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A28B7" w14:textId="70F2C104" w:rsidR="00853F66" w:rsidRPr="00242E94" w:rsidRDefault="00853F66" w:rsidP="00B1200B">
      <w:pPr>
        <w:pStyle w:val="1"/>
        <w:rPr>
          <w:sz w:val="32"/>
          <w:szCs w:val="32"/>
          <w:lang w:val="kk-KZ"/>
        </w:rPr>
      </w:pPr>
      <w:r w:rsidRPr="00242E94">
        <w:rPr>
          <w:b w:val="0"/>
          <w:bCs w:val="0"/>
          <w:sz w:val="32"/>
          <w:szCs w:val="32"/>
          <w:lang w:val="kk-KZ"/>
        </w:rPr>
        <w:t xml:space="preserve"> </w:t>
      </w:r>
      <w:r w:rsidRPr="00242E94">
        <w:rPr>
          <w:sz w:val="32"/>
          <w:szCs w:val="32"/>
          <w:lang w:val="kk-KZ"/>
        </w:rPr>
        <w:t xml:space="preserve">Л.Н. Гумилев </w:t>
      </w:r>
      <w:r w:rsidR="00C46547" w:rsidRPr="00242E94">
        <w:rPr>
          <w:sz w:val="32"/>
          <w:szCs w:val="32"/>
          <w:lang w:val="kk-KZ"/>
        </w:rPr>
        <w:t>а</w:t>
      </w:r>
      <w:r w:rsidRPr="00242E94">
        <w:rPr>
          <w:sz w:val="32"/>
          <w:szCs w:val="32"/>
          <w:lang w:val="kk-KZ"/>
        </w:rPr>
        <w:t>тынд</w:t>
      </w:r>
      <w:r w:rsidR="00C46547" w:rsidRPr="00242E94">
        <w:rPr>
          <w:sz w:val="32"/>
          <w:szCs w:val="32"/>
          <w:lang w:val="kk-KZ"/>
        </w:rPr>
        <w:t>а</w:t>
      </w:r>
      <w:r w:rsidRPr="00242E94">
        <w:rPr>
          <w:sz w:val="32"/>
          <w:szCs w:val="32"/>
          <w:lang w:val="kk-KZ"/>
        </w:rPr>
        <w:t>ғы Еур</w:t>
      </w:r>
      <w:r w:rsidR="00C46547" w:rsidRPr="00242E94">
        <w:rPr>
          <w:sz w:val="32"/>
          <w:szCs w:val="32"/>
          <w:lang w:val="kk-KZ"/>
        </w:rPr>
        <w:t>а</w:t>
      </w:r>
      <w:r w:rsidRPr="00242E94">
        <w:rPr>
          <w:sz w:val="32"/>
          <w:szCs w:val="32"/>
          <w:lang w:val="kk-KZ"/>
        </w:rPr>
        <w:t>зия ұлттық университеті</w:t>
      </w:r>
    </w:p>
    <w:p w14:paraId="08F8B406" w14:textId="77777777" w:rsidR="00853F66" w:rsidRPr="00D30B2A" w:rsidRDefault="00853F66" w:rsidP="00853F66">
      <w:pPr>
        <w:tabs>
          <w:tab w:val="left" w:pos="180"/>
        </w:tabs>
        <w:spacing w:after="0" w:line="240" w:lineRule="auto"/>
        <w:ind w:right="-284"/>
        <w:jc w:val="center"/>
        <w:rPr>
          <w:rFonts w:ascii="Times New Roman" w:hAnsi="Times New Roman" w:cs="Times New Roman"/>
          <w:bCs/>
          <w:sz w:val="28"/>
          <w:szCs w:val="28"/>
          <w:lang w:val="kk-KZ"/>
        </w:rPr>
      </w:pPr>
    </w:p>
    <w:p w14:paraId="481EFEDB" w14:textId="77777777" w:rsidR="00853F66" w:rsidRPr="00D30B2A" w:rsidRDefault="00853F66" w:rsidP="00853F66">
      <w:pPr>
        <w:tabs>
          <w:tab w:val="left" w:pos="180"/>
        </w:tabs>
        <w:spacing w:after="0" w:line="240" w:lineRule="auto"/>
        <w:ind w:right="-284"/>
        <w:jc w:val="center"/>
        <w:rPr>
          <w:rFonts w:ascii="Times New Roman" w:hAnsi="Times New Roman" w:cs="Times New Roman"/>
          <w:bCs/>
          <w:sz w:val="28"/>
          <w:szCs w:val="28"/>
          <w:lang w:val="kk-KZ"/>
        </w:rPr>
      </w:pPr>
    </w:p>
    <w:p w14:paraId="6823E5A2" w14:textId="77777777" w:rsidR="00853F66" w:rsidRPr="00D30B2A" w:rsidRDefault="00853F66" w:rsidP="00853F66">
      <w:pPr>
        <w:tabs>
          <w:tab w:val="left" w:pos="180"/>
        </w:tabs>
        <w:spacing w:after="0" w:line="240" w:lineRule="auto"/>
        <w:ind w:right="-284"/>
        <w:jc w:val="center"/>
        <w:rPr>
          <w:rFonts w:ascii="Times New Roman" w:hAnsi="Times New Roman" w:cs="Times New Roman"/>
          <w:bCs/>
          <w:sz w:val="28"/>
          <w:szCs w:val="28"/>
          <w:lang w:val="kk-KZ"/>
        </w:rPr>
      </w:pPr>
    </w:p>
    <w:p w14:paraId="442D5C08" w14:textId="54664E75" w:rsidR="00853F66" w:rsidRPr="00D30B2A" w:rsidRDefault="00853F66" w:rsidP="00853F66">
      <w:pPr>
        <w:tabs>
          <w:tab w:val="left" w:pos="180"/>
        </w:tabs>
        <w:spacing w:after="0" w:line="240" w:lineRule="auto"/>
        <w:ind w:right="-1"/>
        <w:rPr>
          <w:rFonts w:ascii="Times New Roman" w:hAnsi="Times New Roman" w:cs="Times New Roman"/>
          <w:bCs/>
          <w:sz w:val="28"/>
          <w:szCs w:val="28"/>
          <w:lang w:val="kk-KZ"/>
        </w:rPr>
      </w:pPr>
      <w:r w:rsidRPr="00C4116D">
        <w:rPr>
          <w:rFonts w:ascii="Times New Roman" w:hAnsi="Times New Roman" w:cs="Times New Roman"/>
          <w:bCs/>
          <w:sz w:val="28"/>
          <w:szCs w:val="28"/>
          <w:lang w:val="kk-KZ"/>
        </w:rPr>
        <w:t>ОӘЖ</w:t>
      </w:r>
      <w:r>
        <w:rPr>
          <w:rFonts w:ascii="Times New Roman" w:hAnsi="Times New Roman" w:cs="Times New Roman"/>
          <w:bCs/>
          <w:sz w:val="28"/>
          <w:szCs w:val="28"/>
          <w:lang w:val="kk-KZ"/>
        </w:rPr>
        <w:t>392:94</w:t>
      </w:r>
      <w:r w:rsidRPr="00C46547">
        <w:rPr>
          <w:rFonts w:ascii="Times New Roman" w:hAnsi="Times New Roman" w:cs="Times New Roman"/>
          <w:bCs/>
          <w:sz w:val="28"/>
          <w:szCs w:val="28"/>
          <w:lang w:val="kk-KZ"/>
        </w:rPr>
        <w:t>(574</w:t>
      </w:r>
      <w:r>
        <w:rPr>
          <w:rFonts w:ascii="Times New Roman" w:hAnsi="Times New Roman" w:cs="Times New Roman"/>
          <w:bCs/>
          <w:sz w:val="28"/>
          <w:szCs w:val="28"/>
          <w:lang w:val="kk-KZ"/>
        </w:rPr>
        <w:t>.4</w:t>
      </w:r>
      <w:r w:rsidRPr="00C46547">
        <w:rPr>
          <w:rFonts w:ascii="Times New Roman" w:hAnsi="Times New Roman" w:cs="Times New Roman"/>
          <w:bCs/>
          <w:sz w:val="28"/>
          <w:szCs w:val="28"/>
          <w:lang w:val="kk-KZ"/>
        </w:rPr>
        <w:t>)</w:t>
      </w:r>
      <w:r w:rsidRPr="00D30B2A">
        <w:rPr>
          <w:rFonts w:ascii="Times New Roman" w:hAnsi="Times New Roman" w:cs="Times New Roman"/>
          <w:bCs/>
          <w:sz w:val="28"/>
          <w:szCs w:val="28"/>
          <w:lang w:val="kk-KZ"/>
        </w:rPr>
        <w:t xml:space="preserve">          </w:t>
      </w:r>
      <w:r w:rsidR="00CC56D6">
        <w:rPr>
          <w:rFonts w:ascii="Times New Roman" w:hAnsi="Times New Roman" w:cs="Times New Roman"/>
          <w:bCs/>
          <w:sz w:val="28"/>
          <w:szCs w:val="28"/>
          <w:lang w:val="kk-KZ"/>
        </w:rPr>
        <w:t xml:space="preserve">                                   </w:t>
      </w:r>
      <w:r w:rsidRPr="00D30B2A">
        <w:rPr>
          <w:rFonts w:ascii="Times New Roman" w:hAnsi="Times New Roman" w:cs="Times New Roman"/>
          <w:bCs/>
          <w:sz w:val="28"/>
          <w:szCs w:val="28"/>
          <w:lang w:val="kk-KZ"/>
        </w:rPr>
        <w:t xml:space="preserve"> Қолж</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зб</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құқығынд</w:t>
      </w:r>
      <w:r w:rsidR="00C46547">
        <w:rPr>
          <w:rFonts w:ascii="Times New Roman" w:hAnsi="Times New Roman" w:cs="Times New Roman"/>
          <w:bCs/>
          <w:sz w:val="28"/>
          <w:szCs w:val="28"/>
          <w:lang w:val="kk-KZ"/>
        </w:rPr>
        <w:t>а</w:t>
      </w:r>
    </w:p>
    <w:p w14:paraId="1B307321" w14:textId="77777777" w:rsidR="00853F66" w:rsidRPr="00D30B2A" w:rsidRDefault="00853F66" w:rsidP="00853F66">
      <w:pPr>
        <w:tabs>
          <w:tab w:val="left" w:pos="180"/>
        </w:tabs>
        <w:spacing w:after="0" w:line="240" w:lineRule="auto"/>
        <w:ind w:right="-284"/>
        <w:jc w:val="center"/>
        <w:rPr>
          <w:rFonts w:ascii="Times New Roman" w:hAnsi="Times New Roman" w:cs="Times New Roman"/>
          <w:bCs/>
          <w:sz w:val="28"/>
          <w:szCs w:val="28"/>
          <w:lang w:val="kk-KZ"/>
        </w:rPr>
      </w:pPr>
    </w:p>
    <w:p w14:paraId="2CBD72C2" w14:textId="77777777" w:rsidR="00853F66" w:rsidRPr="00D30B2A" w:rsidRDefault="00853F66" w:rsidP="00853F66">
      <w:pPr>
        <w:tabs>
          <w:tab w:val="left" w:pos="180"/>
        </w:tabs>
        <w:spacing w:after="0" w:line="240" w:lineRule="auto"/>
        <w:ind w:right="-284"/>
        <w:jc w:val="center"/>
        <w:rPr>
          <w:rFonts w:ascii="Times New Roman" w:hAnsi="Times New Roman" w:cs="Times New Roman"/>
          <w:b/>
          <w:sz w:val="28"/>
          <w:szCs w:val="28"/>
          <w:lang w:val="kk-KZ"/>
        </w:rPr>
      </w:pPr>
    </w:p>
    <w:p w14:paraId="7AE85809" w14:textId="77777777" w:rsidR="00853F66" w:rsidRPr="00D30B2A" w:rsidRDefault="00853F66" w:rsidP="00853F66">
      <w:pPr>
        <w:tabs>
          <w:tab w:val="left" w:pos="180"/>
        </w:tabs>
        <w:spacing w:after="0" w:line="240" w:lineRule="auto"/>
        <w:ind w:right="-284"/>
        <w:jc w:val="center"/>
        <w:rPr>
          <w:rFonts w:ascii="Times New Roman" w:hAnsi="Times New Roman" w:cs="Times New Roman"/>
          <w:b/>
          <w:sz w:val="28"/>
          <w:szCs w:val="28"/>
          <w:lang w:val="kk-KZ"/>
        </w:rPr>
      </w:pPr>
    </w:p>
    <w:p w14:paraId="3E865020" w14:textId="691150C1" w:rsidR="00853F66" w:rsidRPr="00D30B2A" w:rsidRDefault="00853F66" w:rsidP="00853F66">
      <w:pPr>
        <w:tabs>
          <w:tab w:val="left" w:pos="180"/>
        </w:tabs>
        <w:spacing w:after="0" w:line="240" w:lineRule="auto"/>
        <w:jc w:val="center"/>
        <w:rPr>
          <w:rFonts w:ascii="Times New Roman" w:hAnsi="Times New Roman" w:cs="Times New Roman"/>
          <w:b/>
          <w:sz w:val="28"/>
          <w:szCs w:val="28"/>
          <w:lang w:val="kk-KZ"/>
        </w:rPr>
      </w:pPr>
      <w:r w:rsidRPr="00D30B2A">
        <w:rPr>
          <w:rFonts w:ascii="Times New Roman" w:hAnsi="Times New Roman" w:cs="Times New Roman"/>
          <w:b/>
          <w:sz w:val="28"/>
          <w:szCs w:val="28"/>
          <w:lang w:val="kk-KZ"/>
        </w:rPr>
        <w:t>К</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ШКИНБ</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ЕВ</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 xml:space="preserve"> </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СЕМ Т</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СТЕМИРОВН</w:t>
      </w:r>
      <w:r w:rsidR="00C46547">
        <w:rPr>
          <w:rFonts w:ascii="Times New Roman" w:hAnsi="Times New Roman" w:cs="Times New Roman"/>
          <w:b/>
          <w:sz w:val="28"/>
          <w:szCs w:val="28"/>
          <w:lang w:val="kk-KZ"/>
        </w:rPr>
        <w:t>А</w:t>
      </w:r>
    </w:p>
    <w:p w14:paraId="41BCA308" w14:textId="77777777" w:rsidR="00853F66" w:rsidRPr="00D30B2A" w:rsidRDefault="00853F66" w:rsidP="00853F66">
      <w:pPr>
        <w:tabs>
          <w:tab w:val="left" w:pos="180"/>
        </w:tabs>
        <w:spacing w:after="0" w:line="240" w:lineRule="auto"/>
        <w:ind w:right="-284"/>
        <w:jc w:val="center"/>
        <w:rPr>
          <w:rFonts w:ascii="Times New Roman" w:hAnsi="Times New Roman" w:cs="Times New Roman"/>
          <w:b/>
          <w:sz w:val="28"/>
          <w:szCs w:val="28"/>
          <w:lang w:val="kk-KZ"/>
        </w:rPr>
      </w:pPr>
    </w:p>
    <w:p w14:paraId="7CC747B7" w14:textId="77777777" w:rsidR="00853F66" w:rsidRPr="00D30B2A" w:rsidRDefault="00853F66" w:rsidP="00853F66">
      <w:pPr>
        <w:tabs>
          <w:tab w:val="left" w:pos="180"/>
        </w:tabs>
        <w:spacing w:after="0" w:line="240" w:lineRule="auto"/>
        <w:ind w:right="-284"/>
        <w:jc w:val="center"/>
        <w:rPr>
          <w:rFonts w:ascii="Times New Roman" w:hAnsi="Times New Roman" w:cs="Times New Roman"/>
          <w:b/>
          <w:sz w:val="28"/>
          <w:szCs w:val="28"/>
          <w:lang w:val="kk-KZ"/>
        </w:rPr>
      </w:pPr>
    </w:p>
    <w:p w14:paraId="04172135" w14:textId="77777777" w:rsidR="00853F66" w:rsidRPr="00D30B2A" w:rsidRDefault="00853F66" w:rsidP="00853F66">
      <w:pPr>
        <w:tabs>
          <w:tab w:val="left" w:pos="180"/>
        </w:tabs>
        <w:spacing w:after="0" w:line="240" w:lineRule="auto"/>
        <w:ind w:right="-1"/>
        <w:jc w:val="center"/>
        <w:rPr>
          <w:rFonts w:ascii="Times New Roman" w:hAnsi="Times New Roman" w:cs="Times New Roman"/>
          <w:b/>
          <w:sz w:val="28"/>
          <w:szCs w:val="28"/>
          <w:lang w:val="kk-KZ"/>
        </w:rPr>
      </w:pPr>
    </w:p>
    <w:p w14:paraId="0661AD1F" w14:textId="1CB0DEAC" w:rsidR="00853F66" w:rsidRPr="00D30B2A" w:rsidRDefault="00853F66" w:rsidP="00853F66">
      <w:pPr>
        <w:tabs>
          <w:tab w:val="left" w:pos="180"/>
        </w:tabs>
        <w:spacing w:after="0" w:line="240" w:lineRule="auto"/>
        <w:ind w:right="-1"/>
        <w:jc w:val="center"/>
        <w:rPr>
          <w:rFonts w:ascii="Times New Roman" w:hAnsi="Times New Roman" w:cs="Times New Roman"/>
          <w:b/>
          <w:sz w:val="28"/>
          <w:szCs w:val="28"/>
          <w:lang w:val="kk-KZ"/>
        </w:rPr>
      </w:pPr>
      <w:r w:rsidRPr="00D30B2A">
        <w:rPr>
          <w:rFonts w:ascii="Times New Roman" w:hAnsi="Times New Roman" w:cs="Times New Roman"/>
          <w:b/>
          <w:sz w:val="28"/>
          <w:szCs w:val="28"/>
          <w:lang w:val="kk-KZ"/>
        </w:rPr>
        <w:t>Қ</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зіргі кездегі этнос</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р</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лық қ</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тын</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ст</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рдың мәселелері және оны нығ</w:t>
      </w:r>
      <w:r w:rsidR="00C46547">
        <w:rPr>
          <w:rFonts w:ascii="Times New Roman" w:hAnsi="Times New Roman" w:cs="Times New Roman"/>
          <w:b/>
          <w:sz w:val="28"/>
          <w:szCs w:val="28"/>
          <w:lang w:val="kk-KZ"/>
        </w:rPr>
        <w:t>а</w:t>
      </w:r>
      <w:r w:rsidR="00CC56D6">
        <w:rPr>
          <w:rFonts w:ascii="Times New Roman" w:hAnsi="Times New Roman" w:cs="Times New Roman"/>
          <w:b/>
          <w:sz w:val="28"/>
          <w:szCs w:val="28"/>
          <w:lang w:val="kk-KZ"/>
        </w:rPr>
        <w:t>йту тетіктері:</w:t>
      </w:r>
      <w:r w:rsidR="00F80CCA">
        <w:rPr>
          <w:rFonts w:ascii="Times New Roman" w:hAnsi="Times New Roman" w:cs="Times New Roman"/>
          <w:b/>
          <w:sz w:val="28"/>
          <w:szCs w:val="28"/>
          <w:lang w:val="kk-KZ"/>
        </w:rPr>
        <w:t xml:space="preserve"> </w:t>
      </w:r>
      <w:r w:rsidRPr="00D30B2A">
        <w:rPr>
          <w:rFonts w:ascii="Times New Roman" w:hAnsi="Times New Roman" w:cs="Times New Roman"/>
          <w:b/>
          <w:sz w:val="28"/>
          <w:szCs w:val="28"/>
          <w:lang w:val="kk-KZ"/>
        </w:rPr>
        <w:t>Түркіст</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н облысы мыс</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лынд</w:t>
      </w:r>
      <w:r w:rsidR="00C46547">
        <w:rPr>
          <w:rFonts w:ascii="Times New Roman" w:hAnsi="Times New Roman" w:cs="Times New Roman"/>
          <w:b/>
          <w:sz w:val="28"/>
          <w:szCs w:val="28"/>
          <w:lang w:val="kk-KZ"/>
        </w:rPr>
        <w:t>а</w:t>
      </w:r>
    </w:p>
    <w:p w14:paraId="6C3B40F2" w14:textId="77777777" w:rsidR="00853F66" w:rsidRPr="00D30B2A" w:rsidRDefault="00853F66" w:rsidP="00853F66">
      <w:pPr>
        <w:spacing w:after="0" w:line="240" w:lineRule="auto"/>
        <w:rPr>
          <w:rFonts w:ascii="Times New Roman" w:hAnsi="Times New Roman" w:cs="Times New Roman"/>
          <w:sz w:val="28"/>
          <w:szCs w:val="28"/>
          <w:lang w:val="kk-KZ"/>
        </w:rPr>
      </w:pPr>
    </w:p>
    <w:p w14:paraId="38377714" w14:textId="77777777" w:rsidR="00853F66" w:rsidRPr="00D30B2A" w:rsidRDefault="00853F66" w:rsidP="00853F66">
      <w:pPr>
        <w:spacing w:after="0" w:line="240" w:lineRule="auto"/>
        <w:rPr>
          <w:rFonts w:ascii="Times New Roman" w:hAnsi="Times New Roman" w:cs="Times New Roman"/>
          <w:sz w:val="28"/>
          <w:szCs w:val="28"/>
          <w:lang w:val="kk-KZ"/>
        </w:rPr>
      </w:pPr>
      <w:bookmarkStart w:id="0" w:name="_GoBack"/>
      <w:bookmarkEnd w:id="0"/>
    </w:p>
    <w:p w14:paraId="42E01B26" w14:textId="77777777" w:rsidR="00853F66" w:rsidRPr="00D30B2A" w:rsidRDefault="00853F66" w:rsidP="00853F66">
      <w:pPr>
        <w:spacing w:after="0" w:line="240" w:lineRule="auto"/>
        <w:rPr>
          <w:rFonts w:ascii="Times New Roman" w:hAnsi="Times New Roman" w:cs="Times New Roman"/>
          <w:sz w:val="28"/>
          <w:szCs w:val="28"/>
          <w:lang w:val="kk-KZ"/>
        </w:rPr>
      </w:pPr>
    </w:p>
    <w:p w14:paraId="2A7E5553" w14:textId="79F7C12D" w:rsidR="00853F66" w:rsidRPr="00D30B2A" w:rsidRDefault="00853F66" w:rsidP="00853F66">
      <w:pPr>
        <w:tabs>
          <w:tab w:val="left" w:pos="180"/>
        </w:tabs>
        <w:spacing w:after="0" w:line="240" w:lineRule="auto"/>
        <w:jc w:val="center"/>
        <w:rPr>
          <w:rFonts w:ascii="Times New Roman" w:hAnsi="Times New Roman" w:cs="Times New Roman"/>
          <w:bCs/>
          <w:sz w:val="28"/>
          <w:szCs w:val="28"/>
          <w:lang w:val="kk-KZ"/>
        </w:rPr>
      </w:pPr>
      <w:r w:rsidRPr="00D30B2A">
        <w:rPr>
          <w:rFonts w:ascii="Times New Roman" w:hAnsi="Times New Roman" w:cs="Times New Roman"/>
          <w:bCs/>
          <w:sz w:val="28"/>
          <w:szCs w:val="28"/>
          <w:lang w:val="kk-KZ"/>
        </w:rPr>
        <w:t>6</w:t>
      </w:r>
      <w:r>
        <w:rPr>
          <w:rFonts w:ascii="Times New Roman" w:hAnsi="Times New Roman" w:cs="Times New Roman"/>
          <w:bCs/>
          <w:sz w:val="28"/>
          <w:szCs w:val="28"/>
          <w:lang w:val="en-US"/>
        </w:rPr>
        <w:t>D</w:t>
      </w:r>
      <w:r w:rsidRPr="00D30B2A">
        <w:rPr>
          <w:rFonts w:ascii="Times New Roman" w:hAnsi="Times New Roman" w:cs="Times New Roman"/>
          <w:bCs/>
          <w:sz w:val="28"/>
          <w:szCs w:val="28"/>
          <w:lang w:val="kk-KZ"/>
        </w:rPr>
        <w:t xml:space="preserve">050200 </w:t>
      </w:r>
      <w:r>
        <w:rPr>
          <w:rFonts w:ascii="Times New Roman" w:hAnsi="Times New Roman" w:cs="Times New Roman"/>
          <w:bCs/>
          <w:sz w:val="28"/>
          <w:szCs w:val="28"/>
          <w:lang w:val="kk-KZ"/>
        </w:rPr>
        <w:t>–</w:t>
      </w:r>
      <w:r w:rsidRPr="00D30B2A">
        <w:rPr>
          <w:rFonts w:ascii="Times New Roman" w:hAnsi="Times New Roman" w:cs="Times New Roman"/>
          <w:bCs/>
          <w:sz w:val="28"/>
          <w:szCs w:val="28"/>
          <w:lang w:val="kk-KZ"/>
        </w:rPr>
        <w:t xml:space="preserve"> 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яс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ну </w:t>
      </w:r>
    </w:p>
    <w:p w14:paraId="4B9C26CC" w14:textId="77777777" w:rsidR="00853F66" w:rsidRPr="00D30B2A" w:rsidRDefault="00853F66" w:rsidP="00853F66">
      <w:pPr>
        <w:tabs>
          <w:tab w:val="left" w:pos="180"/>
        </w:tabs>
        <w:spacing w:after="0" w:line="240" w:lineRule="auto"/>
        <w:jc w:val="center"/>
        <w:rPr>
          <w:rFonts w:ascii="Times New Roman" w:hAnsi="Times New Roman" w:cs="Times New Roman"/>
          <w:bCs/>
          <w:sz w:val="28"/>
          <w:szCs w:val="28"/>
          <w:lang w:val="kk-KZ"/>
        </w:rPr>
      </w:pPr>
    </w:p>
    <w:p w14:paraId="40892B30" w14:textId="77777777" w:rsidR="00853F66" w:rsidRPr="00D30B2A" w:rsidRDefault="00853F66" w:rsidP="00853F66">
      <w:pPr>
        <w:tabs>
          <w:tab w:val="left" w:pos="180"/>
        </w:tabs>
        <w:spacing w:after="0" w:line="240" w:lineRule="auto"/>
        <w:jc w:val="center"/>
        <w:rPr>
          <w:rFonts w:ascii="Times New Roman" w:hAnsi="Times New Roman" w:cs="Times New Roman"/>
          <w:bCs/>
          <w:sz w:val="28"/>
          <w:szCs w:val="28"/>
          <w:lang w:val="kk-KZ"/>
        </w:rPr>
      </w:pPr>
    </w:p>
    <w:p w14:paraId="694AAA6D" w14:textId="77777777" w:rsidR="00853F66" w:rsidRPr="00D30B2A" w:rsidRDefault="00853F66" w:rsidP="00853F66">
      <w:pPr>
        <w:tabs>
          <w:tab w:val="left" w:pos="180"/>
        </w:tabs>
        <w:spacing w:after="0" w:line="240" w:lineRule="auto"/>
        <w:jc w:val="center"/>
        <w:rPr>
          <w:rFonts w:ascii="Times New Roman" w:hAnsi="Times New Roman" w:cs="Times New Roman"/>
          <w:bCs/>
          <w:sz w:val="28"/>
          <w:szCs w:val="28"/>
          <w:lang w:val="kk-KZ"/>
        </w:rPr>
      </w:pPr>
    </w:p>
    <w:p w14:paraId="7078F734" w14:textId="77777777" w:rsidR="00853F66" w:rsidRPr="00D30B2A" w:rsidRDefault="00853F66" w:rsidP="00853F66">
      <w:pPr>
        <w:tabs>
          <w:tab w:val="left" w:pos="180"/>
        </w:tabs>
        <w:spacing w:after="0" w:line="240" w:lineRule="auto"/>
        <w:jc w:val="center"/>
        <w:rPr>
          <w:rFonts w:ascii="Times New Roman" w:hAnsi="Times New Roman" w:cs="Times New Roman"/>
          <w:bCs/>
          <w:sz w:val="28"/>
          <w:szCs w:val="28"/>
          <w:lang w:val="kk-KZ"/>
        </w:rPr>
      </w:pPr>
      <w:r w:rsidRPr="00D30B2A">
        <w:rPr>
          <w:rFonts w:ascii="Times New Roman" w:hAnsi="Times New Roman" w:cs="Times New Roman"/>
          <w:bCs/>
          <w:sz w:val="28"/>
          <w:szCs w:val="28"/>
          <w:lang w:val="kk-KZ"/>
        </w:rPr>
        <w:t xml:space="preserve">Философия докторы </w:t>
      </w:r>
      <w:r>
        <w:rPr>
          <w:rFonts w:ascii="Times New Roman" w:hAnsi="Times New Roman" w:cs="Times New Roman"/>
          <w:bCs/>
          <w:sz w:val="28"/>
          <w:szCs w:val="28"/>
          <w:lang w:val="kk-KZ"/>
        </w:rPr>
        <w:t>(</w:t>
      </w:r>
      <w:r w:rsidRPr="00D30B2A">
        <w:rPr>
          <w:rFonts w:ascii="Times New Roman" w:hAnsi="Times New Roman" w:cs="Times New Roman"/>
          <w:bCs/>
          <w:sz w:val="28"/>
          <w:szCs w:val="28"/>
          <w:lang w:val="kk-KZ"/>
        </w:rPr>
        <w:t>PhD</w:t>
      </w:r>
      <w:r>
        <w:rPr>
          <w:rFonts w:ascii="Times New Roman" w:hAnsi="Times New Roman" w:cs="Times New Roman"/>
          <w:bCs/>
          <w:sz w:val="28"/>
          <w:szCs w:val="28"/>
          <w:lang w:val="kk-KZ"/>
        </w:rPr>
        <w:t>)</w:t>
      </w:r>
    </w:p>
    <w:p w14:paraId="6BB07D66" w14:textId="2E1B62F0" w:rsidR="00853F66" w:rsidRPr="00D30B2A" w:rsidRDefault="00853F66" w:rsidP="00853F66">
      <w:pPr>
        <w:tabs>
          <w:tab w:val="left" w:pos="180"/>
        </w:tabs>
        <w:spacing w:after="0" w:line="240" w:lineRule="auto"/>
        <w:jc w:val="center"/>
        <w:rPr>
          <w:rFonts w:ascii="Times New Roman" w:hAnsi="Times New Roman" w:cs="Times New Roman"/>
          <w:bCs/>
          <w:sz w:val="28"/>
          <w:szCs w:val="28"/>
          <w:lang w:val="kk-KZ"/>
        </w:rPr>
      </w:pPr>
      <w:r w:rsidRPr="00D30B2A">
        <w:rPr>
          <w:rFonts w:ascii="Times New Roman" w:hAnsi="Times New Roman" w:cs="Times New Roman"/>
          <w:bCs/>
          <w:sz w:val="28"/>
          <w:szCs w:val="28"/>
          <w:lang w:val="kk-KZ"/>
        </w:rPr>
        <w:t xml:space="preserve">дәрежесін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лу</w:t>
      </w:r>
      <w:r>
        <w:rPr>
          <w:rFonts w:ascii="Times New Roman" w:hAnsi="Times New Roman" w:cs="Times New Roman"/>
          <w:bCs/>
          <w:sz w:val="28"/>
          <w:szCs w:val="28"/>
          <w:lang w:val="kk-KZ"/>
        </w:rPr>
        <w:t xml:space="preserve"> үшінд</w:t>
      </w:r>
      <w:r w:rsidR="00C46547">
        <w:rPr>
          <w:rFonts w:ascii="Times New Roman" w:hAnsi="Times New Roman" w:cs="Times New Roman"/>
          <w:bCs/>
          <w:sz w:val="28"/>
          <w:szCs w:val="28"/>
          <w:lang w:val="kk-KZ"/>
        </w:rPr>
        <w:t>а</w:t>
      </w:r>
      <w:r>
        <w:rPr>
          <w:rFonts w:ascii="Times New Roman" w:hAnsi="Times New Roman" w:cs="Times New Roman"/>
          <w:bCs/>
          <w:sz w:val="28"/>
          <w:szCs w:val="28"/>
          <w:lang w:val="kk-KZ"/>
        </w:rPr>
        <w:t>йынд</w:t>
      </w:r>
      <w:r w:rsidR="00C46547">
        <w:rPr>
          <w:rFonts w:ascii="Times New Roman" w:hAnsi="Times New Roman" w:cs="Times New Roman"/>
          <w:bCs/>
          <w:sz w:val="28"/>
          <w:szCs w:val="28"/>
          <w:lang w:val="kk-KZ"/>
        </w:rPr>
        <w:t>а</w:t>
      </w:r>
      <w:r>
        <w:rPr>
          <w:rFonts w:ascii="Times New Roman" w:hAnsi="Times New Roman" w:cs="Times New Roman"/>
          <w:bCs/>
          <w:sz w:val="28"/>
          <w:szCs w:val="28"/>
          <w:lang w:val="kk-KZ"/>
        </w:rPr>
        <w:t>лғ</w:t>
      </w:r>
      <w:r w:rsidR="00C46547">
        <w:rPr>
          <w:rFonts w:ascii="Times New Roman" w:hAnsi="Times New Roman" w:cs="Times New Roman"/>
          <w:bCs/>
          <w:sz w:val="28"/>
          <w:szCs w:val="28"/>
          <w:lang w:val="kk-KZ"/>
        </w:rPr>
        <w:t>а</w:t>
      </w:r>
      <w:r>
        <w:rPr>
          <w:rFonts w:ascii="Times New Roman" w:hAnsi="Times New Roman" w:cs="Times New Roman"/>
          <w:bCs/>
          <w:sz w:val="28"/>
          <w:szCs w:val="28"/>
          <w:lang w:val="kk-KZ"/>
        </w:rPr>
        <w:t>н</w:t>
      </w:r>
      <w:r w:rsidRPr="00D30B2A">
        <w:rPr>
          <w:rFonts w:ascii="Times New Roman" w:hAnsi="Times New Roman" w:cs="Times New Roman"/>
          <w:bCs/>
          <w:sz w:val="28"/>
          <w:szCs w:val="28"/>
          <w:lang w:val="kk-KZ"/>
        </w:rPr>
        <w:t xml:space="preserve"> диссерт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ция</w:t>
      </w:r>
    </w:p>
    <w:p w14:paraId="6CC7A777" w14:textId="77777777" w:rsidR="00853F66" w:rsidRPr="00D30B2A" w:rsidRDefault="00853F66" w:rsidP="00853F66">
      <w:pPr>
        <w:tabs>
          <w:tab w:val="left" w:pos="180"/>
        </w:tabs>
        <w:spacing w:after="0" w:line="240" w:lineRule="auto"/>
        <w:jc w:val="center"/>
        <w:rPr>
          <w:rFonts w:ascii="Times New Roman" w:hAnsi="Times New Roman" w:cs="Times New Roman"/>
          <w:bCs/>
          <w:sz w:val="28"/>
          <w:szCs w:val="28"/>
          <w:lang w:val="kk-KZ"/>
        </w:rPr>
      </w:pPr>
    </w:p>
    <w:p w14:paraId="42707259" w14:textId="77777777" w:rsidR="00853F66" w:rsidRPr="00D30B2A" w:rsidRDefault="00853F66" w:rsidP="00853F66">
      <w:pPr>
        <w:tabs>
          <w:tab w:val="left" w:pos="180"/>
        </w:tabs>
        <w:spacing w:after="0" w:line="240" w:lineRule="auto"/>
        <w:jc w:val="center"/>
        <w:rPr>
          <w:rFonts w:ascii="Times New Roman" w:hAnsi="Times New Roman" w:cs="Times New Roman"/>
          <w:b/>
          <w:sz w:val="28"/>
          <w:szCs w:val="28"/>
          <w:lang w:val="kk-KZ"/>
        </w:rPr>
      </w:pPr>
    </w:p>
    <w:p w14:paraId="6EDF8C62" w14:textId="77777777" w:rsidR="00853F66" w:rsidRPr="00D30B2A" w:rsidRDefault="00853F66" w:rsidP="00853F66">
      <w:pPr>
        <w:tabs>
          <w:tab w:val="left" w:pos="180"/>
        </w:tabs>
        <w:spacing w:after="0" w:line="240" w:lineRule="auto"/>
        <w:rPr>
          <w:rFonts w:ascii="Times New Roman" w:hAnsi="Times New Roman" w:cs="Times New Roman"/>
          <w:b/>
          <w:sz w:val="28"/>
          <w:szCs w:val="28"/>
          <w:lang w:val="kk-KZ"/>
        </w:rPr>
      </w:pPr>
    </w:p>
    <w:p w14:paraId="11197375" w14:textId="77777777" w:rsidR="00853F66" w:rsidRPr="00D30B2A" w:rsidRDefault="00853F66" w:rsidP="00853F66">
      <w:pPr>
        <w:tabs>
          <w:tab w:val="left" w:pos="180"/>
        </w:tabs>
        <w:spacing w:after="0" w:line="240" w:lineRule="auto"/>
        <w:rPr>
          <w:rFonts w:ascii="Times New Roman" w:hAnsi="Times New Roman" w:cs="Times New Roman"/>
          <w:b/>
          <w:sz w:val="28"/>
          <w:szCs w:val="28"/>
          <w:lang w:val="kk-KZ"/>
        </w:rPr>
      </w:pPr>
    </w:p>
    <w:p w14:paraId="186EF9B1" w14:textId="77777777" w:rsidR="00853F66" w:rsidRPr="00D30B2A" w:rsidRDefault="00853F66" w:rsidP="00853F66">
      <w:pPr>
        <w:tabs>
          <w:tab w:val="left" w:pos="180"/>
        </w:tabs>
        <w:spacing w:after="0" w:line="240" w:lineRule="auto"/>
        <w:jc w:val="right"/>
        <w:rPr>
          <w:rFonts w:ascii="Times New Roman" w:hAnsi="Times New Roman" w:cs="Times New Roman"/>
          <w:bCs/>
          <w:sz w:val="28"/>
          <w:szCs w:val="28"/>
          <w:lang w:val="kk-KZ"/>
        </w:rPr>
      </w:pPr>
      <w:r w:rsidRPr="00D30B2A">
        <w:rPr>
          <w:rFonts w:ascii="Times New Roman" w:hAnsi="Times New Roman" w:cs="Times New Roman"/>
          <w:bCs/>
          <w:sz w:val="28"/>
          <w:szCs w:val="28"/>
          <w:lang w:val="kk-KZ"/>
        </w:rPr>
        <w:t xml:space="preserve">Ғылыми кеңесшілер </w:t>
      </w:r>
    </w:p>
    <w:p w14:paraId="746DB8E4" w14:textId="4C112432" w:rsidR="00853F66" w:rsidRPr="00D30B2A" w:rsidRDefault="00853F66" w:rsidP="00853F66">
      <w:pPr>
        <w:tabs>
          <w:tab w:val="left" w:pos="180"/>
        </w:tabs>
        <w:spacing w:after="0" w:line="240" w:lineRule="auto"/>
        <w:jc w:val="right"/>
        <w:rPr>
          <w:rFonts w:ascii="Times New Roman" w:hAnsi="Times New Roman" w:cs="Times New Roman"/>
          <w:bCs/>
          <w:sz w:val="28"/>
          <w:szCs w:val="28"/>
          <w:lang w:val="kk-KZ"/>
        </w:rPr>
      </w:pPr>
      <w:r w:rsidRPr="00D30B2A">
        <w:rPr>
          <w:rFonts w:ascii="Times New Roman" w:hAnsi="Times New Roman" w:cs="Times New Roman"/>
          <w:bCs/>
          <w:sz w:val="28"/>
          <w:szCs w:val="28"/>
          <w:lang w:val="kk-KZ"/>
        </w:rPr>
        <w:t>Т</w:t>
      </w:r>
      <w:r w:rsidR="00C46547">
        <w:rPr>
          <w:rFonts w:ascii="Times New Roman" w:hAnsi="Times New Roman" w:cs="Times New Roman"/>
          <w:bCs/>
          <w:sz w:val="28"/>
          <w:szCs w:val="28"/>
          <w:lang w:val="kk-KZ"/>
        </w:rPr>
        <w:t>а</w:t>
      </w:r>
      <w:r>
        <w:rPr>
          <w:rFonts w:ascii="Times New Roman" w:hAnsi="Times New Roman" w:cs="Times New Roman"/>
          <w:bCs/>
          <w:sz w:val="28"/>
          <w:szCs w:val="28"/>
          <w:lang w:val="kk-KZ"/>
        </w:rPr>
        <w:t xml:space="preserve">рих </w:t>
      </w:r>
      <w:r w:rsidRPr="00D30B2A">
        <w:rPr>
          <w:rFonts w:ascii="Times New Roman" w:hAnsi="Times New Roman" w:cs="Times New Roman"/>
          <w:bCs/>
          <w:sz w:val="28"/>
          <w:szCs w:val="28"/>
          <w:lang w:val="kk-KZ"/>
        </w:rPr>
        <w:t>ғ</w:t>
      </w:r>
      <w:r>
        <w:rPr>
          <w:rFonts w:ascii="Times New Roman" w:hAnsi="Times New Roman" w:cs="Times New Roman"/>
          <w:bCs/>
          <w:sz w:val="28"/>
          <w:szCs w:val="28"/>
          <w:lang w:val="kk-KZ"/>
        </w:rPr>
        <w:t>ылымд</w:t>
      </w:r>
      <w:r w:rsidR="00C46547">
        <w:rPr>
          <w:rFonts w:ascii="Times New Roman" w:hAnsi="Times New Roman" w:cs="Times New Roman"/>
          <w:bCs/>
          <w:sz w:val="28"/>
          <w:szCs w:val="28"/>
          <w:lang w:val="kk-KZ"/>
        </w:rPr>
        <w:t>а</w:t>
      </w:r>
      <w:r>
        <w:rPr>
          <w:rFonts w:ascii="Times New Roman" w:hAnsi="Times New Roman" w:cs="Times New Roman"/>
          <w:bCs/>
          <w:sz w:val="28"/>
          <w:szCs w:val="28"/>
          <w:lang w:val="kk-KZ"/>
        </w:rPr>
        <w:t xml:space="preserve">рының </w:t>
      </w:r>
      <w:r w:rsidRPr="00D30B2A">
        <w:rPr>
          <w:rFonts w:ascii="Times New Roman" w:hAnsi="Times New Roman" w:cs="Times New Roman"/>
          <w:bCs/>
          <w:sz w:val="28"/>
          <w:szCs w:val="28"/>
          <w:lang w:val="kk-KZ"/>
        </w:rPr>
        <w:t>к</w:t>
      </w:r>
      <w:r w:rsidR="00C46547">
        <w:rPr>
          <w:rFonts w:ascii="Times New Roman" w:hAnsi="Times New Roman" w:cs="Times New Roman"/>
          <w:bCs/>
          <w:sz w:val="28"/>
          <w:szCs w:val="28"/>
          <w:lang w:val="kk-KZ"/>
        </w:rPr>
        <w:t>а</w:t>
      </w:r>
      <w:r>
        <w:rPr>
          <w:rFonts w:ascii="Times New Roman" w:hAnsi="Times New Roman" w:cs="Times New Roman"/>
          <w:bCs/>
          <w:sz w:val="28"/>
          <w:szCs w:val="28"/>
          <w:lang w:val="kk-KZ"/>
        </w:rPr>
        <w:t>ндид</w:t>
      </w:r>
      <w:r w:rsidR="00C46547">
        <w:rPr>
          <w:rFonts w:ascii="Times New Roman" w:hAnsi="Times New Roman" w:cs="Times New Roman"/>
          <w:bCs/>
          <w:sz w:val="28"/>
          <w:szCs w:val="28"/>
          <w:lang w:val="kk-KZ"/>
        </w:rPr>
        <w:t>а</w:t>
      </w:r>
      <w:r>
        <w:rPr>
          <w:rFonts w:ascii="Times New Roman" w:hAnsi="Times New Roman" w:cs="Times New Roman"/>
          <w:bCs/>
          <w:sz w:val="28"/>
          <w:szCs w:val="28"/>
          <w:lang w:val="kk-KZ"/>
        </w:rPr>
        <w:t>ты</w:t>
      </w:r>
      <w:r w:rsidRPr="00D30B2A">
        <w:rPr>
          <w:rFonts w:ascii="Times New Roman" w:hAnsi="Times New Roman" w:cs="Times New Roman"/>
          <w:bCs/>
          <w:sz w:val="28"/>
          <w:szCs w:val="28"/>
          <w:lang w:val="kk-KZ"/>
        </w:rPr>
        <w:t xml:space="preserve">, </w:t>
      </w:r>
    </w:p>
    <w:p w14:paraId="305AE882" w14:textId="53C9CEA9" w:rsidR="00853F66" w:rsidRPr="00E453C5" w:rsidRDefault="00853F66" w:rsidP="00853F66">
      <w:pPr>
        <w:tabs>
          <w:tab w:val="left" w:pos="180"/>
        </w:tabs>
        <w:spacing w:after="0" w:line="240" w:lineRule="auto"/>
        <w:jc w:val="right"/>
        <w:rPr>
          <w:rFonts w:ascii="Times New Roman" w:hAnsi="Times New Roman" w:cs="Times New Roman"/>
          <w:bCs/>
          <w:sz w:val="28"/>
          <w:szCs w:val="28"/>
          <w:lang w:val="kk-KZ"/>
        </w:rPr>
      </w:pPr>
      <w:r w:rsidRPr="00E453C5">
        <w:rPr>
          <w:rFonts w:ascii="Times New Roman" w:hAnsi="Times New Roman" w:cs="Times New Roman"/>
          <w:bCs/>
          <w:sz w:val="28"/>
          <w:szCs w:val="28"/>
          <w:lang w:val="kk-KZ"/>
        </w:rPr>
        <w:t>қ</w:t>
      </w:r>
      <w:r w:rsidR="00C46547">
        <w:rPr>
          <w:rFonts w:ascii="Times New Roman" w:hAnsi="Times New Roman" w:cs="Times New Roman"/>
          <w:bCs/>
          <w:sz w:val="28"/>
          <w:szCs w:val="28"/>
          <w:lang w:val="kk-KZ"/>
        </w:rPr>
        <w:t>а</w:t>
      </w:r>
      <w:r w:rsidRPr="00E453C5">
        <w:rPr>
          <w:rFonts w:ascii="Times New Roman" w:hAnsi="Times New Roman" w:cs="Times New Roman"/>
          <w:bCs/>
          <w:sz w:val="28"/>
          <w:szCs w:val="28"/>
          <w:lang w:val="kk-KZ"/>
        </w:rPr>
        <w:t>уымд</w:t>
      </w:r>
      <w:r w:rsidR="00C46547">
        <w:rPr>
          <w:rFonts w:ascii="Times New Roman" w:hAnsi="Times New Roman" w:cs="Times New Roman"/>
          <w:bCs/>
          <w:sz w:val="28"/>
          <w:szCs w:val="28"/>
          <w:lang w:val="kk-KZ"/>
        </w:rPr>
        <w:t>а</w:t>
      </w:r>
      <w:r w:rsidRPr="00E453C5">
        <w:rPr>
          <w:rFonts w:ascii="Times New Roman" w:hAnsi="Times New Roman" w:cs="Times New Roman"/>
          <w:bCs/>
          <w:sz w:val="28"/>
          <w:szCs w:val="28"/>
          <w:lang w:val="kk-KZ"/>
        </w:rPr>
        <w:t xml:space="preserve">ст. профессор </w:t>
      </w:r>
    </w:p>
    <w:p w14:paraId="2A968970" w14:textId="3A92FF4D" w:rsidR="00853F66" w:rsidRDefault="00853F66" w:rsidP="00853F66">
      <w:pPr>
        <w:tabs>
          <w:tab w:val="left" w:pos="180"/>
        </w:tabs>
        <w:spacing w:after="0" w:line="240" w:lineRule="auto"/>
        <w:jc w:val="right"/>
        <w:rPr>
          <w:rFonts w:ascii="Times New Roman" w:hAnsi="Times New Roman" w:cs="Times New Roman"/>
          <w:bCs/>
          <w:sz w:val="28"/>
          <w:szCs w:val="28"/>
          <w:lang w:val="kk-KZ"/>
        </w:rPr>
      </w:pPr>
      <w:r w:rsidRPr="00E453C5">
        <w:rPr>
          <w:rFonts w:ascii="Times New Roman" w:hAnsi="Times New Roman" w:cs="Times New Roman"/>
          <w:bCs/>
          <w:sz w:val="28"/>
          <w:szCs w:val="28"/>
          <w:lang w:val="kk-KZ"/>
        </w:rPr>
        <w:t>Г</w:t>
      </w:r>
      <w:r w:rsidR="00C46547">
        <w:rPr>
          <w:rFonts w:ascii="Times New Roman" w:hAnsi="Times New Roman" w:cs="Times New Roman"/>
          <w:bCs/>
          <w:sz w:val="28"/>
          <w:szCs w:val="28"/>
          <w:lang w:val="kk-KZ"/>
        </w:rPr>
        <w:t>а</w:t>
      </w:r>
      <w:r w:rsidRPr="00E453C5">
        <w:rPr>
          <w:rFonts w:ascii="Times New Roman" w:hAnsi="Times New Roman" w:cs="Times New Roman"/>
          <w:bCs/>
          <w:sz w:val="28"/>
          <w:szCs w:val="28"/>
          <w:lang w:val="kk-KZ"/>
        </w:rPr>
        <w:t>бдулин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w:t>
      </w:r>
    </w:p>
    <w:p w14:paraId="6C2348BB" w14:textId="77777777" w:rsidR="00853F66" w:rsidRPr="002839CE" w:rsidRDefault="00853F66" w:rsidP="00853F66">
      <w:pPr>
        <w:tabs>
          <w:tab w:val="left" w:pos="180"/>
        </w:tabs>
        <w:spacing w:after="0" w:line="240" w:lineRule="auto"/>
        <w:jc w:val="right"/>
        <w:rPr>
          <w:rFonts w:ascii="Times New Roman" w:hAnsi="Times New Roman" w:cs="Times New Roman"/>
          <w:bCs/>
          <w:sz w:val="16"/>
          <w:szCs w:val="16"/>
          <w:lang w:val="kk-KZ"/>
        </w:rPr>
      </w:pPr>
    </w:p>
    <w:p w14:paraId="20AA0CDF" w14:textId="3ABC0CAB" w:rsidR="00853F66" w:rsidRPr="00D30B2A" w:rsidRDefault="00853F66" w:rsidP="00853F66">
      <w:pPr>
        <w:tabs>
          <w:tab w:val="left" w:pos="180"/>
          <w:tab w:val="left" w:pos="6315"/>
        </w:tabs>
        <w:spacing w:after="0" w:line="240" w:lineRule="auto"/>
        <w:jc w:val="right"/>
        <w:rPr>
          <w:rFonts w:ascii="Times New Roman" w:hAnsi="Times New Roman" w:cs="Times New Roman"/>
          <w:bCs/>
          <w:sz w:val="28"/>
          <w:szCs w:val="28"/>
          <w:lang w:val="kk-KZ"/>
        </w:rPr>
      </w:pPr>
      <w:r>
        <w:rPr>
          <w:rFonts w:ascii="Times New Roman" w:hAnsi="Times New Roman" w:cs="Times New Roman"/>
          <w:bCs/>
          <w:sz w:val="28"/>
          <w:szCs w:val="28"/>
          <w:lang w:val="kk-KZ"/>
        </w:rPr>
        <w:t>Т</w:t>
      </w:r>
      <w:r w:rsidR="00C46547">
        <w:rPr>
          <w:rFonts w:ascii="Times New Roman" w:hAnsi="Times New Roman" w:cs="Times New Roman"/>
          <w:bCs/>
          <w:sz w:val="28"/>
          <w:szCs w:val="28"/>
          <w:lang w:val="kk-KZ"/>
        </w:rPr>
        <w:t>а</w:t>
      </w:r>
      <w:r>
        <w:rPr>
          <w:rFonts w:ascii="Times New Roman" w:hAnsi="Times New Roman" w:cs="Times New Roman"/>
          <w:bCs/>
          <w:sz w:val="28"/>
          <w:szCs w:val="28"/>
          <w:lang w:val="kk-KZ"/>
        </w:rPr>
        <w:t xml:space="preserve">рих </w:t>
      </w:r>
      <w:r w:rsidRPr="00D30B2A">
        <w:rPr>
          <w:rFonts w:ascii="Times New Roman" w:hAnsi="Times New Roman" w:cs="Times New Roman"/>
          <w:bCs/>
          <w:sz w:val="28"/>
          <w:szCs w:val="28"/>
          <w:lang w:val="kk-KZ"/>
        </w:rPr>
        <w:t>ғ</w:t>
      </w:r>
      <w:r>
        <w:rPr>
          <w:rFonts w:ascii="Times New Roman" w:hAnsi="Times New Roman" w:cs="Times New Roman"/>
          <w:bCs/>
          <w:sz w:val="28"/>
          <w:szCs w:val="28"/>
          <w:lang w:val="kk-KZ"/>
        </w:rPr>
        <w:t>ылымд</w:t>
      </w:r>
      <w:r w:rsidR="00C46547">
        <w:rPr>
          <w:rFonts w:ascii="Times New Roman" w:hAnsi="Times New Roman" w:cs="Times New Roman"/>
          <w:bCs/>
          <w:sz w:val="28"/>
          <w:szCs w:val="28"/>
          <w:lang w:val="kk-KZ"/>
        </w:rPr>
        <w:t>а</w:t>
      </w:r>
      <w:r>
        <w:rPr>
          <w:rFonts w:ascii="Times New Roman" w:hAnsi="Times New Roman" w:cs="Times New Roman"/>
          <w:bCs/>
          <w:sz w:val="28"/>
          <w:szCs w:val="28"/>
          <w:lang w:val="kk-KZ"/>
        </w:rPr>
        <w:t xml:space="preserve">рының </w:t>
      </w:r>
      <w:r w:rsidRPr="00D30B2A">
        <w:rPr>
          <w:rFonts w:ascii="Times New Roman" w:hAnsi="Times New Roman" w:cs="Times New Roman"/>
          <w:bCs/>
          <w:sz w:val="28"/>
          <w:szCs w:val="28"/>
          <w:lang w:val="kk-KZ"/>
        </w:rPr>
        <w:t>д</w:t>
      </w:r>
      <w:r>
        <w:rPr>
          <w:rFonts w:ascii="Times New Roman" w:hAnsi="Times New Roman" w:cs="Times New Roman"/>
          <w:bCs/>
          <w:sz w:val="28"/>
          <w:szCs w:val="28"/>
          <w:lang w:val="kk-KZ"/>
        </w:rPr>
        <w:t>окторы</w:t>
      </w:r>
      <w:r w:rsidRPr="00D30B2A">
        <w:rPr>
          <w:rFonts w:ascii="Times New Roman" w:hAnsi="Times New Roman" w:cs="Times New Roman"/>
          <w:bCs/>
          <w:sz w:val="28"/>
          <w:szCs w:val="28"/>
          <w:lang w:val="kk-KZ"/>
        </w:rPr>
        <w:t xml:space="preserve">, </w:t>
      </w:r>
    </w:p>
    <w:p w14:paraId="36BC7FE2" w14:textId="77777777" w:rsidR="00853F66" w:rsidRPr="00D30B2A" w:rsidRDefault="00853F66" w:rsidP="00853F66">
      <w:pPr>
        <w:tabs>
          <w:tab w:val="left" w:pos="180"/>
          <w:tab w:val="left" w:pos="6315"/>
        </w:tabs>
        <w:spacing w:after="0" w:line="240" w:lineRule="auto"/>
        <w:jc w:val="right"/>
        <w:rPr>
          <w:rFonts w:ascii="Times New Roman" w:hAnsi="Times New Roman" w:cs="Times New Roman"/>
          <w:bCs/>
          <w:sz w:val="28"/>
          <w:szCs w:val="28"/>
          <w:lang w:val="kk-KZ"/>
        </w:rPr>
      </w:pPr>
      <w:r w:rsidRPr="00D30B2A">
        <w:rPr>
          <w:rFonts w:ascii="Times New Roman" w:hAnsi="Times New Roman" w:cs="Times New Roman"/>
          <w:bCs/>
          <w:sz w:val="28"/>
          <w:szCs w:val="28"/>
          <w:lang w:val="kk-KZ"/>
        </w:rPr>
        <w:t xml:space="preserve">профессор </w:t>
      </w:r>
    </w:p>
    <w:p w14:paraId="7882D5C4" w14:textId="16B1E14D" w:rsidR="00853F66" w:rsidRPr="00D30B2A" w:rsidRDefault="00C46547" w:rsidP="00853F66">
      <w:pPr>
        <w:tabs>
          <w:tab w:val="left" w:pos="180"/>
          <w:tab w:val="left" w:pos="6315"/>
        </w:tabs>
        <w:spacing w:after="0" w:line="240" w:lineRule="auto"/>
        <w:jc w:val="right"/>
        <w:rPr>
          <w:rFonts w:ascii="Times New Roman" w:hAnsi="Times New Roman" w:cs="Times New Roman"/>
          <w:bCs/>
          <w:sz w:val="28"/>
          <w:szCs w:val="28"/>
          <w:lang w:val="kk-KZ"/>
        </w:rPr>
      </w:pPr>
      <w:r>
        <w:rPr>
          <w:rFonts w:ascii="Times New Roman" w:hAnsi="Times New Roman" w:cs="Times New Roman"/>
          <w:bCs/>
          <w:sz w:val="28"/>
          <w:szCs w:val="28"/>
          <w:lang w:val="kk-KZ"/>
        </w:rPr>
        <w:t>А</w:t>
      </w:r>
      <w:r w:rsidR="00853F66" w:rsidRPr="00D30B2A">
        <w:rPr>
          <w:rFonts w:ascii="Times New Roman" w:hAnsi="Times New Roman" w:cs="Times New Roman"/>
          <w:bCs/>
          <w:sz w:val="28"/>
          <w:szCs w:val="28"/>
          <w:lang w:val="kk-KZ"/>
        </w:rPr>
        <w:t>бдыр</w:t>
      </w:r>
      <w:r>
        <w:rPr>
          <w:rFonts w:ascii="Times New Roman" w:hAnsi="Times New Roman" w:cs="Times New Roman"/>
          <w:bCs/>
          <w:sz w:val="28"/>
          <w:szCs w:val="28"/>
          <w:lang w:val="kk-KZ"/>
        </w:rPr>
        <w:t>а</w:t>
      </w:r>
      <w:r w:rsidR="00853F66" w:rsidRPr="00D30B2A">
        <w:rPr>
          <w:rFonts w:ascii="Times New Roman" w:hAnsi="Times New Roman" w:cs="Times New Roman"/>
          <w:bCs/>
          <w:sz w:val="28"/>
          <w:szCs w:val="28"/>
          <w:lang w:val="kk-KZ"/>
        </w:rPr>
        <w:t>хм</w:t>
      </w:r>
      <w:r>
        <w:rPr>
          <w:rFonts w:ascii="Times New Roman" w:hAnsi="Times New Roman" w:cs="Times New Roman"/>
          <w:bCs/>
          <w:sz w:val="28"/>
          <w:szCs w:val="28"/>
          <w:lang w:val="kk-KZ"/>
        </w:rPr>
        <w:t>а</w:t>
      </w:r>
      <w:r w:rsidR="00853F66" w:rsidRPr="00D30B2A">
        <w:rPr>
          <w:rFonts w:ascii="Times New Roman" w:hAnsi="Times New Roman" w:cs="Times New Roman"/>
          <w:bCs/>
          <w:sz w:val="28"/>
          <w:szCs w:val="28"/>
          <w:lang w:val="kk-KZ"/>
        </w:rPr>
        <w:t>нов Т.</w:t>
      </w:r>
      <w:r>
        <w:rPr>
          <w:rFonts w:ascii="Times New Roman" w:hAnsi="Times New Roman" w:cs="Times New Roman"/>
          <w:bCs/>
          <w:sz w:val="28"/>
          <w:szCs w:val="28"/>
          <w:lang w:val="kk-KZ"/>
        </w:rPr>
        <w:t>А</w:t>
      </w:r>
      <w:r w:rsidR="00853F66" w:rsidRPr="00D30B2A">
        <w:rPr>
          <w:rFonts w:ascii="Times New Roman" w:hAnsi="Times New Roman" w:cs="Times New Roman"/>
          <w:bCs/>
          <w:sz w:val="28"/>
          <w:szCs w:val="28"/>
          <w:lang w:val="kk-KZ"/>
        </w:rPr>
        <w:t>.</w:t>
      </w:r>
    </w:p>
    <w:p w14:paraId="4E4FCA25" w14:textId="77777777" w:rsidR="00853F66" w:rsidRPr="00D30B2A" w:rsidRDefault="00853F66" w:rsidP="00853F66">
      <w:pPr>
        <w:tabs>
          <w:tab w:val="left" w:pos="180"/>
        </w:tabs>
        <w:spacing w:after="0" w:line="240" w:lineRule="auto"/>
        <w:jc w:val="center"/>
        <w:rPr>
          <w:rFonts w:ascii="Times New Roman" w:hAnsi="Times New Roman" w:cs="Times New Roman"/>
          <w:b/>
          <w:sz w:val="28"/>
          <w:szCs w:val="28"/>
          <w:lang w:val="kk-KZ"/>
        </w:rPr>
      </w:pPr>
    </w:p>
    <w:p w14:paraId="660AD6B7" w14:textId="77777777" w:rsidR="00853F66" w:rsidRPr="00D30B2A" w:rsidRDefault="00853F66" w:rsidP="00853F66">
      <w:pPr>
        <w:tabs>
          <w:tab w:val="left" w:pos="180"/>
        </w:tabs>
        <w:spacing w:after="0" w:line="240" w:lineRule="auto"/>
        <w:ind w:right="-284"/>
        <w:jc w:val="center"/>
        <w:rPr>
          <w:rFonts w:ascii="Times New Roman" w:hAnsi="Times New Roman" w:cs="Times New Roman"/>
          <w:b/>
          <w:sz w:val="28"/>
          <w:szCs w:val="28"/>
          <w:lang w:val="kk-KZ"/>
        </w:rPr>
      </w:pPr>
    </w:p>
    <w:p w14:paraId="48DC0C30" w14:textId="77777777" w:rsidR="00853F66" w:rsidRPr="00D30B2A" w:rsidRDefault="00853F66" w:rsidP="00853F66">
      <w:pPr>
        <w:tabs>
          <w:tab w:val="left" w:pos="180"/>
        </w:tabs>
        <w:spacing w:after="0" w:line="240" w:lineRule="auto"/>
        <w:ind w:right="-284"/>
        <w:jc w:val="center"/>
        <w:rPr>
          <w:rFonts w:ascii="Times New Roman" w:hAnsi="Times New Roman" w:cs="Times New Roman"/>
          <w:b/>
          <w:sz w:val="28"/>
          <w:szCs w:val="28"/>
          <w:lang w:val="kk-KZ"/>
        </w:rPr>
      </w:pPr>
    </w:p>
    <w:p w14:paraId="3CCC61E2" w14:textId="77777777" w:rsidR="00853F66" w:rsidRPr="00D30B2A" w:rsidRDefault="00853F66" w:rsidP="00853F66">
      <w:pPr>
        <w:tabs>
          <w:tab w:val="left" w:pos="180"/>
        </w:tabs>
        <w:spacing w:after="0" w:line="240" w:lineRule="auto"/>
        <w:ind w:right="-284"/>
        <w:jc w:val="center"/>
        <w:rPr>
          <w:rFonts w:ascii="Times New Roman" w:hAnsi="Times New Roman" w:cs="Times New Roman"/>
          <w:b/>
          <w:sz w:val="28"/>
          <w:szCs w:val="28"/>
          <w:lang w:val="kk-KZ"/>
        </w:rPr>
      </w:pPr>
    </w:p>
    <w:p w14:paraId="07D3E9C8" w14:textId="77777777" w:rsidR="00853F66" w:rsidRPr="00D30B2A" w:rsidRDefault="00853F66" w:rsidP="00853F66">
      <w:pPr>
        <w:tabs>
          <w:tab w:val="left" w:pos="180"/>
        </w:tabs>
        <w:spacing w:after="0" w:line="240" w:lineRule="auto"/>
        <w:ind w:right="-284"/>
        <w:jc w:val="center"/>
        <w:rPr>
          <w:rFonts w:ascii="Times New Roman" w:hAnsi="Times New Roman" w:cs="Times New Roman"/>
          <w:b/>
          <w:sz w:val="28"/>
          <w:szCs w:val="28"/>
          <w:lang w:val="kk-KZ"/>
        </w:rPr>
      </w:pPr>
    </w:p>
    <w:p w14:paraId="67BC467D" w14:textId="77777777" w:rsidR="00853F66" w:rsidRPr="00D30B2A" w:rsidRDefault="00853F66" w:rsidP="00853F66">
      <w:pPr>
        <w:tabs>
          <w:tab w:val="left" w:pos="180"/>
        </w:tabs>
        <w:spacing w:after="0" w:line="240" w:lineRule="auto"/>
        <w:ind w:right="-284"/>
        <w:jc w:val="center"/>
        <w:rPr>
          <w:rFonts w:ascii="Times New Roman" w:hAnsi="Times New Roman" w:cs="Times New Roman"/>
          <w:b/>
          <w:sz w:val="28"/>
          <w:szCs w:val="28"/>
          <w:lang w:val="kk-KZ"/>
        </w:rPr>
      </w:pPr>
    </w:p>
    <w:p w14:paraId="3CE92963" w14:textId="77777777" w:rsidR="00853F66" w:rsidRDefault="00853F66" w:rsidP="00853F66">
      <w:pPr>
        <w:tabs>
          <w:tab w:val="left" w:pos="180"/>
        </w:tabs>
        <w:spacing w:after="0" w:line="240" w:lineRule="auto"/>
        <w:ind w:right="-284"/>
        <w:jc w:val="center"/>
        <w:rPr>
          <w:rFonts w:ascii="Times New Roman" w:hAnsi="Times New Roman" w:cs="Times New Roman"/>
          <w:bCs/>
          <w:sz w:val="28"/>
          <w:szCs w:val="28"/>
          <w:lang w:val="kk-KZ"/>
        </w:rPr>
      </w:pPr>
    </w:p>
    <w:p w14:paraId="57E59E18" w14:textId="0CA730EB" w:rsidR="00853F66" w:rsidRPr="00D30B2A" w:rsidRDefault="00853F66" w:rsidP="00853F66">
      <w:pPr>
        <w:tabs>
          <w:tab w:val="left" w:pos="180"/>
        </w:tabs>
        <w:spacing w:after="0" w:line="240" w:lineRule="auto"/>
        <w:ind w:right="-284"/>
        <w:jc w:val="center"/>
        <w:rPr>
          <w:rFonts w:ascii="Times New Roman" w:hAnsi="Times New Roman" w:cs="Times New Roman"/>
          <w:bCs/>
          <w:sz w:val="28"/>
          <w:szCs w:val="28"/>
          <w:lang w:val="kk-KZ"/>
        </w:rPr>
      </w:pPr>
      <w:r w:rsidRPr="00D30B2A">
        <w:rPr>
          <w:rFonts w:ascii="Times New Roman" w:hAnsi="Times New Roman" w:cs="Times New Roman"/>
          <w:bCs/>
          <w:sz w:val="28"/>
          <w:szCs w:val="28"/>
          <w:lang w:val="kk-KZ"/>
        </w:rPr>
        <w:t>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 Республик</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сы,</w:t>
      </w:r>
    </w:p>
    <w:p w14:paraId="1EEEE479" w14:textId="34EB3CEE" w:rsidR="00853F66" w:rsidRPr="002839CE" w:rsidRDefault="00853F66" w:rsidP="00853F66">
      <w:pPr>
        <w:tabs>
          <w:tab w:val="left" w:pos="180"/>
        </w:tabs>
        <w:spacing w:after="0" w:line="240" w:lineRule="auto"/>
        <w:ind w:right="-284"/>
        <w:jc w:val="center"/>
        <w:rPr>
          <w:rFonts w:ascii="Times New Roman" w:hAnsi="Times New Roman" w:cs="Times New Roman"/>
          <w:bCs/>
          <w:sz w:val="28"/>
          <w:szCs w:val="28"/>
          <w:lang w:val="kk-KZ"/>
        </w:rPr>
      </w:pPr>
      <w:r>
        <w:rPr>
          <w:rFonts w:ascii="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076E1A78" wp14:editId="3A626E11">
                <wp:simplePos x="0" y="0"/>
                <wp:positionH relativeFrom="column">
                  <wp:posOffset>2728595</wp:posOffset>
                </wp:positionH>
                <wp:positionV relativeFrom="paragraph">
                  <wp:posOffset>238760</wp:posOffset>
                </wp:positionV>
                <wp:extent cx="782955" cy="447040"/>
                <wp:effectExtent l="0" t="0" r="0" b="0"/>
                <wp:wrapNone/>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955" cy="447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896426" id="Прямоугольник 1" o:spid="_x0000_s1026" style="position:absolute;margin-left:214.85pt;margin-top:18.8pt;width:61.6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" fillcolor="white [3212]" stroked="f" strokeweight="1pt">
                <v:path arrowok="t"/>
              </v:rect>
            </w:pict>
          </mc:Fallback>
        </mc:AlternateConten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w:t>
      </w:r>
      <w:r w:rsidR="004F6452">
        <w:rPr>
          <w:rFonts w:ascii="Times New Roman" w:hAnsi="Times New Roman" w:cs="Times New Roman"/>
          <w:bCs/>
          <w:sz w:val="28"/>
          <w:szCs w:val="28"/>
          <w:lang w:val="kk-KZ"/>
        </w:rPr>
        <w:t>2024</w:t>
      </w:r>
    </w:p>
    <w:p w14:paraId="4DBFC30F" w14:textId="2B4E6BA5" w:rsidR="00853F66" w:rsidRDefault="00853F66" w:rsidP="00853F66">
      <w:pPr>
        <w:spacing w:after="0" w:line="240" w:lineRule="auto"/>
        <w:jc w:val="center"/>
        <w:rPr>
          <w:rFonts w:ascii="Times New Roman" w:hAnsi="Times New Roman" w:cs="Times New Roman"/>
          <w:b/>
          <w:bCs/>
          <w:color w:val="000000" w:themeColor="text1"/>
          <w:sz w:val="28"/>
          <w:szCs w:val="28"/>
          <w:lang w:val="kk-KZ"/>
        </w:rPr>
      </w:pPr>
      <w:r w:rsidRPr="00D30B2A">
        <w:rPr>
          <w:rFonts w:ascii="Times New Roman" w:hAnsi="Times New Roman" w:cs="Times New Roman"/>
          <w:b/>
          <w:bCs/>
          <w:color w:val="000000" w:themeColor="text1"/>
          <w:sz w:val="28"/>
          <w:szCs w:val="28"/>
          <w:lang w:val="kk-KZ"/>
        </w:rPr>
        <w:lastRenderedPageBreak/>
        <w:t>М</w:t>
      </w:r>
      <w:r w:rsidR="00C46547">
        <w:rPr>
          <w:rFonts w:ascii="Times New Roman" w:hAnsi="Times New Roman" w:cs="Times New Roman"/>
          <w:b/>
          <w:bCs/>
          <w:color w:val="000000" w:themeColor="text1"/>
          <w:sz w:val="28"/>
          <w:szCs w:val="28"/>
          <w:lang w:val="kk-KZ"/>
        </w:rPr>
        <w:t>А</w:t>
      </w:r>
      <w:r w:rsidRPr="00D30B2A">
        <w:rPr>
          <w:rFonts w:ascii="Times New Roman" w:hAnsi="Times New Roman" w:cs="Times New Roman"/>
          <w:b/>
          <w:bCs/>
          <w:color w:val="000000" w:themeColor="text1"/>
          <w:sz w:val="28"/>
          <w:szCs w:val="28"/>
          <w:lang w:val="kk-KZ"/>
        </w:rPr>
        <w:t>ЗМҰНЫ</w:t>
      </w:r>
    </w:p>
    <w:p w14:paraId="50AAECC4" w14:textId="77777777" w:rsidR="00853F66" w:rsidRPr="00D30B2A" w:rsidRDefault="00853F66" w:rsidP="00853F66">
      <w:pPr>
        <w:spacing w:after="0" w:line="240" w:lineRule="auto"/>
        <w:jc w:val="right"/>
        <w:rPr>
          <w:rFonts w:ascii="Times New Roman" w:hAnsi="Times New Roman" w:cs="Times New Roman"/>
          <w:b/>
          <w:bCs/>
          <w:color w:val="000000" w:themeColor="text1"/>
          <w:sz w:val="28"/>
          <w:szCs w:val="28"/>
          <w:lang w:val="kk-KZ"/>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gridCol w:w="634"/>
      </w:tblGrid>
      <w:tr w:rsidR="00853F66" w:rsidRPr="00D30B2A" w14:paraId="5F390384" w14:textId="77777777" w:rsidTr="004B0028">
        <w:tc>
          <w:tcPr>
            <w:tcW w:w="9067" w:type="dxa"/>
          </w:tcPr>
          <w:p w14:paraId="4849FEA2" w14:textId="4622F51B" w:rsidR="00853F66" w:rsidRPr="00D30B2A" w:rsidRDefault="00853F66" w:rsidP="004B0028">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НОРМ</w:t>
            </w:r>
            <w:r w:rsidR="00C46547">
              <w:rPr>
                <w:rFonts w:ascii="Times New Roman" w:hAnsi="Times New Roman" w:cs="Times New Roman"/>
                <w:b/>
                <w:bCs/>
                <w:color w:val="000000" w:themeColor="text1"/>
                <w:sz w:val="28"/>
                <w:szCs w:val="28"/>
                <w:lang w:val="kk-KZ"/>
              </w:rPr>
              <w:t>А</w:t>
            </w:r>
            <w:r>
              <w:rPr>
                <w:rFonts w:ascii="Times New Roman" w:hAnsi="Times New Roman" w:cs="Times New Roman"/>
                <w:b/>
                <w:bCs/>
                <w:color w:val="000000" w:themeColor="text1"/>
                <w:sz w:val="28"/>
                <w:szCs w:val="28"/>
                <w:lang w:val="kk-KZ"/>
              </w:rPr>
              <w:t xml:space="preserve">ТИВТІК </w:t>
            </w:r>
            <w:r w:rsidRPr="00D30B2A">
              <w:rPr>
                <w:rFonts w:ascii="Times New Roman" w:hAnsi="Times New Roman" w:cs="Times New Roman"/>
                <w:b/>
                <w:bCs/>
                <w:color w:val="000000" w:themeColor="text1"/>
                <w:sz w:val="28"/>
                <w:szCs w:val="28"/>
                <w:lang w:val="kk-KZ"/>
              </w:rPr>
              <w:t>СІЛТЕМЕЛЕР</w:t>
            </w:r>
            <w:r w:rsidRPr="00771812">
              <w:rPr>
                <w:rFonts w:ascii="Times New Roman" w:hAnsi="Times New Roman" w:cs="Times New Roman"/>
                <w:bCs/>
                <w:color w:val="000000" w:themeColor="text1"/>
                <w:sz w:val="28"/>
                <w:szCs w:val="28"/>
                <w:lang w:val="kk-KZ"/>
              </w:rPr>
              <w:t>.....................................................</w:t>
            </w:r>
            <w:r>
              <w:rPr>
                <w:rFonts w:ascii="Times New Roman" w:hAnsi="Times New Roman" w:cs="Times New Roman"/>
                <w:bCs/>
                <w:color w:val="000000" w:themeColor="text1"/>
                <w:sz w:val="28"/>
                <w:szCs w:val="28"/>
                <w:lang w:val="kk-KZ"/>
              </w:rPr>
              <w:t>.........</w:t>
            </w:r>
            <w:r w:rsidRPr="00771812">
              <w:rPr>
                <w:rFonts w:ascii="Times New Roman" w:hAnsi="Times New Roman" w:cs="Times New Roman"/>
                <w:bCs/>
                <w:color w:val="000000" w:themeColor="text1"/>
                <w:sz w:val="28"/>
                <w:szCs w:val="28"/>
                <w:lang w:val="kk-KZ"/>
              </w:rPr>
              <w:t>.....</w:t>
            </w:r>
          </w:p>
        </w:tc>
        <w:tc>
          <w:tcPr>
            <w:tcW w:w="686" w:type="dxa"/>
          </w:tcPr>
          <w:p w14:paraId="59BA681D" w14:textId="77777777" w:rsidR="00853F66" w:rsidRPr="005A1569" w:rsidRDefault="00853F66" w:rsidP="004B0028">
            <w:pPr>
              <w:rPr>
                <w:rFonts w:ascii="Times New Roman" w:hAnsi="Times New Roman" w:cs="Times New Roman"/>
                <w:bCs/>
                <w:color w:val="000000" w:themeColor="text1"/>
                <w:sz w:val="28"/>
                <w:szCs w:val="28"/>
                <w:lang w:val="kk-KZ"/>
              </w:rPr>
            </w:pPr>
            <w:r w:rsidRPr="005A1569">
              <w:rPr>
                <w:rFonts w:ascii="Times New Roman" w:hAnsi="Times New Roman" w:cs="Times New Roman"/>
                <w:bCs/>
                <w:color w:val="000000" w:themeColor="text1"/>
                <w:sz w:val="28"/>
                <w:szCs w:val="28"/>
                <w:lang w:val="kk-KZ"/>
              </w:rPr>
              <w:t>3</w:t>
            </w:r>
          </w:p>
        </w:tc>
      </w:tr>
      <w:tr w:rsidR="00853F66" w:rsidRPr="00D30B2A" w14:paraId="25635837" w14:textId="77777777" w:rsidTr="004B0028">
        <w:tc>
          <w:tcPr>
            <w:tcW w:w="9067" w:type="dxa"/>
          </w:tcPr>
          <w:p w14:paraId="2948B6C5" w14:textId="27CF86B9"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b/>
                <w:bCs/>
                <w:sz w:val="28"/>
                <w:szCs w:val="28"/>
                <w:lang w:val="kk-KZ"/>
              </w:rPr>
              <w:t>БЕЛГІЛЕУЛЕР МЕН ҚЫСҚ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РТУЛ</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r w:rsidRPr="00771812">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686" w:type="dxa"/>
          </w:tcPr>
          <w:p w14:paraId="659878E8"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4</w:t>
            </w:r>
          </w:p>
        </w:tc>
      </w:tr>
      <w:tr w:rsidR="00853F66" w:rsidRPr="00D30B2A" w14:paraId="7F950E76" w14:textId="77777777" w:rsidTr="004B0028">
        <w:tc>
          <w:tcPr>
            <w:tcW w:w="9067" w:type="dxa"/>
          </w:tcPr>
          <w:p w14:paraId="6F3BFA16" w14:textId="77777777"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b/>
                <w:bCs/>
                <w:color w:val="000000" w:themeColor="text1"/>
                <w:sz w:val="28"/>
                <w:szCs w:val="28"/>
                <w:lang w:val="kk-KZ"/>
              </w:rPr>
              <w:t>КІРІСПЕ</w:t>
            </w:r>
            <w:r w:rsidRPr="00771812">
              <w:rPr>
                <w:rFonts w:ascii="Times New Roman" w:hAnsi="Times New Roman" w:cs="Times New Roman"/>
                <w:bCs/>
                <w:color w:val="000000" w:themeColor="text1"/>
                <w:sz w:val="28"/>
                <w:szCs w:val="28"/>
                <w:lang w:val="kk-KZ"/>
              </w:rPr>
              <w:t>..................................................................................................</w:t>
            </w:r>
            <w:r>
              <w:rPr>
                <w:rFonts w:ascii="Times New Roman" w:hAnsi="Times New Roman" w:cs="Times New Roman"/>
                <w:bCs/>
                <w:color w:val="000000" w:themeColor="text1"/>
                <w:sz w:val="28"/>
                <w:szCs w:val="28"/>
                <w:lang w:val="kk-KZ"/>
              </w:rPr>
              <w:t>.........</w:t>
            </w:r>
            <w:r w:rsidRPr="00771812">
              <w:rPr>
                <w:rFonts w:ascii="Times New Roman" w:hAnsi="Times New Roman" w:cs="Times New Roman"/>
                <w:bCs/>
                <w:color w:val="000000" w:themeColor="text1"/>
                <w:sz w:val="28"/>
                <w:szCs w:val="28"/>
                <w:lang w:val="kk-KZ"/>
              </w:rPr>
              <w:t>..</w:t>
            </w:r>
          </w:p>
        </w:tc>
        <w:tc>
          <w:tcPr>
            <w:tcW w:w="686" w:type="dxa"/>
          </w:tcPr>
          <w:p w14:paraId="6AF62277"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5</w:t>
            </w:r>
          </w:p>
        </w:tc>
      </w:tr>
      <w:tr w:rsidR="00853F66" w:rsidRPr="00D30B2A" w14:paraId="69B6410D" w14:textId="77777777" w:rsidTr="004B0028">
        <w:tc>
          <w:tcPr>
            <w:tcW w:w="9067" w:type="dxa"/>
          </w:tcPr>
          <w:p w14:paraId="1458BFFA" w14:textId="5583B55D"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b/>
                <w:bCs/>
                <w:sz w:val="28"/>
                <w:szCs w:val="28"/>
                <w:lang w:val="kk-KZ"/>
              </w:rPr>
              <w:t>1 ЭТНОС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ЛЫҚ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ТЫН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РДЫ ЗЕРТТЕУДІҢ ТЕОРИЯЛЫҚ-ӘДІСТЕМЕЛІК НЕГІЗДЕРІ</w:t>
            </w:r>
            <w:r w:rsidRPr="00771812">
              <w:rPr>
                <w:rFonts w:ascii="Times New Roman" w:hAnsi="Times New Roman" w:cs="Times New Roman"/>
                <w:bCs/>
                <w:sz w:val="28"/>
                <w:szCs w:val="28"/>
                <w:lang w:val="kk-KZ"/>
              </w:rPr>
              <w:t>..................</w:t>
            </w:r>
            <w:r>
              <w:rPr>
                <w:rFonts w:ascii="Times New Roman" w:hAnsi="Times New Roman" w:cs="Times New Roman"/>
                <w:bCs/>
                <w:sz w:val="28"/>
                <w:szCs w:val="28"/>
                <w:lang w:val="kk-KZ"/>
              </w:rPr>
              <w:t>.........</w:t>
            </w:r>
            <w:r w:rsidRPr="00771812">
              <w:rPr>
                <w:rFonts w:ascii="Times New Roman" w:hAnsi="Times New Roman" w:cs="Times New Roman"/>
                <w:bCs/>
                <w:sz w:val="28"/>
                <w:szCs w:val="28"/>
                <w:lang w:val="kk-KZ"/>
              </w:rPr>
              <w:t>...................</w:t>
            </w:r>
          </w:p>
        </w:tc>
        <w:tc>
          <w:tcPr>
            <w:tcW w:w="686" w:type="dxa"/>
          </w:tcPr>
          <w:p w14:paraId="2BC99E15" w14:textId="77777777" w:rsidR="00853F66" w:rsidRDefault="00853F66" w:rsidP="004B0028">
            <w:pPr>
              <w:rPr>
                <w:rFonts w:ascii="Times New Roman" w:hAnsi="Times New Roman" w:cs="Times New Roman"/>
                <w:bCs/>
                <w:color w:val="000000" w:themeColor="text1"/>
                <w:sz w:val="28"/>
                <w:szCs w:val="28"/>
                <w:lang w:val="kk-KZ"/>
              </w:rPr>
            </w:pPr>
          </w:p>
          <w:p w14:paraId="70C2514F"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16</w:t>
            </w:r>
          </w:p>
        </w:tc>
      </w:tr>
      <w:tr w:rsidR="00853F66" w:rsidRPr="00D30B2A" w14:paraId="0820894D" w14:textId="77777777" w:rsidTr="004B0028">
        <w:tc>
          <w:tcPr>
            <w:tcW w:w="9067" w:type="dxa"/>
          </w:tcPr>
          <w:p w14:paraId="0FEA8B95" w14:textId="4C4E6823"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sz w:val="28"/>
                <w:szCs w:val="28"/>
                <w:lang w:val="kk-KZ"/>
              </w:rPr>
              <w:t xml:space="preserve">1.1 </w:t>
            </w:r>
            <w:r w:rsidRPr="001D7A14">
              <w:rPr>
                <w:rFonts w:ascii="Times New Roman" w:hAnsi="Times New Roman" w:cs="Times New Roman"/>
                <w:sz w:val="28"/>
                <w:szCs w:val="28"/>
              </w:rPr>
              <w:t xml:space="preserve">  </w:t>
            </w: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зерттеудегі теориялық </w:t>
            </w:r>
            <w:r w:rsidRPr="00535BD7">
              <w:rPr>
                <w:rFonts w:ascii="Times New Roman" w:hAnsi="Times New Roman" w:cs="Times New Roman"/>
                <w:sz w:val="28"/>
                <w:szCs w:val="28"/>
                <w:lang w:val="kk-KZ"/>
              </w:rPr>
              <w:t>үлгілер...</w:t>
            </w:r>
            <w:r>
              <w:rPr>
                <w:rFonts w:ascii="Times New Roman" w:hAnsi="Times New Roman" w:cs="Times New Roman"/>
                <w:sz w:val="28"/>
                <w:szCs w:val="28"/>
                <w:lang w:val="kk-KZ"/>
              </w:rPr>
              <w:t>............</w:t>
            </w:r>
            <w:r w:rsidRPr="00535BD7">
              <w:rPr>
                <w:rFonts w:ascii="Times New Roman" w:hAnsi="Times New Roman" w:cs="Times New Roman"/>
                <w:sz w:val="28"/>
                <w:szCs w:val="28"/>
                <w:lang w:val="kk-KZ"/>
              </w:rPr>
              <w:t>...</w:t>
            </w:r>
          </w:p>
        </w:tc>
        <w:tc>
          <w:tcPr>
            <w:tcW w:w="686" w:type="dxa"/>
          </w:tcPr>
          <w:p w14:paraId="33F99045"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16</w:t>
            </w:r>
          </w:p>
        </w:tc>
      </w:tr>
      <w:tr w:rsidR="00853F66" w:rsidRPr="00D30B2A" w14:paraId="748AF161" w14:textId="77777777" w:rsidTr="004B0028">
        <w:tc>
          <w:tcPr>
            <w:tcW w:w="9067" w:type="dxa"/>
          </w:tcPr>
          <w:p w14:paraId="63400777" w14:textId="35453AA9"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sz w:val="28"/>
                <w:szCs w:val="28"/>
                <w:lang w:val="kk-KZ"/>
              </w:rPr>
              <w:t>1.2</w:t>
            </w:r>
            <w:r w:rsidRPr="001D7A14">
              <w:rPr>
                <w:rFonts w:ascii="Times New Roman" w:hAnsi="Times New Roman" w:cs="Times New Roman"/>
                <w:sz w:val="28"/>
                <w:szCs w:val="28"/>
              </w:rPr>
              <w:t xml:space="preserve"> </w:t>
            </w:r>
            <w:r w:rsidRPr="001164C9">
              <w:rPr>
                <w:rFonts w:ascii="Times New Roman" w:hAnsi="Times New Roman" w:cs="Times New Roman"/>
                <w:sz w:val="28"/>
                <w:szCs w:val="28"/>
                <w:lang w:val="kk-KZ"/>
              </w:rPr>
              <w:t xml:space="preserve">Әлемдік </w:t>
            </w:r>
            <w:r w:rsidRPr="001D7A14">
              <w:rPr>
                <w:rFonts w:ascii="Times New Roman" w:hAnsi="Times New Roman" w:cs="Times New Roman"/>
                <w:sz w:val="28"/>
                <w:szCs w:val="28"/>
              </w:rPr>
              <w:t xml:space="preserve"> </w:t>
            </w:r>
            <w:r w:rsidRPr="001164C9">
              <w:rPr>
                <w:rFonts w:ascii="Times New Roman" w:hAnsi="Times New Roman" w:cs="Times New Roman"/>
                <w:sz w:val="28"/>
                <w:szCs w:val="28"/>
                <w:lang w:val="kk-KZ"/>
              </w:rPr>
              <w:t>концепту</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лды және институцион</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лдық тәжірибе контекстінде ҚР этнос</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рды реттеу с</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ғы с</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1164C9">
              <w:rPr>
                <w:rFonts w:ascii="Times New Roman" w:hAnsi="Times New Roman" w:cs="Times New Roman"/>
                <w:sz w:val="28"/>
                <w:szCs w:val="28"/>
                <w:lang w:val="kk-KZ"/>
              </w:rPr>
              <w:t>тының</w:t>
            </w:r>
            <w:r w:rsidRPr="009E3FD0">
              <w:rPr>
                <w:rFonts w:ascii="Times New Roman" w:hAnsi="Times New Roman" w:cs="Times New Roman"/>
                <w:sz w:val="28"/>
                <w:szCs w:val="28"/>
              </w:rPr>
              <w:t xml:space="preserve"> </w:t>
            </w:r>
            <w:r w:rsidRPr="001164C9">
              <w:rPr>
                <w:rFonts w:ascii="Times New Roman" w:hAnsi="Times New Roman" w:cs="Times New Roman"/>
                <w:sz w:val="28"/>
                <w:szCs w:val="28"/>
                <w:lang w:val="kk-KZ"/>
              </w:rPr>
              <w:t>ерекшеліктері</w:t>
            </w:r>
            <w:r w:rsidRPr="00D30B2A">
              <w:rPr>
                <w:rFonts w:ascii="Times New Roman" w:hAnsi="Times New Roman" w:cs="Times New Roman"/>
                <w:sz w:val="28"/>
                <w:szCs w:val="28"/>
                <w:lang w:val="kk-KZ"/>
              </w:rPr>
              <w:t>........................</w:t>
            </w:r>
            <w:r>
              <w:rPr>
                <w:rFonts w:ascii="Times New Roman" w:hAnsi="Times New Roman" w:cs="Times New Roman"/>
                <w:sz w:val="28"/>
                <w:szCs w:val="28"/>
                <w:lang w:val="kk-KZ"/>
              </w:rPr>
              <w:t>..............................................</w:t>
            </w:r>
            <w:r w:rsidRPr="00D30B2A">
              <w:rPr>
                <w:rFonts w:ascii="Times New Roman" w:hAnsi="Times New Roman" w:cs="Times New Roman"/>
                <w:sz w:val="28"/>
                <w:szCs w:val="28"/>
                <w:lang w:val="kk-KZ"/>
              </w:rPr>
              <w:t>..........</w:t>
            </w:r>
          </w:p>
        </w:tc>
        <w:tc>
          <w:tcPr>
            <w:tcW w:w="686" w:type="dxa"/>
          </w:tcPr>
          <w:p w14:paraId="2A6B5EC9" w14:textId="77777777" w:rsidR="00853F66" w:rsidRDefault="00853F66" w:rsidP="004B0028">
            <w:pPr>
              <w:rPr>
                <w:rFonts w:ascii="Times New Roman" w:hAnsi="Times New Roman" w:cs="Times New Roman"/>
                <w:bCs/>
                <w:color w:val="000000" w:themeColor="text1"/>
                <w:sz w:val="28"/>
                <w:szCs w:val="28"/>
                <w:lang w:val="kk-KZ"/>
              </w:rPr>
            </w:pPr>
          </w:p>
          <w:p w14:paraId="742016D7" w14:textId="77777777" w:rsidR="00853F66" w:rsidRDefault="00853F66" w:rsidP="004B0028">
            <w:pPr>
              <w:rPr>
                <w:rFonts w:ascii="Times New Roman" w:hAnsi="Times New Roman" w:cs="Times New Roman"/>
                <w:bCs/>
                <w:color w:val="000000" w:themeColor="text1"/>
                <w:sz w:val="28"/>
                <w:szCs w:val="28"/>
                <w:lang w:val="kk-KZ"/>
              </w:rPr>
            </w:pPr>
          </w:p>
          <w:p w14:paraId="0E191D6F"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38</w:t>
            </w:r>
          </w:p>
        </w:tc>
      </w:tr>
      <w:tr w:rsidR="00853F66" w:rsidRPr="00D30B2A" w14:paraId="638FF5BB" w14:textId="77777777" w:rsidTr="004B0028">
        <w:tc>
          <w:tcPr>
            <w:tcW w:w="9067" w:type="dxa"/>
          </w:tcPr>
          <w:p w14:paraId="115B1013" w14:textId="6A7835BC"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b/>
                <w:bCs/>
                <w:sz w:val="28"/>
                <w:szCs w:val="28"/>
                <w:lang w:val="kk-KZ"/>
              </w:rPr>
              <w:t>2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З</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ҚСТ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ҒЫ ЭТНОС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ЯСИ ҮДЕРІСТЕРДІҢ 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МУЫ: ЭТНОС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ЛЫҚ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ТЫН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 МӘСЕЛЕЛЕРІНІҢ Ж</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ЙЫ МЕН 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МУ ДИН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МИК</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СЫ</w:t>
            </w:r>
            <w:r w:rsidRPr="00771812">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686" w:type="dxa"/>
          </w:tcPr>
          <w:p w14:paraId="6D8469DD" w14:textId="77777777" w:rsidR="00853F66" w:rsidRDefault="00853F66" w:rsidP="004B0028">
            <w:pPr>
              <w:rPr>
                <w:rFonts w:ascii="Times New Roman" w:hAnsi="Times New Roman" w:cs="Times New Roman"/>
                <w:bCs/>
                <w:color w:val="000000" w:themeColor="text1"/>
                <w:sz w:val="28"/>
                <w:szCs w:val="28"/>
                <w:lang w:val="kk-KZ"/>
              </w:rPr>
            </w:pPr>
          </w:p>
          <w:p w14:paraId="0BDE2FA3" w14:textId="77777777" w:rsidR="00853F66" w:rsidRDefault="00853F66" w:rsidP="004B0028">
            <w:pPr>
              <w:rPr>
                <w:rFonts w:ascii="Times New Roman" w:hAnsi="Times New Roman" w:cs="Times New Roman"/>
                <w:bCs/>
                <w:color w:val="000000" w:themeColor="text1"/>
                <w:sz w:val="28"/>
                <w:szCs w:val="28"/>
                <w:lang w:val="kk-KZ"/>
              </w:rPr>
            </w:pPr>
          </w:p>
          <w:p w14:paraId="65D62680"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58</w:t>
            </w:r>
          </w:p>
        </w:tc>
      </w:tr>
      <w:tr w:rsidR="00853F66" w:rsidRPr="00D30B2A" w14:paraId="3F9FCC56" w14:textId="77777777" w:rsidTr="004B0028">
        <w:tc>
          <w:tcPr>
            <w:tcW w:w="9067" w:type="dxa"/>
          </w:tcPr>
          <w:p w14:paraId="24D30317" w14:textId="783E885C"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sz w:val="28"/>
                <w:szCs w:val="28"/>
                <w:lang w:val="kk-KZ"/>
              </w:rPr>
              <w:t>2.1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ететін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Pr>
                <w:rFonts w:ascii="Times New Roman" w:hAnsi="Times New Roman" w:cs="Times New Roman"/>
                <w:sz w:val="28"/>
                <w:szCs w:val="28"/>
                <w:lang w:val="kk-KZ"/>
              </w:rPr>
              <w:t>.......</w:t>
            </w:r>
            <w:r w:rsidRPr="00D30B2A">
              <w:rPr>
                <w:rFonts w:ascii="Times New Roman" w:hAnsi="Times New Roman" w:cs="Times New Roman"/>
                <w:sz w:val="28"/>
                <w:szCs w:val="28"/>
                <w:lang w:val="kk-KZ"/>
              </w:rPr>
              <w:t>........</w:t>
            </w:r>
          </w:p>
        </w:tc>
        <w:tc>
          <w:tcPr>
            <w:tcW w:w="686" w:type="dxa"/>
          </w:tcPr>
          <w:p w14:paraId="4E2A625F" w14:textId="77777777" w:rsidR="00853F66" w:rsidRDefault="00853F66" w:rsidP="004B0028">
            <w:pPr>
              <w:rPr>
                <w:rFonts w:ascii="Times New Roman" w:hAnsi="Times New Roman" w:cs="Times New Roman"/>
                <w:bCs/>
                <w:color w:val="000000" w:themeColor="text1"/>
                <w:sz w:val="28"/>
                <w:szCs w:val="28"/>
                <w:lang w:val="kk-KZ"/>
              </w:rPr>
            </w:pPr>
          </w:p>
          <w:p w14:paraId="4B0CA842"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58</w:t>
            </w:r>
          </w:p>
        </w:tc>
      </w:tr>
      <w:tr w:rsidR="00853F66" w:rsidRPr="00D30B2A" w14:paraId="55A5166E" w14:textId="77777777" w:rsidTr="004B0028">
        <w:tc>
          <w:tcPr>
            <w:tcW w:w="9067" w:type="dxa"/>
          </w:tcPr>
          <w:p w14:paraId="706EC958" w14:textId="2E03273A"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sz w:val="28"/>
                <w:szCs w:val="28"/>
                <w:lang w:val="kk-KZ"/>
              </w:rPr>
              <w:t>2.2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қтығыстық дискурс</w:t>
            </w:r>
            <w:r w:rsidRPr="00771812">
              <w:rPr>
                <w:rFonts w:ascii="Times New Roman" w:hAnsi="Times New Roman" w:cs="Times New Roman"/>
                <w:sz w:val="28"/>
                <w:szCs w:val="28"/>
                <w:lang w:val="kk-KZ"/>
              </w:rPr>
              <w:t>..............................................................................</w:t>
            </w:r>
            <w:r>
              <w:rPr>
                <w:rFonts w:ascii="Times New Roman" w:hAnsi="Times New Roman" w:cs="Times New Roman"/>
                <w:sz w:val="28"/>
                <w:szCs w:val="28"/>
                <w:lang w:val="kk-KZ"/>
              </w:rPr>
              <w:t>.......</w:t>
            </w:r>
            <w:r w:rsidRPr="00771812">
              <w:rPr>
                <w:rFonts w:ascii="Times New Roman" w:hAnsi="Times New Roman" w:cs="Times New Roman"/>
                <w:sz w:val="28"/>
                <w:szCs w:val="28"/>
                <w:lang w:val="kk-KZ"/>
              </w:rPr>
              <w:t>..........................</w:t>
            </w:r>
          </w:p>
        </w:tc>
        <w:tc>
          <w:tcPr>
            <w:tcW w:w="686" w:type="dxa"/>
          </w:tcPr>
          <w:p w14:paraId="652F2775" w14:textId="77777777" w:rsidR="00853F66" w:rsidRDefault="00853F66" w:rsidP="004B0028">
            <w:pPr>
              <w:rPr>
                <w:rFonts w:ascii="Times New Roman" w:hAnsi="Times New Roman" w:cs="Times New Roman"/>
                <w:bCs/>
                <w:color w:val="000000" w:themeColor="text1"/>
                <w:sz w:val="28"/>
                <w:szCs w:val="28"/>
                <w:lang w:val="kk-KZ"/>
              </w:rPr>
            </w:pPr>
          </w:p>
          <w:p w14:paraId="5D09A252"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81</w:t>
            </w:r>
          </w:p>
        </w:tc>
      </w:tr>
      <w:tr w:rsidR="00853F66" w:rsidRPr="00D30B2A" w14:paraId="4B7C1018" w14:textId="77777777" w:rsidTr="004B0028">
        <w:tc>
          <w:tcPr>
            <w:tcW w:w="9067" w:type="dxa"/>
          </w:tcPr>
          <w:p w14:paraId="395A505B" w14:textId="23F18D77" w:rsidR="00853F66" w:rsidRPr="001164C9" w:rsidRDefault="00853F66" w:rsidP="004B0028">
            <w:pPr>
              <w:jc w:val="both"/>
              <w:rPr>
                <w:rFonts w:ascii="Times New Roman" w:hAnsi="Times New Roman" w:cs="Times New Roman"/>
                <w:bCs/>
                <w:sz w:val="28"/>
                <w:szCs w:val="28"/>
                <w:lang w:val="kk-KZ"/>
              </w:rPr>
            </w:pPr>
            <w:r w:rsidRPr="00535BD7">
              <w:rPr>
                <w:rFonts w:ascii="Times New Roman" w:hAnsi="Times New Roman" w:cs="Times New Roman"/>
                <w:b/>
                <w:bCs/>
                <w:sz w:val="28"/>
                <w:szCs w:val="28"/>
                <w:lang w:val="kk-KZ"/>
              </w:rPr>
              <w:t>3 Қ</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З</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ҚСТ</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Н РЕСПУБЛИК</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СЫНД</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 xml:space="preserve"> ЭТНОС</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ЛЫҚ Қ</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ТЫН</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СТ</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 xml:space="preserve">РДЫ </w:t>
            </w:r>
            <w:r w:rsidRPr="00BC6E70">
              <w:rPr>
                <w:rFonts w:ascii="Times New Roman" w:hAnsi="Times New Roman" w:cs="Times New Roman"/>
                <w:b/>
                <w:bCs/>
                <w:sz w:val="28"/>
                <w:szCs w:val="28"/>
                <w:lang w:val="kk-KZ"/>
              </w:rPr>
              <w:t>Қ</w:t>
            </w:r>
            <w:r w:rsidR="00C46547">
              <w:rPr>
                <w:rFonts w:ascii="Times New Roman" w:hAnsi="Times New Roman" w:cs="Times New Roman"/>
                <w:b/>
                <w:bCs/>
                <w:sz w:val="28"/>
                <w:szCs w:val="28"/>
                <w:lang w:val="kk-KZ"/>
              </w:rPr>
              <w:t>А</w:t>
            </w:r>
            <w:r w:rsidRPr="00BC6E70">
              <w:rPr>
                <w:rFonts w:ascii="Times New Roman" w:hAnsi="Times New Roman" w:cs="Times New Roman"/>
                <w:b/>
                <w:bCs/>
                <w:sz w:val="28"/>
                <w:szCs w:val="28"/>
                <w:lang w:val="kk-KZ"/>
              </w:rPr>
              <w:t>ЛЫПТ</w:t>
            </w:r>
            <w:r w:rsidR="00C46547">
              <w:rPr>
                <w:rFonts w:ascii="Times New Roman" w:hAnsi="Times New Roman" w:cs="Times New Roman"/>
                <w:b/>
                <w:bCs/>
                <w:sz w:val="28"/>
                <w:szCs w:val="28"/>
                <w:lang w:val="kk-KZ"/>
              </w:rPr>
              <w:t>А</w:t>
            </w:r>
            <w:r w:rsidRPr="00BC6E70">
              <w:rPr>
                <w:rFonts w:ascii="Times New Roman" w:hAnsi="Times New Roman" w:cs="Times New Roman"/>
                <w:b/>
                <w:bCs/>
                <w:sz w:val="28"/>
                <w:szCs w:val="28"/>
                <w:lang w:val="kk-KZ"/>
              </w:rPr>
              <w:t>СТЫРУДЫҢ</w:t>
            </w:r>
            <w:r>
              <w:rPr>
                <w:rFonts w:ascii="Times New Roman" w:hAnsi="Times New Roman" w:cs="Times New Roman"/>
                <w:b/>
                <w:bCs/>
                <w:sz w:val="28"/>
                <w:szCs w:val="28"/>
                <w:lang w:val="kk-KZ"/>
              </w:rPr>
              <w:t xml:space="preserve"> </w:t>
            </w:r>
            <w:r w:rsidRPr="00535BD7">
              <w:rPr>
                <w:rFonts w:ascii="Times New Roman" w:hAnsi="Times New Roman" w:cs="Times New Roman"/>
                <w:b/>
                <w:bCs/>
                <w:sz w:val="28"/>
                <w:szCs w:val="28"/>
                <w:lang w:val="kk-KZ"/>
              </w:rPr>
              <w:t>ӨҢІРЛІК ТӘЖІРИБЕСІ: ТҮРКІСТ</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Н ОБЛЫСЫ МЫС</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ЛЫНД</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 xml:space="preserve"> ЖЕРГІЛІКТІ МӘСЕЛЕЛЕРДІ Т</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ЛД</w:t>
            </w:r>
            <w:r w:rsidR="00C46547">
              <w:rPr>
                <w:rFonts w:ascii="Times New Roman" w:hAnsi="Times New Roman" w:cs="Times New Roman"/>
                <w:b/>
                <w:bCs/>
                <w:sz w:val="28"/>
                <w:szCs w:val="28"/>
                <w:lang w:val="kk-KZ"/>
              </w:rPr>
              <w:t>А</w:t>
            </w:r>
            <w:r w:rsidRPr="00535BD7">
              <w:rPr>
                <w:rFonts w:ascii="Times New Roman" w:hAnsi="Times New Roman" w:cs="Times New Roman"/>
                <w:b/>
                <w:bCs/>
                <w:sz w:val="28"/>
                <w:szCs w:val="28"/>
                <w:lang w:val="kk-KZ"/>
              </w:rPr>
              <w:t>У</w:t>
            </w:r>
            <w:r>
              <w:rPr>
                <w:rFonts w:ascii="Times New Roman" w:hAnsi="Times New Roman" w:cs="Times New Roman"/>
                <w:bCs/>
                <w:sz w:val="28"/>
                <w:szCs w:val="28"/>
                <w:lang w:val="kk-KZ"/>
              </w:rPr>
              <w:t>.............................................................................</w:t>
            </w:r>
          </w:p>
        </w:tc>
        <w:tc>
          <w:tcPr>
            <w:tcW w:w="686" w:type="dxa"/>
          </w:tcPr>
          <w:p w14:paraId="58C97718" w14:textId="77777777" w:rsidR="00853F66" w:rsidRDefault="00853F66" w:rsidP="004B0028">
            <w:pPr>
              <w:rPr>
                <w:rFonts w:ascii="Times New Roman" w:hAnsi="Times New Roman" w:cs="Times New Roman"/>
                <w:bCs/>
                <w:color w:val="000000" w:themeColor="text1"/>
                <w:sz w:val="28"/>
                <w:szCs w:val="28"/>
                <w:lang w:val="kk-KZ"/>
              </w:rPr>
            </w:pPr>
          </w:p>
          <w:p w14:paraId="43EAAADC" w14:textId="77777777" w:rsidR="00853F66" w:rsidRDefault="00853F66" w:rsidP="004B0028">
            <w:pPr>
              <w:rPr>
                <w:rFonts w:ascii="Times New Roman" w:hAnsi="Times New Roman" w:cs="Times New Roman"/>
                <w:bCs/>
                <w:color w:val="000000" w:themeColor="text1"/>
                <w:sz w:val="28"/>
                <w:szCs w:val="28"/>
                <w:lang w:val="kk-KZ"/>
              </w:rPr>
            </w:pPr>
          </w:p>
          <w:p w14:paraId="1CA99D47" w14:textId="77777777" w:rsidR="00853F66" w:rsidRDefault="00853F66" w:rsidP="004B0028">
            <w:pPr>
              <w:rPr>
                <w:rFonts w:ascii="Times New Roman" w:hAnsi="Times New Roman" w:cs="Times New Roman"/>
                <w:bCs/>
                <w:color w:val="000000" w:themeColor="text1"/>
                <w:sz w:val="28"/>
                <w:szCs w:val="28"/>
                <w:lang w:val="kk-KZ"/>
              </w:rPr>
            </w:pPr>
          </w:p>
          <w:p w14:paraId="32038117"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99</w:t>
            </w:r>
          </w:p>
        </w:tc>
      </w:tr>
      <w:tr w:rsidR="00853F66" w:rsidRPr="00D30B2A" w14:paraId="4B2225CD" w14:textId="77777777" w:rsidTr="004B0028">
        <w:tc>
          <w:tcPr>
            <w:tcW w:w="9067" w:type="dxa"/>
          </w:tcPr>
          <w:p w14:paraId="71824028" w14:textId="162FBE7F" w:rsidR="00853F66" w:rsidRPr="00535BD7" w:rsidRDefault="00853F66" w:rsidP="004B0028">
            <w:pPr>
              <w:ind w:right="-1"/>
              <w:jc w:val="both"/>
              <w:rPr>
                <w:rFonts w:ascii="Times New Roman" w:hAnsi="Times New Roman" w:cs="Times New Roman"/>
                <w:sz w:val="28"/>
                <w:szCs w:val="28"/>
                <w:lang w:val="kk-KZ"/>
              </w:rPr>
            </w:pPr>
            <w:r w:rsidRPr="00535BD7">
              <w:rPr>
                <w:rFonts w:ascii="Times New Roman" w:hAnsi="Times New Roman" w:cs="Times New Roman"/>
                <w:sz w:val="28"/>
                <w:szCs w:val="28"/>
                <w:lang w:val="kk-KZ"/>
              </w:rPr>
              <w:t>3.1 Түркіст</w:t>
            </w:r>
            <w:r w:rsidR="00C46547">
              <w:rPr>
                <w:rFonts w:ascii="Times New Roman" w:hAnsi="Times New Roman" w:cs="Times New Roman"/>
                <w:sz w:val="28"/>
                <w:szCs w:val="28"/>
                <w:lang w:val="kk-KZ"/>
              </w:rPr>
              <w:t>а</w:t>
            </w:r>
            <w:r w:rsidRPr="00535BD7">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535BD7">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535BD7">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35BD7">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35BD7">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35BD7">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35BD7">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535BD7">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35BD7">
              <w:rPr>
                <w:rFonts w:ascii="Times New Roman" w:hAnsi="Times New Roman" w:cs="Times New Roman"/>
                <w:sz w:val="28"/>
                <w:szCs w:val="28"/>
                <w:lang w:val="kk-KZ"/>
              </w:rPr>
              <w:t>йы</w:t>
            </w:r>
            <w:r>
              <w:rPr>
                <w:rFonts w:ascii="Times New Roman" w:hAnsi="Times New Roman" w:cs="Times New Roman"/>
                <w:sz w:val="28"/>
                <w:szCs w:val="28"/>
                <w:lang w:val="kk-KZ"/>
              </w:rPr>
              <w:t>...............</w:t>
            </w:r>
          </w:p>
        </w:tc>
        <w:tc>
          <w:tcPr>
            <w:tcW w:w="686" w:type="dxa"/>
          </w:tcPr>
          <w:p w14:paraId="2CE43DC3"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99</w:t>
            </w:r>
          </w:p>
        </w:tc>
      </w:tr>
      <w:tr w:rsidR="00853F66" w:rsidRPr="00D30B2A" w14:paraId="4A9741E0" w14:textId="77777777" w:rsidTr="004B0028">
        <w:tc>
          <w:tcPr>
            <w:tcW w:w="9067" w:type="dxa"/>
          </w:tcPr>
          <w:p w14:paraId="7810F9A5" w14:textId="5526D742"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sz w:val="28"/>
                <w:szCs w:val="28"/>
                <w:lang w:val="kk-KZ"/>
              </w:rPr>
              <w:t>3.2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тәуекелдер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уіптердің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мүмкіндіктері................</w:t>
            </w:r>
            <w:r>
              <w:rPr>
                <w:rFonts w:ascii="Times New Roman" w:hAnsi="Times New Roman" w:cs="Times New Roman"/>
                <w:sz w:val="28"/>
                <w:szCs w:val="28"/>
                <w:lang w:val="kk-KZ"/>
              </w:rPr>
              <w:t>...........................</w:t>
            </w:r>
            <w:r w:rsidRPr="00D30B2A">
              <w:rPr>
                <w:rFonts w:ascii="Times New Roman" w:hAnsi="Times New Roman" w:cs="Times New Roman"/>
                <w:sz w:val="28"/>
                <w:szCs w:val="28"/>
                <w:lang w:val="kk-KZ"/>
              </w:rPr>
              <w:t>............</w:t>
            </w:r>
          </w:p>
        </w:tc>
        <w:tc>
          <w:tcPr>
            <w:tcW w:w="686" w:type="dxa"/>
          </w:tcPr>
          <w:p w14:paraId="3E46166B" w14:textId="77777777" w:rsidR="00853F66" w:rsidRDefault="00853F66" w:rsidP="004B0028">
            <w:pPr>
              <w:rPr>
                <w:rFonts w:ascii="Times New Roman" w:hAnsi="Times New Roman" w:cs="Times New Roman"/>
                <w:bCs/>
                <w:color w:val="000000" w:themeColor="text1"/>
                <w:sz w:val="28"/>
                <w:szCs w:val="28"/>
                <w:lang w:val="kk-KZ"/>
              </w:rPr>
            </w:pPr>
          </w:p>
          <w:p w14:paraId="21D6DADE"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121</w:t>
            </w:r>
          </w:p>
        </w:tc>
      </w:tr>
      <w:tr w:rsidR="00853F66" w:rsidRPr="00D30B2A" w14:paraId="31E95E81" w14:textId="77777777" w:rsidTr="004B0028">
        <w:tc>
          <w:tcPr>
            <w:tcW w:w="9067" w:type="dxa"/>
          </w:tcPr>
          <w:p w14:paraId="27C7164D" w14:textId="77777777"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b/>
                <w:bCs/>
                <w:sz w:val="28"/>
                <w:szCs w:val="28"/>
                <w:lang w:val="kk-KZ"/>
              </w:rPr>
              <w:t>ҚОРЫТЫНДЫ</w:t>
            </w:r>
            <w:r w:rsidRPr="00771812">
              <w:rPr>
                <w:rFonts w:ascii="Times New Roman" w:hAnsi="Times New Roman" w:cs="Times New Roman"/>
                <w:bCs/>
                <w:sz w:val="28"/>
                <w:szCs w:val="28"/>
                <w:lang w:val="kk-KZ"/>
              </w:rPr>
              <w:t>......................................................................</w:t>
            </w:r>
            <w:r>
              <w:rPr>
                <w:rFonts w:ascii="Times New Roman" w:hAnsi="Times New Roman" w:cs="Times New Roman"/>
                <w:bCs/>
                <w:sz w:val="28"/>
                <w:szCs w:val="28"/>
                <w:lang w:val="kk-KZ"/>
              </w:rPr>
              <w:t>.......</w:t>
            </w:r>
            <w:r w:rsidRPr="00771812">
              <w:rPr>
                <w:rFonts w:ascii="Times New Roman" w:hAnsi="Times New Roman" w:cs="Times New Roman"/>
                <w:bCs/>
                <w:sz w:val="28"/>
                <w:szCs w:val="28"/>
                <w:lang w:val="kk-KZ"/>
              </w:rPr>
              <w:t>....................</w:t>
            </w:r>
          </w:p>
        </w:tc>
        <w:tc>
          <w:tcPr>
            <w:tcW w:w="686" w:type="dxa"/>
          </w:tcPr>
          <w:p w14:paraId="1BAF5F57"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139</w:t>
            </w:r>
          </w:p>
        </w:tc>
      </w:tr>
      <w:tr w:rsidR="00853F66" w:rsidRPr="00D30B2A" w14:paraId="12221656" w14:textId="77777777" w:rsidTr="004B0028">
        <w:tc>
          <w:tcPr>
            <w:tcW w:w="9067" w:type="dxa"/>
          </w:tcPr>
          <w:p w14:paraId="60DB42CB" w14:textId="30974E3F"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b/>
                <w:bCs/>
                <w:sz w:val="28"/>
                <w:szCs w:val="28"/>
                <w:lang w:val="kk-KZ"/>
              </w:rPr>
              <w:t>П</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ЙД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НЫЛҒ</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 ӘДЕБИЕТТЕР ТІЗІМІ</w:t>
            </w:r>
            <w:r w:rsidRPr="00771812">
              <w:rPr>
                <w:rFonts w:ascii="Times New Roman" w:hAnsi="Times New Roman" w:cs="Times New Roman"/>
                <w:bCs/>
                <w:sz w:val="28"/>
                <w:szCs w:val="28"/>
                <w:lang w:val="kk-KZ"/>
              </w:rPr>
              <w:t>..................</w:t>
            </w:r>
            <w:r>
              <w:rPr>
                <w:rFonts w:ascii="Times New Roman" w:hAnsi="Times New Roman" w:cs="Times New Roman"/>
                <w:bCs/>
                <w:sz w:val="28"/>
                <w:szCs w:val="28"/>
                <w:lang w:val="kk-KZ"/>
              </w:rPr>
              <w:t>.......</w:t>
            </w:r>
            <w:r w:rsidRPr="00771812">
              <w:rPr>
                <w:rFonts w:ascii="Times New Roman" w:hAnsi="Times New Roman" w:cs="Times New Roman"/>
                <w:bCs/>
                <w:sz w:val="28"/>
                <w:szCs w:val="28"/>
                <w:lang w:val="kk-KZ"/>
              </w:rPr>
              <w:t>...................</w:t>
            </w:r>
          </w:p>
        </w:tc>
        <w:tc>
          <w:tcPr>
            <w:tcW w:w="686" w:type="dxa"/>
          </w:tcPr>
          <w:p w14:paraId="569E4DF8"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143</w:t>
            </w:r>
          </w:p>
        </w:tc>
      </w:tr>
      <w:tr w:rsidR="00853F66" w:rsidRPr="00D30B2A" w14:paraId="497D1901" w14:textId="77777777" w:rsidTr="004B0028">
        <w:tc>
          <w:tcPr>
            <w:tcW w:w="9067" w:type="dxa"/>
          </w:tcPr>
          <w:p w14:paraId="40BFA2A8" w14:textId="1948AB9C"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b/>
                <w:bCs/>
                <w:sz w:val="28"/>
                <w:szCs w:val="28"/>
                <w:lang w:val="kk-KZ"/>
              </w:rPr>
              <w:t>ҚОСЫМШ</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 </w:t>
            </w:r>
            <w:r w:rsidR="00C46547">
              <w:rPr>
                <w:rFonts w:ascii="Times New Roman" w:hAnsi="Times New Roman" w:cs="Times New Roman"/>
                <w:b/>
                <w:bCs/>
                <w:sz w:val="28"/>
                <w:szCs w:val="28"/>
                <w:lang w:val="kk-KZ"/>
              </w:rPr>
              <w:t>А</w:t>
            </w:r>
            <w:r>
              <w:rPr>
                <w:rFonts w:ascii="Times New Roman" w:hAnsi="Times New Roman" w:cs="Times New Roman"/>
                <w:bCs/>
                <w:sz w:val="28"/>
                <w:szCs w:val="28"/>
                <w:lang w:val="kk-KZ"/>
              </w:rPr>
              <w:t xml:space="preserve">– </w:t>
            </w:r>
            <w:r w:rsidRPr="00B92D7D">
              <w:rPr>
                <w:rFonts w:ascii="Times New Roman" w:hAnsi="Times New Roman" w:cs="Times New Roman"/>
                <w:bCs/>
                <w:iCs/>
                <w:sz w:val="28"/>
                <w:szCs w:val="28"/>
                <w:lang w:val="kk-KZ"/>
              </w:rPr>
              <w:t>С</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у</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лн</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м</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ның сұр</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қт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 xml:space="preserve">ры  </w:t>
            </w:r>
            <w:r w:rsidRPr="00771812">
              <w:rPr>
                <w:rFonts w:ascii="Times New Roman" w:hAnsi="Times New Roman" w:cs="Times New Roman"/>
                <w:bCs/>
                <w:sz w:val="28"/>
                <w:szCs w:val="28"/>
                <w:lang w:val="kk-KZ"/>
              </w:rPr>
              <w:t>...........</w:t>
            </w:r>
            <w:r>
              <w:rPr>
                <w:rFonts w:ascii="Times New Roman" w:hAnsi="Times New Roman" w:cs="Times New Roman"/>
                <w:bCs/>
                <w:sz w:val="28"/>
                <w:szCs w:val="28"/>
                <w:lang w:val="kk-KZ"/>
              </w:rPr>
              <w:t>....</w:t>
            </w:r>
            <w:r w:rsidRPr="00771812">
              <w:rPr>
                <w:rFonts w:ascii="Times New Roman" w:hAnsi="Times New Roman" w:cs="Times New Roman"/>
                <w:bCs/>
                <w:sz w:val="28"/>
                <w:szCs w:val="28"/>
                <w:lang w:val="kk-KZ"/>
              </w:rPr>
              <w:t>...</w:t>
            </w:r>
            <w:r>
              <w:rPr>
                <w:rFonts w:ascii="Times New Roman" w:hAnsi="Times New Roman" w:cs="Times New Roman"/>
                <w:bCs/>
                <w:sz w:val="28"/>
                <w:szCs w:val="28"/>
                <w:lang w:val="kk-KZ"/>
              </w:rPr>
              <w:t>........</w:t>
            </w:r>
            <w:r w:rsidRPr="00771812">
              <w:rPr>
                <w:rFonts w:ascii="Times New Roman" w:hAnsi="Times New Roman" w:cs="Times New Roman"/>
                <w:bCs/>
                <w:sz w:val="28"/>
                <w:szCs w:val="28"/>
                <w:lang w:val="kk-KZ"/>
              </w:rPr>
              <w:t>......................</w:t>
            </w:r>
          </w:p>
        </w:tc>
        <w:tc>
          <w:tcPr>
            <w:tcW w:w="686" w:type="dxa"/>
          </w:tcPr>
          <w:p w14:paraId="12CFD077"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153</w:t>
            </w:r>
          </w:p>
        </w:tc>
      </w:tr>
      <w:tr w:rsidR="00853F66" w:rsidRPr="00D30B2A" w14:paraId="674C5FF2" w14:textId="77777777" w:rsidTr="004B0028">
        <w:tc>
          <w:tcPr>
            <w:tcW w:w="9067" w:type="dxa"/>
          </w:tcPr>
          <w:p w14:paraId="5F3528E8" w14:textId="7FCDC7BA" w:rsidR="00853F66" w:rsidRPr="00D30B2A" w:rsidRDefault="00853F66" w:rsidP="004B0028">
            <w:pPr>
              <w:jc w:val="both"/>
              <w:rPr>
                <w:rFonts w:ascii="Times New Roman" w:hAnsi="Times New Roman" w:cs="Times New Roman"/>
                <w:b/>
                <w:bCs/>
                <w:color w:val="000000" w:themeColor="text1"/>
                <w:sz w:val="28"/>
                <w:szCs w:val="28"/>
                <w:lang w:val="kk-KZ"/>
              </w:rPr>
            </w:pPr>
            <w:r w:rsidRPr="00D30B2A">
              <w:rPr>
                <w:rFonts w:ascii="Times New Roman" w:hAnsi="Times New Roman" w:cs="Times New Roman"/>
                <w:b/>
                <w:bCs/>
                <w:sz w:val="28"/>
                <w:szCs w:val="28"/>
                <w:lang w:val="kk-KZ"/>
              </w:rPr>
              <w:t>ҚОСЫМШ</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 Ә</w:t>
            </w:r>
            <w:r>
              <w:rPr>
                <w:rFonts w:ascii="Times New Roman" w:hAnsi="Times New Roman" w:cs="Times New Roman"/>
                <w:bCs/>
                <w:sz w:val="28"/>
                <w:szCs w:val="28"/>
                <w:lang w:val="kk-KZ"/>
              </w:rPr>
              <w:t xml:space="preserve">– </w:t>
            </w:r>
            <w:r w:rsidRPr="00B92D7D">
              <w:rPr>
                <w:rFonts w:ascii="Times New Roman" w:hAnsi="Times New Roman" w:cs="Times New Roman"/>
                <w:bCs/>
                <w:iCs/>
                <w:sz w:val="28"/>
                <w:szCs w:val="28"/>
                <w:lang w:val="kk-KZ"/>
              </w:rPr>
              <w:t>Әлеуметтік желілер бойынш</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 xml:space="preserve"> деректер тізімі</w:t>
            </w:r>
            <w:r w:rsidRPr="00771812">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686" w:type="dxa"/>
          </w:tcPr>
          <w:p w14:paraId="156F3B8D"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155</w:t>
            </w:r>
          </w:p>
        </w:tc>
      </w:tr>
      <w:tr w:rsidR="00853F66" w:rsidRPr="00D30B2A" w14:paraId="7F9782AF" w14:textId="77777777" w:rsidTr="004B0028">
        <w:tc>
          <w:tcPr>
            <w:tcW w:w="9067" w:type="dxa"/>
          </w:tcPr>
          <w:p w14:paraId="7809AAF1" w14:textId="6E686D6C" w:rsidR="00853F66" w:rsidRPr="00D30B2A" w:rsidRDefault="00853F66" w:rsidP="004B0028">
            <w:pPr>
              <w:jc w:val="both"/>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ҚОСЫМШ</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 Б </w:t>
            </w:r>
            <w:r>
              <w:rPr>
                <w:rFonts w:ascii="Times New Roman" w:hAnsi="Times New Roman" w:cs="Times New Roman"/>
                <w:bCs/>
                <w:sz w:val="28"/>
                <w:szCs w:val="28"/>
                <w:lang w:val="kk-KZ"/>
              </w:rPr>
              <w:t xml:space="preserve">– </w:t>
            </w:r>
            <w:r w:rsidRPr="00B92D7D">
              <w:rPr>
                <w:rFonts w:ascii="Times New Roman" w:hAnsi="Times New Roman" w:cs="Times New Roman"/>
                <w:bCs/>
                <w:iCs/>
                <w:sz w:val="28"/>
                <w:szCs w:val="28"/>
                <w:lang w:val="kk-KZ"/>
              </w:rPr>
              <w:t>Зерттеу б</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рысынд</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 xml:space="preserve"> 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лд</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нғ</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н қ</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з</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қст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ндық интернет-ресурст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р мен ж</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ң</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лықт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р порт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лд</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рының тізімі</w:t>
            </w:r>
            <w:r w:rsidRPr="00771812">
              <w:rPr>
                <w:rFonts w:ascii="Times New Roman" w:hAnsi="Times New Roman" w:cs="Times New Roman"/>
                <w:bCs/>
                <w:sz w:val="28"/>
                <w:szCs w:val="28"/>
                <w:lang w:val="kk-KZ"/>
              </w:rPr>
              <w:t>.........................................</w:t>
            </w:r>
          </w:p>
        </w:tc>
        <w:tc>
          <w:tcPr>
            <w:tcW w:w="686" w:type="dxa"/>
          </w:tcPr>
          <w:p w14:paraId="25EFCC33" w14:textId="77777777" w:rsidR="00853F66" w:rsidRDefault="00853F66" w:rsidP="004B0028">
            <w:pPr>
              <w:rPr>
                <w:rFonts w:ascii="Times New Roman" w:hAnsi="Times New Roman" w:cs="Times New Roman"/>
                <w:bCs/>
                <w:color w:val="000000" w:themeColor="text1"/>
                <w:sz w:val="28"/>
                <w:szCs w:val="28"/>
                <w:lang w:val="kk-KZ"/>
              </w:rPr>
            </w:pPr>
          </w:p>
          <w:p w14:paraId="7B7982B0"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156</w:t>
            </w:r>
          </w:p>
        </w:tc>
      </w:tr>
      <w:tr w:rsidR="00853F66" w:rsidRPr="00B92D7D" w14:paraId="547D0290" w14:textId="77777777" w:rsidTr="004B0028">
        <w:tc>
          <w:tcPr>
            <w:tcW w:w="9067" w:type="dxa"/>
          </w:tcPr>
          <w:p w14:paraId="727D7160" w14:textId="62761387" w:rsidR="00853F66" w:rsidRPr="00B92D7D" w:rsidRDefault="00853F66" w:rsidP="004B0028">
            <w:pPr>
              <w:jc w:val="both"/>
              <w:rPr>
                <w:rFonts w:ascii="Times New Roman" w:hAnsi="Times New Roman" w:cs="Times New Roman"/>
                <w:b/>
                <w:bCs/>
                <w:sz w:val="28"/>
                <w:szCs w:val="28"/>
                <w:lang w:val="kk-KZ"/>
              </w:rPr>
            </w:pPr>
            <w:r w:rsidRPr="00B92D7D">
              <w:rPr>
                <w:rFonts w:ascii="Times New Roman" w:hAnsi="Times New Roman" w:cs="Times New Roman"/>
                <w:b/>
                <w:bCs/>
                <w:sz w:val="28"/>
                <w:szCs w:val="28"/>
                <w:lang w:val="kk-KZ"/>
              </w:rPr>
              <w:t>ҚОСЫМШ</w:t>
            </w:r>
            <w:r w:rsidR="00C46547">
              <w:rPr>
                <w:rFonts w:ascii="Times New Roman" w:hAnsi="Times New Roman" w:cs="Times New Roman"/>
                <w:b/>
                <w:bCs/>
                <w:sz w:val="28"/>
                <w:szCs w:val="28"/>
                <w:lang w:val="kk-KZ"/>
              </w:rPr>
              <w:t>А</w:t>
            </w:r>
            <w:r w:rsidRPr="00B92D7D">
              <w:rPr>
                <w:rFonts w:ascii="Times New Roman" w:hAnsi="Times New Roman" w:cs="Times New Roman"/>
                <w:b/>
                <w:bCs/>
                <w:sz w:val="28"/>
                <w:szCs w:val="28"/>
                <w:lang w:val="kk-KZ"/>
              </w:rPr>
              <w:t xml:space="preserve"> В</w:t>
            </w:r>
            <w:r w:rsidRPr="00B92D7D">
              <w:rPr>
                <w:rFonts w:ascii="Times New Roman" w:hAnsi="Times New Roman" w:cs="Times New Roman"/>
                <w:bCs/>
                <w:sz w:val="28"/>
                <w:szCs w:val="28"/>
                <w:lang w:val="kk-KZ"/>
              </w:rPr>
              <w:t xml:space="preserve"> – Түркіст</w:t>
            </w:r>
            <w:r w:rsidR="00C46547">
              <w:rPr>
                <w:rFonts w:ascii="Times New Roman" w:hAnsi="Times New Roman" w:cs="Times New Roman"/>
                <w:bCs/>
                <w:sz w:val="28"/>
                <w:szCs w:val="28"/>
                <w:lang w:val="kk-KZ"/>
              </w:rPr>
              <w:t>а</w:t>
            </w:r>
            <w:r w:rsidRPr="00B92D7D">
              <w:rPr>
                <w:rFonts w:ascii="Times New Roman" w:hAnsi="Times New Roman" w:cs="Times New Roman"/>
                <w:bCs/>
                <w:sz w:val="28"/>
                <w:szCs w:val="28"/>
                <w:lang w:val="kk-KZ"/>
              </w:rPr>
              <w:t>н облысының к</w:t>
            </w:r>
            <w:r w:rsidR="00C46547">
              <w:rPr>
                <w:rFonts w:ascii="Times New Roman" w:hAnsi="Times New Roman" w:cs="Times New Roman"/>
                <w:bCs/>
                <w:sz w:val="28"/>
                <w:szCs w:val="28"/>
                <w:lang w:val="kk-KZ"/>
              </w:rPr>
              <w:t>а</w:t>
            </w:r>
            <w:r w:rsidRPr="00B92D7D">
              <w:rPr>
                <w:rFonts w:ascii="Times New Roman" w:hAnsi="Times New Roman" w:cs="Times New Roman"/>
                <w:bCs/>
                <w:sz w:val="28"/>
                <w:szCs w:val="28"/>
                <w:lang w:val="kk-KZ"/>
              </w:rPr>
              <w:t>рт</w:t>
            </w:r>
            <w:r w:rsidR="00C46547">
              <w:rPr>
                <w:rFonts w:ascii="Times New Roman" w:hAnsi="Times New Roman" w:cs="Times New Roman"/>
                <w:bCs/>
                <w:sz w:val="28"/>
                <w:szCs w:val="28"/>
                <w:lang w:val="kk-KZ"/>
              </w:rPr>
              <w:t>а</w:t>
            </w:r>
            <w:r w:rsidRPr="00B92D7D">
              <w:rPr>
                <w:rFonts w:ascii="Times New Roman" w:hAnsi="Times New Roman" w:cs="Times New Roman"/>
                <w:bCs/>
                <w:sz w:val="28"/>
                <w:szCs w:val="28"/>
                <w:lang w:val="kk-KZ"/>
              </w:rPr>
              <w:t>сы.........................................</w:t>
            </w:r>
          </w:p>
        </w:tc>
        <w:tc>
          <w:tcPr>
            <w:tcW w:w="686" w:type="dxa"/>
          </w:tcPr>
          <w:p w14:paraId="51736F2D" w14:textId="77777777" w:rsidR="00853F66" w:rsidRPr="005A1569" w:rsidRDefault="00853F66" w:rsidP="004B0028">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158</w:t>
            </w:r>
          </w:p>
        </w:tc>
      </w:tr>
    </w:tbl>
    <w:p w14:paraId="516EFF4F"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2A456081"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4293F06E"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407B954F"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601BE05F"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287B9333"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27CADA94"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2C302B72"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4EFF796C"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39E2093D"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2F893D4E" w14:textId="77777777" w:rsidR="00C75AE7" w:rsidRDefault="00C75AE7" w:rsidP="00853F66">
      <w:pPr>
        <w:spacing w:after="0" w:line="240" w:lineRule="auto"/>
        <w:jc w:val="center"/>
        <w:rPr>
          <w:rFonts w:ascii="Times New Roman" w:hAnsi="Times New Roman" w:cs="Times New Roman"/>
          <w:b/>
          <w:bCs/>
          <w:color w:val="000000" w:themeColor="text1"/>
          <w:sz w:val="28"/>
          <w:szCs w:val="28"/>
          <w:lang w:val="kk-KZ"/>
        </w:rPr>
      </w:pPr>
    </w:p>
    <w:p w14:paraId="5FB6CFAE" w14:textId="0A539755" w:rsidR="00853F66" w:rsidRPr="00D30B2A" w:rsidRDefault="00853F66" w:rsidP="00853F66">
      <w:pPr>
        <w:spacing w:after="0" w:line="240" w:lineRule="auto"/>
        <w:jc w:val="center"/>
        <w:rPr>
          <w:rFonts w:ascii="Times New Roman" w:hAnsi="Times New Roman" w:cs="Times New Roman"/>
          <w:b/>
          <w:bCs/>
          <w:sz w:val="28"/>
          <w:szCs w:val="28"/>
          <w:lang w:val="kk-KZ"/>
        </w:rPr>
      </w:pPr>
      <w:r w:rsidRPr="00D30B2A">
        <w:rPr>
          <w:rFonts w:ascii="Times New Roman" w:hAnsi="Times New Roman" w:cs="Times New Roman"/>
          <w:b/>
          <w:bCs/>
          <w:color w:val="000000" w:themeColor="text1"/>
          <w:sz w:val="28"/>
          <w:szCs w:val="28"/>
          <w:lang w:val="kk-KZ"/>
        </w:rPr>
        <w:t>НОРМ</w:t>
      </w:r>
      <w:r w:rsidR="00C46547">
        <w:rPr>
          <w:rFonts w:ascii="Times New Roman" w:hAnsi="Times New Roman" w:cs="Times New Roman"/>
          <w:b/>
          <w:bCs/>
          <w:color w:val="000000" w:themeColor="text1"/>
          <w:sz w:val="28"/>
          <w:szCs w:val="28"/>
          <w:lang w:val="kk-KZ"/>
        </w:rPr>
        <w:t>А</w:t>
      </w:r>
      <w:r w:rsidRPr="00D30B2A">
        <w:rPr>
          <w:rFonts w:ascii="Times New Roman" w:hAnsi="Times New Roman" w:cs="Times New Roman"/>
          <w:b/>
          <w:bCs/>
          <w:color w:val="000000" w:themeColor="text1"/>
          <w:sz w:val="28"/>
          <w:szCs w:val="28"/>
          <w:lang w:val="kk-KZ"/>
        </w:rPr>
        <w:t>ТИВТІК СІЛТЕМЕЛЕР</w:t>
      </w:r>
    </w:p>
    <w:p w14:paraId="034A3F39" w14:textId="77777777" w:rsidR="00853F66" w:rsidRPr="00D30B2A" w:rsidRDefault="00853F66" w:rsidP="00853F66">
      <w:pPr>
        <w:spacing w:after="0" w:line="240" w:lineRule="auto"/>
        <w:ind w:right="-284" w:firstLine="709"/>
        <w:jc w:val="both"/>
        <w:rPr>
          <w:rFonts w:ascii="Times New Roman" w:hAnsi="Times New Roman" w:cs="Times New Roman"/>
          <w:sz w:val="28"/>
          <w:szCs w:val="28"/>
          <w:lang w:val="kk-KZ"/>
        </w:rPr>
      </w:pPr>
    </w:p>
    <w:p w14:paraId="52682E98" w14:textId="01E211E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келесідей мемлекеттік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тивтік сілтемелер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w:t>
      </w:r>
    </w:p>
    <w:p w14:paraId="01D0629A" w14:textId="6C36D7D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Конституциясы</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1995 жыл</w:t>
      </w:r>
      <w:r>
        <w:rPr>
          <w:rFonts w:ascii="Times New Roman" w:hAnsi="Times New Roman" w:cs="Times New Roman"/>
          <w:sz w:val="28"/>
          <w:szCs w:val="28"/>
          <w:lang w:val="kk-KZ"/>
        </w:rPr>
        <w:t>д</w:t>
      </w:r>
      <w:r w:rsidRPr="00D30B2A">
        <w:rPr>
          <w:rFonts w:ascii="Times New Roman" w:hAnsi="Times New Roman" w:cs="Times New Roman"/>
          <w:sz w:val="28"/>
          <w:szCs w:val="28"/>
          <w:lang w:val="kk-KZ"/>
        </w:rPr>
        <w:t>ы</w:t>
      </w:r>
      <w:r>
        <w:rPr>
          <w:rFonts w:ascii="Times New Roman" w:hAnsi="Times New Roman" w:cs="Times New Roman"/>
          <w:sz w:val="28"/>
          <w:szCs w:val="28"/>
          <w:lang w:val="kk-KZ"/>
        </w:rPr>
        <w:t>ң</w:t>
      </w:r>
      <w:r w:rsidRPr="00D30B2A">
        <w:rPr>
          <w:rFonts w:ascii="Times New Roman" w:hAnsi="Times New Roman" w:cs="Times New Roman"/>
          <w:sz w:val="28"/>
          <w:szCs w:val="28"/>
          <w:lang w:val="kk-KZ"/>
        </w:rPr>
        <w:t xml:space="preserve"> 30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мызд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референдумд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p>
    <w:p w14:paraId="32636F36" w14:textId="6C3AAB9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уіпсіздігі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2012 жыл</w:t>
      </w:r>
      <w:r>
        <w:rPr>
          <w:rFonts w:ascii="Times New Roman" w:hAnsi="Times New Roman" w:cs="Times New Roman"/>
          <w:sz w:val="28"/>
          <w:szCs w:val="28"/>
          <w:lang w:val="kk-KZ"/>
        </w:rPr>
        <w:t>д</w:t>
      </w:r>
      <w:r w:rsidRPr="00D30B2A">
        <w:rPr>
          <w:rFonts w:ascii="Times New Roman" w:hAnsi="Times New Roman" w:cs="Times New Roman"/>
          <w:sz w:val="28"/>
          <w:szCs w:val="28"/>
          <w:lang w:val="kk-KZ"/>
        </w:rPr>
        <w:t>ы</w:t>
      </w:r>
      <w:r>
        <w:rPr>
          <w:rFonts w:ascii="Times New Roman" w:hAnsi="Times New Roman" w:cs="Times New Roman"/>
          <w:sz w:val="28"/>
          <w:szCs w:val="28"/>
          <w:lang w:val="kk-KZ"/>
        </w:rPr>
        <w:t>ң</w:t>
      </w:r>
      <w:r w:rsidRPr="00D30B2A">
        <w:rPr>
          <w:rFonts w:ascii="Times New Roman" w:hAnsi="Times New Roman" w:cs="Times New Roman"/>
          <w:sz w:val="28"/>
          <w:szCs w:val="28"/>
          <w:lang w:val="kk-KZ"/>
        </w:rPr>
        <w:t xml:space="preserve"> 6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№527-IV </w:t>
      </w:r>
      <w:r>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w:t>
      </w:r>
    </w:p>
    <w:p w14:paraId="2BAE261D" w14:textId="6A8A25E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Нәсілдік кемсітушіліктің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жою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конвенция (1979ж. 21 желтоқс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p>
    <w:p w14:paraId="52F8F98E" w14:textId="63F1A1B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әлеуметтік және мәдени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кті (1966ж. 16 желтоқс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p>
    <w:p w14:paraId="348AA051" w14:textId="503422AF"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және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яси құқықт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тур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кті (1966ж. 16 желтоқс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bookmarkStart w:id="1" w:name="_Hlk128072305"/>
    </w:p>
    <w:p w14:paraId="45351433" w14:textId="5B527F8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тiл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1997 жыл</w:t>
      </w:r>
      <w:r>
        <w:rPr>
          <w:rFonts w:ascii="Times New Roman" w:hAnsi="Times New Roman" w:cs="Times New Roman"/>
          <w:sz w:val="28"/>
          <w:szCs w:val="28"/>
          <w:lang w:val="kk-KZ"/>
        </w:rPr>
        <w:t>д</w:t>
      </w:r>
      <w:r w:rsidRPr="00D30B2A">
        <w:rPr>
          <w:rFonts w:ascii="Times New Roman" w:hAnsi="Times New Roman" w:cs="Times New Roman"/>
          <w:sz w:val="28"/>
          <w:szCs w:val="28"/>
          <w:lang w:val="kk-KZ"/>
        </w:rPr>
        <w:t>ы</w:t>
      </w:r>
      <w:r>
        <w:rPr>
          <w:rFonts w:ascii="Times New Roman" w:hAnsi="Times New Roman" w:cs="Times New Roman"/>
          <w:sz w:val="28"/>
          <w:szCs w:val="28"/>
          <w:lang w:val="kk-KZ"/>
        </w:rPr>
        <w:t>ң</w:t>
      </w:r>
      <w:r w:rsidRPr="00D30B2A">
        <w:rPr>
          <w:rFonts w:ascii="Times New Roman" w:hAnsi="Times New Roman" w:cs="Times New Roman"/>
          <w:sz w:val="28"/>
          <w:szCs w:val="28"/>
          <w:lang w:val="kk-KZ"/>
        </w:rPr>
        <w:t xml:space="preserve"> 11 шiлде</w:t>
      </w:r>
      <w:r>
        <w:rPr>
          <w:rFonts w:ascii="Times New Roman" w:hAnsi="Times New Roman" w:cs="Times New Roman"/>
          <w:sz w:val="28"/>
          <w:szCs w:val="28"/>
          <w:lang w:val="kk-KZ"/>
        </w:rPr>
        <w:t>с</w:t>
      </w:r>
      <w:r w:rsidRPr="00D30B2A">
        <w:rPr>
          <w:rFonts w:ascii="Times New Roman" w:hAnsi="Times New Roman" w:cs="Times New Roman"/>
          <w:sz w:val="28"/>
          <w:szCs w:val="28"/>
          <w:lang w:val="kk-KZ"/>
        </w:rPr>
        <w:t>і</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№151 </w:t>
      </w:r>
      <w:bookmarkEnd w:id="1"/>
      <w:r>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w:t>
      </w:r>
    </w:p>
    <w:p w14:paraId="2054BB07" w14:textId="2080B3B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 Білім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2007 жыл</w:t>
      </w:r>
      <w:r>
        <w:rPr>
          <w:rFonts w:ascii="Times New Roman" w:hAnsi="Times New Roman" w:cs="Times New Roman"/>
          <w:sz w:val="28"/>
          <w:szCs w:val="28"/>
          <w:lang w:val="kk-KZ"/>
        </w:rPr>
        <w:t>д</w:t>
      </w:r>
      <w:r w:rsidRPr="00D30B2A">
        <w:rPr>
          <w:rFonts w:ascii="Times New Roman" w:hAnsi="Times New Roman" w:cs="Times New Roman"/>
          <w:sz w:val="28"/>
          <w:szCs w:val="28"/>
          <w:lang w:val="kk-KZ"/>
        </w:rPr>
        <w:t>ы</w:t>
      </w:r>
      <w:r>
        <w:rPr>
          <w:rFonts w:ascii="Times New Roman" w:hAnsi="Times New Roman" w:cs="Times New Roman"/>
          <w:sz w:val="28"/>
          <w:szCs w:val="28"/>
          <w:lang w:val="kk-KZ"/>
        </w:rPr>
        <w:t>ң</w:t>
      </w:r>
      <w:r w:rsidRPr="00D30B2A">
        <w:rPr>
          <w:rFonts w:ascii="Times New Roman" w:hAnsi="Times New Roman" w:cs="Times New Roman"/>
          <w:sz w:val="28"/>
          <w:szCs w:val="28"/>
          <w:lang w:val="kk-KZ"/>
        </w:rPr>
        <w:t xml:space="preserve"> 27 шілде</w:t>
      </w:r>
      <w:r>
        <w:rPr>
          <w:rFonts w:ascii="Times New Roman" w:hAnsi="Times New Roman" w:cs="Times New Roman"/>
          <w:sz w:val="28"/>
          <w:szCs w:val="28"/>
          <w:lang w:val="kk-KZ"/>
        </w:rPr>
        <w:t>с</w:t>
      </w:r>
      <w:r w:rsidRPr="00D30B2A">
        <w:rPr>
          <w:rFonts w:ascii="Times New Roman" w:hAnsi="Times New Roman" w:cs="Times New Roman"/>
          <w:sz w:val="28"/>
          <w:szCs w:val="28"/>
          <w:lang w:val="kk-KZ"/>
        </w:rPr>
        <w:t>і</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 xml:space="preserve">319 </w:t>
      </w:r>
      <w:r>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w:t>
      </w:r>
    </w:p>
    <w:p w14:paraId="6D97AE7E" w14:textId="77777777" w:rsidR="00853F66" w:rsidRPr="00D30B2A" w:rsidRDefault="00853F66" w:rsidP="00853F66">
      <w:pPr>
        <w:spacing w:after="0" w:line="240" w:lineRule="auto"/>
        <w:ind w:right="-1" w:firstLine="709"/>
        <w:jc w:val="both"/>
        <w:rPr>
          <w:rFonts w:ascii="Times New Roman" w:hAnsi="Times New Roman" w:cs="Times New Roman"/>
          <w:b/>
          <w:bCs/>
          <w:sz w:val="28"/>
          <w:szCs w:val="28"/>
          <w:lang w:val="kk-KZ"/>
        </w:rPr>
      </w:pPr>
    </w:p>
    <w:p w14:paraId="6F0E0564"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07F1C3A5"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60EB3D39"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3B989AF5"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687D8E61"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33CC163A"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377D73A1"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62C9C90B"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723297DD"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19F8F691"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7F17E71F"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530A9748"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585A8B48"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249E391A"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65015C28" w14:textId="77777777" w:rsidR="00853F66" w:rsidRPr="00D30B2A" w:rsidRDefault="00853F66" w:rsidP="00853F66">
      <w:pPr>
        <w:spacing w:after="0" w:line="240" w:lineRule="auto"/>
        <w:ind w:firstLine="709"/>
        <w:jc w:val="center"/>
        <w:rPr>
          <w:rFonts w:ascii="Times New Roman" w:hAnsi="Times New Roman" w:cs="Times New Roman"/>
          <w:b/>
          <w:bCs/>
          <w:sz w:val="28"/>
          <w:szCs w:val="28"/>
          <w:lang w:val="kk-KZ"/>
        </w:rPr>
      </w:pPr>
    </w:p>
    <w:p w14:paraId="00394FD7"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31B88E66"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103BA7BD"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5B9EC6DD"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753FF7E1"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32156CA6"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7AF5E428"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463EDA27"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7443DB50"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6A418166" w14:textId="77777777" w:rsidR="00853F66" w:rsidRPr="00477DA3" w:rsidRDefault="00853F66" w:rsidP="00853F66">
      <w:pPr>
        <w:spacing w:after="0" w:line="240" w:lineRule="auto"/>
        <w:ind w:firstLine="709"/>
        <w:jc w:val="center"/>
        <w:rPr>
          <w:rFonts w:ascii="Times New Roman" w:hAnsi="Times New Roman" w:cs="Times New Roman"/>
          <w:b/>
          <w:bCs/>
          <w:sz w:val="28"/>
          <w:szCs w:val="28"/>
          <w:lang w:val="kk-KZ"/>
        </w:rPr>
      </w:pPr>
    </w:p>
    <w:p w14:paraId="6E0E1146" w14:textId="6ED8DBFE" w:rsidR="00853F66" w:rsidRPr="00D30B2A" w:rsidRDefault="00853F66" w:rsidP="00853F66">
      <w:pPr>
        <w:spacing w:after="0" w:line="240" w:lineRule="auto"/>
        <w:jc w:val="center"/>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БЕЛГІЛЕУЛЕР МЕН ҚЫСҚ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РТУЛ</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p>
    <w:p w14:paraId="2CB9A7DC" w14:textId="77777777" w:rsidR="00853F66" w:rsidRPr="00D30B2A" w:rsidRDefault="00853F66" w:rsidP="00853F66">
      <w:pPr>
        <w:spacing w:after="0" w:line="240" w:lineRule="auto"/>
        <w:rPr>
          <w:rFonts w:ascii="Times New Roman" w:hAnsi="Times New Roman" w:cs="Times New Roman"/>
          <w:b/>
          <w:bCs/>
          <w:sz w:val="28"/>
          <w:szCs w:val="28"/>
          <w:lang w:val="kk-KZ"/>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8436"/>
      </w:tblGrid>
      <w:tr w:rsidR="00853F66" w:rsidRPr="00D30B2A" w14:paraId="61275D0B" w14:textId="77777777" w:rsidTr="004B0028">
        <w:trPr>
          <w:trHeight w:val="66"/>
        </w:trPr>
        <w:tc>
          <w:tcPr>
            <w:tcW w:w="1453" w:type="dxa"/>
          </w:tcPr>
          <w:p w14:paraId="69697F75" w14:textId="161BF2CC" w:rsidR="00853F66" w:rsidRPr="00D30B2A" w:rsidRDefault="00C46547" w:rsidP="004B0028">
            <w:pP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ҚШ</w:t>
            </w:r>
          </w:p>
        </w:tc>
        <w:tc>
          <w:tcPr>
            <w:tcW w:w="8436" w:type="dxa"/>
          </w:tcPr>
          <w:p w14:paraId="0F4B91DC" w14:textId="594AAE2A" w:rsidR="00853F66" w:rsidRPr="00771812" w:rsidRDefault="00C46547"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мерик</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 xml:space="preserve"> Құр</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м</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 xml:space="preserve"> Шт</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тт</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ры</w:t>
            </w:r>
          </w:p>
        </w:tc>
      </w:tr>
      <w:tr w:rsidR="00853F66" w:rsidRPr="00F80CCA" w14:paraId="698F1229" w14:textId="77777777" w:rsidTr="004B0028">
        <w:trPr>
          <w:trHeight w:val="66"/>
        </w:trPr>
        <w:tc>
          <w:tcPr>
            <w:tcW w:w="1453" w:type="dxa"/>
          </w:tcPr>
          <w:p w14:paraId="3E294AB5" w14:textId="595C3716" w:rsidR="00853F66" w:rsidRPr="00D30B2A" w:rsidRDefault="00C46547" w:rsidP="004B0028">
            <w:pPr>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ӨСШК</w:t>
            </w:r>
          </w:p>
        </w:tc>
        <w:tc>
          <w:tcPr>
            <w:tcW w:w="8436" w:type="dxa"/>
          </w:tcPr>
          <w:p w14:paraId="5123E82E" w14:textId="1CECD98F" w:rsidR="00853F66" w:rsidRPr="00771812" w:rsidRDefault="00C46547"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зияд</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ғы өз</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р</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 xml:space="preserve"> іс-қимыл және сенім ш</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р</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л</w:t>
            </w:r>
            <w:r>
              <w:rPr>
                <w:rFonts w:ascii="Times New Roman" w:hAnsi="Times New Roman" w:cs="Times New Roman"/>
                <w:bCs/>
                <w:sz w:val="28"/>
                <w:szCs w:val="28"/>
                <w:lang w:val="kk-KZ"/>
              </w:rPr>
              <w:t>а</w:t>
            </w:r>
            <w:r w:rsidR="00853F66" w:rsidRPr="00771812">
              <w:rPr>
                <w:rFonts w:ascii="Times New Roman" w:hAnsi="Times New Roman" w:cs="Times New Roman"/>
                <w:bCs/>
                <w:sz w:val="28"/>
                <w:szCs w:val="28"/>
                <w:lang w:val="kk-KZ"/>
              </w:rPr>
              <w:t>ры жөніндегі кеңес</w:t>
            </w:r>
          </w:p>
        </w:tc>
      </w:tr>
      <w:tr w:rsidR="00853F66" w:rsidRPr="00D30B2A" w14:paraId="248213C9" w14:textId="77777777" w:rsidTr="004B0028">
        <w:trPr>
          <w:trHeight w:val="66"/>
        </w:trPr>
        <w:tc>
          <w:tcPr>
            <w:tcW w:w="1453" w:type="dxa"/>
          </w:tcPr>
          <w:p w14:paraId="30B8ACDA" w14:textId="03324724" w:rsidR="00853F66" w:rsidRPr="00D30B2A" w:rsidRDefault="00853F66" w:rsidP="004B0028">
            <w:pPr>
              <w:rPr>
                <w:rFonts w:ascii="Times New Roman" w:eastAsia="Times New Roman" w:hAnsi="Times New Roman" w:cs="Times New Roman"/>
                <w:color w:val="000000" w:themeColor="text1"/>
                <w:sz w:val="28"/>
                <w:szCs w:val="28"/>
                <w:lang w:val="kk-KZ" w:eastAsia="ru-RU"/>
              </w:rPr>
            </w:pPr>
            <w:r w:rsidRPr="00D30B2A">
              <w:rPr>
                <w:rFonts w:ascii="Times New Roman" w:eastAsia="Times New Roman" w:hAnsi="Times New Roman" w:cs="Times New Roman"/>
                <w:color w:val="000000" w:themeColor="text1"/>
                <w:sz w:val="28"/>
                <w:szCs w:val="28"/>
                <w:lang w:val="kk-KZ" w:eastAsia="ru-RU"/>
              </w:rPr>
              <w:t>Б</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Қ</w:t>
            </w:r>
          </w:p>
        </w:tc>
        <w:tc>
          <w:tcPr>
            <w:tcW w:w="8436" w:type="dxa"/>
          </w:tcPr>
          <w:p w14:paraId="37CBE7A2" w14:textId="37CC0236"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bCs/>
                <w:sz w:val="28"/>
                <w:szCs w:val="28"/>
                <w:lang w:val="kk-KZ"/>
              </w:rPr>
              <w:t>Бұқ</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 xml:space="preserve">лық </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қп</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т құр</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лд</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ры</w:t>
            </w:r>
          </w:p>
        </w:tc>
      </w:tr>
      <w:tr w:rsidR="00853F66" w:rsidRPr="00D30B2A" w14:paraId="78EE93F4" w14:textId="77777777" w:rsidTr="004B0028">
        <w:trPr>
          <w:trHeight w:val="66"/>
        </w:trPr>
        <w:tc>
          <w:tcPr>
            <w:tcW w:w="1453" w:type="dxa"/>
          </w:tcPr>
          <w:p w14:paraId="2D3DC902" w14:textId="77777777" w:rsidR="00853F66" w:rsidRPr="00D30B2A" w:rsidRDefault="00853F66" w:rsidP="004B0028">
            <w:pPr>
              <w:rPr>
                <w:rFonts w:ascii="Times New Roman" w:eastAsia="Times New Roman" w:hAnsi="Times New Roman" w:cs="Times New Roman"/>
                <w:color w:val="000000" w:themeColor="text1"/>
                <w:sz w:val="28"/>
                <w:szCs w:val="28"/>
                <w:lang w:val="kk-KZ" w:eastAsia="ru-RU"/>
              </w:rPr>
            </w:pPr>
            <w:r w:rsidRPr="00D30B2A">
              <w:rPr>
                <w:rFonts w:ascii="Times New Roman" w:eastAsia="Times New Roman" w:hAnsi="Times New Roman" w:cs="Times New Roman"/>
                <w:color w:val="000000" w:themeColor="text1"/>
                <w:sz w:val="28"/>
                <w:szCs w:val="28"/>
                <w:lang w:val="kk-KZ" w:eastAsia="ru-RU"/>
              </w:rPr>
              <w:t>БҰҰ</w:t>
            </w:r>
          </w:p>
        </w:tc>
        <w:tc>
          <w:tcPr>
            <w:tcW w:w="8436" w:type="dxa"/>
          </w:tcPr>
          <w:p w14:paraId="3655140A" w14:textId="77F97B3E"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bCs/>
                <w:sz w:val="28"/>
                <w:szCs w:val="28"/>
                <w:lang w:val="kk-KZ"/>
              </w:rPr>
              <w:t>Біріккен Ұлтт</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р Ұйымы</w:t>
            </w:r>
          </w:p>
        </w:tc>
      </w:tr>
      <w:tr w:rsidR="00853F66" w:rsidRPr="00D30B2A" w14:paraId="71BEED28" w14:textId="77777777" w:rsidTr="004B0028">
        <w:trPr>
          <w:trHeight w:val="66"/>
        </w:trPr>
        <w:tc>
          <w:tcPr>
            <w:tcW w:w="1453" w:type="dxa"/>
          </w:tcPr>
          <w:p w14:paraId="73AEED0D" w14:textId="77777777" w:rsidR="00853F66" w:rsidRPr="00D30B2A" w:rsidRDefault="00853F66" w:rsidP="004B0028">
            <w:pPr>
              <w:rPr>
                <w:rFonts w:ascii="Times New Roman" w:eastAsia="Times New Roman" w:hAnsi="Times New Roman" w:cs="Times New Roman"/>
                <w:color w:val="000000" w:themeColor="text1"/>
                <w:sz w:val="28"/>
                <w:szCs w:val="28"/>
                <w:lang w:val="kk-KZ" w:eastAsia="ru-RU"/>
              </w:rPr>
            </w:pPr>
            <w:r w:rsidRPr="00D30B2A">
              <w:rPr>
                <w:rFonts w:ascii="Times New Roman" w:eastAsia="Times New Roman" w:hAnsi="Times New Roman" w:cs="Times New Roman"/>
                <w:color w:val="000000" w:themeColor="text1"/>
                <w:sz w:val="28"/>
                <w:szCs w:val="28"/>
                <w:lang w:val="kk-KZ" w:eastAsia="ru-RU"/>
              </w:rPr>
              <w:t>ЖОО</w:t>
            </w:r>
          </w:p>
        </w:tc>
        <w:tc>
          <w:tcPr>
            <w:tcW w:w="8436" w:type="dxa"/>
          </w:tcPr>
          <w:p w14:paraId="18C8FDD7" w14:textId="4A05D7B5"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bCs/>
                <w:sz w:val="28"/>
                <w:szCs w:val="28"/>
                <w:lang w:val="kk-KZ"/>
              </w:rPr>
              <w:t>Жоғ</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ры оқу орынд</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ры</w:t>
            </w:r>
          </w:p>
        </w:tc>
      </w:tr>
      <w:tr w:rsidR="00853F66" w:rsidRPr="00D30B2A" w14:paraId="11974CC3" w14:textId="77777777" w:rsidTr="004B0028">
        <w:trPr>
          <w:trHeight w:val="66"/>
        </w:trPr>
        <w:tc>
          <w:tcPr>
            <w:tcW w:w="1453" w:type="dxa"/>
          </w:tcPr>
          <w:p w14:paraId="449CFF62" w14:textId="77777777" w:rsidR="00853F66" w:rsidRPr="00D30B2A" w:rsidRDefault="00853F66" w:rsidP="004B0028">
            <w:pPr>
              <w:rPr>
                <w:rFonts w:ascii="Times New Roman" w:eastAsia="Times New Roman" w:hAnsi="Times New Roman" w:cs="Times New Roman"/>
                <w:color w:val="000000" w:themeColor="text1"/>
                <w:sz w:val="28"/>
                <w:szCs w:val="28"/>
                <w:lang w:val="kk-KZ" w:eastAsia="ru-RU"/>
              </w:rPr>
            </w:pPr>
            <w:r w:rsidRPr="00D30B2A">
              <w:rPr>
                <w:rFonts w:ascii="Times New Roman" w:eastAsia="Times New Roman" w:hAnsi="Times New Roman" w:cs="Times New Roman"/>
                <w:color w:val="000000" w:themeColor="text1"/>
                <w:sz w:val="28"/>
                <w:szCs w:val="28"/>
                <w:lang w:val="kk-KZ" w:eastAsia="ru-RU"/>
              </w:rPr>
              <w:t>ЕО</w:t>
            </w:r>
          </w:p>
        </w:tc>
        <w:tc>
          <w:tcPr>
            <w:tcW w:w="8436" w:type="dxa"/>
          </w:tcPr>
          <w:p w14:paraId="55FE2326" w14:textId="54B3CD8E"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bCs/>
                <w:sz w:val="28"/>
                <w:szCs w:val="28"/>
                <w:lang w:val="kk-KZ"/>
              </w:rPr>
              <w:t>Еуроп</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лық Од</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қ</w:t>
            </w:r>
          </w:p>
        </w:tc>
      </w:tr>
      <w:tr w:rsidR="00853F66" w:rsidRPr="00D30B2A" w14:paraId="416FBC32" w14:textId="77777777" w:rsidTr="004B0028">
        <w:trPr>
          <w:trHeight w:val="66"/>
        </w:trPr>
        <w:tc>
          <w:tcPr>
            <w:tcW w:w="1453" w:type="dxa"/>
          </w:tcPr>
          <w:p w14:paraId="74689427" w14:textId="77777777" w:rsidR="00853F66" w:rsidRPr="00D30B2A" w:rsidRDefault="00853F66" w:rsidP="004B0028">
            <w:pPr>
              <w:rPr>
                <w:rFonts w:ascii="Times New Roman" w:eastAsia="Times New Roman" w:hAnsi="Times New Roman" w:cs="Times New Roman"/>
                <w:color w:val="000000" w:themeColor="text1"/>
                <w:sz w:val="28"/>
                <w:szCs w:val="28"/>
                <w:lang w:val="kk-KZ" w:eastAsia="ru-RU"/>
              </w:rPr>
            </w:pPr>
            <w:r w:rsidRPr="00D30B2A">
              <w:rPr>
                <w:rFonts w:ascii="Times New Roman" w:eastAsia="Times New Roman" w:hAnsi="Times New Roman" w:cs="Times New Roman"/>
                <w:color w:val="000000" w:themeColor="text1"/>
                <w:sz w:val="28"/>
                <w:szCs w:val="28"/>
                <w:lang w:val="kk-KZ" w:eastAsia="ru-RU"/>
              </w:rPr>
              <w:t>ҚР</w:t>
            </w:r>
          </w:p>
        </w:tc>
        <w:tc>
          <w:tcPr>
            <w:tcW w:w="8436" w:type="dxa"/>
          </w:tcPr>
          <w:p w14:paraId="6B0888A9" w14:textId="42435679"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bCs/>
                <w:sz w:val="28"/>
                <w:szCs w:val="28"/>
                <w:lang w:val="kk-KZ"/>
              </w:rPr>
              <w:t>Қ</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қст</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н Республик</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сы</w:t>
            </w:r>
          </w:p>
        </w:tc>
      </w:tr>
      <w:tr w:rsidR="00853F66" w:rsidRPr="00D30B2A" w14:paraId="3BAF5940" w14:textId="77777777" w:rsidTr="004B0028">
        <w:tc>
          <w:tcPr>
            <w:tcW w:w="1453" w:type="dxa"/>
          </w:tcPr>
          <w:p w14:paraId="7693AD4B" w14:textId="77777777" w:rsidR="00853F66" w:rsidRPr="00D30B2A" w:rsidRDefault="00853F66" w:rsidP="004B0028">
            <w:pPr>
              <w:tabs>
                <w:tab w:val="left" w:pos="180"/>
              </w:tabs>
              <w:ind w:right="-284"/>
              <w:rPr>
                <w:rFonts w:ascii="Times New Roman" w:hAnsi="Times New Roman" w:cs="Times New Roman"/>
                <w:b/>
                <w:sz w:val="28"/>
                <w:szCs w:val="28"/>
              </w:rPr>
            </w:pPr>
            <w:r w:rsidRPr="00D30B2A">
              <w:rPr>
                <w:rFonts w:ascii="Times New Roman" w:hAnsi="Times New Roman" w:cs="Times New Roman"/>
                <w:color w:val="000000"/>
                <w:sz w:val="28"/>
                <w:szCs w:val="28"/>
              </w:rPr>
              <w:t>КСРО</w:t>
            </w:r>
          </w:p>
        </w:tc>
        <w:tc>
          <w:tcPr>
            <w:tcW w:w="8436" w:type="dxa"/>
          </w:tcPr>
          <w:p w14:paraId="1A6BFC00" w14:textId="6EF09FB7" w:rsidR="00853F66" w:rsidRPr="009028B6" w:rsidRDefault="009028B6" w:rsidP="009028B6">
            <w:pPr>
              <w:pStyle w:val="1"/>
              <w:outlineLvl w:val="0"/>
              <w:rPr>
                <w:b w:val="0"/>
                <w:sz w:val="28"/>
                <w:szCs w:val="28"/>
              </w:rPr>
            </w:pPr>
            <w:r>
              <w:rPr>
                <w:b w:val="0"/>
                <w:sz w:val="28"/>
                <w:szCs w:val="28"/>
                <w:lang w:val="kk-KZ"/>
              </w:rPr>
              <w:t xml:space="preserve"> -</w:t>
            </w:r>
            <w:r w:rsidR="00853F66" w:rsidRPr="009028B6">
              <w:rPr>
                <w:b w:val="0"/>
                <w:sz w:val="28"/>
                <w:szCs w:val="28"/>
                <w:lang w:val="kk-KZ"/>
              </w:rPr>
              <w:t>Кеңестік</w:t>
            </w:r>
            <w:r w:rsidR="005067CA" w:rsidRPr="009028B6">
              <w:rPr>
                <w:b w:val="0"/>
                <w:sz w:val="28"/>
                <w:szCs w:val="28"/>
                <w:lang w:val="kk-KZ"/>
              </w:rPr>
              <w:t xml:space="preserve"> </w:t>
            </w:r>
            <w:r w:rsidR="00853F66" w:rsidRPr="009028B6">
              <w:rPr>
                <w:b w:val="0"/>
                <w:sz w:val="28"/>
                <w:szCs w:val="28"/>
                <w:shd w:val="clear" w:color="auto" w:fill="FFFFFF"/>
              </w:rPr>
              <w:t>Соци</w:t>
            </w:r>
            <w:r w:rsidR="00C46547">
              <w:rPr>
                <w:b w:val="0"/>
                <w:sz w:val="28"/>
                <w:szCs w:val="28"/>
                <w:shd w:val="clear" w:color="auto" w:fill="FFFFFF"/>
              </w:rPr>
              <w:t>а</w:t>
            </w:r>
            <w:r w:rsidR="00853F66" w:rsidRPr="009028B6">
              <w:rPr>
                <w:b w:val="0"/>
                <w:sz w:val="28"/>
                <w:szCs w:val="28"/>
                <w:shd w:val="clear" w:color="auto" w:fill="FFFFFF"/>
              </w:rPr>
              <w:t>листік</w:t>
            </w:r>
            <w:r w:rsidR="005067CA" w:rsidRPr="009028B6">
              <w:rPr>
                <w:b w:val="0"/>
                <w:sz w:val="28"/>
                <w:szCs w:val="28"/>
                <w:shd w:val="clear" w:color="auto" w:fill="FFFFFF"/>
              </w:rPr>
              <w:t xml:space="preserve"> </w:t>
            </w:r>
            <w:r w:rsidR="00853F66" w:rsidRPr="009028B6">
              <w:rPr>
                <w:b w:val="0"/>
                <w:sz w:val="28"/>
                <w:szCs w:val="28"/>
                <w:shd w:val="clear" w:color="auto" w:fill="FFFFFF"/>
              </w:rPr>
              <w:t>Республик</w:t>
            </w:r>
            <w:r w:rsidR="00C46547">
              <w:rPr>
                <w:b w:val="0"/>
                <w:sz w:val="28"/>
                <w:szCs w:val="28"/>
                <w:shd w:val="clear" w:color="auto" w:fill="FFFFFF"/>
              </w:rPr>
              <w:t>а</w:t>
            </w:r>
            <w:r w:rsidR="00853F66" w:rsidRPr="009028B6">
              <w:rPr>
                <w:b w:val="0"/>
                <w:sz w:val="28"/>
                <w:szCs w:val="28"/>
                <w:shd w:val="clear" w:color="auto" w:fill="FFFFFF"/>
              </w:rPr>
              <w:t>л</w:t>
            </w:r>
            <w:r w:rsidR="00C46547">
              <w:rPr>
                <w:b w:val="0"/>
                <w:sz w:val="28"/>
                <w:szCs w:val="28"/>
                <w:shd w:val="clear" w:color="auto" w:fill="FFFFFF"/>
              </w:rPr>
              <w:t>а</w:t>
            </w:r>
            <w:r w:rsidR="00853F66" w:rsidRPr="009028B6">
              <w:rPr>
                <w:b w:val="0"/>
                <w:sz w:val="28"/>
                <w:szCs w:val="28"/>
                <w:shd w:val="clear" w:color="auto" w:fill="FFFFFF"/>
              </w:rPr>
              <w:t>р</w:t>
            </w:r>
            <w:r w:rsidR="005067CA" w:rsidRPr="009028B6">
              <w:rPr>
                <w:b w:val="0"/>
                <w:sz w:val="28"/>
                <w:szCs w:val="28"/>
                <w:shd w:val="clear" w:color="auto" w:fill="FFFFFF"/>
              </w:rPr>
              <w:t xml:space="preserve"> </w:t>
            </w:r>
            <w:r w:rsidR="00853F66" w:rsidRPr="009028B6">
              <w:rPr>
                <w:b w:val="0"/>
                <w:sz w:val="28"/>
                <w:szCs w:val="28"/>
                <w:shd w:val="clear" w:color="auto" w:fill="FFFFFF"/>
              </w:rPr>
              <w:t>Од</w:t>
            </w:r>
            <w:r w:rsidR="00C46547">
              <w:rPr>
                <w:b w:val="0"/>
                <w:sz w:val="28"/>
                <w:szCs w:val="28"/>
                <w:shd w:val="clear" w:color="auto" w:fill="FFFFFF"/>
              </w:rPr>
              <w:t>а</w:t>
            </w:r>
            <w:r w:rsidR="00853F66" w:rsidRPr="009028B6">
              <w:rPr>
                <w:b w:val="0"/>
                <w:sz w:val="28"/>
                <w:szCs w:val="28"/>
                <w:shd w:val="clear" w:color="auto" w:fill="FFFFFF"/>
              </w:rPr>
              <w:t>ғы </w:t>
            </w:r>
          </w:p>
        </w:tc>
      </w:tr>
      <w:tr w:rsidR="00853F66" w:rsidRPr="00D30B2A" w14:paraId="624A8EBC" w14:textId="77777777" w:rsidTr="004B0028">
        <w:tc>
          <w:tcPr>
            <w:tcW w:w="1453" w:type="dxa"/>
          </w:tcPr>
          <w:p w14:paraId="50FFD081" w14:textId="59E641A1" w:rsidR="00853F66" w:rsidRPr="00D30B2A" w:rsidRDefault="00853F66" w:rsidP="004B0028">
            <w:pPr>
              <w:tabs>
                <w:tab w:val="left" w:pos="180"/>
              </w:tabs>
              <w:ind w:right="-284"/>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ҚХ</w:t>
            </w:r>
            <w:r w:rsidR="00C46547">
              <w:rPr>
                <w:rFonts w:ascii="Times New Roman" w:hAnsi="Times New Roman" w:cs="Times New Roman"/>
                <w:color w:val="000000"/>
                <w:sz w:val="28"/>
                <w:szCs w:val="28"/>
                <w:lang w:val="kk-KZ"/>
              </w:rPr>
              <w:t>А</w:t>
            </w:r>
          </w:p>
        </w:tc>
        <w:tc>
          <w:tcPr>
            <w:tcW w:w="8436" w:type="dxa"/>
          </w:tcPr>
          <w:p w14:paraId="00EEC00E" w14:textId="394FE776"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771812">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771812">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771812">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771812">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771812">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771812">
              <w:rPr>
                <w:rFonts w:ascii="Times New Roman" w:hAnsi="Times New Roman" w:cs="Times New Roman"/>
                <w:sz w:val="28"/>
                <w:szCs w:val="28"/>
                <w:lang w:val="kk-KZ"/>
              </w:rPr>
              <w:t>мблеясы</w:t>
            </w:r>
          </w:p>
        </w:tc>
      </w:tr>
      <w:tr w:rsidR="00853F66" w:rsidRPr="00D30B2A" w14:paraId="7B7F5C81" w14:textId="77777777" w:rsidTr="004B0028">
        <w:tc>
          <w:tcPr>
            <w:tcW w:w="1453" w:type="dxa"/>
          </w:tcPr>
          <w:p w14:paraId="61529E3C" w14:textId="5429B340" w:rsidR="00853F66" w:rsidRPr="00D30B2A" w:rsidRDefault="00853F66" w:rsidP="004B0028">
            <w:pPr>
              <w:tabs>
                <w:tab w:val="left" w:pos="180"/>
              </w:tabs>
              <w:ind w:right="-284"/>
              <w:rPr>
                <w:rFonts w:ascii="Times New Roman" w:hAnsi="Times New Roman" w:cs="Times New Roman"/>
                <w:b/>
                <w:sz w:val="28"/>
                <w:szCs w:val="28"/>
              </w:rPr>
            </w:pPr>
            <w:r w:rsidRPr="00D30B2A">
              <w:rPr>
                <w:rFonts w:ascii="Times New Roman" w:hAnsi="Times New Roman" w:cs="Times New Roman"/>
                <w:color w:val="000000"/>
                <w:sz w:val="28"/>
                <w:szCs w:val="28"/>
                <w:lang w:val="kk-KZ"/>
              </w:rPr>
              <w:t>Е</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ЭО </w:t>
            </w:r>
          </w:p>
        </w:tc>
        <w:tc>
          <w:tcPr>
            <w:tcW w:w="8436" w:type="dxa"/>
          </w:tcPr>
          <w:p w14:paraId="398D443B" w14:textId="56BC8B2D"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bCs/>
                <w:sz w:val="28"/>
                <w:szCs w:val="28"/>
                <w:lang w:val="kk-KZ"/>
              </w:rPr>
              <w:t>Еур</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зиялық экономик</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лық од</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қ</w:t>
            </w:r>
          </w:p>
        </w:tc>
      </w:tr>
      <w:tr w:rsidR="00853F66" w:rsidRPr="00D30B2A" w14:paraId="059D1E1E" w14:textId="77777777" w:rsidTr="004B0028">
        <w:tc>
          <w:tcPr>
            <w:tcW w:w="1453" w:type="dxa"/>
          </w:tcPr>
          <w:p w14:paraId="600CAF3B" w14:textId="77777777" w:rsidR="00853F66" w:rsidRPr="00D30B2A" w:rsidRDefault="00853F66" w:rsidP="004B0028">
            <w:pPr>
              <w:tabs>
                <w:tab w:val="left" w:pos="180"/>
              </w:tabs>
              <w:ind w:right="-284"/>
              <w:rPr>
                <w:rFonts w:ascii="Times New Roman" w:hAnsi="Times New Roman" w:cs="Times New Roman"/>
                <w:b/>
                <w:sz w:val="28"/>
                <w:szCs w:val="28"/>
              </w:rPr>
            </w:pPr>
            <w:r w:rsidRPr="00D30B2A">
              <w:rPr>
                <w:rFonts w:ascii="Times New Roman" w:hAnsi="Times New Roman" w:cs="Times New Roman"/>
                <w:color w:val="000000"/>
                <w:sz w:val="28"/>
                <w:szCs w:val="28"/>
                <w:lang w:val="kk-KZ"/>
              </w:rPr>
              <w:t>ЕҚЫК</w:t>
            </w:r>
          </w:p>
        </w:tc>
        <w:tc>
          <w:tcPr>
            <w:tcW w:w="8436" w:type="dxa"/>
          </w:tcPr>
          <w:p w14:paraId="61AB59B3" w14:textId="1F12B095"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rPr>
            </w:pPr>
            <w:r w:rsidRPr="00771812">
              <w:rPr>
                <w:rFonts w:ascii="Times New Roman" w:hAnsi="Times New Roman" w:cs="Times New Roman"/>
                <w:bCs/>
                <w:sz w:val="28"/>
                <w:szCs w:val="28"/>
              </w:rPr>
              <w:t>Еуроп</w:t>
            </w:r>
            <w:r w:rsidR="00C46547">
              <w:rPr>
                <w:rFonts w:ascii="Times New Roman" w:hAnsi="Times New Roman" w:cs="Times New Roman"/>
                <w:bCs/>
                <w:sz w:val="28"/>
                <w:szCs w:val="28"/>
              </w:rPr>
              <w:t>а</w:t>
            </w:r>
            <w:r w:rsidRPr="00771812">
              <w:rPr>
                <w:rFonts w:ascii="Times New Roman" w:hAnsi="Times New Roman" w:cs="Times New Roman"/>
                <w:bCs/>
                <w:sz w:val="28"/>
                <w:szCs w:val="28"/>
              </w:rPr>
              <w:t>д</w:t>
            </w:r>
            <w:r w:rsidR="00C46547">
              <w:rPr>
                <w:rFonts w:ascii="Times New Roman" w:hAnsi="Times New Roman" w:cs="Times New Roman"/>
                <w:bCs/>
                <w:sz w:val="28"/>
                <w:szCs w:val="28"/>
              </w:rPr>
              <w:t>а</w:t>
            </w:r>
            <w:r w:rsidRPr="00771812">
              <w:rPr>
                <w:rFonts w:ascii="Times New Roman" w:hAnsi="Times New Roman" w:cs="Times New Roman"/>
                <w:bCs/>
                <w:sz w:val="28"/>
                <w:szCs w:val="28"/>
              </w:rPr>
              <w:t>ғы</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rPr>
              <w:t>қ</w:t>
            </w:r>
            <w:r w:rsidR="00C46547">
              <w:rPr>
                <w:rFonts w:ascii="Times New Roman" w:hAnsi="Times New Roman" w:cs="Times New Roman"/>
                <w:bCs/>
                <w:sz w:val="28"/>
                <w:szCs w:val="28"/>
              </w:rPr>
              <w:t>а</w:t>
            </w:r>
            <w:r w:rsidRPr="00771812">
              <w:rPr>
                <w:rFonts w:ascii="Times New Roman" w:hAnsi="Times New Roman" w:cs="Times New Roman"/>
                <w:bCs/>
                <w:sz w:val="28"/>
                <w:szCs w:val="28"/>
              </w:rPr>
              <w:t>уіпсіздік</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rPr>
              <w:t>және</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rPr>
              <w:t>ынтым</w:t>
            </w:r>
            <w:r w:rsidR="00C46547">
              <w:rPr>
                <w:rFonts w:ascii="Times New Roman" w:hAnsi="Times New Roman" w:cs="Times New Roman"/>
                <w:bCs/>
                <w:sz w:val="28"/>
                <w:szCs w:val="28"/>
              </w:rPr>
              <w:t>а</w:t>
            </w:r>
            <w:r w:rsidRPr="00771812">
              <w:rPr>
                <w:rFonts w:ascii="Times New Roman" w:hAnsi="Times New Roman" w:cs="Times New Roman"/>
                <w:bCs/>
                <w:sz w:val="28"/>
                <w:szCs w:val="28"/>
              </w:rPr>
              <w:t>қт</w:t>
            </w:r>
            <w:r w:rsidR="00C46547">
              <w:rPr>
                <w:rFonts w:ascii="Times New Roman" w:hAnsi="Times New Roman" w:cs="Times New Roman"/>
                <w:bCs/>
                <w:sz w:val="28"/>
                <w:szCs w:val="28"/>
              </w:rPr>
              <w:t>а</w:t>
            </w:r>
            <w:r w:rsidRPr="00771812">
              <w:rPr>
                <w:rFonts w:ascii="Times New Roman" w:hAnsi="Times New Roman" w:cs="Times New Roman"/>
                <w:bCs/>
                <w:sz w:val="28"/>
                <w:szCs w:val="28"/>
              </w:rPr>
              <w:t>стық</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rPr>
              <w:t>жөніндегі</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rPr>
              <w:t>ке</w:t>
            </w:r>
            <w:r w:rsidRPr="00771812">
              <w:rPr>
                <w:rFonts w:ascii="Times New Roman" w:hAnsi="Times New Roman" w:cs="Times New Roman"/>
                <w:bCs/>
                <w:sz w:val="28"/>
                <w:szCs w:val="28"/>
                <w:lang w:val="kk-KZ"/>
              </w:rPr>
              <w:t>ңес</w:t>
            </w:r>
          </w:p>
        </w:tc>
      </w:tr>
      <w:tr w:rsidR="00853F66" w:rsidRPr="00D30B2A" w14:paraId="690FD187" w14:textId="77777777" w:rsidTr="004B0028">
        <w:tc>
          <w:tcPr>
            <w:tcW w:w="1453" w:type="dxa"/>
          </w:tcPr>
          <w:p w14:paraId="77992290" w14:textId="77777777" w:rsidR="00853F66" w:rsidRPr="00D30B2A" w:rsidRDefault="00853F66" w:rsidP="004B0028">
            <w:pPr>
              <w:tabs>
                <w:tab w:val="left" w:pos="180"/>
              </w:tabs>
              <w:ind w:right="-284"/>
              <w:rPr>
                <w:rFonts w:ascii="Times New Roman" w:hAnsi="Times New Roman" w:cs="Times New Roman"/>
                <w:b/>
                <w:sz w:val="28"/>
                <w:szCs w:val="28"/>
              </w:rPr>
            </w:pPr>
            <w:r w:rsidRPr="00D30B2A">
              <w:rPr>
                <w:rFonts w:ascii="Times New Roman" w:hAnsi="Times New Roman" w:cs="Times New Roman"/>
                <w:sz w:val="28"/>
                <w:szCs w:val="28"/>
                <w:lang w:val="kk-KZ"/>
              </w:rPr>
              <w:t>ЕҚЫҰ</w:t>
            </w:r>
          </w:p>
        </w:tc>
        <w:tc>
          <w:tcPr>
            <w:tcW w:w="8436" w:type="dxa"/>
          </w:tcPr>
          <w:p w14:paraId="48CFDAF5" w14:textId="6BBD9E60" w:rsidR="00853F66" w:rsidRPr="00771812" w:rsidRDefault="00853F66" w:rsidP="00853F66">
            <w:pPr>
              <w:pStyle w:val="a3"/>
              <w:numPr>
                <w:ilvl w:val="0"/>
                <w:numId w:val="37"/>
              </w:numPr>
              <w:tabs>
                <w:tab w:val="left" w:pos="180"/>
              </w:tabs>
              <w:ind w:left="248" w:right="-284" w:hanging="248"/>
              <w:rPr>
                <w:rFonts w:ascii="Times New Roman" w:hAnsi="Times New Roman" w:cs="Times New Roman"/>
                <w:b/>
                <w:sz w:val="28"/>
                <w:szCs w:val="28"/>
              </w:rPr>
            </w:pPr>
            <w:r w:rsidRPr="00771812">
              <w:rPr>
                <w:rFonts w:ascii="Times New Roman" w:hAnsi="Times New Roman" w:cs="Times New Roman"/>
                <w:bCs/>
                <w:sz w:val="28"/>
                <w:szCs w:val="28"/>
              </w:rPr>
              <w:t>Еуроп</w:t>
            </w:r>
            <w:r w:rsidR="00C46547">
              <w:rPr>
                <w:rFonts w:ascii="Times New Roman" w:hAnsi="Times New Roman" w:cs="Times New Roman"/>
                <w:bCs/>
                <w:sz w:val="28"/>
                <w:szCs w:val="28"/>
              </w:rPr>
              <w:t>а</w:t>
            </w:r>
            <w:r w:rsidRPr="00771812">
              <w:rPr>
                <w:rFonts w:ascii="Times New Roman" w:hAnsi="Times New Roman" w:cs="Times New Roman"/>
                <w:bCs/>
                <w:sz w:val="28"/>
                <w:szCs w:val="28"/>
              </w:rPr>
              <w:t>д</w:t>
            </w:r>
            <w:r w:rsidR="00C46547">
              <w:rPr>
                <w:rFonts w:ascii="Times New Roman" w:hAnsi="Times New Roman" w:cs="Times New Roman"/>
                <w:bCs/>
                <w:sz w:val="28"/>
                <w:szCs w:val="28"/>
              </w:rPr>
              <w:t>а</w:t>
            </w:r>
            <w:r w:rsidRPr="00771812">
              <w:rPr>
                <w:rFonts w:ascii="Times New Roman" w:hAnsi="Times New Roman" w:cs="Times New Roman"/>
                <w:bCs/>
                <w:sz w:val="28"/>
                <w:szCs w:val="28"/>
              </w:rPr>
              <w:t>ғы</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rPr>
              <w:t>қ</w:t>
            </w:r>
            <w:r w:rsidR="00C46547">
              <w:rPr>
                <w:rFonts w:ascii="Times New Roman" w:hAnsi="Times New Roman" w:cs="Times New Roman"/>
                <w:bCs/>
                <w:sz w:val="28"/>
                <w:szCs w:val="28"/>
              </w:rPr>
              <w:t>а</w:t>
            </w:r>
            <w:r w:rsidRPr="00771812">
              <w:rPr>
                <w:rFonts w:ascii="Times New Roman" w:hAnsi="Times New Roman" w:cs="Times New Roman"/>
                <w:bCs/>
                <w:sz w:val="28"/>
                <w:szCs w:val="28"/>
              </w:rPr>
              <w:t>уіпсіздік</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rPr>
              <w:t>және</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rPr>
              <w:t>ынтым</w:t>
            </w:r>
            <w:r w:rsidR="00C46547">
              <w:rPr>
                <w:rFonts w:ascii="Times New Roman" w:hAnsi="Times New Roman" w:cs="Times New Roman"/>
                <w:bCs/>
                <w:sz w:val="28"/>
                <w:szCs w:val="28"/>
              </w:rPr>
              <w:t>а</w:t>
            </w:r>
            <w:r w:rsidRPr="00771812">
              <w:rPr>
                <w:rFonts w:ascii="Times New Roman" w:hAnsi="Times New Roman" w:cs="Times New Roman"/>
                <w:bCs/>
                <w:sz w:val="28"/>
                <w:szCs w:val="28"/>
              </w:rPr>
              <w:t>қт</w:t>
            </w:r>
            <w:r w:rsidR="00C46547">
              <w:rPr>
                <w:rFonts w:ascii="Times New Roman" w:hAnsi="Times New Roman" w:cs="Times New Roman"/>
                <w:bCs/>
                <w:sz w:val="28"/>
                <w:szCs w:val="28"/>
              </w:rPr>
              <w:t>а</w:t>
            </w:r>
            <w:r w:rsidRPr="00771812">
              <w:rPr>
                <w:rFonts w:ascii="Times New Roman" w:hAnsi="Times New Roman" w:cs="Times New Roman"/>
                <w:bCs/>
                <w:sz w:val="28"/>
                <w:szCs w:val="28"/>
              </w:rPr>
              <w:t>стық</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rPr>
              <w:t>жөніндегі</w:t>
            </w:r>
            <w:r w:rsidR="005067CA">
              <w:rPr>
                <w:rFonts w:ascii="Times New Roman" w:hAnsi="Times New Roman" w:cs="Times New Roman"/>
                <w:bCs/>
                <w:sz w:val="28"/>
                <w:szCs w:val="28"/>
              </w:rPr>
              <w:t xml:space="preserve"> </w:t>
            </w:r>
            <w:r w:rsidRPr="00771812">
              <w:rPr>
                <w:rFonts w:ascii="Times New Roman" w:hAnsi="Times New Roman" w:cs="Times New Roman"/>
                <w:bCs/>
                <w:sz w:val="28"/>
                <w:szCs w:val="28"/>
                <w:lang w:val="kk-KZ"/>
              </w:rPr>
              <w:t>ұйым</w:t>
            </w:r>
          </w:p>
        </w:tc>
      </w:tr>
      <w:tr w:rsidR="00853F66" w:rsidRPr="00D30B2A" w14:paraId="722A318F" w14:textId="77777777" w:rsidTr="004B0028">
        <w:tc>
          <w:tcPr>
            <w:tcW w:w="1453" w:type="dxa"/>
          </w:tcPr>
          <w:p w14:paraId="1EE610CC" w14:textId="77777777" w:rsidR="00853F66" w:rsidRPr="00D30B2A" w:rsidRDefault="00853F66" w:rsidP="004B0028">
            <w:pPr>
              <w:tabs>
                <w:tab w:val="left" w:pos="180"/>
              </w:tabs>
              <w:ind w:right="-284"/>
              <w:rPr>
                <w:rFonts w:ascii="Times New Roman" w:hAnsi="Times New Roman" w:cs="Times New Roman"/>
                <w:b/>
                <w:sz w:val="28"/>
                <w:szCs w:val="28"/>
              </w:rPr>
            </w:pPr>
            <w:r w:rsidRPr="00D30B2A">
              <w:rPr>
                <w:rFonts w:ascii="Times New Roman" w:hAnsi="Times New Roman" w:cs="Times New Roman"/>
                <w:sz w:val="28"/>
                <w:szCs w:val="28"/>
              </w:rPr>
              <w:t>ҰБТ</w:t>
            </w:r>
          </w:p>
        </w:tc>
        <w:tc>
          <w:tcPr>
            <w:tcW w:w="8436" w:type="dxa"/>
          </w:tcPr>
          <w:p w14:paraId="7B1F1309" w14:textId="7B5E800B" w:rsidR="00853F66" w:rsidRPr="00771812" w:rsidRDefault="00853F66" w:rsidP="00853F66">
            <w:pPr>
              <w:pStyle w:val="a3"/>
              <w:numPr>
                <w:ilvl w:val="0"/>
                <w:numId w:val="37"/>
              </w:numPr>
              <w:tabs>
                <w:tab w:val="left" w:pos="180"/>
              </w:tabs>
              <w:ind w:left="248" w:right="-284" w:hanging="248"/>
              <w:rPr>
                <w:rFonts w:ascii="Times New Roman" w:hAnsi="Times New Roman" w:cs="Times New Roman"/>
                <w:b/>
                <w:sz w:val="28"/>
                <w:szCs w:val="28"/>
              </w:rPr>
            </w:pPr>
            <w:r w:rsidRPr="00771812">
              <w:rPr>
                <w:rFonts w:ascii="Times New Roman" w:hAnsi="Times New Roman" w:cs="Times New Roman"/>
                <w:sz w:val="28"/>
                <w:szCs w:val="28"/>
                <w:lang w:val="kk-KZ"/>
              </w:rPr>
              <w:t>Ұ</w:t>
            </w:r>
            <w:r w:rsidRPr="00771812">
              <w:rPr>
                <w:rFonts w:ascii="Times New Roman" w:hAnsi="Times New Roman" w:cs="Times New Roman"/>
                <w:sz w:val="28"/>
                <w:szCs w:val="28"/>
              </w:rPr>
              <w:t>лттық</w:t>
            </w:r>
            <w:r w:rsidR="00E00602">
              <w:rPr>
                <w:rFonts w:ascii="Times New Roman" w:hAnsi="Times New Roman" w:cs="Times New Roman"/>
                <w:sz w:val="28"/>
                <w:szCs w:val="28"/>
              </w:rPr>
              <w:t xml:space="preserve"> </w:t>
            </w:r>
            <w:r w:rsidRPr="00771812">
              <w:rPr>
                <w:rFonts w:ascii="Times New Roman" w:hAnsi="Times New Roman" w:cs="Times New Roman"/>
                <w:sz w:val="28"/>
                <w:szCs w:val="28"/>
              </w:rPr>
              <w:t>бірыңғ</w:t>
            </w:r>
            <w:r w:rsidR="00C46547">
              <w:rPr>
                <w:rFonts w:ascii="Times New Roman" w:hAnsi="Times New Roman" w:cs="Times New Roman"/>
                <w:sz w:val="28"/>
                <w:szCs w:val="28"/>
              </w:rPr>
              <w:t>а</w:t>
            </w:r>
            <w:r w:rsidRPr="00771812">
              <w:rPr>
                <w:rFonts w:ascii="Times New Roman" w:hAnsi="Times New Roman" w:cs="Times New Roman"/>
                <w:sz w:val="28"/>
                <w:szCs w:val="28"/>
              </w:rPr>
              <w:t>й</w:t>
            </w:r>
            <w:r w:rsidR="00E00602">
              <w:rPr>
                <w:rFonts w:ascii="Times New Roman" w:hAnsi="Times New Roman" w:cs="Times New Roman"/>
                <w:sz w:val="28"/>
                <w:szCs w:val="28"/>
              </w:rPr>
              <w:t xml:space="preserve"> </w:t>
            </w:r>
            <w:r w:rsidRPr="00771812">
              <w:rPr>
                <w:rFonts w:ascii="Times New Roman" w:hAnsi="Times New Roman" w:cs="Times New Roman"/>
                <w:sz w:val="28"/>
                <w:szCs w:val="28"/>
              </w:rPr>
              <w:t>тестілеу</w:t>
            </w:r>
          </w:p>
        </w:tc>
      </w:tr>
      <w:tr w:rsidR="00853F66" w:rsidRPr="00D30B2A" w14:paraId="52CA8D7C" w14:textId="77777777" w:rsidTr="004B0028">
        <w:tc>
          <w:tcPr>
            <w:tcW w:w="1453" w:type="dxa"/>
          </w:tcPr>
          <w:p w14:paraId="57BC2D5D" w14:textId="77777777" w:rsidR="00853F66" w:rsidRPr="00D30B2A" w:rsidRDefault="00853F66" w:rsidP="004B0028">
            <w:pPr>
              <w:tabs>
                <w:tab w:val="left" w:pos="180"/>
              </w:tabs>
              <w:ind w:right="-284"/>
              <w:rPr>
                <w:rFonts w:ascii="Times New Roman" w:hAnsi="Times New Roman" w:cs="Times New Roman"/>
                <w:sz w:val="28"/>
                <w:szCs w:val="28"/>
                <w:lang w:val="kk-KZ"/>
              </w:rPr>
            </w:pPr>
            <w:r w:rsidRPr="00D30B2A">
              <w:rPr>
                <w:rFonts w:ascii="Times New Roman" w:hAnsi="Times New Roman" w:cs="Times New Roman"/>
                <w:sz w:val="28"/>
                <w:szCs w:val="28"/>
                <w:lang w:val="kk-KZ"/>
              </w:rPr>
              <w:t>ҮЕҰ</w:t>
            </w:r>
          </w:p>
        </w:tc>
        <w:tc>
          <w:tcPr>
            <w:tcW w:w="8436" w:type="dxa"/>
          </w:tcPr>
          <w:p w14:paraId="692530B5" w14:textId="3B927D4F" w:rsidR="00853F66" w:rsidRPr="00771812" w:rsidRDefault="00853F66" w:rsidP="00853F66">
            <w:pPr>
              <w:pStyle w:val="a3"/>
              <w:numPr>
                <w:ilvl w:val="0"/>
                <w:numId w:val="37"/>
              </w:numPr>
              <w:tabs>
                <w:tab w:val="left" w:pos="180"/>
              </w:tabs>
              <w:ind w:left="248" w:right="-284" w:hanging="248"/>
              <w:rPr>
                <w:rFonts w:ascii="Times New Roman" w:hAnsi="Times New Roman" w:cs="Times New Roman"/>
                <w:sz w:val="28"/>
                <w:szCs w:val="28"/>
                <w:lang w:val="kk-KZ"/>
              </w:rPr>
            </w:pPr>
            <w:r w:rsidRPr="00771812">
              <w:rPr>
                <w:rFonts w:ascii="Times New Roman" w:hAnsi="Times New Roman" w:cs="Times New Roman"/>
                <w:sz w:val="28"/>
                <w:szCs w:val="28"/>
                <w:lang w:val="kk-KZ"/>
              </w:rPr>
              <w:t>Үкіметтік емес ұйымд</w:t>
            </w:r>
            <w:r w:rsidR="00C46547">
              <w:rPr>
                <w:rFonts w:ascii="Times New Roman" w:hAnsi="Times New Roman" w:cs="Times New Roman"/>
                <w:sz w:val="28"/>
                <w:szCs w:val="28"/>
                <w:lang w:val="kk-KZ"/>
              </w:rPr>
              <w:t>а</w:t>
            </w:r>
            <w:r w:rsidRPr="00771812">
              <w:rPr>
                <w:rFonts w:ascii="Times New Roman" w:hAnsi="Times New Roman" w:cs="Times New Roman"/>
                <w:sz w:val="28"/>
                <w:szCs w:val="28"/>
                <w:lang w:val="kk-KZ"/>
              </w:rPr>
              <w:t>р</w:t>
            </w:r>
          </w:p>
        </w:tc>
      </w:tr>
      <w:tr w:rsidR="00853F66" w:rsidRPr="00D30B2A" w14:paraId="6AB21CB1" w14:textId="77777777" w:rsidTr="004B0028">
        <w:tc>
          <w:tcPr>
            <w:tcW w:w="1453" w:type="dxa"/>
          </w:tcPr>
          <w:p w14:paraId="3FA29FF2" w14:textId="77777777" w:rsidR="00853F66" w:rsidRPr="00D30B2A" w:rsidRDefault="00853F66" w:rsidP="004B0028">
            <w:pPr>
              <w:tabs>
                <w:tab w:val="left" w:pos="180"/>
              </w:tabs>
              <w:ind w:right="-284"/>
              <w:rPr>
                <w:rFonts w:ascii="Times New Roman" w:hAnsi="Times New Roman" w:cs="Times New Roman"/>
                <w:b/>
                <w:sz w:val="28"/>
                <w:szCs w:val="28"/>
              </w:rPr>
            </w:pPr>
            <w:r w:rsidRPr="00D30B2A">
              <w:rPr>
                <w:rFonts w:ascii="Times New Roman" w:hAnsi="Times New Roman" w:cs="Times New Roman"/>
                <w:color w:val="000000"/>
                <w:sz w:val="28"/>
                <w:szCs w:val="28"/>
                <w:lang w:val="kk-KZ"/>
              </w:rPr>
              <w:t xml:space="preserve">ҰҚШҰ </w:t>
            </w:r>
          </w:p>
        </w:tc>
        <w:tc>
          <w:tcPr>
            <w:tcW w:w="8436" w:type="dxa"/>
          </w:tcPr>
          <w:p w14:paraId="5CDECED8" w14:textId="4D050F1D"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bCs/>
                <w:sz w:val="28"/>
                <w:szCs w:val="28"/>
                <w:lang w:val="kk-KZ"/>
              </w:rPr>
              <w:t>Ұжымдық қәуіпсіздік ш</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рты ұйымы</w:t>
            </w:r>
          </w:p>
        </w:tc>
      </w:tr>
      <w:tr w:rsidR="00853F66" w:rsidRPr="00D30B2A" w14:paraId="7F2E6212" w14:textId="77777777" w:rsidTr="004B0028">
        <w:tc>
          <w:tcPr>
            <w:tcW w:w="1453" w:type="dxa"/>
          </w:tcPr>
          <w:p w14:paraId="4E03A58A" w14:textId="77777777" w:rsidR="00853F66" w:rsidRPr="00D30B2A" w:rsidRDefault="00853F66" w:rsidP="004B0028">
            <w:pPr>
              <w:tabs>
                <w:tab w:val="left" w:pos="180"/>
              </w:tabs>
              <w:ind w:right="-284"/>
              <w:rPr>
                <w:rFonts w:ascii="Times New Roman" w:hAnsi="Times New Roman" w:cs="Times New Roman"/>
                <w:b/>
                <w:sz w:val="28"/>
                <w:szCs w:val="28"/>
              </w:rPr>
            </w:pPr>
            <w:r w:rsidRPr="00D30B2A">
              <w:rPr>
                <w:rFonts w:ascii="Times New Roman" w:hAnsi="Times New Roman" w:cs="Times New Roman"/>
                <w:color w:val="000000"/>
                <w:sz w:val="28"/>
                <w:szCs w:val="28"/>
                <w:lang w:val="kk-KZ"/>
              </w:rPr>
              <w:t>ШЫҰ</w:t>
            </w:r>
          </w:p>
        </w:tc>
        <w:tc>
          <w:tcPr>
            <w:tcW w:w="8436" w:type="dxa"/>
          </w:tcPr>
          <w:p w14:paraId="7CF286E8" w14:textId="3D0F3BD3"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bCs/>
                <w:sz w:val="28"/>
                <w:szCs w:val="28"/>
                <w:lang w:val="kk-KZ"/>
              </w:rPr>
              <w:t>Ш</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нх</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й ынтым</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қт</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стық ұйымы</w:t>
            </w:r>
          </w:p>
        </w:tc>
      </w:tr>
      <w:tr w:rsidR="00853F66" w:rsidRPr="00C46547" w14:paraId="75749B7C" w14:textId="77777777" w:rsidTr="004B0028">
        <w:tc>
          <w:tcPr>
            <w:tcW w:w="1453" w:type="dxa"/>
          </w:tcPr>
          <w:p w14:paraId="31754D0B" w14:textId="77777777" w:rsidR="00853F66" w:rsidRPr="00D30B2A" w:rsidRDefault="00853F66" w:rsidP="004B0028">
            <w:pPr>
              <w:tabs>
                <w:tab w:val="left" w:pos="180"/>
              </w:tabs>
              <w:ind w:right="-284"/>
              <w:rPr>
                <w:rFonts w:ascii="Times New Roman" w:hAnsi="Times New Roman" w:cs="Times New Roman"/>
                <w:color w:val="000000"/>
                <w:sz w:val="28"/>
                <w:szCs w:val="28"/>
                <w:lang w:val="kk-KZ"/>
              </w:rPr>
            </w:pPr>
            <w:r w:rsidRPr="00D30B2A">
              <w:rPr>
                <w:rFonts w:ascii="Times New Roman" w:hAnsi="Times New Roman" w:cs="Times New Roman"/>
                <w:sz w:val="28"/>
                <w:szCs w:val="28"/>
                <w:lang w:val="kk-KZ"/>
              </w:rPr>
              <w:t>ЭЫДҰ</w:t>
            </w:r>
          </w:p>
        </w:tc>
        <w:tc>
          <w:tcPr>
            <w:tcW w:w="8436" w:type="dxa"/>
          </w:tcPr>
          <w:p w14:paraId="7C196640" w14:textId="635A2A46" w:rsidR="00853F66" w:rsidRPr="00771812" w:rsidRDefault="00853F66" w:rsidP="00853F66">
            <w:pPr>
              <w:pStyle w:val="a3"/>
              <w:numPr>
                <w:ilvl w:val="0"/>
                <w:numId w:val="37"/>
              </w:numPr>
              <w:tabs>
                <w:tab w:val="left" w:pos="180"/>
              </w:tabs>
              <w:ind w:left="248" w:right="-284" w:hanging="248"/>
              <w:rPr>
                <w:rFonts w:ascii="Times New Roman" w:hAnsi="Times New Roman" w:cs="Times New Roman"/>
                <w:bCs/>
                <w:sz w:val="28"/>
                <w:szCs w:val="28"/>
                <w:lang w:val="kk-KZ"/>
              </w:rPr>
            </w:pPr>
            <w:r w:rsidRPr="00771812">
              <w:rPr>
                <w:rFonts w:ascii="Times New Roman" w:hAnsi="Times New Roman" w:cs="Times New Roman"/>
                <w:bCs/>
                <w:sz w:val="28"/>
                <w:szCs w:val="28"/>
                <w:lang w:val="kk-KZ"/>
              </w:rPr>
              <w:t>Экономик</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лық ынтым</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қт</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стық және д</w:t>
            </w:r>
            <w:r w:rsidR="00C46547">
              <w:rPr>
                <w:rFonts w:ascii="Times New Roman" w:hAnsi="Times New Roman" w:cs="Times New Roman"/>
                <w:bCs/>
                <w:sz w:val="28"/>
                <w:szCs w:val="28"/>
                <w:lang w:val="kk-KZ"/>
              </w:rPr>
              <w:t>а</w:t>
            </w:r>
            <w:r w:rsidRPr="00771812">
              <w:rPr>
                <w:rFonts w:ascii="Times New Roman" w:hAnsi="Times New Roman" w:cs="Times New Roman"/>
                <w:bCs/>
                <w:sz w:val="28"/>
                <w:szCs w:val="28"/>
                <w:lang w:val="kk-KZ"/>
              </w:rPr>
              <w:t>му ұйымы</w:t>
            </w:r>
          </w:p>
        </w:tc>
      </w:tr>
      <w:tr w:rsidR="00853F66" w:rsidRPr="00D30B2A" w14:paraId="373D1F8D" w14:textId="77777777" w:rsidTr="004B0028">
        <w:tc>
          <w:tcPr>
            <w:tcW w:w="1453" w:type="dxa"/>
          </w:tcPr>
          <w:p w14:paraId="157DD62A" w14:textId="77777777" w:rsidR="00853F66" w:rsidRPr="00D30B2A" w:rsidRDefault="00853F66" w:rsidP="004B0028">
            <w:pPr>
              <w:tabs>
                <w:tab w:val="left" w:pos="180"/>
              </w:tabs>
              <w:ind w:right="-284"/>
              <w:rPr>
                <w:rFonts w:ascii="Times New Roman" w:hAnsi="Times New Roman" w:cs="Times New Roman"/>
                <w:b/>
                <w:sz w:val="28"/>
                <w:szCs w:val="28"/>
              </w:rPr>
            </w:pPr>
            <w:r w:rsidRPr="00D30B2A">
              <w:rPr>
                <w:rFonts w:ascii="Times New Roman" w:hAnsi="Times New Roman" w:cs="Times New Roman"/>
                <w:sz w:val="28"/>
                <w:szCs w:val="28"/>
                <w:lang w:val="kk-KZ"/>
              </w:rPr>
              <w:t>ЮНЕСКО</w:t>
            </w:r>
          </w:p>
        </w:tc>
        <w:tc>
          <w:tcPr>
            <w:tcW w:w="8436" w:type="dxa"/>
          </w:tcPr>
          <w:p w14:paraId="178DD550" w14:textId="556D9987" w:rsidR="00853F66" w:rsidRPr="00771812" w:rsidRDefault="00853F66" w:rsidP="00853F66">
            <w:pPr>
              <w:pStyle w:val="a3"/>
              <w:numPr>
                <w:ilvl w:val="0"/>
                <w:numId w:val="37"/>
              </w:numPr>
              <w:tabs>
                <w:tab w:val="left" w:pos="180"/>
              </w:tabs>
              <w:ind w:left="248" w:right="-284" w:hanging="248"/>
              <w:rPr>
                <w:rFonts w:ascii="Times New Roman" w:hAnsi="Times New Roman" w:cs="Times New Roman"/>
                <w:b/>
                <w:sz w:val="28"/>
                <w:szCs w:val="28"/>
              </w:rPr>
            </w:pPr>
            <w:r w:rsidRPr="00771812">
              <w:rPr>
                <w:rFonts w:ascii="Times New Roman" w:hAnsi="Times New Roman" w:cs="Times New Roman"/>
                <w:sz w:val="28"/>
                <w:szCs w:val="28"/>
              </w:rPr>
              <w:t>БіріккенҰлтт</w:t>
            </w:r>
            <w:r w:rsidR="00C46547">
              <w:rPr>
                <w:rFonts w:ascii="Times New Roman" w:hAnsi="Times New Roman" w:cs="Times New Roman"/>
                <w:sz w:val="28"/>
                <w:szCs w:val="28"/>
              </w:rPr>
              <w:t>а</w:t>
            </w:r>
            <w:r w:rsidRPr="00771812">
              <w:rPr>
                <w:rFonts w:ascii="Times New Roman" w:hAnsi="Times New Roman" w:cs="Times New Roman"/>
                <w:sz w:val="28"/>
                <w:szCs w:val="28"/>
              </w:rPr>
              <w:t>рҰйымыныңбілім, ғылым</w:t>
            </w:r>
            <w:r>
              <w:rPr>
                <w:rFonts w:ascii="Times New Roman" w:hAnsi="Times New Roman" w:cs="Times New Roman"/>
                <w:sz w:val="28"/>
                <w:szCs w:val="28"/>
                <w:lang w:val="kk-KZ"/>
              </w:rPr>
              <w:t xml:space="preserve"> </w:t>
            </w:r>
            <w:r w:rsidRPr="00771812">
              <w:rPr>
                <w:rFonts w:ascii="Times New Roman" w:hAnsi="Times New Roman" w:cs="Times New Roman"/>
                <w:sz w:val="28"/>
                <w:szCs w:val="28"/>
              </w:rPr>
              <w:t>және</w:t>
            </w:r>
            <w:r>
              <w:rPr>
                <w:rFonts w:ascii="Times New Roman" w:hAnsi="Times New Roman" w:cs="Times New Roman"/>
                <w:sz w:val="28"/>
                <w:szCs w:val="28"/>
                <w:lang w:val="kk-KZ"/>
              </w:rPr>
              <w:t xml:space="preserve"> </w:t>
            </w:r>
            <w:r w:rsidRPr="00771812">
              <w:rPr>
                <w:rFonts w:ascii="Times New Roman" w:hAnsi="Times New Roman" w:cs="Times New Roman"/>
                <w:sz w:val="28"/>
                <w:szCs w:val="28"/>
              </w:rPr>
              <w:t>мәдениет</w:t>
            </w:r>
            <w:r>
              <w:rPr>
                <w:rFonts w:ascii="Times New Roman" w:hAnsi="Times New Roman" w:cs="Times New Roman"/>
                <w:sz w:val="28"/>
                <w:szCs w:val="28"/>
                <w:lang w:val="kk-KZ"/>
              </w:rPr>
              <w:t xml:space="preserve"> </w:t>
            </w:r>
            <w:r w:rsidRPr="00771812">
              <w:rPr>
                <w:rFonts w:ascii="Times New Roman" w:hAnsi="Times New Roman" w:cs="Times New Roman"/>
                <w:sz w:val="28"/>
                <w:szCs w:val="28"/>
              </w:rPr>
              <w:t>жөніндегі</w:t>
            </w:r>
            <w:r>
              <w:rPr>
                <w:rFonts w:ascii="Times New Roman" w:hAnsi="Times New Roman" w:cs="Times New Roman"/>
                <w:sz w:val="28"/>
                <w:szCs w:val="28"/>
                <w:lang w:val="kk-KZ"/>
              </w:rPr>
              <w:t xml:space="preserve"> </w:t>
            </w:r>
            <w:r w:rsidRPr="00771812">
              <w:rPr>
                <w:rFonts w:ascii="Times New Roman" w:hAnsi="Times New Roman" w:cs="Times New Roman"/>
                <w:sz w:val="28"/>
                <w:szCs w:val="28"/>
              </w:rPr>
              <w:t>ұйымы</w:t>
            </w:r>
          </w:p>
        </w:tc>
      </w:tr>
    </w:tbl>
    <w:p w14:paraId="3EF0349F"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201F8DC8"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758EF936"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08FB785E"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3245696B"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2BE9FB59"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4A5C5821"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53ADB8D0"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4A97E0B3"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3F940466"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2C79A0F0" w14:textId="77777777" w:rsidR="00853F66" w:rsidRPr="00D30B2A"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511FCF88"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4C698506"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0721113F"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1A9F5E1A"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6EE9D878"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1C22694F"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6F2EBCF6"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6F140B39"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6EFF6C3C"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57E8349A" w14:textId="77777777" w:rsidR="00853F66" w:rsidRPr="00953106" w:rsidRDefault="00853F66" w:rsidP="00853F66">
      <w:pPr>
        <w:tabs>
          <w:tab w:val="left" w:pos="180"/>
        </w:tabs>
        <w:spacing w:after="0" w:line="240" w:lineRule="auto"/>
        <w:ind w:right="-284" w:firstLine="709"/>
        <w:jc w:val="center"/>
        <w:rPr>
          <w:rFonts w:ascii="Times New Roman" w:hAnsi="Times New Roman" w:cs="Times New Roman"/>
          <w:b/>
          <w:sz w:val="28"/>
          <w:szCs w:val="28"/>
        </w:rPr>
      </w:pPr>
    </w:p>
    <w:p w14:paraId="6184F01A" w14:textId="77777777" w:rsidR="00E554C2" w:rsidRDefault="00E554C2" w:rsidP="00853F66">
      <w:pPr>
        <w:spacing w:after="0" w:line="240" w:lineRule="auto"/>
        <w:jc w:val="center"/>
        <w:rPr>
          <w:rFonts w:ascii="Times New Roman" w:hAnsi="Times New Roman" w:cs="Times New Roman"/>
          <w:b/>
          <w:bCs/>
          <w:sz w:val="28"/>
          <w:szCs w:val="28"/>
          <w:lang w:val="kk-KZ"/>
        </w:rPr>
      </w:pPr>
    </w:p>
    <w:p w14:paraId="43FC0444" w14:textId="77777777" w:rsidR="00E554C2" w:rsidRDefault="00E554C2" w:rsidP="00853F66">
      <w:pPr>
        <w:spacing w:after="0" w:line="240" w:lineRule="auto"/>
        <w:jc w:val="center"/>
        <w:rPr>
          <w:rFonts w:ascii="Times New Roman" w:hAnsi="Times New Roman" w:cs="Times New Roman"/>
          <w:b/>
          <w:bCs/>
          <w:sz w:val="28"/>
          <w:szCs w:val="28"/>
          <w:lang w:val="kk-KZ"/>
        </w:rPr>
      </w:pPr>
    </w:p>
    <w:p w14:paraId="63422568" w14:textId="77777777" w:rsidR="00853F66" w:rsidRPr="00D30B2A" w:rsidRDefault="00853F66" w:rsidP="00853F66">
      <w:pPr>
        <w:spacing w:after="0" w:line="240" w:lineRule="auto"/>
        <w:jc w:val="center"/>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КІРІСПЕ</w:t>
      </w:r>
    </w:p>
    <w:p w14:paraId="7BA1E676" w14:textId="77777777" w:rsidR="00853F66" w:rsidRPr="00D30B2A" w:rsidRDefault="00853F66" w:rsidP="00853F66">
      <w:pPr>
        <w:spacing w:after="0" w:line="240" w:lineRule="auto"/>
        <w:ind w:right="-284" w:firstLine="709"/>
        <w:jc w:val="center"/>
        <w:rPr>
          <w:rFonts w:ascii="Times New Roman" w:hAnsi="Times New Roman" w:cs="Times New Roman"/>
          <w:sz w:val="28"/>
          <w:szCs w:val="28"/>
          <w:lang w:val="kk-KZ"/>
        </w:rPr>
      </w:pPr>
    </w:p>
    <w:p w14:paraId="0D133B59" w14:textId="47D0F6BB" w:rsidR="00853F66" w:rsidRPr="00D30B2A" w:rsidRDefault="00853F66" w:rsidP="00853F66">
      <w:pPr>
        <w:spacing w:after="0" w:line="240" w:lineRule="auto"/>
        <w:ind w:right="-1" w:firstLine="709"/>
        <w:jc w:val="both"/>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Ж</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лпы сип</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тт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w:t>
      </w:r>
    </w:p>
    <w:p w14:paraId="35D89030" w14:textId="282DE5D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геос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геоэкономик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қсыздық дәуіріндегі түрлі этнос өкілдері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үйлесімді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йрықш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міндет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стырылып,</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Pr="00162872">
        <w:rPr>
          <w:rFonts w:ascii="Times New Roman" w:hAnsi="Times New Roman" w:cs="Times New Roman"/>
          <w:sz w:val="28"/>
          <w:szCs w:val="28"/>
          <w:lang w:val="kk-KZ"/>
        </w:rPr>
        <w:t xml:space="preserve"> тәрізді</w:t>
      </w:r>
      <w:r w:rsidRPr="00F35444">
        <w:rPr>
          <w:rFonts w:ascii="Times New Roman" w:hAnsi="Times New Roman" w:cs="Times New Roman"/>
          <w:color w:val="FF0000"/>
          <w:sz w:val="28"/>
          <w:szCs w:val="28"/>
          <w:lang w:val="kk-KZ"/>
        </w:rPr>
        <w:t xml:space="preserve">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үшін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әрекеттестіктің ерекшеліктері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0204685" w14:textId="29740F5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яғни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әлеуметтік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мәдениетпен тығыз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н,бұл мәселе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әлеуметтік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өзекті және мультипәндік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біріне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013E484B" w14:textId="77777777" w:rsidR="00853F66" w:rsidRPr="00D30B2A" w:rsidRDefault="00853F66" w:rsidP="00853F66">
      <w:pPr>
        <w:spacing w:after="0" w:line="240" w:lineRule="auto"/>
        <w:ind w:right="-1" w:firstLine="709"/>
        <w:jc w:val="both"/>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Зерттеу жұмысының өзектілігі.</w:t>
      </w:r>
    </w:p>
    <w:p w14:paraId="4D680EE8" w14:textId="1F9BD99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зерттеудің өзектілігі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елеулі әсер ететін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үдерістерді ғылыми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түсіну және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жеттілігімен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2C10B3D3" w14:textId="1E7236C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өзгер</w:t>
      </w:r>
      <w:r>
        <w:rPr>
          <w:rFonts w:ascii="Times New Roman" w:hAnsi="Times New Roman" w:cs="Times New Roman"/>
          <w:sz w:val="28"/>
          <w:szCs w:val="28"/>
          <w:lang w:val="kk-KZ"/>
        </w:rPr>
        <w:t>істерге</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көптеген мәселелер, соның ішінде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әлдебір пікірлер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тіл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мәселелері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удың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p>
    <w:p w14:paraId="17CF66EB" w14:textId="57649B6D" w:rsidR="00853F66" w:rsidRPr="00C62C85"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үйлестіру,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және реттеумен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тиімді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әзірлеу көп этносты, әлеуметтік-мәдени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w:t>
      </w:r>
      <w:r w:rsidRPr="00D30B2A">
        <w:rPr>
          <w:rFonts w:ascii="Times New Roman" w:hAnsi="Times New Roman" w:cs="Times New Roman"/>
          <w:sz w:val="28"/>
          <w:szCs w:val="28"/>
          <w:lang w:val="kk-KZ"/>
        </w:rPr>
        <w:t>түрлілікпен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ндық </w:t>
      </w:r>
      <w:r w:rsidRPr="00EC508F">
        <w:rPr>
          <w:rFonts w:ascii="Times New Roman" w:hAnsi="Times New Roman" w:cs="Times New Roman"/>
          <w:sz w:val="28"/>
          <w:szCs w:val="28"/>
          <w:lang w:val="kk-KZ"/>
        </w:rPr>
        <w:t>қоғ</w:t>
      </w:r>
      <w:r w:rsidR="00C46547">
        <w:rPr>
          <w:rFonts w:ascii="Times New Roman" w:hAnsi="Times New Roman" w:cs="Times New Roman"/>
          <w:sz w:val="28"/>
          <w:szCs w:val="28"/>
          <w:lang w:val="kk-KZ"/>
        </w:rPr>
        <w:t>а</w:t>
      </w:r>
      <w:r w:rsidRPr="00EC508F">
        <w:rPr>
          <w:rFonts w:ascii="Times New Roman" w:hAnsi="Times New Roman" w:cs="Times New Roman"/>
          <w:sz w:val="28"/>
          <w:szCs w:val="28"/>
          <w:lang w:val="kk-KZ"/>
        </w:rPr>
        <w:t>м үшін</w:t>
      </w:r>
      <w:r w:rsidRPr="00C62C85">
        <w:rPr>
          <w:rFonts w:ascii="Times New Roman" w:hAnsi="Times New Roman" w:cs="Times New Roman"/>
          <w:color w:val="FF0000"/>
          <w:sz w:val="28"/>
          <w:szCs w:val="28"/>
          <w:lang w:val="kk-KZ"/>
        </w:rPr>
        <w:t xml:space="preserve"> </w:t>
      </w:r>
      <w:r w:rsidRPr="00EC508F">
        <w:rPr>
          <w:rFonts w:ascii="Times New Roman" w:hAnsi="Times New Roman" w:cs="Times New Roman"/>
          <w:sz w:val="28"/>
          <w:szCs w:val="28"/>
          <w:lang w:val="kk-KZ"/>
        </w:rPr>
        <w:t>ең б</w:t>
      </w:r>
      <w:r w:rsidR="00C46547">
        <w:rPr>
          <w:rFonts w:ascii="Times New Roman" w:hAnsi="Times New Roman" w:cs="Times New Roman"/>
          <w:sz w:val="28"/>
          <w:szCs w:val="28"/>
          <w:lang w:val="kk-KZ"/>
        </w:rPr>
        <w:t>а</w:t>
      </w:r>
      <w:r w:rsidRPr="00EC508F">
        <w:rPr>
          <w:rFonts w:ascii="Times New Roman" w:hAnsi="Times New Roman" w:cs="Times New Roman"/>
          <w:sz w:val="28"/>
          <w:szCs w:val="28"/>
          <w:lang w:val="kk-KZ"/>
        </w:rPr>
        <w:t>сты мәселе болып отыр.</w:t>
      </w:r>
    </w:p>
    <w:p w14:paraId="0AAC00DE" w14:textId="19655BD1" w:rsidR="00853F66" w:rsidRPr="00D30B2A" w:rsidRDefault="00853F66" w:rsidP="00853F66">
      <w:pPr>
        <w:spacing w:after="0" w:line="240" w:lineRule="auto"/>
        <w:ind w:right="-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47419">
        <w:rPr>
          <w:rFonts w:ascii="Times New Roman" w:hAnsi="Times New Roman" w:cs="Times New Roman"/>
          <w:sz w:val="28"/>
          <w:szCs w:val="28"/>
          <w:lang w:val="kk-KZ"/>
        </w:rPr>
        <w:t>Полиэтносты</w:t>
      </w:r>
      <w:r>
        <w:rPr>
          <w:rFonts w:ascii="Times New Roman" w:hAnsi="Times New Roman" w:cs="Times New Roman"/>
          <w:sz w:val="28"/>
          <w:szCs w:val="28"/>
          <w:lang w:val="kk-KZ"/>
        </w:rPr>
        <w:t xml:space="preserve"> </w:t>
      </w:r>
      <w:r w:rsidRPr="00C47419">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мемлекетте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қтылықтың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бірі деген тұжырымның дұрыстығы сөзсіз. Демек,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үйлестіру,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этномәдени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ұлтын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нәсіліне және дініне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бост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бірі болып келеді.</w:t>
      </w:r>
    </w:p>
    <w:p w14:paraId="03AA00AC" w14:textId="3ED67A39" w:rsidR="00853F66" w:rsidRPr="00C47419"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бұл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жедел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мәселелерін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муының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үрдістерін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беретін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Pr="00C47419">
        <w:rPr>
          <w:rFonts w:ascii="Times New Roman" w:hAnsi="Times New Roman" w:cs="Times New Roman"/>
          <w:sz w:val="28"/>
          <w:szCs w:val="28"/>
          <w:lang w:val="kk-KZ"/>
        </w:rPr>
        <w:t>ұсыну қ</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жеттілігі туынд</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п отыр.</w:t>
      </w:r>
    </w:p>
    <w:p w14:paraId="2BE8668E" w14:textId="5E019B0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шиеленістердің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лдығы,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лғыш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үдерістердің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 жеткілікті түрде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p>
    <w:p w14:paraId="0DB3258A" w14:textId="37803E8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үдерістердің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іс-қимылдың кеңейе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әлеуметтік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болуд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2CB3CB58" w14:textId="351DD61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Түрлі мәдениеттер, мінез-құлық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w:t>
      </w:r>
      <w:r w:rsidRPr="00417974">
        <w:rPr>
          <w:rFonts w:ascii="Times New Roman" w:hAnsi="Times New Roman" w:cs="Times New Roman"/>
          <w:sz w:val="28"/>
          <w:szCs w:val="28"/>
          <w:lang w:val="kk-KZ"/>
        </w:rPr>
        <w:t>ұлтт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рдың тілдерінің</w:t>
      </w:r>
      <w:r w:rsidRPr="00D30B2A">
        <w:rPr>
          <w:rFonts w:ascii="Times New Roman" w:hAnsi="Times New Roman" w:cs="Times New Roman"/>
          <w:sz w:val="28"/>
          <w:szCs w:val="28"/>
          <w:lang w:val="kk-KZ"/>
        </w:rPr>
        <w:t xml:space="preserve">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стереотиптердің иегерлерінің тікелей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ртылуы,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әлеуметтік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әрекеттесудің белгілі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шиеленістің күшеюін тудыр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Бұл кезде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тыс шығып кетуі мүмкін.</w:t>
      </w:r>
    </w:p>
    <w:p w14:paraId="088CA8E4" w14:textId="2541913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көңіл-күйге экстремистік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әртүрлі ұлтшыл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қозғ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Pr="003C718C">
        <w:rPr>
          <w:rFonts w:ascii="Times New Roman" w:hAnsi="Times New Roman" w:cs="Times New Roman"/>
          <w:sz w:val="28"/>
          <w:szCs w:val="28"/>
          <w:lang w:val="kk-KZ"/>
        </w:rPr>
        <w:t xml:space="preserve"> ұсыныст</w:t>
      </w:r>
      <w:r w:rsidR="00C46547">
        <w:rPr>
          <w:rFonts w:ascii="Times New Roman" w:hAnsi="Times New Roman" w:cs="Times New Roman"/>
          <w:sz w:val="28"/>
          <w:szCs w:val="28"/>
          <w:lang w:val="kk-KZ"/>
        </w:rPr>
        <w:t>а</w:t>
      </w:r>
      <w:r w:rsidRPr="003C718C">
        <w:rPr>
          <w:rFonts w:ascii="Times New Roman" w:hAnsi="Times New Roman" w:cs="Times New Roman"/>
          <w:sz w:val="28"/>
          <w:szCs w:val="28"/>
          <w:lang w:val="kk-KZ"/>
        </w:rPr>
        <w:t>р</w:t>
      </w:r>
      <w:r w:rsidRPr="00C62C85">
        <w:rPr>
          <w:rFonts w:ascii="Times New Roman" w:hAnsi="Times New Roman" w:cs="Times New Roman"/>
          <w:color w:val="FF0000"/>
          <w:sz w:val="28"/>
          <w:szCs w:val="28"/>
          <w:lang w:val="kk-KZ"/>
        </w:rPr>
        <w:t xml:space="preserve"> </w:t>
      </w:r>
      <w:r w:rsidRPr="00D30B2A">
        <w:rPr>
          <w:rFonts w:ascii="Times New Roman" w:hAnsi="Times New Roman" w:cs="Times New Roman"/>
          <w:sz w:val="28"/>
          <w:szCs w:val="28"/>
          <w:lang w:val="kk-KZ"/>
        </w:rPr>
        <w:t>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лының күшеюін зерттеу ерекше мәнге ие </w:t>
      </w:r>
      <w:r>
        <w:rPr>
          <w:rFonts w:ascii="Times New Roman" w:hAnsi="Times New Roman" w:cs="Times New Roman"/>
          <w:sz w:val="28"/>
          <w:szCs w:val="28"/>
          <w:lang w:val="kk-KZ"/>
        </w:rPr>
        <w:t>екенін көрсетті.</w:t>
      </w:r>
      <w:r w:rsidRPr="00D30B2A">
        <w:rPr>
          <w:rFonts w:ascii="Times New Roman" w:hAnsi="Times New Roman" w:cs="Times New Roman"/>
          <w:sz w:val="28"/>
          <w:szCs w:val="28"/>
          <w:lang w:val="kk-KZ"/>
        </w:rPr>
        <w:t xml:space="preserve">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осы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яси зерттеулердің өзектілігі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1737F5F7" w14:textId="4908717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C47419">
        <w:rPr>
          <w:rFonts w:ascii="Times New Roman" w:hAnsi="Times New Roman" w:cs="Times New Roman"/>
          <w:sz w:val="28"/>
          <w:szCs w:val="28"/>
          <w:lang w:val="kk-KZ"/>
        </w:rPr>
        <w:t>бұл мәселе</w:t>
      </w:r>
      <w:r>
        <w:rPr>
          <w:rFonts w:ascii="Times New Roman" w:hAnsi="Times New Roman" w:cs="Times New Roman"/>
          <w:color w:val="FF0000"/>
          <w:sz w:val="28"/>
          <w:szCs w:val="28"/>
          <w:lang w:val="kk-KZ"/>
        </w:rPr>
        <w:t xml:space="preserve"> </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этномәдени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іс-әрекеттің мұқт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ждығын көрсете отырып,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ңыздылығын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58E3D4FA" w14:textId="20503AA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циялық зерттеу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вторының теориялық қызығушылығы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мәселелерінің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үдерістерге әсерімен шектелмей,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көпэтносты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әлеуметтік-мәдени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циясының жолд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әзірлеу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76E6944" w14:textId="5006D32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w:t>
      </w:r>
      <w:r>
        <w:rPr>
          <w:rFonts w:ascii="Times New Roman" w:hAnsi="Times New Roman" w:cs="Times New Roman"/>
          <w:color w:val="FF0000"/>
          <w:sz w:val="28"/>
          <w:szCs w:val="28"/>
          <w:lang w:val="kk-KZ"/>
        </w:rPr>
        <w:t xml:space="preserve">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кро</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өңірдегі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спектілерді зерттеудің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уіпсіздік мәселелерімен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болуымен түсіндіріледі.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зия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уіпсіздік мәселелері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муынд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ғы </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рихи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лғыш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күрделілігі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мерзімді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тікелей шектеседі,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фиялық өсу мен көші-қон үдерістеріне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w:t>
      </w:r>
      <w:r>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мәселелер б</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 екенін білеміз.</w:t>
      </w:r>
      <w:r w:rsidRPr="00F35444">
        <w:rPr>
          <w:rFonts w:ascii="Times New Roman" w:hAnsi="Times New Roman" w:cs="Times New Roman"/>
          <w:color w:val="FF0000"/>
          <w:sz w:val="28"/>
          <w:szCs w:val="28"/>
          <w:lang w:val="kk-KZ"/>
        </w:rPr>
        <w:t>.</w:t>
      </w:r>
      <w:r w:rsidRPr="00D30B2A">
        <w:rPr>
          <w:rFonts w:ascii="Times New Roman" w:hAnsi="Times New Roman" w:cs="Times New Roman"/>
          <w:sz w:val="28"/>
          <w:szCs w:val="28"/>
          <w:lang w:val="kk-KZ"/>
        </w:rPr>
        <w:t xml:space="preserve">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мемлекеттің осы өңірдегі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оңт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ғылыми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етіледі. </w:t>
      </w:r>
      <w:r w:rsidRPr="00C47419">
        <w:rPr>
          <w:rFonts w:ascii="Times New Roman" w:hAnsi="Times New Roman" w:cs="Times New Roman"/>
          <w:sz w:val="28"/>
          <w:szCs w:val="28"/>
          <w:lang w:val="kk-KZ"/>
        </w:rPr>
        <w:t>Сондықт</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 xml:space="preserve">, үйлесімді </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м құруд</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ғы м</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 xml:space="preserve">ңызды рөл </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тын этнос</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лық</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йтылуы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өлшемі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облысы үшін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мәселелер мемлекеттік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өзекті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біріне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21C92581" w14:textId="4BC90F29"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топт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өз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іс-қимылдың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қтық құр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бүкіл ел үшін оңт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йлы үлгіні әзірлеуге негіз бол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Ол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реттеудің әмбеб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 құр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 іздеуді емес, ол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муынд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қол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йлы орт</w:t>
      </w:r>
      <w:r>
        <w:rPr>
          <w:rFonts w:ascii="Times New Roman" w:hAnsi="Times New Roman" w:cs="Times New Roman"/>
          <w:sz w:val="28"/>
          <w:szCs w:val="28"/>
          <w:lang w:val="kk-KZ"/>
        </w:rPr>
        <w:t>а</w:t>
      </w:r>
      <w:r w:rsidR="00853F66">
        <w:rPr>
          <w:rFonts w:ascii="Times New Roman" w:hAnsi="Times New Roman" w:cs="Times New Roman"/>
          <w:sz w:val="28"/>
          <w:szCs w:val="28"/>
          <w:lang w:val="kk-KZ"/>
        </w:rPr>
        <w:t>қ</w:t>
      </w:r>
      <w:r w:rsidR="00853F66" w:rsidRPr="00D30B2A">
        <w:rPr>
          <w:rFonts w:ascii="Times New Roman" w:hAnsi="Times New Roman" w:cs="Times New Roman"/>
          <w:sz w:val="28"/>
          <w:szCs w:val="28"/>
          <w:lang w:val="kk-KZ"/>
        </w:rPr>
        <w:t xml:space="preserve"> нұсқ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буды және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мытуды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жет етеді.   </w:t>
      </w:r>
    </w:p>
    <w:p w14:paraId="3CB08A80" w14:textId="6BFDFA43" w:rsidR="00853F66" w:rsidRPr="00842C3A"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втордың пр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қызығушылығы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Pr="00C47419">
        <w:rPr>
          <w:rFonts w:ascii="Times New Roman" w:hAnsi="Times New Roman" w:cs="Times New Roman"/>
          <w:sz w:val="28"/>
          <w:szCs w:val="28"/>
          <w:lang w:val="kk-KZ"/>
        </w:rPr>
        <w:t>екі ж</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қты б</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нып отырғ</w:t>
      </w:r>
      <w:r w:rsidR="00C46547">
        <w:rPr>
          <w:rFonts w:ascii="Times New Roman" w:hAnsi="Times New Roman" w:cs="Times New Roman"/>
          <w:sz w:val="28"/>
          <w:szCs w:val="28"/>
          <w:lang w:val="kk-KZ"/>
        </w:rPr>
        <w:t>а</w:t>
      </w:r>
      <w:r w:rsidRPr="00C47419">
        <w:rPr>
          <w:rFonts w:ascii="Times New Roman" w:hAnsi="Times New Roman" w:cs="Times New Roman"/>
          <w:sz w:val="28"/>
          <w:szCs w:val="28"/>
          <w:lang w:val="kk-KZ"/>
        </w:rPr>
        <w:t>н</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нәтижелерді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тетіктерін ұсынуды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ететіндігін</w:t>
      </w:r>
      <w:r>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п өту керек</w:t>
      </w:r>
      <w:r w:rsidRPr="00842C3A">
        <w:rPr>
          <w:rFonts w:ascii="Times New Roman" w:hAnsi="Times New Roman" w:cs="Times New Roman"/>
          <w:color w:val="FF0000"/>
          <w:sz w:val="28"/>
          <w:szCs w:val="28"/>
          <w:lang w:val="kk-KZ"/>
        </w:rPr>
        <w:t xml:space="preserve">. </w:t>
      </w:r>
    </w:p>
    <w:p w14:paraId="5BBE12A9" w14:textId="63DDB564"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стығы осы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ғылыми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рушылық тәжірибелердің, яғни,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доктрин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ретінде мемлекет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зерттеулердің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пшылығын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кешіріп отырғ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өтеміз. </w:t>
      </w:r>
    </w:p>
    <w:p w14:paraId="25DEC625" w14:textId="2D22473C"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мәселелерін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ңыздылығын көрсетеді.</w:t>
      </w:r>
    </w:p>
    <w:p w14:paraId="6E6450BB" w14:textId="2973F977" w:rsidR="00853F66" w:rsidRPr="00AB4BB2"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AB4BB2">
        <w:rPr>
          <w:rFonts w:ascii="Times New Roman" w:hAnsi="Times New Roman" w:cs="Times New Roman"/>
          <w:b/>
          <w:bCs/>
          <w:sz w:val="28"/>
          <w:szCs w:val="28"/>
          <w:lang w:val="kk-KZ"/>
        </w:rPr>
        <w:t>Зерттеудің объектісі</w:t>
      </w:r>
      <w:r w:rsidRPr="00AB4BB2">
        <w:rPr>
          <w:rFonts w:ascii="Times New Roman" w:hAnsi="Times New Roman" w:cs="Times New Roman"/>
          <w:sz w:val="28"/>
          <w:szCs w:val="28"/>
          <w:lang w:val="kk-KZ"/>
        </w:rPr>
        <w:t xml:space="preserve"> – </w:t>
      </w:r>
      <w:r w:rsidRPr="00AB4BB2">
        <w:rPr>
          <w:rFonts w:ascii="Times New Roman" w:hAnsi="Times New Roman" w:cs="Times New Roman"/>
          <w:b/>
          <w:sz w:val="28"/>
          <w:szCs w:val="28"/>
          <w:lang w:val="kk-KZ"/>
        </w:rPr>
        <w:t>Қ</w:t>
      </w:r>
      <w:r w:rsidR="00C46547">
        <w:rPr>
          <w:rFonts w:ascii="Times New Roman" w:hAnsi="Times New Roman" w:cs="Times New Roman"/>
          <w:b/>
          <w:sz w:val="28"/>
          <w:szCs w:val="28"/>
          <w:lang w:val="kk-KZ"/>
        </w:rPr>
        <w:t>а</w:t>
      </w:r>
      <w:r w:rsidRPr="00AB4BB2">
        <w:rPr>
          <w:rFonts w:ascii="Times New Roman" w:hAnsi="Times New Roman" w:cs="Times New Roman"/>
          <w:b/>
          <w:sz w:val="28"/>
          <w:szCs w:val="28"/>
          <w:lang w:val="kk-KZ"/>
        </w:rPr>
        <w:t>з</w:t>
      </w:r>
      <w:r w:rsidR="00C46547">
        <w:rPr>
          <w:rFonts w:ascii="Times New Roman" w:hAnsi="Times New Roman" w:cs="Times New Roman"/>
          <w:b/>
          <w:sz w:val="28"/>
          <w:szCs w:val="28"/>
          <w:lang w:val="kk-KZ"/>
        </w:rPr>
        <w:t>а</w:t>
      </w:r>
      <w:r w:rsidRPr="00AB4BB2">
        <w:rPr>
          <w:rFonts w:ascii="Times New Roman" w:hAnsi="Times New Roman" w:cs="Times New Roman"/>
          <w:b/>
          <w:sz w:val="28"/>
          <w:szCs w:val="28"/>
          <w:lang w:val="kk-KZ"/>
        </w:rPr>
        <w:t>қст</w:t>
      </w:r>
      <w:r w:rsidR="00C46547">
        <w:rPr>
          <w:rFonts w:ascii="Times New Roman" w:hAnsi="Times New Roman" w:cs="Times New Roman"/>
          <w:b/>
          <w:sz w:val="28"/>
          <w:szCs w:val="28"/>
          <w:lang w:val="kk-KZ"/>
        </w:rPr>
        <w:t>а</w:t>
      </w:r>
      <w:r w:rsidRPr="00AB4BB2">
        <w:rPr>
          <w:rFonts w:ascii="Times New Roman" w:hAnsi="Times New Roman" w:cs="Times New Roman"/>
          <w:b/>
          <w:sz w:val="28"/>
          <w:szCs w:val="28"/>
          <w:lang w:val="kk-KZ"/>
        </w:rPr>
        <w:t>нд</w:t>
      </w:r>
      <w:r w:rsidR="00C46547">
        <w:rPr>
          <w:rFonts w:ascii="Times New Roman" w:hAnsi="Times New Roman" w:cs="Times New Roman"/>
          <w:b/>
          <w:sz w:val="28"/>
          <w:szCs w:val="28"/>
          <w:lang w:val="kk-KZ"/>
        </w:rPr>
        <w:t>а</w:t>
      </w:r>
      <w:r w:rsidRPr="00AB4BB2">
        <w:rPr>
          <w:rFonts w:ascii="Times New Roman" w:hAnsi="Times New Roman" w:cs="Times New Roman"/>
          <w:b/>
          <w:sz w:val="28"/>
          <w:szCs w:val="28"/>
          <w:lang w:val="kk-KZ"/>
        </w:rPr>
        <w:t xml:space="preserve">ғы </w:t>
      </w:r>
      <w:r w:rsidRPr="00AB4BB2">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р.</w:t>
      </w:r>
    </w:p>
    <w:p w14:paraId="197A073A" w14:textId="3BBF9483" w:rsidR="00853F66" w:rsidRPr="00AB4BB2"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AB4BB2">
        <w:rPr>
          <w:rFonts w:ascii="Times New Roman" w:hAnsi="Times New Roman" w:cs="Times New Roman"/>
          <w:b/>
          <w:bCs/>
          <w:sz w:val="28"/>
          <w:szCs w:val="28"/>
          <w:lang w:val="kk-KZ"/>
        </w:rPr>
        <w:t>Зерттеудің пәні:</w:t>
      </w:r>
      <w:r w:rsidRPr="00AB4BB2">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ғы мәселелер және этнос</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рды нығ</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йту мәселесін шешу жолд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ры (Қ</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сының этник</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лық құр</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мы ж</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н ең күрделі өңірлерінің бірі – Түркіст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н облысы мыс</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лынд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w:t>
      </w:r>
    </w:p>
    <w:p w14:paraId="7974081F" w14:textId="09ED37CE"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b/>
          <w:bCs/>
          <w:sz w:val="28"/>
          <w:szCs w:val="28"/>
          <w:lang w:val="kk-KZ"/>
        </w:rPr>
        <w:t>Зерттеудің хронологиялық шеңбері</w:t>
      </w:r>
      <w:r w:rsidRPr="00D30B2A">
        <w:rPr>
          <w:rFonts w:ascii="Times New Roman" w:hAnsi="Times New Roman" w:cs="Times New Roman"/>
          <w:sz w:val="28"/>
          <w:szCs w:val="28"/>
          <w:lang w:val="kk-KZ"/>
        </w:rPr>
        <w:t xml:space="preserve"> 1991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тәуелсіз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2022 жылғ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дейінгі кезеңді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мтиды. Бұл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 кезеңі, посткеңестік кеңістікте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тәуелсіз мемлекеттер құрылғ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сәттен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сының </w:t>
      </w:r>
      <w:r w:rsidR="00433934" w:rsidRPr="00B1200B">
        <w:rPr>
          <w:rFonts w:ascii="Times New Roman" w:hAnsi="Times New Roman" w:cs="Times New Roman"/>
          <w:sz w:val="28"/>
          <w:szCs w:val="28"/>
          <w:lang w:val="kk-KZ"/>
        </w:rPr>
        <w:t>полиэтнмкалық қоғам</w:t>
      </w:r>
      <w:r w:rsidRPr="00AB4BB2">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ктордың мемлекеттік құрылыст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үлкен мәнге ие болуын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w:t>
      </w:r>
    </w:p>
    <w:p w14:paraId="7368751C" w14:textId="240502BF" w:rsidR="00853F66" w:rsidRPr="00AB4BB2"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бұл </w:t>
      </w:r>
      <w:r w:rsidRPr="00D30B2A">
        <w:rPr>
          <w:rFonts w:ascii="Times New Roman" w:hAnsi="Times New Roman" w:cs="Times New Roman"/>
          <w:b/>
          <w:bCs/>
          <w:sz w:val="28"/>
          <w:szCs w:val="28"/>
          <w:lang w:val="kk-KZ"/>
        </w:rPr>
        <w:t>жұмыстың м</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қс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ты</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муының мәселелік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спектілерін кешенді зерттеу негізінде, ұлттық және өңірлік контексте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реттеудің тәжірибелік ұсыныст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Pr="00AB4BB2">
        <w:rPr>
          <w:rFonts w:ascii="Times New Roman" w:hAnsi="Times New Roman" w:cs="Times New Roman"/>
          <w:sz w:val="28"/>
          <w:szCs w:val="28"/>
          <w:lang w:val="kk-KZ"/>
        </w:rPr>
        <w:t>әзірлеу .</w:t>
      </w:r>
    </w:p>
    <w:p w14:paraId="0961AA16" w14:textId="17D01D67"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циялық </w:t>
      </w:r>
      <w:r w:rsidRPr="00D30B2A">
        <w:rPr>
          <w:rFonts w:ascii="Times New Roman" w:hAnsi="Times New Roman" w:cs="Times New Roman"/>
          <w:b/>
          <w:bCs/>
          <w:sz w:val="28"/>
          <w:szCs w:val="28"/>
          <w:lang w:val="kk-KZ"/>
        </w:rPr>
        <w:t>жұмыстың міндеттері</w:t>
      </w:r>
      <w:r w:rsidRPr="00D30B2A">
        <w:rPr>
          <w:rFonts w:ascii="Times New Roman" w:hAnsi="Times New Roman" w:cs="Times New Roman"/>
          <w:sz w:val="28"/>
          <w:szCs w:val="28"/>
          <w:lang w:val="kk-KZ"/>
        </w:rPr>
        <w:t>:</w:t>
      </w:r>
    </w:p>
    <w:p w14:paraId="02C6CBAA" w14:textId="7F348EC7" w:rsidR="00853F66" w:rsidRPr="00D30B2A" w:rsidRDefault="00853F66" w:rsidP="00853F66">
      <w:pPr>
        <w:pStyle w:val="a3"/>
        <w:numPr>
          <w:ilvl w:val="0"/>
          <w:numId w:val="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зерттеудегі теориялық және әдістемелік тәсілдерді зерделеу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жүргізу;</w:t>
      </w:r>
    </w:p>
    <w:p w14:paraId="1F7FD8AE" w14:textId="1E299120" w:rsidR="00853F66" w:rsidRPr="00D30B2A" w:rsidRDefault="00853F66" w:rsidP="00853F66">
      <w:pPr>
        <w:pStyle w:val="a3"/>
        <w:numPr>
          <w:ilvl w:val="0"/>
          <w:numId w:val="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әлемдік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тәжірибе контекстінде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тының ерекшеліктерін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p>
    <w:p w14:paraId="06A84D3B" w14:textId="122C4D4D" w:rsidR="00853F66" w:rsidRPr="00D30B2A" w:rsidRDefault="00853F66" w:rsidP="00853F66">
      <w:pPr>
        <w:pStyle w:val="a3"/>
        <w:numPr>
          <w:ilvl w:val="0"/>
          <w:numId w:val="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й-күйіне әсер ететін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p>
    <w:p w14:paraId="01A77587" w14:textId="39E6CC13" w:rsidR="00853F66" w:rsidRPr="00D30B2A" w:rsidRDefault="00853F66" w:rsidP="00853F66">
      <w:pPr>
        <w:pStyle w:val="a3"/>
        <w:numPr>
          <w:ilvl w:val="0"/>
          <w:numId w:val="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тәуекел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белгілеу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қтығыстық дискурсты зерттеудің негізінде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әрекеттестікке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p>
    <w:p w14:paraId="10546C26" w14:textId="3C95E036" w:rsidR="00853F66" w:rsidRPr="00D30B2A" w:rsidRDefault="00853F66" w:rsidP="00853F66">
      <w:pPr>
        <w:pStyle w:val="a3"/>
        <w:numPr>
          <w:ilvl w:val="0"/>
          <w:numId w:val="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бере отыр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Pr="00842C3A">
        <w:rPr>
          <w:rFonts w:ascii="Times New Roman" w:hAnsi="Times New Roman" w:cs="Times New Roman"/>
          <w:sz w:val="28"/>
          <w:szCs w:val="28"/>
          <w:lang w:val="kk-KZ"/>
        </w:rPr>
        <w:t>мәселелерін б</w:t>
      </w:r>
      <w:r w:rsidR="00C46547">
        <w:rPr>
          <w:rFonts w:ascii="Times New Roman" w:hAnsi="Times New Roman" w:cs="Times New Roman"/>
          <w:sz w:val="28"/>
          <w:szCs w:val="28"/>
          <w:lang w:val="kk-KZ"/>
        </w:rPr>
        <w:t>а</w:t>
      </w:r>
      <w:r w:rsidRPr="00842C3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842C3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842C3A">
        <w:rPr>
          <w:rFonts w:ascii="Times New Roman" w:hAnsi="Times New Roman" w:cs="Times New Roman"/>
          <w:sz w:val="28"/>
          <w:szCs w:val="28"/>
          <w:lang w:val="kk-KZ"/>
        </w:rPr>
        <w:t>у</w:t>
      </w:r>
      <w:r w:rsidRPr="00D30B2A">
        <w:rPr>
          <w:rFonts w:ascii="Times New Roman" w:hAnsi="Times New Roman" w:cs="Times New Roman"/>
          <w:sz w:val="28"/>
          <w:szCs w:val="28"/>
          <w:lang w:val="kk-KZ"/>
        </w:rPr>
        <w:t>;</w:t>
      </w:r>
    </w:p>
    <w:p w14:paraId="11C5B8D0" w14:textId="56148C71" w:rsidR="00853F66" w:rsidRPr="00D30B2A" w:rsidRDefault="00853F66" w:rsidP="00853F66">
      <w:pPr>
        <w:pStyle w:val="a3"/>
        <w:numPr>
          <w:ilvl w:val="0"/>
          <w:numId w:val="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үлгілеу негізінде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облысының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елдегі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шиеленістің</w:t>
      </w:r>
      <w:r w:rsidR="00A06649">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үшін мемлекеттің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ммен жұмысының тетіктерін құру </w:t>
      </w:r>
      <w:r w:rsidRPr="00AB4BB2">
        <w:rPr>
          <w:rFonts w:ascii="Times New Roman" w:hAnsi="Times New Roman" w:cs="Times New Roman"/>
          <w:sz w:val="28"/>
          <w:szCs w:val="28"/>
          <w:lang w:val="kk-KZ"/>
        </w:rPr>
        <w:t>бойынш</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 xml:space="preserve">  ұсыныст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р әзірлеу.</w:t>
      </w:r>
    </w:p>
    <w:p w14:paraId="694FBBB8" w14:textId="20A8725E"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Қойылғ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жету және осы мәселелерді шешу үшін </w:t>
      </w:r>
      <w:r w:rsidRPr="00D30B2A">
        <w:rPr>
          <w:rFonts w:ascii="Times New Roman" w:hAnsi="Times New Roman" w:cs="Times New Roman"/>
          <w:b/>
          <w:bCs/>
          <w:sz w:val="28"/>
          <w:szCs w:val="28"/>
          <w:lang w:val="kk-KZ"/>
        </w:rPr>
        <w:t>зерттеудің әдісн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лық негізі</w:t>
      </w:r>
      <w:r w:rsidRPr="00D30B2A">
        <w:rPr>
          <w:rFonts w:ascii="Times New Roman" w:hAnsi="Times New Roman" w:cs="Times New Roman"/>
          <w:sz w:val="28"/>
          <w:szCs w:val="28"/>
          <w:lang w:val="kk-KZ"/>
        </w:rPr>
        <w:t xml:space="preserve"> ретінде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нымның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ғылыми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лектик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индукция, дедукция, тұрп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әдісі және т.б.) әдістермен бірге,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ғылымының әдістер жиынтығы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нылды.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ішінде, </w:t>
      </w:r>
      <w:r w:rsidRPr="00AB4BB2">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қты-т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рихи, с</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яси-құқықтық, жүйелік 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р, ивент 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у, институцион</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лдық 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у, құрылымдық-функцион</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лдық 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у, м</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змұнды 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у және т.б.</w:t>
      </w:r>
    </w:p>
    <w:p w14:paraId="32E17439" w14:textId="0366C952" w:rsidR="00853F66" w:rsidRPr="00D30B2A" w:rsidRDefault="00C46547"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ғылыми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нымның әдісі ретінде кеңінен қолд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Бұл әдіс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лпыл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иде</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лиз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циял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үлгі негізінде  объектілер жүйелерін жіктеуге және топт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көмектеседі.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жіктеулік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 мәселен, зерттеу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теориялық тәсілдерін 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және сип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мүмкіндік берді.</w:t>
      </w:r>
    </w:p>
    <w:p w14:paraId="0E347FEF" w14:textId="096A4C80"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 мәселесінің күрделілігі оны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үшін жүйелі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етеді. Бұл әдіс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әртүрлі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спектілердің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нысын,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жіктемесін немесе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реттеу тәсілдерін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жол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зерттеудегі жүйелі тәсілді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қтығыстың көп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кторлы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етті. Жүйелі тәсіл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 объектісін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кешен,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және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әрекеттесетін элементтердің жиынтығы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берді.</w:t>
      </w:r>
    </w:p>
    <w:p w14:paraId="0F1CA368" w14:textId="1F0833AD"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Жүйелі тәсілдің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бөлігі ретінде біз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шиеленістің себептерін,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реттеудің құрылымдық және процессу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ерекшеліктерін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беретін құрылымдық-функцион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уды </w:t>
      </w:r>
      <w:r w:rsidRPr="007D6909">
        <w:rPr>
          <w:rFonts w:ascii="Times New Roman" w:hAnsi="Times New Roman" w:cs="Times New Roman"/>
          <w:sz w:val="28"/>
          <w:szCs w:val="28"/>
          <w:lang w:val="kk-KZ"/>
        </w:rPr>
        <w:t>қолд</w:t>
      </w:r>
      <w:r w:rsidR="00C46547">
        <w:rPr>
          <w:rFonts w:ascii="Times New Roman" w:hAnsi="Times New Roman" w:cs="Times New Roman"/>
          <w:sz w:val="28"/>
          <w:szCs w:val="28"/>
          <w:lang w:val="kk-KZ"/>
        </w:rPr>
        <w:t>а</w:t>
      </w:r>
      <w:r w:rsidRPr="007D6909">
        <w:rPr>
          <w:rFonts w:ascii="Times New Roman" w:hAnsi="Times New Roman" w:cs="Times New Roman"/>
          <w:sz w:val="28"/>
          <w:szCs w:val="28"/>
          <w:lang w:val="kk-KZ"/>
        </w:rPr>
        <w:t>ндық.</w:t>
      </w:r>
    </w:p>
    <w:p w14:paraId="58B58D5E" w14:textId="290175E7"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әдіс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осы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мәселелерді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ретроспектив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көрсететін,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зерттеудің негізіне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9675D8F" w14:textId="6350C70F"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әдістер зерттеудің деректемелік және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іргет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берді.</w:t>
      </w:r>
    </w:p>
    <w:p w14:paraId="6D7D205F" w14:textId="755571E8"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Зерттеудің </w:t>
      </w:r>
      <w:r w:rsidRPr="00D30B2A">
        <w:rPr>
          <w:rFonts w:ascii="Times New Roman" w:hAnsi="Times New Roman" w:cs="Times New Roman"/>
          <w:b/>
          <w:bCs/>
          <w:sz w:val="28"/>
          <w:szCs w:val="28"/>
          <w:lang w:val="kk-KZ"/>
        </w:rPr>
        <w:t>деректемелік негізі</w:t>
      </w:r>
      <w:r w:rsidRPr="00D30B2A">
        <w:rPr>
          <w:rFonts w:ascii="Times New Roman" w:hAnsi="Times New Roman" w:cs="Times New Roman"/>
          <w:sz w:val="28"/>
          <w:szCs w:val="28"/>
          <w:lang w:val="kk-KZ"/>
        </w:rPr>
        <w:t xml:space="preserve"> 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дереккөздер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ұсынылғ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p>
    <w:p w14:paraId="744FCC27" w14:textId="52DE174D" w:rsidR="00853F66" w:rsidRDefault="00853F66" w:rsidP="00853F66">
      <w:pPr>
        <w:tabs>
          <w:tab w:val="left" w:pos="993"/>
        </w:tabs>
        <w:spacing w:after="0" w:line="240" w:lineRule="auto"/>
        <w:ind w:right="-1" w:firstLine="709"/>
        <w:jc w:val="both"/>
        <w:rPr>
          <w:rFonts w:ascii="Times New Roman" w:hAnsi="Times New Roman" w:cs="Times New Roman"/>
          <w:i/>
          <w:sz w:val="28"/>
          <w:szCs w:val="28"/>
          <w:lang w:val="kk-KZ"/>
        </w:rPr>
      </w:pPr>
      <w:r w:rsidRPr="00D30B2A">
        <w:rPr>
          <w:rFonts w:ascii="Times New Roman" w:hAnsi="Times New Roman" w:cs="Times New Roman"/>
          <w:sz w:val="28"/>
          <w:szCs w:val="28"/>
          <w:lang w:val="kk-KZ"/>
        </w:rPr>
        <w:t>Дереккөздердің бірінші тобын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құқықтық негізін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йтын құқықтық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ктілер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йтс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Конституциясы [1],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уіпсіздік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 [2] </w:t>
      </w:r>
      <w:r>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стырыл</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ды.</w:t>
      </w:r>
    </w:p>
    <w:p w14:paraId="3457E6E2" w14:textId="1E5B9705"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Дереккөздердің екінші тобын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тысушысы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лық-құқықтық келісімдер, соның ішінде БҰҰ-ның нәсілдік кемсітушіліктің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жою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конвенциясы (1965) [3],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БҰҰ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кті [4],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әлеуметтік және мәдени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мәселелер жөніндегі БҰҰ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кті [5] және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құқықтың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кірді.</w:t>
      </w:r>
    </w:p>
    <w:p w14:paraId="2B41498A" w14:textId="20F59126"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Дереккөздердің үшінші тобы елдің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білдіретін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ішінде 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н-2030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тегиясы» [6]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н-2050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тегиясы» [7].</w:t>
      </w:r>
    </w:p>
    <w:p w14:paraId="02AEFA05" w14:textId="6DA953E5"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зерттеуге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тікелей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тобы ұсынылды,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Президент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Үкімет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бірегейлік пен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муды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және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[8],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тіл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сырудың 2020-2025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мемлекеттік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[9], 1997 жылғы 11 шілдедегі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тіл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 [10],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 [11] және т.б.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0DBA3EDA" w14:textId="28D61749"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зерттеуде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дереккөздердің жеке тобын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эмпирик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ерекше түрі,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жұмыстың жеке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ғыты ретінде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змұнды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және жергілікті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соның ішінде әлеуметтік желілердегі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тқыз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мыз. Сонымен бірге,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втордың жеке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зерттеуінің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осы топқ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кіреді.</w:t>
      </w:r>
    </w:p>
    <w:p w14:paraId="3D09EB0B" w14:textId="65D652BD"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Дереккөздердің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 тобы ел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белгілі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ткерлердің,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жұмыс істейтін көптеген бірлестіктер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құрылым өкілдерінің мәлімдемелері, ресми пікірлері.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зерттеуде жүргізілген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дереккөзі ретінде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тистик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бөліп көрсетуге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408AD82B" w14:textId="7740C1DD"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пшылық, мемлекеттік және меди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порт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форум мен блогт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дереккөздерді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үшін Интернетті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болды.</w:t>
      </w:r>
    </w:p>
    <w:p w14:paraId="2993B4ED" w14:textId="3F42EE0B" w:rsidR="00853F66" w:rsidRPr="00D30B2A" w:rsidRDefault="00C46547"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кете, диссерт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циялық зерттеуде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 ұсынылғ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қырыпқ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тысты дереккөздердің келесі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ңызды жиынтығы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өз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әрекеттестіктің 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қты мәселелермен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тын жергілікті және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қтық деңгейдегі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 орг</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w:t>
      </w:r>
      <w:r w:rsidR="00853F66">
        <w:rPr>
          <w:rFonts w:ascii="Times New Roman" w:hAnsi="Times New Roman" w:cs="Times New Roman"/>
          <w:sz w:val="28"/>
          <w:szCs w:val="28"/>
          <w:lang w:val="kk-KZ"/>
        </w:rPr>
        <w:t xml:space="preserve">, </w:t>
      </w:r>
      <w:r w:rsidR="00853F66" w:rsidRPr="00BC6E70">
        <w:rPr>
          <w:rFonts w:ascii="Times New Roman" w:hAnsi="Times New Roman" w:cs="Times New Roman"/>
          <w:sz w:val="28"/>
          <w:szCs w:val="28"/>
          <w:lang w:val="kk-KZ"/>
        </w:rPr>
        <w:t>осы ор</w:t>
      </w:r>
      <w:r>
        <w:rPr>
          <w:rFonts w:ascii="Times New Roman" w:hAnsi="Times New Roman" w:cs="Times New Roman"/>
          <w:sz w:val="28"/>
          <w:szCs w:val="28"/>
          <w:lang w:val="kk-KZ"/>
        </w:rPr>
        <w:t>а</w:t>
      </w:r>
      <w:r w:rsidR="00853F66" w:rsidRPr="00BC6E70">
        <w:rPr>
          <w:rFonts w:ascii="Times New Roman" w:hAnsi="Times New Roman" w:cs="Times New Roman"/>
          <w:sz w:val="28"/>
          <w:szCs w:val="28"/>
          <w:lang w:val="kk-KZ"/>
        </w:rPr>
        <w:t>йд</w:t>
      </w:r>
      <w:r>
        <w:rPr>
          <w:rFonts w:ascii="Times New Roman" w:hAnsi="Times New Roman" w:cs="Times New Roman"/>
          <w:sz w:val="28"/>
          <w:szCs w:val="28"/>
          <w:lang w:val="kk-KZ"/>
        </w:rPr>
        <w:t>а</w:t>
      </w:r>
      <w:r w:rsidR="00853F66" w:rsidRPr="00BC6E70">
        <w:rPr>
          <w:rFonts w:ascii="Times New Roman" w:hAnsi="Times New Roman" w:cs="Times New Roman"/>
          <w:sz w:val="28"/>
          <w:szCs w:val="28"/>
          <w:lang w:val="kk-KZ"/>
        </w:rPr>
        <w:t>, әртүрлі</w:t>
      </w:r>
      <w:r w:rsidR="00853F66" w:rsidRPr="00D30B2A">
        <w:rPr>
          <w:rFonts w:ascii="Times New Roman" w:hAnsi="Times New Roman" w:cs="Times New Roman"/>
          <w:sz w:val="28"/>
          <w:szCs w:val="28"/>
          <w:lang w:val="kk-KZ"/>
        </w:rPr>
        <w:t xml:space="preserve"> деңгейдегі 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 шығ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рушы және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рушы билік орг</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рының, мыс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 жергілікті биліктің,  ресми веб-с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лынғ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w:t>
      </w:r>
    </w:p>
    <w:p w14:paraId="2290B0A1" w14:textId="7FE26E36"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Тиісті мәселелер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мәтіндерін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құруд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қтық тәжірибелерді зерттеуге қызығушылықты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23D4E3BC" w14:textId="369A815A" w:rsidR="00853F66" w:rsidRPr="00D30B2A" w:rsidRDefault="00853F66" w:rsidP="00853F66">
      <w:pPr>
        <w:tabs>
          <w:tab w:val="left" w:pos="993"/>
        </w:tabs>
        <w:spacing w:after="0" w:line="240" w:lineRule="auto"/>
        <w:ind w:right="-1" w:firstLine="709"/>
        <w:jc w:val="both"/>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Зерттеу 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қырыбының ғылыми зерттелу дәрежесі.</w:t>
      </w:r>
    </w:p>
    <w:p w14:paraId="39317592" w14:textId="679A0E63"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мәселесі әлеуметтік-с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фиялық,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мәселелермен тығыз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зерттеу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гум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білімнің әртүрлі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w:t>
      </w:r>
      <w:r>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йтс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қ, </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әлеуметт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психология, мәдениетт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этнология т.б. қиылыс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39782673" w14:textId="2CB69A95"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түрлі ғылым өкілдерінің еңбектері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үйлестіру жолд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іздестіруге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кеткен жөн.</w:t>
      </w:r>
    </w:p>
    <w:p w14:paraId="5167DD66" w14:textId="1AE31CBD"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мәселелері көптеген шетелдік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ғылыми қызығушылығын туғыз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 келесі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еңбектерінде</w:t>
      </w:r>
      <w:r>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лық, </w:t>
      </w:r>
      <w:r w:rsidRPr="00D30B2A">
        <w:rPr>
          <w:rFonts w:ascii="Times New Roman" w:hAnsi="Times New Roman" w:cs="Times New Roman"/>
          <w:sz w:val="28"/>
          <w:szCs w:val="28"/>
          <w:lang w:val="kk-KZ"/>
        </w:rPr>
        <w:t xml:space="preserve"> П. 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ден Берге, Э. Хобсб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 Г.</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Олпорт, Т.Петигрю, Л.Тропп,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ндерсон, Р. Брубейкер және т.б. </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түрлі ғылыми мектептер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 өкілдерінің еңбектерінде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стырылды. </w:t>
      </w:r>
    </w:p>
    <w:p w14:paraId="18A560CF" w14:textId="7B8ECF82" w:rsidR="00853F66" w:rsidRPr="00BC6E70"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Пр</w:t>
      </w:r>
      <w:r>
        <w:rPr>
          <w:rFonts w:ascii="Times New Roman" w:hAnsi="Times New Roman" w:cs="Times New Roman"/>
          <w:sz w:val="28"/>
          <w:szCs w:val="28"/>
          <w:lang w:val="kk-KZ"/>
        </w:rPr>
        <w:t>иморди</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лизм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ғымының өкілдері (</w:t>
      </w:r>
      <w:r w:rsidRPr="00D30B2A">
        <w:rPr>
          <w:rFonts w:ascii="Times New Roman" w:hAnsi="Times New Roman" w:cs="Times New Roman"/>
          <w:sz w:val="28"/>
          <w:szCs w:val="28"/>
          <w:lang w:val="kk-KZ"/>
        </w:rPr>
        <w:t>П. 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ден Берге [12], Э.Смит [13])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ерекшеліктерді,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мәртебесін зерттей отыр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қтылығы мен өзіндік ерекшелігіне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ғым өкілдерінің  пікірінше, осы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спектілер құқықтық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ктілерде бекітіліп 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яси биліктің үлестірілуінде белгіленуі тиісті.</w:t>
      </w:r>
    </w:p>
    <w:p w14:paraId="1B7F9502" w14:textId="472D2BB0"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BC6E70">
        <w:rPr>
          <w:rFonts w:ascii="Times New Roman" w:hAnsi="Times New Roman" w:cs="Times New Roman"/>
          <w:sz w:val="28"/>
          <w:szCs w:val="28"/>
          <w:lang w:val="kk-KZ"/>
        </w:rPr>
        <w:t>Әсіресе этник</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 бірегейлік тұжырымд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сын 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мытқ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w:t>
      </w:r>
      <w:r w:rsidRPr="00D30B2A">
        <w:rPr>
          <w:rFonts w:ascii="Times New Roman" w:hAnsi="Times New Roman" w:cs="Times New Roman"/>
          <w:sz w:val="28"/>
          <w:szCs w:val="28"/>
          <w:lang w:val="kk-KZ"/>
        </w:rPr>
        <w:t xml:space="preserve"> Ф.Б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 [14],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ұлтты ойд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стық </w:t>
      </w:r>
      <w:r>
        <w:rPr>
          <w:rFonts w:ascii="Times New Roman" w:hAnsi="Times New Roman" w:cs="Times New Roman"/>
          <w:sz w:val="28"/>
          <w:szCs w:val="28"/>
          <w:lang w:val="kk-KZ"/>
        </w:rPr>
        <w:t>ретінде сип</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йтын Б.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ндерсон </w:t>
      </w:r>
      <w:r w:rsidRPr="00D30B2A">
        <w:rPr>
          <w:rFonts w:ascii="Times New Roman" w:hAnsi="Times New Roman" w:cs="Times New Roman"/>
          <w:sz w:val="28"/>
          <w:szCs w:val="28"/>
          <w:lang w:val="kk-KZ"/>
        </w:rPr>
        <w:t xml:space="preserve">еңбектерін ерекше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ндерсон өз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этноәлеуметтік шындық</w:t>
      </w:r>
      <w:r>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және </w:t>
      </w:r>
      <w:r w:rsidRPr="00D30B2A">
        <w:rPr>
          <w:rFonts w:ascii="Times New Roman" w:hAnsi="Times New Roman" w:cs="Times New Roman"/>
          <w:sz w:val="28"/>
          <w:szCs w:val="28"/>
          <w:lang w:val="kk-KZ"/>
        </w:rPr>
        <w:t>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 сезімге көп көңіл </w:t>
      </w:r>
      <w:r w:rsidRPr="006A1914">
        <w:rPr>
          <w:rFonts w:ascii="Times New Roman" w:hAnsi="Times New Roman" w:cs="Times New Roman"/>
          <w:sz w:val="28"/>
          <w:szCs w:val="28"/>
          <w:lang w:val="kk-KZ"/>
        </w:rPr>
        <w:t>бөлген [15].</w:t>
      </w:r>
    </w:p>
    <w:p w14:paraId="08841CDC" w14:textId="3E43FB39"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Э.Хобсб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 бұл мәселелерді конструктивистік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әлеуметтік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өзгертуге ерекше көңіл бөледі. Ол өз еңбектерін мемлекеттік құрылыстың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яси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спектілеріне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тиесіліліктің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жету үшін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нылуы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қорытынды </w:t>
      </w:r>
      <w:r w:rsidRPr="006A1914">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6A1914">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6A1914">
        <w:rPr>
          <w:rFonts w:ascii="Times New Roman" w:hAnsi="Times New Roman" w:cs="Times New Roman"/>
          <w:sz w:val="28"/>
          <w:szCs w:val="28"/>
          <w:lang w:val="kk-KZ"/>
        </w:rPr>
        <w:t>йды [16].</w:t>
      </w:r>
    </w:p>
    <w:p w14:paraId="4F53E110" w14:textId="3ACBEB42"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Конструктивизмнің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 өкілі Р. Брубейкер [17] этносәйкестікті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мәдени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стырудың бір түрі ретінде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кторды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тсызд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ндыру керек деп есептейді. </w:t>
      </w:r>
    </w:p>
    <w:p w14:paraId="5FEE050B" w14:textId="3E21B41D"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Конструктивизм контекстінде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әрекеттестіктің жекелеген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 ресейлік зерттеуші 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Pr="006A1914">
        <w:rPr>
          <w:rFonts w:ascii="Times New Roman" w:hAnsi="Times New Roman" w:cs="Times New Roman"/>
          <w:sz w:val="28"/>
          <w:szCs w:val="28"/>
          <w:lang w:val="kk-KZ"/>
        </w:rPr>
        <w:t>Тишковтың</w:t>
      </w:r>
      <w:r w:rsidRPr="00D30B2A">
        <w:rPr>
          <w:rFonts w:ascii="Times New Roman" w:hAnsi="Times New Roman" w:cs="Times New Roman"/>
          <w:sz w:val="28"/>
          <w:szCs w:val="28"/>
          <w:lang w:val="kk-KZ"/>
        </w:rPr>
        <w:t xml:space="preserve"> [18</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19] еңбектерінде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w:t>
      </w:r>
    </w:p>
    <w:p w14:paraId="494455DB" w14:textId="73D56D52"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Инструмент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тәсіліне сүйенетін теоретиктер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әсіресе әлеуметтік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рдын мәні мен рөліне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Д.Горовиц еңбектерін [20]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п өткен жөн</w:t>
      </w:r>
      <w:r w:rsidRPr="00D30B2A">
        <w:rPr>
          <w:rFonts w:ascii="Times New Roman" w:hAnsi="Times New Roman" w:cs="Times New Roman"/>
          <w:sz w:val="28"/>
          <w:szCs w:val="28"/>
          <w:lang w:val="kk-KZ"/>
        </w:rPr>
        <w:t>.</w:t>
      </w:r>
    </w:p>
    <w:p w14:paraId="5D9E8ABF" w14:textId="1E6F412B"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Г.Олпорт [21] әзірлеген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негізінде (ізб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 Т.</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Петтигрю, Л.Тропп [22] және т.б.)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түйіспе және комммуник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теориял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зерттелген. </w:t>
      </w:r>
    </w:p>
    <w:p w14:paraId="263DB993" w14:textId="74935A48" w:rsidR="00853F66" w:rsidRPr="00D30B2A" w:rsidRDefault="00C46547"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Т.Петтигрю мен Л.Тропп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лу</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түрлі этномәдени және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яси контекстердегі зерттеу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рының деректерін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лпыл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 келе, әртүрлі елдерде әсері бірдей емес және өзге түйісулерде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кері көзқ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рды түсіндіретін негізгі критерийлерді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ды. </w:t>
      </w:r>
    </w:p>
    <w:p w14:paraId="2904FD5E" w14:textId="787A2345"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Этногенез теориясынд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(Л.Гумилев [23], Ю.Бромлей [24]),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бірегейлік мәселелерінде (В.Тишков [25])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іргелі ғылыми теориял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ережелердің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В.Тишков этноконфликтологияның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зор үлес қосты.</w:t>
      </w:r>
    </w:p>
    <w:p w14:paraId="3F78C522" w14:textId="26871A3C" w:rsidR="00853F66" w:rsidRPr="00BC6E70" w:rsidRDefault="00C46547"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лық және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қтық сәйкестіктерді,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қтығыст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шиеленіс ф</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кторл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 зерттеудің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sidR="00853F66" w:rsidRPr="00BC6E70">
        <w:rPr>
          <w:rFonts w:ascii="Times New Roman" w:hAnsi="Times New Roman" w:cs="Times New Roman"/>
          <w:sz w:val="28"/>
          <w:szCs w:val="28"/>
          <w:lang w:val="kk-KZ"/>
        </w:rPr>
        <w:t>тәсілдері мейлінше   Л.М. Дробижев</w:t>
      </w:r>
      <w:r>
        <w:rPr>
          <w:rFonts w:ascii="Times New Roman" w:hAnsi="Times New Roman" w:cs="Times New Roman"/>
          <w:sz w:val="28"/>
          <w:szCs w:val="28"/>
          <w:lang w:val="kk-KZ"/>
        </w:rPr>
        <w:t>а</w:t>
      </w:r>
      <w:r w:rsidR="00853F66" w:rsidRPr="00BC6E70">
        <w:rPr>
          <w:rFonts w:ascii="Times New Roman" w:hAnsi="Times New Roman" w:cs="Times New Roman"/>
          <w:sz w:val="28"/>
          <w:szCs w:val="28"/>
          <w:lang w:val="kk-KZ"/>
        </w:rPr>
        <w:t>ның [26] еңбектерінде қ</w:t>
      </w:r>
      <w:r>
        <w:rPr>
          <w:rFonts w:ascii="Times New Roman" w:hAnsi="Times New Roman" w:cs="Times New Roman"/>
          <w:sz w:val="28"/>
          <w:szCs w:val="28"/>
          <w:lang w:val="kk-KZ"/>
        </w:rPr>
        <w:t>а</w:t>
      </w:r>
      <w:r w:rsidR="00853F66" w:rsidRPr="00BC6E70">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BC6E70">
        <w:rPr>
          <w:rFonts w:ascii="Times New Roman" w:hAnsi="Times New Roman" w:cs="Times New Roman"/>
          <w:sz w:val="28"/>
          <w:szCs w:val="28"/>
          <w:lang w:val="kk-KZ"/>
        </w:rPr>
        <w:t>стырылды.</w:t>
      </w:r>
    </w:p>
    <w:p w14:paraId="172F75DB" w14:textId="0ADA4299"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BC6E70">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 этнос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 шиеленіс мәселелері (Т.П</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рсонс [27], ол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рды шешу және ұлт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 келісімді 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у жолд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ры (Э.</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П</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ин [28, 29]), 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рды реттеу әдістері және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 мен орт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лықтың 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ты (Й. Г</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лтунг [30], Р.Г.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бдул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типов [31]) этнос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нудың өзекті б</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ры шетелдік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вторл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рдың зерттеулерінде п</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йымд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 Әсіресе Е.Якушев</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ның</w:t>
      </w:r>
      <w:r w:rsidRPr="00D30B2A">
        <w:rPr>
          <w:rFonts w:ascii="Times New Roman" w:hAnsi="Times New Roman" w:cs="Times New Roman"/>
          <w:sz w:val="28"/>
          <w:szCs w:val="28"/>
          <w:lang w:val="kk-KZ"/>
        </w:rPr>
        <w:t xml:space="preserve"> [32</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33]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зерттеулерін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кету керек.</w:t>
      </w:r>
    </w:p>
    <w:p w14:paraId="12C9177F" w14:textId="267DD101"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b/>
          <w:bCs/>
          <w:sz w:val="28"/>
          <w:szCs w:val="28"/>
          <w:lang w:val="kk-KZ"/>
        </w:rPr>
        <w:t>От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ндық зерттеулер</w:t>
      </w:r>
      <w:r w:rsidRPr="00D30B2A">
        <w:rPr>
          <w:rFonts w:ascii="Times New Roman" w:hAnsi="Times New Roman" w:cs="Times New Roman"/>
          <w:sz w:val="28"/>
          <w:szCs w:val="28"/>
          <w:lang w:val="kk-KZ"/>
        </w:rPr>
        <w:t xml:space="preserve"> жүйелі тәсілге сүйенуімен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тәсілге сәйкес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әрекеттестікке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құқықтық, идеологиялық, әлеуметтік-мәдени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жиынтығы әсер етеді. </w:t>
      </w:r>
    </w:p>
    <w:p w14:paraId="47971ACF" w14:textId="6EC87680"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еңбектеріне этноәлеуметтік үдерістерді зерттеу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 көңіл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әрекеттестікке, этноәлеуметтік үдерістердің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ұлттық болмыстың ерекшеліктеріне ерекше мән берген жөн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нов [34], Ж.М.</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Әбділдин [35], Р.Қ.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дырж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нов [36</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37], М.С.Ш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йкемелев </w:t>
      </w:r>
      <w:bookmarkStart w:id="2" w:name="_Hlk127889307"/>
      <w:r w:rsidRPr="00D30B2A">
        <w:rPr>
          <w:rFonts w:ascii="Times New Roman" w:hAnsi="Times New Roman" w:cs="Times New Roman"/>
          <w:sz w:val="28"/>
          <w:szCs w:val="28"/>
          <w:lang w:val="kk-KZ"/>
        </w:rPr>
        <w:t>[38]</w:t>
      </w:r>
      <w:bookmarkEnd w:id="2"/>
      <w:r w:rsidRPr="00D30B2A">
        <w:rPr>
          <w:rFonts w:ascii="Times New Roman" w:hAnsi="Times New Roman" w:cs="Times New Roman"/>
          <w:sz w:val="28"/>
          <w:szCs w:val="28"/>
          <w:lang w:val="kk-KZ"/>
        </w:rPr>
        <w:t>, З.Қ.</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укенов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[39], В.Д. Кург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нcк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 [40], Ю.В. Дун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ев [41] және т.б.).</w:t>
      </w:r>
    </w:p>
    <w:p w14:paraId="0AEC4F78" w14:textId="63D36984" w:rsidR="00853F66" w:rsidRPr="00BC6E70"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мәселелерінің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спектілерінің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реттеуге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ұсынымд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бысты тәжірибелерді егжей-тегжейлі зерттеп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өзін-өзі </w:t>
      </w:r>
      <w:r w:rsidRPr="00BC6E70">
        <w:rPr>
          <w:rFonts w:ascii="Times New Roman" w:hAnsi="Times New Roman" w:cs="Times New Roman"/>
          <w:sz w:val="28"/>
          <w:szCs w:val="28"/>
          <w:lang w:val="kk-KZ"/>
        </w:rPr>
        <w:t>оқш</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у мәселесі   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стырылғ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  ұлт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 мінез-құлық пен 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 келесі бірқ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 от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ндық зерттеушілер еңбектерінен көруге бол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йтс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w:t>
      </w:r>
      <w:r w:rsidRPr="00BC6E70">
        <w:rPr>
          <w:rFonts w:ascii="Times New Roman" w:hAnsi="Times New Roman" w:cs="Times New Roman"/>
          <w:color w:val="000000" w:themeColor="text1"/>
          <w:sz w:val="28"/>
          <w:szCs w:val="28"/>
          <w:lang w:val="kk-KZ"/>
        </w:rPr>
        <w:t xml:space="preserve"> Муст</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ф</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 xml:space="preserve">ев Н.И. [42], </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.М. </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у</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сов</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 xml:space="preserve">, Б.Г. </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яг</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н, Е.К. Нурпеисов [43], Е.У. Б</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йд</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ров [44], Т.С. К</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ленов</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 xml:space="preserve"> [45], Т.</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.Сулейменов [46, 47] т.б.</w:t>
      </w:r>
    </w:p>
    <w:p w14:paraId="26B16106" w14:textId="2DF7516B" w:rsidR="00853F66" w:rsidRPr="00BC6E70" w:rsidRDefault="00853F66" w:rsidP="00853F66">
      <w:pPr>
        <w:pStyle w:val="a3"/>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BC6E70">
        <w:rPr>
          <w:rFonts w:ascii="Times New Roman" w:hAnsi="Times New Roman" w:cs="Times New Roman"/>
          <w:sz w:val="28"/>
          <w:szCs w:val="28"/>
          <w:lang w:val="kk-KZ"/>
        </w:rPr>
        <w:t>Н.Р. Мұс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ев</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ның [48, 49] этнос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 шиеленіс 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қырыбын</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және мультикультур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лизмның сип</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сы мен ерекшеліктеріне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 бірқ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 от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ндық 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лымд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рдың, яғни Н.Э. Кукушев</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ның [50, 51],Е.Б. Токт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ровтың [52],</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 Ж</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нбосинов</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ның [53] еңбектерін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п кету керек. </w:t>
      </w:r>
    </w:p>
    <w:p w14:paraId="7DE3E005" w14:textId="5237081E" w:rsidR="00853F66" w:rsidRDefault="00853F66" w:rsidP="00853F66">
      <w:pPr>
        <w:pStyle w:val="a3"/>
        <w:shd w:val="clear" w:color="auto" w:fill="FFFFFF"/>
        <w:tabs>
          <w:tab w:val="left" w:pos="993"/>
        </w:tabs>
        <w:spacing w:after="0" w:line="240" w:lineRule="auto"/>
        <w:ind w:left="0" w:right="-1" w:firstLine="709"/>
        <w:jc w:val="both"/>
        <w:rPr>
          <w:rFonts w:ascii="Times New Roman" w:hAnsi="Times New Roman" w:cs="Times New Roman"/>
          <w:color w:val="000000" w:themeColor="text1"/>
          <w:sz w:val="28"/>
          <w:szCs w:val="28"/>
          <w:lang w:val="kk-KZ"/>
        </w:rPr>
      </w:pPr>
      <w:r w:rsidRPr="00BC6E70">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 ұсынылып отырғ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 зерттеу 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змұнын</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сәйкес келетін 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мблеясы мен этномәдени бірлестіктер, ұлттық бірегейлік және Түркіст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 бойынш</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ғылыми мәселелерге </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.Н. Ныс</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нб</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евтың, С.Е.Нурмур</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 xml:space="preserve">товтың [54], </w:t>
      </w:r>
      <w:r w:rsidRPr="00BC6E70">
        <w:rPr>
          <w:rFonts w:ascii="Times New Roman" w:eastAsia="Times New Roman" w:hAnsi="Times New Roman" w:cs="Times New Roman"/>
          <w:color w:val="000000" w:themeColor="text1"/>
          <w:sz w:val="28"/>
          <w:szCs w:val="28"/>
          <w:lang w:val="kk-KZ" w:eastAsia="ru-RU"/>
        </w:rPr>
        <w:t>С.М. Джунусб</w:t>
      </w:r>
      <w:r w:rsidR="00C46547">
        <w:rPr>
          <w:rFonts w:ascii="Times New Roman" w:eastAsia="Times New Roman" w:hAnsi="Times New Roman" w:cs="Times New Roman"/>
          <w:color w:val="000000" w:themeColor="text1"/>
          <w:sz w:val="28"/>
          <w:szCs w:val="28"/>
          <w:lang w:val="kk-KZ" w:eastAsia="ru-RU"/>
        </w:rPr>
        <w:t>а</w:t>
      </w:r>
      <w:r w:rsidRPr="00BC6E70">
        <w:rPr>
          <w:rFonts w:ascii="Times New Roman" w:eastAsia="Times New Roman" w:hAnsi="Times New Roman" w:cs="Times New Roman"/>
          <w:color w:val="000000" w:themeColor="text1"/>
          <w:sz w:val="28"/>
          <w:szCs w:val="28"/>
          <w:lang w:val="kk-KZ" w:eastAsia="ru-RU"/>
        </w:rPr>
        <w:t>евтың, Ш.</w:t>
      </w:r>
      <w:r w:rsidR="00C46547">
        <w:rPr>
          <w:rFonts w:ascii="Times New Roman" w:eastAsia="Times New Roman" w:hAnsi="Times New Roman" w:cs="Times New Roman"/>
          <w:color w:val="000000" w:themeColor="text1"/>
          <w:sz w:val="28"/>
          <w:szCs w:val="28"/>
          <w:lang w:val="kk-KZ" w:eastAsia="ru-RU"/>
        </w:rPr>
        <w:t>А</w:t>
      </w:r>
      <w:r w:rsidRPr="00BC6E70">
        <w:rPr>
          <w:rFonts w:ascii="Times New Roman" w:eastAsia="Times New Roman" w:hAnsi="Times New Roman" w:cs="Times New Roman"/>
          <w:color w:val="000000" w:themeColor="text1"/>
          <w:sz w:val="28"/>
          <w:szCs w:val="28"/>
          <w:lang w:val="kk-KZ" w:eastAsia="ru-RU"/>
        </w:rPr>
        <w:t>.Торг</w:t>
      </w:r>
      <w:r w:rsidR="00C46547">
        <w:rPr>
          <w:rFonts w:ascii="Times New Roman" w:eastAsia="Times New Roman" w:hAnsi="Times New Roman" w:cs="Times New Roman"/>
          <w:color w:val="000000" w:themeColor="text1"/>
          <w:sz w:val="28"/>
          <w:szCs w:val="28"/>
          <w:lang w:val="kk-KZ" w:eastAsia="ru-RU"/>
        </w:rPr>
        <w:t>а</w:t>
      </w:r>
      <w:r w:rsidRPr="00BC6E70">
        <w:rPr>
          <w:rFonts w:ascii="Times New Roman" w:eastAsia="Times New Roman" w:hAnsi="Times New Roman" w:cs="Times New Roman"/>
          <w:color w:val="000000" w:themeColor="text1"/>
          <w:sz w:val="28"/>
          <w:szCs w:val="28"/>
          <w:lang w:val="kk-KZ" w:eastAsia="ru-RU"/>
        </w:rPr>
        <w:t>утов</w:t>
      </w:r>
      <w:r w:rsidR="00C46547">
        <w:rPr>
          <w:rFonts w:ascii="Times New Roman" w:eastAsia="Times New Roman" w:hAnsi="Times New Roman" w:cs="Times New Roman"/>
          <w:color w:val="000000" w:themeColor="text1"/>
          <w:sz w:val="28"/>
          <w:szCs w:val="28"/>
          <w:lang w:val="kk-KZ" w:eastAsia="ru-RU"/>
        </w:rPr>
        <w:t>а</w:t>
      </w:r>
      <w:r w:rsidRPr="00BC6E70">
        <w:rPr>
          <w:rFonts w:ascii="Times New Roman" w:eastAsia="Times New Roman" w:hAnsi="Times New Roman" w:cs="Times New Roman"/>
          <w:color w:val="000000" w:themeColor="text1"/>
          <w:sz w:val="28"/>
          <w:szCs w:val="28"/>
          <w:lang w:val="kk-KZ" w:eastAsia="ru-RU"/>
        </w:rPr>
        <w:t>ның, Г.Ш.К</w:t>
      </w:r>
      <w:r w:rsidR="00C46547">
        <w:rPr>
          <w:rFonts w:ascii="Times New Roman" w:eastAsia="Times New Roman" w:hAnsi="Times New Roman" w:cs="Times New Roman"/>
          <w:color w:val="000000" w:themeColor="text1"/>
          <w:sz w:val="28"/>
          <w:szCs w:val="28"/>
          <w:lang w:val="kk-KZ" w:eastAsia="ru-RU"/>
        </w:rPr>
        <w:t>а</w:t>
      </w:r>
      <w:r w:rsidRPr="00BC6E70">
        <w:rPr>
          <w:rFonts w:ascii="Times New Roman" w:eastAsia="Times New Roman" w:hAnsi="Times New Roman" w:cs="Times New Roman"/>
          <w:color w:val="000000" w:themeColor="text1"/>
          <w:sz w:val="28"/>
          <w:szCs w:val="28"/>
          <w:lang w:val="kk-KZ" w:eastAsia="ru-RU"/>
        </w:rPr>
        <w:t>пб</w:t>
      </w:r>
      <w:r w:rsidR="00C46547">
        <w:rPr>
          <w:rFonts w:ascii="Times New Roman" w:eastAsia="Times New Roman" w:hAnsi="Times New Roman" w:cs="Times New Roman"/>
          <w:color w:val="000000" w:themeColor="text1"/>
          <w:sz w:val="28"/>
          <w:szCs w:val="28"/>
          <w:lang w:val="kk-KZ" w:eastAsia="ru-RU"/>
        </w:rPr>
        <w:t>а</w:t>
      </w:r>
      <w:r w:rsidRPr="00BC6E70">
        <w:rPr>
          <w:rFonts w:ascii="Times New Roman" w:eastAsia="Times New Roman" w:hAnsi="Times New Roman" w:cs="Times New Roman"/>
          <w:color w:val="000000" w:themeColor="text1"/>
          <w:sz w:val="28"/>
          <w:szCs w:val="28"/>
          <w:lang w:val="kk-KZ" w:eastAsia="ru-RU"/>
        </w:rPr>
        <w:t>ров</w:t>
      </w:r>
      <w:r w:rsidR="00C46547">
        <w:rPr>
          <w:rFonts w:ascii="Times New Roman" w:eastAsia="Times New Roman" w:hAnsi="Times New Roman" w:cs="Times New Roman"/>
          <w:color w:val="000000" w:themeColor="text1"/>
          <w:sz w:val="28"/>
          <w:szCs w:val="28"/>
          <w:lang w:val="kk-KZ" w:eastAsia="ru-RU"/>
        </w:rPr>
        <w:t>а</w:t>
      </w:r>
      <w:r w:rsidRPr="00BC6E70">
        <w:rPr>
          <w:rFonts w:ascii="Times New Roman" w:eastAsia="Times New Roman" w:hAnsi="Times New Roman" w:cs="Times New Roman"/>
          <w:color w:val="000000" w:themeColor="text1"/>
          <w:sz w:val="28"/>
          <w:szCs w:val="28"/>
          <w:lang w:val="kk-KZ" w:eastAsia="ru-RU"/>
        </w:rPr>
        <w:t xml:space="preserve">ның </w:t>
      </w:r>
      <w:r w:rsidRPr="00BC6E70">
        <w:rPr>
          <w:rFonts w:ascii="Times New Roman" w:hAnsi="Times New Roman" w:cs="Times New Roman"/>
          <w:color w:val="000000" w:themeColor="text1"/>
          <w:sz w:val="28"/>
          <w:szCs w:val="28"/>
          <w:lang w:val="kk-KZ"/>
        </w:rPr>
        <w:t>[55]</w:t>
      </w:r>
      <w:r w:rsidRPr="00BC6E70">
        <w:rPr>
          <w:rFonts w:ascii="Times New Roman" w:eastAsia="Times New Roman" w:hAnsi="Times New Roman" w:cs="Times New Roman"/>
          <w:color w:val="000000" w:themeColor="text1"/>
          <w:sz w:val="28"/>
          <w:szCs w:val="28"/>
          <w:lang w:val="kk-KZ" w:eastAsia="ru-RU"/>
        </w:rPr>
        <w:t>,</w:t>
      </w:r>
      <w:r w:rsidRPr="00BC6E70">
        <w:rPr>
          <w:rFonts w:ascii="Times New Roman" w:hAnsi="Times New Roman" w:cs="Times New Roman"/>
          <w:sz w:val="28"/>
          <w:szCs w:val="28"/>
          <w:lang w:val="kk-KZ"/>
        </w:rPr>
        <w:t xml:space="preserve"> Р.Т.Дж</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пп</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ров</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ның, Г.Ш. Якияев</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ның </w:t>
      </w:r>
      <w:r w:rsidRPr="00BC6E70">
        <w:rPr>
          <w:rFonts w:ascii="Times New Roman" w:hAnsi="Times New Roman" w:cs="Times New Roman"/>
          <w:color w:val="000000" w:themeColor="text1"/>
          <w:sz w:val="28"/>
          <w:szCs w:val="28"/>
          <w:lang w:val="kk-KZ"/>
        </w:rPr>
        <w:t>[56], Л.</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 Г</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пп</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сов</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 xml:space="preserve">ның [57], </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 С</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двок</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сов</w:t>
      </w:r>
      <w:r w:rsidR="00C46547">
        <w:rPr>
          <w:rFonts w:ascii="Times New Roman" w:hAnsi="Times New Roman" w:cs="Times New Roman"/>
          <w:color w:val="000000" w:themeColor="text1"/>
          <w:sz w:val="28"/>
          <w:szCs w:val="28"/>
          <w:lang w:val="kk-KZ"/>
        </w:rPr>
        <w:t>а</w:t>
      </w:r>
      <w:r w:rsidRPr="00BC6E70">
        <w:rPr>
          <w:rFonts w:ascii="Times New Roman" w:hAnsi="Times New Roman" w:cs="Times New Roman"/>
          <w:color w:val="000000" w:themeColor="text1"/>
          <w:sz w:val="28"/>
          <w:szCs w:val="28"/>
          <w:lang w:val="kk-KZ"/>
        </w:rPr>
        <w:t xml:space="preserve">ның [58]  </w:t>
      </w:r>
      <w:r w:rsidRPr="00BC6E70">
        <w:rPr>
          <w:rFonts w:ascii="Times New Roman" w:hAnsi="Times New Roman" w:cs="Times New Roman"/>
          <w:sz w:val="28"/>
          <w:szCs w:val="28"/>
          <w:lang w:val="kk-KZ"/>
        </w:rPr>
        <w:t xml:space="preserve"> зерттеулері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w:t>
      </w:r>
    </w:p>
    <w:p w14:paraId="2A160C8A" w14:textId="221192F9" w:rsidR="00853F66" w:rsidRPr="00D30B2A" w:rsidRDefault="00853F66" w:rsidP="00853F66">
      <w:pPr>
        <w:pStyle w:val="a3"/>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әрекеттестіктерді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бұл зерттеулердің тәжірибесін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мүмкін емес.</w:t>
      </w:r>
    </w:p>
    <w:p w14:paraId="2AEBD331" w14:textId="1E20A7AB" w:rsidR="00853F66" w:rsidRPr="00BC6E70"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Қорытындыл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келе, қойылғ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мәселені зерттеу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шетелдік және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зерттеушілердің бірш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еңбектерін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өтсек те,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муының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қтық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спектілерін ұлттық және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қтық тұрғыд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стыруды көздейтін жұмыст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рдың жеткіліксіздігін  көре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мыз.</w:t>
      </w:r>
    </w:p>
    <w:p w14:paraId="3411B619" w14:textId="79C6ADE3" w:rsidR="00853F66" w:rsidRPr="00BC6E70" w:rsidRDefault="00853F66" w:rsidP="00853F66">
      <w:pPr>
        <w:tabs>
          <w:tab w:val="left" w:pos="993"/>
        </w:tabs>
        <w:spacing w:after="0" w:line="240" w:lineRule="auto"/>
        <w:ind w:right="-1" w:firstLine="709"/>
        <w:jc w:val="both"/>
        <w:rPr>
          <w:rFonts w:ascii="Times New Roman" w:hAnsi="Times New Roman" w:cs="Times New Roman"/>
          <w:color w:val="FF0000"/>
          <w:sz w:val="28"/>
          <w:szCs w:val="28"/>
          <w:lang w:val="kk-KZ"/>
        </w:rPr>
      </w:pPr>
      <w:r w:rsidRPr="00BC6E70">
        <w:rPr>
          <w:rFonts w:ascii="Times New Roman" w:hAnsi="Times New Roman" w:cs="Times New Roman"/>
          <w:color w:val="000000"/>
          <w:sz w:val="28"/>
          <w:szCs w:val="28"/>
          <w:lang w:val="kk-KZ"/>
        </w:rPr>
        <w:t>Тұт</w:t>
      </w:r>
      <w:r w:rsidR="00C46547">
        <w:rPr>
          <w:rFonts w:ascii="Times New Roman" w:hAnsi="Times New Roman" w:cs="Times New Roman"/>
          <w:color w:val="000000"/>
          <w:sz w:val="28"/>
          <w:szCs w:val="28"/>
          <w:lang w:val="kk-KZ"/>
        </w:rPr>
        <w:t>а</w:t>
      </w:r>
      <w:r w:rsidRPr="00BC6E70">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BC6E70">
        <w:rPr>
          <w:rFonts w:ascii="Times New Roman" w:hAnsi="Times New Roman" w:cs="Times New Roman"/>
          <w:color w:val="000000"/>
          <w:sz w:val="28"/>
          <w:szCs w:val="28"/>
          <w:lang w:val="kk-KZ"/>
        </w:rPr>
        <w:t xml:space="preserve">й </w:t>
      </w:r>
      <w:r w:rsidR="00C46547">
        <w:rPr>
          <w:rFonts w:ascii="Times New Roman" w:hAnsi="Times New Roman" w:cs="Times New Roman"/>
          <w:color w:val="000000"/>
          <w:sz w:val="28"/>
          <w:szCs w:val="28"/>
          <w:lang w:val="kk-KZ"/>
        </w:rPr>
        <w:t>а</w:t>
      </w:r>
      <w:r w:rsidRPr="00BC6E70">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BC6E70">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BC6E70">
        <w:rPr>
          <w:rFonts w:ascii="Times New Roman" w:hAnsi="Times New Roman" w:cs="Times New Roman"/>
          <w:color w:val="000000"/>
          <w:sz w:val="28"/>
          <w:szCs w:val="28"/>
          <w:lang w:val="kk-KZ"/>
        </w:rPr>
        <w:t>,</w:t>
      </w:r>
      <w:r w:rsidRPr="00BC6E70">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рды реттеудің тиімді тұжырымд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сын әзірлеудің 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жеттілігі б</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р екенін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п өткен жөн.</w:t>
      </w:r>
    </w:p>
    <w:p w14:paraId="2683B8DF" w14:textId="130F2DD8" w:rsidR="00853F66" w:rsidRPr="00BC6E70" w:rsidRDefault="00853F66" w:rsidP="00853F66">
      <w:pPr>
        <w:tabs>
          <w:tab w:val="left" w:pos="993"/>
        </w:tabs>
        <w:spacing w:after="0" w:line="240" w:lineRule="auto"/>
        <w:ind w:right="-1" w:firstLine="709"/>
        <w:jc w:val="both"/>
        <w:rPr>
          <w:rFonts w:ascii="Times New Roman" w:hAnsi="Times New Roman" w:cs="Times New Roman"/>
          <w:b/>
          <w:bCs/>
          <w:sz w:val="28"/>
          <w:szCs w:val="28"/>
          <w:lang w:val="kk-KZ"/>
        </w:rPr>
      </w:pPr>
      <w:r w:rsidRPr="00BC6E70">
        <w:rPr>
          <w:rFonts w:ascii="Times New Roman" w:hAnsi="Times New Roman" w:cs="Times New Roman"/>
          <w:b/>
          <w:sz w:val="28"/>
          <w:szCs w:val="28"/>
          <w:lang w:val="kk-KZ"/>
        </w:rPr>
        <w:t xml:space="preserve">Зерттеудің </w:t>
      </w:r>
      <w:r w:rsidRPr="00BC6E70">
        <w:rPr>
          <w:rFonts w:ascii="Times New Roman" w:hAnsi="Times New Roman" w:cs="Times New Roman"/>
          <w:b/>
          <w:bCs/>
          <w:sz w:val="28"/>
          <w:szCs w:val="28"/>
          <w:lang w:val="kk-KZ"/>
        </w:rPr>
        <w:t>ғылыми ж</w:t>
      </w:r>
      <w:r w:rsidR="00C46547">
        <w:rPr>
          <w:rFonts w:ascii="Times New Roman" w:hAnsi="Times New Roman" w:cs="Times New Roman"/>
          <w:b/>
          <w:bCs/>
          <w:sz w:val="28"/>
          <w:szCs w:val="28"/>
          <w:lang w:val="kk-KZ"/>
        </w:rPr>
        <w:t>а</w:t>
      </w:r>
      <w:r w:rsidRPr="00BC6E70">
        <w:rPr>
          <w:rFonts w:ascii="Times New Roman" w:hAnsi="Times New Roman" w:cs="Times New Roman"/>
          <w:b/>
          <w:bCs/>
          <w:sz w:val="28"/>
          <w:szCs w:val="28"/>
          <w:lang w:val="kk-KZ"/>
        </w:rPr>
        <w:t>ң</w:t>
      </w:r>
      <w:r w:rsidR="00C46547">
        <w:rPr>
          <w:rFonts w:ascii="Times New Roman" w:hAnsi="Times New Roman" w:cs="Times New Roman"/>
          <w:b/>
          <w:bCs/>
          <w:sz w:val="28"/>
          <w:szCs w:val="28"/>
          <w:lang w:val="kk-KZ"/>
        </w:rPr>
        <w:t>а</w:t>
      </w:r>
      <w:r w:rsidRPr="00BC6E70">
        <w:rPr>
          <w:rFonts w:ascii="Times New Roman" w:hAnsi="Times New Roman" w:cs="Times New Roman"/>
          <w:b/>
          <w:bCs/>
          <w:sz w:val="28"/>
          <w:szCs w:val="28"/>
          <w:lang w:val="kk-KZ"/>
        </w:rPr>
        <w:t>лығы.</w:t>
      </w:r>
    </w:p>
    <w:p w14:paraId="26580A0C" w14:textId="75F47B55" w:rsidR="00853F66" w:rsidRPr="00BC6E70"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BC6E70">
        <w:rPr>
          <w:rFonts w:ascii="Times New Roman" w:hAnsi="Times New Roman" w:cs="Times New Roman"/>
          <w:sz w:val="28"/>
          <w:szCs w:val="28"/>
          <w:lang w:val="kk-KZ"/>
        </w:rPr>
        <w:t xml:space="preserve"> Диссерт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цияд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келесі 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лыстырм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 және  ж</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нәтижелер б</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p>
    <w:p w14:paraId="1A862955" w14:textId="551D1EB8" w:rsidR="00853F66" w:rsidRPr="00D30B2A" w:rsidRDefault="00853F66" w:rsidP="00853F66">
      <w:pPr>
        <w:pStyle w:val="a3"/>
        <w:numPr>
          <w:ilvl w:val="0"/>
          <w:numId w:val="4"/>
        </w:numPr>
        <w:tabs>
          <w:tab w:val="left" w:pos="993"/>
        </w:tabs>
        <w:spacing w:after="0" w:line="240" w:lineRule="auto"/>
        <w:ind w:left="0" w:right="-1" w:firstLine="709"/>
        <w:jc w:val="both"/>
        <w:rPr>
          <w:rFonts w:ascii="Times New Roman" w:hAnsi="Times New Roman" w:cs="Times New Roman"/>
          <w:sz w:val="28"/>
          <w:szCs w:val="28"/>
          <w:lang w:val="kk-KZ"/>
        </w:rPr>
      </w:pPr>
      <w:r w:rsidRPr="00BC6E70">
        <w:rPr>
          <w:rFonts w:ascii="Times New Roman" w:hAnsi="Times New Roman" w:cs="Times New Roman"/>
          <w:sz w:val="28"/>
          <w:szCs w:val="28"/>
          <w:lang w:val="kk-KZ"/>
        </w:rPr>
        <w:t>теориялық тұжырымд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қты шолу ж</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лды, соның нәтижесінде этнос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 үдерістерді зерттеудегі теориялық және әдістемелік білімдер жүйеленді, ол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рдың 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лыстырм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 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уы жүргізілді, қ</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стырылып отырғ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н ғылыми тұжырымд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рдың ж</w:t>
      </w:r>
      <w:r w:rsidRPr="00D30B2A">
        <w:rPr>
          <w:rFonts w:ascii="Times New Roman" w:hAnsi="Times New Roman" w:cs="Times New Roman"/>
          <w:sz w:val="28"/>
          <w:szCs w:val="28"/>
          <w:lang w:val="kk-KZ"/>
        </w:rPr>
        <w:t xml:space="preserve">екелеген ережелеріне сәйкес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втордың жеке пікірі ұсынылды;</w:t>
      </w:r>
    </w:p>
    <w:p w14:paraId="27EC537C" w14:textId="6ABDB571" w:rsidR="00853F66" w:rsidRPr="00D30B2A" w:rsidRDefault="00853F66" w:rsidP="00853F66">
      <w:pPr>
        <w:pStyle w:val="a3"/>
        <w:numPr>
          <w:ilvl w:val="0"/>
          <w:numId w:val="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өзекті мәселелердің ерекшеліктері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әрекеттестіктің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w:t>
      </w:r>
    </w:p>
    <w:p w14:paraId="304B78F7" w14:textId="0025E67D" w:rsidR="00853F66" w:rsidRPr="00D30B2A" w:rsidRDefault="00853F66" w:rsidP="00853F66">
      <w:pPr>
        <w:pStyle w:val="a3"/>
        <w:numPr>
          <w:ilvl w:val="0"/>
          <w:numId w:val="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мәселелерді шешудің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бірегейліктің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моделін жетілдірудің жолд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ұсынылды;</w:t>
      </w:r>
    </w:p>
    <w:p w14:paraId="5A6C690E" w14:textId="3FD77373" w:rsidR="00853F66" w:rsidRPr="00D30B2A" w:rsidRDefault="00853F66" w:rsidP="00853F66">
      <w:pPr>
        <w:pStyle w:val="a3"/>
        <w:numPr>
          <w:ilvl w:val="0"/>
          <w:numId w:val="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шет елдердің,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Еуроп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ҚШ,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т.б. елдердің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тәжірибесіне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w:t>
      </w:r>
    </w:p>
    <w:p w14:paraId="0C072950" w14:textId="773B8B8B" w:rsidR="00853F66" w:rsidRPr="00D30B2A" w:rsidRDefault="00853F66" w:rsidP="00853F66">
      <w:pPr>
        <w:pStyle w:val="a3"/>
        <w:numPr>
          <w:ilvl w:val="0"/>
          <w:numId w:val="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облысының түрлі әлеуметтік меди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белсенділігіне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жүргізілді;</w:t>
      </w:r>
    </w:p>
    <w:p w14:paraId="09C892C5" w14:textId="7E942A60" w:rsidR="00853F66" w:rsidRPr="00D30B2A" w:rsidRDefault="00853F66" w:rsidP="00853F66">
      <w:pPr>
        <w:pStyle w:val="a3"/>
        <w:numPr>
          <w:ilvl w:val="0"/>
          <w:numId w:val="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түрлері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(теле</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интернет-ресурст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деректер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ш рет өңделіп, ғылыми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енгізілді;</w:t>
      </w:r>
    </w:p>
    <w:p w14:paraId="6EB34596" w14:textId="10A9DB4F" w:rsidR="00853F66" w:rsidRPr="00D30B2A" w:rsidRDefault="00853F66" w:rsidP="00853F66">
      <w:pPr>
        <w:pStyle w:val="a3"/>
        <w:numPr>
          <w:ilvl w:val="0"/>
          <w:numId w:val="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әлеуметтік желілердегі және желілік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Pr="00AB4BB2">
        <w:rPr>
          <w:rFonts w:ascii="Times New Roman" w:hAnsi="Times New Roman" w:cs="Times New Roman"/>
          <w:sz w:val="28"/>
          <w:szCs w:val="28"/>
          <w:lang w:val="kk-KZ"/>
        </w:rPr>
        <w:t>мәліметтерге  мәтіндік т</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у жүргізілді;</w:t>
      </w:r>
    </w:p>
    <w:p w14:paraId="6E818A45" w14:textId="73F2C310" w:rsidR="00853F66" w:rsidRPr="00D30B2A" w:rsidRDefault="00853F66" w:rsidP="00853F66">
      <w:pPr>
        <w:pStyle w:val="a3"/>
        <w:numPr>
          <w:ilvl w:val="0"/>
          <w:numId w:val="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тының ерекшеліктері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w:t>
      </w:r>
    </w:p>
    <w:p w14:paraId="7AA25FCA" w14:textId="06B97CBB" w:rsidR="00853F66" w:rsidRPr="00D30B2A" w:rsidRDefault="00853F66" w:rsidP="00853F66">
      <w:pPr>
        <w:pStyle w:val="a3"/>
        <w:numPr>
          <w:ilvl w:val="0"/>
          <w:numId w:val="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қызметін жетілдіру,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тетіктерін құру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кезінде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пен журн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листердің қызметін жүйелеу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үйлестіру мүмкіндіктері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w:t>
      </w:r>
    </w:p>
    <w:p w14:paraId="4241C9C9" w14:textId="5DE9D37F" w:rsidR="00853F66" w:rsidRPr="00BC6E70"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келесі </w:t>
      </w:r>
      <w:r w:rsidRPr="00AB4BB2">
        <w:rPr>
          <w:rFonts w:ascii="Times New Roman" w:hAnsi="Times New Roman" w:cs="Times New Roman"/>
          <w:bCs/>
          <w:sz w:val="28"/>
          <w:szCs w:val="28"/>
          <w:lang w:val="kk-KZ"/>
        </w:rPr>
        <w:t>гипотез</w:t>
      </w:r>
      <w:r w:rsidR="00C46547">
        <w:rPr>
          <w:rFonts w:ascii="Times New Roman" w:hAnsi="Times New Roman" w:cs="Times New Roman"/>
          <w:bCs/>
          <w:sz w:val="28"/>
          <w:szCs w:val="28"/>
          <w:lang w:val="kk-KZ"/>
        </w:rPr>
        <w:t>а</w:t>
      </w:r>
      <w:r w:rsidRPr="00AB4BB2">
        <w:rPr>
          <w:rFonts w:ascii="Times New Roman" w:hAnsi="Times New Roman" w:cs="Times New Roman"/>
          <w:bCs/>
          <w:sz w:val="28"/>
          <w:szCs w:val="28"/>
          <w:lang w:val="kk-KZ"/>
        </w:rPr>
        <w:t>ны</w:t>
      </w:r>
      <w:r w:rsidRPr="00D30B2A">
        <w:rPr>
          <w:rFonts w:ascii="Times New Roman" w:hAnsi="Times New Roman" w:cs="Times New Roman"/>
          <w:b/>
          <w:bCs/>
          <w:sz w:val="28"/>
          <w:szCs w:val="28"/>
          <w:lang w:val="kk-KZ"/>
        </w:rPr>
        <w:t xml:space="preserve"> </w:t>
      </w:r>
      <w:r w:rsidRPr="00D30B2A">
        <w:rPr>
          <w:rFonts w:ascii="Times New Roman" w:hAnsi="Times New Roman" w:cs="Times New Roman"/>
          <w:sz w:val="28"/>
          <w:szCs w:val="28"/>
          <w:lang w:val="kk-KZ"/>
        </w:rPr>
        <w:t>ұсын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әлемдік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күш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өзгермелі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мемлекеттіліктің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сын-қ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терлері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және билік пен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 </w:t>
      </w:r>
      <w:r w:rsidRPr="00BC6E70">
        <w:rPr>
          <w:rFonts w:ascii="Times New Roman" w:hAnsi="Times New Roman" w:cs="Times New Roman"/>
          <w:sz w:val="28"/>
          <w:szCs w:val="28"/>
          <w:lang w:val="kk-KZ"/>
        </w:rPr>
        <w:t>ықп</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 етуді т</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п ететін, ықтим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лдығы жоғ</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ры этнос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 шиеленіс ф</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ры орын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w:t>
      </w:r>
    </w:p>
    <w:p w14:paraId="70E6F22B" w14:textId="73102FAC"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BC6E70">
        <w:rPr>
          <w:rFonts w:ascii="Times New Roman" w:hAnsi="Times New Roman" w:cs="Times New Roman"/>
          <w:sz w:val="28"/>
          <w:szCs w:val="28"/>
          <w:lang w:val="kk-KZ"/>
        </w:rPr>
        <w:t>Бұл негізгі гипотез</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қтық деңгейдегі этнос</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BC6E70">
        <w:rPr>
          <w:rFonts w:ascii="Times New Roman" w:hAnsi="Times New Roman" w:cs="Times New Roman"/>
          <w:sz w:val="28"/>
          <w:szCs w:val="28"/>
          <w:lang w:val="kk-KZ"/>
        </w:rPr>
        <w:t>лық</w:t>
      </w:r>
      <w:r w:rsidRPr="00C610E4">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C610E4">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C610E4">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C610E4">
        <w:rPr>
          <w:rFonts w:ascii="Times New Roman" w:hAnsi="Times New Roman" w:cs="Times New Roman"/>
          <w:sz w:val="28"/>
          <w:szCs w:val="28"/>
          <w:lang w:val="kk-KZ"/>
        </w:rPr>
        <w:t>с</w:t>
      </w:r>
      <w:r w:rsidRPr="00D30B2A">
        <w:rPr>
          <w:rFonts w:ascii="Times New Roman" w:hAnsi="Times New Roman" w:cs="Times New Roman"/>
          <w:sz w:val="28"/>
          <w:szCs w:val="28"/>
          <w:lang w:val="kk-KZ"/>
        </w:rPr>
        <w:t xml:space="preserve"> мәселелеріне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–келесі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этносфер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қтық үдерістердің эволюциясы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сәйкестіктердің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сымен,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тиімділігімен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болып келеді.</w:t>
      </w:r>
    </w:p>
    <w:p w14:paraId="66E546C4" w14:textId="73864DB5"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b/>
          <w:bCs/>
          <w:sz w:val="28"/>
          <w:szCs w:val="28"/>
          <w:lang w:val="kk-KZ"/>
        </w:rPr>
        <w:t>Жұмыстың теориялық және пр</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ктик</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лық м</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ңыздылығы</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үрдістерін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жеттілігімен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04D8C3D2" w14:textId="49720FDA"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Зерттеуде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тәуекелдерді ескере отырып,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үшін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береді. </w:t>
      </w:r>
    </w:p>
    <w:p w14:paraId="0ADCF103" w14:textId="6A1460BD"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зерттеудің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 оның ережелері мен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 әдістемесін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ете </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ды.</w:t>
      </w:r>
      <w:r w:rsidRPr="00D30B2A">
        <w:rPr>
          <w:rFonts w:ascii="Times New Roman" w:hAnsi="Times New Roman" w:cs="Times New Roman"/>
          <w:sz w:val="28"/>
          <w:szCs w:val="28"/>
          <w:lang w:val="kk-KZ"/>
        </w:rPr>
        <w:t xml:space="preserve">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мерзімді перспектив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мүмкін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 жолд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916A986" w14:textId="0B39C89B"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Зерттеу нәтижелерін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терең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зерттеулер жүргізу үшін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57264AD" w14:textId="03718F9F" w:rsidR="00853F66" w:rsidRPr="00C610E4" w:rsidRDefault="00853F66" w:rsidP="00853F66">
      <w:pPr>
        <w:pStyle w:val="a3"/>
        <w:tabs>
          <w:tab w:val="left" w:pos="993"/>
        </w:tabs>
        <w:spacing w:after="0" w:line="240" w:lineRule="auto"/>
        <w:ind w:left="0"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Зерттеу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ктілік және теориялық көлемі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пр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ұсыныст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мемлекеттік,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және жергілікті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қызметінде </w:t>
      </w:r>
      <w:r w:rsidRPr="00AB4BB2">
        <w:rPr>
          <w:rFonts w:ascii="Times New Roman" w:hAnsi="Times New Roman" w:cs="Times New Roman"/>
          <w:sz w:val="28"/>
          <w:szCs w:val="28"/>
          <w:lang w:val="kk-KZ"/>
        </w:rPr>
        <w:t>болж</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м ретінде қолд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ныл</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ды .</w:t>
      </w:r>
    </w:p>
    <w:p w14:paraId="208D2960" w14:textId="54EF7D1B"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ғылыми-зерттеу жұмысының </w:t>
      </w:r>
      <w:r>
        <w:rPr>
          <w:rFonts w:ascii="Times New Roman" w:hAnsi="Times New Roman" w:cs="Times New Roman"/>
          <w:sz w:val="28"/>
          <w:szCs w:val="28"/>
          <w:lang w:val="kk-KZ"/>
        </w:rPr>
        <w:t>нәтижелерін «С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ну», «Этно</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«Этноәлеуметт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конфликтология»,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оқу курст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мәселелері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курст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әзірлеуде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нылуы мүмкін.</w:t>
      </w:r>
    </w:p>
    <w:p w14:paraId="62790A42" w14:textId="6213F774"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Зерттеудің негізгі нәтижелерін </w:t>
      </w:r>
      <w:r w:rsidRPr="00D30B2A">
        <w:rPr>
          <w:rFonts w:ascii="Times New Roman" w:hAnsi="Times New Roman" w:cs="Times New Roman"/>
          <w:b/>
          <w:bCs/>
          <w:sz w:val="28"/>
          <w:szCs w:val="28"/>
          <w:lang w:val="kk-KZ"/>
        </w:rPr>
        <w:t>қорғ</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уғ</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 ұсынылғ</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 ережелер</w:t>
      </w:r>
      <w:r w:rsidRPr="00D30B2A">
        <w:rPr>
          <w:rFonts w:ascii="Times New Roman" w:hAnsi="Times New Roman" w:cs="Times New Roman"/>
          <w:sz w:val="28"/>
          <w:szCs w:val="28"/>
          <w:lang w:val="kk-KZ"/>
        </w:rPr>
        <w:t xml:space="preserve"> ретінде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ймыз</w:t>
      </w:r>
      <w:r>
        <w:rPr>
          <w:rFonts w:ascii="Times New Roman" w:hAnsi="Times New Roman" w:cs="Times New Roman"/>
          <w:sz w:val="28"/>
          <w:szCs w:val="28"/>
          <w:lang w:val="kk-KZ"/>
        </w:rPr>
        <w:t>:</w:t>
      </w:r>
    </w:p>
    <w:p w14:paraId="588B83A1" w14:textId="2E99E875" w:rsidR="00853F66" w:rsidRPr="00417974"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1.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w:t>
      </w:r>
      <w:r w:rsidR="00417974">
        <w:rPr>
          <w:rFonts w:ascii="Times New Roman" w:hAnsi="Times New Roman" w:cs="Times New Roman"/>
          <w:sz w:val="28"/>
          <w:szCs w:val="28"/>
          <w:lang w:val="kk-KZ"/>
        </w:rPr>
        <w:t xml:space="preserve">тестіктерді зерттеудегі </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w:t>
      </w:r>
      <w:r w:rsidR="0033146F">
        <w:rPr>
          <w:rFonts w:ascii="Times New Roman" w:hAnsi="Times New Roman" w:cs="Times New Roman"/>
          <w:sz w:val="28"/>
          <w:szCs w:val="28"/>
          <w:lang w:val="kk-KZ"/>
        </w:rPr>
        <w:t xml:space="preserve"> </w:t>
      </w:r>
      <w:r w:rsidR="0033146F" w:rsidRPr="00B1200B">
        <w:rPr>
          <w:rFonts w:ascii="Times New Roman" w:hAnsi="Times New Roman" w:cs="Times New Roman"/>
          <w:sz w:val="28"/>
          <w:szCs w:val="28"/>
          <w:lang w:val="kk-KZ"/>
        </w:rPr>
        <w:t>полиэтникалық сипаттағы</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мәселелердің шиеленісу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лдығын көрсетеді.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мы оның мемлекеттік тәуелсіздік </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 кездегі ф</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рдың күрделі жиынтығының нәтижесі болды. Осығ</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нысты этнос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рды реттеу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тын б</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рлық этност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рдың мәдени, әлеуметтік-экономик</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 және өзге де мүдделерін этносәйкестіктен жоғ</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ры сип</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ттық, ж</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лпыұлттық бірегейлік </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ндыруғ</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 етуге тиісті.</w:t>
      </w:r>
    </w:p>
    <w:p w14:paraId="7B45A8C7" w14:textId="1FCEDF7C" w:rsidR="00853F66" w:rsidRPr="00417974"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417974">
        <w:rPr>
          <w:rFonts w:ascii="Times New Roman" w:hAnsi="Times New Roman" w:cs="Times New Roman"/>
          <w:sz w:val="28"/>
          <w:szCs w:val="28"/>
          <w:lang w:val="kk-KZ"/>
        </w:rPr>
        <w:t>2. Этнос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әрекеттестіктің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ндық үлгісі жетекші елдердің институцион</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лдық тәжірибесін п</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ну, х</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 тәжірибеге бейімделу негізінде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сты.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сы тәуелсіздігінің</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суы кезеңінде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мемлекеттік ұлттық </w:t>
      </w:r>
      <w:r w:rsidRPr="00417974">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ттың үлгісін құру, оның әдістемелік ж</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 сәйкессіздігіне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 еліміздің тұр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қты және 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бысты 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муы тиімді этник</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нысты екеніне ил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ндыр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дәлелдеді. Этнос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тысты оңт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йлы шешімдер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у үшін ұлттық және </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қтық 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 шын</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йы, негізделген, н</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қты институцион</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лдық және құқықтық іргет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ие болуы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жет.</w:t>
      </w:r>
    </w:p>
    <w:p w14:paraId="3A68CCB6" w14:textId="444D3D74"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417974">
        <w:rPr>
          <w:rFonts w:ascii="Times New Roman" w:hAnsi="Times New Roman" w:cs="Times New Roman"/>
          <w:sz w:val="28"/>
          <w:szCs w:val="28"/>
          <w:lang w:val="kk-KZ"/>
        </w:rPr>
        <w:t>3. Экономик</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 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рыс пен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қтығыс ықтим</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лдығының күшеюі ж</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 мәселелер шиеленісуде, сонд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  бірқ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 сыртқы және ішкі ф</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рдың әсерінен өсу </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мплитуд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сын 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п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мүліктік стр</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тифик</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цияғ</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билікке, әлеуметтік с</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тыл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 xml:space="preserve">  қол жеткізудегі теңсіздікке, этност</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рдың н</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қты экономик</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нысты,</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ғымды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ғымсыз этноәлеуметтік көңіл-күй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сып отыр.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тегиясының негізгі нәтижесі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үйлестіру және ізгілендіру,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B65B21">
        <w:rPr>
          <w:rFonts w:ascii="Times New Roman" w:hAnsi="Times New Roman" w:cs="Times New Roman"/>
          <w:sz w:val="28"/>
          <w:szCs w:val="28"/>
          <w:lang w:val="kk-KZ"/>
        </w:rPr>
        <w:t xml:space="preserve">лық полиэтникалы қоғамды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үдерістері болуғ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тиісті.</w:t>
      </w:r>
    </w:p>
    <w:p w14:paraId="618223AD" w14:textId="55FB5CA8"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4.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әлемдегі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үрдістерінің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бірегейлік мәселелерінің өзектілігін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ұлттық тілдер мәселелері</w:t>
      </w:r>
      <w:r>
        <w:rPr>
          <w:rFonts w:ascii="Times New Roman" w:hAnsi="Times New Roman" w:cs="Times New Roman"/>
          <w:sz w:val="28"/>
          <w:szCs w:val="28"/>
          <w:lang w:val="kk-KZ"/>
        </w:rPr>
        <w:t xml:space="preserve">не </w:t>
      </w:r>
      <w:r w:rsidRPr="00417974">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417974">
        <w:rPr>
          <w:rFonts w:ascii="Times New Roman" w:hAnsi="Times New Roman" w:cs="Times New Roman"/>
          <w:sz w:val="28"/>
          <w:szCs w:val="28"/>
          <w:lang w:val="kk-KZ"/>
        </w:rPr>
        <w:t>тысты</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күшейту, көп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сырлық мәдени дәстүрлер мен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ерекшеліктерді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кейде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әкеп соқтыр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біріктіруші және реттеуші рөлі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ртып келеді, өйткені мемлекет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өкілдерін біріктіре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ретте мемлекеттің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міндеті –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мүдделерін үйлестіру,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негіздегі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лу, реттеу және шешу тетіктерін </w:t>
      </w:r>
      <w:r>
        <w:rPr>
          <w:rFonts w:ascii="Times New Roman" w:hAnsi="Times New Roman" w:cs="Times New Roman"/>
          <w:sz w:val="28"/>
          <w:szCs w:val="28"/>
          <w:lang w:val="kk-KZ"/>
        </w:rPr>
        <w:t>ұсыну</w:t>
      </w:r>
      <w:r w:rsidRPr="00D30B2A">
        <w:rPr>
          <w:rFonts w:ascii="Times New Roman" w:hAnsi="Times New Roman" w:cs="Times New Roman"/>
          <w:sz w:val="28"/>
          <w:szCs w:val="28"/>
          <w:lang w:val="kk-KZ"/>
        </w:rPr>
        <w:t>.</w:t>
      </w:r>
    </w:p>
    <w:p w14:paraId="589FA193" w14:textId="586E5464"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5. Мемлекет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келісімді реттеудің белгілі 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йылығын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беретін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негіздерін әзірлеудің өзекті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жеттілігі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r w:rsidR="00A4560F">
        <w:rPr>
          <w:rFonts w:ascii="Times New Roman" w:hAnsi="Times New Roman" w:cs="Times New Roman"/>
          <w:sz w:val="28"/>
          <w:szCs w:val="28"/>
          <w:lang w:val="kk-KZ"/>
        </w:rPr>
        <w:t xml:space="preserve">Полиэтникалы қоғам </w:t>
      </w:r>
      <w:r w:rsidRPr="00D30B2A">
        <w:rPr>
          <w:rFonts w:ascii="Times New Roman" w:hAnsi="Times New Roman" w:cs="Times New Roman"/>
          <w:sz w:val="28"/>
          <w:szCs w:val="28"/>
          <w:lang w:val="kk-KZ"/>
        </w:rPr>
        <w:t>пен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үдерісі мемлекеттік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толық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тысуын,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 үлгісін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стырудың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 ретінде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ұлттық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тікелей үлес қосуын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етеді. Елімізде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түсетін ұлттық идеяның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ете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F067CA9" w14:textId="4D0B2115"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6.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жұмысын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жүйелі түрде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 </w:t>
      </w:r>
      <w:r w:rsidR="00431146">
        <w:rPr>
          <w:rFonts w:ascii="Times New Roman" w:hAnsi="Times New Roman" w:cs="Times New Roman"/>
          <w:sz w:val="28"/>
          <w:szCs w:val="28"/>
          <w:lang w:val="kk-KZ"/>
        </w:rPr>
        <w:t>полиэтникалы қоғам</w:t>
      </w:r>
      <w:r w:rsidRPr="00D30B2A">
        <w:rPr>
          <w:rFonts w:ascii="Times New Roman" w:hAnsi="Times New Roman" w:cs="Times New Roman"/>
          <w:sz w:val="28"/>
          <w:szCs w:val="28"/>
          <w:lang w:val="kk-KZ"/>
        </w:rPr>
        <w:t xml:space="preserve"> пен этностық тегіне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әрбір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құрметтеу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тиіс. Бұл жұмыс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сының әр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өмір бойы бірге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жүруі және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көмегімен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тиісті.</w:t>
      </w:r>
    </w:p>
    <w:p w14:paraId="36E94DB1" w14:textId="628DF8A9" w:rsidR="00853F66" w:rsidRPr="00D30B2A" w:rsidRDefault="00853F66" w:rsidP="00853F66">
      <w:pPr>
        <w:shd w:val="clear" w:color="auto" w:fill="FFFFFF"/>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b/>
          <w:sz w:val="28"/>
          <w:szCs w:val="28"/>
          <w:lang w:val="kk-KZ"/>
        </w:rPr>
        <w:t xml:space="preserve">Зерттеу нәтижелерінің </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проб</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циясы</w:t>
      </w:r>
      <w:r w:rsidRPr="00D30B2A">
        <w:rPr>
          <w:rFonts w:ascii="Times New Roman" w:hAnsi="Times New Roman" w:cs="Times New Roman"/>
          <w:sz w:val="28"/>
          <w:szCs w:val="28"/>
          <w:lang w:val="kk-KZ"/>
        </w:rPr>
        <w:t>.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зерттеудің негізгі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нәтижелері мен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ғылыми-пр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конференция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ұсынылып, конференция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енгізілді.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ҚР ЖБ</w:t>
      </w:r>
      <w:r>
        <w:rPr>
          <w:rFonts w:ascii="Times New Roman" w:hAnsi="Times New Roman" w:cs="Times New Roman"/>
          <w:sz w:val="28"/>
          <w:szCs w:val="28"/>
          <w:lang w:val="kk-KZ"/>
        </w:rPr>
        <w:t>ж</w:t>
      </w:r>
      <w:r w:rsidRPr="00D30B2A">
        <w:rPr>
          <w:rFonts w:ascii="Times New Roman" w:hAnsi="Times New Roman" w:cs="Times New Roman"/>
          <w:sz w:val="28"/>
          <w:szCs w:val="28"/>
          <w:lang w:val="kk-KZ"/>
        </w:rPr>
        <w:t>Ғ</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министрлігі Білім және ғылым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комитеті ұсынғ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ғылыми журн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ғылшын тілдерінде  ғылыми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Скопус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енетін шетелдік ғылыми журн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Pr="00D109D7">
        <w:rPr>
          <w:rFonts w:ascii="Times New Roman" w:hAnsi="Times New Roman" w:cs="Times New Roman"/>
          <w:sz w:val="28"/>
          <w:szCs w:val="28"/>
          <w:lang w:val="kk-KZ"/>
        </w:rPr>
        <w:t>2</w:t>
      </w:r>
      <w:r w:rsidRPr="00D30B2A">
        <w:rPr>
          <w:rFonts w:ascii="Times New Roman" w:hAnsi="Times New Roman" w:cs="Times New Roman"/>
          <w:sz w:val="28"/>
          <w:szCs w:val="28"/>
          <w:lang w:val="kk-KZ"/>
        </w:rPr>
        <w:t xml:space="preserve"> ғылыми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рық көрді. </w:t>
      </w:r>
    </w:p>
    <w:p w14:paraId="54674945" w14:textId="75BD3A8E"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b/>
          <w:bCs/>
          <w:sz w:val="28"/>
          <w:szCs w:val="28"/>
          <w:lang w:val="kk-KZ"/>
        </w:rPr>
        <w:t xml:space="preserve">Жұмыстың зерттеу құрылымы </w:t>
      </w:r>
      <w:r w:rsidRPr="00D30B2A">
        <w:rPr>
          <w:rFonts w:ascii="Times New Roman" w:hAnsi="Times New Roman" w:cs="Times New Roman"/>
          <w:sz w:val="28"/>
          <w:szCs w:val="28"/>
          <w:lang w:val="kk-KZ"/>
        </w:rPr>
        <w:t xml:space="preserve">зерттеу пәні мен міндеттерімен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дәлелдеудің проблем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лық-логик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ұсыныл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жұмыс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қысқ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тізімінен, кіріспеден, </w:t>
      </w:r>
      <w:r w:rsidRPr="00AB4BB2">
        <w:rPr>
          <w:rFonts w:ascii="Times New Roman" w:hAnsi="Times New Roman" w:cs="Times New Roman"/>
          <w:sz w:val="28"/>
          <w:szCs w:val="28"/>
          <w:lang w:val="kk-KZ"/>
        </w:rPr>
        <w:t>үш бөлімнен, қорытындыд</w:t>
      </w:r>
      <w:r w:rsidR="00C46547">
        <w:rPr>
          <w:rFonts w:ascii="Times New Roman" w:hAnsi="Times New Roman" w:cs="Times New Roman"/>
          <w:sz w:val="28"/>
          <w:szCs w:val="28"/>
          <w:lang w:val="kk-KZ"/>
        </w:rPr>
        <w:t>а</w:t>
      </w:r>
      <w:r w:rsidRPr="00AB4BB2">
        <w:rPr>
          <w:rFonts w:ascii="Times New Roman" w:hAnsi="Times New Roman" w:cs="Times New Roman"/>
          <w:sz w:val="28"/>
          <w:szCs w:val="28"/>
          <w:lang w:val="kk-KZ"/>
        </w:rPr>
        <w:t>н,</w:t>
      </w:r>
      <w:r w:rsidRPr="00D30B2A">
        <w:rPr>
          <w:rFonts w:ascii="Times New Roman" w:hAnsi="Times New Roman" w:cs="Times New Roman"/>
          <w:sz w:val="28"/>
          <w:szCs w:val="28"/>
          <w:lang w:val="kk-KZ"/>
        </w:rPr>
        <w:t xml:space="preserve"> дереккөздер тізімінен және қосымш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циялық зерттеудің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көлемі 15</w:t>
      </w:r>
      <w:r>
        <w:rPr>
          <w:rFonts w:ascii="Times New Roman" w:hAnsi="Times New Roman" w:cs="Times New Roman"/>
          <w:sz w:val="28"/>
          <w:szCs w:val="28"/>
          <w:lang w:val="kk-KZ"/>
        </w:rPr>
        <w:t>2</w:t>
      </w:r>
      <w:r w:rsidRPr="00D30B2A">
        <w:rPr>
          <w:rFonts w:ascii="Times New Roman" w:hAnsi="Times New Roman" w:cs="Times New Roman"/>
          <w:sz w:val="28"/>
          <w:szCs w:val="28"/>
          <w:lang w:val="kk-KZ"/>
        </w:rPr>
        <w:t xml:space="preserve"> бет. </w:t>
      </w:r>
    </w:p>
    <w:p w14:paraId="1972CB56"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63EF71F7"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73F3F4C2"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7101A31F"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66DBC4C9"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18193BD9"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1B19ABBB"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42DDEBBE"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56A9A473"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4516B41B"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130851F8"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413D489F"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6717D812"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18C9225A"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b/>
          <w:sz w:val="28"/>
          <w:szCs w:val="28"/>
          <w:lang w:val="kk-KZ"/>
        </w:rPr>
      </w:pPr>
    </w:p>
    <w:p w14:paraId="111C4E5D" w14:textId="77777777" w:rsidR="0017457D" w:rsidRDefault="0017457D" w:rsidP="00853F66">
      <w:pPr>
        <w:spacing w:after="0" w:line="240" w:lineRule="auto"/>
        <w:ind w:right="-1" w:firstLine="709"/>
        <w:jc w:val="both"/>
        <w:rPr>
          <w:rFonts w:ascii="Times New Roman" w:hAnsi="Times New Roman" w:cs="Times New Roman"/>
          <w:b/>
          <w:sz w:val="28"/>
          <w:szCs w:val="28"/>
          <w:lang w:val="kk-KZ"/>
        </w:rPr>
      </w:pPr>
    </w:p>
    <w:p w14:paraId="05F705C7" w14:textId="77777777" w:rsidR="0017457D" w:rsidRDefault="0017457D" w:rsidP="00853F66">
      <w:pPr>
        <w:spacing w:after="0" w:line="240" w:lineRule="auto"/>
        <w:ind w:right="-1" w:firstLine="709"/>
        <w:jc w:val="both"/>
        <w:rPr>
          <w:rFonts w:ascii="Times New Roman" w:hAnsi="Times New Roman" w:cs="Times New Roman"/>
          <w:b/>
          <w:sz w:val="28"/>
          <w:szCs w:val="28"/>
          <w:lang w:val="kk-KZ"/>
        </w:rPr>
      </w:pPr>
    </w:p>
    <w:p w14:paraId="70A55B69" w14:textId="77777777" w:rsidR="0017457D" w:rsidRDefault="0017457D" w:rsidP="00853F66">
      <w:pPr>
        <w:spacing w:after="0" w:line="240" w:lineRule="auto"/>
        <w:ind w:right="-1" w:firstLine="709"/>
        <w:jc w:val="both"/>
        <w:rPr>
          <w:rFonts w:ascii="Times New Roman" w:hAnsi="Times New Roman" w:cs="Times New Roman"/>
          <w:b/>
          <w:sz w:val="28"/>
          <w:szCs w:val="28"/>
          <w:lang w:val="kk-KZ"/>
        </w:rPr>
      </w:pPr>
    </w:p>
    <w:p w14:paraId="4199A67E" w14:textId="003430BE" w:rsidR="00853F66" w:rsidRPr="00D30B2A" w:rsidRDefault="00853F66" w:rsidP="00853F66">
      <w:pPr>
        <w:spacing w:after="0" w:line="240" w:lineRule="auto"/>
        <w:ind w:right="-1" w:firstLine="709"/>
        <w:jc w:val="both"/>
        <w:rPr>
          <w:rFonts w:ascii="Times New Roman" w:hAnsi="Times New Roman" w:cs="Times New Roman"/>
          <w:b/>
          <w:sz w:val="28"/>
          <w:szCs w:val="28"/>
          <w:lang w:val="kk-KZ"/>
        </w:rPr>
      </w:pPr>
      <w:r w:rsidRPr="00D30B2A">
        <w:rPr>
          <w:rFonts w:ascii="Times New Roman" w:hAnsi="Times New Roman" w:cs="Times New Roman"/>
          <w:b/>
          <w:sz w:val="28"/>
          <w:szCs w:val="28"/>
          <w:lang w:val="kk-KZ"/>
        </w:rPr>
        <w:t>1 ЭТНОС</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Р</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ЛЫҚ Қ</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ТЫН</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СТ</w:t>
      </w:r>
      <w:r w:rsidR="00C46547">
        <w:rPr>
          <w:rFonts w:ascii="Times New Roman" w:hAnsi="Times New Roman" w:cs="Times New Roman"/>
          <w:b/>
          <w:sz w:val="28"/>
          <w:szCs w:val="28"/>
          <w:lang w:val="kk-KZ"/>
        </w:rPr>
        <w:t>А</w:t>
      </w:r>
      <w:r w:rsidRPr="00D30B2A">
        <w:rPr>
          <w:rFonts w:ascii="Times New Roman" w:hAnsi="Times New Roman" w:cs="Times New Roman"/>
          <w:b/>
          <w:sz w:val="28"/>
          <w:szCs w:val="28"/>
          <w:lang w:val="kk-KZ"/>
        </w:rPr>
        <w:t>РДЫ ЗЕРТТЕУДІҢ ТЕОРИЯЛЫҚ-ӘДІСТЕМЕЛІК НЕГІЗДЕРІ</w:t>
      </w:r>
    </w:p>
    <w:p w14:paraId="3E94F7DB" w14:textId="77777777" w:rsidR="00853F66" w:rsidRPr="00D30B2A" w:rsidRDefault="00853F66" w:rsidP="00853F66">
      <w:pPr>
        <w:spacing w:after="0" w:line="240" w:lineRule="auto"/>
        <w:ind w:right="-1" w:firstLine="709"/>
        <w:jc w:val="both"/>
        <w:rPr>
          <w:rFonts w:ascii="Times New Roman" w:hAnsi="Times New Roman" w:cs="Times New Roman"/>
          <w:b/>
          <w:sz w:val="28"/>
          <w:szCs w:val="28"/>
          <w:lang w:val="kk-KZ"/>
        </w:rPr>
      </w:pPr>
    </w:p>
    <w:p w14:paraId="73F55C5B" w14:textId="2CD24A3B" w:rsidR="00853F66" w:rsidRPr="0086170C" w:rsidRDefault="00853F66" w:rsidP="00853F66">
      <w:pPr>
        <w:spacing w:after="0" w:line="240" w:lineRule="auto"/>
        <w:ind w:right="-1" w:firstLine="709"/>
        <w:jc w:val="both"/>
        <w:rPr>
          <w:rFonts w:ascii="Times New Roman" w:hAnsi="Times New Roman" w:cs="Times New Roman"/>
          <w:b/>
          <w:sz w:val="28"/>
          <w:szCs w:val="28"/>
          <w:lang w:val="kk-KZ"/>
        </w:rPr>
      </w:pPr>
      <w:r w:rsidRPr="0086170C">
        <w:rPr>
          <w:rFonts w:ascii="Times New Roman" w:hAnsi="Times New Roman" w:cs="Times New Roman"/>
          <w:b/>
          <w:sz w:val="28"/>
          <w:szCs w:val="28"/>
          <w:lang w:val="kk-KZ"/>
        </w:rPr>
        <w:t>1.1 Этнос</w:t>
      </w:r>
      <w:r w:rsidR="00C46547">
        <w:rPr>
          <w:rFonts w:ascii="Times New Roman" w:hAnsi="Times New Roman" w:cs="Times New Roman"/>
          <w:b/>
          <w:sz w:val="28"/>
          <w:szCs w:val="28"/>
          <w:lang w:val="kk-KZ"/>
        </w:rPr>
        <w:t>а</w:t>
      </w:r>
      <w:r w:rsidRPr="0086170C">
        <w:rPr>
          <w:rFonts w:ascii="Times New Roman" w:hAnsi="Times New Roman" w:cs="Times New Roman"/>
          <w:b/>
          <w:sz w:val="28"/>
          <w:szCs w:val="28"/>
          <w:lang w:val="kk-KZ"/>
        </w:rPr>
        <w:t>р</w:t>
      </w:r>
      <w:r w:rsidR="00C46547">
        <w:rPr>
          <w:rFonts w:ascii="Times New Roman" w:hAnsi="Times New Roman" w:cs="Times New Roman"/>
          <w:b/>
          <w:sz w:val="28"/>
          <w:szCs w:val="28"/>
          <w:lang w:val="kk-KZ"/>
        </w:rPr>
        <w:t>а</w:t>
      </w:r>
      <w:r w:rsidRPr="0086170C">
        <w:rPr>
          <w:rFonts w:ascii="Times New Roman" w:hAnsi="Times New Roman" w:cs="Times New Roman"/>
          <w:b/>
          <w:sz w:val="28"/>
          <w:szCs w:val="28"/>
          <w:lang w:val="kk-KZ"/>
        </w:rPr>
        <w:t>лық қ</w:t>
      </w:r>
      <w:r w:rsidR="00C46547">
        <w:rPr>
          <w:rFonts w:ascii="Times New Roman" w:hAnsi="Times New Roman" w:cs="Times New Roman"/>
          <w:b/>
          <w:sz w:val="28"/>
          <w:szCs w:val="28"/>
          <w:lang w:val="kk-KZ"/>
        </w:rPr>
        <w:t>а</w:t>
      </w:r>
      <w:r w:rsidRPr="0086170C">
        <w:rPr>
          <w:rFonts w:ascii="Times New Roman" w:hAnsi="Times New Roman" w:cs="Times New Roman"/>
          <w:b/>
          <w:sz w:val="28"/>
          <w:szCs w:val="28"/>
          <w:lang w:val="kk-KZ"/>
        </w:rPr>
        <w:t>тын</w:t>
      </w:r>
      <w:r w:rsidR="00C46547">
        <w:rPr>
          <w:rFonts w:ascii="Times New Roman" w:hAnsi="Times New Roman" w:cs="Times New Roman"/>
          <w:b/>
          <w:sz w:val="28"/>
          <w:szCs w:val="28"/>
          <w:lang w:val="kk-KZ"/>
        </w:rPr>
        <w:t>а</w:t>
      </w:r>
      <w:r w:rsidRPr="0086170C">
        <w:rPr>
          <w:rFonts w:ascii="Times New Roman" w:hAnsi="Times New Roman" w:cs="Times New Roman"/>
          <w:b/>
          <w:sz w:val="28"/>
          <w:szCs w:val="28"/>
          <w:lang w:val="kk-KZ"/>
        </w:rPr>
        <w:t>ст</w:t>
      </w:r>
      <w:r w:rsidR="00C46547">
        <w:rPr>
          <w:rFonts w:ascii="Times New Roman" w:hAnsi="Times New Roman" w:cs="Times New Roman"/>
          <w:b/>
          <w:sz w:val="28"/>
          <w:szCs w:val="28"/>
          <w:lang w:val="kk-KZ"/>
        </w:rPr>
        <w:t>а</w:t>
      </w:r>
      <w:r w:rsidRPr="0086170C">
        <w:rPr>
          <w:rFonts w:ascii="Times New Roman" w:hAnsi="Times New Roman" w:cs="Times New Roman"/>
          <w:b/>
          <w:sz w:val="28"/>
          <w:szCs w:val="28"/>
          <w:lang w:val="kk-KZ"/>
        </w:rPr>
        <w:t xml:space="preserve">рды зерттеудегі теориялық </w:t>
      </w:r>
      <w:r w:rsidRPr="00581D85">
        <w:rPr>
          <w:rFonts w:ascii="Times New Roman" w:hAnsi="Times New Roman" w:cs="Times New Roman"/>
          <w:b/>
          <w:sz w:val="28"/>
          <w:szCs w:val="28"/>
          <w:lang w:val="kk-KZ"/>
        </w:rPr>
        <w:t>негізі</w:t>
      </w:r>
    </w:p>
    <w:p w14:paraId="26E4FA0F" w14:textId="3A32CBD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Бүгінгі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түрлі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мәселелеріне, мәселен,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ерекшеліктері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мәселелеріне,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сұр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тек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гум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білімнің әртүрлі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жұмыс істейтін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көптеген зерттеушілер қызығушылық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3959D39D" w14:textId="6D96531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нғы зерттеулер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үдерістерді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удың бірнеше тәсілдерінің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жүзеге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сырылуд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Диссерт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циялық зерттеудің осы бөлімінде бүгінгі күнге дейін жин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ізденістер</w:t>
      </w:r>
      <w:r w:rsidRPr="00D30B2A">
        <w:rPr>
          <w:rFonts w:ascii="Times New Roman" w:hAnsi="Times New Roman" w:cs="Times New Roman"/>
          <w:sz w:val="28"/>
          <w:szCs w:val="28"/>
          <w:lang w:val="kk-KZ"/>
        </w:rPr>
        <w:t xml:space="preserve"> кешеніне және әзірленген әдістемелік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сүйене отырып, келесі тәсілдерге - приморди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листік, инструмент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листік және конструктивистік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4617F06C" w14:textId="736A694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әлемдік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тәжірибе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тының ерекшеліктері контекс</w:t>
      </w:r>
      <w:r w:rsidRPr="00D30B2A">
        <w:rPr>
          <w:rFonts w:ascii="Times New Roman" w:hAnsi="Times New Roman" w:cs="Times New Roman"/>
          <w:sz w:val="28"/>
          <w:szCs w:val="28"/>
          <w:lang w:val="kk-KZ"/>
        </w:rPr>
        <w:t>інде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зерттеуге елеулі үлес қосқ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неғұрлым дәлелденген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лпыныс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w:t>
      </w:r>
    </w:p>
    <w:p w14:paraId="1F6F3687" w14:textId="6042F44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көрсетілгендей,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көптеген ғылыми пәндердің зерттеу объектісі болуд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белгіленген міндеттерді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біз үшін зерттелетін пәндік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негізгі ұғымд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бөліп көрсету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p>
    <w:p w14:paraId="088BA3FA" w14:textId="460BEAD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мәселені шешуде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көптігіне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кедергілер 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екенін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 жөн.</w:t>
      </w:r>
    </w:p>
    <w:p w14:paraId="701E5382" w14:textId="7802250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Д.Горовицтің пікірінше,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соңғы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 әлеуметтік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келген</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[59]. Соғ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бүгінгі күні этноәлеуметт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мәдениетт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этнопсихология мен конфликтология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ғылыми пәндерге сүйене отырып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яси тұрғыд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н </w:t>
      </w:r>
      <w:r w:rsidRPr="00D30B2A">
        <w:rPr>
          <w:rFonts w:ascii="Times New Roman" w:hAnsi="Times New Roman" w:cs="Times New Roman"/>
          <w:sz w:val="28"/>
          <w:szCs w:val="28"/>
          <w:lang w:val="kk-KZ"/>
        </w:rPr>
        <w:t>зерттеліп,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көптеген теориял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болды.</w:t>
      </w:r>
    </w:p>
    <w:p w14:paraId="56768A13" w14:textId="1473B4E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Көптеген ғылыми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ғылыми мектептер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приморди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лизм негізінде (бұл ең кең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ғылыми тәсіл)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стырып,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йылықтың объективті құбылысы ретінде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ниды. </w:t>
      </w:r>
    </w:p>
    <w:p w14:paraId="1C9BF1D1" w14:textId="3A1D7481" w:rsidR="00853F66" w:rsidRPr="00C610E4" w:rsidRDefault="00853F66" w:rsidP="00853F66">
      <w:pPr>
        <w:spacing w:after="0" w:line="240" w:lineRule="auto"/>
        <w:ind w:right="-1" w:firstLine="709"/>
        <w:jc w:val="both"/>
        <w:rPr>
          <w:rFonts w:ascii="Times New Roman" w:hAnsi="Times New Roman" w:cs="Times New Roman"/>
          <w:color w:val="FF0000"/>
          <w:sz w:val="28"/>
          <w:szCs w:val="28"/>
          <w:lang w:val="kk-KZ"/>
        </w:rPr>
      </w:pPr>
      <w:r w:rsidRPr="00F61216">
        <w:rPr>
          <w:rFonts w:ascii="Times New Roman" w:hAnsi="Times New Roman" w:cs="Times New Roman"/>
          <w:sz w:val="28"/>
          <w:szCs w:val="28"/>
          <w:lang w:val="kk-KZ"/>
        </w:rPr>
        <w:t xml:space="preserve">Дәлірек </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йтс</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қ, Ф.Б</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рт этник</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лық ерекшеліктерді к</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тегориялық </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трибуция деп с</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н, яғни </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мды ең іргелі сәйкестендіру тұрғысын</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н жіктеп, </w:t>
      </w:r>
      <w:r w:rsidRPr="00581D85">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лпы</w:t>
      </w:r>
      <w:r w:rsidRPr="00F61216">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шығу тегі мен қорш</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н орт</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рқылы </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йтын этник</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трибуция екенін көрсетеді </w:t>
      </w:r>
      <w:r w:rsidRPr="009D213D">
        <w:rPr>
          <w:rFonts w:ascii="Times New Roman" w:hAnsi="Times New Roman" w:cs="Times New Roman"/>
          <w:sz w:val="28"/>
          <w:szCs w:val="28"/>
          <w:lang w:val="kk-KZ"/>
        </w:rPr>
        <w:t>[14</w:t>
      </w:r>
      <w:r>
        <w:rPr>
          <w:rFonts w:ascii="Times New Roman" w:hAnsi="Times New Roman" w:cs="Times New Roman"/>
          <w:sz w:val="28"/>
          <w:szCs w:val="28"/>
          <w:lang w:val="kk-KZ"/>
        </w:rPr>
        <w:t>, б</w:t>
      </w:r>
      <w:r w:rsidRPr="009D213D">
        <w:rPr>
          <w:rFonts w:ascii="Times New Roman" w:hAnsi="Times New Roman" w:cs="Times New Roman"/>
          <w:sz w:val="28"/>
          <w:szCs w:val="28"/>
          <w:lang w:val="kk-KZ"/>
        </w:rPr>
        <w:t>.17].</w:t>
      </w:r>
      <w:r w:rsidRPr="00D30B2A">
        <w:rPr>
          <w:rFonts w:ascii="Times New Roman" w:hAnsi="Times New Roman" w:cs="Times New Roman"/>
          <w:sz w:val="28"/>
          <w:szCs w:val="28"/>
          <w:lang w:val="kk-KZ"/>
        </w:rPr>
        <w:t xml:space="preserve"> Осы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Р.Брубейкердің эник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дүниеге деген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ретінде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 еске түседі </w:t>
      </w:r>
      <w:r w:rsidRPr="009D213D">
        <w:rPr>
          <w:rFonts w:ascii="Times New Roman" w:hAnsi="Times New Roman" w:cs="Times New Roman"/>
          <w:sz w:val="28"/>
          <w:szCs w:val="28"/>
          <w:lang w:val="kk-KZ"/>
        </w:rPr>
        <w:t>[17,</w:t>
      </w:r>
      <w:r>
        <w:rPr>
          <w:rFonts w:ascii="Times New Roman" w:hAnsi="Times New Roman" w:cs="Times New Roman"/>
          <w:sz w:val="28"/>
          <w:szCs w:val="28"/>
          <w:lang w:val="kk-KZ"/>
        </w:rPr>
        <w:t>б</w:t>
      </w:r>
      <w:r w:rsidRPr="009D213D">
        <w:rPr>
          <w:rFonts w:ascii="Times New Roman" w:hAnsi="Times New Roman" w:cs="Times New Roman"/>
          <w:sz w:val="28"/>
          <w:szCs w:val="28"/>
          <w:lang w:val="kk-KZ"/>
        </w:rPr>
        <w:t>.153].</w:t>
      </w:r>
    </w:p>
    <w:p w14:paraId="25989C85" w14:textId="4A70D5C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Конструктивизмнің белгілі өкілі Э.Хобсб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өткендей, ұлттың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жоқ. Бұл брит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лымның пікірі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 деп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ерекшеленетін, өзін-өзі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топ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кез келген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стықты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Осы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Э.</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Хобсб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топ ретінде белгілі 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немесе әрекет ететін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үнемі ерекшеленген кез келген топты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[62].</w:t>
      </w:r>
    </w:p>
    <w:p w14:paraId="6AB959A1" w14:textId="6A7EAFA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топты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ұжымдық түрде 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сәйкестігін мәлімдейтін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(бұл өлшемді ішкі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деп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ймыз),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сол сәйкестікті мойынд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(сыртқы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p>
    <w:p w14:paraId="63B061FC" w14:textId="00C8D463"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лпы, әр этностың өзіне тән </w:t>
      </w:r>
      <w:r w:rsidRPr="00D30B2A">
        <w:rPr>
          <w:rFonts w:ascii="Times New Roman" w:hAnsi="Times New Roman" w:cs="Times New Roman"/>
          <w:sz w:val="28"/>
          <w:szCs w:val="28"/>
          <w:lang w:val="kk-KZ"/>
        </w:rPr>
        <w:t>мәдениеті, өзіндік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-сезімі,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қыл–ойы, </w:t>
      </w:r>
      <w:r>
        <w:rPr>
          <w:rFonts w:ascii="Times New Roman" w:hAnsi="Times New Roman" w:cs="Times New Roman"/>
          <w:sz w:val="28"/>
          <w:szCs w:val="28"/>
          <w:lang w:val="kk-KZ"/>
        </w:rPr>
        <w:t>рух</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ни және м</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лдық мұр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сы </w:t>
      </w:r>
      <w:r w:rsidRPr="00581D85">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w:t>
      </w:r>
    </w:p>
    <w:p w14:paraId="00ABDAFD" w14:textId="292D2585"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зіргі у</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қытт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удың бірқ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тәсілдері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ф</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ктордың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яси институтт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мен мемлекеттік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орны мен рөлін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уы бойынш</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лш</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w:t>
      </w:r>
    </w:p>
    <w:p w14:paraId="5BFCD89A" w14:textId="2B3E0750"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тұжырымд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сәйкес 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 ерекше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биғи-т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рихи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әртүрлі этност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 х</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лықтың әртүрлі топт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яғни әртүрлі этност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өкілдерінің өз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әрекеттестігі деуге бол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w:t>
      </w:r>
    </w:p>
    <w:p w14:paraId="0E0E6ABC" w14:textId="5D88054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с мәдениеті тек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йы білім мен 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ғдыл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емес, сонымен бірге 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сәйкес келетін іс-әрекеттердің, 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және әртүрлі ұлт өкілдерінің өз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әрекеттесуінен көрінетін орт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 мүдделерде өз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түсіністік пен келісімге тез және кедергісіз</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қол жеткізу үшін әрекет етуге мүмкіндік беретін іс-қимылд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w:t>
      </w:r>
      <w:r>
        <w:rPr>
          <w:rFonts w:ascii="Times New Roman" w:hAnsi="Times New Roman" w:cs="Times New Roman"/>
          <w:sz w:val="28"/>
          <w:szCs w:val="28"/>
          <w:lang w:val="kk-KZ"/>
        </w:rPr>
        <w:t xml:space="preserve"> </w:t>
      </w:r>
      <w:r w:rsidRPr="009D213D">
        <w:rPr>
          <w:rFonts w:ascii="Times New Roman" w:hAnsi="Times New Roman" w:cs="Times New Roman"/>
          <w:sz w:val="28"/>
          <w:szCs w:val="28"/>
          <w:lang w:val="kk-KZ"/>
        </w:rPr>
        <w:t>жиынтығы екенін ескерген жөн.</w:t>
      </w:r>
    </w:p>
    <w:p w14:paraId="5A21649E" w14:textId="0D498E7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әлеуметтену үдерісінде, отб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оқу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ұжымд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көршілік, достық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4E1DF5B0" w14:textId="6D29C1B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екі деңгейін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жеке(тұлғ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топтық</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деңгейлер. </w:t>
      </w:r>
    </w:p>
    <w:p w14:paraId="6E67372D" w14:textId="73D142F7"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деңгейде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жеке психологиялық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сиеттеріне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мның </w:t>
      </w:r>
      <w:r w:rsidRPr="00581D85">
        <w:rPr>
          <w:rFonts w:ascii="Times New Roman" w:hAnsi="Times New Roman" w:cs="Times New Roman"/>
          <w:sz w:val="28"/>
          <w:szCs w:val="28"/>
          <w:lang w:val="kk-KZ"/>
        </w:rPr>
        <w:t>көзқ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 мен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стереотиптерде, көңіл-күйі мен мінез-құлқынд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w:t>
      </w:r>
    </w:p>
    <w:p w14:paraId="08BCBC2D" w14:textId="70C05A2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Әлеуметт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нуд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сты зерттеудің екі деңгейін,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институцион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лдық және топ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(немесе тұлғ</w:t>
      </w:r>
      <w:r w:rsidR="00C46547">
        <w:rPr>
          <w:rFonts w:ascii="Times New Roman" w:hAnsi="Times New Roman" w:cs="Times New Roman"/>
          <w:sz w:val="28"/>
          <w:szCs w:val="28"/>
          <w:lang w:val="kk-KZ"/>
        </w:rPr>
        <w:t>аа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деп бөлудің мейлінше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жеттілігі туынд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нын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п өткен</w:t>
      </w:r>
      <w:r w:rsidRPr="00D30B2A">
        <w:rPr>
          <w:rFonts w:ascii="Times New Roman" w:hAnsi="Times New Roman" w:cs="Times New Roman"/>
          <w:sz w:val="28"/>
          <w:szCs w:val="28"/>
          <w:lang w:val="kk-KZ"/>
        </w:rPr>
        <w:t xml:space="preserve"> жөн.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этноәлеуметт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өзінің зерттеу пәні ретінде топ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тұлғ</w:t>
      </w:r>
      <w:r w:rsidR="00C46547">
        <w:rPr>
          <w:rFonts w:ascii="Times New Roman" w:hAnsi="Times New Roman" w:cs="Times New Roman"/>
          <w:sz w:val="28"/>
          <w:szCs w:val="28"/>
          <w:lang w:val="kk-KZ"/>
        </w:rPr>
        <w:t>аа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деңгейлерді дәйектейді.</w:t>
      </w:r>
    </w:p>
    <w:p w14:paraId="4B8BC384" w14:textId="14FAD42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деңгейдегі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мәселен,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немесе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мүддесін білдіретін республик</w:t>
      </w:r>
      <w:r w:rsidR="00C46547">
        <w:rPr>
          <w:rFonts w:ascii="Times New Roman" w:hAnsi="Times New Roman" w:cs="Times New Roman"/>
          <w:sz w:val="28"/>
          <w:szCs w:val="28"/>
          <w:lang w:val="kk-KZ"/>
        </w:rPr>
        <w:t>аа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топ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деңгейіне әсер ететін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кроәлеуметтік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[63].</w:t>
      </w:r>
    </w:p>
    <w:p w14:paraId="4BD88F7F" w14:textId="79935D7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деңгейде қызмет ете отыр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мемлекеттік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және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деңгейінде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4E05CE3B" w14:textId="6FFABEA6" w:rsidR="00853F66" w:rsidRPr="00C610E4"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 xml:space="preserve">Ю.В.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рутюнянның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дегеніміз – бұл ерік-жігер мен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әрекеттестігі. Сөздің кең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әртүрлі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мәдениеттегі және т.б.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әртүрлі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әртүрлі ұлт өкілдерінің тұлғ</w:t>
      </w:r>
      <w:r w:rsidR="00C46547">
        <w:rPr>
          <w:rFonts w:ascii="Times New Roman" w:hAnsi="Times New Roman" w:cs="Times New Roman"/>
          <w:sz w:val="28"/>
          <w:szCs w:val="28"/>
          <w:lang w:val="kk-KZ"/>
        </w:rPr>
        <w:t>аа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Pr="009D213D">
        <w:rPr>
          <w:rFonts w:ascii="Times New Roman" w:hAnsi="Times New Roman" w:cs="Times New Roman"/>
          <w:sz w:val="28"/>
          <w:szCs w:val="28"/>
          <w:lang w:val="kk-KZ"/>
        </w:rPr>
        <w:t>[63</w:t>
      </w:r>
      <w:r>
        <w:rPr>
          <w:rFonts w:ascii="Times New Roman" w:hAnsi="Times New Roman" w:cs="Times New Roman"/>
          <w:sz w:val="28"/>
          <w:szCs w:val="28"/>
          <w:lang w:val="kk-KZ"/>
        </w:rPr>
        <w:t>, б</w:t>
      </w:r>
      <w:r w:rsidRPr="009D213D">
        <w:rPr>
          <w:rFonts w:ascii="Times New Roman" w:hAnsi="Times New Roman" w:cs="Times New Roman"/>
          <w:sz w:val="28"/>
          <w:szCs w:val="28"/>
          <w:lang w:val="kk-KZ"/>
        </w:rPr>
        <w:t>.35].</w:t>
      </w:r>
    </w:p>
    <w:p w14:paraId="4FC59821" w14:textId="37740D84" w:rsidR="00853F66" w:rsidRPr="00581D85"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ттың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рихи эволюциясынд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ұлт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рым-қ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әрқ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әлеуметтік-экономик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және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яси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рысын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әсер етіп,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ңызды рөл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Бұл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у</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қыт өте өзгерді, әртүрлі дәуірлер ол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із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лдырды, бір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ныс үдерісінің екі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әрқ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ерекшеленеді</w:t>
      </w:r>
      <w:r w:rsidR="00853F66">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Pr>
          <w:rFonts w:ascii="Times New Roman" w:hAnsi="Times New Roman" w:cs="Times New Roman"/>
          <w:sz w:val="28"/>
          <w:szCs w:val="28"/>
          <w:lang w:val="kk-KZ"/>
        </w:rPr>
        <w:t>лық,</w:t>
      </w:r>
      <w:r w:rsidR="00853F66" w:rsidRPr="00D30B2A">
        <w:rPr>
          <w:rFonts w:ascii="Times New Roman" w:hAnsi="Times New Roman" w:cs="Times New Roman"/>
          <w:sz w:val="28"/>
          <w:szCs w:val="28"/>
          <w:lang w:val="kk-KZ"/>
        </w:rPr>
        <w:t xml:space="preserve">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яси, мәдени, экономик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және гум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нит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рлық </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лм</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су немесе кей кезде 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рулы 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қтығыст</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 мен соғыст</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рғ</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йн</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н, мүдделер 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қтығысы. </w:t>
      </w:r>
    </w:p>
    <w:p w14:paraId="6A6A1D00" w14:textId="25F2B910" w:rsidR="00853F66" w:rsidRPr="00581D85" w:rsidRDefault="00853F66" w:rsidP="00853F66">
      <w:pPr>
        <w:tabs>
          <w:tab w:val="left" w:pos="1134"/>
        </w:tabs>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Г.Оллпорт «Природ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предр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ссудк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деп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еңбегінде 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зерттеудің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лпыл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нұсқ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 өзіне ерекше 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 Оның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 және коммуник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ция теориясын  ізб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 Т. Петигрю, Л.Тропп және т.б. од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әрі 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мытты.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Т.Петигрю мен Л. Тропп әртүрлі этномәдени және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яси контекстегі зерттеу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рының деректерін жин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 отырып, ұлт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йының келесі көрсеткіштерін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w:t>
      </w:r>
    </w:p>
    <w:p w14:paraId="03E7823D" w14:textId="21364D49" w:rsidR="00853F66" w:rsidRPr="00581D85" w:rsidRDefault="00853F66" w:rsidP="00853F66">
      <w:pPr>
        <w:pStyle w:val="a3"/>
        <w:numPr>
          <w:ilvl w:val="0"/>
          <w:numId w:val="13"/>
        </w:numPr>
        <w:tabs>
          <w:tab w:val="left" w:pos="993"/>
        </w:tabs>
        <w:spacing w:after="0" w:line="240" w:lineRule="auto"/>
        <w:ind w:left="0"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әлеуметтік контекстің көрсеткіштері (елді мекеннің мөлшері, х</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лықтың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құр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мы, көшіп келушілердің үлесі, х</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лықтың білім деңгейі, жұмыспен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мту, жұмыссыздық деңгейі);</w:t>
      </w:r>
    </w:p>
    <w:p w14:paraId="637C0D97" w14:textId="527B4104" w:rsidR="00853F66" w:rsidRPr="00581D85" w:rsidRDefault="00853F66" w:rsidP="00853F66">
      <w:pPr>
        <w:pStyle w:val="a3"/>
        <w:numPr>
          <w:ilvl w:val="0"/>
          <w:numId w:val="13"/>
        </w:numPr>
        <w:tabs>
          <w:tab w:val="left" w:pos="993"/>
        </w:tabs>
        <w:spacing w:after="0" w:line="240" w:lineRule="auto"/>
        <w:ind w:left="0"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 топт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әлеуметтік, әлеуметтік-демогр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фиялық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йын сип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йтын көрсеткіштер;</w:t>
      </w:r>
    </w:p>
    <w:p w14:paraId="292232DF" w14:textId="04C4FED8" w:rsidR="00853F66" w:rsidRPr="00581D85" w:rsidRDefault="00853F66" w:rsidP="00853F66">
      <w:pPr>
        <w:pStyle w:val="a3"/>
        <w:numPr>
          <w:ilvl w:val="0"/>
          <w:numId w:val="13"/>
        </w:numPr>
        <w:tabs>
          <w:tab w:val="left" w:pos="993"/>
        </w:tabs>
        <w:spacing w:after="0" w:line="240" w:lineRule="auto"/>
        <w:ind w:left="0"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яси көрсеткіштері (мыс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 кейбір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үстемдік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w:t>
      </w:r>
    </w:p>
    <w:p w14:paraId="200666C3" w14:textId="77777777" w:rsidR="00853F66" w:rsidRPr="00581D85" w:rsidRDefault="00853F66" w:rsidP="00853F66">
      <w:pPr>
        <w:pStyle w:val="a3"/>
        <w:numPr>
          <w:ilvl w:val="0"/>
          <w:numId w:val="13"/>
        </w:numPr>
        <w:tabs>
          <w:tab w:val="left" w:pos="993"/>
        </w:tabs>
        <w:spacing w:after="0" w:line="240" w:lineRule="auto"/>
        <w:ind w:left="0"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жеке көрсеткіштері;</w:t>
      </w:r>
    </w:p>
    <w:p w14:paraId="30A100D6" w14:textId="7FEEEA6B" w:rsidR="00853F66" w:rsidRPr="00581D85" w:rsidRDefault="00853F66" w:rsidP="00853F66">
      <w:pPr>
        <w:pStyle w:val="a3"/>
        <w:numPr>
          <w:ilvl w:val="0"/>
          <w:numId w:val="13"/>
        </w:numPr>
        <w:tabs>
          <w:tab w:val="left" w:pos="993"/>
        </w:tabs>
        <w:spacing w:after="0" w:line="240" w:lineRule="auto"/>
        <w:ind w:left="0"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сәйкестікке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тысты  көрсеткіштері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ттық, жергілікті);</w:t>
      </w:r>
    </w:p>
    <w:p w14:paraId="2BA9DBD9" w14:textId="6FF215E8" w:rsidR="00853F66" w:rsidRPr="00581D85" w:rsidRDefault="00853F66" w:rsidP="00853F66">
      <w:pPr>
        <w:pStyle w:val="a3"/>
        <w:numPr>
          <w:ilvl w:val="0"/>
          <w:numId w:val="13"/>
        </w:numPr>
        <w:tabs>
          <w:tab w:val="left" w:pos="993"/>
        </w:tabs>
        <w:spacing w:after="0" w:line="240" w:lineRule="auto"/>
        <w:ind w:left="0"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субъективті түрде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уіпті сип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йтын көрсеткіштер (мыс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мигр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ғыны,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 мәртебесінің өзгеруі);</w:t>
      </w:r>
    </w:p>
    <w:p w14:paraId="2E63DFF6" w14:textId="3E3C587B" w:rsidR="00853F66" w:rsidRPr="00581D85" w:rsidRDefault="00853F66" w:rsidP="00853F66">
      <w:pPr>
        <w:pStyle w:val="a3"/>
        <w:numPr>
          <w:ilvl w:val="0"/>
          <w:numId w:val="13"/>
        </w:numPr>
        <w:tabs>
          <w:tab w:val="left" w:pos="993"/>
        </w:tabs>
        <w:spacing w:after="0" w:line="240" w:lineRule="auto"/>
        <w:ind w:left="0" w:right="-1" w:firstLine="709"/>
        <w:jc w:val="both"/>
        <w:rPr>
          <w:rFonts w:ascii="Times New Roman" w:hAnsi="Times New Roman" w:cs="Times New Roman"/>
          <w:color w:val="FF0000"/>
          <w:sz w:val="28"/>
          <w:szCs w:val="28"/>
          <w:lang w:val="kk-KZ"/>
        </w:rPr>
      </w:pPr>
      <w:r w:rsidRPr="00581D85">
        <w:rPr>
          <w:rFonts w:ascii="Times New Roman" w:hAnsi="Times New Roman" w:cs="Times New Roman"/>
          <w:sz w:val="28"/>
          <w:szCs w:val="28"/>
          <w:lang w:val="kk-KZ"/>
        </w:rPr>
        <w:t>жеке тәжірибеге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тысты көрсеткіштері (оның жұмыст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тәжірибесі, дост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 көршілері, отб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 [22,бб. 156-171].</w:t>
      </w:r>
    </w:p>
    <w:p w14:paraId="4893A8D3" w14:textId="6B2FB681" w:rsidR="00853F66" w:rsidRPr="00581D85" w:rsidRDefault="00853F66" w:rsidP="00853F66">
      <w:pPr>
        <w:tabs>
          <w:tab w:val="left" w:pos="1134"/>
        </w:tabs>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Г.Оллпорт және оның ізб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жиілігі мен ұз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қтығының 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ңыздылығы,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ртылғ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 сип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 үшін әлеуметтік иер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рхияд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топтың мәртебесі тур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 қорытындыл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 [21, бб. 262-263].</w:t>
      </w:r>
    </w:p>
    <w:p w14:paraId="63C072ED" w14:textId="225F491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М.Вебердің мәртебелік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тұжырымының диссерт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циялық зерттеуде 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нылуы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бысты демекпіз. М.Вебердің норм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тивтік-құндылық тұжырымд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сүйене отырып, мәдениет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 үдерісіндегі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пп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 субъективті сенімдердің»,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лпы идеял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мен мінез-құлық норм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рының 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ңызы тур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 тұжырымд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 қолд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нуғ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 Ол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үшін, оның ішінде билікке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нымы үшін мәртебелік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қорытынды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[64].</w:t>
      </w:r>
    </w:p>
    <w:p w14:paraId="6905EADA" w14:textId="4228B978"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мәртебе мәселесі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 психо</w:t>
      </w:r>
      <w:r>
        <w:rPr>
          <w:rFonts w:ascii="Times New Roman" w:hAnsi="Times New Roman" w:cs="Times New Roman"/>
          <w:sz w:val="28"/>
          <w:szCs w:val="28"/>
          <w:lang w:val="kk-KZ"/>
        </w:rPr>
        <w:t>логиясынд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өте өзекті </w:t>
      </w:r>
      <w:r w:rsidRPr="00581D85">
        <w:rPr>
          <w:rFonts w:ascii="Times New Roman" w:hAnsi="Times New Roman" w:cs="Times New Roman"/>
          <w:sz w:val="28"/>
          <w:szCs w:val="28"/>
          <w:lang w:val="kk-KZ"/>
        </w:rPr>
        <w:t>деп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нылуд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үстемдік пен езгіден қорқу – билікке жетудің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сты күші.</w:t>
      </w:r>
    </w:p>
    <w:p w14:paraId="230F9798" w14:textId="23E7BB51"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Г.Оллпорт және оның ізб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 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әрекеттесу үшін келесідей  қол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йлы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w:t>
      </w:r>
    </w:p>
    <w:p w14:paraId="2837795D" w14:textId="63F25935" w:rsidR="00853F66" w:rsidRPr="00581D85" w:rsidRDefault="00853F66" w:rsidP="00853F66">
      <w:pPr>
        <w:pStyle w:val="a3"/>
        <w:numPr>
          <w:ilvl w:val="0"/>
          <w:numId w:val="12"/>
        </w:numPr>
        <w:tabs>
          <w:tab w:val="left" w:pos="993"/>
        </w:tabs>
        <w:spacing w:after="0" w:line="240" w:lineRule="auto"/>
        <w:ind w:left="0"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бәсекелеспейді, ынтым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w:t>
      </w:r>
    </w:p>
    <w:p w14:paraId="7337A1C6" w14:textId="20D39C4E" w:rsidR="00853F66" w:rsidRPr="00581D85" w:rsidRDefault="00853F66" w:rsidP="00853F66">
      <w:pPr>
        <w:pStyle w:val="a3"/>
        <w:numPr>
          <w:ilvl w:val="0"/>
          <w:numId w:val="12"/>
        </w:numPr>
        <w:tabs>
          <w:tab w:val="left" w:pos="993"/>
        </w:tabs>
        <w:spacing w:after="0" w:line="240" w:lineRule="auto"/>
        <w:ind w:left="0"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орт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 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болуы;</w:t>
      </w:r>
    </w:p>
    <w:p w14:paraId="38462397" w14:textId="6967B6A6" w:rsidR="00853F66" w:rsidRPr="00581D85" w:rsidRDefault="00853F66" w:rsidP="00853F66">
      <w:pPr>
        <w:pStyle w:val="a3"/>
        <w:numPr>
          <w:ilvl w:val="0"/>
          <w:numId w:val="12"/>
        </w:numPr>
        <w:tabs>
          <w:tab w:val="left" w:pos="993"/>
        </w:tabs>
        <w:spacing w:after="0" w:line="240" w:lineRule="auto"/>
        <w:ind w:left="0"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мемлекеттік институтт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мен қоғ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 орт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 біріктіруші іздеуде өз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әрекеттеседі;</w:t>
      </w:r>
    </w:p>
    <w:p w14:paraId="75D018AA" w14:textId="5D45612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Т.Петигрю зерттеулерді қорытындыл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 келе, қоғ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мдық және жеке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 түрлерінің ерекшеліктеріне 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 [22, б.18]. Орт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ор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  (іскерлік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қоғ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мдық орынд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жеке достық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 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ресми немесе бейресми деп бөлінеді.</w:t>
      </w:r>
    </w:p>
    <w:p w14:paraId="4B4F3688" w14:textId="76764FD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 теориясы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тереңдігі мен кеңдігі, оның бейресми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енуі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көрсеткіші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8EBD427" w14:textId="49C986A3" w:rsidR="00853F66" w:rsidRPr="009D213D"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Этнопсихологт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 теориясы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сиеттеріне мән береді.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эмп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тия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білеті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ғымды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 ретінде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конформизм,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ризм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ушылықтың күшеюімен сәйкес </w:t>
      </w:r>
      <w:r w:rsidRPr="009D213D">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 xml:space="preserve">бықтық пен </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ушылыққ</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 xml:space="preserve"> әкеледі.</w:t>
      </w:r>
    </w:p>
    <w:p w14:paraId="4A36A05A" w14:textId="2ACCB4E2"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9D213D">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р, К.Дойчтың коммуник</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тивтік тұжырымд</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н  әлеуметтік-психологиялық теориял</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 xml:space="preserve">қын. К.Дойч </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ттық мұр</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рды, б</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рлығының з</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 xml:space="preserve">ң </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лдынд</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ғы теңдігін ж</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ушы ретінде ж</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лпы құндылықт</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лық бірж</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қтылықты бейт</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 xml:space="preserve">йды деп </w:t>
      </w:r>
      <w:r w:rsidRPr="00581D85">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йды. К.Дойчтың пікірінше, топт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рдың көлемі мен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нтүрлілігінің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ртуы 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мәдениет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деңгейде бірігуін нығ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ды. К.Дойч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күш-қу</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 беретін  орт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 құндылықт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үлкен мән берді. К. Дойчтың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 «өз көршілерін ұн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удың орт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қтығы» біріктіреді деген қызықты ескертуі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[65].</w:t>
      </w:r>
    </w:p>
    <w:p w14:paraId="2CB281C6" w14:textId="48B900E3" w:rsidR="00853F66" w:rsidRPr="00581D85" w:rsidRDefault="00C46547" w:rsidP="00853F66">
      <w:pPr>
        <w:spacing w:after="0" w:line="240" w:lineRule="auto"/>
        <w:ind w:right="-1" w:firstLine="709"/>
        <w:jc w:val="both"/>
        <w:rPr>
          <w:rFonts w:ascii="Times New Roman" w:hAnsi="Times New Roman" w:cs="Times New Roman"/>
          <w:color w:val="FF0000"/>
          <w:sz w:val="28"/>
          <w:szCs w:val="28"/>
          <w:lang w:val="kk-KZ"/>
        </w:rPr>
      </w:pPr>
      <w:r>
        <w:rPr>
          <w:rFonts w:ascii="Times New Roman" w:hAnsi="Times New Roman" w:cs="Times New Roman"/>
          <w:color w:val="000000"/>
          <w:sz w:val="28"/>
          <w:szCs w:val="28"/>
          <w:lang w:val="kk-KZ"/>
        </w:rPr>
        <w:t>А</w:t>
      </w:r>
      <w:r w:rsidR="00853F66" w:rsidRPr="00581D85">
        <w:rPr>
          <w:rFonts w:ascii="Times New Roman" w:hAnsi="Times New Roman" w:cs="Times New Roman"/>
          <w:color w:val="000000"/>
          <w:sz w:val="28"/>
          <w:szCs w:val="28"/>
          <w:lang w:val="kk-KZ"/>
        </w:rPr>
        <w:t>мерик</w:t>
      </w:r>
      <w:r>
        <w:rPr>
          <w:rFonts w:ascii="Times New Roman" w:hAnsi="Times New Roman" w:cs="Times New Roman"/>
          <w:color w:val="000000"/>
          <w:sz w:val="28"/>
          <w:szCs w:val="28"/>
          <w:lang w:val="kk-KZ"/>
        </w:rPr>
        <w:t>а</w:t>
      </w:r>
      <w:r w:rsidR="00853F66" w:rsidRPr="00581D85">
        <w:rPr>
          <w:rFonts w:ascii="Times New Roman" w:hAnsi="Times New Roman" w:cs="Times New Roman"/>
          <w:color w:val="000000"/>
          <w:sz w:val="28"/>
          <w:szCs w:val="28"/>
          <w:lang w:val="kk-KZ"/>
        </w:rPr>
        <w:t>ндық әлеуметт</w:t>
      </w:r>
      <w:r>
        <w:rPr>
          <w:rFonts w:ascii="Times New Roman" w:hAnsi="Times New Roman" w:cs="Times New Roman"/>
          <w:color w:val="000000"/>
          <w:sz w:val="28"/>
          <w:szCs w:val="28"/>
          <w:lang w:val="kk-KZ"/>
        </w:rPr>
        <w:t>а</w:t>
      </w:r>
      <w:r w:rsidR="00853F66" w:rsidRPr="00581D85">
        <w:rPr>
          <w:rFonts w:ascii="Times New Roman" w:hAnsi="Times New Roman" w:cs="Times New Roman"/>
          <w:color w:val="000000"/>
          <w:sz w:val="28"/>
          <w:szCs w:val="28"/>
          <w:lang w:val="kk-KZ"/>
        </w:rPr>
        <w:t>нушы</w:t>
      </w:r>
      <w:r w:rsidR="00853F66" w:rsidRPr="00581D85">
        <w:rPr>
          <w:rFonts w:ascii="Times New Roman" w:hAnsi="Times New Roman" w:cs="Times New Roman"/>
          <w:sz w:val="28"/>
          <w:szCs w:val="28"/>
          <w:lang w:val="kk-KZ"/>
        </w:rPr>
        <w:t xml:space="preserve"> Т.П</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рсонс әзірлеген функцион</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лдық және неофункцион</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лдық тұжырымд</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рым-қ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тысушыл</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рдың мүдделеріне, этнос</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яси ойыншыл</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рдың әлеуметтік өз</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 әрекеттесудегі рөліне н</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р </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уд</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рылды [27,б.401].</w:t>
      </w:r>
    </w:p>
    <w:p w14:paraId="5729640B" w14:textId="6CD9344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 зерттеуде 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үшін 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ңызды қорытынды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Э.Хобсб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умның идеял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 белсенді қолд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нылды. Э.Хобсб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умның негізгі 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йымы ретінде 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 оңт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ндыру институцион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лдық деңгейде тиімді мемлекеттік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 жергілікті құрылымд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деңгейінде –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тіл, мәдениет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мүдделерін ескере отырып, қоғ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мның әлеуметтік жіктелуіндегі этностың рөлін мейлінше төмендету керек екендігі ескеріледі.</w:t>
      </w:r>
    </w:p>
    <w:p w14:paraId="69EFCF0A" w14:textId="66E294E8" w:rsidR="00853F66" w:rsidRPr="00581D85" w:rsidRDefault="00853F66" w:rsidP="00853F66">
      <w:pPr>
        <w:spacing w:after="0" w:line="240" w:lineRule="auto"/>
        <w:ind w:right="-1" w:firstLine="709"/>
        <w:jc w:val="both"/>
        <w:rPr>
          <w:rFonts w:ascii="Times New Roman" w:hAnsi="Times New Roman" w:cs="Times New Roman"/>
          <w:color w:val="FF0000"/>
          <w:sz w:val="28"/>
          <w:szCs w:val="28"/>
          <w:lang w:val="kk-KZ" w:eastAsia="ru-RU"/>
        </w:rPr>
      </w:pPr>
      <w:r w:rsidRPr="00D30B2A">
        <w:rPr>
          <w:rFonts w:ascii="Times New Roman" w:hAnsi="Times New Roman" w:cs="Times New Roman"/>
          <w:sz w:val="28"/>
          <w:szCs w:val="28"/>
          <w:lang w:val="kk-KZ"/>
        </w:rPr>
        <w:t>Э.Хобсб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 ұсынғ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ұлтшылдықты зерттеудегі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ұлтшылдықтың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тығыз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ныстығын көрсетеді. Э.</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Хобсб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 ұлттық тілдер мен бірегейлікт</w:t>
      </w:r>
      <w:r>
        <w:rPr>
          <w:rFonts w:ascii="Times New Roman" w:hAnsi="Times New Roman" w:cs="Times New Roman"/>
          <w:sz w:val="28"/>
          <w:szCs w:val="28"/>
          <w:lang w:val="kk-KZ"/>
        </w:rPr>
        <w:t>ің</w:t>
      </w:r>
      <w:r w:rsidRPr="00D30B2A">
        <w:rPr>
          <w:rFonts w:ascii="Times New Roman" w:hAnsi="Times New Roman" w:cs="Times New Roman"/>
          <w:sz w:val="28"/>
          <w:szCs w:val="28"/>
          <w:lang w:val="kk-KZ"/>
        </w:rPr>
        <w:t xml:space="preserve"> </w:t>
      </w:r>
      <w:r w:rsidRPr="00581D85">
        <w:rPr>
          <w:rFonts w:ascii="Times New Roman" w:hAnsi="Times New Roman" w:cs="Times New Roman"/>
          <w:sz w:val="28"/>
          <w:szCs w:val="28"/>
          <w:lang w:val="kk-KZ"/>
        </w:rPr>
        <w:t>ди</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лектик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күрделі өз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әрекеттесуін, ұлттық тілдердің ұлтшылдық дискурст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ңызды рөл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тынын дәлелдейді, бір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ф</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рөлін жоққ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шығ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руғ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болм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йтынын 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ескертеді [16, б. 49-58]</w:t>
      </w:r>
      <w:r w:rsidRPr="00581D85">
        <w:rPr>
          <w:rFonts w:ascii="Times New Roman" w:hAnsi="Times New Roman" w:cs="Times New Roman"/>
          <w:sz w:val="28"/>
          <w:szCs w:val="28"/>
          <w:lang w:val="kk-KZ" w:eastAsia="ru-RU"/>
        </w:rPr>
        <w:t>.</w:t>
      </w:r>
    </w:p>
    <w:p w14:paraId="2FE692B1" w14:textId="2BA0D740"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зіргі әлемде тілге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тысты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жиі кездесуде және бұл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тек тіл үшін күреске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нысты емес,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йтылғ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 мәселеге тіл тек себеп демекпіз. </w:t>
      </w:r>
    </w:p>
    <w:p w14:paraId="3B9664E5" w14:textId="322A6C8E"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Осы тұрғыд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приморди</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лизм өкілдері мен конструктивистер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 ескерілу тиіс. Приморди</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листік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ғытты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ушыл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жергілікті әлеуметтік-мәдени шындықтың өзіндік сип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тымен ерекшеленетініне және бәрінен бұрын бұл х</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лықтың мәдени және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яси «күнделікті» өміріне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тысты екеніне сенімді.</w:t>
      </w:r>
    </w:p>
    <w:p w14:paraId="13A981CE" w14:textId="61EF00C6"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Конструктивистік көзқ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ұлтт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мен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«құрылысынд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ушы ф</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ктор ретінде әлеуметтік,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яси, экономик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және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рихи үдерістер мен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жиынтығын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йтуғ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  Бұл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ғыт өкілдерінің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рлығы дерлік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зіргі қоғ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мның ұтымдылығы</w:t>
      </w:r>
      <w:r w:rsidRPr="00D30B2A">
        <w:rPr>
          <w:rFonts w:ascii="Times New Roman" w:hAnsi="Times New Roman" w:cs="Times New Roman"/>
          <w:sz w:val="28"/>
          <w:szCs w:val="28"/>
          <w:lang w:val="kk-KZ"/>
        </w:rPr>
        <w:t xml:space="preserve"> мен күрделілігінің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мәдени бірегейлік пен 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йылық «мифтеріне» негізделген әлеуметтік сәйкестіктер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жетсіз және орынсыз болып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деп </w:t>
      </w:r>
      <w:r w:rsidRPr="00581D85">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йды.</w:t>
      </w:r>
    </w:p>
    <w:p w14:paraId="68E582CA" w14:textId="6537C54F"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Тіл мен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 мәселесіне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тысты приморди</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листер мен конструктивистердің дәлелдемелеріндегі бірқ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ережелерді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стыруды жөн көрдік. </w:t>
      </w:r>
    </w:p>
    <w:p w14:paraId="47D7801C" w14:textId="293F2834"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Приморди</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листтер бұл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нысты ұрп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міндетті, 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усыз, тұр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қты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стық ретінде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 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пікірінше, 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ғыз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бірегейлікті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 оны дәстүрлі түрде тілсіз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ныстыру   мүмкін емес. Әдетте, көне х</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тілімен бірге жойылып кетті (мыс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 шумерлер).</w:t>
      </w:r>
    </w:p>
    <w:p w14:paraId="315A8E43" w14:textId="67BF22E2"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Конструктивистердің көзқ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 бойынш</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жоғ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 пікірге көптеген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йшы дәлелдер де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тілмен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нысты жоғ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лтып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луы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бірегейліктің жоғ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әкелмейтіні де кездеседі, мәселен, римдіктер х</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ретінде жойылс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 тілі оқу орынд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мәдени жәдігерлерде немесе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тілдерде өмір сүруін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стыруд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w:t>
      </w:r>
    </w:p>
    <w:p w14:paraId="7A105CE1" w14:textId="64F15681"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Приморди</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листтердің 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уынш</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рихи тілінен, онымен дәстүрлі түрде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нысты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лық мәдениетінен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йырылғ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«өмір мен өлім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пты тәжірибені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кешіруде. Тілді жоғ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лтумен бірге 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мгершілік жөнінде, өткеннің, бүгінгінің, бол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қтың 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ңызы тур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түсініктерін жоғ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w:t>
      </w:r>
    </w:p>
    <w:p w14:paraId="60C81AF3" w14:textId="3093FE9F"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Конструктивистер Еуроп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Од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қтың белсенді тілдердің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нын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йту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ғытын сөзсіз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йтынын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күмәнд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йды, яғни 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тілдер мен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мәдениеттердің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зіргі 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нын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йтуды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биғи үдеріс деп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йды.</w:t>
      </w:r>
    </w:p>
    <w:p w14:paraId="77BEB5D0" w14:textId="20586DDD" w:rsidR="00853F66" w:rsidRPr="00581D85" w:rsidRDefault="00853F66" w:rsidP="00853F66">
      <w:pPr>
        <w:spacing w:after="0" w:line="240" w:lineRule="auto"/>
        <w:ind w:right="-1" w:firstLine="709"/>
        <w:jc w:val="both"/>
        <w:rPr>
          <w:rFonts w:ascii="Times New Roman" w:hAnsi="Times New Roman" w:cs="Times New Roman"/>
          <w:sz w:val="28"/>
          <w:szCs w:val="28"/>
          <w:lang w:val="kk-KZ" w:eastAsia="ru-RU"/>
        </w:rPr>
      </w:pPr>
      <w:r w:rsidRPr="00581D85">
        <w:rPr>
          <w:rFonts w:ascii="Times New Roman" w:hAnsi="Times New Roman" w:cs="Times New Roman"/>
          <w:sz w:val="28"/>
          <w:szCs w:val="28"/>
          <w:lang w:val="kk-KZ"/>
        </w:rPr>
        <w:t>Сыни конструктивизм осы у</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қытқ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дейін тұр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қтылықты және өзгергісі келмейтіндіктен, ұлттық бірегейлік тұр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қты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құру үдерісінің жемісі деп есептейді. Тұлғ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ның конструктивистік түсінігі, П.Бергер мен Т.Лукм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көрсеткендей, шындықтың әлеуметтік құрылысы тұжырымын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негізделген [66].</w:t>
      </w:r>
    </w:p>
    <w:p w14:paraId="6A51EF16" w14:textId="205D3FAA"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Бұл 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бірегейлік мәдениеттің үлгісіне,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лпы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рихи-мәдени контекске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нысты деп есептейді [66,б. 279].</w:t>
      </w:r>
    </w:p>
    <w:p w14:paraId="644E0904" w14:textId="3590E6FD"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Бергер мен Лукм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бірегейлікті түсінуде Дж.Мид теориясын ұст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 Өз кезегінде Дж.Мидтің пікірі  бойынш</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бірегейлік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тұлғ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ның көзқ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сын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у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рқылы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ды [67]. </w:t>
      </w:r>
    </w:p>
    <w:p w14:paraId="20BCB91E" w14:textId="3C1E27F1" w:rsidR="00853F66" w:rsidRPr="00703DD2" w:rsidRDefault="00853F66" w:rsidP="00853F66">
      <w:pPr>
        <w:spacing w:after="0" w:line="240" w:lineRule="auto"/>
        <w:ind w:right="-1" w:firstLine="709"/>
        <w:jc w:val="both"/>
        <w:rPr>
          <w:rFonts w:ascii="Times New Roman" w:hAnsi="Times New Roman" w:cs="Times New Roman"/>
          <w:color w:val="FF0000"/>
          <w:sz w:val="28"/>
          <w:szCs w:val="28"/>
          <w:lang w:val="kk-KZ"/>
        </w:rPr>
      </w:pPr>
      <w:r w:rsidRPr="00581D85">
        <w:rPr>
          <w:rFonts w:ascii="Times New Roman" w:hAnsi="Times New Roman" w:cs="Times New Roman"/>
          <w:sz w:val="28"/>
          <w:szCs w:val="28"/>
          <w:lang w:val="kk-KZ"/>
        </w:rPr>
        <w:t>Жеке тұлғ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ның, сонд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 топт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өзіндік бірегейліктері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Жеке</w:t>
      </w:r>
      <w:r w:rsidRPr="00D30B2A">
        <w:rPr>
          <w:rFonts w:ascii="Times New Roman" w:hAnsi="Times New Roman" w:cs="Times New Roman"/>
          <w:sz w:val="28"/>
          <w:szCs w:val="28"/>
          <w:lang w:val="kk-KZ"/>
        </w:rPr>
        <w:t xml:space="preserve">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көптеген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мүшесі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«бірегейлікті қосу» мүмкіндігіне ие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Керісінше топтың бірегейлігі икемділігі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әлсіздеу болып келеді.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отб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жыныс, кәсіптік,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ұлттық сияқты бірнеше бірегейліктерге ие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бірегейліктердің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 өте өзгереді,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бір-бірін толықтыр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немесе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 келеді. Ұлттық бірегейлік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символдық, әлеуметтік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мтиды, ол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ндерсонның «ұлт - ойд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Pr="009D213D">
        <w:rPr>
          <w:rFonts w:ascii="Times New Roman" w:hAnsi="Times New Roman" w:cs="Times New Roman"/>
          <w:sz w:val="28"/>
          <w:szCs w:val="28"/>
          <w:lang w:val="kk-KZ"/>
        </w:rPr>
        <w:t>[15</w:t>
      </w:r>
      <w:r>
        <w:rPr>
          <w:rFonts w:ascii="Times New Roman" w:hAnsi="Times New Roman" w:cs="Times New Roman"/>
          <w:sz w:val="28"/>
          <w:szCs w:val="28"/>
          <w:lang w:val="kk-KZ"/>
        </w:rPr>
        <w:t>, б</w:t>
      </w:r>
      <w:r w:rsidRPr="009D213D">
        <w:rPr>
          <w:rFonts w:ascii="Times New Roman" w:hAnsi="Times New Roman" w:cs="Times New Roman"/>
          <w:sz w:val="28"/>
          <w:szCs w:val="28"/>
          <w:lang w:val="kk-KZ"/>
        </w:rPr>
        <w:t>.30-31].</w:t>
      </w:r>
    </w:p>
    <w:p w14:paraId="03168580" w14:textId="69B4DBE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Ұлттық бірегейлікті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бірегейліктен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бірегейлік – бұл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пен тиесілілік сезімі. Оның әдетте ұлттық бірегейлікті тудыр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мемлекеттік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тысы жоқ.</w:t>
      </w:r>
    </w:p>
    <w:p w14:paraId="120C2B90" w14:textId="1A047DA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Х.Вельдестің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ұлттық бірегейлік мемлекеттік тіл мәртебесіндегі ұлттық тілдің мүдделерімен тікелей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[68]. Оның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ұлттық бірегейлікті  әртүрлі әлеуметтік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өкілдері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Х.Вельдестің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геогр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 дін, идеология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элементтер ұлттық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көмектеседі,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бұл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мемлекеттің рөлі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болып келеді. Бұл элементтердің кейбіреулері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стырылып отырғ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контекстке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зды-көпті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болуы мүмкін, демек, ұлттық бірігейлікті өзгертуге және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жетелейді.</w:t>
      </w:r>
    </w:p>
    <w:p w14:paraId="77EFDF4B" w14:textId="338A3CA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цияның теориялық негізі конструктивистік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сыни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негізделген. Бұл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сыни конструктивизм бірігейлікті құрудың негізінде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ішкі әлеуметтік үдерістерді неғұрлым егжей-тегжейлі түсіндіруді ұсын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тындығымен,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бірегейлікті құру үдерісінде, бірігейлік пен ұлттық мүдделер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дискурс</w:t>
      </w:r>
      <w:r>
        <w:rPr>
          <w:rFonts w:ascii="Times New Roman" w:hAnsi="Times New Roman" w:cs="Times New Roman"/>
          <w:sz w:val="28"/>
          <w:szCs w:val="28"/>
          <w:lang w:val="kk-KZ"/>
        </w:rPr>
        <w:t>ті</w:t>
      </w:r>
      <w:r w:rsidRPr="00D30B2A">
        <w:rPr>
          <w:rFonts w:ascii="Times New Roman" w:hAnsi="Times New Roman" w:cs="Times New Roman"/>
          <w:sz w:val="28"/>
          <w:szCs w:val="28"/>
          <w:lang w:val="kk-KZ"/>
        </w:rPr>
        <w:t xml:space="preserve"> тәжірибелердің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ңыздылығын көретіндігімен негізделеді. </w:t>
      </w:r>
    </w:p>
    <w:p w14:paraId="485648FD" w14:textId="62CBA6E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Біздің пікірімізше, коғ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мүшелерін мәдениет пен идея біріктірмесе,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интеллекту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элит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құрғ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білім беру жүйесі жұмыс істей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313AFEC8" w14:textId="11AFDF8E" w:rsidR="00853F66" w:rsidRPr="00703DD2" w:rsidRDefault="00853F66" w:rsidP="00853F66">
      <w:pPr>
        <w:spacing w:after="0" w:line="240" w:lineRule="auto"/>
        <w:ind w:right="-1" w:firstLine="709"/>
        <w:jc w:val="both"/>
        <w:rPr>
          <w:rFonts w:ascii="Times New Roman" w:hAnsi="Times New Roman" w:cs="Times New Roman"/>
          <w:color w:val="FF0000"/>
          <w:sz w:val="28"/>
          <w:szCs w:val="28"/>
          <w:lang w:val="kk-KZ"/>
        </w:rPr>
      </w:pPr>
      <w:r w:rsidRPr="00581D85">
        <w:rPr>
          <w:rFonts w:ascii="Times New Roman" w:hAnsi="Times New Roman" w:cs="Times New Roman"/>
          <w:sz w:val="28"/>
          <w:szCs w:val="28"/>
          <w:lang w:val="kk-KZ"/>
        </w:rPr>
        <w:t>Х.Вельдес</w:t>
      </w:r>
      <w:r w:rsidRPr="00D30B2A">
        <w:rPr>
          <w:rFonts w:ascii="Times New Roman" w:hAnsi="Times New Roman" w:cs="Times New Roman"/>
          <w:sz w:val="28"/>
          <w:szCs w:val="28"/>
          <w:lang w:val="kk-KZ"/>
        </w:rPr>
        <w:t xml:space="preserve"> тек білім беру жүйесі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діни және мәдени мекемелер,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және отб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йды.Х.Вельдестің пікірі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ұлттық бірегейліктің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змұны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ғыты элит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ымыр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келудің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немесе осы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біреуінің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көтерілуінің нәтижесінде. Бұл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министрлер, әскери-өнеркәсіп кешені, импорт және энергетик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секторы,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ржылық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белгілі діни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лоббилер,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үкіметтік емес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өтеміз. Осы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зияткерлік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көрсететін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зерттеушілер мен идеологт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йық. Х.Велдес ұлттық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үдерісінде мемлекеттің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рөлін көрсетеді </w:t>
      </w:r>
      <w:r w:rsidRPr="009D213D">
        <w:rPr>
          <w:rFonts w:ascii="Times New Roman" w:hAnsi="Times New Roman" w:cs="Times New Roman"/>
          <w:sz w:val="28"/>
          <w:szCs w:val="28"/>
          <w:lang w:val="kk-KZ"/>
        </w:rPr>
        <w:t>[68</w:t>
      </w:r>
      <w:r>
        <w:rPr>
          <w:rFonts w:ascii="Times New Roman" w:hAnsi="Times New Roman" w:cs="Times New Roman"/>
          <w:sz w:val="28"/>
          <w:szCs w:val="28"/>
          <w:lang w:val="kk-KZ"/>
        </w:rPr>
        <w:t>, б</w:t>
      </w:r>
      <w:r w:rsidRPr="009D213D">
        <w:rPr>
          <w:rFonts w:ascii="Times New Roman" w:hAnsi="Times New Roman" w:cs="Times New Roman"/>
          <w:sz w:val="28"/>
          <w:szCs w:val="28"/>
          <w:lang w:val="kk-KZ"/>
        </w:rPr>
        <w:t>.223].</w:t>
      </w:r>
    </w:p>
    <w:p w14:paraId="3F4D1593" w14:textId="2B0373A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бірге,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интеллекту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элит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идеял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міндетті түрде белгілі бір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ңдылыққ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болуы,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сол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мәдениетіне,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яси көзқ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лып, </w:t>
      </w:r>
      <w:r w:rsidRPr="009D213D">
        <w:rPr>
          <w:rFonts w:ascii="Times New Roman" w:hAnsi="Times New Roman" w:cs="Times New Roman"/>
          <w:sz w:val="28"/>
          <w:szCs w:val="28"/>
          <w:lang w:val="kk-KZ"/>
        </w:rPr>
        <w:t xml:space="preserve">негізделуі керек екенін </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п өткен жөн.</w:t>
      </w:r>
    </w:p>
    <w:p w14:paraId="0B4176DB" w14:textId="0C9FF67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зияткерлік элит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рөлі осы түсіндірулерді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идея төңірегінде біріктіру және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жету үшін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іздеу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97969DA" w14:textId="158A1DE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 бұл мәлімдемемен келісеміз, өйткені шын мәнінде, әсіресе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элит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дискурстың ең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түрлеріне (және, әдетте,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қол жеткізе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дискурст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ғылымғ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білім беру жүйесіне және мемлекеттік бюрокр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тияғ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бұл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қол жеткізе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тынын» білдіреді.</w:t>
      </w:r>
    </w:p>
    <w:p w14:paraId="71DEB62C" w14:textId="5D4FE34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әдістемесінде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әлеуметтік-психологиялық теориял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белсенді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07FF97FF" w14:textId="042640F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бірі –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теориясы. И.Кон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кейбіреулер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«жеке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сиеттер мен оның әлеуметтік рөлдерінің бірлігі»,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біріктірілген, осы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тікелей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әлеуметтік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белгілердің жиынтығы» ретінде түсінеді [69]. </w:t>
      </w:r>
    </w:p>
    <w:p w14:paraId="7376B53A" w14:textId="10F71FEF" w:rsidR="00853F66" w:rsidRPr="00581D85"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кету керек, зерттеу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көбінесе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рды соңғы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көзқ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с </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ясынд</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стыр</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ды.</w:t>
      </w:r>
    </w:p>
    <w:p w14:paraId="2C1356A0" w14:textId="018E3262"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Тұлғ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 жеке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жеттіліктерге түрткі бол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 әрекеттер иер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рхиясын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нысты зерттейтін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Леонтьевтың іс-әрекет тәсілі 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ңызды. 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ішінде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уіпсіздікті, біртұт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стықты, ынтым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қты, әділеттілікті оң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жеттілігі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[70].</w:t>
      </w:r>
    </w:p>
    <w:p w14:paraId="7CEF08F8" w14:textId="1DF666CE"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қос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тұлғ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психологиясының құрылымдық компоненттері топтық психологияд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ңғыртыл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 деп есептеледі. Ол мотив</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циялық, когнитивтік және коммуник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тивті үдерістердің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суы сияқты өз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әрекеттеседі.</w:t>
      </w:r>
    </w:p>
    <w:p w14:paraId="793811EB" w14:textId="22E41A1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Әлеуметтік-с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яси мінез-құлықтың жеке және топтық мотив</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циясы зерттелетін іргелі әдісн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негіздердің бірі - әлеуметтік нұсқ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немесе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Ол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рдың ерекше түрі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болып 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ды.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ны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мның кез келген</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іс-әрекетін,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кіретін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ретінде осы әрекеттерді сезінгені,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йтыны және түсінгендігі» деп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ймыз.</w:t>
      </w:r>
    </w:p>
    <w:p w14:paraId="77146013" w14:textId="5253A73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теориясы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зерттеуде де белсенді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әлеуметтік-психологиялық теория екенін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 жөн. Психология тұрғысын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әлеуметтік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үдерістердің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әрекеттесуінің нәтижесі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3B6B4E8" w14:textId="2B36ACB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Мәселен, Г.Олпорт әлеуметтік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йындықты білдіретін және бұрынғы тәжірибе негізінде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мен жүйке жүйесінің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йы» деп түсіндірді </w:t>
      </w:r>
      <w:r w:rsidRPr="00F61216">
        <w:rPr>
          <w:rFonts w:ascii="Times New Roman" w:hAnsi="Times New Roman" w:cs="Times New Roman"/>
          <w:sz w:val="28"/>
          <w:szCs w:val="28"/>
          <w:lang w:val="kk-KZ"/>
        </w:rPr>
        <w:t>[21</w:t>
      </w:r>
      <w:r>
        <w:rPr>
          <w:rFonts w:ascii="Times New Roman" w:hAnsi="Times New Roman" w:cs="Times New Roman"/>
          <w:sz w:val="28"/>
          <w:szCs w:val="28"/>
          <w:lang w:val="kk-KZ"/>
        </w:rPr>
        <w:t>, б</w:t>
      </w:r>
      <w:r w:rsidRPr="00F61216">
        <w:rPr>
          <w:rFonts w:ascii="Times New Roman" w:hAnsi="Times New Roman" w:cs="Times New Roman"/>
          <w:sz w:val="28"/>
          <w:szCs w:val="28"/>
          <w:lang w:val="kk-KZ"/>
        </w:rPr>
        <w:t>.192].</w:t>
      </w:r>
    </w:p>
    <w:p w14:paraId="734719CB" w14:textId="3E11FB3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Әлеуметтік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мның іс-әрекетін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09B58812" w14:textId="2EEF60D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Әлеуметтік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күрделі құрылымғ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w:t>
      </w:r>
    </w:p>
    <w:p w14:paraId="1431CFD1" w14:textId="45C6436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Э.Смит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келесі құрылымын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w:t>
      </w:r>
      <w:r>
        <w:rPr>
          <w:rFonts w:ascii="Times New Roman" w:hAnsi="Times New Roman" w:cs="Times New Roman"/>
          <w:sz w:val="28"/>
          <w:szCs w:val="28"/>
          <w:lang w:val="kk-KZ"/>
        </w:rPr>
        <w:t>1-</w:t>
      </w:r>
      <w:r w:rsidRPr="00D30B2A">
        <w:rPr>
          <w:rFonts w:ascii="Times New Roman" w:hAnsi="Times New Roman" w:cs="Times New Roman"/>
          <w:sz w:val="28"/>
          <w:szCs w:val="28"/>
          <w:lang w:val="kk-KZ"/>
        </w:rPr>
        <w:t>сурет).</w:t>
      </w:r>
    </w:p>
    <w:p w14:paraId="55FE3E05" w14:textId="2E7B61E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Бірінші компонентке объектіні сезіну, </w:t>
      </w:r>
      <w:r w:rsidRPr="00581D85">
        <w:rPr>
          <w:rFonts w:ascii="Times New Roman" w:hAnsi="Times New Roman" w:cs="Times New Roman"/>
          <w:sz w:val="28"/>
          <w:szCs w:val="28"/>
          <w:lang w:val="kk-KZ"/>
        </w:rPr>
        <w:t>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 ол </w:t>
      </w:r>
      <w:r w:rsidRPr="00D30B2A">
        <w:rPr>
          <w:rFonts w:ascii="Times New Roman" w:hAnsi="Times New Roman" w:cs="Times New Roman"/>
          <w:sz w:val="28"/>
          <w:szCs w:val="28"/>
          <w:lang w:val="kk-KZ"/>
        </w:rPr>
        <w:t>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білім кіреді. </w:t>
      </w:r>
    </w:p>
    <w:p w14:paraId="159E2F65" w14:textId="34A69C5E" w:rsidR="00853F66" w:rsidRPr="00703DD2"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Екінші компонентке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объектіге деген сезімді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тқыз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реттеуші компоненті,</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мінез-құлықты деп ерекше </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9D213D">
        <w:rPr>
          <w:rFonts w:ascii="Times New Roman" w:hAnsi="Times New Roman" w:cs="Times New Roman"/>
          <w:sz w:val="28"/>
          <w:szCs w:val="28"/>
          <w:lang w:val="kk-KZ"/>
        </w:rPr>
        <w:t>ймыз [13</w:t>
      </w:r>
      <w:r>
        <w:rPr>
          <w:rFonts w:ascii="Times New Roman" w:hAnsi="Times New Roman" w:cs="Times New Roman"/>
          <w:sz w:val="28"/>
          <w:szCs w:val="28"/>
          <w:lang w:val="kk-KZ"/>
        </w:rPr>
        <w:t>, б</w:t>
      </w:r>
      <w:r w:rsidRPr="009D213D">
        <w:rPr>
          <w:rFonts w:ascii="Times New Roman" w:hAnsi="Times New Roman" w:cs="Times New Roman"/>
          <w:sz w:val="28"/>
          <w:szCs w:val="28"/>
          <w:lang w:val="kk-KZ"/>
        </w:rPr>
        <w:t>.348].</w:t>
      </w:r>
    </w:p>
    <w:p w14:paraId="708CE68B" w14:textId="77777777" w:rsidR="00853F66" w:rsidRPr="00D30B2A" w:rsidRDefault="00853F66" w:rsidP="00853F66">
      <w:pPr>
        <w:spacing w:after="0" w:line="240" w:lineRule="auto"/>
        <w:ind w:right="-284" w:firstLine="709"/>
        <w:jc w:val="both"/>
        <w:rPr>
          <w:rFonts w:ascii="Times New Roman" w:hAnsi="Times New Roman" w:cs="Times New Roman"/>
          <w:sz w:val="28"/>
          <w:szCs w:val="28"/>
          <w:lang w:val="kk-KZ"/>
        </w:rPr>
      </w:pPr>
    </w:p>
    <w:p w14:paraId="68754CD1" w14:textId="77777777" w:rsidR="00853F66" w:rsidRPr="00D30B2A" w:rsidRDefault="00853F66" w:rsidP="00853F66">
      <w:pPr>
        <w:spacing w:after="0" w:line="240" w:lineRule="auto"/>
        <w:ind w:right="-284" w:firstLine="1418"/>
        <w:jc w:val="both"/>
        <w:rPr>
          <w:rFonts w:ascii="Times New Roman" w:hAnsi="Times New Roman" w:cs="Times New Roman"/>
          <w:sz w:val="28"/>
          <w:szCs w:val="28"/>
          <w:lang w:val="kk-KZ"/>
        </w:rPr>
      </w:pPr>
      <w:r w:rsidRPr="00D30B2A">
        <w:rPr>
          <w:rFonts w:ascii="Times New Roman" w:hAnsi="Times New Roman" w:cs="Times New Roman"/>
          <w:noProof/>
          <w:sz w:val="28"/>
          <w:szCs w:val="28"/>
          <w:lang w:eastAsia="ru-RU"/>
        </w:rPr>
        <w:drawing>
          <wp:inline distT="0" distB="0" distL="0" distR="0" wp14:anchorId="7F1FCBE8" wp14:editId="01DE73E7">
            <wp:extent cx="4229100" cy="226695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710E489" w14:textId="77777777" w:rsidR="00853F66" w:rsidRPr="00F85535" w:rsidRDefault="00853F66" w:rsidP="00853F66">
      <w:pPr>
        <w:spacing w:after="0" w:line="240" w:lineRule="auto"/>
        <w:ind w:right="-284"/>
        <w:jc w:val="center"/>
        <w:rPr>
          <w:rFonts w:ascii="Times New Roman" w:hAnsi="Times New Roman" w:cs="Times New Roman"/>
          <w:bCs/>
          <w:sz w:val="16"/>
          <w:szCs w:val="16"/>
          <w:lang w:val="kk-KZ"/>
        </w:rPr>
      </w:pPr>
    </w:p>
    <w:p w14:paraId="5E1C4A36" w14:textId="6B39144B" w:rsidR="00853F66" w:rsidRPr="00D30B2A" w:rsidRDefault="00853F66" w:rsidP="00853F66">
      <w:pPr>
        <w:spacing w:after="0" w:line="240" w:lineRule="auto"/>
        <w:ind w:right="-284"/>
        <w:jc w:val="center"/>
        <w:rPr>
          <w:rFonts w:ascii="Times New Roman" w:hAnsi="Times New Roman" w:cs="Times New Roman"/>
          <w:bCs/>
          <w:sz w:val="28"/>
          <w:szCs w:val="28"/>
          <w:lang w:val="kk-KZ"/>
        </w:rPr>
      </w:pPr>
      <w:r w:rsidRPr="00D30B2A">
        <w:rPr>
          <w:rFonts w:ascii="Times New Roman" w:hAnsi="Times New Roman" w:cs="Times New Roman"/>
          <w:bCs/>
          <w:sz w:val="28"/>
          <w:szCs w:val="28"/>
          <w:lang w:val="kk-KZ"/>
        </w:rPr>
        <w:t>Сурет 1 – Нұс</w:t>
      </w:r>
      <w:r>
        <w:rPr>
          <w:rFonts w:ascii="Times New Roman" w:hAnsi="Times New Roman" w:cs="Times New Roman"/>
          <w:bCs/>
          <w:sz w:val="28"/>
          <w:szCs w:val="28"/>
          <w:lang w:val="kk-KZ"/>
        </w:rPr>
        <w:t>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м</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ның құрылымы</w:t>
      </w:r>
    </w:p>
    <w:p w14:paraId="7E57EFED" w14:textId="77777777" w:rsidR="00853F66" w:rsidRPr="00D30B2A" w:rsidRDefault="00853F66" w:rsidP="00853F66">
      <w:pPr>
        <w:spacing w:after="0" w:line="240" w:lineRule="auto"/>
        <w:ind w:right="-284" w:firstLine="709"/>
        <w:jc w:val="both"/>
        <w:rPr>
          <w:rFonts w:ascii="Times New Roman" w:hAnsi="Times New Roman" w:cs="Times New Roman"/>
          <w:sz w:val="28"/>
          <w:szCs w:val="28"/>
          <w:lang w:val="kk-KZ"/>
        </w:rPr>
      </w:pPr>
    </w:p>
    <w:p w14:paraId="0E9C5009" w14:textId="3EC4F42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Яғни,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кез келген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кәсіптік,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мәдени және т.б. әрекет етуші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кіретін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ретінде сезінуі,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 және әрекеті кезінде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p>
    <w:p w14:paraId="1DB72357" w14:textId="1C4AD22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 бұл өмірдің кез келген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кез келген түрде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 ету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теріс немесе оң </w:t>
      </w:r>
      <w:r>
        <w:rPr>
          <w:rFonts w:ascii="Times New Roman" w:hAnsi="Times New Roman" w:cs="Times New Roman"/>
          <w:sz w:val="28"/>
          <w:szCs w:val="28"/>
          <w:lang w:val="kk-KZ"/>
        </w:rPr>
        <w:t>көзқ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рмен 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стырыл</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ды)</w:t>
      </w:r>
      <w:r w:rsidRPr="00D30B2A">
        <w:rPr>
          <w:rFonts w:ascii="Times New Roman" w:hAnsi="Times New Roman" w:cs="Times New Roman"/>
          <w:sz w:val="28"/>
          <w:szCs w:val="28"/>
          <w:lang w:val="kk-KZ"/>
        </w:rPr>
        <w:t>.</w:t>
      </w:r>
    </w:p>
    <w:p w14:paraId="15D391AE" w14:textId="701F0C9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тек өзінің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бұрынғы өмірлік тәжірибесін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70888837" w14:textId="2F9D9FF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үдерісінде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когнитивтік үдеріске тәуекелді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отырып, </w:t>
      </w:r>
      <w:r w:rsidRPr="00581D85">
        <w:rPr>
          <w:rFonts w:ascii="Times New Roman" w:hAnsi="Times New Roman" w:cs="Times New Roman"/>
          <w:sz w:val="28"/>
          <w:szCs w:val="28"/>
          <w:lang w:val="kk-KZ"/>
        </w:rPr>
        <w:t>орнын толықтыр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Pr="00D30B2A">
        <w:rPr>
          <w:rFonts w:ascii="Times New Roman" w:hAnsi="Times New Roman" w:cs="Times New Roman"/>
          <w:sz w:val="28"/>
          <w:szCs w:val="28"/>
          <w:lang w:val="kk-KZ"/>
        </w:rPr>
        <w:t xml:space="preserve"> қызмет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белгілі бір құбылыст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себептерін толық түсінбеуі мүмкін,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бекітілген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уіптен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болуғ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көмектеседі.</w:t>
      </w:r>
    </w:p>
    <w:p w14:paraId="40DE952D" w14:textId="00D8837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кұзыретіне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әрекеттерін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360DA81B" w14:textId="2ABC09A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Зерттеуші</w:t>
      </w:r>
      <w:r>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В.</w:t>
      </w:r>
      <w:r w:rsidR="00C46547">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w:t>
      </w:r>
      <w:r w:rsidRPr="00D30B2A">
        <w:rPr>
          <w:rFonts w:ascii="Times New Roman" w:hAnsi="Times New Roman" w:cs="Times New Roman"/>
          <w:color w:val="000000" w:themeColor="text1"/>
          <w:sz w:val="28"/>
          <w:szCs w:val="28"/>
          <w:lang w:val="kk-KZ"/>
        </w:rPr>
        <w:t xml:space="preserve">Ядовтың </w:t>
      </w: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әлеуметтік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белгілі түрі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әлеуметтік болмысын</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реттеуге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[71] деген пікірімен толықт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келісуге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44F6D598" w14:textId="5AFE31C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әр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ұлттың өзіне тән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әрбір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 кезеңінде ұжымдық өмірдің бірден-бір мүмкін тәсілі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өмірдің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сырын түрде этностың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 мүмкін.</w:t>
      </w:r>
    </w:p>
    <w:p w14:paraId="4C6D147D" w14:textId="6566DA1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rPr>
        <w:t>Этник</w:t>
      </w:r>
      <w:r w:rsidR="00C46547">
        <w:rPr>
          <w:rFonts w:ascii="Times New Roman" w:hAnsi="Times New Roman" w:cs="Times New Roman"/>
          <w:sz w:val="28"/>
          <w:szCs w:val="28"/>
        </w:rPr>
        <w:t>а</w:t>
      </w:r>
      <w:r w:rsidRPr="00D30B2A">
        <w:rPr>
          <w:rFonts w:ascii="Times New Roman" w:hAnsi="Times New Roman" w:cs="Times New Roman"/>
          <w:sz w:val="28"/>
          <w:szCs w:val="28"/>
        </w:rPr>
        <w:t>лық</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үлгілері:</w:t>
      </w:r>
    </w:p>
    <w:p w14:paraId="0FB7EB4F" w14:textId="4FF58CF7" w:rsidR="00853F66" w:rsidRPr="00D30B2A" w:rsidRDefault="00853F66" w:rsidP="00853F66">
      <w:pPr>
        <w:pStyle w:val="a3"/>
        <w:numPr>
          <w:ilvl w:val="0"/>
          <w:numId w:val="1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w:t>
      </w:r>
      <w:r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 этнофор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 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мүшелерінің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йым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мтиды,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мүдделердің 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жиынтығымен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Pr>
          <w:rFonts w:ascii="Times New Roman" w:hAnsi="Times New Roman" w:cs="Times New Roman"/>
          <w:sz w:val="28"/>
          <w:szCs w:val="28"/>
          <w:lang w:val="kk-KZ"/>
        </w:rPr>
        <w:t>;</w:t>
      </w:r>
    </w:p>
    <w:p w14:paraId="1DCAFEC2" w14:textId="556E00AC" w:rsidR="00853F66" w:rsidRPr="00D30B2A" w:rsidRDefault="00853F66" w:rsidP="00853F66">
      <w:pPr>
        <w:pStyle w:val="a3"/>
        <w:numPr>
          <w:ilvl w:val="0"/>
          <w:numId w:val="1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 ішіндегі </w:t>
      </w:r>
      <w:r w:rsidRPr="00581D85">
        <w:rPr>
          <w:rFonts w:ascii="Times New Roman" w:hAnsi="Times New Roman" w:cs="Times New Roman"/>
          <w:sz w:val="28"/>
          <w:szCs w:val="28"/>
          <w:lang w:val="kk-KZ"/>
        </w:rPr>
        <w:t>этнофор</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мтиды,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белгілі бір әлеуметтік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ғұрлым күрделі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 «біз –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тууын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r>
        <w:rPr>
          <w:rFonts w:ascii="Times New Roman" w:hAnsi="Times New Roman" w:cs="Times New Roman"/>
          <w:sz w:val="28"/>
          <w:szCs w:val="28"/>
          <w:lang w:val="kk-KZ"/>
        </w:rPr>
        <w:t>;</w:t>
      </w:r>
    </w:p>
    <w:p w14:paraId="0F9C0FC7" w14:textId="3FCF78A0" w:rsidR="00853F66" w:rsidRPr="00D30B2A" w:rsidRDefault="00853F66" w:rsidP="00853F66">
      <w:pPr>
        <w:pStyle w:val="a3"/>
        <w:numPr>
          <w:ilvl w:val="0"/>
          <w:numId w:val="1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құруды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мтиды,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әлеуметтік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рудың, өзін-өзі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рудың күрделі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кезде, өздерінің әлеуметтік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өз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және т.б.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мемлекеттер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Pr>
          <w:rFonts w:ascii="Times New Roman" w:hAnsi="Times New Roman" w:cs="Times New Roman"/>
          <w:sz w:val="28"/>
          <w:szCs w:val="28"/>
          <w:lang w:val="kk-KZ"/>
        </w:rPr>
        <w:t>;</w:t>
      </w:r>
    </w:p>
    <w:p w14:paraId="7115FAB7" w14:textId="29ED4630" w:rsidR="00853F66" w:rsidRPr="00D30B2A" w:rsidRDefault="00853F66" w:rsidP="00853F66">
      <w:pPr>
        <w:pStyle w:val="a3"/>
        <w:numPr>
          <w:ilvl w:val="0"/>
          <w:numId w:val="1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оның белгілі бір әлеуметтік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сиеттерінің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p>
    <w:p w14:paraId="73402BDF" w14:textId="66A0EFCE"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бұл деңгейі соңғы деңгейдегі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диспозицияны </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ұлтішілік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әрбір этнос үшін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рух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әртүрлі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осы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7FE011B4" w14:textId="24461F9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өз этносының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оның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 өкілдерімен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тысты мінез-құлқының мотивтеріне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пікірлерді, ұсыныст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Pr="00581D85">
        <w:rPr>
          <w:rFonts w:ascii="Times New Roman" w:hAnsi="Times New Roman" w:cs="Times New Roman"/>
          <w:sz w:val="28"/>
          <w:szCs w:val="28"/>
          <w:lang w:val="kk-KZ"/>
        </w:rPr>
        <w:t>білімді,</w:t>
      </w:r>
      <w:r w:rsidRPr="00D30B2A">
        <w:rPr>
          <w:rFonts w:ascii="Times New Roman" w:hAnsi="Times New Roman" w:cs="Times New Roman"/>
          <w:sz w:val="28"/>
          <w:szCs w:val="28"/>
          <w:lang w:val="kk-KZ"/>
        </w:rPr>
        <w:t xml:space="preserve"> идеял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көрсетеді.</w:t>
      </w:r>
    </w:p>
    <w:p w14:paraId="521424CB" w14:textId="069E331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бірге,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кешіріп, ұрп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н-ұрп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сып келе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 этностың «шын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рихын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қызмет етіп және кез келген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өзін-өзі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ну үшін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«көне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бейнесін»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«дерек» ретінде қызмет етуде. Топтық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ерекше беріктік пен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w:t>
      </w:r>
      <w:r>
        <w:rPr>
          <w:rFonts w:ascii="Times New Roman" w:hAnsi="Times New Roman" w:cs="Times New Roman"/>
          <w:sz w:val="28"/>
          <w:szCs w:val="28"/>
          <w:lang w:val="kk-KZ"/>
        </w:rPr>
        <w:t>.</w:t>
      </w:r>
    </w:p>
    <w:p w14:paraId="69D46A11" w14:textId="3F9496A6"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әлеуметтік өз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әрекеттесуді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 әлеуметтік 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стереотиптер» од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үлкен тұр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қтылыққ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ие. Стереотип - белгілі бір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топтың құндылықт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норм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мен мінез-құлық үлгілері тур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 идеял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мтитын әлемнің эмоцион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лды боялғ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w:t>
      </w:r>
      <w:r w:rsidR="00853F66">
        <w:rPr>
          <w:rFonts w:ascii="Times New Roman" w:hAnsi="Times New Roman" w:cs="Times New Roman"/>
          <w:sz w:val="28"/>
          <w:szCs w:val="28"/>
          <w:lang w:val="kk-KZ"/>
        </w:rPr>
        <w:t>бейнесі</w:t>
      </w:r>
      <w:r w:rsidR="00853F66" w:rsidRPr="00D30B2A">
        <w:rPr>
          <w:rFonts w:ascii="Times New Roman" w:hAnsi="Times New Roman" w:cs="Times New Roman"/>
          <w:sz w:val="28"/>
          <w:szCs w:val="28"/>
          <w:lang w:val="kk-KZ" w:eastAsia="ru-RU"/>
        </w:rPr>
        <w:t xml:space="preserve">, </w:t>
      </w:r>
      <w:r w:rsidR="00853F66" w:rsidRPr="00D30B2A">
        <w:rPr>
          <w:rFonts w:ascii="Times New Roman" w:hAnsi="Times New Roman" w:cs="Times New Roman"/>
          <w:sz w:val="28"/>
          <w:szCs w:val="28"/>
          <w:lang w:val="kk-KZ"/>
        </w:rPr>
        <w:t>бұл әртүрлі этност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мен ұлт өкілдерінің психик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рух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ни 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емес, сонымен бірге физик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және мор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льдық келбеті, ол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рихи өткені, өмір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лты ерекшеліктері, еңбек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және т.б.[72].</w:t>
      </w:r>
    </w:p>
    <w:p w14:paraId="14F604B7" w14:textId="1CF94A7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стереотиптер тек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сонымен бірге өз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идеял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білдіре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втостереотиптер және гетеростереотиптер болып екіге бөлінеді.</w:t>
      </w:r>
    </w:p>
    <w:p w14:paraId="3D1FA198" w14:textId="028CB817"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втостереотиптер – белгілі бір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стыққ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тысты оның өкілдерінің білдіретін пікірлері, 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йымд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ры. </w:t>
      </w:r>
    </w:p>
    <w:p w14:paraId="01871824" w14:textId="006ABC0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ұлттық бірегейлікті зерттеуде зерттеушілерді көбірек қызықтыр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6B5E157" w14:textId="318FCAA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Гетеростереотиптер, яғни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құндылық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жиынтығы.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осы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әрекеттесуінің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тәжірибесіне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ғымсыз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 мүмкін. Әрине, гетеростереотиптер 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зерттеушінің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A928C49" w14:textId="7C33B4E0"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Стереотиптер оң және теріс функциял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r>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бір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топтың мүшесінен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 мінез-құлық үлгісін күту керек екенін тезірек түсінуге ықп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 етеді, екінші ж</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ұлттық мәдениет пен психология тур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лы жеңілдетілген және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зды-көпті бұрм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пікірді көрсетеді.</w:t>
      </w:r>
    </w:p>
    <w:p w14:paraId="631CD556" w14:textId="3DDFDF5A"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стереотиптердің 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змұнынд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әдетте,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ушы пікірлердің болуымен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нысты, сонымен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белгілі бір ұлт өкілдеріне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тысты әрекетке нұсқ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у болуы мүмкін.</w:t>
      </w:r>
    </w:p>
    <w:p w14:paraId="64313828" w14:textId="61DB34F9" w:rsidR="00853F66" w:rsidRPr="00581D85"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ш рет «әлеуметтік стереотип» терминін У.Липпм</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н «Қоғ</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мдық пікір» деп </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тын еңбегінде енгізді. Бұл ғ</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лым этник</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лық стереотипті бейімделуге ықп</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 ететін және б</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мның ықтим</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 мінез-құлқы тур</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лы ескертетін әлемнің ұйымд</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н бейнесі ретінде п</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йымд</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ды [73].</w:t>
      </w:r>
    </w:p>
    <w:p w14:paraId="4F44304B" w14:textId="5CD933A2"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Жеке тұлғ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ның, бұл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втордың пікірінше, шектеулі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болғ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рлық оқиғ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тысушысы болуғ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физик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білеті жоқ, соғ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т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отырып, өзі жеке кездеспеген нәрселер тур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 білімі 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р. </w:t>
      </w:r>
    </w:p>
    <w:p w14:paraId="05FD9E51" w14:textId="42BBC401" w:rsidR="00853F66" w:rsidRPr="00703DD2" w:rsidRDefault="00853F66" w:rsidP="00853F66">
      <w:pPr>
        <w:spacing w:after="0" w:line="240" w:lineRule="auto"/>
        <w:ind w:right="-1" w:firstLine="709"/>
        <w:jc w:val="both"/>
        <w:rPr>
          <w:rFonts w:ascii="Times New Roman" w:hAnsi="Times New Roman" w:cs="Times New Roman"/>
          <w:color w:val="FF0000"/>
          <w:sz w:val="28"/>
          <w:szCs w:val="28"/>
          <w:lang w:val="kk-KZ"/>
        </w:rPr>
      </w:pPr>
      <w:r w:rsidRPr="00581D85">
        <w:rPr>
          <w:rFonts w:ascii="Times New Roman" w:hAnsi="Times New Roman" w:cs="Times New Roman"/>
          <w:sz w:val="28"/>
          <w:szCs w:val="28"/>
          <w:lang w:val="kk-KZ"/>
        </w:rPr>
        <w:t>Дегенмен, ғ</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лымның пікірінше, «куәгерлерге» толығымен ил</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нб</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у керек, бір құбылысты жекелеген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әр түрлі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йтындықт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н</w:t>
      </w:r>
      <w:r w:rsidRPr="00D30B2A">
        <w:rPr>
          <w:rFonts w:ascii="Times New Roman" w:hAnsi="Times New Roman" w:cs="Times New Roman"/>
          <w:sz w:val="28"/>
          <w:szCs w:val="28"/>
          <w:lang w:val="kk-KZ"/>
        </w:rPr>
        <w:t>, 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субъективті сезімдер берілуі мүмкін </w:t>
      </w:r>
      <w:r w:rsidRPr="009D213D">
        <w:rPr>
          <w:rFonts w:ascii="Times New Roman" w:hAnsi="Times New Roman" w:cs="Times New Roman"/>
          <w:sz w:val="28"/>
          <w:szCs w:val="28"/>
          <w:lang w:val="kk-KZ"/>
        </w:rPr>
        <w:t xml:space="preserve">[73, </w:t>
      </w:r>
      <w:r>
        <w:rPr>
          <w:rFonts w:ascii="Times New Roman" w:hAnsi="Times New Roman" w:cs="Times New Roman"/>
          <w:sz w:val="28"/>
          <w:szCs w:val="28"/>
          <w:lang w:val="kk-KZ"/>
        </w:rPr>
        <w:t>б</w:t>
      </w:r>
      <w:r w:rsidRPr="009D213D">
        <w:rPr>
          <w:rFonts w:ascii="Times New Roman" w:hAnsi="Times New Roman" w:cs="Times New Roman"/>
          <w:sz w:val="28"/>
          <w:szCs w:val="28"/>
          <w:lang w:val="kk-KZ"/>
        </w:rPr>
        <w:t>. 63].</w:t>
      </w:r>
    </w:p>
    <w:p w14:paraId="6DAF4092" w14:textId="061546B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Шынынд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стереотиптер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топтың 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сиеттерін де, негізсіз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тқызылғ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сиеттерін де көрсете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Кейбір зерттеушілер У. Липпм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соғ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 бойы «стереотип», оның ішінде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 ұғымы теріс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w:t>
      </w:r>
    </w:p>
    <w:p w14:paraId="774D1540" w14:textId="16F12BC9"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Г.У. Солд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тов</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ның 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йымы бойынш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sidR="00853F66" w:rsidRPr="00581D85">
        <w:rPr>
          <w:rFonts w:ascii="Times New Roman" w:hAnsi="Times New Roman" w:cs="Times New Roman"/>
          <w:sz w:val="28"/>
          <w:szCs w:val="28"/>
          <w:lang w:val="kk-KZ"/>
        </w:rPr>
        <w:t>XX ғ</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сырдың екінші ж</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ртысынд</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 ғ</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лымд</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р этник</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 xml:space="preserve">лық стереотиптерді, соңғысының </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қиқ</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ттығы немесе ж</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ндығы тұрғысын</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н емес, эмоцион</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лды-б</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ғ</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581D85">
        <w:rPr>
          <w:rFonts w:ascii="Times New Roman" w:hAnsi="Times New Roman" w:cs="Times New Roman"/>
          <w:sz w:val="28"/>
          <w:szCs w:val="28"/>
          <w:lang w:val="kk-KZ"/>
        </w:rPr>
        <w:t>ушы реңге</w:t>
      </w:r>
      <w:r w:rsidR="00853F66" w:rsidRPr="00D30B2A">
        <w:rPr>
          <w:rFonts w:ascii="Times New Roman" w:hAnsi="Times New Roman" w:cs="Times New Roman"/>
          <w:sz w:val="28"/>
          <w:szCs w:val="28"/>
          <w:lang w:val="kk-KZ"/>
        </w:rPr>
        <w:t xml:space="preserve"> ие жеке тұлғ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сының құр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бөлігі ретінде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стырды [74].</w:t>
      </w:r>
    </w:p>
    <w:p w14:paraId="63352DF6" w14:textId="520C4E2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Стереотиптерде, әдетте,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коммуник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бүкіл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рихы берілген.</w:t>
      </w:r>
    </w:p>
    <w:p w14:paraId="0A311DFF" w14:textId="533A6F1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екі құзыретті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9587B22" w14:textId="79B42CF1"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идеологиялық тұрғыд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топтық үдерістерді, ережелерді, ырымд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діндерді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отырып,</w:t>
      </w:r>
      <w:r w:rsidR="00853F66" w:rsidRPr="009321AE">
        <w:rPr>
          <w:rFonts w:ascii="Times New Roman" w:hAnsi="Times New Roman" w:cs="Times New Roman"/>
          <w:sz w:val="28"/>
          <w:szCs w:val="28"/>
          <w:lang w:val="kk-KZ"/>
        </w:rPr>
        <w:t xml:space="preserve"> </w:t>
      </w:r>
      <w:r w:rsidR="00853F66" w:rsidRPr="00D30B2A">
        <w:rPr>
          <w:rFonts w:ascii="Times New Roman" w:hAnsi="Times New Roman" w:cs="Times New Roman"/>
          <w:sz w:val="28"/>
          <w:szCs w:val="28"/>
          <w:lang w:val="kk-KZ"/>
        </w:rPr>
        <w:t>топтың мінез-құлқын реттейді;</w:t>
      </w:r>
    </w:p>
    <w:p w14:paraId="7278835E" w14:textId="04DE152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 құзыретті, яғни «біз» жөнінде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ғымды бейнені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Pr>
          <w:rFonts w:ascii="Times New Roman" w:hAnsi="Times New Roman" w:cs="Times New Roman"/>
          <w:sz w:val="28"/>
          <w:szCs w:val="28"/>
          <w:lang w:val="kk-KZ"/>
        </w:rPr>
        <w:t>.</w:t>
      </w:r>
    </w:p>
    <w:p w14:paraId="145499F3" w14:textId="1D18EAB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циялық зерттеуде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 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кету керек,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 сияқты құбылысты зерттеу кейбір этнос өкілдерінің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деген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сының ерекшеліктерін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береді. Бұл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неғұрлым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үшін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0CA2A8DE" w14:textId="1E15FCEE" w:rsidR="00853F66" w:rsidRPr="00703DD2"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мен стереотиптердің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шылығы 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көрінеді. Біріншіден,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стереотиптерді «мәнді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Г.У. Солд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тов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дәстүрлі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мәдениет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Pr="00F574DE">
        <w:rPr>
          <w:rFonts w:ascii="Times New Roman" w:hAnsi="Times New Roman" w:cs="Times New Roman"/>
          <w:sz w:val="28"/>
          <w:szCs w:val="28"/>
          <w:lang w:val="kk-KZ"/>
        </w:rPr>
        <w:t xml:space="preserve">[74, </w:t>
      </w:r>
      <w:r>
        <w:rPr>
          <w:rFonts w:ascii="Times New Roman" w:hAnsi="Times New Roman" w:cs="Times New Roman"/>
          <w:sz w:val="28"/>
          <w:szCs w:val="28"/>
          <w:lang w:val="kk-KZ"/>
        </w:rPr>
        <w:t>б</w:t>
      </w:r>
      <w:r w:rsidRPr="00F574DE">
        <w:rPr>
          <w:rFonts w:ascii="Times New Roman" w:hAnsi="Times New Roman" w:cs="Times New Roman"/>
          <w:sz w:val="28"/>
          <w:szCs w:val="28"/>
          <w:lang w:val="kk-KZ"/>
        </w:rPr>
        <w:t>. 46].</w:t>
      </w:r>
      <w:r w:rsidRPr="00703DD2">
        <w:rPr>
          <w:rFonts w:ascii="Times New Roman" w:hAnsi="Times New Roman" w:cs="Times New Roman"/>
          <w:color w:val="FF0000"/>
          <w:sz w:val="28"/>
          <w:szCs w:val="28"/>
          <w:lang w:val="kk-KZ"/>
        </w:rPr>
        <w:t xml:space="preserve"> </w:t>
      </w:r>
    </w:p>
    <w:p w14:paraId="5734F8DB" w14:textId="5EAE681A"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нұсқ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ның когнитивтік құр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бөлігі әлдеқ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әртүрлі болуы мүмкін.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 ұлт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рым-қ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әрекет ету керек болғ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ол өзінің экономик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әлеуметтік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жеттіліктерін,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яси мүдделер тур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 білімін, сонымен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мәдениет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кеңірек өткен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рихи тәжірибені жұмылдыр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w:t>
      </w:r>
    </w:p>
    <w:p w14:paraId="263BC9D8" w14:textId="0295830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Демек,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луы мүмкін,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стереотиптер тек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EBB269A" w14:textId="178B0D0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құбылысқ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дәстүрге), объектіге (тіл, әдебиет, т.б.) немесе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түріне (іскерлік, отб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сылық, достық, көршілік)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 бекітеді. </w:t>
      </w:r>
    </w:p>
    <w:p w14:paraId="4CC4D88E" w14:textId="14325DE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немесе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яғни мәдениетіне,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т.б.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стың түрін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немесе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жүйесі зерттеу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6B4AE08" w14:textId="350A656B" w:rsidR="00853F66" w:rsidRPr="00703DD2"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Демек,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этно-ұлттық мәдениетіне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теориясы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әлеуметтік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теориясы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ететін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әсер ету тетіктерін түсінуге көмектеседі.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 оның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әлеуметтену үдерісінде, отб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тәрбиеден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әрі кең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әсерінен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w:t>
      </w:r>
      <w:r>
        <w:rPr>
          <w:rFonts w:ascii="Times New Roman" w:hAnsi="Times New Roman" w:cs="Times New Roman"/>
          <w:sz w:val="28"/>
          <w:szCs w:val="28"/>
          <w:lang w:val="kk-KZ"/>
        </w:rPr>
        <w:t xml:space="preserve"> </w:t>
      </w:r>
      <w:r w:rsidRPr="009D213D">
        <w:rPr>
          <w:rFonts w:ascii="Times New Roman" w:hAnsi="Times New Roman" w:cs="Times New Roman"/>
          <w:sz w:val="28"/>
          <w:szCs w:val="28"/>
          <w:lang w:val="kk-KZ"/>
        </w:rPr>
        <w:t>[63,</w:t>
      </w:r>
      <w:r>
        <w:rPr>
          <w:rFonts w:ascii="Times New Roman" w:hAnsi="Times New Roman" w:cs="Times New Roman"/>
          <w:sz w:val="28"/>
          <w:szCs w:val="28"/>
          <w:lang w:val="kk-KZ"/>
        </w:rPr>
        <w:t xml:space="preserve"> бб</w:t>
      </w:r>
      <w:r w:rsidRPr="009D213D">
        <w:rPr>
          <w:rFonts w:ascii="Times New Roman" w:hAnsi="Times New Roman" w:cs="Times New Roman"/>
          <w:sz w:val="28"/>
          <w:szCs w:val="28"/>
          <w:lang w:val="kk-KZ"/>
        </w:rPr>
        <w:t>. 191-192].</w:t>
      </w:r>
    </w:p>
    <w:p w14:paraId="4C8538B4" w14:textId="10AD131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Нәтижесінде белгілі 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кірген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ұлттық өзіндік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2DDD3C64" w14:textId="7FE3A96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Ұлттық өзіндік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өсуі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мүшелерінің онымен сәйкестендірілуі өсуі,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 жолымен 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мүдделерін елемеу жолымен де жүріп, сод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кейін ұлттық ерекшелік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ұлттық эгоизмнен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 емес.</w:t>
      </w:r>
    </w:p>
    <w:p w14:paraId="1B628A7E" w14:textId="444A1EB2" w:rsidR="00853F66" w:rsidRPr="00D30B2A" w:rsidRDefault="00853F66" w:rsidP="00853F66">
      <w:pPr>
        <w:spacing w:after="0" w:line="240" w:lineRule="auto"/>
        <w:ind w:right="-1" w:firstLine="709"/>
        <w:jc w:val="both"/>
        <w:rPr>
          <w:rFonts w:ascii="Times New Roman" w:hAnsi="Times New Roman" w:cs="Times New Roman"/>
          <w:bCs/>
          <w:color w:val="000000" w:themeColor="text1"/>
          <w:sz w:val="28"/>
          <w:szCs w:val="28"/>
          <w:lang w:val="kk-KZ"/>
        </w:rPr>
      </w:pPr>
      <w:r w:rsidRPr="00D30B2A">
        <w:rPr>
          <w:rFonts w:ascii="Times New Roman" w:hAnsi="Times New Roman" w:cs="Times New Roman"/>
          <w:bCs/>
          <w:color w:val="000000" w:themeColor="text1"/>
          <w:sz w:val="28"/>
          <w:szCs w:val="28"/>
          <w:lang w:val="kk-KZ"/>
        </w:rPr>
        <w:t>Ұлттық өзіндік с</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н</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ны қ</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нд</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й д</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 xml:space="preserve"> бір түрде </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сыр</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 xml:space="preserve"> көрсетудің немесе деформ</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циял</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удың б</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рлық түрлері ксенофобияғ</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 xml:space="preserve"> итеру мүмкін, яғни б</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сқ</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 xml:space="preserve"> х</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лықт</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рғ</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 xml:space="preserve"> тән нәрселерден, кең м</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ғын</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д</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 xml:space="preserve"> – ж</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т және әдеттен тыс нәрселерден б</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с т</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ртуғ</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w:t>
      </w:r>
    </w:p>
    <w:p w14:paraId="2E67C629" w14:textId="78A468F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мәдени бірлестіктердің өкілдері әлеуметтік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w:t>
      </w:r>
      <w:r>
        <w:rPr>
          <w:rFonts w:ascii="Times New Roman" w:hAnsi="Times New Roman" w:cs="Times New Roman"/>
          <w:sz w:val="28"/>
          <w:szCs w:val="28"/>
          <w:lang w:val="kk-KZ"/>
        </w:rPr>
        <w:t>уде</w:t>
      </w:r>
      <w:r w:rsidRPr="00D30B2A">
        <w:rPr>
          <w:rFonts w:ascii="Times New Roman" w:hAnsi="Times New Roman" w:cs="Times New Roman"/>
          <w:sz w:val="28"/>
          <w:szCs w:val="28"/>
          <w:lang w:val="kk-KZ"/>
        </w:rPr>
        <w:t>.</w:t>
      </w:r>
    </w:p>
    <w:p w14:paraId="5E29EA2F" w14:textId="097D0D1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әлеуметтену –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мның өзі </w:t>
      </w:r>
      <w:r w:rsidRPr="00581D85">
        <w:rPr>
          <w:rFonts w:ascii="Times New Roman" w:hAnsi="Times New Roman" w:cs="Times New Roman"/>
          <w:sz w:val="28"/>
          <w:szCs w:val="28"/>
          <w:lang w:val="kk-KZ"/>
        </w:rPr>
        <w:t>тиесілі х</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лықтың</w:t>
      </w:r>
      <w:r w:rsidRPr="00D30B2A">
        <w:rPr>
          <w:rFonts w:ascii="Times New Roman" w:hAnsi="Times New Roman" w:cs="Times New Roman"/>
          <w:sz w:val="28"/>
          <w:szCs w:val="28"/>
          <w:lang w:val="kk-KZ"/>
        </w:rPr>
        <w:t xml:space="preserve"> рух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 және мәдени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ссимиляциял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үдерісі.</w:t>
      </w:r>
    </w:p>
    <w:p w14:paraId="0909FE5F" w14:textId="75287A7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Жеке этно</w:t>
      </w:r>
      <w:r>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ныспен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мәселелері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лев «этнофор» дефинициясын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топтың өкілі, мәдениеттің белгілі 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элементтері, өзіндік психологиялық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сиеттері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өзіндік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жеке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ушы» деп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береді[75]. </w:t>
      </w:r>
    </w:p>
    <w:p w14:paraId="5F702833" w14:textId="0AF9392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шиеленіс 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әртүрлі тілде сөйлесетін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мүмкін.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тілдерін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қсы білгеннің өзінде,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бір тілден екінші тілге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декв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қиындықт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мүмкін. Бұл ереже бір тілде белгілі бір сөздермен белгіленетін көптеген терминдер,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құбылыст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белгілі бір мәдениет үшін бірегей,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тілдерде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болуы немесе мүлдем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мүмкін екендігімен түсіндіріледі.</w:t>
      </w:r>
    </w:p>
    <w:p w14:paraId="6CC31460" w14:textId="6E164876"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кету керек, егер коммуник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ция үдерісінің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бөлігінсип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йтын болс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онд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біз, ең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лдымен, этност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ғымды (позитивті),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ғымсыз (нег</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тивті) немесе немқұр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йлы (индифференті) ықтим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рым-қ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сты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мыз.</w:t>
      </w:r>
    </w:p>
    <w:p w14:paraId="12F19DA4" w14:textId="6F22AAE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Позитивті коммуник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 әртүрлі ұлт өкілдерінің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түсіністікті, әртүрлі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оның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өз мүдделерін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кәсіби және жеке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A394C4E" w14:textId="6810508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Жеке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 түсініспеушілік пен шиеленістің күшеюіне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келеді, ол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оның мәні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ғымсыз коммуник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цияны білдіреді. Түрлі ұлт өкілдері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немқұр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негізделеді, оның мәні тұлғ</w:t>
      </w:r>
      <w:r w:rsidR="00C46547">
        <w:rPr>
          <w:rFonts w:ascii="Times New Roman" w:hAnsi="Times New Roman" w:cs="Times New Roman"/>
          <w:sz w:val="28"/>
          <w:szCs w:val="28"/>
          <w:lang w:val="kk-KZ"/>
        </w:rPr>
        <w:t>аа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топ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 үдерістерде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 өкілдерінің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ерекшеліктерінің рөлін елеусіз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төмендетуінде.</w:t>
      </w:r>
    </w:p>
    <w:p w14:paraId="63314139" w14:textId="6918C51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В.М. Блейхер және И.В. Крук сөздігі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«индифферентік (л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т.indifferens </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немқұр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йлылық) кез келген 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эмоцион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немқұр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йлылық» [76]. </w:t>
      </w:r>
    </w:p>
    <w:p w14:paraId="73A00F54" w14:textId="24A2F09A" w:rsidR="00853F66" w:rsidRPr="00D30B2A" w:rsidRDefault="0043114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Полиэтникалы қоғам</w:t>
      </w:r>
      <w:r w:rsidR="00853F66" w:rsidRPr="00D30B2A">
        <w:rPr>
          <w:rFonts w:ascii="Times New Roman" w:hAnsi="Times New Roman" w:cs="Times New Roman"/>
          <w:sz w:val="28"/>
          <w:szCs w:val="28"/>
          <w:lang w:val="kk-KZ"/>
        </w:rPr>
        <w:t xml:space="preserve"> немқұр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йлылықтың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шылығы, жекелеген этник</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бөлуге немесе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ұлт пен мәдениет өкілдеріне деген төзімді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емес, этнос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орт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сип</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белгілерді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белгілі бір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суғ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p>
    <w:p w14:paraId="5E7911BC" w14:textId="3EE0D4E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Әрбір мәдениет өзінің өмір сүру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үнемі өзінің өткеніне,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мәдениеттердің тәжірибесіне сілтеме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йтыны белгілі.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бүгінгі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белгілі 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мәдениетінің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бу қиын, бұл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мәдени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әртүрлі елдердің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мәдени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тікелей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рқынды өсуіне әкелді.</w:t>
      </w:r>
    </w:p>
    <w:p w14:paraId="65AA3BD3" w14:textId="4FB31371" w:rsidR="00853F66" w:rsidRPr="00581D85"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коммуник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өмірінің әртүрлі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жеке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мемлекеттік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Әлбетте, жекелеген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оң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әрекеттестіктің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шиеленістің күшеюіне,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соқтығыст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суы </w:t>
      </w:r>
      <w:r w:rsidRPr="00581D85">
        <w:rPr>
          <w:rFonts w:ascii="Times New Roman" w:hAnsi="Times New Roman" w:cs="Times New Roman"/>
          <w:sz w:val="28"/>
          <w:szCs w:val="28"/>
          <w:lang w:val="kk-KZ"/>
        </w:rPr>
        <w:t>ықтим</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л. </w:t>
      </w:r>
    </w:p>
    <w:p w14:paraId="4EC60862" w14:textId="3EAB0CB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581D85">
        <w:rPr>
          <w:rFonts w:ascii="Times New Roman" w:hAnsi="Times New Roman" w:cs="Times New Roman"/>
          <w:sz w:val="28"/>
          <w:szCs w:val="28"/>
          <w:lang w:val="kk-KZ"/>
        </w:rPr>
        <w:t>Сонымен, этнос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 әртүрлі этник</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лық мәдениет өкілдерінің әлеуметтік өз</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іс-қимылд</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 онсыз 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жүктелетін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тәжірибесінен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өзгеретін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әлеуметтік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деп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мыз.</w:t>
      </w:r>
    </w:p>
    <w:p w14:paraId="1E3C85AC" w14:textId="6596359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w:t>
      </w:r>
      <w:r w:rsidR="00EC47F0">
        <w:rPr>
          <w:rFonts w:ascii="Times New Roman" w:hAnsi="Times New Roman" w:cs="Times New Roman"/>
          <w:sz w:val="28"/>
          <w:szCs w:val="28"/>
          <w:lang w:val="kk-KZ"/>
        </w:rPr>
        <w:t>полиэтникалы қоғам</w:t>
      </w:r>
      <w:r w:rsidRPr="00D30B2A">
        <w:rPr>
          <w:rFonts w:ascii="Times New Roman" w:hAnsi="Times New Roman" w:cs="Times New Roman"/>
          <w:sz w:val="28"/>
          <w:szCs w:val="28"/>
          <w:lang w:val="kk-KZ"/>
        </w:rPr>
        <w:t>» ұғымын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теориялық негіздеме беру орынды сияқты. </w:t>
      </w:r>
      <w:r w:rsidR="001B7DD4">
        <w:rPr>
          <w:rFonts w:ascii="Times New Roman" w:hAnsi="Times New Roman" w:cs="Times New Roman"/>
          <w:sz w:val="28"/>
          <w:szCs w:val="28"/>
          <w:lang w:val="kk-KZ"/>
        </w:rPr>
        <w:t>Полиэтникалы қоғам</w:t>
      </w:r>
      <w:r w:rsidRPr="00D30B2A">
        <w:rPr>
          <w:rFonts w:ascii="Times New Roman" w:hAnsi="Times New Roman" w:cs="Times New Roman"/>
          <w:sz w:val="28"/>
          <w:szCs w:val="28"/>
          <w:lang w:val="kk-KZ"/>
        </w:rPr>
        <w:t xml:space="preserve"> (интолер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әлеуметтік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үдерісінде көрінеді.</w:t>
      </w:r>
    </w:p>
    <w:p w14:paraId="12E0EACF" w14:textId="16EDA2A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1995 жылы 16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ЮНЕСКО-ның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конференциясынд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бекітілген </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Декл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келесі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берілген: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 біздің әлемнің мәдениеттерінің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түрлілігін, өзімізді көрсету үлгілері 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лығын көрсету тәсілдерін құрметтеу,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дұрыс түсінуді білдіреді. 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білім,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шықтық,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және ой,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р-ожд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сенім бост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ндығы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етеді.</w:t>
      </w:r>
    </w:p>
    <w:p w14:paraId="599CBA13" w14:textId="58FB950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нттылық –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w:t>
      </w:r>
      <w:r w:rsidRPr="00D30B2A">
        <w:rPr>
          <w:rFonts w:ascii="Times New Roman" w:hAnsi="Times New Roman" w:cs="Times New Roman"/>
          <w:sz w:val="28"/>
          <w:szCs w:val="28"/>
          <w:lang w:val="kk-KZ"/>
        </w:rPr>
        <w:t>түрліліктегі үйлесімділік. Бұл тек мор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льдық борыш емес,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яси-құқықтық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жеттілік.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нттылық - бейбітшілікті мүмкін ететін және соғыс мәдениетін бейбітшілік мәдениетімен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ететін ізгі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сиет» </w:t>
      </w:r>
      <w:r w:rsidRPr="00D30B2A">
        <w:rPr>
          <w:rFonts w:ascii="Times New Roman" w:hAnsi="Times New Roman" w:cs="Times New Roman"/>
          <w:color w:val="000000" w:themeColor="text1"/>
          <w:sz w:val="28"/>
          <w:szCs w:val="28"/>
          <w:shd w:val="clear" w:color="auto" w:fill="FFFFFF"/>
          <w:lang w:val="kk-KZ"/>
        </w:rPr>
        <w:t>[</w:t>
      </w:r>
      <w:r w:rsidRPr="00D30B2A">
        <w:rPr>
          <w:rFonts w:ascii="Times New Roman" w:hAnsi="Times New Roman" w:cs="Times New Roman"/>
          <w:sz w:val="28"/>
          <w:szCs w:val="28"/>
          <w:lang w:val="kk-KZ"/>
        </w:rPr>
        <w:t>77</w:t>
      </w:r>
      <w:r w:rsidRPr="00D30B2A">
        <w:rPr>
          <w:rFonts w:ascii="Times New Roman" w:hAnsi="Times New Roman" w:cs="Times New Roman"/>
          <w:color w:val="000000" w:themeColor="text1"/>
          <w:sz w:val="28"/>
          <w:szCs w:val="28"/>
          <w:shd w:val="clear" w:color="auto" w:fill="FFFFFF"/>
          <w:lang w:val="kk-KZ"/>
        </w:rPr>
        <w:t>].</w:t>
      </w:r>
    </w:p>
    <w:p w14:paraId="6C9B518D" w14:textId="049E7CE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йы </w:t>
      </w:r>
      <w:r w:rsidR="00372F79">
        <w:rPr>
          <w:rFonts w:ascii="Times New Roman" w:hAnsi="Times New Roman" w:cs="Times New Roman"/>
          <w:sz w:val="28"/>
          <w:szCs w:val="28"/>
          <w:lang w:val="kk-KZ"/>
        </w:rPr>
        <w:t>полиэтникалы қоғам</w:t>
      </w:r>
      <w:r w:rsidRPr="00D30B2A">
        <w:rPr>
          <w:rFonts w:ascii="Times New Roman" w:hAnsi="Times New Roman" w:cs="Times New Roman"/>
          <w:sz w:val="28"/>
          <w:szCs w:val="28"/>
          <w:lang w:val="kk-KZ"/>
        </w:rPr>
        <w:t xml:space="preserve"> және тең құқықты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мүмкіндіктері тең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D948895" w14:textId="5D74FB01" w:rsidR="00853F66" w:rsidRPr="00D30B2A" w:rsidRDefault="00C171F2"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И.М.Кузнецов </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полиэтникалы қоғам</w:t>
      </w:r>
      <w:r w:rsidR="00853F66"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 екі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 үдеріс болып 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онд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этник</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көпшіліктен де туынд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йтын өз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түсіністік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 бірдей м</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ңызды нұсқ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екеніне 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ды </w:t>
      </w:r>
      <w:r w:rsidR="00853F66" w:rsidRPr="00D30B2A">
        <w:rPr>
          <w:rFonts w:ascii="Times New Roman" w:hAnsi="Times New Roman" w:cs="Times New Roman"/>
          <w:color w:val="000000" w:themeColor="text1"/>
          <w:sz w:val="28"/>
          <w:szCs w:val="28"/>
          <w:shd w:val="clear" w:color="auto" w:fill="FFFFFF"/>
          <w:lang w:val="kk-KZ"/>
        </w:rPr>
        <w:t>[</w:t>
      </w:r>
      <w:r w:rsidR="00853F66" w:rsidRPr="00D30B2A">
        <w:rPr>
          <w:rFonts w:ascii="Times New Roman" w:hAnsi="Times New Roman" w:cs="Times New Roman"/>
          <w:sz w:val="28"/>
          <w:szCs w:val="28"/>
          <w:lang w:val="kk-KZ"/>
        </w:rPr>
        <w:t>78</w:t>
      </w:r>
      <w:r w:rsidR="00853F66" w:rsidRPr="00D30B2A">
        <w:rPr>
          <w:rFonts w:ascii="Times New Roman" w:hAnsi="Times New Roman" w:cs="Times New Roman"/>
          <w:color w:val="000000" w:themeColor="text1"/>
          <w:sz w:val="28"/>
          <w:szCs w:val="28"/>
          <w:shd w:val="clear" w:color="auto" w:fill="FFFFFF"/>
          <w:lang w:val="kk-KZ"/>
        </w:rPr>
        <w:t>].</w:t>
      </w:r>
    </w:p>
    <w:p w14:paraId="6648876E" w14:textId="30E39E2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Бұл құбылысты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мерик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нушы Н.Эшфорд 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түсіндіреді: «</w:t>
      </w:r>
      <w:r w:rsidR="008E6881">
        <w:rPr>
          <w:rFonts w:ascii="Times New Roman" w:hAnsi="Times New Roman" w:cs="Times New Roman"/>
          <w:sz w:val="28"/>
          <w:szCs w:val="28"/>
          <w:lang w:val="kk-KZ"/>
        </w:rPr>
        <w:t xml:space="preserve">Полиэтникалы қоғам </w:t>
      </w:r>
      <w:r w:rsidRPr="00D30B2A">
        <w:rPr>
          <w:rFonts w:ascii="Times New Roman" w:hAnsi="Times New Roman" w:cs="Times New Roman"/>
          <w:sz w:val="28"/>
          <w:szCs w:val="28"/>
          <w:lang w:val="kk-KZ"/>
        </w:rPr>
        <w:t>– бұл біреудің мінез-құлқы мен іс-әрекетіне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құлд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835CB6">
        <w:rPr>
          <w:rFonts w:ascii="Times New Roman" w:hAnsi="Times New Roman" w:cs="Times New Roman"/>
          <w:sz w:val="28"/>
          <w:szCs w:val="28"/>
          <w:lang w:val="kk-KZ"/>
        </w:rPr>
        <w:t xml:space="preserve">полиэтникалы қоғам </w:t>
      </w:r>
      <w:r w:rsidRPr="00D30B2A">
        <w:rPr>
          <w:rFonts w:ascii="Times New Roman" w:hAnsi="Times New Roman" w:cs="Times New Roman"/>
          <w:sz w:val="28"/>
          <w:szCs w:val="28"/>
          <w:lang w:val="kk-KZ"/>
        </w:rPr>
        <w:t>екі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йтс</w:t>
      </w:r>
      <w:r w:rsidR="00C46547">
        <w:rPr>
          <w:rFonts w:ascii="Times New Roman" w:hAnsi="Times New Roman" w:cs="Times New Roman"/>
          <w:sz w:val="28"/>
          <w:szCs w:val="28"/>
          <w:lang w:val="kk-KZ"/>
        </w:rPr>
        <w:t>а</w:t>
      </w:r>
      <w:r w:rsidRPr="00581D85">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йтын мінез-құлық және 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w:t>
      </w:r>
      <w:r w:rsidRPr="00D30B2A">
        <w:rPr>
          <w:rFonts w:ascii="Times New Roman" w:hAnsi="Times New Roman" w:cs="Times New Roman"/>
          <w:color w:val="000000" w:themeColor="text1"/>
          <w:sz w:val="28"/>
          <w:szCs w:val="28"/>
          <w:shd w:val="clear" w:color="auto" w:fill="FFFFFF"/>
          <w:lang w:val="kk-KZ"/>
        </w:rPr>
        <w:t xml:space="preserve"> [</w:t>
      </w:r>
      <w:r w:rsidRPr="00D30B2A">
        <w:rPr>
          <w:rFonts w:ascii="Times New Roman" w:hAnsi="Times New Roman" w:cs="Times New Roman"/>
          <w:sz w:val="28"/>
          <w:szCs w:val="28"/>
          <w:lang w:val="kk-KZ"/>
        </w:rPr>
        <w:t>79</w:t>
      </w:r>
      <w:r w:rsidRPr="00D30B2A">
        <w:rPr>
          <w:rFonts w:ascii="Times New Roman" w:hAnsi="Times New Roman" w:cs="Times New Roman"/>
          <w:color w:val="000000" w:themeColor="text1"/>
          <w:sz w:val="28"/>
          <w:szCs w:val="28"/>
          <w:shd w:val="clear" w:color="auto" w:fill="FFFFFF"/>
          <w:lang w:val="kk-KZ"/>
        </w:rPr>
        <w:t>]</w:t>
      </w:r>
      <w:r w:rsidRPr="00D30B2A">
        <w:rPr>
          <w:rFonts w:ascii="Times New Roman" w:hAnsi="Times New Roman" w:cs="Times New Roman"/>
          <w:sz w:val="28"/>
          <w:szCs w:val="28"/>
          <w:lang w:val="kk-KZ"/>
        </w:rPr>
        <w:t>.</w:t>
      </w:r>
    </w:p>
    <w:p w14:paraId="078075DC" w14:textId="1C8749C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Ресейлік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392301">
        <w:rPr>
          <w:rFonts w:ascii="Times New Roman" w:hAnsi="Times New Roman" w:cs="Times New Roman"/>
          <w:sz w:val="28"/>
          <w:szCs w:val="28"/>
          <w:lang w:val="kk-KZ"/>
        </w:rPr>
        <w:t>полиэтникалы қоғам</w:t>
      </w:r>
      <w:r w:rsidRPr="00D30B2A">
        <w:rPr>
          <w:rFonts w:ascii="Times New Roman" w:hAnsi="Times New Roman" w:cs="Times New Roman"/>
          <w:sz w:val="28"/>
          <w:szCs w:val="28"/>
          <w:lang w:val="kk-KZ"/>
        </w:rPr>
        <w:t xml:space="preserve"> көрінісіне әсер ететін әмбеб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әлеуметтік-психологиялық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ретінде-топ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және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төзімсіздікті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663625CD" w14:textId="7A37B62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позитивті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және конфессиялық сәйкестік; </w:t>
      </w:r>
    </w:p>
    <w:p w14:paraId="4655221B" w14:textId="5072550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D15DE">
        <w:rPr>
          <w:rFonts w:ascii="Times New Roman" w:hAnsi="Times New Roman" w:cs="Times New Roman"/>
          <w:sz w:val="28"/>
          <w:szCs w:val="28"/>
          <w:lang w:val="kk-KZ"/>
        </w:rPr>
        <w:t> </w:t>
      </w: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және конфессиялық сәйкестіктің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йқындылығы-</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ленттілігі; </w:t>
      </w:r>
    </w:p>
    <w:p w14:paraId="4B0A5095" w14:textId="5462BDF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мәдени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шықтықтың мәні; </w:t>
      </w:r>
    </w:p>
    <w:p w14:paraId="65C237BF" w14:textId="1D4B865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дінд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дәрежесі; </w:t>
      </w:r>
    </w:p>
    <w:p w14:paraId="66E18F7F" w14:textId="19D0408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бірге тұру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w:t>
      </w:r>
    </w:p>
    <w:p w14:paraId="764AF7AA" w14:textId="7777777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этномәдени құзыреттілік дәрежесі; </w:t>
      </w:r>
    </w:p>
    <w:p w14:paraId="350C309E" w14:textId="7FA93A3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психологиялық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йындық; </w:t>
      </w:r>
    </w:p>
    <w:p w14:paraId="2FB1DA9E" w14:textId="127FE54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түсіністік пен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тәжірибесі мен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Pr="00D30B2A">
        <w:rPr>
          <w:rFonts w:ascii="Times New Roman" w:hAnsi="Times New Roman" w:cs="Times New Roman"/>
          <w:color w:val="000000" w:themeColor="text1"/>
          <w:sz w:val="28"/>
          <w:szCs w:val="28"/>
          <w:shd w:val="clear" w:color="auto" w:fill="FFFFFF"/>
          <w:lang w:val="kk-KZ"/>
        </w:rPr>
        <w:t>[</w:t>
      </w:r>
      <w:r w:rsidRPr="00D30B2A">
        <w:rPr>
          <w:rFonts w:ascii="Times New Roman" w:hAnsi="Times New Roman" w:cs="Times New Roman"/>
          <w:sz w:val="28"/>
          <w:szCs w:val="28"/>
          <w:lang w:val="kk-KZ"/>
        </w:rPr>
        <w:t>80</w:t>
      </w:r>
      <w:r w:rsidRPr="00D30B2A">
        <w:rPr>
          <w:rFonts w:ascii="Times New Roman" w:hAnsi="Times New Roman" w:cs="Times New Roman"/>
          <w:color w:val="000000" w:themeColor="text1"/>
          <w:sz w:val="28"/>
          <w:szCs w:val="28"/>
          <w:shd w:val="clear" w:color="auto" w:fill="FFFFFF"/>
          <w:lang w:val="kk-KZ"/>
        </w:rPr>
        <w:t>]</w:t>
      </w:r>
      <w:r w:rsidRPr="00D30B2A">
        <w:rPr>
          <w:rFonts w:ascii="Times New Roman" w:hAnsi="Times New Roman" w:cs="Times New Roman"/>
          <w:sz w:val="28"/>
          <w:szCs w:val="28"/>
          <w:lang w:val="kk-KZ"/>
        </w:rPr>
        <w:t>.</w:t>
      </w:r>
    </w:p>
    <w:p w14:paraId="551CA23C" w14:textId="285E2D90" w:rsidR="00853F66" w:rsidRPr="00F61216"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.Тишковтың түсіндіруі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соның ішінде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теңдігін құрметтеу немесе мойынд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үстемдік пен зорлық-зомбылықт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 «өзін-өзі шектеудің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удың белсенді позициясы</w:t>
      </w:r>
      <w:r w:rsidRPr="00F61216">
        <w:rPr>
          <w:rFonts w:ascii="Times New Roman" w:hAnsi="Times New Roman" w:cs="Times New Roman"/>
          <w:sz w:val="28"/>
          <w:szCs w:val="28"/>
          <w:lang w:val="kk-KZ"/>
        </w:rPr>
        <w:t xml:space="preserve">» </w:t>
      </w:r>
      <w:r w:rsidRPr="009D213D">
        <w:rPr>
          <w:rFonts w:ascii="Times New Roman" w:hAnsi="Times New Roman" w:cs="Times New Roman"/>
          <w:sz w:val="28"/>
          <w:szCs w:val="28"/>
          <w:shd w:val="clear" w:color="auto" w:fill="FFFFFF"/>
          <w:lang w:val="kk-KZ"/>
        </w:rPr>
        <w:t>[</w:t>
      </w:r>
      <w:r w:rsidRPr="009D213D">
        <w:rPr>
          <w:rFonts w:ascii="Times New Roman" w:hAnsi="Times New Roman" w:cs="Times New Roman"/>
          <w:sz w:val="28"/>
          <w:szCs w:val="28"/>
          <w:lang w:val="kk-KZ"/>
        </w:rPr>
        <w:t>25</w:t>
      </w:r>
      <w:r>
        <w:rPr>
          <w:rFonts w:ascii="Times New Roman" w:hAnsi="Times New Roman" w:cs="Times New Roman"/>
          <w:sz w:val="28"/>
          <w:szCs w:val="28"/>
          <w:lang w:val="kk-KZ"/>
        </w:rPr>
        <w:t>, б</w:t>
      </w:r>
      <w:r w:rsidRPr="009D213D">
        <w:rPr>
          <w:rFonts w:ascii="Times New Roman" w:hAnsi="Times New Roman" w:cs="Times New Roman"/>
          <w:sz w:val="28"/>
          <w:szCs w:val="28"/>
          <w:lang w:val="kk-KZ"/>
        </w:rPr>
        <w:t>.23</w:t>
      </w:r>
      <w:r w:rsidRPr="009D213D">
        <w:rPr>
          <w:rFonts w:ascii="Times New Roman" w:hAnsi="Times New Roman" w:cs="Times New Roman"/>
          <w:sz w:val="28"/>
          <w:szCs w:val="28"/>
          <w:shd w:val="clear" w:color="auto" w:fill="FFFFFF"/>
          <w:lang w:val="kk-KZ"/>
        </w:rPr>
        <w:t>]</w:t>
      </w:r>
      <w:r w:rsidRPr="009D213D">
        <w:rPr>
          <w:rFonts w:ascii="Times New Roman" w:hAnsi="Times New Roman" w:cs="Times New Roman"/>
          <w:sz w:val="28"/>
          <w:szCs w:val="28"/>
          <w:lang w:val="kk-KZ"/>
        </w:rPr>
        <w:t>.</w:t>
      </w:r>
    </w:p>
    <w:p w14:paraId="4688B289" w14:textId="3402E4B1" w:rsidR="00853F66" w:rsidRPr="00703DD2" w:rsidRDefault="00853F66" w:rsidP="00853F66">
      <w:pPr>
        <w:spacing w:after="0" w:line="240" w:lineRule="auto"/>
        <w:ind w:right="-1" w:firstLine="709"/>
        <w:jc w:val="both"/>
        <w:rPr>
          <w:rFonts w:ascii="Times New Roman" w:hAnsi="Times New Roman" w:cs="Times New Roman"/>
          <w:color w:val="FF0000"/>
          <w:sz w:val="28"/>
          <w:szCs w:val="28"/>
          <w:lang w:val="kk-KZ"/>
        </w:rPr>
      </w:pPr>
      <w:r w:rsidRPr="00F61216">
        <w:rPr>
          <w:rFonts w:ascii="Times New Roman" w:hAnsi="Times New Roman" w:cs="Times New Roman"/>
          <w:sz w:val="28"/>
          <w:szCs w:val="28"/>
          <w:lang w:val="kk-KZ"/>
        </w:rPr>
        <w:t>Сонымен бірге, Л.М.Дробижев</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лық </w:t>
      </w:r>
      <w:r w:rsidR="00B66B24">
        <w:rPr>
          <w:rFonts w:ascii="Times New Roman" w:hAnsi="Times New Roman" w:cs="Times New Roman"/>
          <w:sz w:val="28"/>
          <w:szCs w:val="28"/>
          <w:lang w:val="kk-KZ"/>
        </w:rPr>
        <w:t xml:space="preserve">полиэтникалы қоғам </w:t>
      </w:r>
      <w:r w:rsidRPr="00F61216">
        <w:rPr>
          <w:rFonts w:ascii="Times New Roman" w:hAnsi="Times New Roman" w:cs="Times New Roman"/>
          <w:sz w:val="28"/>
          <w:szCs w:val="28"/>
          <w:lang w:val="kk-KZ"/>
        </w:rPr>
        <w:t>әлеуметт</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нулық көзқ</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сы толер</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нтты немесе толер</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нттсыз өз</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 әрекеттестіктің әлеуметтік және мәдени ф</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нын </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F61216">
        <w:rPr>
          <w:rFonts w:ascii="Times New Roman" w:hAnsi="Times New Roman" w:cs="Times New Roman"/>
          <w:sz w:val="28"/>
          <w:szCs w:val="28"/>
          <w:lang w:val="kk-KZ"/>
        </w:rPr>
        <w:t xml:space="preserve">п </w:t>
      </w:r>
      <w:r w:rsidRPr="009D213D">
        <w:rPr>
          <w:rFonts w:ascii="Times New Roman" w:hAnsi="Times New Roman" w:cs="Times New Roman"/>
          <w:sz w:val="28"/>
          <w:szCs w:val="28"/>
          <w:lang w:val="kk-KZ"/>
        </w:rPr>
        <w:t xml:space="preserve">өтеді </w:t>
      </w:r>
      <w:r w:rsidRPr="009D213D">
        <w:rPr>
          <w:rFonts w:ascii="Times New Roman" w:hAnsi="Times New Roman" w:cs="Times New Roman"/>
          <w:sz w:val="28"/>
          <w:szCs w:val="28"/>
          <w:shd w:val="clear" w:color="auto" w:fill="FFFFFF"/>
          <w:lang w:val="kk-KZ"/>
        </w:rPr>
        <w:t>[</w:t>
      </w:r>
      <w:r w:rsidRPr="009D213D">
        <w:rPr>
          <w:rFonts w:ascii="Times New Roman" w:hAnsi="Times New Roman" w:cs="Times New Roman"/>
          <w:sz w:val="28"/>
          <w:szCs w:val="28"/>
          <w:lang w:val="kk-KZ"/>
        </w:rPr>
        <w:t>26</w:t>
      </w:r>
      <w:r>
        <w:rPr>
          <w:rFonts w:ascii="Times New Roman" w:hAnsi="Times New Roman" w:cs="Times New Roman"/>
          <w:sz w:val="28"/>
          <w:szCs w:val="28"/>
          <w:lang w:val="kk-KZ"/>
        </w:rPr>
        <w:t>, б</w:t>
      </w:r>
      <w:r w:rsidRPr="009D213D">
        <w:rPr>
          <w:rFonts w:ascii="Times New Roman" w:hAnsi="Times New Roman" w:cs="Times New Roman"/>
          <w:sz w:val="28"/>
          <w:szCs w:val="28"/>
          <w:lang w:val="kk-KZ"/>
        </w:rPr>
        <w:t>.212</w:t>
      </w:r>
      <w:r w:rsidRPr="009D213D">
        <w:rPr>
          <w:rFonts w:ascii="Times New Roman" w:hAnsi="Times New Roman" w:cs="Times New Roman"/>
          <w:sz w:val="28"/>
          <w:szCs w:val="28"/>
          <w:shd w:val="clear" w:color="auto" w:fill="FFFFFF"/>
          <w:lang w:val="kk-KZ"/>
        </w:rPr>
        <w:t>]</w:t>
      </w:r>
      <w:r w:rsidRPr="009D213D">
        <w:rPr>
          <w:rFonts w:ascii="Times New Roman" w:hAnsi="Times New Roman" w:cs="Times New Roman"/>
          <w:sz w:val="28"/>
          <w:szCs w:val="28"/>
          <w:lang w:val="kk-KZ"/>
        </w:rPr>
        <w:t>.</w:t>
      </w:r>
    </w:p>
    <w:p w14:paraId="05360A57" w14:textId="63B983F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Сөзсіз, ұсынылғ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сүйене отырып, зерттелетін ұғымның көп қырлы,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лентті және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змұнын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w:t>
      </w:r>
      <w:r w:rsidR="009C241A">
        <w:rPr>
          <w:rFonts w:ascii="Times New Roman" w:hAnsi="Times New Roman" w:cs="Times New Roman"/>
          <w:sz w:val="28"/>
          <w:szCs w:val="28"/>
          <w:lang w:val="kk-KZ"/>
        </w:rPr>
        <w:t>Полиэтникалы қоғам</w:t>
      </w:r>
      <w:r w:rsidRPr="00D30B2A">
        <w:rPr>
          <w:rFonts w:ascii="Times New Roman" w:hAnsi="Times New Roman" w:cs="Times New Roman"/>
          <w:sz w:val="28"/>
          <w:szCs w:val="28"/>
          <w:lang w:val="kk-KZ"/>
        </w:rPr>
        <w:t>, тең құқылы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цияның негізі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ұмтылғ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Pr="00B1200B">
        <w:rPr>
          <w:rFonts w:ascii="Times New Roman" w:hAnsi="Times New Roman" w:cs="Times New Roman"/>
          <w:sz w:val="28"/>
          <w:szCs w:val="28"/>
          <w:lang w:val="kk-KZ"/>
        </w:rPr>
        <w:t>з</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w:t>
      </w:r>
      <w:r w:rsidR="00C46547" w:rsidRPr="00B1200B">
        <w:rPr>
          <w:rFonts w:ascii="Times New Roman" w:hAnsi="Times New Roman" w:cs="Times New Roman"/>
          <w:sz w:val="28"/>
          <w:szCs w:val="28"/>
          <w:lang w:val="kk-KZ"/>
        </w:rPr>
        <w:t>а</w:t>
      </w:r>
      <w:r w:rsidR="00EC0025" w:rsidRPr="00B1200B">
        <w:rPr>
          <w:rFonts w:ascii="Times New Roman" w:hAnsi="Times New Roman" w:cs="Times New Roman"/>
          <w:sz w:val="28"/>
          <w:szCs w:val="28"/>
          <w:lang w:val="kk-KZ"/>
        </w:rPr>
        <w:t xml:space="preserve">уи полиэтникалық </w:t>
      </w:r>
      <w:r w:rsidRPr="00B1200B">
        <w:rPr>
          <w:rFonts w:ascii="Times New Roman" w:hAnsi="Times New Roman" w:cs="Times New Roman"/>
          <w:sz w:val="28"/>
          <w:szCs w:val="28"/>
          <w:lang w:val="kk-KZ"/>
        </w:rPr>
        <w:t>қоғ</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м жұмысының 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ңызды элементі.</w:t>
      </w:r>
    </w:p>
    <w:p w14:paraId="0537538C" w14:textId="4C7E3DC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Осығ</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 ор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й,</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720D6B">
        <w:rPr>
          <w:rFonts w:ascii="Times New Roman" w:hAnsi="Times New Roman" w:cs="Times New Roman"/>
          <w:sz w:val="28"/>
          <w:szCs w:val="28"/>
          <w:lang w:val="kk-KZ"/>
        </w:rPr>
        <w:t xml:space="preserve">полиэтникалы </w:t>
      </w:r>
      <w:r w:rsidRPr="00D30B2A">
        <w:rPr>
          <w:rFonts w:ascii="Times New Roman" w:hAnsi="Times New Roman" w:cs="Times New Roman"/>
          <w:sz w:val="28"/>
          <w:szCs w:val="28"/>
          <w:lang w:val="kk-KZ"/>
        </w:rPr>
        <w:t>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әртүрлі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әлеуметтік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реттейтін әлеуметтік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пен әлеуметтік және мәдени әртүрліліктің әртүрлі көріністеріне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жүйесі ретінде түсіндіреді.</w:t>
      </w:r>
    </w:p>
    <w:p w14:paraId="368CCE38" w14:textId="174FAB6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дәлелдерге сәйкес,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 өзінің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белгілі кезеңдерден,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өтетін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өзгеретін жүйе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2D00233" w14:textId="327966B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дегеніміз –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мәдениет, ұлт, әлеуметтік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кіретін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Белгілі бір субъектілердің мүдделері мен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деңгейіне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үдерісі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 серіктестік сияқты үлгіде,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 (конфронт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жүруі мүмкін.</w:t>
      </w:r>
    </w:p>
    <w:p w14:paraId="10F13FCA" w14:textId="76BAF0B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Зерттеушілер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кедергі келтіретін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r w:rsidRPr="00855389">
        <w:rPr>
          <w:rFonts w:ascii="Times New Roman" w:hAnsi="Times New Roman" w:cs="Times New Roman"/>
          <w:sz w:val="28"/>
          <w:szCs w:val="28"/>
          <w:lang w:val="kk-KZ"/>
        </w:rPr>
        <w:t>[80, б.177].</w:t>
      </w:r>
    </w:p>
    <w:p w14:paraId="1228D305" w14:textId="3C98FA4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күтулерінің сәйкес келмеуі,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нәсілдік, діни тиесілігіне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өз мүмкіндіктерін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Кейбір зерттеушілер кедергі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мәдениеттердің бір-біріне 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тқыз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Мәселен, С.Х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нтингтон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рып, дезинтегр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өркениеттік бірегейліктер әкеледі деп есептеген [81].</w:t>
      </w:r>
    </w:p>
    <w:p w14:paraId="433427DB" w14:textId="1469355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Әрине,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әрекеттестікке мәдениеттердің 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стығы,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дін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етуі мүмкін.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достық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кепілі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уымүмкін,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кедергі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бермейді.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дүниежүзілік тәжірибеде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бірлік»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жиі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 кездейсоқ емес.</w:t>
      </w:r>
    </w:p>
    <w:p w14:paraId="42E9C983" w14:textId="00D2FD7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көптеген еңбектерде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қойм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йтындығы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йым кездеседі.</w:t>
      </w:r>
    </w:p>
    <w:p w14:paraId="1DE46EF9" w14:textId="06A7867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біз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бірегейліктің күрделі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Pr="00AE68D5">
        <w:rPr>
          <w:rFonts w:ascii="Times New Roman" w:hAnsi="Times New Roman" w:cs="Times New Roman"/>
          <w:sz w:val="28"/>
          <w:szCs w:val="28"/>
          <w:lang w:val="kk-KZ"/>
        </w:rPr>
        <w:t xml:space="preserve">өзектілігі </w:t>
      </w:r>
      <w:r w:rsidR="00C46547">
        <w:rPr>
          <w:rFonts w:ascii="Times New Roman" w:hAnsi="Times New Roman" w:cs="Times New Roman"/>
          <w:sz w:val="28"/>
          <w:szCs w:val="28"/>
          <w:lang w:val="kk-KZ"/>
        </w:rPr>
        <w:t>а</w:t>
      </w:r>
      <w:r w:rsidRPr="00AE68D5">
        <w:rPr>
          <w:rFonts w:ascii="Times New Roman" w:hAnsi="Times New Roman" w:cs="Times New Roman"/>
          <w:sz w:val="28"/>
          <w:szCs w:val="28"/>
          <w:lang w:val="kk-KZ"/>
        </w:rPr>
        <w:t>р</w:t>
      </w:r>
      <w:r>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тыны белгілі.</w:t>
      </w:r>
    </w:p>
    <w:p w14:paraId="5F820BC4" w14:textId="08E1DEE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зерттеушілердің пікірінше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дерлік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шиеленіс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ендеше мәселе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үдерісіндегі </w:t>
      </w:r>
      <w:r w:rsidRPr="00AE68D5">
        <w:rPr>
          <w:rFonts w:ascii="Times New Roman" w:hAnsi="Times New Roman" w:cs="Times New Roman"/>
          <w:sz w:val="28"/>
          <w:szCs w:val="28"/>
          <w:lang w:val="kk-KZ"/>
        </w:rPr>
        <w:t xml:space="preserve">әлеуметтік контекст деңгейін </w:t>
      </w:r>
      <w:r w:rsidR="00C46547">
        <w:rPr>
          <w:rFonts w:ascii="Times New Roman" w:hAnsi="Times New Roman" w:cs="Times New Roman"/>
          <w:sz w:val="28"/>
          <w:szCs w:val="28"/>
          <w:lang w:val="kk-KZ"/>
        </w:rPr>
        <w:t>а</w:t>
      </w:r>
      <w:r w:rsidRPr="00AE68D5">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AE68D5">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AE68D5">
        <w:rPr>
          <w:rFonts w:ascii="Times New Roman" w:hAnsi="Times New Roman" w:cs="Times New Roman"/>
          <w:sz w:val="28"/>
          <w:szCs w:val="28"/>
          <w:lang w:val="kk-KZ"/>
        </w:rPr>
        <w:t xml:space="preserve"> ғ</w:t>
      </w:r>
      <w:r w:rsidR="00C46547">
        <w:rPr>
          <w:rFonts w:ascii="Times New Roman" w:hAnsi="Times New Roman" w:cs="Times New Roman"/>
          <w:sz w:val="28"/>
          <w:szCs w:val="28"/>
          <w:lang w:val="kk-KZ"/>
        </w:rPr>
        <w:t>а</w:t>
      </w:r>
      <w:r w:rsidRPr="00AE68D5">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[82].</w:t>
      </w:r>
    </w:p>
    <w:p w14:paraId="1B0A38B8" w14:textId="53A5EE5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Дж.Фи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рон, Д.Лейтин эксперимент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зерттеулерінде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әртүрлі «кемшіліктердің»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болуын толығымен жоққ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мүмкін еместігін дәлелдеді. Соғ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үйлесімді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ұмтылысы «дұрыс» мінез-құлықтың іргелі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тегиясы ретінде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керек [83].</w:t>
      </w:r>
    </w:p>
    <w:p w14:paraId="722EAE80" w14:textId="709EE8B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зіргі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ішкі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құру ретінде үйлесімділік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топтың әлеуметтік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белгілі бір топ мүшелерінің ішкі және сыртқы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деп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көрсетеді.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 мүшелерінің мүддесіне бұл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тек «өз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әлеуметтік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AE68D5">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AE68D5">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AE68D5">
        <w:rPr>
          <w:rFonts w:ascii="Times New Roman" w:hAnsi="Times New Roman" w:cs="Times New Roman"/>
          <w:sz w:val="28"/>
          <w:szCs w:val="28"/>
          <w:lang w:val="kk-KZ"/>
        </w:rPr>
        <w:t>ды</w:t>
      </w:r>
      <w:r>
        <w:rPr>
          <w:rFonts w:ascii="Times New Roman" w:hAnsi="Times New Roman" w:cs="Times New Roman"/>
          <w:sz w:val="28"/>
          <w:szCs w:val="28"/>
          <w:lang w:val="kk-KZ"/>
        </w:rPr>
        <w:t xml:space="preserve"> деп ойл</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ймын</w:t>
      </w:r>
      <w:r w:rsidRPr="00AE68D5">
        <w:rPr>
          <w:rFonts w:ascii="Times New Roman" w:hAnsi="Times New Roman" w:cs="Times New Roman"/>
          <w:sz w:val="28"/>
          <w:szCs w:val="28"/>
          <w:lang w:val="kk-KZ"/>
        </w:rPr>
        <w:t>.</w:t>
      </w:r>
    </w:p>
    <w:p w14:paraId="03E96588" w14:textId="3D22F5B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 көрінеді.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түріндегі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спектілерін көрсетеді.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әлеуметтік шиеленістің көрнекті және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спектісіне </w:t>
      </w:r>
      <w:r w:rsidR="00C46547">
        <w:rPr>
          <w:rFonts w:ascii="Times New Roman" w:hAnsi="Times New Roman" w:cs="Times New Roman"/>
          <w:sz w:val="28"/>
          <w:szCs w:val="28"/>
          <w:lang w:val="kk-KZ"/>
        </w:rPr>
        <w:t>а</w:t>
      </w:r>
      <w:r w:rsidRPr="00855389">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855389">
        <w:rPr>
          <w:rFonts w:ascii="Times New Roman" w:hAnsi="Times New Roman" w:cs="Times New Roman"/>
          <w:sz w:val="28"/>
          <w:szCs w:val="28"/>
          <w:lang w:val="kk-KZ"/>
        </w:rPr>
        <w:t>лып</w:t>
      </w:r>
      <w:r>
        <w:rPr>
          <w:rFonts w:ascii="Times New Roman" w:hAnsi="Times New Roman" w:cs="Times New Roman"/>
          <w:sz w:val="28"/>
          <w:szCs w:val="28"/>
          <w:lang w:val="kk-KZ"/>
        </w:rPr>
        <w:t xml:space="preserve"> отыр.</w:t>
      </w:r>
    </w:p>
    <w:p w14:paraId="2BE8BDCB" w14:textId="5506FAF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Бұл мәселеге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әдебиеттердің көптігіне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әлі де толық әзірленген теориясы жоқ. </w:t>
      </w:r>
    </w:p>
    <w:p w14:paraId="1AC5CEBE" w14:textId="485BBC1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Гейдельберг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зерттеу институтынд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қтығыс «мүдделердің соқтығысы» (позициялық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ретіндегі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негізделген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кең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түсіндіріледі.</w:t>
      </w:r>
    </w:p>
    <w:p w14:paraId="31991921" w14:textId="3C048E3B" w:rsidR="00853F66" w:rsidRPr="00703DD2"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деп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 мүдделерін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кез келген тәсілмен қол жеткізуге бел буғ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кездегі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сәйкес келмейтін мүдделердің соқтығысуы (келісімсіздіктер,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белгілер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түсінеміз. </w:t>
      </w:r>
    </w:p>
    <w:p w14:paraId="5965D31D" w14:textId="0B73A70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 жұмылдырыл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жұмылдырудың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 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лдымен, оның топ ретінде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екенін көрсету және қойылғ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мәселені шешуді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ету.</w:t>
      </w:r>
    </w:p>
    <w:p w14:paraId="3260EE5B" w14:textId="15A0BF7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Э.Гидденс де тоқт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 түсінігін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ұжымд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белсенді дұшп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түрін бейнелейтін»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ұғымын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білу керек екенін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[84].</w:t>
      </w:r>
    </w:p>
    <w:p w14:paraId="4BA4E556" w14:textId="0969F80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әлеуметтік және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шек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қиын.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жиі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әлеуметтік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қтығыстың кейбір элементтерін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лып жүреді,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әлеуметтік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кейбір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элементтерді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мтуы мүмкін. </w:t>
      </w:r>
    </w:p>
    <w:p w14:paraId="0FFEEAA3" w14:textId="1200CA8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 Р.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рендорфтың пікірінше, шиеленіс әлеуметтік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ушылықпен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Белгілі әлеуметтік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белгілі бір мүдделері және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көздейтін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тегі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қтығысушы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әлеуметтік мүдделері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ктормен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неғұрлым күшейе түсіп, зорлық-зомбылыққ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ды[85].</w:t>
      </w:r>
    </w:p>
    <w:p w14:paraId="417C3340" w14:textId="319FBAE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көзі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ндыруы болуы мүмкін, яғни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белгілер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бір-біріне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әлеуметтік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полярл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үдерісі. </w:t>
      </w:r>
    </w:p>
    <w:p w14:paraId="54C6F564" w14:textId="50ADF91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өзіндік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үлкен эмоцион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әлеуетіне, белгілі бір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әлеуметтік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белгілер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тез шоғырл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мүмкіндігіне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ерекше өткірлік пен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болуы мүмкін.</w:t>
      </w:r>
    </w:p>
    <w:p w14:paraId="6FC0E0AE" w14:textId="66AE538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бір мемлекеттің шегінде бірнеше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бұл жүйедегі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тетіктері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әкелуі әбден мүмкін.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 мүшелері өздерінің мүдделерін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еленбейді деп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сырын күйінде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мүмкін,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белгілі бір сәтте немесе топ мүшелері ренжігенін сезінген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жұмылдыру үшін этносқ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жүгініп, өз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ете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5786DDE" w14:textId="59E7231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мүдделі мәселе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консенсус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кезде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мүмкін. Оның үстіне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көпшілігі кейбір себептердің үйлесімі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немесе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үшін бәсекелестік;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сенімдегі,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w:t>
      </w:r>
      <w:r>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 бол</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ды.</w:t>
      </w:r>
    </w:p>
    <w:p w14:paraId="081BC4D4" w14:textId="287BED3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Кез келген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өзінің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үдерісінде әрқ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белгілі бір кезеңдерден өтеді, ол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луы. </w:t>
      </w:r>
    </w:p>
    <w:p w14:paraId="2C5AB110" w14:textId="2C51B37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муының жеті кезеңін белгілейді. </w:t>
      </w:r>
    </w:p>
    <w:p w14:paraId="2E47878F" w14:textId="741B9B9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Төмендегі 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фик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Pr="00D30B2A">
        <w:rPr>
          <w:rFonts w:ascii="Times New Roman" w:hAnsi="Times New Roman" w:cs="Times New Roman"/>
          <w:sz w:val="28"/>
          <w:szCs w:val="28"/>
          <w:lang w:val="kk-KZ"/>
        </w:rPr>
        <w:t>сурет</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сырын кезең,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қтығыстың білінуі, ушығуы,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қтығыстың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лсыз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(тепе теңдік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қтығыстың бәсеңдеуі – деэск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(келіссөз жүргізу),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реттеу,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кейінгі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ретке келуі деп бөледі [86].</w:t>
      </w:r>
    </w:p>
    <w:p w14:paraId="09283D23" w14:textId="77777777" w:rsidR="00853F66" w:rsidRPr="00D30B2A" w:rsidRDefault="00853F66" w:rsidP="00853F66">
      <w:pPr>
        <w:spacing w:after="0" w:line="240" w:lineRule="auto"/>
        <w:ind w:right="-284" w:firstLine="709"/>
        <w:jc w:val="both"/>
        <w:rPr>
          <w:rFonts w:ascii="Times New Roman" w:hAnsi="Times New Roman" w:cs="Times New Roman"/>
          <w:sz w:val="28"/>
          <w:szCs w:val="28"/>
          <w:lang w:val="kk-KZ"/>
        </w:rPr>
      </w:pPr>
    </w:p>
    <w:p w14:paraId="67BE266D" w14:textId="77777777" w:rsidR="00853F66" w:rsidRPr="00D30B2A" w:rsidRDefault="00853F66" w:rsidP="00853F66">
      <w:pPr>
        <w:spacing w:after="0" w:line="240" w:lineRule="auto"/>
        <w:ind w:right="-284"/>
        <w:jc w:val="center"/>
        <w:rPr>
          <w:rFonts w:ascii="Times New Roman" w:hAnsi="Times New Roman" w:cs="Times New Roman"/>
          <w:sz w:val="28"/>
          <w:szCs w:val="28"/>
          <w:lang w:val="kk-KZ"/>
        </w:rPr>
      </w:pPr>
      <w:r w:rsidRPr="00D30B2A">
        <w:rPr>
          <w:rFonts w:ascii="Times New Roman" w:hAnsi="Times New Roman" w:cs="Times New Roman"/>
          <w:noProof/>
          <w:sz w:val="28"/>
          <w:szCs w:val="28"/>
          <w:lang w:eastAsia="ru-RU"/>
        </w:rPr>
        <w:drawing>
          <wp:inline distT="0" distB="0" distL="0" distR="0" wp14:anchorId="4E1118B1" wp14:editId="00ED2BDA">
            <wp:extent cx="5408760" cy="2308718"/>
            <wp:effectExtent l="0" t="0" r="1905" b="0"/>
            <wp:docPr id="1" name="Рисунок 1" descr="Изображение выглядит как текст, диаграмма, линия,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диаграмма, линия, Шрифт&#10;&#10;Автоматически созданное описание"/>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907" r="3718"/>
                    <a:stretch/>
                  </pic:blipFill>
                  <pic:spPr bwMode="auto">
                    <a:xfrm>
                      <a:off x="0" y="0"/>
                      <a:ext cx="5409010" cy="2308825"/>
                    </a:xfrm>
                    <a:prstGeom prst="rect">
                      <a:avLst/>
                    </a:prstGeom>
                    <a:noFill/>
                    <a:ln>
                      <a:noFill/>
                    </a:ln>
                    <a:extLst>
                      <a:ext uri="{53640926-AAD7-44D8-BBD7-CCE9431645EC}">
                        <a14:shadowObscured xmlns:a14="http://schemas.microsoft.com/office/drawing/2010/main"/>
                      </a:ext>
                    </a:extLst>
                  </pic:spPr>
                </pic:pic>
              </a:graphicData>
            </a:graphic>
          </wp:inline>
        </w:drawing>
      </w:r>
    </w:p>
    <w:p w14:paraId="04D52514" w14:textId="77777777" w:rsidR="00853F66" w:rsidRPr="00F85535" w:rsidRDefault="00853F66" w:rsidP="00853F66">
      <w:pPr>
        <w:spacing w:after="0" w:line="240" w:lineRule="auto"/>
        <w:ind w:right="-284" w:firstLine="709"/>
        <w:jc w:val="center"/>
        <w:rPr>
          <w:rFonts w:ascii="Times New Roman" w:hAnsi="Times New Roman" w:cs="Times New Roman"/>
          <w:bCs/>
          <w:sz w:val="16"/>
          <w:szCs w:val="16"/>
          <w:lang w:val="kk-KZ"/>
        </w:rPr>
      </w:pPr>
    </w:p>
    <w:p w14:paraId="7FFC1EF1" w14:textId="738BE3F7" w:rsidR="00853F66" w:rsidRDefault="00853F66" w:rsidP="00853F66">
      <w:pPr>
        <w:spacing w:after="0" w:line="240" w:lineRule="auto"/>
        <w:ind w:right="-284"/>
        <w:jc w:val="center"/>
        <w:rPr>
          <w:rFonts w:ascii="Times New Roman" w:hAnsi="Times New Roman" w:cs="Times New Roman"/>
          <w:bCs/>
          <w:sz w:val="28"/>
          <w:szCs w:val="28"/>
          <w:lang w:val="kk-KZ"/>
        </w:rPr>
      </w:pPr>
      <w:r w:rsidRPr="00D30B2A">
        <w:rPr>
          <w:rFonts w:ascii="Times New Roman" w:hAnsi="Times New Roman" w:cs="Times New Roman"/>
          <w:bCs/>
          <w:sz w:val="28"/>
          <w:szCs w:val="28"/>
          <w:lang w:val="kk-KZ"/>
        </w:rPr>
        <w:t xml:space="preserve">Сурет 2 </w:t>
      </w:r>
      <w:r>
        <w:rPr>
          <w:rFonts w:ascii="Times New Roman" w:hAnsi="Times New Roman" w:cs="Times New Roman"/>
          <w:bCs/>
          <w:sz w:val="28"/>
          <w:szCs w:val="28"/>
          <w:lang w:val="kk-KZ"/>
        </w:rPr>
        <w:t>–</w:t>
      </w:r>
      <w:r w:rsidRPr="00D30B2A">
        <w:rPr>
          <w:rFonts w:ascii="Times New Roman" w:hAnsi="Times New Roman" w:cs="Times New Roman"/>
          <w:bCs/>
          <w:sz w:val="28"/>
          <w:szCs w:val="28"/>
          <w:lang w:val="kk-KZ"/>
        </w:rPr>
        <w:t xml:space="preserve">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қтығыстың кезеңдері  </w:t>
      </w:r>
    </w:p>
    <w:p w14:paraId="063C09FA" w14:textId="77777777" w:rsidR="00853F66" w:rsidRPr="00F85535" w:rsidRDefault="00853F66" w:rsidP="00853F66">
      <w:pPr>
        <w:spacing w:after="0" w:line="240" w:lineRule="auto"/>
        <w:ind w:right="-284" w:firstLine="709"/>
        <w:jc w:val="both"/>
        <w:rPr>
          <w:rFonts w:ascii="Times New Roman" w:eastAsia="Calibri" w:hAnsi="Times New Roman" w:cs="Times New Roman"/>
          <w:sz w:val="16"/>
          <w:szCs w:val="16"/>
          <w:lang w:val="kk-KZ"/>
        </w:rPr>
      </w:pPr>
    </w:p>
    <w:p w14:paraId="48576A33" w14:textId="2B5B1F1E" w:rsidR="00853F66" w:rsidRPr="00961D77" w:rsidRDefault="00853F66" w:rsidP="00853F66">
      <w:pPr>
        <w:spacing w:after="0" w:line="240" w:lineRule="auto"/>
        <w:ind w:right="-284" w:firstLine="709"/>
        <w:jc w:val="both"/>
        <w:rPr>
          <w:rFonts w:ascii="Times New Roman" w:hAnsi="Times New Roman" w:cs="Times New Roman"/>
          <w:b/>
          <w:bCs/>
          <w:i/>
          <w:color w:val="FF0000"/>
          <w:sz w:val="24"/>
          <w:szCs w:val="24"/>
          <w:lang w:val="kk-KZ"/>
        </w:rPr>
      </w:pPr>
      <w:r w:rsidRPr="00D30B2A">
        <w:rPr>
          <w:rFonts w:ascii="Times New Roman" w:eastAsia="Calibri" w:hAnsi="Times New Roman" w:cs="Times New Roman"/>
          <w:sz w:val="24"/>
          <w:szCs w:val="24"/>
          <w:lang w:val="kk-KZ"/>
        </w:rPr>
        <w:t>Ескерту –</w:t>
      </w:r>
      <w:r w:rsidRPr="00D30B2A">
        <w:rPr>
          <w:rFonts w:ascii="Times New Roman" w:eastAsia="Calibri" w:hAnsi="Times New Roman" w:cs="Times New Roman"/>
          <w:bCs/>
          <w:sz w:val="24"/>
          <w:szCs w:val="24"/>
          <w:lang w:val="kk-KZ"/>
        </w:rPr>
        <w:t xml:space="preserve"> Әдебиет негізінде құр</w:t>
      </w:r>
      <w:r w:rsidR="00C46547">
        <w:rPr>
          <w:rFonts w:ascii="Times New Roman" w:eastAsia="Calibri" w:hAnsi="Times New Roman" w:cs="Times New Roman"/>
          <w:bCs/>
          <w:sz w:val="24"/>
          <w:szCs w:val="24"/>
          <w:lang w:val="kk-KZ"/>
        </w:rPr>
        <w:t>а</w:t>
      </w:r>
      <w:r w:rsidRPr="00D30B2A">
        <w:rPr>
          <w:rFonts w:ascii="Times New Roman" w:eastAsia="Calibri" w:hAnsi="Times New Roman" w:cs="Times New Roman"/>
          <w:bCs/>
          <w:sz w:val="24"/>
          <w:szCs w:val="24"/>
          <w:lang w:val="kk-KZ"/>
        </w:rPr>
        <w:t>лғ</w:t>
      </w:r>
      <w:r w:rsidR="00C46547">
        <w:rPr>
          <w:rFonts w:ascii="Times New Roman" w:eastAsia="Calibri" w:hAnsi="Times New Roman" w:cs="Times New Roman"/>
          <w:bCs/>
          <w:sz w:val="24"/>
          <w:szCs w:val="24"/>
          <w:lang w:val="kk-KZ"/>
        </w:rPr>
        <w:t>а</w:t>
      </w:r>
      <w:r w:rsidRPr="00D30B2A">
        <w:rPr>
          <w:rFonts w:ascii="Times New Roman" w:eastAsia="Calibri" w:hAnsi="Times New Roman" w:cs="Times New Roman"/>
          <w:bCs/>
          <w:sz w:val="24"/>
          <w:szCs w:val="24"/>
          <w:lang w:val="kk-KZ"/>
        </w:rPr>
        <w:t>н</w:t>
      </w:r>
      <w:r w:rsidRPr="00D30B2A">
        <w:rPr>
          <w:rFonts w:ascii="Times New Roman" w:hAnsi="Times New Roman" w:cs="Times New Roman"/>
          <w:sz w:val="24"/>
          <w:szCs w:val="24"/>
          <w:lang w:val="kk-KZ"/>
        </w:rPr>
        <w:t>[86]</w:t>
      </w:r>
    </w:p>
    <w:p w14:paraId="5C921113" w14:textId="77777777" w:rsidR="00853F66" w:rsidRPr="00A049CD" w:rsidRDefault="00853F66" w:rsidP="00853F66">
      <w:pPr>
        <w:spacing w:after="0" w:line="240" w:lineRule="auto"/>
        <w:ind w:firstLine="709"/>
        <w:jc w:val="both"/>
        <w:rPr>
          <w:rFonts w:ascii="Times New Roman" w:hAnsi="Times New Roman" w:cs="Times New Roman"/>
          <w:color w:val="000000"/>
          <w:sz w:val="28"/>
          <w:szCs w:val="28"/>
          <w:shd w:val="clear" w:color="auto" w:fill="FFFFFF"/>
          <w:lang w:val="kk-KZ"/>
        </w:rPr>
      </w:pPr>
    </w:p>
    <w:p w14:paraId="6AA5EAFA" w14:textId="4942FB7C" w:rsidR="00853F66" w:rsidRDefault="00853F66" w:rsidP="00853F66">
      <w:pPr>
        <w:spacing w:after="0" w:line="240" w:lineRule="auto"/>
        <w:ind w:firstLine="709"/>
        <w:jc w:val="both"/>
        <w:rPr>
          <w:rFonts w:ascii="Times New Roman" w:hAnsi="Times New Roman" w:cs="Times New Roman"/>
          <w:color w:val="000000"/>
          <w:sz w:val="28"/>
          <w:szCs w:val="28"/>
          <w:shd w:val="clear" w:color="auto" w:fill="FFFFFF"/>
          <w:lang w:val="kk-KZ"/>
        </w:rPr>
      </w:pPr>
      <w:r w:rsidRPr="00D30B2A">
        <w:rPr>
          <w:rFonts w:ascii="Times New Roman" w:hAnsi="Times New Roman" w:cs="Times New Roman"/>
          <w:color w:val="000000"/>
          <w:sz w:val="28"/>
          <w:szCs w:val="28"/>
          <w:shd w:val="clear" w:color="auto" w:fill="FFFFFF"/>
          <w:lang w:val="kk-KZ"/>
        </w:rPr>
        <w:t>Т</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ным</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л б</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тыс конфликтологт</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ры Х.</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лкер, Т.Гурр, К.Рупесингхе өз зерттеулерінде қ</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қтығыст</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 xml:space="preserve">рды келесі кезеңдерге бөледі </w:t>
      </w:r>
      <w:r>
        <w:rPr>
          <w:rFonts w:ascii="Times New Roman" w:hAnsi="Times New Roman" w:cs="Times New Roman"/>
          <w:sz w:val="28"/>
          <w:szCs w:val="28"/>
          <w:lang w:val="kk-KZ"/>
        </w:rPr>
        <w:t>(3-</w:t>
      </w:r>
      <w:r w:rsidRPr="00D30B2A">
        <w:rPr>
          <w:rFonts w:ascii="Times New Roman" w:hAnsi="Times New Roman" w:cs="Times New Roman"/>
          <w:sz w:val="28"/>
          <w:szCs w:val="28"/>
          <w:lang w:val="kk-KZ"/>
        </w:rPr>
        <w:t>сурет</w:t>
      </w:r>
      <w:r>
        <w:rPr>
          <w:rFonts w:ascii="Times New Roman" w:hAnsi="Times New Roman" w:cs="Times New Roman"/>
          <w:sz w:val="28"/>
          <w:szCs w:val="28"/>
          <w:lang w:val="kk-KZ"/>
        </w:rPr>
        <w:t>)</w:t>
      </w:r>
      <w:r>
        <w:rPr>
          <w:rFonts w:ascii="Times New Roman" w:hAnsi="Times New Roman" w:cs="Times New Roman"/>
          <w:color w:val="000000"/>
          <w:sz w:val="28"/>
          <w:szCs w:val="28"/>
          <w:shd w:val="clear" w:color="auto" w:fill="FFFFFF"/>
          <w:lang w:val="kk-KZ"/>
        </w:rPr>
        <w:t>.</w:t>
      </w:r>
    </w:p>
    <w:p w14:paraId="7A347A4B" w14:textId="77777777" w:rsidR="00853F66" w:rsidRPr="00D30B2A" w:rsidRDefault="00853F66" w:rsidP="00853F66">
      <w:pPr>
        <w:spacing w:after="0" w:line="240" w:lineRule="auto"/>
        <w:ind w:firstLine="709"/>
        <w:jc w:val="both"/>
        <w:rPr>
          <w:rFonts w:ascii="Times New Roman" w:hAnsi="Times New Roman" w:cs="Times New Roman"/>
          <w:sz w:val="28"/>
          <w:szCs w:val="28"/>
          <w:lang w:val="kk-KZ"/>
        </w:rPr>
      </w:pPr>
    </w:p>
    <w:p w14:paraId="4A448AA7" w14:textId="77777777" w:rsidR="00853F66" w:rsidRPr="00D30B2A" w:rsidRDefault="00853F66" w:rsidP="00853F66">
      <w:pPr>
        <w:spacing w:after="0" w:line="240" w:lineRule="auto"/>
        <w:ind w:right="-1"/>
        <w:jc w:val="center"/>
        <w:rPr>
          <w:rFonts w:ascii="Times New Roman" w:hAnsi="Times New Roman" w:cs="Times New Roman"/>
          <w:sz w:val="28"/>
          <w:szCs w:val="28"/>
          <w:lang w:val="kk-KZ"/>
        </w:rPr>
      </w:pPr>
      <w:r w:rsidRPr="00D30B2A">
        <w:rPr>
          <w:rFonts w:ascii="Times New Roman" w:hAnsi="Times New Roman" w:cs="Times New Roman"/>
          <w:noProof/>
          <w:sz w:val="28"/>
          <w:szCs w:val="28"/>
          <w:lang w:eastAsia="ru-RU"/>
        </w:rPr>
        <w:drawing>
          <wp:inline distT="0" distB="0" distL="0" distR="0" wp14:anchorId="25B803BE" wp14:editId="1F7456AF">
            <wp:extent cx="5339751" cy="2171284"/>
            <wp:effectExtent l="0" t="0" r="0" b="635"/>
            <wp:docPr id="3" name="Рисунок 3" descr="Изображение выглядит как текст, диаграмма, График,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диаграмма, График, линия&#10;&#10;Автоматически созданное описание"/>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356" r="3617" b="2265"/>
                    <a:stretch/>
                  </pic:blipFill>
                  <pic:spPr bwMode="auto">
                    <a:xfrm>
                      <a:off x="0" y="0"/>
                      <a:ext cx="5339751" cy="2171284"/>
                    </a:xfrm>
                    <a:prstGeom prst="rect">
                      <a:avLst/>
                    </a:prstGeom>
                    <a:noFill/>
                    <a:ln>
                      <a:noFill/>
                    </a:ln>
                    <a:extLst>
                      <a:ext uri="{53640926-AAD7-44D8-BBD7-CCE9431645EC}">
                        <a14:shadowObscured xmlns:a14="http://schemas.microsoft.com/office/drawing/2010/main"/>
                      </a:ext>
                    </a:extLst>
                  </pic:spPr>
                </pic:pic>
              </a:graphicData>
            </a:graphic>
          </wp:inline>
        </w:drawing>
      </w:r>
    </w:p>
    <w:p w14:paraId="428808CD" w14:textId="77777777" w:rsidR="00853F66" w:rsidRPr="00F85535" w:rsidRDefault="00853F66" w:rsidP="00853F66">
      <w:pPr>
        <w:spacing w:after="0" w:line="240" w:lineRule="auto"/>
        <w:ind w:right="-284" w:firstLine="709"/>
        <w:jc w:val="center"/>
        <w:rPr>
          <w:rFonts w:ascii="Times New Roman" w:hAnsi="Times New Roman" w:cs="Times New Roman"/>
          <w:bCs/>
          <w:sz w:val="16"/>
          <w:szCs w:val="16"/>
          <w:lang w:val="kk-KZ"/>
        </w:rPr>
      </w:pPr>
    </w:p>
    <w:p w14:paraId="77C67C08" w14:textId="5F4F4E10" w:rsidR="00853F66" w:rsidRDefault="00853F66" w:rsidP="00853F66">
      <w:pPr>
        <w:spacing w:after="0" w:line="240" w:lineRule="auto"/>
        <w:ind w:right="-1"/>
        <w:jc w:val="center"/>
        <w:rPr>
          <w:rFonts w:ascii="Times New Roman" w:hAnsi="Times New Roman" w:cs="Times New Roman"/>
          <w:bCs/>
          <w:sz w:val="28"/>
          <w:szCs w:val="28"/>
          <w:lang w:val="kk-KZ"/>
        </w:rPr>
      </w:pPr>
      <w:r w:rsidRPr="00D30B2A">
        <w:rPr>
          <w:rFonts w:ascii="Times New Roman" w:hAnsi="Times New Roman" w:cs="Times New Roman"/>
          <w:bCs/>
          <w:sz w:val="28"/>
          <w:szCs w:val="28"/>
          <w:lang w:val="kk-KZ"/>
        </w:rPr>
        <w:t xml:space="preserve">Сурет 3 </w:t>
      </w:r>
      <w:r>
        <w:rPr>
          <w:rFonts w:ascii="Times New Roman" w:hAnsi="Times New Roman" w:cs="Times New Roman"/>
          <w:bCs/>
          <w:sz w:val="28"/>
          <w:szCs w:val="28"/>
          <w:lang w:val="kk-KZ"/>
        </w:rPr>
        <w:t>–</w:t>
      </w:r>
      <w:r w:rsidRPr="00D30B2A">
        <w:rPr>
          <w:rFonts w:ascii="Times New Roman" w:hAnsi="Times New Roman" w:cs="Times New Roman"/>
          <w:bCs/>
          <w:sz w:val="28"/>
          <w:szCs w:val="28"/>
          <w:lang w:val="kk-KZ"/>
        </w:rPr>
        <w:t xml:space="preserve">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қтығыстың кезеңдері </w:t>
      </w:r>
    </w:p>
    <w:p w14:paraId="14913DC3" w14:textId="77777777" w:rsidR="00853F66" w:rsidRPr="00F85535" w:rsidRDefault="00853F66" w:rsidP="00853F66">
      <w:pPr>
        <w:spacing w:after="0" w:line="240" w:lineRule="auto"/>
        <w:ind w:right="-284" w:firstLine="709"/>
        <w:jc w:val="center"/>
        <w:rPr>
          <w:rFonts w:ascii="Times New Roman" w:eastAsia="Calibri" w:hAnsi="Times New Roman" w:cs="Times New Roman"/>
          <w:sz w:val="16"/>
          <w:szCs w:val="16"/>
          <w:lang w:val="kk-KZ"/>
        </w:rPr>
      </w:pPr>
    </w:p>
    <w:p w14:paraId="22FB2940" w14:textId="5F635F45" w:rsidR="00853F66" w:rsidRPr="00F85535" w:rsidRDefault="00853F66" w:rsidP="00853F66">
      <w:pPr>
        <w:spacing w:after="0" w:line="240" w:lineRule="auto"/>
        <w:ind w:right="-284" w:firstLine="709"/>
        <w:jc w:val="both"/>
        <w:rPr>
          <w:rFonts w:ascii="Times New Roman" w:hAnsi="Times New Roman" w:cs="Times New Roman"/>
          <w:sz w:val="24"/>
          <w:szCs w:val="24"/>
          <w:lang w:val="kk-KZ"/>
        </w:rPr>
      </w:pPr>
      <w:r w:rsidRPr="00F85535">
        <w:rPr>
          <w:rFonts w:ascii="Times New Roman" w:eastAsia="Calibri" w:hAnsi="Times New Roman" w:cs="Times New Roman"/>
          <w:sz w:val="24"/>
          <w:szCs w:val="24"/>
          <w:lang w:val="kk-KZ"/>
        </w:rPr>
        <w:t>Ескерту –</w:t>
      </w:r>
      <w:r w:rsidRPr="00F85535">
        <w:rPr>
          <w:rFonts w:ascii="Times New Roman" w:eastAsia="Calibri" w:hAnsi="Times New Roman" w:cs="Times New Roman"/>
          <w:bCs/>
          <w:sz w:val="24"/>
          <w:szCs w:val="24"/>
          <w:lang w:val="kk-KZ"/>
        </w:rPr>
        <w:t xml:space="preserve"> Әдебиет негізінде құр</w:t>
      </w:r>
      <w:r w:rsidR="00C46547">
        <w:rPr>
          <w:rFonts w:ascii="Times New Roman" w:eastAsia="Calibri" w:hAnsi="Times New Roman" w:cs="Times New Roman"/>
          <w:bCs/>
          <w:sz w:val="24"/>
          <w:szCs w:val="24"/>
          <w:lang w:val="kk-KZ"/>
        </w:rPr>
        <w:t>а</w:t>
      </w:r>
      <w:r w:rsidRPr="00F85535">
        <w:rPr>
          <w:rFonts w:ascii="Times New Roman" w:eastAsia="Calibri" w:hAnsi="Times New Roman" w:cs="Times New Roman"/>
          <w:bCs/>
          <w:sz w:val="24"/>
          <w:szCs w:val="24"/>
          <w:lang w:val="kk-KZ"/>
        </w:rPr>
        <w:t>лғ</w:t>
      </w:r>
      <w:r w:rsidR="00C46547">
        <w:rPr>
          <w:rFonts w:ascii="Times New Roman" w:eastAsia="Calibri" w:hAnsi="Times New Roman" w:cs="Times New Roman"/>
          <w:bCs/>
          <w:sz w:val="24"/>
          <w:szCs w:val="24"/>
          <w:lang w:val="kk-KZ"/>
        </w:rPr>
        <w:t>а</w:t>
      </w:r>
      <w:r w:rsidRPr="00F85535">
        <w:rPr>
          <w:rFonts w:ascii="Times New Roman" w:eastAsia="Calibri" w:hAnsi="Times New Roman" w:cs="Times New Roman"/>
          <w:bCs/>
          <w:sz w:val="24"/>
          <w:szCs w:val="24"/>
          <w:lang w:val="kk-KZ"/>
        </w:rPr>
        <w:t>н</w:t>
      </w:r>
      <w:r>
        <w:rPr>
          <w:rFonts w:ascii="Times New Roman" w:eastAsia="Calibri" w:hAnsi="Times New Roman" w:cs="Times New Roman"/>
          <w:bCs/>
          <w:sz w:val="24"/>
          <w:szCs w:val="24"/>
          <w:lang w:val="kk-KZ"/>
        </w:rPr>
        <w:t xml:space="preserve"> </w:t>
      </w:r>
      <w:r w:rsidRPr="00F85535">
        <w:rPr>
          <w:rFonts w:ascii="Times New Roman" w:hAnsi="Times New Roman" w:cs="Times New Roman"/>
          <w:sz w:val="24"/>
          <w:szCs w:val="24"/>
          <w:lang w:val="kk-KZ"/>
        </w:rPr>
        <w:t>[87]</w:t>
      </w:r>
    </w:p>
    <w:p w14:paraId="186A33B3" w14:textId="77777777" w:rsidR="00853F66" w:rsidRPr="00D30B2A" w:rsidRDefault="00853F66" w:rsidP="00853F66">
      <w:pPr>
        <w:spacing w:after="0" w:line="240" w:lineRule="auto"/>
        <w:ind w:right="-284" w:firstLine="709"/>
        <w:jc w:val="both"/>
        <w:rPr>
          <w:rFonts w:ascii="Times New Roman" w:hAnsi="Times New Roman" w:cs="Times New Roman"/>
          <w:b/>
          <w:bCs/>
          <w:sz w:val="28"/>
          <w:szCs w:val="28"/>
          <w:lang w:val="kk-KZ"/>
        </w:rPr>
      </w:pPr>
    </w:p>
    <w:p w14:paraId="3D4E1D63" w14:textId="09B0554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Ре</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листік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теориясынд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 Горовиц және т.б.)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уының негізгі себебі - кез келген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немесе мор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льдық игілік болуы мүмкін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үшін күрес [20]. </w:t>
      </w:r>
    </w:p>
    <w:p w14:paraId="78CA441D" w14:textId="772B556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теория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соның ішінде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шектеулі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бәсекеге негізделеді. Ре</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листер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мүдделер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қтығысы осы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мүшелерінің мінез-құлқын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ететін және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белгілермен көрінетін бәсекелестік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тудыр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деп есептейді.</w:t>
      </w:r>
    </w:p>
    <w:p w14:paraId="02A414FC" w14:textId="682344A9" w:rsidR="00853F66" w:rsidRPr="00D30B2A" w:rsidRDefault="00853F66" w:rsidP="00853F66">
      <w:pPr>
        <w:spacing w:after="0" w:line="240" w:lineRule="auto"/>
        <w:ind w:right="-1" w:firstLine="709"/>
        <w:jc w:val="both"/>
        <w:rPr>
          <w:rFonts w:ascii="Times New Roman" w:hAnsi="Times New Roman" w:cs="Times New Roman"/>
          <w:b/>
          <w:bCs/>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С.Д. Гуриев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келесідей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6BC5B22E" w14:textId="0421B4C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әртүрлі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өкілдері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дұшп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A51761E" w14:textId="22A4824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топ ішілік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ртуы;</w:t>
      </w:r>
    </w:p>
    <w:p w14:paraId="422D1A91" w14:textId="246C782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топ мүшелері өздерінің топқ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тындығын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біледі;</w:t>
      </w:r>
    </w:p>
    <w:p w14:paraId="5760F2F5" w14:textId="3CA4E01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топтық шек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өткізгіштігі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яды;</w:t>
      </w:r>
    </w:p>
    <w:p w14:paraId="3D558961" w14:textId="73F5D70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топ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 және топ мүшелерінің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бейімділігі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584290E" w14:textId="2E22808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топтық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бұзушыл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директив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күшейеді [88]</w:t>
      </w:r>
      <w:r>
        <w:rPr>
          <w:rFonts w:ascii="Times New Roman" w:hAnsi="Times New Roman" w:cs="Times New Roman"/>
          <w:sz w:val="28"/>
          <w:szCs w:val="28"/>
          <w:lang w:val="kk-KZ"/>
        </w:rPr>
        <w:t>.</w:t>
      </w:r>
    </w:p>
    <w:p w14:paraId="0A27B743" w14:textId="16B4839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ерекшелік,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сәйкестілік түрлеріне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болуы мүмкін, яғни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қосымш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міндеттемелерді ығыстырып, сәйкестіктің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тірегіне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30AE2928" w14:textId="440935F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Кейде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кейбір бөліктері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лылықты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ртық көруі мүмкін, сол себепті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бір этностың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кіретін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өздерінің бойынд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сол топтың мәдени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мәжбүрлейді. </w:t>
      </w:r>
    </w:p>
    <w:p w14:paraId="246DB6A1" w14:textId="0061EDD6" w:rsidR="00853F66" w:rsidRPr="00D30B2A" w:rsidRDefault="00853F66" w:rsidP="00853F66">
      <w:pPr>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шиеленістің өсуін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негізгі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келесілерді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тқызуғ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200402D3" w14:textId="084A71EC" w:rsidR="00853F66" w:rsidRPr="00D30B2A" w:rsidRDefault="00853F66" w:rsidP="00853F66">
      <w:pPr>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1</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немесе діни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 топ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көбірек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втономияны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етеді.</w:t>
      </w:r>
    </w:p>
    <w:p w14:paraId="54ED254E" w14:textId="754C56B7" w:rsidR="00853F66" w:rsidRPr="00D30B2A" w:rsidRDefault="00853F66" w:rsidP="00853F66">
      <w:pPr>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2</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Егер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зшылықтың бір кездері өз мемлекеттілігі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соғыс қимылд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упі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мемлекеттік құрылымның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құрылғ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себептермен тәуелсіздігінен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емес.</w:t>
      </w:r>
    </w:p>
    <w:p w14:paraId="28BCF435" w14:textId="6804E976" w:rsidR="00853F66" w:rsidRPr="00D30B2A" w:rsidRDefault="00853F66" w:rsidP="00853F66">
      <w:pPr>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3</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Тәуелсіздікті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неғұрлым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соғұрлым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рулы күресті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73F16B0B" w14:textId="7AB353D1" w:rsidR="00853F66" w:rsidRPr="00D30B2A" w:rsidRDefault="00853F66" w:rsidP="00853F66">
      <w:pPr>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4</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Өзін-өзі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үміткер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инфр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құрылым 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технологиял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неғұрлым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қсы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соғыс қимылд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лдығы соғұрлым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0FA48461" w14:textId="500BD4DC" w:rsidR="00853F66" w:rsidRPr="00D30B2A" w:rsidRDefault="00853F66" w:rsidP="00853F66">
      <w:pPr>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Белгілі бір этнос тобы бір мемлекеттің юрисдикциясынд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болып, ықш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өмір сүрсе,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кторы ерекше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немесе діни топ екі немесе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 мемлекеттер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«бөлінсе» оның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ңызы бірнеше есе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577289F" w14:textId="633F0ED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5</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немесе діни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туу деңгейі неғұрлым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соғұрлым оның өзін-өзі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үшін соғыс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Төмен туу көрсеткішін 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көптеп келуі және т.б. өтеуге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75E3C1F" w14:textId="364E895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6</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немесе діни топ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үкімет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қуғын-сүргін мен кемсітушілікке неғұрлым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 ұшыр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соғұрлым оның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рулы күресті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Бір қызығы, өзін-өзі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көпшілігі бүгінде демокр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тиялық елдерде қимыл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Оның үстіне тәуелсіздік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әңгіме тек ел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форм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өзгерткеннен кейін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5353B5E" w14:textId="57FB43F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7</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Егер осы діни немесе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топтың өкілдері бір кездері осынд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күрес жүргізген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соғыс қимылд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әлдеқ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w:t>
      </w:r>
      <w:r w:rsidRPr="00F61216">
        <w:rPr>
          <w:rFonts w:ascii="Times New Roman" w:hAnsi="Times New Roman" w:cs="Times New Roman"/>
          <w:sz w:val="28"/>
          <w:szCs w:val="28"/>
          <w:lang w:val="kk-KZ"/>
        </w:rPr>
        <w:t>[88, </w:t>
      </w:r>
      <w:r>
        <w:rPr>
          <w:rFonts w:ascii="Times New Roman" w:hAnsi="Times New Roman" w:cs="Times New Roman"/>
          <w:sz w:val="28"/>
          <w:szCs w:val="28"/>
          <w:lang w:val="kk-KZ"/>
        </w:rPr>
        <w:t>б</w:t>
      </w:r>
      <w:r w:rsidRPr="00F61216">
        <w:rPr>
          <w:rFonts w:ascii="Times New Roman" w:hAnsi="Times New Roman" w:cs="Times New Roman"/>
          <w:sz w:val="28"/>
          <w:szCs w:val="28"/>
          <w:lang w:val="kk-KZ"/>
        </w:rPr>
        <w:t>.28].</w:t>
      </w:r>
    </w:p>
    <w:p w14:paraId="56335146" w14:textId="2E86D519" w:rsidR="00853F66"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реттеудің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Pr>
          <w:rFonts w:ascii="Times New Roman" w:hAnsi="Times New Roman" w:cs="Times New Roman"/>
          <w:sz w:val="28"/>
          <w:szCs w:val="28"/>
          <w:lang w:val="kk-KZ"/>
        </w:rPr>
        <w:t xml:space="preserve"> (4-с</w:t>
      </w:r>
      <w:r w:rsidRPr="00D30B2A">
        <w:rPr>
          <w:rFonts w:ascii="Times New Roman" w:hAnsi="Times New Roman" w:cs="Times New Roman"/>
          <w:sz w:val="28"/>
          <w:szCs w:val="28"/>
          <w:lang w:val="kk-KZ"/>
        </w:rPr>
        <w:t>урет</w:t>
      </w:r>
      <w:r>
        <w:rPr>
          <w:rFonts w:ascii="Times New Roman" w:hAnsi="Times New Roman" w:cs="Times New Roman"/>
          <w:sz w:val="28"/>
          <w:szCs w:val="28"/>
          <w:lang w:val="kk-KZ"/>
        </w:rPr>
        <w:t>).</w:t>
      </w:r>
    </w:p>
    <w:p w14:paraId="09C1D941" w14:textId="7777777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p>
    <w:p w14:paraId="6CB83886" w14:textId="77777777" w:rsidR="00853F66" w:rsidRPr="00D30B2A" w:rsidRDefault="00853F66" w:rsidP="00853F66">
      <w:pPr>
        <w:spacing w:after="0" w:line="240" w:lineRule="auto"/>
        <w:ind w:left="284" w:right="-284"/>
        <w:jc w:val="both"/>
        <w:rPr>
          <w:rFonts w:ascii="Times New Roman" w:hAnsi="Times New Roman" w:cs="Times New Roman"/>
          <w:sz w:val="28"/>
          <w:szCs w:val="28"/>
          <w:lang w:val="kk-KZ"/>
        </w:rPr>
      </w:pPr>
      <w:r w:rsidRPr="00D30B2A">
        <w:rPr>
          <w:rFonts w:ascii="Times New Roman" w:hAnsi="Times New Roman" w:cs="Times New Roman"/>
          <w:noProof/>
          <w:sz w:val="28"/>
          <w:szCs w:val="28"/>
          <w:lang w:eastAsia="ru-RU"/>
        </w:rPr>
        <w:drawing>
          <wp:inline distT="0" distB="0" distL="0" distR="0" wp14:anchorId="4D2E4191" wp14:editId="02962C89">
            <wp:extent cx="5900738" cy="2824162"/>
            <wp:effectExtent l="0" t="0" r="2413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25D696F" w14:textId="77777777" w:rsidR="00853F66" w:rsidRPr="000769D2" w:rsidRDefault="00853F66" w:rsidP="00853F66">
      <w:pPr>
        <w:spacing w:after="0" w:line="240" w:lineRule="auto"/>
        <w:ind w:right="-284"/>
        <w:jc w:val="center"/>
        <w:rPr>
          <w:rFonts w:ascii="Times New Roman" w:hAnsi="Times New Roman" w:cs="Times New Roman"/>
          <w:bCs/>
          <w:sz w:val="16"/>
          <w:szCs w:val="16"/>
          <w:lang w:val="kk-KZ"/>
        </w:rPr>
      </w:pPr>
    </w:p>
    <w:p w14:paraId="04A2B1CD" w14:textId="637738C7" w:rsidR="00853F66" w:rsidRPr="00D30B2A" w:rsidRDefault="00853F66" w:rsidP="00853F66">
      <w:pPr>
        <w:spacing w:after="0" w:line="240" w:lineRule="auto"/>
        <w:ind w:right="-284"/>
        <w:jc w:val="center"/>
        <w:rPr>
          <w:rFonts w:ascii="Times New Roman" w:hAnsi="Times New Roman" w:cs="Times New Roman"/>
          <w:bCs/>
          <w:sz w:val="28"/>
          <w:szCs w:val="28"/>
          <w:lang w:val="kk-KZ"/>
        </w:rPr>
      </w:pPr>
      <w:r w:rsidRPr="00855389">
        <w:rPr>
          <w:rFonts w:ascii="Times New Roman" w:hAnsi="Times New Roman" w:cs="Times New Roman"/>
          <w:bCs/>
          <w:sz w:val="28"/>
          <w:szCs w:val="28"/>
          <w:lang w:val="kk-KZ"/>
        </w:rPr>
        <w:t>Сурет 4 – Этнос</w:t>
      </w:r>
      <w:r w:rsidR="00C46547">
        <w:rPr>
          <w:rFonts w:ascii="Times New Roman" w:hAnsi="Times New Roman" w:cs="Times New Roman"/>
          <w:bCs/>
          <w:sz w:val="28"/>
          <w:szCs w:val="28"/>
          <w:lang w:val="kk-KZ"/>
        </w:rPr>
        <w:t>а</w:t>
      </w:r>
      <w:r w:rsidRPr="00855389">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855389">
        <w:rPr>
          <w:rFonts w:ascii="Times New Roman" w:hAnsi="Times New Roman" w:cs="Times New Roman"/>
          <w:bCs/>
          <w:sz w:val="28"/>
          <w:szCs w:val="28"/>
          <w:lang w:val="kk-KZ"/>
        </w:rPr>
        <w:t>лық қ</w:t>
      </w:r>
      <w:r w:rsidR="00C46547">
        <w:rPr>
          <w:rFonts w:ascii="Times New Roman" w:hAnsi="Times New Roman" w:cs="Times New Roman"/>
          <w:bCs/>
          <w:sz w:val="28"/>
          <w:szCs w:val="28"/>
          <w:lang w:val="kk-KZ"/>
        </w:rPr>
        <w:t>а</w:t>
      </w:r>
      <w:r w:rsidRPr="00855389">
        <w:rPr>
          <w:rFonts w:ascii="Times New Roman" w:hAnsi="Times New Roman" w:cs="Times New Roman"/>
          <w:bCs/>
          <w:sz w:val="28"/>
          <w:szCs w:val="28"/>
          <w:lang w:val="kk-KZ"/>
        </w:rPr>
        <w:t>тын</w:t>
      </w:r>
      <w:r w:rsidR="00C46547">
        <w:rPr>
          <w:rFonts w:ascii="Times New Roman" w:hAnsi="Times New Roman" w:cs="Times New Roman"/>
          <w:bCs/>
          <w:sz w:val="28"/>
          <w:szCs w:val="28"/>
          <w:lang w:val="kk-KZ"/>
        </w:rPr>
        <w:t>а</w:t>
      </w:r>
      <w:r w:rsidRPr="00855389">
        <w:rPr>
          <w:rFonts w:ascii="Times New Roman" w:hAnsi="Times New Roman" w:cs="Times New Roman"/>
          <w:bCs/>
          <w:sz w:val="28"/>
          <w:szCs w:val="28"/>
          <w:lang w:val="kk-KZ"/>
        </w:rPr>
        <w:t>ст</w:t>
      </w:r>
      <w:r w:rsidR="00C46547">
        <w:rPr>
          <w:rFonts w:ascii="Times New Roman" w:hAnsi="Times New Roman" w:cs="Times New Roman"/>
          <w:bCs/>
          <w:sz w:val="28"/>
          <w:szCs w:val="28"/>
          <w:lang w:val="kk-KZ"/>
        </w:rPr>
        <w:t>а</w:t>
      </w:r>
      <w:r w:rsidRPr="00855389">
        <w:rPr>
          <w:rFonts w:ascii="Times New Roman" w:hAnsi="Times New Roman" w:cs="Times New Roman"/>
          <w:bCs/>
          <w:sz w:val="28"/>
          <w:szCs w:val="28"/>
          <w:lang w:val="kk-KZ"/>
        </w:rPr>
        <w:t>рды реттеудің ш</w:t>
      </w:r>
      <w:r w:rsidR="00C46547">
        <w:rPr>
          <w:rFonts w:ascii="Times New Roman" w:hAnsi="Times New Roman" w:cs="Times New Roman"/>
          <w:bCs/>
          <w:sz w:val="28"/>
          <w:szCs w:val="28"/>
          <w:lang w:val="kk-KZ"/>
        </w:rPr>
        <w:t>а</w:t>
      </w:r>
      <w:r w:rsidRPr="00855389">
        <w:rPr>
          <w:rFonts w:ascii="Times New Roman" w:hAnsi="Times New Roman" w:cs="Times New Roman"/>
          <w:bCs/>
          <w:sz w:val="28"/>
          <w:szCs w:val="28"/>
          <w:lang w:val="kk-KZ"/>
        </w:rPr>
        <w:t>ртт</w:t>
      </w:r>
      <w:r w:rsidR="00C46547">
        <w:rPr>
          <w:rFonts w:ascii="Times New Roman" w:hAnsi="Times New Roman" w:cs="Times New Roman"/>
          <w:bCs/>
          <w:sz w:val="28"/>
          <w:szCs w:val="28"/>
          <w:lang w:val="kk-KZ"/>
        </w:rPr>
        <w:t>а</w:t>
      </w:r>
      <w:r w:rsidRPr="00855389">
        <w:rPr>
          <w:rFonts w:ascii="Times New Roman" w:hAnsi="Times New Roman" w:cs="Times New Roman"/>
          <w:bCs/>
          <w:sz w:val="28"/>
          <w:szCs w:val="28"/>
          <w:lang w:val="kk-KZ"/>
        </w:rPr>
        <w:t>ры</w:t>
      </w:r>
      <w:r>
        <w:rPr>
          <w:rFonts w:ascii="Times New Roman" w:hAnsi="Times New Roman" w:cs="Times New Roman"/>
          <w:bCs/>
          <w:sz w:val="28"/>
          <w:szCs w:val="28"/>
          <w:lang w:val="kk-KZ"/>
        </w:rPr>
        <w:t xml:space="preserve"> </w:t>
      </w:r>
      <w:r w:rsidRPr="00F61216">
        <w:rPr>
          <w:rFonts w:ascii="Times New Roman" w:hAnsi="Times New Roman" w:cs="Times New Roman"/>
          <w:sz w:val="28"/>
          <w:szCs w:val="28"/>
          <w:lang w:val="kk-KZ"/>
        </w:rPr>
        <w:t>[88, </w:t>
      </w:r>
      <w:r>
        <w:rPr>
          <w:rFonts w:ascii="Times New Roman" w:hAnsi="Times New Roman" w:cs="Times New Roman"/>
          <w:sz w:val="28"/>
          <w:szCs w:val="28"/>
          <w:lang w:val="kk-KZ"/>
        </w:rPr>
        <w:t>б</w:t>
      </w:r>
      <w:r w:rsidRPr="00F61216">
        <w:rPr>
          <w:rFonts w:ascii="Times New Roman" w:hAnsi="Times New Roman" w:cs="Times New Roman"/>
          <w:sz w:val="28"/>
          <w:szCs w:val="28"/>
          <w:lang w:val="kk-KZ"/>
        </w:rPr>
        <w:t>.</w:t>
      </w:r>
      <w:r>
        <w:rPr>
          <w:rFonts w:ascii="Times New Roman" w:hAnsi="Times New Roman" w:cs="Times New Roman"/>
          <w:sz w:val="28"/>
          <w:szCs w:val="28"/>
          <w:lang w:val="kk-KZ"/>
        </w:rPr>
        <w:t>29</w:t>
      </w:r>
      <w:r w:rsidRPr="00F61216">
        <w:rPr>
          <w:rFonts w:ascii="Times New Roman" w:hAnsi="Times New Roman" w:cs="Times New Roman"/>
          <w:sz w:val="28"/>
          <w:szCs w:val="28"/>
          <w:lang w:val="kk-KZ"/>
        </w:rPr>
        <w:t>].</w:t>
      </w:r>
    </w:p>
    <w:p w14:paraId="708BBD4B" w14:textId="77777777" w:rsidR="00853F66" w:rsidRPr="00A049CD" w:rsidRDefault="00853F66" w:rsidP="00853F66">
      <w:pPr>
        <w:spacing w:after="0" w:line="240" w:lineRule="auto"/>
        <w:ind w:right="-1" w:firstLine="709"/>
        <w:jc w:val="both"/>
        <w:rPr>
          <w:rFonts w:ascii="Times New Roman" w:hAnsi="Times New Roman" w:cs="Times New Roman"/>
          <w:sz w:val="28"/>
          <w:szCs w:val="28"/>
          <w:lang w:val="kk-KZ"/>
        </w:rPr>
      </w:pPr>
    </w:p>
    <w:p w14:paraId="3BE9CC73" w14:textId="2FACEC5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бірге, полиэтник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ерекше мінез-құлық стереотиптерінен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рыныңбірнеше үлгілерін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(кейбір зерттеушілер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шешудің жолы деп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p>
    <w:p w14:paraId="13552854" w14:textId="4D4B6C1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жүйелеу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w:t>
      </w:r>
      <w:r>
        <w:rPr>
          <w:rFonts w:ascii="Times New Roman" w:hAnsi="Times New Roman" w:cs="Times New Roman"/>
          <w:sz w:val="28"/>
          <w:szCs w:val="28"/>
          <w:lang w:val="kk-KZ"/>
        </w:rPr>
        <w:t>5-</w:t>
      </w:r>
      <w:r w:rsidRPr="00D30B2A">
        <w:rPr>
          <w:rFonts w:ascii="Times New Roman" w:hAnsi="Times New Roman" w:cs="Times New Roman"/>
          <w:sz w:val="28"/>
          <w:szCs w:val="28"/>
          <w:lang w:val="kk-KZ"/>
        </w:rPr>
        <w:t>суретте көрсетілгендей, келесі жіктеуді ұсынуғ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Pr>
          <w:rFonts w:ascii="Times New Roman" w:hAnsi="Times New Roman" w:cs="Times New Roman"/>
          <w:sz w:val="28"/>
          <w:szCs w:val="28"/>
          <w:lang w:val="kk-KZ"/>
        </w:rPr>
        <w:t>.</w:t>
      </w:r>
    </w:p>
    <w:p w14:paraId="44F8DC1B" w14:textId="77777777" w:rsidR="00853F66" w:rsidRPr="00D30B2A" w:rsidRDefault="00853F66" w:rsidP="00853F66">
      <w:pPr>
        <w:spacing w:after="0" w:line="240" w:lineRule="auto"/>
        <w:ind w:right="-284" w:firstLine="709"/>
        <w:jc w:val="both"/>
        <w:rPr>
          <w:rFonts w:ascii="Times New Roman" w:hAnsi="Times New Roman" w:cs="Times New Roman"/>
          <w:sz w:val="28"/>
          <w:szCs w:val="28"/>
          <w:lang w:val="kk-KZ"/>
        </w:rPr>
      </w:pPr>
    </w:p>
    <w:p w14:paraId="1A20DD7D" w14:textId="77777777" w:rsidR="00853F66" w:rsidRPr="00D30B2A" w:rsidRDefault="00853F66" w:rsidP="00853F66">
      <w:pPr>
        <w:spacing w:after="0" w:line="240" w:lineRule="auto"/>
        <w:ind w:right="-1"/>
        <w:jc w:val="both"/>
        <w:rPr>
          <w:rFonts w:ascii="Times New Roman" w:hAnsi="Times New Roman" w:cs="Times New Roman"/>
          <w:sz w:val="28"/>
          <w:szCs w:val="28"/>
          <w:lang w:val="kk-KZ"/>
        </w:rPr>
      </w:pPr>
      <w:r w:rsidRPr="00D30B2A">
        <w:rPr>
          <w:rFonts w:ascii="Times New Roman" w:hAnsi="Times New Roman" w:cs="Times New Roman"/>
          <w:noProof/>
          <w:sz w:val="28"/>
          <w:szCs w:val="28"/>
          <w:lang w:eastAsia="ru-RU"/>
        </w:rPr>
        <w:drawing>
          <wp:inline distT="0" distB="0" distL="0" distR="0" wp14:anchorId="56373F43" wp14:editId="2082CFBA">
            <wp:extent cx="6098875" cy="3062377"/>
            <wp:effectExtent l="0" t="0" r="0" b="6223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9DDCA8A" w14:textId="77777777" w:rsidR="00853F66" w:rsidRPr="00D30B2A" w:rsidRDefault="00853F66" w:rsidP="00853F66">
      <w:pPr>
        <w:spacing w:after="0" w:line="240" w:lineRule="auto"/>
        <w:ind w:right="-284" w:firstLine="709"/>
        <w:jc w:val="both"/>
        <w:rPr>
          <w:rFonts w:ascii="Times New Roman" w:hAnsi="Times New Roman" w:cs="Times New Roman"/>
          <w:sz w:val="16"/>
          <w:szCs w:val="16"/>
          <w:lang w:val="kk-KZ"/>
        </w:rPr>
      </w:pPr>
    </w:p>
    <w:p w14:paraId="4CB010EF" w14:textId="40534120" w:rsidR="00853F66" w:rsidRDefault="00853F66" w:rsidP="00853F66">
      <w:pPr>
        <w:spacing w:after="0" w:line="240" w:lineRule="auto"/>
        <w:ind w:right="-284"/>
        <w:jc w:val="center"/>
        <w:rPr>
          <w:rFonts w:ascii="Times New Roman" w:hAnsi="Times New Roman" w:cs="Times New Roman"/>
          <w:bCs/>
          <w:sz w:val="28"/>
          <w:szCs w:val="28"/>
          <w:lang w:val="kk-KZ"/>
        </w:rPr>
      </w:pPr>
      <w:r w:rsidRPr="00D30B2A">
        <w:rPr>
          <w:rFonts w:ascii="Times New Roman" w:hAnsi="Times New Roman" w:cs="Times New Roman"/>
          <w:bCs/>
          <w:sz w:val="28"/>
          <w:szCs w:val="28"/>
          <w:lang w:val="kk-KZ"/>
        </w:rPr>
        <w:t>Сурет</w:t>
      </w:r>
      <w:r>
        <w:rPr>
          <w:rFonts w:ascii="Times New Roman" w:hAnsi="Times New Roman" w:cs="Times New Roman"/>
          <w:bCs/>
          <w:sz w:val="28"/>
          <w:szCs w:val="28"/>
          <w:lang w:val="kk-KZ"/>
        </w:rPr>
        <w:t xml:space="preserve"> </w:t>
      </w:r>
      <w:r w:rsidRPr="00D30B2A">
        <w:rPr>
          <w:rFonts w:ascii="Times New Roman" w:hAnsi="Times New Roman" w:cs="Times New Roman"/>
          <w:bCs/>
          <w:sz w:val="28"/>
          <w:szCs w:val="28"/>
          <w:lang w:val="kk-KZ"/>
        </w:rPr>
        <w:t xml:space="preserve">5 </w:t>
      </w:r>
      <w:r>
        <w:rPr>
          <w:rFonts w:ascii="Times New Roman" w:hAnsi="Times New Roman" w:cs="Times New Roman"/>
          <w:bCs/>
          <w:sz w:val="28"/>
          <w:szCs w:val="28"/>
          <w:lang w:val="kk-KZ"/>
        </w:rPr>
        <w:t>–</w:t>
      </w:r>
      <w:r w:rsidRPr="00D30B2A">
        <w:rPr>
          <w:rFonts w:ascii="Times New Roman" w:hAnsi="Times New Roman" w:cs="Times New Roman"/>
          <w:bCs/>
          <w:sz w:val="28"/>
          <w:szCs w:val="28"/>
          <w:lang w:val="kk-KZ"/>
        </w:rPr>
        <w:t xml:space="preserve"> Этнос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лық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тын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стың</w:t>
      </w:r>
      <w:r>
        <w:rPr>
          <w:rFonts w:ascii="Times New Roman" w:hAnsi="Times New Roman" w:cs="Times New Roman"/>
          <w:bCs/>
          <w:sz w:val="28"/>
          <w:szCs w:val="28"/>
          <w:lang w:val="kk-KZ"/>
        </w:rPr>
        <w:t xml:space="preserve"> </w:t>
      </w:r>
      <w:r w:rsidRPr="00D30B2A">
        <w:rPr>
          <w:rFonts w:ascii="Times New Roman" w:hAnsi="Times New Roman" w:cs="Times New Roman"/>
          <w:bCs/>
          <w:sz w:val="28"/>
          <w:szCs w:val="28"/>
          <w:lang w:val="kk-KZ"/>
        </w:rPr>
        <w:t xml:space="preserve">түрлері </w:t>
      </w:r>
    </w:p>
    <w:p w14:paraId="198683F5" w14:textId="77777777" w:rsidR="00853F66" w:rsidRPr="00D30B2A" w:rsidRDefault="00853F66" w:rsidP="00853F66">
      <w:pPr>
        <w:spacing w:after="0" w:line="240" w:lineRule="auto"/>
        <w:ind w:right="-284"/>
        <w:jc w:val="center"/>
        <w:rPr>
          <w:rFonts w:ascii="Times New Roman" w:hAnsi="Times New Roman" w:cs="Times New Roman"/>
          <w:bCs/>
          <w:sz w:val="16"/>
          <w:szCs w:val="16"/>
          <w:lang w:val="kk-KZ"/>
        </w:rPr>
      </w:pPr>
    </w:p>
    <w:p w14:paraId="58810D64" w14:textId="2928BE53" w:rsidR="00853F66" w:rsidRPr="000769D2" w:rsidRDefault="00853F66" w:rsidP="00853F66">
      <w:pPr>
        <w:spacing w:after="0" w:line="240" w:lineRule="auto"/>
        <w:ind w:right="-284" w:firstLine="709"/>
        <w:jc w:val="both"/>
        <w:rPr>
          <w:rFonts w:ascii="Times New Roman" w:hAnsi="Times New Roman" w:cs="Times New Roman"/>
          <w:bCs/>
          <w:sz w:val="24"/>
          <w:szCs w:val="24"/>
          <w:lang w:val="kk-KZ"/>
        </w:rPr>
      </w:pPr>
      <w:r w:rsidRPr="000769D2">
        <w:rPr>
          <w:rFonts w:ascii="Times New Roman" w:eastAsia="Calibri" w:hAnsi="Times New Roman" w:cs="Times New Roman"/>
          <w:sz w:val="24"/>
          <w:szCs w:val="24"/>
          <w:lang w:val="kk-KZ"/>
        </w:rPr>
        <w:t>Ескерту –</w:t>
      </w:r>
      <w:r w:rsidRPr="000769D2">
        <w:rPr>
          <w:rFonts w:ascii="Times New Roman" w:eastAsia="Calibri" w:hAnsi="Times New Roman" w:cs="Times New Roman"/>
          <w:bCs/>
          <w:sz w:val="24"/>
          <w:szCs w:val="24"/>
          <w:lang w:val="kk-KZ"/>
        </w:rPr>
        <w:t xml:space="preserve"> Әдебиет негізінде құр</w:t>
      </w:r>
      <w:r w:rsidR="00C46547">
        <w:rPr>
          <w:rFonts w:ascii="Times New Roman" w:eastAsia="Calibri" w:hAnsi="Times New Roman" w:cs="Times New Roman"/>
          <w:bCs/>
          <w:sz w:val="24"/>
          <w:szCs w:val="24"/>
          <w:lang w:val="kk-KZ"/>
        </w:rPr>
        <w:t>а</w:t>
      </w:r>
      <w:r w:rsidRPr="000769D2">
        <w:rPr>
          <w:rFonts w:ascii="Times New Roman" w:eastAsia="Calibri" w:hAnsi="Times New Roman" w:cs="Times New Roman"/>
          <w:bCs/>
          <w:sz w:val="24"/>
          <w:szCs w:val="24"/>
          <w:lang w:val="kk-KZ"/>
        </w:rPr>
        <w:t>лғ</w:t>
      </w:r>
      <w:r w:rsidR="00C46547">
        <w:rPr>
          <w:rFonts w:ascii="Times New Roman" w:eastAsia="Calibri" w:hAnsi="Times New Roman" w:cs="Times New Roman"/>
          <w:bCs/>
          <w:sz w:val="24"/>
          <w:szCs w:val="24"/>
          <w:lang w:val="kk-KZ"/>
        </w:rPr>
        <w:t>а</w:t>
      </w:r>
      <w:r w:rsidRPr="000769D2">
        <w:rPr>
          <w:rFonts w:ascii="Times New Roman" w:eastAsia="Calibri" w:hAnsi="Times New Roman" w:cs="Times New Roman"/>
          <w:bCs/>
          <w:sz w:val="24"/>
          <w:szCs w:val="24"/>
          <w:lang w:val="kk-KZ"/>
        </w:rPr>
        <w:t>н</w:t>
      </w:r>
      <w:r>
        <w:rPr>
          <w:rFonts w:ascii="Times New Roman" w:eastAsia="Calibri" w:hAnsi="Times New Roman" w:cs="Times New Roman"/>
          <w:bCs/>
          <w:sz w:val="24"/>
          <w:szCs w:val="24"/>
          <w:lang w:val="kk-KZ"/>
        </w:rPr>
        <w:t xml:space="preserve"> </w:t>
      </w:r>
      <w:r w:rsidRPr="000769D2">
        <w:rPr>
          <w:rFonts w:ascii="Times New Roman" w:hAnsi="Times New Roman" w:cs="Times New Roman"/>
          <w:sz w:val="24"/>
          <w:szCs w:val="24"/>
          <w:lang w:val="kk-KZ"/>
        </w:rPr>
        <w:t>[89]</w:t>
      </w:r>
    </w:p>
    <w:p w14:paraId="69EBA8CA" w14:textId="409C17D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Бірігейлікті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үдерісі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үшін ерекшелік құқығын мойынд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отырып, тең негізде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мүмкіндігін білдіреді. Бұл үдерісті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сәтті шешудің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0B74A11" w14:textId="1FB2B76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Л.Д. Дробижев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сәйкес, бұл үдерісті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біріншіден,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топтың мәдениетінің ерекшеліктерін, оның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рихын,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лт-дәстүрі мен дінін білуді,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негізгі мәселелерін және т.б.білуді, екіншіден, этнос пен мәдениеттің әлеуметтік және әлеуметтік-психологиялық құбылыс ретінде этностың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терең түсінуді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етеді [90].</w:t>
      </w:r>
    </w:p>
    <w:p w14:paraId="62A12B3E" w14:textId="0BA59B50"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rPr>
        <w:t xml:space="preserve">Сонымен, </w:t>
      </w:r>
      <w:r w:rsidRPr="00D30B2A">
        <w:rPr>
          <w:rFonts w:ascii="Times New Roman" w:hAnsi="Times New Roman" w:cs="Times New Roman"/>
          <w:sz w:val="28"/>
          <w:szCs w:val="28"/>
          <w:lang w:val="kk-KZ" w:eastAsia="ru-RU"/>
        </w:rPr>
        <w:t xml:space="preserve">осы </w:t>
      </w:r>
      <w:r w:rsidRPr="00D30B2A">
        <w:rPr>
          <w:rFonts w:ascii="Times New Roman" w:hAnsi="Times New Roman" w:cs="Times New Roman"/>
          <w:i/>
          <w:iCs/>
          <w:sz w:val="28"/>
          <w:szCs w:val="28"/>
          <w:lang w:val="kk-KZ" w:eastAsia="ru-RU"/>
        </w:rPr>
        <w:t>т</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рм</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қт</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 xml:space="preserve"> қ</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р</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стырылғ</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н ережелер келесі қорытындыл</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р</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мүмкіндік береді:</w:t>
      </w:r>
    </w:p>
    <w:p w14:paraId="5C04C4C9" w14:textId="2F1EEC4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сөздің кең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әртүрлі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мәдениеттегі және т.б.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әртүрлі ұлт өкілдерінің тұлғ</w:t>
      </w:r>
      <w:r w:rsidR="00C46547">
        <w:rPr>
          <w:rFonts w:ascii="Times New Roman" w:hAnsi="Times New Roman" w:cs="Times New Roman"/>
          <w:sz w:val="28"/>
          <w:szCs w:val="28"/>
          <w:lang w:val="kk-KZ"/>
        </w:rPr>
        <w:t>аа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ретінде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зерттеуге әртүрлі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ғылыми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әртүрлі позицияд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бет бұруд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3DFE3600" w14:textId="0FC6615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мәселелеріне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осы бөлімде келтірілген теориялық және концепту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үлгілерді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бұл модельдердің күрделі және пән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екендігін көрсетті.</w:t>
      </w:r>
    </w:p>
    <w:p w14:paraId="5C6A75D1" w14:textId="31EC03B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теориялық әзірлемелер мен әдісн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мүмкіндіктерді негізінен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толық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ғылыми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яси-әлеуметт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яси-психологиялық тәсілдер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тәсілдерін де біріктіреді.</w:t>
      </w:r>
    </w:p>
    <w:p w14:paraId="7B36A844" w14:textId="141508F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Этнологт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әдетте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әрекеттесуді зерттейді.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ретроспективті түрде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өйткені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тек бүгінгі күннің мүдделері мен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қойм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дейінгі кезеңге де ие.</w:t>
      </w:r>
    </w:p>
    <w:p w14:paraId="7AE234A2" w14:textId="45F3A13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әлеуметт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тының елдегі және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әсері зерттеледі.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деңгейі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құқықтық,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яси зерттеулердің объектісі </w:t>
      </w:r>
      <w:r w:rsidRPr="00A25FB9">
        <w:rPr>
          <w:rFonts w:ascii="Times New Roman" w:hAnsi="Times New Roman" w:cs="Times New Roman"/>
          <w:sz w:val="28"/>
          <w:szCs w:val="28"/>
          <w:lang w:val="kk-KZ"/>
        </w:rPr>
        <w:t>болып т</w:t>
      </w:r>
      <w:r w:rsidR="00C46547">
        <w:rPr>
          <w:rFonts w:ascii="Times New Roman" w:hAnsi="Times New Roman" w:cs="Times New Roman"/>
          <w:sz w:val="28"/>
          <w:szCs w:val="28"/>
          <w:lang w:val="kk-KZ"/>
        </w:rPr>
        <w:t>а</w:t>
      </w:r>
      <w:r w:rsidRPr="00A25FB9">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A25FB9">
        <w:rPr>
          <w:rFonts w:ascii="Times New Roman" w:hAnsi="Times New Roman" w:cs="Times New Roman"/>
          <w:sz w:val="28"/>
          <w:szCs w:val="28"/>
          <w:lang w:val="kk-KZ"/>
        </w:rPr>
        <w:t>ды.</w:t>
      </w:r>
    </w:p>
    <w:p w14:paraId="530A1579" w14:textId="16E3066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Тұлғ</w:t>
      </w:r>
      <w:r w:rsidR="00C46547">
        <w:rPr>
          <w:rFonts w:ascii="Times New Roman" w:hAnsi="Times New Roman" w:cs="Times New Roman"/>
          <w:sz w:val="28"/>
          <w:szCs w:val="28"/>
          <w:lang w:val="kk-KZ"/>
        </w:rPr>
        <w:t>аа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келсек,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этносоциологиялық, этнопсихологиялық зерттеулердің объектісін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44E6AF14" w14:textId="586D9B0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зерттеу әдістемесін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стырдық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әрекеттесуді зерттеу үшін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теориял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дық.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теориясы, белсенділік тәсілі,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теориясы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60D77039" w14:textId="1A9D340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зерттегенде этносқ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кіретін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әлеуметтік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стереотиптерді, ұлттық болмысты,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шек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тусты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спектілерді зерттеуге ерекше көңіл бөлінеді.</w:t>
      </w:r>
    </w:p>
    <w:p w14:paraId="43F9325E" w14:textId="5644F66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өз пәндік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концепту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жиынтығын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зерттеушілер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й-күйінің көрсеткіштер жүйесін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кезінде әртүрлі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ескеру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жеттігін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уызд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4A0E1D0F" w14:textId="76BCA2A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әртүрлі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нғы процестерді зерттеу негізіндегіпән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еңбек бөлінісінің бір түрі көп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үрдісінің күшеюімен,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сәйкессіздік 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қтығыстың күшеюімен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Бұл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зерттеуде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тәсілдерді белсендірек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нуды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p>
    <w:p w14:paraId="1A7DAB48" w14:textId="20BAEDD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зерттеу мен түсіндіруде синтезделген тәсілге бейімділігімен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6220B309" w14:textId="2DD90C1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Конструктивизмді приморди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лизмге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қою мүмкін емес деген тұжырым дұрыс сияқты. Шынынд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шектен шыққ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деструктивті мінез: әлемді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нипуляторл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қызметінің нәтижесі деп түсіндіретін конструктивизм, 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тудыр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және әлеуметтік құрылымд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ңыздылығын елемейтін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белсенді әлеуметтік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ктордың рөлін жете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структур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лизм </w:t>
      </w:r>
      <w:r w:rsidRPr="00F61216">
        <w:rPr>
          <w:rFonts w:ascii="Times New Roman" w:hAnsi="Times New Roman" w:cs="Times New Roman"/>
          <w:sz w:val="28"/>
          <w:szCs w:val="28"/>
          <w:lang w:val="kk-KZ"/>
        </w:rPr>
        <w:t>[90</w:t>
      </w:r>
      <w:r>
        <w:rPr>
          <w:rFonts w:ascii="Times New Roman" w:hAnsi="Times New Roman" w:cs="Times New Roman"/>
          <w:sz w:val="28"/>
          <w:szCs w:val="28"/>
          <w:lang w:val="kk-KZ"/>
        </w:rPr>
        <w:t>, б</w:t>
      </w:r>
      <w:r w:rsidRPr="00F61216">
        <w:rPr>
          <w:rFonts w:ascii="Times New Roman" w:hAnsi="Times New Roman" w:cs="Times New Roman"/>
          <w:sz w:val="28"/>
          <w:szCs w:val="28"/>
          <w:lang w:val="kk-KZ"/>
        </w:rPr>
        <w:t>.</w:t>
      </w:r>
      <w:r>
        <w:rPr>
          <w:rFonts w:ascii="Times New Roman" w:hAnsi="Times New Roman" w:cs="Times New Roman"/>
          <w:sz w:val="28"/>
          <w:szCs w:val="28"/>
          <w:lang w:val="kk-KZ"/>
        </w:rPr>
        <w:t xml:space="preserve"> 12-24</w:t>
      </w:r>
      <w:r w:rsidRPr="00F61216">
        <w:rPr>
          <w:rFonts w:ascii="Times New Roman" w:hAnsi="Times New Roman" w:cs="Times New Roman"/>
          <w:sz w:val="28"/>
          <w:szCs w:val="28"/>
          <w:lang w:val="kk-KZ"/>
        </w:rPr>
        <w:t>].</w:t>
      </w:r>
    </w:p>
    <w:p w14:paraId="1B813DDC" w14:textId="3CFADF9B" w:rsidR="00853F66" w:rsidRPr="00C4116D"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П.Бурдье объективистік және субъективистік тәсілдер</w:t>
      </w:r>
      <w:r>
        <w:rPr>
          <w:rFonts w:ascii="Times New Roman" w:hAnsi="Times New Roman" w:cs="Times New Roman"/>
          <w:sz w:val="28"/>
          <w:szCs w:val="28"/>
          <w:lang w:val="kk-KZ"/>
        </w:rPr>
        <w:t>ді 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п, «екі тәсіл де</w:t>
      </w:r>
      <w:r w:rsidRPr="00D30B2A">
        <w:rPr>
          <w:rFonts w:ascii="Times New Roman" w:hAnsi="Times New Roman" w:cs="Times New Roman"/>
          <w:sz w:val="28"/>
          <w:szCs w:val="28"/>
          <w:lang w:val="kk-KZ"/>
        </w:rPr>
        <w:t xml:space="preserve">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лектик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деп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[91]. </w:t>
      </w:r>
      <w:r w:rsidRPr="00C4116D">
        <w:rPr>
          <w:rFonts w:ascii="Times New Roman" w:hAnsi="Times New Roman" w:cs="Times New Roman"/>
          <w:sz w:val="28"/>
          <w:szCs w:val="28"/>
          <w:lang w:val="kk-KZ"/>
        </w:rPr>
        <w:t>Ол бұл</w:t>
      </w:r>
      <w:r>
        <w:rPr>
          <w:rFonts w:ascii="Times New Roman" w:hAnsi="Times New Roman" w:cs="Times New Roman"/>
          <w:sz w:val="28"/>
          <w:szCs w:val="28"/>
          <w:lang w:val="kk-KZ"/>
        </w:rPr>
        <w:t xml:space="preserve"> </w:t>
      </w:r>
      <w:r w:rsidRPr="00C4116D">
        <w:rPr>
          <w:rFonts w:ascii="Times New Roman" w:hAnsi="Times New Roman" w:cs="Times New Roman"/>
          <w:sz w:val="28"/>
          <w:szCs w:val="28"/>
          <w:lang w:val="kk-KZ"/>
        </w:rPr>
        <w:t>синтездеу</w:t>
      </w:r>
      <w:r>
        <w:rPr>
          <w:rFonts w:ascii="Times New Roman" w:hAnsi="Times New Roman" w:cs="Times New Roman"/>
          <w:sz w:val="28"/>
          <w:szCs w:val="28"/>
          <w:lang w:val="kk-KZ"/>
        </w:rPr>
        <w:t xml:space="preserve"> </w:t>
      </w:r>
      <w:r w:rsidRPr="00C4116D">
        <w:rPr>
          <w:rFonts w:ascii="Times New Roman" w:hAnsi="Times New Roman" w:cs="Times New Roman"/>
          <w:sz w:val="28"/>
          <w:szCs w:val="28"/>
          <w:lang w:val="kk-KZ"/>
        </w:rPr>
        <w:t>тәсілін «конструктивистік структур</w:t>
      </w:r>
      <w:r w:rsidR="00C46547">
        <w:rPr>
          <w:rFonts w:ascii="Times New Roman" w:hAnsi="Times New Roman" w:cs="Times New Roman"/>
          <w:sz w:val="28"/>
          <w:szCs w:val="28"/>
          <w:lang w:val="kk-KZ"/>
        </w:rPr>
        <w:t>а</w:t>
      </w:r>
      <w:r w:rsidRPr="00C4116D">
        <w:rPr>
          <w:rFonts w:ascii="Times New Roman" w:hAnsi="Times New Roman" w:cs="Times New Roman"/>
          <w:sz w:val="28"/>
          <w:szCs w:val="28"/>
          <w:lang w:val="kk-KZ"/>
        </w:rPr>
        <w:t>лизм» немесе</w:t>
      </w:r>
      <w:r>
        <w:rPr>
          <w:rFonts w:ascii="Times New Roman" w:hAnsi="Times New Roman" w:cs="Times New Roman"/>
          <w:sz w:val="28"/>
          <w:szCs w:val="28"/>
          <w:lang w:val="kk-KZ"/>
        </w:rPr>
        <w:t xml:space="preserve"> </w:t>
      </w:r>
      <w:r w:rsidRPr="00C4116D">
        <w:rPr>
          <w:rFonts w:ascii="Times New Roman" w:hAnsi="Times New Roman" w:cs="Times New Roman"/>
          <w:sz w:val="28"/>
          <w:szCs w:val="28"/>
          <w:lang w:val="kk-KZ"/>
        </w:rPr>
        <w:t>құрылымдық конструктивизм –деп</w:t>
      </w:r>
      <w:r>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C4116D">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C4116D">
        <w:rPr>
          <w:rFonts w:ascii="Times New Roman" w:hAnsi="Times New Roman" w:cs="Times New Roman"/>
          <w:sz w:val="28"/>
          <w:szCs w:val="28"/>
          <w:lang w:val="kk-KZ"/>
        </w:rPr>
        <w:t>йды.</w:t>
      </w:r>
    </w:p>
    <w:p w14:paraId="482ECF61" w14:textId="22F1E2B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Әдісн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конструктивистер мен құрылымдық-конструктивистік немесе полип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дигм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 конструктивистер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жеттіліктері мен мүдделеріне мән бергісі келмесе де, сонымен бірге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сезімі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деген қорытындығ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келеді. </w:t>
      </w:r>
    </w:p>
    <w:p w14:paraId="46D68764" w14:textId="0FA6C10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Конструктивистік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ғытты «ұлт» феноменін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кезінде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өйткені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пр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гм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түрде құрылғ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Инструмент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лизм күрделі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 мен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үдерістерді зерттеу үшін тиімді, дәлірек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ұлттық мемлекеттен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өтуде.</w:t>
      </w:r>
    </w:p>
    <w:p w14:paraId="2F14E849" w14:textId="4AFFB50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теориялық және әдістемелік концепциял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әлеуметтік шындық ретінде әлі де концепту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түсінуді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ететінін көрсетеді.</w:t>
      </w:r>
    </w:p>
    <w:p w14:paraId="50201402" w14:textId="7B55CE2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әдістемеге сәйкес еліміздегі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кешенді күрделі құрылымд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әлеуметтік құбылыс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стырдық.</w:t>
      </w:r>
    </w:p>
    <w:p w14:paraId="79AC623F" w14:textId="4825928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бірге зерттеліп отырғ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мәселенің көпөлшемділігін түсіне отырып, біздің еліміздегі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беруді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объективті және субъективті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6541FCB3" w14:textId="77777777" w:rsidR="00853F66" w:rsidRPr="00D30B2A" w:rsidRDefault="00853F66" w:rsidP="00853F66">
      <w:pPr>
        <w:spacing w:after="0" w:line="240" w:lineRule="auto"/>
        <w:ind w:right="-1" w:firstLine="709"/>
        <w:jc w:val="both"/>
        <w:rPr>
          <w:rFonts w:ascii="Times New Roman" w:hAnsi="Times New Roman" w:cs="Times New Roman"/>
          <w:b/>
          <w:sz w:val="28"/>
          <w:szCs w:val="28"/>
          <w:lang w:val="kk-KZ"/>
        </w:rPr>
      </w:pPr>
    </w:p>
    <w:p w14:paraId="2F885BEF" w14:textId="77777777" w:rsidR="00853F66" w:rsidRPr="00A81D4B" w:rsidRDefault="00853F66" w:rsidP="00853F66">
      <w:pPr>
        <w:spacing w:after="0" w:line="240" w:lineRule="auto"/>
        <w:ind w:right="-1" w:firstLine="709"/>
        <w:jc w:val="both"/>
        <w:rPr>
          <w:rFonts w:ascii="Times New Roman" w:hAnsi="Times New Roman" w:cs="Times New Roman"/>
          <w:b/>
          <w:sz w:val="28"/>
          <w:szCs w:val="28"/>
          <w:lang w:val="kk-KZ"/>
        </w:rPr>
      </w:pPr>
    </w:p>
    <w:p w14:paraId="1D3BB1CC" w14:textId="77777777" w:rsidR="00853F66" w:rsidRPr="00A81D4B" w:rsidRDefault="00853F66" w:rsidP="00853F66">
      <w:pPr>
        <w:spacing w:after="0" w:line="240" w:lineRule="auto"/>
        <w:ind w:right="-1" w:firstLine="709"/>
        <w:jc w:val="both"/>
        <w:rPr>
          <w:rFonts w:ascii="Times New Roman" w:hAnsi="Times New Roman" w:cs="Times New Roman"/>
          <w:b/>
          <w:sz w:val="28"/>
          <w:szCs w:val="28"/>
          <w:lang w:val="kk-KZ"/>
        </w:rPr>
      </w:pPr>
    </w:p>
    <w:p w14:paraId="1620AE03" w14:textId="11ECCDAD" w:rsidR="00853F66" w:rsidRPr="00D30B2A" w:rsidRDefault="00853F66" w:rsidP="00853F66">
      <w:pPr>
        <w:spacing w:after="0" w:line="240" w:lineRule="auto"/>
        <w:ind w:right="-1" w:firstLine="709"/>
        <w:jc w:val="both"/>
        <w:rPr>
          <w:rFonts w:ascii="Times New Roman" w:hAnsi="Times New Roman" w:cs="Times New Roman"/>
          <w:b/>
          <w:sz w:val="28"/>
          <w:szCs w:val="28"/>
          <w:lang w:val="kk-KZ"/>
        </w:rPr>
      </w:pPr>
      <w:r w:rsidRPr="00D30B2A">
        <w:rPr>
          <w:rFonts w:ascii="Times New Roman" w:hAnsi="Times New Roman" w:cs="Times New Roman"/>
          <w:b/>
          <w:sz w:val="28"/>
          <w:szCs w:val="28"/>
          <w:lang w:val="kk-KZ"/>
        </w:rPr>
        <w:t xml:space="preserve">1.2 </w:t>
      </w:r>
      <w:r w:rsidRPr="00F61216">
        <w:rPr>
          <w:rFonts w:ascii="Times New Roman" w:hAnsi="Times New Roman" w:cs="Times New Roman"/>
          <w:b/>
          <w:sz w:val="28"/>
          <w:szCs w:val="28"/>
          <w:lang w:val="kk-KZ"/>
        </w:rPr>
        <w:t>Әлемдік концепту</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лды және институцион</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лдық тәжірибе контекстінде ҚР</w:t>
      </w:r>
      <w:r w:rsidR="0002182C">
        <w:rPr>
          <w:rFonts w:ascii="Times New Roman" w:hAnsi="Times New Roman" w:cs="Times New Roman"/>
          <w:b/>
          <w:sz w:val="28"/>
          <w:szCs w:val="28"/>
          <w:lang w:val="kk-KZ"/>
        </w:rPr>
        <w:t xml:space="preserve"> </w:t>
      </w:r>
      <w:r w:rsidRPr="00F61216">
        <w:rPr>
          <w:rFonts w:ascii="Times New Roman" w:hAnsi="Times New Roman" w:cs="Times New Roman"/>
          <w:b/>
          <w:sz w:val="28"/>
          <w:szCs w:val="28"/>
          <w:lang w:val="kk-KZ"/>
        </w:rPr>
        <w:t>этнос</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р</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лық қ</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тын</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ст</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рды реттеу с</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л</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сынд</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ғы с</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яс</w:t>
      </w:r>
      <w:r w:rsidR="00C46547">
        <w:rPr>
          <w:rFonts w:ascii="Times New Roman" w:hAnsi="Times New Roman" w:cs="Times New Roman"/>
          <w:b/>
          <w:sz w:val="28"/>
          <w:szCs w:val="28"/>
          <w:lang w:val="kk-KZ"/>
        </w:rPr>
        <w:t>а</w:t>
      </w:r>
      <w:r w:rsidRPr="00F61216">
        <w:rPr>
          <w:rFonts w:ascii="Times New Roman" w:hAnsi="Times New Roman" w:cs="Times New Roman"/>
          <w:b/>
          <w:sz w:val="28"/>
          <w:szCs w:val="28"/>
          <w:lang w:val="kk-KZ"/>
        </w:rPr>
        <w:t>тының ерекшеліктері</w:t>
      </w:r>
    </w:p>
    <w:p w14:paraId="7EC066D4" w14:textId="6DAA16E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мәселелерді шешу үшін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мәдени әртүрліліктен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теңгерімді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Бұл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мемлекеттің рөлі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болып көрінеді.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билікті әділ бөлуге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әлеуметтік, мәдени және діни ерекшеліктерін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кепілдік беру үшін мемлекет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 конституциялық, құқықтық және әкімшілік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шешуші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635C6A2" w14:textId="1084E02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Біздің ойымызш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тының ерекшеліктерін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үшін мәселе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жеткілікті білімге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ндық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реттеу жолд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w:t>
      </w:r>
    </w:p>
    <w:p w14:paraId="4811F2D1" w14:textId="0CC8B25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Әрине,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жеттіліктері мен мүдделерін үйлестіру тетіктерін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дер кезінде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 және ғылыми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әзірлеуді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етеді»[92].</w:t>
      </w:r>
    </w:p>
    <w:p w14:paraId="739D1E14" w14:textId="362A656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мемлекеттер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тәсілдердің кең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лдымен, әрбір елдің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ұлттық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мының ерекшеліктерімен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D97E384" w14:textId="5DDA336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сияқты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бірегей мемлекеттер ұлттық мәселелерді шешумен үнемі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тиіс. </w:t>
      </w:r>
    </w:p>
    <w:p w14:paraId="770041B3" w14:textId="6B929DA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әртүрлілігіне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мәселелері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үшін ерекше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w:t>
      </w:r>
    </w:p>
    <w:p w14:paraId="5FE56EE1" w14:textId="2997C2F9" w:rsidR="00853F66" w:rsidRPr="00203EBC" w:rsidRDefault="00C46547" w:rsidP="00853F66">
      <w:pPr>
        <w:spacing w:after="0" w:line="240" w:lineRule="auto"/>
        <w:ind w:right="-1"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 xml:space="preserve"> кету керек, 2021 жылғы Х</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лықтың ұлттық с</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ғының қорытындыл</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рын</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 xml:space="preserve"> сәйкес Қ</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н Республик</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 xml:space="preserve"> 19 186 015 </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м тұр</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ды, ол</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рдың ең көбі қ</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 (70,4%), од</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н кейін орыст</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 (15,5%), од</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н әрі өзбектер (3,2%), укр</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инд</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 (2,0%), ұйғырл</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 (1,5 %), немістер (1,2%), т</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рл</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 (1,1%), әзерб</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йж</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 (0,8%), кәрістер (0,6%), түріктер (0,5%), дүнгендер (0,4%), белоруст</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 (0,4%), тәжіктер (0,3%), күрдтер (0,3%), шешендер (0,2%), полякт</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 (0,2%), қырғызд</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р (0,2%), б</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 xml:space="preserve"> этнос өкілдері 1,4%-ды құр</w:t>
      </w:r>
      <w:r>
        <w:rPr>
          <w:rFonts w:ascii="Times New Roman" w:hAnsi="Times New Roman" w:cs="Times New Roman"/>
          <w:sz w:val="28"/>
          <w:szCs w:val="28"/>
          <w:lang w:val="kk-KZ"/>
        </w:rPr>
        <w:t>а</w:t>
      </w:r>
      <w:r w:rsidR="00853F66" w:rsidRPr="00203EBC">
        <w:rPr>
          <w:rFonts w:ascii="Times New Roman" w:hAnsi="Times New Roman" w:cs="Times New Roman"/>
          <w:sz w:val="28"/>
          <w:szCs w:val="28"/>
          <w:lang w:val="kk-KZ"/>
        </w:rPr>
        <w:t xml:space="preserve">ды [93]. </w:t>
      </w:r>
    </w:p>
    <w:p w14:paraId="7FDB9B81" w14:textId="08B5D49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203EBC">
        <w:rPr>
          <w:rFonts w:ascii="Times New Roman" w:hAnsi="Times New Roman" w:cs="Times New Roman"/>
          <w:sz w:val="28"/>
          <w:szCs w:val="28"/>
          <w:lang w:val="kk-KZ"/>
        </w:rPr>
        <w:t>Х</w:t>
      </w:r>
      <w:r w:rsidR="00C46547">
        <w:rPr>
          <w:rFonts w:ascii="Times New Roman" w:hAnsi="Times New Roman" w:cs="Times New Roman"/>
          <w:sz w:val="28"/>
          <w:szCs w:val="28"/>
          <w:lang w:val="kk-KZ"/>
        </w:rPr>
        <w:t>а</w:t>
      </w:r>
      <w:r w:rsidRPr="00203EBC">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203EBC">
        <w:rPr>
          <w:rFonts w:ascii="Times New Roman" w:hAnsi="Times New Roman" w:cs="Times New Roman"/>
          <w:sz w:val="28"/>
          <w:szCs w:val="28"/>
          <w:lang w:val="kk-KZ"/>
        </w:rPr>
        <w:t>рдың этник</w:t>
      </w:r>
      <w:r w:rsidR="00C46547">
        <w:rPr>
          <w:rFonts w:ascii="Times New Roman" w:hAnsi="Times New Roman" w:cs="Times New Roman"/>
          <w:sz w:val="28"/>
          <w:szCs w:val="28"/>
          <w:lang w:val="kk-KZ"/>
        </w:rPr>
        <w:t>а</w:t>
      </w:r>
      <w:r w:rsidRPr="00203EBC">
        <w:rPr>
          <w:rFonts w:ascii="Times New Roman" w:hAnsi="Times New Roman" w:cs="Times New Roman"/>
          <w:sz w:val="28"/>
          <w:szCs w:val="28"/>
          <w:lang w:val="kk-KZ"/>
        </w:rPr>
        <w:t>лық құқықт</w:t>
      </w:r>
      <w:r w:rsidR="00C46547">
        <w:rPr>
          <w:rFonts w:ascii="Times New Roman" w:hAnsi="Times New Roman" w:cs="Times New Roman"/>
          <w:sz w:val="28"/>
          <w:szCs w:val="28"/>
          <w:lang w:val="kk-KZ"/>
        </w:rPr>
        <w:t>а</w:t>
      </w:r>
      <w:r w:rsidRPr="00203EBC">
        <w:rPr>
          <w:rFonts w:ascii="Times New Roman" w:hAnsi="Times New Roman" w:cs="Times New Roman"/>
          <w:sz w:val="28"/>
          <w:szCs w:val="28"/>
          <w:lang w:val="kk-KZ"/>
        </w:rPr>
        <w:t>рын с</w:t>
      </w:r>
      <w:r w:rsidR="00C46547">
        <w:rPr>
          <w:rFonts w:ascii="Times New Roman" w:hAnsi="Times New Roman" w:cs="Times New Roman"/>
          <w:sz w:val="28"/>
          <w:szCs w:val="28"/>
          <w:lang w:val="kk-KZ"/>
        </w:rPr>
        <w:t>а</w:t>
      </w:r>
      <w:r w:rsidRPr="00203EBC">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203EBC">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203EBC">
        <w:rPr>
          <w:rFonts w:ascii="Times New Roman" w:hAnsi="Times New Roman" w:cs="Times New Roman"/>
          <w:sz w:val="28"/>
          <w:szCs w:val="28"/>
          <w:lang w:val="kk-KZ"/>
        </w:rPr>
        <w:t xml:space="preserve">білетіне мемлекеттің </w:t>
      </w:r>
      <w:r w:rsidRPr="00D30B2A">
        <w:rPr>
          <w:rFonts w:ascii="Times New Roman" w:hAnsi="Times New Roman" w:cs="Times New Roman"/>
          <w:sz w:val="28"/>
          <w:szCs w:val="28"/>
          <w:lang w:val="kk-KZ"/>
        </w:rPr>
        <w:t>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деңгейі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әсер ететін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кторы деп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ктор үкіметтердің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және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ржыл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ндыру мүмкіндігін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рттыруы немесе керісінше шектеуі мүмкін.</w:t>
      </w:r>
    </w:p>
    <w:p w14:paraId="26E9A80A" w14:textId="5204EEF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Мемлекеттердің демокр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тиялық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гум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низм мұр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дәрежесі,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лық-құқықтық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йындығы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CE04AFE" w14:textId="137D098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Мемлекеттердің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шеңберінде тиісті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үкіметтер тиімдірек нәтижелерге қол жеткізетінін көрсетеді. </w:t>
      </w:r>
    </w:p>
    <w:p w14:paraId="73A9D76C" w14:textId="4560E25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Мәселен,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құқық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бұзылу мүмкіндігінің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юын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толық енгізуге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етеді.</w:t>
      </w:r>
    </w:p>
    <w:p w14:paraId="55BA52D4" w14:textId="1347C24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мемлекеттiң негiзгi реттеушi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бiрi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Конституциясынд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мемлекеттегі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этнос өкiлдерiнiң, жергiлiктi тiлде сөйлейтiн, өзiн кез келген дiнге сенетiн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теңдiгi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p>
    <w:p w14:paraId="68086DF3" w14:textId="45568A3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Конституциясының 1-б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бының 1-т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өзін демокр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тиялық,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йырлы, құқықтық және әлеуметтік мемлекет ретінде орнықтыр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оның ең қымб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өмірі,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бост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[1].</w:t>
      </w:r>
    </w:p>
    <w:p w14:paraId="266EE270" w14:textId="01998C9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Бүгінгі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үйлесімді жұмысының нәтижесінде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нық. Еліміздің әрбір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мемлекет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пен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сене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Конституциясының 1б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птың 2-т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қызметінің түбегейлі принциптері: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тулық пен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 бүкіл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игілігін көздейтін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триотизм; мемлекет өмірінің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мәселелерін демокр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тиялық әдістермен, оның ішінде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референдумд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немесе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ментте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уыс беру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шешу» </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деп бекітілген [1]. </w:t>
      </w:r>
    </w:p>
    <w:p w14:paraId="06F1B064" w14:textId="4031606A" w:rsidR="00853F66" w:rsidRPr="00C8404B"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Еліміздегі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негізгі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бірі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этнос өкілдеріне төзімділік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Конституциясынд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көрсетілген (39-б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2-т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тулықты бұз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кез келген әрекет конституциялық емес деп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Конституциясының 5-б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бының 3-т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сәйкес: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немесе іс-әрекеті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конституциялық құрылысын күштеп өзгертуге, оның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стығын бұзуғ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мемлекет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уіпсіздігіне нұқс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келтіруге, әлеуметтік, нәсілдік, ұлттық, діни, тектік-топтық және рулық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здықты қоздыруғ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бірлестіктер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қызметіне,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көзделмеген әскерилендірілген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тыйым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0108ADAB" w14:textId="02EAE0E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Бүгінгі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кез келген бөлігі кемсітуге ұшыр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деп елестету мүлде мүмкін емес.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өкілдерінің мүдделерін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ескере отырып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 </w:t>
      </w:r>
    </w:p>
    <w:p w14:paraId="44FB3B95" w14:textId="1B5860F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Конституциясының 14-б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бының 2-т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«Тегіне, әлеуметтік, 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зымдық және мүліктік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жынысын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нәсіліне, ұлтын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тіліне, дінге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тұрғылықты жеріне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немесе кез келген өзге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ешкімді ешқ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кемсітуге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[1], яғни діни,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өзге де белгілер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кемсітудің кез келген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тыйым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7529A163" w14:textId="4437619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bookmarkStart w:id="3" w:name="_Hlk128067251"/>
      <w:r w:rsidRPr="00D30B2A">
        <w:rPr>
          <w:rFonts w:ascii="Times New Roman" w:hAnsi="Times New Roman" w:cs="Times New Roman"/>
          <w:sz w:val="28"/>
          <w:szCs w:val="28"/>
          <w:lang w:val="kk-KZ"/>
        </w:rPr>
        <w:t>«Діни қызмет және діни бірлестіктер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2011 жылғы 11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 </w:t>
      </w:r>
      <w:bookmarkEnd w:id="3"/>
      <w:r w:rsidRPr="00D30B2A">
        <w:rPr>
          <w:rFonts w:ascii="Times New Roman" w:hAnsi="Times New Roman" w:cs="Times New Roman"/>
          <w:sz w:val="28"/>
          <w:szCs w:val="28"/>
          <w:lang w:val="kk-KZ"/>
        </w:rPr>
        <w:t>«конфессия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келісімнің, діни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ттылықтың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діни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құрметтеудің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нитынын негізге»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құқықтық негіздерді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sidRPr="008F6F23">
        <w:rPr>
          <w:rFonts w:ascii="Times New Roman" w:hAnsi="Times New Roman" w:cs="Times New Roman"/>
          <w:sz w:val="28"/>
          <w:szCs w:val="28"/>
          <w:lang w:val="kk-KZ"/>
        </w:rPr>
        <w:t> </w:t>
      </w:r>
      <w:r w:rsidRPr="00D30B2A">
        <w:rPr>
          <w:rFonts w:ascii="Times New Roman" w:hAnsi="Times New Roman" w:cs="Times New Roman"/>
          <w:sz w:val="28"/>
          <w:szCs w:val="28"/>
          <w:lang w:val="kk-KZ"/>
        </w:rPr>
        <w:t>[94].</w:t>
      </w:r>
    </w:p>
    <w:p w14:paraId="59214B99" w14:textId="5BBD136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ретте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өз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құқықтың негізгі құқықтық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әлемдік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стықтың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6D5E1781" w14:textId="29484D87"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еліміз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 құқықт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ғы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ңызды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келісімдер мен 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соның ішінде БҰҰ-ның құқықтық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іргелі келісімдерге қосылды.</w:t>
      </w:r>
    </w:p>
    <w:p w14:paraId="4DB8916B" w14:textId="4DA5209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Әлемдік тәжірибе бірегейлік пен бірлікті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түрлі тәсілдерді көрсетеді.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және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ұйымын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мүше елдердің  құқықтық жүйесін зерттеу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әлемде бірегейлік пен бірлікті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және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тәжірибеде  бірыңғ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жоқ екендігін  көрсетеді.</w:t>
      </w:r>
    </w:p>
    <w:p w14:paraId="3CAFA2E4" w14:textId="50FC047A" w:rsidR="00853F66" w:rsidRPr="00C8404B" w:rsidRDefault="00853F66" w:rsidP="00853F66">
      <w:pPr>
        <w:spacing w:after="0" w:line="240" w:lineRule="auto"/>
        <w:ind w:right="-1" w:firstLine="709"/>
        <w:jc w:val="both"/>
        <w:rPr>
          <w:rFonts w:ascii="Times New Roman" w:hAnsi="Times New Roman" w:cs="Times New Roman"/>
          <w:color w:val="FF0000"/>
          <w:sz w:val="28"/>
          <w:szCs w:val="28"/>
          <w:u w:val="single"/>
          <w:lang w:val="kk-KZ"/>
        </w:rPr>
      </w:pPr>
      <w:r w:rsidRPr="00D30B2A">
        <w:rPr>
          <w:rFonts w:ascii="Times New Roman" w:hAnsi="Times New Roman" w:cs="Times New Roman"/>
          <w:sz w:val="28"/>
          <w:szCs w:val="28"/>
          <w:lang w:val="kk-KZ"/>
        </w:rPr>
        <w:t>Дұрыс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ретінде бұл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келесі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sidRPr="003C35F6">
        <w:rPr>
          <w:rFonts w:ascii="Times New Roman" w:hAnsi="Times New Roman" w:cs="Times New Roman"/>
          <w:sz w:val="28"/>
          <w:szCs w:val="28"/>
          <w:lang w:val="kk-KZ"/>
        </w:rPr>
        <w:t xml:space="preserve"> Біріккен Ұлтт</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 xml:space="preserve">р Ұйымының </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м құқықт</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рының ж</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лпығ</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 xml:space="preserve"> бірдей декл</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циясы (бұд</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н әрі – БҰҰ) (1948), Ұлттық немесе этник</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 xml:space="preserve">лық, діни және тілдік </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рдың құқықт</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ры тур</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лы БҰҰ Декл</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циясы (1992), Нәсілдік кемсітушіліктің б</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рлық ныс</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рын жою тур</w:t>
      </w:r>
      <w:r w:rsidR="00C46547">
        <w:rPr>
          <w:rFonts w:ascii="Times New Roman" w:hAnsi="Times New Roman" w:cs="Times New Roman"/>
          <w:sz w:val="28"/>
          <w:szCs w:val="28"/>
          <w:lang w:val="kk-KZ"/>
        </w:rPr>
        <w:t>а</w:t>
      </w:r>
      <w:r w:rsidRPr="003C35F6">
        <w:rPr>
          <w:rFonts w:ascii="Times New Roman" w:hAnsi="Times New Roman" w:cs="Times New Roman"/>
          <w:sz w:val="28"/>
          <w:szCs w:val="28"/>
          <w:lang w:val="kk-KZ"/>
        </w:rPr>
        <w:t>лы БҰҰ Конвенциясы (1965)</w:t>
      </w:r>
      <w:r w:rsidRPr="00504DE9">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[94</w:t>
      </w:r>
      <w:r>
        <w:rPr>
          <w:rFonts w:ascii="Times New Roman" w:hAnsi="Times New Roman" w:cs="Times New Roman"/>
          <w:sz w:val="28"/>
          <w:szCs w:val="28"/>
          <w:lang w:val="kk-KZ"/>
        </w:rPr>
        <w:t>;1б.15-18</w:t>
      </w:r>
      <w:r w:rsidRPr="00D30B2A">
        <w:rPr>
          <w:rFonts w:ascii="Times New Roman" w:hAnsi="Times New Roman" w:cs="Times New Roman"/>
          <w:sz w:val="28"/>
          <w:szCs w:val="28"/>
          <w:lang w:val="kk-KZ"/>
        </w:rPr>
        <w:t>].</w:t>
      </w:r>
    </w:p>
    <w:p w14:paraId="3908E9AF" w14:textId="4335D6FD"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мның негізгі құқықт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мен бост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 нығ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йту үшін біздің ел Бiрiккен Ұлтт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Ұйымының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с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мблеясы 1966 жылғы 16 желтоқс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Нью-Йорк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былд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және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яси құқықт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тур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ктiге және Экономик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әлеуметтiк және мәдени құқықт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тур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ктiге қосылды [4</w:t>
      </w:r>
      <w:r w:rsidR="00853F66" w:rsidRPr="008F6F23">
        <w:rPr>
          <w:rFonts w:ascii="Times New Roman" w:hAnsi="Times New Roman" w:cs="Times New Roman"/>
          <w:sz w:val="28"/>
          <w:szCs w:val="28"/>
          <w:lang w:val="kk-KZ"/>
        </w:rPr>
        <w:t xml:space="preserve">; </w:t>
      </w:r>
      <w:r w:rsidR="00853F66" w:rsidRPr="00D30B2A">
        <w:rPr>
          <w:rFonts w:ascii="Times New Roman" w:hAnsi="Times New Roman" w:cs="Times New Roman"/>
          <w:sz w:val="28"/>
          <w:szCs w:val="28"/>
          <w:lang w:val="kk-KZ"/>
        </w:rPr>
        <w:t>5].</w:t>
      </w:r>
    </w:p>
    <w:p w14:paraId="25F9A4C9" w14:textId="322B017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біздің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мыз Еуроп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уіпсіздік және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ұйымы мен Еуроп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Кеңесінің ұсынымд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сүйенеді.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әлеуметтік және мәдени-гум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180-нен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тифик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5336E0F" w14:textId="5675172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 пен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қтылықпен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ол бір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объективті немесе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себептермен, екінші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субъективті немесе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яси себептермен түсіндіріледі. </w:t>
      </w:r>
    </w:p>
    <w:p w14:paraId="51123ABF" w14:textId="5318D44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 сл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вян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бойы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нәтижесінде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құрмет пен </w:t>
      </w:r>
      <w:r w:rsidR="0040242E">
        <w:rPr>
          <w:rFonts w:ascii="Times New Roman" w:hAnsi="Times New Roman" w:cs="Times New Roman"/>
          <w:sz w:val="28"/>
          <w:szCs w:val="28"/>
          <w:lang w:val="kk-KZ"/>
        </w:rPr>
        <w:t>полиэтникалы қоғам</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дәстүрлері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рухынд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тәрбиеленуде.</w:t>
      </w:r>
    </w:p>
    <w:p w14:paraId="4364909F" w14:textId="653C693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әлеуметтік,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рух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 процестерінде кездесетін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мемлекеттік билік пен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қызметінде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040CF86F" w14:textId="79DE6DB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Мемлекеттердің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тының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мен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және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негізгі өлшемдерін белгілейтін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бірдей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құқық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көбірек әсер етуде. </w:t>
      </w:r>
    </w:p>
    <w:p w14:paraId="00A3778B" w14:textId="5129CAEF"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этност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ғы орнын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йқынд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йтын 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 әлеуметтік,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яси, экономик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рихи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рды есепке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 әділ және тиімді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 жүргізу мүмкін емес.</w:t>
      </w:r>
    </w:p>
    <w:p w14:paraId="1A2DD256" w14:textId="4E5CBE5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үшін бұл мәселені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 2030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тегиясы» [6]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 2050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тегиясы» [7] мемлекетті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мытудың іргелі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негізделген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 схем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сәйкес келеді.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мемлекеттік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бұл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мерзімді перспектив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нәтиже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p>
    <w:p w14:paraId="6AEAE19E" w14:textId="77FDC35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реттеуге құқықтық,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стырушылық және идеологиялық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енгізу мүмкіндігін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4FDE4E77" w14:textId="58CC56A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цияның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бірі құқықтық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құрумен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ұлттық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стырудың негізгі кезеңі 1997-2007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мтиды. Дәл осы кезеңде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мемлекеттілігін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ұшт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отырып, еліміздің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жүйесінің демокр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жолынд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эволюциясының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мерзімді және қысқ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мерзімді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p>
    <w:p w14:paraId="1E750838" w14:textId="51DFFC0B"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өрлеу үдерістері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түкпір-түкпірін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мтитын ұлттық-мәдени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құрылуын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түрткі болды.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ең биік мінбері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мблеясын құру идеясын экс-президент Н.Ә.Н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ев 1992 жылы Тәуелсіздіктің бір жылдығын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бірінші форумынд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Президентінің 1995 жылғы 1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урызд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сәйкес Мемлекет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сшысының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консульт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тивтік-кеңесші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ретінде құрылды [95]</w:t>
      </w:r>
      <w:r w:rsidRPr="00D30B2A">
        <w:rPr>
          <w:rFonts w:ascii="Times New Roman" w:hAnsi="Times New Roman" w:cs="Times New Roman"/>
          <w:color w:val="000000"/>
          <w:sz w:val="28"/>
          <w:szCs w:val="28"/>
          <w:lang w:val="kk-KZ"/>
        </w:rPr>
        <w:t>.</w:t>
      </w:r>
    </w:p>
    <w:p w14:paraId="0AC90FC8" w14:textId="75233DF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w:t>
      </w:r>
      <w:r w:rsidRPr="00D30B2A">
        <w:rPr>
          <w:rFonts w:ascii="Times New Roman" w:hAnsi="Times New Roman" w:cs="Times New Roman"/>
          <w:sz w:val="28"/>
          <w:szCs w:val="28"/>
          <w:lang w:val="kk-KZ"/>
        </w:rPr>
        <w:t>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мблеясының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 стр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тегиясы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йқынд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 Оның негізгі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 – ұлттық келісім,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уіпсіздік және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ттық бейбітшілік.</w:t>
      </w:r>
      <w:r w:rsidRPr="00D30B2A">
        <w:rPr>
          <w:rFonts w:ascii="Times New Roman" w:eastAsia="Times New Roman" w:hAnsi="Times New Roman" w:cs="Times New Roman"/>
          <w:color w:val="000000" w:themeColor="text1"/>
          <w:sz w:val="28"/>
          <w:szCs w:val="28"/>
          <w:shd w:val="clear" w:color="auto" w:fill="FFFFFF"/>
          <w:lang w:val="kk-KZ" w:eastAsia="ru-RU"/>
        </w:rPr>
        <w:t xml:space="preserve"> «Бүгінде </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сс</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мблея этнос</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р</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лық келісімді, қоғ</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мд</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 xml:space="preserve">ғы </w:t>
      </w:r>
      <w:r w:rsidR="001A53A3">
        <w:rPr>
          <w:rFonts w:ascii="Times New Roman" w:hAnsi="Times New Roman" w:cs="Times New Roman"/>
          <w:sz w:val="28"/>
          <w:szCs w:val="28"/>
          <w:lang w:val="kk-KZ"/>
        </w:rPr>
        <w:t>полиэтникалы қоғам</w:t>
      </w:r>
      <w:r w:rsidRPr="00D30B2A">
        <w:rPr>
          <w:rFonts w:ascii="Times New Roman" w:eastAsia="Times New Roman" w:hAnsi="Times New Roman" w:cs="Times New Roman"/>
          <w:color w:val="000000" w:themeColor="text1"/>
          <w:sz w:val="28"/>
          <w:szCs w:val="28"/>
          <w:shd w:val="clear" w:color="auto" w:fill="FFFFFF"/>
          <w:lang w:val="kk-KZ" w:eastAsia="ru-RU"/>
        </w:rPr>
        <w:t xml:space="preserve"> және х</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лық бірлігін од</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н әрі нығ</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йту үшін қол</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йлы ж</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ғд</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й ж</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с</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уғ</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 xml:space="preserve"> септігін тигізеді. Сонымен қ</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т</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р ҚХ</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 xml:space="preserve"> мемлекеттік орг</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нд</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рғ</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 xml:space="preserve"> экстремизм мен р</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дик</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лизм көріністеріне қ</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 xml:space="preserve">рсы әрекет етуге, </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з</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м</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тт</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рдың демокр</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тия норм</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л</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рын</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 xml:space="preserve"> негізделген с</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яси-құқықтық мәдениетін қ</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лыпт</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стыруғ</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 xml:space="preserve"> көмек көрсетеді. </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сс</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мблея этномәдени бірлестіктердің күш біріктіруін қ</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мт</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м</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сыз етеді, этно мәдени орт</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лықт</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рдың, Қ</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з</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қст</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н х</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лқының ұлттық мәдениеттері, тілдері мен дәстүрлерінің өркендеуін, с</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қт</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луын, және д</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муын қ</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мт</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м</w:t>
      </w:r>
      <w:r w:rsidR="00C46547">
        <w:rPr>
          <w:rFonts w:ascii="Times New Roman" w:eastAsia="Times New Roman" w:hAnsi="Times New Roman" w:cs="Times New Roman"/>
          <w:color w:val="000000" w:themeColor="text1"/>
          <w:sz w:val="28"/>
          <w:szCs w:val="28"/>
          <w:shd w:val="clear" w:color="auto" w:fill="FFFFFF"/>
          <w:lang w:val="kk-KZ" w:eastAsia="ru-RU"/>
        </w:rPr>
        <w:t>а</w:t>
      </w:r>
      <w:r w:rsidRPr="00D30B2A">
        <w:rPr>
          <w:rFonts w:ascii="Times New Roman" w:eastAsia="Times New Roman" w:hAnsi="Times New Roman" w:cs="Times New Roman"/>
          <w:color w:val="000000" w:themeColor="text1"/>
          <w:sz w:val="28"/>
          <w:szCs w:val="28"/>
          <w:shd w:val="clear" w:color="auto" w:fill="FFFFFF"/>
          <w:lang w:val="kk-KZ" w:eastAsia="ru-RU"/>
        </w:rPr>
        <w:t>сыз етеді»</w:t>
      </w:r>
      <w:r w:rsidRPr="00D30B2A">
        <w:rPr>
          <w:rFonts w:ascii="Times New Roman" w:hAnsi="Times New Roman" w:cs="Times New Roman"/>
          <w:sz w:val="28"/>
          <w:szCs w:val="28"/>
          <w:lang w:val="kk-KZ"/>
        </w:rPr>
        <w:t xml:space="preserve"> [95]</w:t>
      </w:r>
      <w:r w:rsidRPr="00D30B2A">
        <w:rPr>
          <w:rFonts w:ascii="Times New Roman" w:eastAsia="Times New Roman" w:hAnsi="Times New Roman" w:cs="Times New Roman"/>
          <w:color w:val="000000" w:themeColor="text1"/>
          <w:sz w:val="28"/>
          <w:szCs w:val="28"/>
          <w:shd w:val="clear" w:color="auto" w:fill="FFFFFF"/>
          <w:lang w:val="kk-KZ" w:eastAsia="ru-RU"/>
        </w:rPr>
        <w:t>.</w:t>
      </w:r>
    </w:p>
    <w:p w14:paraId="5E6F316A" w14:textId="473E1D15"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лқы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мблеясы мемлекеттік ұлттық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тты тиімді жүргізуге көмектесетін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ттық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мның бірегей институтын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 Оның қызметін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 мойынд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және көптеген елдер, БҰҰ, ЕҚЫҰ сияқты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ұйымд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йды.</w:t>
      </w:r>
    </w:p>
    <w:p w14:paraId="6AC78D77" w14:textId="36BDC459"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тіл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қолғ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лынды. 1997 жылғы 11 шiлдеде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Тiл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нып, ол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тiлдердiң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нылуының құқықтық негiздерiн, мемлекеттiң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оқып-үйрену мен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үшiн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жөнiндегi мiндеттерiн белгiлейдi,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тiлге бiрдей құрметпен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етедi»[10]</w:t>
      </w:r>
      <w:r w:rsidRPr="00D30B2A">
        <w:rPr>
          <w:rFonts w:ascii="Times New Roman" w:eastAsia="Times New Roman" w:hAnsi="Times New Roman" w:cs="Times New Roman"/>
          <w:color w:val="000000" w:themeColor="text1"/>
          <w:sz w:val="28"/>
          <w:szCs w:val="28"/>
          <w:shd w:val="clear" w:color="auto" w:fill="FFFFFF"/>
          <w:lang w:val="kk-KZ" w:eastAsia="ru-RU"/>
        </w:rPr>
        <w:t>.</w:t>
      </w:r>
    </w:p>
    <w:p w14:paraId="048B05E5" w14:textId="51CBA73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bookmarkStart w:id="4" w:name="_Hlk128073192"/>
      <w:r w:rsidRPr="00D30B2A">
        <w:rPr>
          <w:rFonts w:ascii="Times New Roman" w:hAnsi="Times New Roman" w:cs="Times New Roman"/>
          <w:sz w:val="28"/>
          <w:szCs w:val="28"/>
          <w:lang w:val="kk-KZ"/>
        </w:rPr>
        <w:t>«Білім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2007 жылғы 27 шілдедегі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ңынд</w:t>
      </w:r>
      <w:r w:rsidR="00C46547">
        <w:rPr>
          <w:rFonts w:ascii="Times New Roman" w:hAnsi="Times New Roman" w:cs="Times New Roman"/>
          <w:sz w:val="28"/>
          <w:szCs w:val="28"/>
          <w:lang w:val="kk-KZ"/>
        </w:rPr>
        <w:t>а</w:t>
      </w:r>
      <w:bookmarkEnd w:id="4"/>
      <w:r w:rsidRPr="00D30B2A">
        <w:rPr>
          <w:rFonts w:ascii="Times New Roman" w:hAnsi="Times New Roman" w:cs="Times New Roman"/>
          <w:sz w:val="28"/>
          <w:szCs w:val="28"/>
          <w:lang w:val="kk-KZ"/>
        </w:rPr>
        <w:t xml:space="preserve"> тіл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стырылып, 9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көрсетілгендей,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«Меншік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білім беру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білім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мемлекеттік тіл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тілін білуін,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білім берудің тиісті деңгейінің мемлекеттік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міндетті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сәйкес орыс тілін және шет тілдерінің біреуін оқып-үйренуін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сыз етуге тиіс.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тілінде білім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құқығы тиісті білім беру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мүмкіндіктері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сыныпт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құрумен,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жұмыс істеуіне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етіледі» [96].</w:t>
      </w:r>
    </w:p>
    <w:p w14:paraId="646DD8D0" w14:textId="2598E13F"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Дініне, этнос ерекшеліктеріне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йтын теңдік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еңбек құқығымен де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Мәселен, біздің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мыздың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өзге ұлтөкілдері, Конституцияғ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сәйкес және </w:t>
      </w:r>
      <w:bookmarkStart w:id="5" w:name="_Hlk128074000"/>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сының 1999 жылғы 23 шілдедегі «Мемлекеттік қызмет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w:t>
      </w:r>
      <w:bookmarkEnd w:id="5"/>
      <w:r>
        <w:rPr>
          <w:rFonts w:ascii="Times New Roman" w:hAnsi="Times New Roman" w:cs="Times New Roman"/>
          <w:sz w:val="28"/>
          <w:szCs w:val="28"/>
          <w:lang w:val="kk-KZ" w:eastAsia="ru-RU"/>
        </w:rPr>
        <w:t>ын</w:t>
      </w:r>
      <w:r w:rsidR="00C46547">
        <w:rPr>
          <w:rFonts w:ascii="Times New Roman" w:hAnsi="Times New Roman" w:cs="Times New Roman"/>
          <w:sz w:val="28"/>
          <w:szCs w:val="28"/>
          <w:lang w:val="kk-KZ" w:eastAsia="ru-RU"/>
        </w:rPr>
        <w:t>а</w:t>
      </w:r>
      <w:r>
        <w:rPr>
          <w:rFonts w:ascii="Times New Roman" w:hAnsi="Times New Roman" w:cs="Times New Roman"/>
          <w:sz w:val="28"/>
          <w:szCs w:val="28"/>
          <w:lang w:val="kk-KZ" w:eastAsia="ru-RU"/>
        </w:rPr>
        <w:t xml:space="preserve">, </w:t>
      </w:r>
      <w:r w:rsidRPr="00D30B2A">
        <w:rPr>
          <w:rFonts w:ascii="Times New Roman" w:hAnsi="Times New Roman" w:cs="Times New Roman"/>
          <w:sz w:val="28"/>
          <w:szCs w:val="28"/>
          <w:lang w:val="kk-KZ" w:eastAsia="ru-RU"/>
        </w:rPr>
        <w:t>сәйкес мемлекеттік қызметке тең қол жеткізу құқығын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ие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Мемлекеттiк қызметшi 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зымын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үміткерге қойыл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зымдық мiндеттерiнiң сип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тымен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йқынд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ды </w:t>
      </w:r>
      <w:r w:rsidRPr="00D30B2A">
        <w:rPr>
          <w:rFonts w:ascii="Times New Roman" w:hAnsi="Times New Roman" w:cs="Times New Roman"/>
          <w:sz w:val="28"/>
          <w:szCs w:val="28"/>
          <w:lang w:val="kk-KZ"/>
        </w:rPr>
        <w:t>[97]</w:t>
      </w:r>
      <w:r w:rsidRPr="00D30B2A">
        <w:rPr>
          <w:rFonts w:ascii="Times New Roman" w:hAnsi="Times New Roman" w:cs="Times New Roman"/>
          <w:sz w:val="28"/>
          <w:szCs w:val="28"/>
          <w:lang w:val="kk-KZ" w:eastAsia="ru-RU"/>
        </w:rPr>
        <w:t xml:space="preserve">. </w:t>
      </w:r>
    </w:p>
    <w:p w14:paraId="65238D5C" w14:textId="5DD5D24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бір қосымш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 тең қолжетімділік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 конкурстық іріктеу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рқылы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сыз етіледі. Яғни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және орыс тілдерінде конкурс өткізу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ндыру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сонымен бірге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немесе орыс тілінде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сының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 тестілеу және сұхб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 жүргізіледі</w:t>
      </w:r>
      <w:r w:rsidRPr="00D30B2A">
        <w:rPr>
          <w:rFonts w:ascii="Times New Roman" w:hAnsi="Times New Roman" w:cs="Times New Roman"/>
          <w:sz w:val="28"/>
          <w:szCs w:val="28"/>
          <w:lang w:val="kk-KZ"/>
        </w:rPr>
        <w:t>.</w:t>
      </w:r>
    </w:p>
    <w:p w14:paraId="1FF2EE8C" w14:textId="73CCD081"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мен бост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мен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уды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сыз ету жүйесімен тетіктерін жетілдіру шеңберінде 2002 жылғы қыркүйекте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жөніндегі уәкіл 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зымы енгізілді.</w:t>
      </w:r>
    </w:p>
    <w:p w14:paraId="45B62875" w14:textId="17E30543" w:rsidR="00853F66" w:rsidRPr="00C8404B"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eastAsia="ru-RU"/>
        </w:rPr>
        <w:t>Сонымен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2006 жылғы 28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усымд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Үкіметінің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улысымен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және конфессия</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келісімнің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моделін жетілдірудің 2006-2008 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 бекітілді. </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ретінде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келiсiмнiң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ндық моделiн жетiлдiру» болып </w:t>
      </w:r>
      <w:r w:rsidRPr="00370E55">
        <w:rPr>
          <w:rFonts w:ascii="Times New Roman" w:hAnsi="Times New Roman" w:cs="Times New Roman"/>
          <w:sz w:val="28"/>
          <w:szCs w:val="28"/>
          <w:lang w:val="kk-KZ"/>
        </w:rPr>
        <w:t>белгіленді [98].</w:t>
      </w:r>
    </w:p>
    <w:p w14:paraId="783AE1CC" w14:textId="2F943A47" w:rsidR="00853F66" w:rsidRPr="005F7E5A"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келiсiмнiң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моделiн жетiлдiрудi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ететiн iс-ш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кешенiн әзiрлеу және iске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сыру;елдегi әлеуметтік-с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яси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лдың,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мен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әлеуметтiк-психологиялық шиеленiс деңгейiнiң мониторингi,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гностик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және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 iшкi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қтылықты,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келiсiмдi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йту» тәрізді  мiндеттерi </w:t>
      </w:r>
      <w:r w:rsidR="00C46547">
        <w:rPr>
          <w:rFonts w:ascii="Times New Roman" w:hAnsi="Times New Roman" w:cs="Times New Roman"/>
          <w:sz w:val="28"/>
          <w:szCs w:val="28"/>
          <w:lang w:val="kk-KZ"/>
        </w:rPr>
        <w:t>а</w:t>
      </w:r>
      <w:r w:rsidRPr="005F7E5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5F7E5A">
        <w:rPr>
          <w:rFonts w:ascii="Times New Roman" w:hAnsi="Times New Roman" w:cs="Times New Roman"/>
          <w:sz w:val="28"/>
          <w:szCs w:val="28"/>
          <w:lang w:val="kk-KZ"/>
        </w:rPr>
        <w:t>лды</w:t>
      </w:r>
      <w:r>
        <w:rPr>
          <w:rFonts w:ascii="Times New Roman" w:hAnsi="Times New Roman" w:cs="Times New Roman"/>
          <w:sz w:val="28"/>
          <w:szCs w:val="28"/>
          <w:lang w:val="kk-KZ"/>
        </w:rPr>
        <w:t>.</w:t>
      </w:r>
    </w:p>
    <w:p w14:paraId="05F55263" w14:textId="4703EA65"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лқы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мблеясының 2000-жылд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орт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Президентінің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консульт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тивтік-кеңесші орг</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сының Конституциясынд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бекітілген кең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уқымды өкілеттіктері мен міндеттері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орг</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луының бірте-бірте үдерісі жүріп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тыр.</w:t>
      </w:r>
    </w:p>
    <w:p w14:paraId="2F665C6F" w14:textId="439113A2"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Бұл орг</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нның қызметін 2008 жылы реформ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сыз етудің құқықтық құр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 оның конституциялық орг</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ретіндегі мәртебесін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йқынд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йтын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лқы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мблеясы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 Бұл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 бейбітшілік пен келісімді нығ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йтуд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ҚХ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рөлін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сыз етіп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мойынд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әсер етті.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лқы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мблеясы жүргізілген реформ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нәтижесінде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менті Мәжілісінің 9 депут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у құқығы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рқылы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ментіндегі кепілдік берілген өкілдікке ие болды.</w:t>
      </w:r>
    </w:p>
    <w:p w14:paraId="04F4D835" w14:textId="0F21C40A" w:rsidR="00853F66" w:rsidRDefault="00853F66" w:rsidP="00853F66">
      <w:pPr>
        <w:pStyle w:val="ac"/>
        <w:shd w:val="clear" w:color="auto" w:fill="FFFFFF"/>
        <w:spacing w:before="0" w:beforeAutospacing="0" w:after="0" w:afterAutospacing="0"/>
        <w:ind w:right="-1" w:firstLine="709"/>
        <w:jc w:val="both"/>
        <w:rPr>
          <w:color w:val="000000" w:themeColor="text1"/>
          <w:sz w:val="28"/>
          <w:szCs w:val="28"/>
          <w:lang w:val="kk-KZ"/>
        </w:rPr>
      </w:pPr>
      <w:r w:rsidRPr="00D30B2A">
        <w:rPr>
          <w:color w:val="000000" w:themeColor="text1"/>
          <w:sz w:val="28"/>
          <w:szCs w:val="28"/>
          <w:lang w:val="kk-KZ"/>
        </w:rPr>
        <w:t>«</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 xml:space="preserve">мблеяның құрылымын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 xml:space="preserve">мблеяның Сессиясы, Кеңесі, </w:t>
      </w:r>
      <w:r w:rsidR="00C46547">
        <w:rPr>
          <w:color w:val="000000" w:themeColor="text1"/>
          <w:sz w:val="28"/>
          <w:szCs w:val="28"/>
          <w:lang w:val="kk-KZ"/>
        </w:rPr>
        <w:t>А</w:t>
      </w:r>
      <w:r w:rsidRPr="00D30B2A">
        <w:rPr>
          <w:color w:val="000000" w:themeColor="text1"/>
          <w:sz w:val="28"/>
          <w:szCs w:val="28"/>
          <w:lang w:val="kk-KZ"/>
        </w:rPr>
        <w:t>пп</w:t>
      </w:r>
      <w:r w:rsidR="00C46547">
        <w:rPr>
          <w:color w:val="000000" w:themeColor="text1"/>
          <w:sz w:val="28"/>
          <w:szCs w:val="28"/>
          <w:lang w:val="kk-KZ"/>
        </w:rPr>
        <w:t>а</w:t>
      </w:r>
      <w:r w:rsidRPr="00D30B2A">
        <w:rPr>
          <w:color w:val="000000" w:themeColor="text1"/>
          <w:sz w:val="28"/>
          <w:szCs w:val="28"/>
          <w:lang w:val="kk-KZ"/>
        </w:rPr>
        <w:t>р</w:t>
      </w:r>
      <w:r w:rsidR="00C46547">
        <w:rPr>
          <w:color w:val="000000" w:themeColor="text1"/>
          <w:sz w:val="28"/>
          <w:szCs w:val="28"/>
          <w:lang w:val="kk-KZ"/>
        </w:rPr>
        <w:t>а</w:t>
      </w:r>
      <w:r w:rsidRPr="00D30B2A">
        <w:rPr>
          <w:color w:val="000000" w:themeColor="text1"/>
          <w:sz w:val="28"/>
          <w:szCs w:val="28"/>
          <w:lang w:val="kk-KZ"/>
        </w:rPr>
        <w:t>ты (Х</w:t>
      </w:r>
      <w:r w:rsidR="00C46547">
        <w:rPr>
          <w:color w:val="000000" w:themeColor="text1"/>
          <w:sz w:val="28"/>
          <w:szCs w:val="28"/>
          <w:lang w:val="kk-KZ"/>
        </w:rPr>
        <w:t>а</w:t>
      </w:r>
      <w:r w:rsidRPr="00D30B2A">
        <w:rPr>
          <w:color w:val="000000" w:themeColor="text1"/>
          <w:sz w:val="28"/>
          <w:szCs w:val="28"/>
          <w:lang w:val="kk-KZ"/>
        </w:rPr>
        <w:t>тшылығы), облыст</w:t>
      </w:r>
      <w:r w:rsidR="00C46547">
        <w:rPr>
          <w:color w:val="000000" w:themeColor="text1"/>
          <w:sz w:val="28"/>
          <w:szCs w:val="28"/>
          <w:lang w:val="kk-KZ"/>
        </w:rPr>
        <w:t>а</w:t>
      </w:r>
      <w:r w:rsidRPr="00D30B2A">
        <w:rPr>
          <w:color w:val="000000" w:themeColor="text1"/>
          <w:sz w:val="28"/>
          <w:szCs w:val="28"/>
          <w:lang w:val="kk-KZ"/>
        </w:rPr>
        <w:t>рдың, республик</w:t>
      </w:r>
      <w:r w:rsidR="00C46547">
        <w:rPr>
          <w:color w:val="000000" w:themeColor="text1"/>
          <w:sz w:val="28"/>
          <w:szCs w:val="28"/>
          <w:lang w:val="kk-KZ"/>
        </w:rPr>
        <w:t>а</w:t>
      </w:r>
      <w:r w:rsidRPr="00D30B2A">
        <w:rPr>
          <w:color w:val="000000" w:themeColor="text1"/>
          <w:sz w:val="28"/>
          <w:szCs w:val="28"/>
          <w:lang w:val="kk-KZ"/>
        </w:rPr>
        <w:t>лық м</w:t>
      </w:r>
      <w:r w:rsidR="00C46547">
        <w:rPr>
          <w:color w:val="000000" w:themeColor="text1"/>
          <w:sz w:val="28"/>
          <w:szCs w:val="28"/>
          <w:lang w:val="kk-KZ"/>
        </w:rPr>
        <w:t>а</w:t>
      </w:r>
      <w:r w:rsidRPr="00D30B2A">
        <w:rPr>
          <w:color w:val="000000" w:themeColor="text1"/>
          <w:sz w:val="28"/>
          <w:szCs w:val="28"/>
          <w:lang w:val="kk-KZ"/>
        </w:rPr>
        <w:t>ңызы б</w:t>
      </w:r>
      <w:r w:rsidR="00C46547">
        <w:rPr>
          <w:color w:val="000000" w:themeColor="text1"/>
          <w:sz w:val="28"/>
          <w:szCs w:val="28"/>
          <w:lang w:val="kk-KZ"/>
        </w:rPr>
        <w:t>а</w:t>
      </w:r>
      <w:r w:rsidRPr="00D30B2A">
        <w:rPr>
          <w:color w:val="000000" w:themeColor="text1"/>
          <w:sz w:val="28"/>
          <w:szCs w:val="28"/>
          <w:lang w:val="kk-KZ"/>
        </w:rPr>
        <w:t>р қ</w:t>
      </w:r>
      <w:r w:rsidR="00C46547">
        <w:rPr>
          <w:color w:val="000000" w:themeColor="text1"/>
          <w:sz w:val="28"/>
          <w:szCs w:val="28"/>
          <w:lang w:val="kk-KZ"/>
        </w:rPr>
        <w:t>а</w:t>
      </w:r>
      <w:r w:rsidRPr="00D30B2A">
        <w:rPr>
          <w:color w:val="000000" w:themeColor="text1"/>
          <w:sz w:val="28"/>
          <w:szCs w:val="28"/>
          <w:lang w:val="kk-KZ"/>
        </w:rPr>
        <w:t>л</w:t>
      </w:r>
      <w:r w:rsidR="00C46547">
        <w:rPr>
          <w:color w:val="000000" w:themeColor="text1"/>
          <w:sz w:val="28"/>
          <w:szCs w:val="28"/>
          <w:lang w:val="kk-KZ"/>
        </w:rPr>
        <w:t>а</w:t>
      </w:r>
      <w:r w:rsidRPr="00D30B2A">
        <w:rPr>
          <w:color w:val="000000" w:themeColor="text1"/>
          <w:sz w:val="28"/>
          <w:szCs w:val="28"/>
          <w:lang w:val="kk-KZ"/>
        </w:rPr>
        <w:t>л</w:t>
      </w:r>
      <w:r w:rsidR="00C46547">
        <w:rPr>
          <w:color w:val="000000" w:themeColor="text1"/>
          <w:sz w:val="28"/>
          <w:szCs w:val="28"/>
          <w:lang w:val="kk-KZ"/>
        </w:rPr>
        <w:t>а</w:t>
      </w:r>
      <w:r w:rsidRPr="00D30B2A">
        <w:rPr>
          <w:color w:val="000000" w:themeColor="text1"/>
          <w:sz w:val="28"/>
          <w:szCs w:val="28"/>
          <w:lang w:val="kk-KZ"/>
        </w:rPr>
        <w:t xml:space="preserve">рдың, </w:t>
      </w:r>
      <w:r w:rsidR="00C46547">
        <w:rPr>
          <w:color w:val="000000" w:themeColor="text1"/>
          <w:sz w:val="28"/>
          <w:szCs w:val="28"/>
          <w:lang w:val="kk-KZ"/>
        </w:rPr>
        <w:t>а</w:t>
      </w:r>
      <w:r w:rsidRPr="00D30B2A">
        <w:rPr>
          <w:color w:val="000000" w:themeColor="text1"/>
          <w:sz w:val="28"/>
          <w:szCs w:val="28"/>
          <w:lang w:val="kk-KZ"/>
        </w:rPr>
        <w:t>ст</w:t>
      </w:r>
      <w:r w:rsidR="00C46547">
        <w:rPr>
          <w:color w:val="000000" w:themeColor="text1"/>
          <w:sz w:val="28"/>
          <w:szCs w:val="28"/>
          <w:lang w:val="kk-KZ"/>
        </w:rPr>
        <w:t>а</w:t>
      </w:r>
      <w:r w:rsidRPr="00D30B2A">
        <w:rPr>
          <w:color w:val="000000" w:themeColor="text1"/>
          <w:sz w:val="28"/>
          <w:szCs w:val="28"/>
          <w:lang w:val="kk-KZ"/>
        </w:rPr>
        <w:t>н</w:t>
      </w:r>
      <w:r w:rsidR="00C46547">
        <w:rPr>
          <w:color w:val="000000" w:themeColor="text1"/>
          <w:sz w:val="28"/>
          <w:szCs w:val="28"/>
          <w:lang w:val="kk-KZ"/>
        </w:rPr>
        <w:t>а</w:t>
      </w:r>
      <w:r w:rsidRPr="00D30B2A">
        <w:rPr>
          <w:color w:val="000000" w:themeColor="text1"/>
          <w:sz w:val="28"/>
          <w:szCs w:val="28"/>
          <w:lang w:val="kk-KZ"/>
        </w:rPr>
        <w:t xml:space="preserve">ның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мблеял</w:t>
      </w:r>
      <w:r w:rsidR="00C46547">
        <w:rPr>
          <w:color w:val="000000" w:themeColor="text1"/>
          <w:sz w:val="28"/>
          <w:szCs w:val="28"/>
          <w:lang w:val="kk-KZ"/>
        </w:rPr>
        <w:t>а</w:t>
      </w:r>
      <w:r w:rsidRPr="00D30B2A">
        <w:rPr>
          <w:color w:val="000000" w:themeColor="text1"/>
          <w:sz w:val="28"/>
          <w:szCs w:val="28"/>
          <w:lang w:val="kk-KZ"/>
        </w:rPr>
        <w:t xml:space="preserve">ры,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мблеяның этномәдени бірлестіктері құр</w:t>
      </w:r>
      <w:r w:rsidR="00C46547">
        <w:rPr>
          <w:color w:val="000000" w:themeColor="text1"/>
          <w:sz w:val="28"/>
          <w:szCs w:val="28"/>
          <w:lang w:val="kk-KZ"/>
        </w:rPr>
        <w:t>а</w:t>
      </w:r>
      <w:r w:rsidRPr="00D30B2A">
        <w:rPr>
          <w:color w:val="000000" w:themeColor="text1"/>
          <w:sz w:val="28"/>
          <w:szCs w:val="28"/>
          <w:lang w:val="kk-KZ"/>
        </w:rPr>
        <w:t>йд</w:t>
      </w:r>
      <w:r w:rsidRPr="003C35F6">
        <w:rPr>
          <w:sz w:val="28"/>
          <w:szCs w:val="28"/>
          <w:lang w:val="kk-KZ"/>
        </w:rPr>
        <w:t>ы»</w:t>
      </w:r>
      <w:r w:rsidRPr="00C2731B">
        <w:rPr>
          <w:color w:val="FF0000"/>
          <w:sz w:val="28"/>
          <w:szCs w:val="28"/>
          <w:lang w:val="kk-KZ"/>
        </w:rPr>
        <w:t> </w:t>
      </w:r>
      <w:r w:rsidRPr="00D30B2A">
        <w:rPr>
          <w:color w:val="000000" w:themeColor="text1"/>
          <w:sz w:val="28"/>
          <w:szCs w:val="28"/>
          <w:lang w:val="kk-KZ"/>
        </w:rPr>
        <w:t> </w:t>
      </w:r>
    </w:p>
    <w:p w14:paraId="4017207A" w14:textId="1D89FBD2" w:rsidR="00853F66" w:rsidRDefault="00853F66" w:rsidP="00853F66">
      <w:pPr>
        <w:pStyle w:val="ac"/>
        <w:shd w:val="clear" w:color="auto" w:fill="FFFFFF"/>
        <w:spacing w:before="0" w:beforeAutospacing="0" w:after="0" w:afterAutospacing="0"/>
        <w:ind w:right="-1" w:firstLine="709"/>
        <w:jc w:val="both"/>
        <w:rPr>
          <w:color w:val="000000" w:themeColor="text1"/>
          <w:sz w:val="28"/>
          <w:szCs w:val="28"/>
          <w:lang w:val="kk-KZ"/>
        </w:rPr>
      </w:pPr>
      <w:r w:rsidRPr="00D30B2A">
        <w:rPr>
          <w:color w:val="000000" w:themeColor="text1"/>
          <w:sz w:val="28"/>
          <w:szCs w:val="28"/>
          <w:lang w:val="kk-KZ"/>
        </w:rPr>
        <w:t>«</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 xml:space="preserve">мблея Сессиясы </w:t>
      </w:r>
      <w:r>
        <w:rPr>
          <w:color w:val="000000" w:themeColor="text1"/>
          <w:sz w:val="28"/>
          <w:szCs w:val="28"/>
          <w:lang w:val="kk-KZ"/>
        </w:rPr>
        <w:t>–</w:t>
      </w:r>
      <w:r w:rsidRPr="00D30B2A">
        <w:rPr>
          <w:color w:val="000000" w:themeColor="text1"/>
          <w:sz w:val="28"/>
          <w:szCs w:val="28"/>
          <w:lang w:val="kk-KZ"/>
        </w:rPr>
        <w:t xml:space="preserve">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мблея мүшелерінің жин</w:t>
      </w:r>
      <w:r w:rsidR="00C46547">
        <w:rPr>
          <w:color w:val="000000" w:themeColor="text1"/>
          <w:sz w:val="28"/>
          <w:szCs w:val="28"/>
          <w:lang w:val="kk-KZ"/>
        </w:rPr>
        <w:t>а</w:t>
      </w:r>
      <w:r w:rsidRPr="00D30B2A">
        <w:rPr>
          <w:color w:val="000000" w:themeColor="text1"/>
          <w:sz w:val="28"/>
          <w:szCs w:val="28"/>
          <w:lang w:val="kk-KZ"/>
        </w:rPr>
        <w:t>лысы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мблеяның жоғ</w:t>
      </w:r>
      <w:r w:rsidR="00C46547">
        <w:rPr>
          <w:color w:val="000000" w:themeColor="text1"/>
          <w:sz w:val="28"/>
          <w:szCs w:val="28"/>
          <w:lang w:val="kk-KZ"/>
        </w:rPr>
        <w:t>а</w:t>
      </w:r>
      <w:r w:rsidRPr="00D30B2A">
        <w:rPr>
          <w:color w:val="000000" w:themeColor="text1"/>
          <w:sz w:val="28"/>
          <w:szCs w:val="28"/>
          <w:lang w:val="kk-KZ"/>
        </w:rPr>
        <w:t>ры б</w:t>
      </w:r>
      <w:r w:rsidR="00C46547">
        <w:rPr>
          <w:color w:val="000000" w:themeColor="text1"/>
          <w:sz w:val="28"/>
          <w:szCs w:val="28"/>
          <w:lang w:val="kk-KZ"/>
        </w:rPr>
        <w:t>а</w:t>
      </w:r>
      <w:r w:rsidRPr="00D30B2A">
        <w:rPr>
          <w:color w:val="000000" w:themeColor="text1"/>
          <w:sz w:val="28"/>
          <w:szCs w:val="28"/>
          <w:lang w:val="kk-KZ"/>
        </w:rPr>
        <w:t>сқ</w:t>
      </w:r>
      <w:r w:rsidR="00C46547">
        <w:rPr>
          <w:color w:val="000000" w:themeColor="text1"/>
          <w:sz w:val="28"/>
          <w:szCs w:val="28"/>
          <w:lang w:val="kk-KZ"/>
        </w:rPr>
        <w:t>а</w:t>
      </w:r>
      <w:r w:rsidRPr="00D30B2A">
        <w:rPr>
          <w:color w:val="000000" w:themeColor="text1"/>
          <w:sz w:val="28"/>
          <w:szCs w:val="28"/>
          <w:lang w:val="kk-KZ"/>
        </w:rPr>
        <w:t>рушы орг</w:t>
      </w:r>
      <w:r w:rsidR="00C46547">
        <w:rPr>
          <w:color w:val="000000" w:themeColor="text1"/>
          <w:sz w:val="28"/>
          <w:szCs w:val="28"/>
          <w:lang w:val="kk-KZ"/>
        </w:rPr>
        <w:t>а</w:t>
      </w:r>
      <w:r w:rsidRPr="00D30B2A">
        <w:rPr>
          <w:color w:val="000000" w:themeColor="text1"/>
          <w:sz w:val="28"/>
          <w:szCs w:val="28"/>
          <w:lang w:val="kk-KZ"/>
        </w:rPr>
        <w:t>ны болып т</w:t>
      </w:r>
      <w:r w:rsidR="00C46547">
        <w:rPr>
          <w:color w:val="000000" w:themeColor="text1"/>
          <w:sz w:val="28"/>
          <w:szCs w:val="28"/>
          <w:lang w:val="kk-KZ"/>
        </w:rPr>
        <w:t>а</w:t>
      </w:r>
      <w:r w:rsidRPr="00D30B2A">
        <w:rPr>
          <w:color w:val="000000" w:themeColor="text1"/>
          <w:sz w:val="28"/>
          <w:szCs w:val="28"/>
          <w:lang w:val="kk-KZ"/>
        </w:rPr>
        <w:t>был</w:t>
      </w:r>
      <w:r w:rsidR="00C46547">
        <w:rPr>
          <w:color w:val="000000" w:themeColor="text1"/>
          <w:sz w:val="28"/>
          <w:szCs w:val="28"/>
          <w:lang w:val="kk-KZ"/>
        </w:rPr>
        <w:t>а</w:t>
      </w:r>
      <w:r w:rsidRPr="00D30B2A">
        <w:rPr>
          <w:color w:val="000000" w:themeColor="text1"/>
          <w:sz w:val="28"/>
          <w:szCs w:val="28"/>
          <w:lang w:val="kk-KZ"/>
        </w:rPr>
        <w:t xml:space="preserve">ды). </w:t>
      </w:r>
    </w:p>
    <w:p w14:paraId="5245BD23" w14:textId="12B534AD" w:rsidR="00853F66" w:rsidRPr="00C2731B" w:rsidRDefault="00853F66" w:rsidP="00853F66">
      <w:pPr>
        <w:pStyle w:val="ac"/>
        <w:shd w:val="clear" w:color="auto" w:fill="FFFFFF"/>
        <w:spacing w:before="0" w:beforeAutospacing="0" w:after="0" w:afterAutospacing="0"/>
        <w:ind w:right="-1" w:firstLine="709"/>
        <w:jc w:val="both"/>
        <w:rPr>
          <w:color w:val="FF0000"/>
          <w:sz w:val="28"/>
          <w:szCs w:val="28"/>
          <w:lang w:val="kk-KZ"/>
        </w:rPr>
      </w:pPr>
      <w:r w:rsidRPr="00D30B2A">
        <w:rPr>
          <w:color w:val="000000" w:themeColor="text1"/>
          <w:sz w:val="28"/>
          <w:szCs w:val="28"/>
          <w:lang w:val="kk-KZ"/>
        </w:rPr>
        <w:t>Сессияны Қ</w:t>
      </w:r>
      <w:r w:rsidR="00C46547">
        <w:rPr>
          <w:color w:val="000000" w:themeColor="text1"/>
          <w:sz w:val="28"/>
          <w:szCs w:val="28"/>
          <w:lang w:val="kk-KZ"/>
        </w:rPr>
        <w:t>а</w:t>
      </w:r>
      <w:r w:rsidRPr="00D30B2A">
        <w:rPr>
          <w:color w:val="000000" w:themeColor="text1"/>
          <w:sz w:val="28"/>
          <w:szCs w:val="28"/>
          <w:lang w:val="kk-KZ"/>
        </w:rPr>
        <w:t>з</w:t>
      </w:r>
      <w:r w:rsidR="00C46547">
        <w:rPr>
          <w:color w:val="000000" w:themeColor="text1"/>
          <w:sz w:val="28"/>
          <w:szCs w:val="28"/>
          <w:lang w:val="kk-KZ"/>
        </w:rPr>
        <w:t>а</w:t>
      </w:r>
      <w:r w:rsidRPr="00D30B2A">
        <w:rPr>
          <w:color w:val="000000" w:themeColor="text1"/>
          <w:sz w:val="28"/>
          <w:szCs w:val="28"/>
          <w:lang w:val="kk-KZ"/>
        </w:rPr>
        <w:t>қст</w:t>
      </w:r>
      <w:r w:rsidR="00C46547">
        <w:rPr>
          <w:color w:val="000000" w:themeColor="text1"/>
          <w:sz w:val="28"/>
          <w:szCs w:val="28"/>
          <w:lang w:val="kk-KZ"/>
        </w:rPr>
        <w:t>а</w:t>
      </w:r>
      <w:r w:rsidRPr="00D30B2A">
        <w:rPr>
          <w:color w:val="000000" w:themeColor="text1"/>
          <w:sz w:val="28"/>
          <w:szCs w:val="28"/>
          <w:lang w:val="kk-KZ"/>
        </w:rPr>
        <w:t>н Республик</w:t>
      </w:r>
      <w:r w:rsidR="00C46547">
        <w:rPr>
          <w:color w:val="000000" w:themeColor="text1"/>
          <w:sz w:val="28"/>
          <w:szCs w:val="28"/>
          <w:lang w:val="kk-KZ"/>
        </w:rPr>
        <w:t>а</w:t>
      </w:r>
      <w:r w:rsidRPr="00D30B2A">
        <w:rPr>
          <w:color w:val="000000" w:themeColor="text1"/>
          <w:sz w:val="28"/>
          <w:szCs w:val="28"/>
          <w:lang w:val="kk-KZ"/>
        </w:rPr>
        <w:t>сының Президенті қ</w:t>
      </w:r>
      <w:r w:rsidR="00C46547">
        <w:rPr>
          <w:color w:val="000000" w:themeColor="text1"/>
          <w:sz w:val="28"/>
          <w:szCs w:val="28"/>
          <w:lang w:val="kk-KZ"/>
        </w:rPr>
        <w:t>а</w:t>
      </w:r>
      <w:r w:rsidRPr="00D30B2A">
        <w:rPr>
          <w:color w:val="000000" w:themeColor="text1"/>
          <w:sz w:val="28"/>
          <w:szCs w:val="28"/>
          <w:lang w:val="kk-KZ"/>
        </w:rPr>
        <w:t>жеттілігіне қ</w:t>
      </w:r>
      <w:r w:rsidR="00C46547">
        <w:rPr>
          <w:color w:val="000000" w:themeColor="text1"/>
          <w:sz w:val="28"/>
          <w:szCs w:val="28"/>
          <w:lang w:val="kk-KZ"/>
        </w:rPr>
        <w:t>а</w:t>
      </w:r>
      <w:r w:rsidRPr="00D30B2A">
        <w:rPr>
          <w:color w:val="000000" w:themeColor="text1"/>
          <w:sz w:val="28"/>
          <w:szCs w:val="28"/>
          <w:lang w:val="kk-KZ"/>
        </w:rPr>
        <w:t>р</w:t>
      </w:r>
      <w:r w:rsidR="00C46547">
        <w:rPr>
          <w:color w:val="000000" w:themeColor="text1"/>
          <w:sz w:val="28"/>
          <w:szCs w:val="28"/>
          <w:lang w:val="kk-KZ"/>
        </w:rPr>
        <w:t>а</w:t>
      </w:r>
      <w:r w:rsidRPr="00D30B2A">
        <w:rPr>
          <w:color w:val="000000" w:themeColor="text1"/>
          <w:sz w:val="28"/>
          <w:szCs w:val="28"/>
          <w:lang w:val="kk-KZ"/>
        </w:rPr>
        <w:t>й, бір</w:t>
      </w:r>
      <w:r w:rsidR="00C46547">
        <w:rPr>
          <w:color w:val="000000" w:themeColor="text1"/>
          <w:sz w:val="28"/>
          <w:szCs w:val="28"/>
          <w:lang w:val="kk-KZ"/>
        </w:rPr>
        <w:t>а</w:t>
      </w:r>
      <w:r w:rsidRPr="00D30B2A">
        <w:rPr>
          <w:color w:val="000000" w:themeColor="text1"/>
          <w:sz w:val="28"/>
          <w:szCs w:val="28"/>
          <w:lang w:val="kk-KZ"/>
        </w:rPr>
        <w:t>қ жылын</w:t>
      </w:r>
      <w:r w:rsidR="00C46547">
        <w:rPr>
          <w:color w:val="000000" w:themeColor="text1"/>
          <w:sz w:val="28"/>
          <w:szCs w:val="28"/>
          <w:lang w:val="kk-KZ"/>
        </w:rPr>
        <w:t>а</w:t>
      </w:r>
      <w:r w:rsidRPr="00D30B2A">
        <w:rPr>
          <w:color w:val="000000" w:themeColor="text1"/>
          <w:sz w:val="28"/>
          <w:szCs w:val="28"/>
          <w:lang w:val="kk-KZ"/>
        </w:rPr>
        <w:t xml:space="preserve"> кемінде бір рет ш</w:t>
      </w:r>
      <w:r w:rsidR="00C46547">
        <w:rPr>
          <w:color w:val="000000" w:themeColor="text1"/>
          <w:sz w:val="28"/>
          <w:szCs w:val="28"/>
          <w:lang w:val="kk-KZ"/>
        </w:rPr>
        <w:t>а</w:t>
      </w:r>
      <w:r w:rsidRPr="00D30B2A">
        <w:rPr>
          <w:color w:val="000000" w:themeColor="text1"/>
          <w:sz w:val="28"/>
          <w:szCs w:val="28"/>
          <w:lang w:val="kk-KZ"/>
        </w:rPr>
        <w:t>қыр</w:t>
      </w:r>
      <w:r w:rsidR="00C46547">
        <w:rPr>
          <w:color w:val="000000" w:themeColor="text1"/>
          <w:sz w:val="28"/>
          <w:szCs w:val="28"/>
          <w:lang w:val="kk-KZ"/>
        </w:rPr>
        <w:t>а</w:t>
      </w:r>
      <w:r w:rsidRPr="00D30B2A">
        <w:rPr>
          <w:color w:val="000000" w:themeColor="text1"/>
          <w:sz w:val="28"/>
          <w:szCs w:val="28"/>
          <w:lang w:val="kk-KZ"/>
        </w:rPr>
        <w:t>ды. Кезекті Сессияны ш</w:t>
      </w:r>
      <w:r w:rsidR="00C46547">
        <w:rPr>
          <w:color w:val="000000" w:themeColor="text1"/>
          <w:sz w:val="28"/>
          <w:szCs w:val="28"/>
          <w:lang w:val="kk-KZ"/>
        </w:rPr>
        <w:t>а</w:t>
      </w:r>
      <w:r w:rsidRPr="00D30B2A">
        <w:rPr>
          <w:color w:val="000000" w:themeColor="text1"/>
          <w:sz w:val="28"/>
          <w:szCs w:val="28"/>
          <w:lang w:val="kk-KZ"/>
        </w:rPr>
        <w:t>қыру тур</w:t>
      </w:r>
      <w:r w:rsidR="00C46547">
        <w:rPr>
          <w:color w:val="000000" w:themeColor="text1"/>
          <w:sz w:val="28"/>
          <w:szCs w:val="28"/>
          <w:lang w:val="kk-KZ"/>
        </w:rPr>
        <w:t>а</w:t>
      </w:r>
      <w:r w:rsidRPr="00D30B2A">
        <w:rPr>
          <w:color w:val="000000" w:themeColor="text1"/>
          <w:sz w:val="28"/>
          <w:szCs w:val="28"/>
          <w:lang w:val="kk-KZ"/>
        </w:rPr>
        <w:t>лы өкім кезекті Сессияның өткізілетін күні, орны жене күн тәртібі көрсетіліп, ол б</w:t>
      </w:r>
      <w:r w:rsidR="00C46547">
        <w:rPr>
          <w:color w:val="000000" w:themeColor="text1"/>
          <w:sz w:val="28"/>
          <w:szCs w:val="28"/>
          <w:lang w:val="kk-KZ"/>
        </w:rPr>
        <w:t>а</w:t>
      </w:r>
      <w:r w:rsidRPr="00D30B2A">
        <w:rPr>
          <w:color w:val="000000" w:themeColor="text1"/>
          <w:sz w:val="28"/>
          <w:szCs w:val="28"/>
          <w:lang w:val="kk-KZ"/>
        </w:rPr>
        <w:t>ст</w:t>
      </w:r>
      <w:r w:rsidR="00C46547">
        <w:rPr>
          <w:color w:val="000000" w:themeColor="text1"/>
          <w:sz w:val="28"/>
          <w:szCs w:val="28"/>
          <w:lang w:val="kk-KZ"/>
        </w:rPr>
        <w:t>а</w:t>
      </w:r>
      <w:r w:rsidRPr="00D30B2A">
        <w:rPr>
          <w:color w:val="000000" w:themeColor="text1"/>
          <w:sz w:val="28"/>
          <w:szCs w:val="28"/>
          <w:lang w:val="kk-KZ"/>
        </w:rPr>
        <w:t>лғ</w:t>
      </w:r>
      <w:r w:rsidR="00C46547">
        <w:rPr>
          <w:color w:val="000000" w:themeColor="text1"/>
          <w:sz w:val="28"/>
          <w:szCs w:val="28"/>
          <w:lang w:val="kk-KZ"/>
        </w:rPr>
        <w:t>а</w:t>
      </w:r>
      <w:r w:rsidRPr="00D30B2A">
        <w:rPr>
          <w:color w:val="000000" w:themeColor="text1"/>
          <w:sz w:val="28"/>
          <w:szCs w:val="28"/>
          <w:lang w:val="kk-KZ"/>
        </w:rPr>
        <w:t>нғ</w:t>
      </w:r>
      <w:r w:rsidR="00C46547">
        <w:rPr>
          <w:color w:val="000000" w:themeColor="text1"/>
          <w:sz w:val="28"/>
          <w:szCs w:val="28"/>
          <w:lang w:val="kk-KZ"/>
        </w:rPr>
        <w:t>а</w:t>
      </w:r>
      <w:r w:rsidRPr="00D30B2A">
        <w:rPr>
          <w:color w:val="000000" w:themeColor="text1"/>
          <w:sz w:val="28"/>
          <w:szCs w:val="28"/>
          <w:lang w:val="kk-KZ"/>
        </w:rPr>
        <w:t xml:space="preserve"> дейін отыз күннен кешіктірілмей қ</w:t>
      </w:r>
      <w:r w:rsidR="00C46547">
        <w:rPr>
          <w:color w:val="000000" w:themeColor="text1"/>
          <w:sz w:val="28"/>
          <w:szCs w:val="28"/>
          <w:lang w:val="kk-KZ"/>
        </w:rPr>
        <w:t>а</w:t>
      </w:r>
      <w:r w:rsidRPr="00D30B2A">
        <w:rPr>
          <w:color w:val="000000" w:themeColor="text1"/>
          <w:sz w:val="28"/>
          <w:szCs w:val="28"/>
          <w:lang w:val="kk-KZ"/>
        </w:rPr>
        <w:t>былд</w:t>
      </w:r>
      <w:r w:rsidR="00C46547">
        <w:rPr>
          <w:color w:val="000000" w:themeColor="text1"/>
          <w:sz w:val="28"/>
          <w:szCs w:val="28"/>
          <w:lang w:val="kk-KZ"/>
        </w:rPr>
        <w:t>а</w:t>
      </w:r>
      <w:r w:rsidRPr="00D30B2A">
        <w:rPr>
          <w:color w:val="000000" w:themeColor="text1"/>
          <w:sz w:val="28"/>
          <w:szCs w:val="28"/>
          <w:lang w:val="kk-KZ"/>
        </w:rPr>
        <w:t>н</w:t>
      </w:r>
      <w:r w:rsidR="00C46547">
        <w:rPr>
          <w:color w:val="000000" w:themeColor="text1"/>
          <w:sz w:val="28"/>
          <w:szCs w:val="28"/>
          <w:lang w:val="kk-KZ"/>
        </w:rPr>
        <w:t>а</w:t>
      </w:r>
      <w:r w:rsidRPr="00D30B2A">
        <w:rPr>
          <w:color w:val="000000" w:themeColor="text1"/>
          <w:sz w:val="28"/>
          <w:szCs w:val="28"/>
          <w:lang w:val="kk-KZ"/>
        </w:rPr>
        <w:t>ды, бұл тур</w:t>
      </w:r>
      <w:r w:rsidR="00C46547">
        <w:rPr>
          <w:color w:val="000000" w:themeColor="text1"/>
          <w:sz w:val="28"/>
          <w:szCs w:val="28"/>
          <w:lang w:val="kk-KZ"/>
        </w:rPr>
        <w:t>а</w:t>
      </w:r>
      <w:r w:rsidRPr="00D30B2A">
        <w:rPr>
          <w:color w:val="000000" w:themeColor="text1"/>
          <w:sz w:val="28"/>
          <w:szCs w:val="28"/>
          <w:lang w:val="kk-KZ"/>
        </w:rPr>
        <w:t>лы ресми бұқ</w:t>
      </w:r>
      <w:r w:rsidR="00C46547">
        <w:rPr>
          <w:color w:val="000000" w:themeColor="text1"/>
          <w:sz w:val="28"/>
          <w:szCs w:val="28"/>
          <w:lang w:val="kk-KZ"/>
        </w:rPr>
        <w:t>а</w:t>
      </w:r>
      <w:r w:rsidRPr="00D30B2A">
        <w:rPr>
          <w:color w:val="000000" w:themeColor="text1"/>
          <w:sz w:val="28"/>
          <w:szCs w:val="28"/>
          <w:lang w:val="kk-KZ"/>
        </w:rPr>
        <w:t>р</w:t>
      </w:r>
      <w:r w:rsidR="00C46547">
        <w:rPr>
          <w:color w:val="000000" w:themeColor="text1"/>
          <w:sz w:val="28"/>
          <w:szCs w:val="28"/>
          <w:lang w:val="kk-KZ"/>
        </w:rPr>
        <w:t>а</w:t>
      </w:r>
      <w:r w:rsidRPr="00D30B2A">
        <w:rPr>
          <w:color w:val="000000" w:themeColor="text1"/>
          <w:sz w:val="28"/>
          <w:szCs w:val="28"/>
          <w:lang w:val="kk-KZ"/>
        </w:rPr>
        <w:t xml:space="preserve">лық </w:t>
      </w:r>
      <w:r w:rsidR="00C46547">
        <w:rPr>
          <w:color w:val="000000" w:themeColor="text1"/>
          <w:sz w:val="28"/>
          <w:szCs w:val="28"/>
          <w:lang w:val="kk-KZ"/>
        </w:rPr>
        <w:t>а</w:t>
      </w:r>
      <w:r w:rsidRPr="00D30B2A">
        <w:rPr>
          <w:color w:val="000000" w:themeColor="text1"/>
          <w:sz w:val="28"/>
          <w:szCs w:val="28"/>
          <w:lang w:val="kk-KZ"/>
        </w:rPr>
        <w:t>қп</w:t>
      </w:r>
      <w:r w:rsidR="00C46547">
        <w:rPr>
          <w:color w:val="000000" w:themeColor="text1"/>
          <w:sz w:val="28"/>
          <w:szCs w:val="28"/>
          <w:lang w:val="kk-KZ"/>
        </w:rPr>
        <w:t>а</w:t>
      </w:r>
      <w:r w:rsidRPr="00D30B2A">
        <w:rPr>
          <w:color w:val="000000" w:themeColor="text1"/>
          <w:sz w:val="28"/>
          <w:szCs w:val="28"/>
          <w:lang w:val="kk-KZ"/>
        </w:rPr>
        <w:t>р</w:t>
      </w:r>
      <w:r w:rsidR="00C46547">
        <w:rPr>
          <w:color w:val="000000" w:themeColor="text1"/>
          <w:sz w:val="28"/>
          <w:szCs w:val="28"/>
          <w:lang w:val="kk-KZ"/>
        </w:rPr>
        <w:t>а</w:t>
      </w:r>
      <w:r w:rsidRPr="00D30B2A">
        <w:rPr>
          <w:color w:val="000000" w:themeColor="text1"/>
          <w:sz w:val="28"/>
          <w:szCs w:val="28"/>
          <w:lang w:val="kk-KZ"/>
        </w:rPr>
        <w:t>т құр</w:t>
      </w:r>
      <w:r w:rsidR="00C46547">
        <w:rPr>
          <w:color w:val="000000" w:themeColor="text1"/>
          <w:sz w:val="28"/>
          <w:szCs w:val="28"/>
          <w:lang w:val="kk-KZ"/>
        </w:rPr>
        <w:t>а</w:t>
      </w:r>
      <w:r w:rsidRPr="00D30B2A">
        <w:rPr>
          <w:color w:val="000000" w:themeColor="text1"/>
          <w:sz w:val="28"/>
          <w:szCs w:val="28"/>
          <w:lang w:val="kk-KZ"/>
        </w:rPr>
        <w:t>лд</w:t>
      </w:r>
      <w:r w:rsidR="00C46547">
        <w:rPr>
          <w:color w:val="000000" w:themeColor="text1"/>
          <w:sz w:val="28"/>
          <w:szCs w:val="28"/>
          <w:lang w:val="kk-KZ"/>
        </w:rPr>
        <w:t>а</w:t>
      </w:r>
      <w:r w:rsidRPr="00D30B2A">
        <w:rPr>
          <w:color w:val="000000" w:themeColor="text1"/>
          <w:sz w:val="28"/>
          <w:szCs w:val="28"/>
          <w:lang w:val="kk-KZ"/>
        </w:rPr>
        <w:t>рынд</w:t>
      </w:r>
      <w:r w:rsidR="00C46547">
        <w:rPr>
          <w:color w:val="000000" w:themeColor="text1"/>
          <w:sz w:val="28"/>
          <w:szCs w:val="28"/>
          <w:lang w:val="kk-KZ"/>
        </w:rPr>
        <w:t>а</w:t>
      </w:r>
      <w:r w:rsidRPr="00D30B2A">
        <w:rPr>
          <w:color w:val="000000" w:themeColor="text1"/>
          <w:sz w:val="28"/>
          <w:szCs w:val="28"/>
          <w:lang w:val="kk-KZ"/>
        </w:rPr>
        <w:t xml:space="preserve"> х</w:t>
      </w:r>
      <w:r w:rsidR="00C46547">
        <w:rPr>
          <w:color w:val="000000" w:themeColor="text1"/>
          <w:sz w:val="28"/>
          <w:szCs w:val="28"/>
          <w:lang w:val="kk-KZ"/>
        </w:rPr>
        <w:t>а</w:t>
      </w:r>
      <w:r w:rsidRPr="00D30B2A">
        <w:rPr>
          <w:color w:val="000000" w:themeColor="text1"/>
          <w:sz w:val="28"/>
          <w:szCs w:val="28"/>
          <w:lang w:val="kk-KZ"/>
        </w:rPr>
        <w:t>б</w:t>
      </w:r>
      <w:r w:rsidR="00C46547">
        <w:rPr>
          <w:color w:val="000000" w:themeColor="text1"/>
          <w:sz w:val="28"/>
          <w:szCs w:val="28"/>
          <w:lang w:val="kk-KZ"/>
        </w:rPr>
        <w:t>а</w:t>
      </w:r>
      <w:r w:rsidRPr="00D30B2A">
        <w:rPr>
          <w:color w:val="000000" w:themeColor="text1"/>
          <w:sz w:val="28"/>
          <w:szCs w:val="28"/>
          <w:lang w:val="kk-KZ"/>
        </w:rPr>
        <w:t>рл</w:t>
      </w:r>
      <w:r w:rsidR="00C46547">
        <w:rPr>
          <w:color w:val="000000" w:themeColor="text1"/>
          <w:sz w:val="28"/>
          <w:szCs w:val="28"/>
          <w:lang w:val="kk-KZ"/>
        </w:rPr>
        <w:t>а</w:t>
      </w:r>
      <w:r w:rsidRPr="00D30B2A">
        <w:rPr>
          <w:color w:val="000000" w:themeColor="text1"/>
          <w:sz w:val="28"/>
          <w:szCs w:val="28"/>
          <w:lang w:val="kk-KZ"/>
        </w:rPr>
        <w:t>н</w:t>
      </w:r>
      <w:r w:rsidR="00C46547">
        <w:rPr>
          <w:color w:val="000000" w:themeColor="text1"/>
          <w:sz w:val="28"/>
          <w:szCs w:val="28"/>
          <w:lang w:val="kk-KZ"/>
        </w:rPr>
        <w:t>а</w:t>
      </w:r>
      <w:r w:rsidRPr="00D30B2A">
        <w:rPr>
          <w:color w:val="000000" w:themeColor="text1"/>
          <w:sz w:val="28"/>
          <w:szCs w:val="28"/>
          <w:lang w:val="kk-KZ"/>
        </w:rPr>
        <w:t>ды</w:t>
      </w:r>
      <w:r w:rsidRPr="003C35F6">
        <w:rPr>
          <w:sz w:val="28"/>
          <w:szCs w:val="28"/>
          <w:lang w:val="kk-KZ"/>
        </w:rPr>
        <w:t xml:space="preserve">» </w:t>
      </w:r>
      <w:r>
        <w:rPr>
          <w:sz w:val="28"/>
          <w:szCs w:val="28"/>
          <w:lang w:val="kk-KZ"/>
        </w:rPr>
        <w:t>.</w:t>
      </w:r>
    </w:p>
    <w:p w14:paraId="5875D93B" w14:textId="3FC923FB" w:rsidR="00853F66" w:rsidRPr="00C2731B" w:rsidRDefault="00853F66" w:rsidP="00853F66">
      <w:pPr>
        <w:pStyle w:val="ac"/>
        <w:shd w:val="clear" w:color="auto" w:fill="FFFFFF"/>
        <w:spacing w:before="0" w:beforeAutospacing="0" w:after="0" w:afterAutospacing="0"/>
        <w:ind w:right="-1" w:firstLine="709"/>
        <w:jc w:val="both"/>
        <w:rPr>
          <w:color w:val="FF0000"/>
          <w:sz w:val="28"/>
          <w:szCs w:val="28"/>
          <w:lang w:val="kk-KZ"/>
        </w:rPr>
      </w:pPr>
      <w:r w:rsidRPr="00D30B2A">
        <w:rPr>
          <w:color w:val="000000" w:themeColor="text1"/>
          <w:sz w:val="28"/>
          <w:szCs w:val="28"/>
          <w:lang w:val="kk-KZ"/>
        </w:rPr>
        <w:t>Сессиял</w:t>
      </w:r>
      <w:r w:rsidR="00C46547">
        <w:rPr>
          <w:color w:val="000000" w:themeColor="text1"/>
          <w:sz w:val="28"/>
          <w:szCs w:val="28"/>
          <w:lang w:val="kk-KZ"/>
        </w:rPr>
        <w:t>а</w:t>
      </w:r>
      <w:r w:rsidRPr="00D30B2A">
        <w:rPr>
          <w:color w:val="000000" w:themeColor="text1"/>
          <w:sz w:val="28"/>
          <w:szCs w:val="28"/>
          <w:lang w:val="kk-KZ"/>
        </w:rPr>
        <w:t xml:space="preserve">р </w:t>
      </w:r>
      <w:r w:rsidR="00C46547">
        <w:rPr>
          <w:color w:val="000000" w:themeColor="text1"/>
          <w:sz w:val="28"/>
          <w:szCs w:val="28"/>
          <w:lang w:val="kk-KZ"/>
        </w:rPr>
        <w:t>а</w:t>
      </w:r>
      <w:r w:rsidRPr="00D30B2A">
        <w:rPr>
          <w:color w:val="000000" w:themeColor="text1"/>
          <w:sz w:val="28"/>
          <w:szCs w:val="28"/>
          <w:lang w:val="kk-KZ"/>
        </w:rPr>
        <w:t>р</w:t>
      </w:r>
      <w:r w:rsidR="00C46547">
        <w:rPr>
          <w:color w:val="000000" w:themeColor="text1"/>
          <w:sz w:val="28"/>
          <w:szCs w:val="28"/>
          <w:lang w:val="kk-KZ"/>
        </w:rPr>
        <w:t>а</w:t>
      </w:r>
      <w:r w:rsidRPr="00D30B2A">
        <w:rPr>
          <w:color w:val="000000" w:themeColor="text1"/>
          <w:sz w:val="28"/>
          <w:szCs w:val="28"/>
          <w:lang w:val="kk-KZ"/>
        </w:rPr>
        <w:t>лығынд</w:t>
      </w:r>
      <w:r w:rsidR="00C46547">
        <w:rPr>
          <w:color w:val="000000" w:themeColor="text1"/>
          <w:sz w:val="28"/>
          <w:szCs w:val="28"/>
          <w:lang w:val="kk-KZ"/>
        </w:rPr>
        <w:t>а</w:t>
      </w:r>
      <w:r w:rsidRPr="00D30B2A">
        <w:rPr>
          <w:color w:val="000000" w:themeColor="text1"/>
          <w:sz w:val="28"/>
          <w:szCs w:val="28"/>
          <w:lang w:val="kk-KZ"/>
        </w:rPr>
        <w:t>ғы кезеңде ҚХ</w:t>
      </w:r>
      <w:r w:rsidR="00C46547">
        <w:rPr>
          <w:color w:val="000000" w:themeColor="text1"/>
          <w:sz w:val="28"/>
          <w:szCs w:val="28"/>
          <w:lang w:val="kk-KZ"/>
        </w:rPr>
        <w:t>А</w:t>
      </w:r>
      <w:r w:rsidRPr="00D30B2A">
        <w:rPr>
          <w:color w:val="000000" w:themeColor="text1"/>
          <w:sz w:val="28"/>
          <w:szCs w:val="28"/>
          <w:lang w:val="kk-KZ"/>
        </w:rPr>
        <w:t xml:space="preserve"> б</w:t>
      </w:r>
      <w:r w:rsidR="00C46547">
        <w:rPr>
          <w:color w:val="000000" w:themeColor="text1"/>
          <w:sz w:val="28"/>
          <w:szCs w:val="28"/>
          <w:lang w:val="kk-KZ"/>
        </w:rPr>
        <w:t>а</w:t>
      </w:r>
      <w:r w:rsidRPr="00D30B2A">
        <w:rPr>
          <w:color w:val="000000" w:themeColor="text1"/>
          <w:sz w:val="28"/>
          <w:szCs w:val="28"/>
          <w:lang w:val="kk-KZ"/>
        </w:rPr>
        <w:t>сқ</w:t>
      </w:r>
      <w:r w:rsidR="00C46547">
        <w:rPr>
          <w:color w:val="000000" w:themeColor="text1"/>
          <w:sz w:val="28"/>
          <w:szCs w:val="28"/>
          <w:lang w:val="kk-KZ"/>
        </w:rPr>
        <w:t>а</w:t>
      </w:r>
      <w:r w:rsidRPr="00D30B2A">
        <w:rPr>
          <w:color w:val="000000" w:themeColor="text1"/>
          <w:sz w:val="28"/>
          <w:szCs w:val="28"/>
          <w:lang w:val="kk-KZ"/>
        </w:rPr>
        <w:t xml:space="preserve">руды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 xml:space="preserve">мблея Кеңесі жүзеге </w:t>
      </w:r>
      <w:r w:rsidR="00C46547">
        <w:rPr>
          <w:color w:val="000000" w:themeColor="text1"/>
          <w:sz w:val="28"/>
          <w:szCs w:val="28"/>
          <w:lang w:val="kk-KZ"/>
        </w:rPr>
        <w:t>а</w:t>
      </w:r>
      <w:r w:rsidRPr="00D30B2A">
        <w:rPr>
          <w:color w:val="000000" w:themeColor="text1"/>
          <w:sz w:val="28"/>
          <w:szCs w:val="28"/>
          <w:lang w:val="kk-KZ"/>
        </w:rPr>
        <w:t>сыр</w:t>
      </w:r>
      <w:r w:rsidR="00C46547">
        <w:rPr>
          <w:color w:val="000000" w:themeColor="text1"/>
          <w:sz w:val="28"/>
          <w:szCs w:val="28"/>
          <w:lang w:val="kk-KZ"/>
        </w:rPr>
        <w:t>а</w:t>
      </w:r>
      <w:r w:rsidRPr="00D30B2A">
        <w:rPr>
          <w:color w:val="000000" w:themeColor="text1"/>
          <w:sz w:val="28"/>
          <w:szCs w:val="28"/>
          <w:lang w:val="kk-KZ"/>
        </w:rPr>
        <w:t>ды. Кеңеске республик</w:t>
      </w:r>
      <w:r w:rsidR="00C46547">
        <w:rPr>
          <w:color w:val="000000" w:themeColor="text1"/>
          <w:sz w:val="28"/>
          <w:szCs w:val="28"/>
          <w:lang w:val="kk-KZ"/>
        </w:rPr>
        <w:t>а</w:t>
      </w:r>
      <w:r w:rsidRPr="00D30B2A">
        <w:rPr>
          <w:color w:val="000000" w:themeColor="text1"/>
          <w:sz w:val="28"/>
          <w:szCs w:val="28"/>
          <w:lang w:val="kk-KZ"/>
        </w:rPr>
        <w:t>лық этномәдени бірлестіктердің өкілдері, қоғ</w:t>
      </w:r>
      <w:r w:rsidR="00C46547">
        <w:rPr>
          <w:color w:val="000000" w:themeColor="text1"/>
          <w:sz w:val="28"/>
          <w:szCs w:val="28"/>
          <w:lang w:val="kk-KZ"/>
        </w:rPr>
        <w:t>а</w:t>
      </w:r>
      <w:r w:rsidRPr="00D30B2A">
        <w:rPr>
          <w:color w:val="000000" w:themeColor="text1"/>
          <w:sz w:val="28"/>
          <w:szCs w:val="28"/>
          <w:lang w:val="kk-KZ"/>
        </w:rPr>
        <w:t>м қ</w:t>
      </w:r>
      <w:r w:rsidR="00C46547">
        <w:rPr>
          <w:color w:val="000000" w:themeColor="text1"/>
          <w:sz w:val="28"/>
          <w:szCs w:val="28"/>
          <w:lang w:val="kk-KZ"/>
        </w:rPr>
        <w:t>а</w:t>
      </w:r>
      <w:r w:rsidRPr="00D30B2A">
        <w:rPr>
          <w:color w:val="000000" w:themeColor="text1"/>
          <w:sz w:val="28"/>
          <w:szCs w:val="28"/>
          <w:lang w:val="kk-KZ"/>
        </w:rPr>
        <w:t>йр</w:t>
      </w:r>
      <w:r w:rsidR="00C46547">
        <w:rPr>
          <w:color w:val="000000" w:themeColor="text1"/>
          <w:sz w:val="28"/>
          <w:szCs w:val="28"/>
          <w:lang w:val="kk-KZ"/>
        </w:rPr>
        <w:t>а</w:t>
      </w:r>
      <w:r w:rsidRPr="00D30B2A">
        <w:rPr>
          <w:color w:val="000000" w:themeColor="text1"/>
          <w:sz w:val="28"/>
          <w:szCs w:val="28"/>
          <w:lang w:val="kk-KZ"/>
        </w:rPr>
        <w:t>ткерлері, П</w:t>
      </w:r>
      <w:r w:rsidR="00C46547">
        <w:rPr>
          <w:color w:val="000000" w:themeColor="text1"/>
          <w:sz w:val="28"/>
          <w:szCs w:val="28"/>
          <w:lang w:val="kk-KZ"/>
        </w:rPr>
        <w:t>а</w:t>
      </w:r>
      <w:r w:rsidRPr="00D30B2A">
        <w:rPr>
          <w:color w:val="000000" w:themeColor="text1"/>
          <w:sz w:val="28"/>
          <w:szCs w:val="28"/>
          <w:lang w:val="kk-KZ"/>
        </w:rPr>
        <w:t>рл</w:t>
      </w:r>
      <w:r w:rsidR="00C46547">
        <w:rPr>
          <w:color w:val="000000" w:themeColor="text1"/>
          <w:sz w:val="28"/>
          <w:szCs w:val="28"/>
          <w:lang w:val="kk-KZ"/>
        </w:rPr>
        <w:t>а</w:t>
      </w:r>
      <w:r w:rsidRPr="00D30B2A">
        <w:rPr>
          <w:color w:val="000000" w:themeColor="text1"/>
          <w:sz w:val="28"/>
          <w:szCs w:val="28"/>
          <w:lang w:val="kk-KZ"/>
        </w:rPr>
        <w:t>мент депут</w:t>
      </w:r>
      <w:r w:rsidR="00C46547">
        <w:rPr>
          <w:color w:val="000000" w:themeColor="text1"/>
          <w:sz w:val="28"/>
          <w:szCs w:val="28"/>
          <w:lang w:val="kk-KZ"/>
        </w:rPr>
        <w:t>а</w:t>
      </w:r>
      <w:r w:rsidRPr="00D30B2A">
        <w:rPr>
          <w:color w:val="000000" w:themeColor="text1"/>
          <w:sz w:val="28"/>
          <w:szCs w:val="28"/>
          <w:lang w:val="kk-KZ"/>
        </w:rPr>
        <w:t>тт</w:t>
      </w:r>
      <w:r w:rsidR="00C46547">
        <w:rPr>
          <w:color w:val="000000" w:themeColor="text1"/>
          <w:sz w:val="28"/>
          <w:szCs w:val="28"/>
          <w:lang w:val="kk-KZ"/>
        </w:rPr>
        <w:t>а</w:t>
      </w:r>
      <w:r w:rsidRPr="00D30B2A">
        <w:rPr>
          <w:color w:val="000000" w:themeColor="text1"/>
          <w:sz w:val="28"/>
          <w:szCs w:val="28"/>
          <w:lang w:val="kk-KZ"/>
        </w:rPr>
        <w:t xml:space="preserve">ры, министрлер, облыс әкімдері кіреді.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мблея Төр</w:t>
      </w:r>
      <w:r w:rsidR="00C46547">
        <w:rPr>
          <w:color w:val="000000" w:themeColor="text1"/>
          <w:sz w:val="28"/>
          <w:szCs w:val="28"/>
          <w:lang w:val="kk-KZ"/>
        </w:rPr>
        <w:t>а</w:t>
      </w:r>
      <w:r w:rsidRPr="00D30B2A">
        <w:rPr>
          <w:color w:val="000000" w:themeColor="text1"/>
          <w:sz w:val="28"/>
          <w:szCs w:val="28"/>
          <w:lang w:val="kk-KZ"/>
        </w:rPr>
        <w:t>ғ</w:t>
      </w:r>
      <w:r w:rsidR="00C46547">
        <w:rPr>
          <w:color w:val="000000" w:themeColor="text1"/>
          <w:sz w:val="28"/>
          <w:szCs w:val="28"/>
          <w:lang w:val="kk-KZ"/>
        </w:rPr>
        <w:t>а</w:t>
      </w:r>
      <w:r w:rsidRPr="00D30B2A">
        <w:rPr>
          <w:color w:val="000000" w:themeColor="text1"/>
          <w:sz w:val="28"/>
          <w:szCs w:val="28"/>
          <w:lang w:val="kk-KZ"/>
        </w:rPr>
        <w:t>сының этномәдени бiрлестiктерден т</w:t>
      </w:r>
      <w:r w:rsidR="00C46547">
        <w:rPr>
          <w:color w:val="000000" w:themeColor="text1"/>
          <w:sz w:val="28"/>
          <w:szCs w:val="28"/>
          <w:lang w:val="kk-KZ"/>
        </w:rPr>
        <w:t>а</w:t>
      </w:r>
      <w:r w:rsidRPr="00D30B2A">
        <w:rPr>
          <w:color w:val="000000" w:themeColor="text1"/>
          <w:sz w:val="28"/>
          <w:szCs w:val="28"/>
          <w:lang w:val="kk-KZ"/>
        </w:rPr>
        <w:t>ғ</w:t>
      </w:r>
      <w:r w:rsidR="00C46547">
        <w:rPr>
          <w:color w:val="000000" w:themeColor="text1"/>
          <w:sz w:val="28"/>
          <w:szCs w:val="28"/>
          <w:lang w:val="kk-KZ"/>
        </w:rPr>
        <w:t>а</w:t>
      </w:r>
      <w:r w:rsidRPr="00D30B2A">
        <w:rPr>
          <w:color w:val="000000" w:themeColor="text1"/>
          <w:sz w:val="28"/>
          <w:szCs w:val="28"/>
          <w:lang w:val="kk-KZ"/>
        </w:rPr>
        <w:t>йынд</w:t>
      </w:r>
      <w:r w:rsidR="00C46547">
        <w:rPr>
          <w:color w:val="000000" w:themeColor="text1"/>
          <w:sz w:val="28"/>
          <w:szCs w:val="28"/>
          <w:lang w:val="kk-KZ"/>
        </w:rPr>
        <w:t>а</w:t>
      </w:r>
      <w:r w:rsidRPr="00D30B2A">
        <w:rPr>
          <w:color w:val="000000" w:themeColor="text1"/>
          <w:sz w:val="28"/>
          <w:szCs w:val="28"/>
          <w:lang w:val="kk-KZ"/>
        </w:rPr>
        <w:t>л</w:t>
      </w:r>
      <w:r w:rsidR="00C46547">
        <w:rPr>
          <w:color w:val="000000" w:themeColor="text1"/>
          <w:sz w:val="28"/>
          <w:szCs w:val="28"/>
          <w:lang w:val="kk-KZ"/>
        </w:rPr>
        <w:t>а</w:t>
      </w:r>
      <w:r w:rsidRPr="00D30B2A">
        <w:rPr>
          <w:color w:val="000000" w:themeColor="text1"/>
          <w:sz w:val="28"/>
          <w:szCs w:val="28"/>
          <w:lang w:val="kk-KZ"/>
        </w:rPr>
        <w:t>тын екі орынб</w:t>
      </w:r>
      <w:r w:rsidR="00C46547">
        <w:rPr>
          <w:color w:val="000000" w:themeColor="text1"/>
          <w:sz w:val="28"/>
          <w:szCs w:val="28"/>
          <w:lang w:val="kk-KZ"/>
        </w:rPr>
        <w:t>а</w:t>
      </w:r>
      <w:r w:rsidRPr="00D30B2A">
        <w:rPr>
          <w:color w:val="000000" w:themeColor="text1"/>
          <w:sz w:val="28"/>
          <w:szCs w:val="28"/>
          <w:lang w:val="kk-KZ"/>
        </w:rPr>
        <w:t>с</w:t>
      </w:r>
      <w:r w:rsidR="00C46547">
        <w:rPr>
          <w:color w:val="000000" w:themeColor="text1"/>
          <w:sz w:val="28"/>
          <w:szCs w:val="28"/>
          <w:lang w:val="kk-KZ"/>
        </w:rPr>
        <w:t>а</w:t>
      </w:r>
      <w:r w:rsidRPr="00D30B2A">
        <w:rPr>
          <w:color w:val="000000" w:themeColor="text1"/>
          <w:sz w:val="28"/>
          <w:szCs w:val="28"/>
          <w:lang w:val="kk-KZ"/>
        </w:rPr>
        <w:t xml:space="preserve">ры </w:t>
      </w:r>
      <w:r w:rsidR="00C46547">
        <w:rPr>
          <w:color w:val="000000" w:themeColor="text1"/>
          <w:sz w:val="28"/>
          <w:szCs w:val="28"/>
          <w:lang w:val="kk-KZ"/>
        </w:rPr>
        <w:t>а</w:t>
      </w:r>
      <w:r w:rsidRPr="00D30B2A">
        <w:rPr>
          <w:color w:val="000000" w:themeColor="text1"/>
          <w:sz w:val="28"/>
          <w:szCs w:val="28"/>
          <w:lang w:val="kk-KZ"/>
        </w:rPr>
        <w:t>лм</w:t>
      </w:r>
      <w:r w:rsidR="00C46547">
        <w:rPr>
          <w:color w:val="000000" w:themeColor="text1"/>
          <w:sz w:val="28"/>
          <w:szCs w:val="28"/>
          <w:lang w:val="kk-KZ"/>
        </w:rPr>
        <w:t>а</w:t>
      </w:r>
      <w:r w:rsidRPr="00D30B2A">
        <w:rPr>
          <w:color w:val="000000" w:themeColor="text1"/>
          <w:sz w:val="28"/>
          <w:szCs w:val="28"/>
          <w:lang w:val="kk-KZ"/>
        </w:rPr>
        <w:t>стыру тәртiбiмен Кеңес ұсынымы негiзiнде Президенттің өкiмiмен т</w:t>
      </w:r>
      <w:r w:rsidR="00C46547">
        <w:rPr>
          <w:color w:val="000000" w:themeColor="text1"/>
          <w:sz w:val="28"/>
          <w:szCs w:val="28"/>
          <w:lang w:val="kk-KZ"/>
        </w:rPr>
        <w:t>а</w:t>
      </w:r>
      <w:r w:rsidRPr="00D30B2A">
        <w:rPr>
          <w:color w:val="000000" w:themeColor="text1"/>
          <w:sz w:val="28"/>
          <w:szCs w:val="28"/>
          <w:lang w:val="kk-KZ"/>
        </w:rPr>
        <w:t>ғ</w:t>
      </w:r>
      <w:r w:rsidR="00C46547">
        <w:rPr>
          <w:color w:val="000000" w:themeColor="text1"/>
          <w:sz w:val="28"/>
          <w:szCs w:val="28"/>
          <w:lang w:val="kk-KZ"/>
        </w:rPr>
        <w:t>а</w:t>
      </w:r>
      <w:r w:rsidRPr="00D30B2A">
        <w:rPr>
          <w:color w:val="000000" w:themeColor="text1"/>
          <w:sz w:val="28"/>
          <w:szCs w:val="28"/>
          <w:lang w:val="kk-KZ"/>
        </w:rPr>
        <w:t>йынд</w:t>
      </w:r>
      <w:r w:rsidR="00C46547">
        <w:rPr>
          <w:color w:val="000000" w:themeColor="text1"/>
          <w:sz w:val="28"/>
          <w:szCs w:val="28"/>
          <w:lang w:val="kk-KZ"/>
        </w:rPr>
        <w:t>а</w:t>
      </w:r>
      <w:r w:rsidRPr="00D30B2A">
        <w:rPr>
          <w:color w:val="000000" w:themeColor="text1"/>
          <w:sz w:val="28"/>
          <w:szCs w:val="28"/>
          <w:lang w:val="kk-KZ"/>
        </w:rPr>
        <w:t>л</w:t>
      </w:r>
      <w:r w:rsidR="00C46547">
        <w:rPr>
          <w:color w:val="000000" w:themeColor="text1"/>
          <w:sz w:val="28"/>
          <w:szCs w:val="28"/>
          <w:lang w:val="kk-KZ"/>
        </w:rPr>
        <w:t>а</w:t>
      </w:r>
      <w:r w:rsidRPr="00D30B2A">
        <w:rPr>
          <w:color w:val="000000" w:themeColor="text1"/>
          <w:sz w:val="28"/>
          <w:szCs w:val="28"/>
          <w:lang w:val="kk-KZ"/>
        </w:rPr>
        <w:t>ды</w:t>
      </w:r>
      <w:r>
        <w:rPr>
          <w:color w:val="000000" w:themeColor="text1"/>
          <w:sz w:val="28"/>
          <w:szCs w:val="28"/>
          <w:lang w:val="kk-KZ"/>
        </w:rPr>
        <w:t>.</w:t>
      </w:r>
      <w:r w:rsidRPr="00C2731B">
        <w:rPr>
          <w:color w:val="FF0000"/>
          <w:sz w:val="28"/>
          <w:szCs w:val="28"/>
          <w:lang w:val="kk-KZ"/>
        </w:rPr>
        <w:t xml:space="preserve"> </w:t>
      </w:r>
    </w:p>
    <w:p w14:paraId="3C1B8D64" w14:textId="79D2406E" w:rsidR="00853F66" w:rsidRPr="00C2731B" w:rsidRDefault="00853F66" w:rsidP="00853F66">
      <w:pPr>
        <w:pStyle w:val="ac"/>
        <w:shd w:val="clear" w:color="auto" w:fill="FFFFFF"/>
        <w:spacing w:before="0" w:beforeAutospacing="0" w:after="0" w:afterAutospacing="0"/>
        <w:ind w:right="-1" w:firstLine="709"/>
        <w:jc w:val="both"/>
        <w:rPr>
          <w:color w:val="FF0000"/>
          <w:sz w:val="28"/>
          <w:szCs w:val="28"/>
          <w:lang w:val="kk-KZ"/>
        </w:rPr>
      </w:pPr>
      <w:r w:rsidRPr="00D30B2A">
        <w:rPr>
          <w:color w:val="000000" w:themeColor="text1"/>
          <w:sz w:val="28"/>
          <w:szCs w:val="28"/>
          <w:lang w:val="kk-KZ"/>
        </w:rPr>
        <w:t>Президент Әкiмшiлiгiнiң құрылымынд</w:t>
      </w:r>
      <w:r w:rsidR="00C46547">
        <w:rPr>
          <w:color w:val="000000" w:themeColor="text1"/>
          <w:sz w:val="28"/>
          <w:szCs w:val="28"/>
          <w:lang w:val="kk-KZ"/>
        </w:rPr>
        <w:t>а</w:t>
      </w:r>
      <w:r w:rsidRPr="00D30B2A">
        <w:rPr>
          <w:color w:val="000000" w:themeColor="text1"/>
          <w:sz w:val="28"/>
          <w:szCs w:val="28"/>
          <w:lang w:val="kk-KZ"/>
        </w:rPr>
        <w:t xml:space="preserve"> дербес құрылымдық бөлiм болып т</w:t>
      </w:r>
      <w:r w:rsidR="00C46547">
        <w:rPr>
          <w:color w:val="000000" w:themeColor="text1"/>
          <w:sz w:val="28"/>
          <w:szCs w:val="28"/>
          <w:lang w:val="kk-KZ"/>
        </w:rPr>
        <w:t>а</w:t>
      </w:r>
      <w:r w:rsidRPr="00D30B2A">
        <w:rPr>
          <w:color w:val="000000" w:themeColor="text1"/>
          <w:sz w:val="28"/>
          <w:szCs w:val="28"/>
          <w:lang w:val="kk-KZ"/>
        </w:rPr>
        <w:t>был</w:t>
      </w:r>
      <w:r w:rsidR="00C46547">
        <w:rPr>
          <w:color w:val="000000" w:themeColor="text1"/>
          <w:sz w:val="28"/>
          <w:szCs w:val="28"/>
          <w:lang w:val="kk-KZ"/>
        </w:rPr>
        <w:t>а</w:t>
      </w:r>
      <w:r w:rsidRPr="00D30B2A">
        <w:rPr>
          <w:color w:val="000000" w:themeColor="text1"/>
          <w:sz w:val="28"/>
          <w:szCs w:val="28"/>
          <w:lang w:val="kk-KZ"/>
        </w:rPr>
        <w:t>тын Қ</w:t>
      </w:r>
      <w:r w:rsidR="00C46547">
        <w:rPr>
          <w:color w:val="000000" w:themeColor="text1"/>
          <w:sz w:val="28"/>
          <w:szCs w:val="28"/>
          <w:lang w:val="kk-KZ"/>
        </w:rPr>
        <w:t>а</w:t>
      </w:r>
      <w:r w:rsidRPr="00D30B2A">
        <w:rPr>
          <w:color w:val="000000" w:themeColor="text1"/>
          <w:sz w:val="28"/>
          <w:szCs w:val="28"/>
          <w:lang w:val="kk-KZ"/>
        </w:rPr>
        <w:t>з</w:t>
      </w:r>
      <w:r w:rsidR="00C46547">
        <w:rPr>
          <w:color w:val="000000" w:themeColor="text1"/>
          <w:sz w:val="28"/>
          <w:szCs w:val="28"/>
          <w:lang w:val="kk-KZ"/>
        </w:rPr>
        <w:t>а</w:t>
      </w:r>
      <w:r w:rsidRPr="00D30B2A">
        <w:rPr>
          <w:color w:val="000000" w:themeColor="text1"/>
          <w:sz w:val="28"/>
          <w:szCs w:val="28"/>
          <w:lang w:val="kk-KZ"/>
        </w:rPr>
        <w:t>қст</w:t>
      </w:r>
      <w:r w:rsidR="00C46547">
        <w:rPr>
          <w:color w:val="000000" w:themeColor="text1"/>
          <w:sz w:val="28"/>
          <w:szCs w:val="28"/>
          <w:lang w:val="kk-KZ"/>
        </w:rPr>
        <w:t>а</w:t>
      </w:r>
      <w:r w:rsidRPr="00D30B2A">
        <w:rPr>
          <w:color w:val="000000" w:themeColor="text1"/>
          <w:sz w:val="28"/>
          <w:szCs w:val="28"/>
          <w:lang w:val="kk-KZ"/>
        </w:rPr>
        <w:t>н х</w:t>
      </w:r>
      <w:r w:rsidR="00C46547">
        <w:rPr>
          <w:color w:val="000000" w:themeColor="text1"/>
          <w:sz w:val="28"/>
          <w:szCs w:val="28"/>
          <w:lang w:val="kk-KZ"/>
        </w:rPr>
        <w:t>а</w:t>
      </w:r>
      <w:r w:rsidRPr="00D30B2A">
        <w:rPr>
          <w:color w:val="000000" w:themeColor="text1"/>
          <w:sz w:val="28"/>
          <w:szCs w:val="28"/>
          <w:lang w:val="kk-KZ"/>
        </w:rPr>
        <w:t xml:space="preserve">лқы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мблеясының Х</w:t>
      </w:r>
      <w:r w:rsidR="00C46547">
        <w:rPr>
          <w:color w:val="000000" w:themeColor="text1"/>
          <w:sz w:val="28"/>
          <w:szCs w:val="28"/>
          <w:lang w:val="kk-KZ"/>
        </w:rPr>
        <w:t>а</w:t>
      </w:r>
      <w:r w:rsidRPr="00D30B2A">
        <w:rPr>
          <w:color w:val="000000" w:themeColor="text1"/>
          <w:sz w:val="28"/>
          <w:szCs w:val="28"/>
          <w:lang w:val="kk-KZ"/>
        </w:rPr>
        <w:t xml:space="preserve">тшылығы –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мблеяның негізгі жұмыс орг</w:t>
      </w:r>
      <w:r w:rsidR="00C46547">
        <w:rPr>
          <w:color w:val="000000" w:themeColor="text1"/>
          <w:sz w:val="28"/>
          <w:szCs w:val="28"/>
          <w:lang w:val="kk-KZ"/>
        </w:rPr>
        <w:t>а</w:t>
      </w:r>
      <w:r w:rsidRPr="00D30B2A">
        <w:rPr>
          <w:color w:val="000000" w:themeColor="text1"/>
          <w:sz w:val="28"/>
          <w:szCs w:val="28"/>
          <w:lang w:val="kk-KZ"/>
        </w:rPr>
        <w:t>ны б</w:t>
      </w:r>
      <w:r w:rsidR="00C46547">
        <w:rPr>
          <w:color w:val="000000" w:themeColor="text1"/>
          <w:sz w:val="28"/>
          <w:szCs w:val="28"/>
          <w:lang w:val="kk-KZ"/>
        </w:rPr>
        <w:t>а</w:t>
      </w:r>
      <w:r w:rsidRPr="00D30B2A">
        <w:rPr>
          <w:color w:val="000000" w:themeColor="text1"/>
          <w:sz w:val="28"/>
          <w:szCs w:val="28"/>
          <w:lang w:val="kk-KZ"/>
        </w:rPr>
        <w:t>р. «Х</w:t>
      </w:r>
      <w:r w:rsidR="00C46547">
        <w:rPr>
          <w:color w:val="000000" w:themeColor="text1"/>
          <w:sz w:val="28"/>
          <w:szCs w:val="28"/>
          <w:lang w:val="kk-KZ"/>
        </w:rPr>
        <w:t>а</w:t>
      </w:r>
      <w:r w:rsidRPr="00D30B2A">
        <w:rPr>
          <w:color w:val="000000" w:themeColor="text1"/>
          <w:sz w:val="28"/>
          <w:szCs w:val="28"/>
          <w:lang w:val="kk-KZ"/>
        </w:rPr>
        <w:t xml:space="preserve">тшылықты бiр мезгiлде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мблея Төр</w:t>
      </w:r>
      <w:r w:rsidR="00C46547">
        <w:rPr>
          <w:color w:val="000000" w:themeColor="text1"/>
          <w:sz w:val="28"/>
          <w:szCs w:val="28"/>
          <w:lang w:val="kk-KZ"/>
        </w:rPr>
        <w:t>а</w:t>
      </w:r>
      <w:r w:rsidRPr="00D30B2A">
        <w:rPr>
          <w:color w:val="000000" w:themeColor="text1"/>
          <w:sz w:val="28"/>
          <w:szCs w:val="28"/>
          <w:lang w:val="kk-KZ"/>
        </w:rPr>
        <w:t>ғ</w:t>
      </w:r>
      <w:r w:rsidR="00C46547">
        <w:rPr>
          <w:color w:val="000000" w:themeColor="text1"/>
          <w:sz w:val="28"/>
          <w:szCs w:val="28"/>
          <w:lang w:val="kk-KZ"/>
        </w:rPr>
        <w:t>а</w:t>
      </w:r>
      <w:r w:rsidRPr="00D30B2A">
        <w:rPr>
          <w:color w:val="000000" w:themeColor="text1"/>
          <w:sz w:val="28"/>
          <w:szCs w:val="28"/>
          <w:lang w:val="kk-KZ"/>
        </w:rPr>
        <w:t>сының орынб</w:t>
      </w:r>
      <w:r w:rsidR="00C46547">
        <w:rPr>
          <w:color w:val="000000" w:themeColor="text1"/>
          <w:sz w:val="28"/>
          <w:szCs w:val="28"/>
          <w:lang w:val="kk-KZ"/>
        </w:rPr>
        <w:t>а</w:t>
      </w:r>
      <w:r w:rsidRPr="00D30B2A">
        <w:rPr>
          <w:color w:val="000000" w:themeColor="text1"/>
          <w:sz w:val="28"/>
          <w:szCs w:val="28"/>
          <w:lang w:val="kk-KZ"/>
        </w:rPr>
        <w:t>с</w:t>
      </w:r>
      <w:r w:rsidR="00C46547">
        <w:rPr>
          <w:color w:val="000000" w:themeColor="text1"/>
          <w:sz w:val="28"/>
          <w:szCs w:val="28"/>
          <w:lang w:val="kk-KZ"/>
        </w:rPr>
        <w:t>а</w:t>
      </w:r>
      <w:r w:rsidRPr="00D30B2A">
        <w:rPr>
          <w:color w:val="000000" w:themeColor="text1"/>
          <w:sz w:val="28"/>
          <w:szCs w:val="28"/>
          <w:lang w:val="kk-KZ"/>
        </w:rPr>
        <w:t>ры болып т</w:t>
      </w:r>
      <w:r w:rsidR="00C46547">
        <w:rPr>
          <w:color w:val="000000" w:themeColor="text1"/>
          <w:sz w:val="28"/>
          <w:szCs w:val="28"/>
          <w:lang w:val="kk-KZ"/>
        </w:rPr>
        <w:t>а</w:t>
      </w:r>
      <w:r w:rsidRPr="00D30B2A">
        <w:rPr>
          <w:color w:val="000000" w:themeColor="text1"/>
          <w:sz w:val="28"/>
          <w:szCs w:val="28"/>
          <w:lang w:val="kk-KZ"/>
        </w:rPr>
        <w:t>был</w:t>
      </w:r>
      <w:r w:rsidR="00C46547">
        <w:rPr>
          <w:color w:val="000000" w:themeColor="text1"/>
          <w:sz w:val="28"/>
          <w:szCs w:val="28"/>
          <w:lang w:val="kk-KZ"/>
        </w:rPr>
        <w:t>а</w:t>
      </w:r>
      <w:r w:rsidRPr="00D30B2A">
        <w:rPr>
          <w:color w:val="000000" w:themeColor="text1"/>
          <w:sz w:val="28"/>
          <w:szCs w:val="28"/>
          <w:lang w:val="kk-KZ"/>
        </w:rPr>
        <w:t>тын Х</w:t>
      </w:r>
      <w:r w:rsidR="00C46547">
        <w:rPr>
          <w:color w:val="000000" w:themeColor="text1"/>
          <w:sz w:val="28"/>
          <w:szCs w:val="28"/>
          <w:lang w:val="kk-KZ"/>
        </w:rPr>
        <w:t>а</w:t>
      </w:r>
      <w:r w:rsidRPr="00D30B2A">
        <w:rPr>
          <w:color w:val="000000" w:themeColor="text1"/>
          <w:sz w:val="28"/>
          <w:szCs w:val="28"/>
          <w:lang w:val="kk-KZ"/>
        </w:rPr>
        <w:t>тшылық меңгерушiсi б</w:t>
      </w:r>
      <w:r w:rsidR="00C46547">
        <w:rPr>
          <w:color w:val="000000" w:themeColor="text1"/>
          <w:sz w:val="28"/>
          <w:szCs w:val="28"/>
          <w:lang w:val="kk-KZ"/>
        </w:rPr>
        <w:t>а</w:t>
      </w:r>
      <w:r w:rsidRPr="00D30B2A">
        <w:rPr>
          <w:color w:val="000000" w:themeColor="text1"/>
          <w:sz w:val="28"/>
          <w:szCs w:val="28"/>
          <w:lang w:val="kk-KZ"/>
        </w:rPr>
        <w:t>сқ</w:t>
      </w:r>
      <w:r w:rsidR="00C46547">
        <w:rPr>
          <w:color w:val="000000" w:themeColor="text1"/>
          <w:sz w:val="28"/>
          <w:szCs w:val="28"/>
          <w:lang w:val="kk-KZ"/>
        </w:rPr>
        <w:t>а</w:t>
      </w:r>
      <w:r w:rsidRPr="00D30B2A">
        <w:rPr>
          <w:color w:val="000000" w:themeColor="text1"/>
          <w:sz w:val="28"/>
          <w:szCs w:val="28"/>
          <w:lang w:val="kk-KZ"/>
        </w:rPr>
        <w:t>р</w:t>
      </w:r>
      <w:r w:rsidR="00C46547">
        <w:rPr>
          <w:color w:val="000000" w:themeColor="text1"/>
          <w:sz w:val="28"/>
          <w:szCs w:val="28"/>
          <w:lang w:val="kk-KZ"/>
        </w:rPr>
        <w:t>а</w:t>
      </w:r>
      <w:r w:rsidRPr="00D30B2A">
        <w:rPr>
          <w:color w:val="000000" w:themeColor="text1"/>
          <w:sz w:val="28"/>
          <w:szCs w:val="28"/>
          <w:lang w:val="kk-KZ"/>
        </w:rPr>
        <w:t xml:space="preserve">ды» </w:t>
      </w:r>
    </w:p>
    <w:p w14:paraId="080C10D2" w14:textId="6E4511AE" w:rsidR="00853F66" w:rsidRPr="00D30B2A" w:rsidRDefault="00853F66" w:rsidP="00853F66">
      <w:pPr>
        <w:pStyle w:val="ac"/>
        <w:shd w:val="clear" w:color="auto" w:fill="FFFFFF"/>
        <w:spacing w:before="0" w:beforeAutospacing="0" w:after="0" w:afterAutospacing="0"/>
        <w:ind w:right="-1" w:firstLine="709"/>
        <w:jc w:val="both"/>
        <w:rPr>
          <w:color w:val="000000" w:themeColor="text1"/>
          <w:sz w:val="28"/>
          <w:szCs w:val="28"/>
          <w:lang w:val="kk-KZ"/>
        </w:rPr>
      </w:pPr>
      <w:r w:rsidRPr="00D30B2A">
        <w:rPr>
          <w:color w:val="000000" w:themeColor="text1"/>
          <w:sz w:val="28"/>
          <w:szCs w:val="28"/>
          <w:lang w:val="kk-KZ"/>
        </w:rPr>
        <w:t>Осы институцион</w:t>
      </w:r>
      <w:r w:rsidR="00C46547">
        <w:rPr>
          <w:color w:val="000000" w:themeColor="text1"/>
          <w:sz w:val="28"/>
          <w:szCs w:val="28"/>
          <w:lang w:val="kk-KZ"/>
        </w:rPr>
        <w:t>а</w:t>
      </w:r>
      <w:r w:rsidRPr="00D30B2A">
        <w:rPr>
          <w:color w:val="000000" w:themeColor="text1"/>
          <w:sz w:val="28"/>
          <w:szCs w:val="28"/>
          <w:lang w:val="kk-KZ"/>
        </w:rPr>
        <w:t>лдық жүйенін негізінде, біздің пікірімізше, мемлекеттік б</w:t>
      </w:r>
      <w:r w:rsidR="00C46547">
        <w:rPr>
          <w:color w:val="000000" w:themeColor="text1"/>
          <w:sz w:val="28"/>
          <w:szCs w:val="28"/>
          <w:lang w:val="kk-KZ"/>
        </w:rPr>
        <w:t>а</w:t>
      </w:r>
      <w:r w:rsidRPr="00D30B2A">
        <w:rPr>
          <w:color w:val="000000" w:themeColor="text1"/>
          <w:sz w:val="28"/>
          <w:szCs w:val="28"/>
          <w:lang w:val="kk-KZ"/>
        </w:rPr>
        <w:t>сқ</w:t>
      </w:r>
      <w:r w:rsidR="00C46547">
        <w:rPr>
          <w:color w:val="000000" w:themeColor="text1"/>
          <w:sz w:val="28"/>
          <w:szCs w:val="28"/>
          <w:lang w:val="kk-KZ"/>
        </w:rPr>
        <w:t>а</w:t>
      </w:r>
      <w:r w:rsidRPr="00D30B2A">
        <w:rPr>
          <w:color w:val="000000" w:themeColor="text1"/>
          <w:sz w:val="28"/>
          <w:szCs w:val="28"/>
          <w:lang w:val="kk-KZ"/>
        </w:rPr>
        <w:t>ру мен қоғ</w:t>
      </w:r>
      <w:r w:rsidR="00C46547">
        <w:rPr>
          <w:color w:val="000000" w:themeColor="text1"/>
          <w:sz w:val="28"/>
          <w:szCs w:val="28"/>
          <w:lang w:val="kk-KZ"/>
        </w:rPr>
        <w:t>а</w:t>
      </w:r>
      <w:r w:rsidRPr="00D30B2A">
        <w:rPr>
          <w:color w:val="000000" w:themeColor="text1"/>
          <w:sz w:val="28"/>
          <w:szCs w:val="28"/>
          <w:lang w:val="kk-KZ"/>
        </w:rPr>
        <w:t>мдық қ</w:t>
      </w:r>
      <w:r w:rsidR="00C46547">
        <w:rPr>
          <w:color w:val="000000" w:themeColor="text1"/>
          <w:sz w:val="28"/>
          <w:szCs w:val="28"/>
          <w:lang w:val="kk-KZ"/>
        </w:rPr>
        <w:t>а</w:t>
      </w:r>
      <w:r w:rsidRPr="00D30B2A">
        <w:rPr>
          <w:color w:val="000000" w:themeColor="text1"/>
          <w:sz w:val="28"/>
          <w:szCs w:val="28"/>
          <w:lang w:val="kk-KZ"/>
        </w:rPr>
        <w:t>тын</w:t>
      </w:r>
      <w:r w:rsidR="00C46547">
        <w:rPr>
          <w:color w:val="000000" w:themeColor="text1"/>
          <w:sz w:val="28"/>
          <w:szCs w:val="28"/>
          <w:lang w:val="kk-KZ"/>
        </w:rPr>
        <w:t>а</w:t>
      </w:r>
      <w:r w:rsidRPr="00D30B2A">
        <w:rPr>
          <w:color w:val="000000" w:themeColor="text1"/>
          <w:sz w:val="28"/>
          <w:szCs w:val="28"/>
          <w:lang w:val="kk-KZ"/>
        </w:rPr>
        <w:t>ст</w:t>
      </w:r>
      <w:r w:rsidR="00C46547">
        <w:rPr>
          <w:color w:val="000000" w:themeColor="text1"/>
          <w:sz w:val="28"/>
          <w:szCs w:val="28"/>
          <w:lang w:val="kk-KZ"/>
        </w:rPr>
        <w:t>а</w:t>
      </w:r>
      <w:r w:rsidRPr="00D30B2A">
        <w:rPr>
          <w:color w:val="000000" w:themeColor="text1"/>
          <w:sz w:val="28"/>
          <w:szCs w:val="28"/>
          <w:lang w:val="kk-KZ"/>
        </w:rPr>
        <w:t>рғ</w:t>
      </w:r>
      <w:r w:rsidR="00C46547">
        <w:rPr>
          <w:color w:val="000000" w:themeColor="text1"/>
          <w:sz w:val="28"/>
          <w:szCs w:val="28"/>
          <w:lang w:val="kk-KZ"/>
        </w:rPr>
        <w:t>а</w:t>
      </w:r>
      <w:r w:rsidRPr="00D30B2A">
        <w:rPr>
          <w:color w:val="000000" w:themeColor="text1"/>
          <w:sz w:val="28"/>
          <w:szCs w:val="28"/>
          <w:lang w:val="kk-KZ"/>
        </w:rPr>
        <w:t xml:space="preserve"> қ</w:t>
      </w:r>
      <w:r w:rsidR="00C46547">
        <w:rPr>
          <w:color w:val="000000" w:themeColor="text1"/>
          <w:sz w:val="28"/>
          <w:szCs w:val="28"/>
          <w:lang w:val="kk-KZ"/>
        </w:rPr>
        <w:t>а</w:t>
      </w:r>
      <w:r w:rsidRPr="00D30B2A">
        <w:rPr>
          <w:color w:val="000000" w:themeColor="text1"/>
          <w:sz w:val="28"/>
          <w:szCs w:val="28"/>
          <w:lang w:val="kk-KZ"/>
        </w:rPr>
        <w:t>тысуынд</w:t>
      </w:r>
      <w:r w:rsidR="00C46547">
        <w:rPr>
          <w:color w:val="000000" w:themeColor="text1"/>
          <w:sz w:val="28"/>
          <w:szCs w:val="28"/>
          <w:lang w:val="kk-KZ"/>
        </w:rPr>
        <w:t>а</w:t>
      </w:r>
      <w:r w:rsidRPr="00D30B2A">
        <w:rPr>
          <w:color w:val="000000" w:themeColor="text1"/>
          <w:sz w:val="28"/>
          <w:szCs w:val="28"/>
          <w:lang w:val="kk-KZ"/>
        </w:rPr>
        <w:t>ғы Қ</w:t>
      </w:r>
      <w:r w:rsidR="00C46547">
        <w:rPr>
          <w:color w:val="000000" w:themeColor="text1"/>
          <w:sz w:val="28"/>
          <w:szCs w:val="28"/>
          <w:lang w:val="kk-KZ"/>
        </w:rPr>
        <w:t>а</w:t>
      </w:r>
      <w:r w:rsidRPr="00D30B2A">
        <w:rPr>
          <w:color w:val="000000" w:themeColor="text1"/>
          <w:sz w:val="28"/>
          <w:szCs w:val="28"/>
          <w:lang w:val="kk-KZ"/>
        </w:rPr>
        <w:t>з</w:t>
      </w:r>
      <w:r w:rsidR="00C46547">
        <w:rPr>
          <w:color w:val="000000" w:themeColor="text1"/>
          <w:sz w:val="28"/>
          <w:szCs w:val="28"/>
          <w:lang w:val="kk-KZ"/>
        </w:rPr>
        <w:t>а</w:t>
      </w:r>
      <w:r w:rsidRPr="00D30B2A">
        <w:rPr>
          <w:color w:val="000000" w:themeColor="text1"/>
          <w:sz w:val="28"/>
          <w:szCs w:val="28"/>
          <w:lang w:val="kk-KZ"/>
        </w:rPr>
        <w:t>қст</w:t>
      </w:r>
      <w:r w:rsidR="00C46547">
        <w:rPr>
          <w:color w:val="000000" w:themeColor="text1"/>
          <w:sz w:val="28"/>
          <w:szCs w:val="28"/>
          <w:lang w:val="kk-KZ"/>
        </w:rPr>
        <w:t>а</w:t>
      </w:r>
      <w:r w:rsidRPr="00D30B2A">
        <w:rPr>
          <w:color w:val="000000" w:themeColor="text1"/>
          <w:sz w:val="28"/>
          <w:szCs w:val="28"/>
          <w:lang w:val="kk-KZ"/>
        </w:rPr>
        <w:t>н х</w:t>
      </w:r>
      <w:r w:rsidR="00C46547">
        <w:rPr>
          <w:color w:val="000000" w:themeColor="text1"/>
          <w:sz w:val="28"/>
          <w:szCs w:val="28"/>
          <w:lang w:val="kk-KZ"/>
        </w:rPr>
        <w:t>а</w:t>
      </w:r>
      <w:r w:rsidRPr="00D30B2A">
        <w:rPr>
          <w:color w:val="000000" w:themeColor="text1"/>
          <w:sz w:val="28"/>
          <w:szCs w:val="28"/>
          <w:lang w:val="kk-KZ"/>
        </w:rPr>
        <w:t xml:space="preserve">лқы </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мблеясының тиімділігі қ</w:t>
      </w:r>
      <w:r w:rsidR="00C46547">
        <w:rPr>
          <w:color w:val="000000" w:themeColor="text1"/>
          <w:sz w:val="28"/>
          <w:szCs w:val="28"/>
          <w:lang w:val="kk-KZ"/>
        </w:rPr>
        <w:t>а</w:t>
      </w:r>
      <w:r w:rsidRPr="00D30B2A">
        <w:rPr>
          <w:color w:val="000000" w:themeColor="text1"/>
          <w:sz w:val="28"/>
          <w:szCs w:val="28"/>
          <w:lang w:val="kk-KZ"/>
        </w:rPr>
        <w:t>мт</w:t>
      </w:r>
      <w:r w:rsidR="00C46547">
        <w:rPr>
          <w:color w:val="000000" w:themeColor="text1"/>
          <w:sz w:val="28"/>
          <w:szCs w:val="28"/>
          <w:lang w:val="kk-KZ"/>
        </w:rPr>
        <w:t>а</w:t>
      </w:r>
      <w:r w:rsidRPr="00D30B2A">
        <w:rPr>
          <w:color w:val="000000" w:themeColor="text1"/>
          <w:sz w:val="28"/>
          <w:szCs w:val="28"/>
          <w:lang w:val="kk-KZ"/>
        </w:rPr>
        <w:t>м</w:t>
      </w:r>
      <w:r w:rsidR="00C46547">
        <w:rPr>
          <w:color w:val="000000" w:themeColor="text1"/>
          <w:sz w:val="28"/>
          <w:szCs w:val="28"/>
          <w:lang w:val="kk-KZ"/>
        </w:rPr>
        <w:t>а</w:t>
      </w:r>
      <w:r w:rsidRPr="00D30B2A">
        <w:rPr>
          <w:color w:val="000000" w:themeColor="text1"/>
          <w:sz w:val="28"/>
          <w:szCs w:val="28"/>
          <w:lang w:val="kk-KZ"/>
        </w:rPr>
        <w:t>сыз етілуіне мүмкіндіктер ж</w:t>
      </w:r>
      <w:r w:rsidR="00C46547">
        <w:rPr>
          <w:color w:val="000000" w:themeColor="text1"/>
          <w:sz w:val="28"/>
          <w:szCs w:val="28"/>
          <w:lang w:val="kk-KZ"/>
        </w:rPr>
        <w:t>а</w:t>
      </w:r>
      <w:r w:rsidRPr="00D30B2A">
        <w:rPr>
          <w:color w:val="000000" w:themeColor="text1"/>
          <w:sz w:val="28"/>
          <w:szCs w:val="28"/>
          <w:lang w:val="kk-KZ"/>
        </w:rPr>
        <w:t>тыр.</w:t>
      </w:r>
    </w:p>
    <w:p w14:paraId="51EDF372" w14:textId="56EB80E9" w:rsidR="00853F66" w:rsidRPr="00D30B2A" w:rsidRDefault="00C46547" w:rsidP="00853F66">
      <w:pPr>
        <w:pStyle w:val="ac"/>
        <w:shd w:val="clear" w:color="auto" w:fill="FFFFFF"/>
        <w:spacing w:before="0" w:beforeAutospacing="0" w:after="0" w:afterAutospacing="0"/>
        <w:ind w:right="-1" w:firstLine="709"/>
        <w:jc w:val="both"/>
        <w:rPr>
          <w:color w:val="000000" w:themeColor="text1"/>
          <w:sz w:val="28"/>
          <w:szCs w:val="28"/>
          <w:lang w:val="kk-KZ"/>
        </w:rPr>
      </w:pPr>
      <w:r>
        <w:rPr>
          <w:color w:val="000000" w:themeColor="text1"/>
          <w:sz w:val="28"/>
          <w:szCs w:val="28"/>
          <w:lang w:val="kk-KZ"/>
        </w:rPr>
        <w:t>А</w:t>
      </w:r>
      <w:r w:rsidR="00853F66" w:rsidRPr="00D30B2A">
        <w:rPr>
          <w:color w:val="000000" w:themeColor="text1"/>
          <w:sz w:val="28"/>
          <w:szCs w:val="28"/>
          <w:lang w:val="kk-KZ"/>
        </w:rPr>
        <w:t>сс</w:t>
      </w:r>
      <w:r>
        <w:rPr>
          <w:color w:val="000000" w:themeColor="text1"/>
          <w:sz w:val="28"/>
          <w:szCs w:val="28"/>
          <w:lang w:val="kk-KZ"/>
        </w:rPr>
        <w:t>а</w:t>
      </w:r>
      <w:r w:rsidR="00853F66" w:rsidRPr="00D30B2A">
        <w:rPr>
          <w:color w:val="000000" w:themeColor="text1"/>
          <w:sz w:val="28"/>
          <w:szCs w:val="28"/>
          <w:lang w:val="kk-KZ"/>
        </w:rPr>
        <w:t>мблеяның облыст</w:t>
      </w:r>
      <w:r>
        <w:rPr>
          <w:color w:val="000000" w:themeColor="text1"/>
          <w:sz w:val="28"/>
          <w:szCs w:val="28"/>
          <w:lang w:val="kk-KZ"/>
        </w:rPr>
        <w:t>а</w:t>
      </w:r>
      <w:r w:rsidR="00853F66" w:rsidRPr="00D30B2A">
        <w:rPr>
          <w:color w:val="000000" w:themeColor="text1"/>
          <w:sz w:val="28"/>
          <w:szCs w:val="28"/>
          <w:lang w:val="kk-KZ"/>
        </w:rPr>
        <w:t>рд</w:t>
      </w:r>
      <w:r>
        <w:rPr>
          <w:color w:val="000000" w:themeColor="text1"/>
          <w:sz w:val="28"/>
          <w:szCs w:val="28"/>
          <w:lang w:val="kk-KZ"/>
        </w:rPr>
        <w:t>а</w:t>
      </w:r>
      <w:r w:rsidR="00853F66" w:rsidRPr="00D30B2A">
        <w:rPr>
          <w:color w:val="000000" w:themeColor="text1"/>
          <w:sz w:val="28"/>
          <w:szCs w:val="28"/>
          <w:lang w:val="kk-KZ"/>
        </w:rPr>
        <w:t>ғы құрылымд</w:t>
      </w:r>
      <w:r>
        <w:rPr>
          <w:color w:val="000000" w:themeColor="text1"/>
          <w:sz w:val="28"/>
          <w:szCs w:val="28"/>
          <w:lang w:val="kk-KZ"/>
        </w:rPr>
        <w:t>а</w:t>
      </w:r>
      <w:r w:rsidR="00853F66" w:rsidRPr="00D30B2A">
        <w:rPr>
          <w:color w:val="000000" w:themeColor="text1"/>
          <w:sz w:val="28"/>
          <w:szCs w:val="28"/>
          <w:lang w:val="kk-KZ"/>
        </w:rPr>
        <w:t>рын облыс әкімдері б</w:t>
      </w:r>
      <w:r>
        <w:rPr>
          <w:color w:val="000000" w:themeColor="text1"/>
          <w:sz w:val="28"/>
          <w:szCs w:val="28"/>
          <w:lang w:val="kk-KZ"/>
        </w:rPr>
        <w:t>а</w:t>
      </w:r>
      <w:r w:rsidR="00853F66" w:rsidRPr="00D30B2A">
        <w:rPr>
          <w:color w:val="000000" w:themeColor="text1"/>
          <w:sz w:val="28"/>
          <w:szCs w:val="28"/>
          <w:lang w:val="kk-KZ"/>
        </w:rPr>
        <w:t>сқ</w:t>
      </w:r>
      <w:r>
        <w:rPr>
          <w:color w:val="000000" w:themeColor="text1"/>
          <w:sz w:val="28"/>
          <w:szCs w:val="28"/>
          <w:lang w:val="kk-KZ"/>
        </w:rPr>
        <w:t>а</w:t>
      </w:r>
      <w:r w:rsidR="00853F66" w:rsidRPr="00D30B2A">
        <w:rPr>
          <w:color w:val="000000" w:themeColor="text1"/>
          <w:sz w:val="28"/>
          <w:szCs w:val="28"/>
          <w:lang w:val="kk-KZ"/>
        </w:rPr>
        <w:t>р</w:t>
      </w:r>
      <w:r>
        <w:rPr>
          <w:color w:val="000000" w:themeColor="text1"/>
          <w:sz w:val="28"/>
          <w:szCs w:val="28"/>
          <w:lang w:val="kk-KZ"/>
        </w:rPr>
        <w:t>а</w:t>
      </w:r>
      <w:r w:rsidR="00853F66" w:rsidRPr="00D30B2A">
        <w:rPr>
          <w:color w:val="000000" w:themeColor="text1"/>
          <w:sz w:val="28"/>
          <w:szCs w:val="28"/>
          <w:lang w:val="kk-KZ"/>
        </w:rPr>
        <w:t xml:space="preserve">ды. </w:t>
      </w:r>
      <w:r>
        <w:rPr>
          <w:color w:val="000000" w:themeColor="text1"/>
          <w:sz w:val="28"/>
          <w:szCs w:val="28"/>
          <w:lang w:val="kk-KZ"/>
        </w:rPr>
        <w:t>А</w:t>
      </w:r>
      <w:r w:rsidR="00853F66" w:rsidRPr="00D30B2A">
        <w:rPr>
          <w:color w:val="000000" w:themeColor="text1"/>
          <w:sz w:val="28"/>
          <w:szCs w:val="28"/>
          <w:lang w:val="kk-KZ"/>
        </w:rPr>
        <w:t>сс</w:t>
      </w:r>
      <w:r>
        <w:rPr>
          <w:color w:val="000000" w:themeColor="text1"/>
          <w:sz w:val="28"/>
          <w:szCs w:val="28"/>
          <w:lang w:val="kk-KZ"/>
        </w:rPr>
        <w:t>а</w:t>
      </w:r>
      <w:r w:rsidR="00853F66" w:rsidRPr="00D30B2A">
        <w:rPr>
          <w:color w:val="000000" w:themeColor="text1"/>
          <w:sz w:val="28"/>
          <w:szCs w:val="28"/>
          <w:lang w:val="kk-KZ"/>
        </w:rPr>
        <w:t>мблеяның б</w:t>
      </w:r>
      <w:r>
        <w:rPr>
          <w:color w:val="000000" w:themeColor="text1"/>
          <w:sz w:val="28"/>
          <w:szCs w:val="28"/>
          <w:lang w:val="kk-KZ"/>
        </w:rPr>
        <w:t>а</w:t>
      </w:r>
      <w:r w:rsidR="00853F66" w:rsidRPr="00D30B2A">
        <w:rPr>
          <w:color w:val="000000" w:themeColor="text1"/>
          <w:sz w:val="28"/>
          <w:szCs w:val="28"/>
          <w:lang w:val="kk-KZ"/>
        </w:rPr>
        <w:t>рлық деңгейдегі бөлімшелерінің құр</w:t>
      </w:r>
      <w:r>
        <w:rPr>
          <w:color w:val="000000" w:themeColor="text1"/>
          <w:sz w:val="28"/>
          <w:szCs w:val="28"/>
          <w:lang w:val="kk-KZ"/>
        </w:rPr>
        <w:t>а</w:t>
      </w:r>
      <w:r w:rsidR="00853F66" w:rsidRPr="00D30B2A">
        <w:rPr>
          <w:color w:val="000000" w:themeColor="text1"/>
          <w:sz w:val="28"/>
          <w:szCs w:val="28"/>
          <w:lang w:val="kk-KZ"/>
        </w:rPr>
        <w:t>мын</w:t>
      </w:r>
      <w:r>
        <w:rPr>
          <w:color w:val="000000" w:themeColor="text1"/>
          <w:sz w:val="28"/>
          <w:szCs w:val="28"/>
          <w:lang w:val="kk-KZ"/>
        </w:rPr>
        <w:t>а</w:t>
      </w:r>
      <w:r w:rsidR="00853F66" w:rsidRPr="00D30B2A">
        <w:rPr>
          <w:color w:val="000000" w:themeColor="text1"/>
          <w:sz w:val="28"/>
          <w:szCs w:val="28"/>
          <w:lang w:val="kk-KZ"/>
        </w:rPr>
        <w:t xml:space="preserve"> жеке беделді тұлғ</w:t>
      </w:r>
      <w:r>
        <w:rPr>
          <w:color w:val="000000" w:themeColor="text1"/>
          <w:sz w:val="28"/>
          <w:szCs w:val="28"/>
          <w:lang w:val="kk-KZ"/>
        </w:rPr>
        <w:t>а</w:t>
      </w:r>
      <w:r w:rsidR="00853F66" w:rsidRPr="00D30B2A">
        <w:rPr>
          <w:color w:val="000000" w:themeColor="text1"/>
          <w:sz w:val="28"/>
          <w:szCs w:val="28"/>
          <w:lang w:val="kk-KZ"/>
        </w:rPr>
        <w:t>л</w:t>
      </w:r>
      <w:r>
        <w:rPr>
          <w:color w:val="000000" w:themeColor="text1"/>
          <w:sz w:val="28"/>
          <w:szCs w:val="28"/>
          <w:lang w:val="kk-KZ"/>
        </w:rPr>
        <w:t>а</w:t>
      </w:r>
      <w:r w:rsidR="00853F66" w:rsidRPr="00D30B2A">
        <w:rPr>
          <w:color w:val="000000" w:themeColor="text1"/>
          <w:sz w:val="28"/>
          <w:szCs w:val="28"/>
          <w:lang w:val="kk-KZ"/>
        </w:rPr>
        <w:t>р, ол</w:t>
      </w:r>
      <w:r>
        <w:rPr>
          <w:color w:val="000000" w:themeColor="text1"/>
          <w:sz w:val="28"/>
          <w:szCs w:val="28"/>
          <w:lang w:val="kk-KZ"/>
        </w:rPr>
        <w:t>а</w:t>
      </w:r>
      <w:r w:rsidR="00853F66" w:rsidRPr="00D30B2A">
        <w:rPr>
          <w:color w:val="000000" w:themeColor="text1"/>
          <w:sz w:val="28"/>
          <w:szCs w:val="28"/>
          <w:lang w:val="kk-KZ"/>
        </w:rPr>
        <w:t>рдың қ</w:t>
      </w:r>
      <w:r>
        <w:rPr>
          <w:color w:val="000000" w:themeColor="text1"/>
          <w:sz w:val="28"/>
          <w:szCs w:val="28"/>
          <w:lang w:val="kk-KZ"/>
        </w:rPr>
        <w:t>а</w:t>
      </w:r>
      <w:r w:rsidR="00853F66" w:rsidRPr="00D30B2A">
        <w:rPr>
          <w:color w:val="000000" w:themeColor="text1"/>
          <w:sz w:val="28"/>
          <w:szCs w:val="28"/>
          <w:lang w:val="kk-KZ"/>
        </w:rPr>
        <w:t>т</w:t>
      </w:r>
      <w:r>
        <w:rPr>
          <w:color w:val="000000" w:themeColor="text1"/>
          <w:sz w:val="28"/>
          <w:szCs w:val="28"/>
          <w:lang w:val="kk-KZ"/>
        </w:rPr>
        <w:t>а</w:t>
      </w:r>
      <w:r w:rsidR="00853F66" w:rsidRPr="00D30B2A">
        <w:rPr>
          <w:color w:val="000000" w:themeColor="text1"/>
          <w:sz w:val="28"/>
          <w:szCs w:val="28"/>
          <w:lang w:val="kk-KZ"/>
        </w:rPr>
        <w:t>рынд</w:t>
      </w:r>
      <w:r>
        <w:rPr>
          <w:color w:val="000000" w:themeColor="text1"/>
          <w:sz w:val="28"/>
          <w:szCs w:val="28"/>
          <w:lang w:val="kk-KZ"/>
        </w:rPr>
        <w:t>а</w:t>
      </w:r>
      <w:r w:rsidR="00853F66" w:rsidRPr="00D30B2A">
        <w:rPr>
          <w:color w:val="000000" w:themeColor="text1"/>
          <w:sz w:val="28"/>
          <w:szCs w:val="28"/>
          <w:lang w:val="kk-KZ"/>
        </w:rPr>
        <w:t xml:space="preserve"> этномәдени және б</w:t>
      </w:r>
      <w:r>
        <w:rPr>
          <w:color w:val="000000" w:themeColor="text1"/>
          <w:sz w:val="28"/>
          <w:szCs w:val="28"/>
          <w:lang w:val="kk-KZ"/>
        </w:rPr>
        <w:t>а</w:t>
      </w:r>
      <w:r w:rsidR="00853F66" w:rsidRPr="00D30B2A">
        <w:rPr>
          <w:color w:val="000000" w:themeColor="text1"/>
          <w:sz w:val="28"/>
          <w:szCs w:val="28"/>
          <w:lang w:val="kk-KZ"/>
        </w:rPr>
        <w:t>сқ</w:t>
      </w:r>
      <w:r>
        <w:rPr>
          <w:color w:val="000000" w:themeColor="text1"/>
          <w:sz w:val="28"/>
          <w:szCs w:val="28"/>
          <w:lang w:val="kk-KZ"/>
        </w:rPr>
        <w:t>а</w:t>
      </w:r>
      <w:r w:rsidR="00853F66" w:rsidRPr="00D30B2A">
        <w:rPr>
          <w:color w:val="000000" w:themeColor="text1"/>
          <w:sz w:val="28"/>
          <w:szCs w:val="28"/>
          <w:lang w:val="kk-KZ"/>
        </w:rPr>
        <w:t xml:space="preserve"> д</w:t>
      </w:r>
      <w:r>
        <w:rPr>
          <w:color w:val="000000" w:themeColor="text1"/>
          <w:sz w:val="28"/>
          <w:szCs w:val="28"/>
          <w:lang w:val="kk-KZ"/>
        </w:rPr>
        <w:t>а</w:t>
      </w:r>
      <w:r w:rsidR="00853F66" w:rsidRPr="00D30B2A">
        <w:rPr>
          <w:color w:val="000000" w:themeColor="text1"/>
          <w:sz w:val="28"/>
          <w:szCs w:val="28"/>
          <w:lang w:val="kk-KZ"/>
        </w:rPr>
        <w:t xml:space="preserve"> қоғ</w:t>
      </w:r>
      <w:r>
        <w:rPr>
          <w:color w:val="000000" w:themeColor="text1"/>
          <w:sz w:val="28"/>
          <w:szCs w:val="28"/>
          <w:lang w:val="kk-KZ"/>
        </w:rPr>
        <w:t>а</w:t>
      </w:r>
      <w:r w:rsidR="00853F66" w:rsidRPr="00D30B2A">
        <w:rPr>
          <w:color w:val="000000" w:themeColor="text1"/>
          <w:sz w:val="28"/>
          <w:szCs w:val="28"/>
          <w:lang w:val="kk-KZ"/>
        </w:rPr>
        <w:t>мдық бірлестіктердің өкілдері, мемлекеттік қызметкерлер кіреді.</w:t>
      </w:r>
    </w:p>
    <w:p w14:paraId="30A14E3B" w14:textId="7AC54CD9"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color w:val="000000" w:themeColor="text1"/>
          <w:sz w:val="28"/>
          <w:szCs w:val="28"/>
          <w:lang w:val="kk-KZ"/>
        </w:rPr>
        <w:t>Бұрын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лқы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мблеясының</w:t>
      </w:r>
      <w:r w:rsidRPr="00D30B2A">
        <w:rPr>
          <w:rFonts w:ascii="Times New Roman" w:hAnsi="Times New Roman" w:cs="Times New Roman"/>
          <w:sz w:val="28"/>
          <w:szCs w:val="28"/>
          <w:lang w:val="kk-KZ" w:eastAsia="ru-RU"/>
        </w:rPr>
        <w:t xml:space="preserve"> құзыреті ұлттық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мәдени және тілдік орт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сырумен шектеледі деп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зіргі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деңгейде де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Осыл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тұрып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ұлтт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мүдделерін білдіру мен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удың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тетігі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болды. Бұл тетіктің жұмыс істеуі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мүдделерін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у деңгейін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рттыруғ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тиіс.</w:t>
      </w:r>
    </w:p>
    <w:p w14:paraId="374303E7" w14:textId="29C062BF" w:rsidR="00853F66" w:rsidRPr="003C35F6" w:rsidRDefault="00853F66" w:rsidP="00853F66">
      <w:pPr>
        <w:spacing w:after="0" w:line="240" w:lineRule="auto"/>
        <w:ind w:right="-1" w:firstLine="709"/>
        <w:jc w:val="both"/>
        <w:rPr>
          <w:rFonts w:ascii="Times New Roman" w:hAnsi="Times New Roman" w:cs="Times New Roman"/>
          <w:sz w:val="28"/>
          <w:szCs w:val="28"/>
          <w:lang w:val="kk-KZ" w:eastAsia="ru-RU"/>
        </w:rPr>
      </w:pPr>
      <w:r w:rsidRPr="003C35F6">
        <w:rPr>
          <w:rFonts w:ascii="Times New Roman" w:hAnsi="Times New Roman" w:cs="Times New Roman"/>
          <w:sz w:val="28"/>
          <w:szCs w:val="28"/>
          <w:lang w:val="kk-KZ" w:eastAsia="ru-RU"/>
        </w:rPr>
        <w:t>Бұл өзгерістер 1990 жылы м</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усымд</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 xml:space="preserve"> қол қойылғ</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 xml:space="preserve">н ЕҚЫҰ </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ми өлшем жөніндегі Конференциясының Копенг</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ген кеңесі құж</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тының т</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рм</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ғының негізгі қ</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тын, сонд</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й-</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қ 1999 жылғы қыркүйектегі Лундтың этник</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рды қ</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 xml:space="preserve">сыз ету жөніндегі </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рн</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йы ш</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тысты ұсынымд</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 xml:space="preserve">рын жүзеге </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сыруғ</w:t>
      </w:r>
      <w:r w:rsidR="00C46547">
        <w:rPr>
          <w:rFonts w:ascii="Times New Roman" w:hAnsi="Times New Roman" w:cs="Times New Roman"/>
          <w:sz w:val="28"/>
          <w:szCs w:val="28"/>
          <w:lang w:val="kk-KZ" w:eastAsia="ru-RU"/>
        </w:rPr>
        <w:t>а</w:t>
      </w:r>
      <w:r w:rsidRPr="003C35F6">
        <w:rPr>
          <w:rFonts w:ascii="Times New Roman" w:hAnsi="Times New Roman" w:cs="Times New Roman"/>
          <w:sz w:val="28"/>
          <w:szCs w:val="28"/>
          <w:lang w:val="kk-KZ" w:eastAsia="ru-RU"/>
        </w:rPr>
        <w:t xml:space="preserve"> мүмкіндік берді</w:t>
      </w:r>
      <w:r w:rsidRPr="003C35F6">
        <w:rPr>
          <w:rFonts w:ascii="Times New Roman" w:hAnsi="Times New Roman" w:cs="Times New Roman"/>
          <w:sz w:val="28"/>
          <w:szCs w:val="28"/>
          <w:lang w:val="kk-KZ"/>
        </w:rPr>
        <w:t>[11 б.7-13]</w:t>
      </w:r>
      <w:r w:rsidRPr="003C35F6">
        <w:rPr>
          <w:rFonts w:ascii="Times New Roman" w:hAnsi="Times New Roman" w:cs="Times New Roman"/>
          <w:sz w:val="28"/>
          <w:szCs w:val="28"/>
          <w:lang w:val="kk-KZ" w:eastAsia="ru-RU"/>
        </w:rPr>
        <w:t>.</w:t>
      </w:r>
    </w:p>
    <w:p w14:paraId="20F97FEC" w14:textId="2C4B3B3E"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Осы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лқы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мблеясы еліміздің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жүйесінің толыққ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нды субъектісіне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 Эксперттердің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сәйкес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лқы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мблеясы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ттық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мның дәстүрлі институтт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сып,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мент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мемлекеттік және үкіметтік емес ұйымд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өз ұст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нымын білдіре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w:t>
      </w:r>
      <w:r w:rsidRPr="00D30B2A">
        <w:rPr>
          <w:rFonts w:ascii="Times New Roman" w:hAnsi="Times New Roman" w:cs="Times New Roman"/>
          <w:color w:val="000000" w:themeColor="text1"/>
          <w:sz w:val="28"/>
          <w:szCs w:val="28"/>
          <w:lang w:val="kk-KZ"/>
        </w:rPr>
        <w:t>[99]</w:t>
      </w:r>
      <w:r w:rsidRPr="00D30B2A">
        <w:rPr>
          <w:rFonts w:ascii="Times New Roman" w:hAnsi="Times New Roman" w:cs="Times New Roman"/>
          <w:sz w:val="28"/>
          <w:szCs w:val="28"/>
          <w:lang w:val="kk-KZ" w:eastAsia="ru-RU"/>
        </w:rPr>
        <w:t>.</w:t>
      </w:r>
    </w:p>
    <w:p w14:paraId="1EAD53C2" w14:textId="4CFB5AB7"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eastAsia="ru-RU"/>
        </w:rPr>
      </w:pPr>
      <w:r w:rsidRPr="00D30B2A">
        <w:rPr>
          <w:rFonts w:ascii="Times New Roman" w:hAnsi="Times New Roman" w:cs="Times New Roman"/>
          <w:color w:val="000000" w:themeColor="text1"/>
          <w:sz w:val="28"/>
          <w:szCs w:val="28"/>
          <w:lang w:val="kk-KZ" w:eastAsia="ru-RU"/>
        </w:rPr>
        <w:t>Қ</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з</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қст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 Республик</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сының 2008 жылғы 20 қ</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з</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ғы З</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ңының 3 б</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бынд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  был</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й деп ж</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зылғ</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мблеяның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лқының топт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стырушы рөлін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 ете отырып,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триотизм,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этност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рының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және рух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ни-мәдени орт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қтығы негізінде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Республик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мдық келісім мен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лпыұлттық бірлікті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сыз ету болып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r w:rsidRPr="003C35F6">
        <w:rPr>
          <w:rFonts w:ascii="Times New Roman" w:hAnsi="Times New Roman" w:cs="Times New Roman"/>
          <w:sz w:val="28"/>
          <w:szCs w:val="28"/>
          <w:lang w:val="kk-KZ"/>
        </w:rPr>
        <w:t>»[11б.18-21]</w:t>
      </w:r>
      <w:r w:rsidRPr="003C35F6">
        <w:rPr>
          <w:rFonts w:ascii="Times New Roman" w:hAnsi="Times New Roman" w:cs="Times New Roman"/>
          <w:sz w:val="28"/>
          <w:szCs w:val="28"/>
          <w:lang w:val="kk-KZ" w:eastAsia="ru-RU"/>
        </w:rPr>
        <w:t>.</w:t>
      </w:r>
    </w:p>
    <w:p w14:paraId="7A72F6D7" w14:textId="103864CC" w:rsidR="00853F66" w:rsidRPr="00C2731B"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color w:val="000000" w:themeColor="text1"/>
          <w:sz w:val="28"/>
          <w:szCs w:val="28"/>
          <w:lang w:val="kk-KZ" w:eastAsia="ru-RU"/>
        </w:rPr>
        <w:t>Қ</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з</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қст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 х</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лқы </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сс</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мблеясының негізгі міндеттері 4-б</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пт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 </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йқынд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лғ</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 Ол</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р</w:t>
      </w:r>
      <w:r w:rsidRPr="00D30B2A">
        <w:rPr>
          <w:rFonts w:ascii="Times New Roman" w:hAnsi="Times New Roman" w:cs="Times New Roman"/>
          <w:color w:val="000000" w:themeColor="text1"/>
          <w:sz w:val="28"/>
          <w:szCs w:val="28"/>
          <w:lang w:val="kk-KZ"/>
        </w:rPr>
        <w:t>ғ</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 ж</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ды:</w:t>
      </w:r>
      <w:r w:rsidRPr="00D30B2A">
        <w:rPr>
          <w:rFonts w:ascii="Times New Roman" w:hAnsi="Times New Roman" w:cs="Times New Roman"/>
          <w:color w:val="000000" w:themeColor="text1"/>
          <w:sz w:val="28"/>
          <w:szCs w:val="28"/>
          <w:lang w:val="kk-KZ"/>
        </w:rPr>
        <w:t>1) мемлекеттік орг</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ұйымд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рдың және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 институтт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тиімді өз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іс-қимылын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сыз ету,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мдық келісім мен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лпыұлттық бірлікті од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әрі нығ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йту үшін қол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йлы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у;2)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лқының бірлігін нығ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йту; 3)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экстремизмнің және 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лизмнің көріністері мен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мның және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ттың құқықт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мен бост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қысым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әрекеттерге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рсы тұруд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мемлекеттік орг</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жәрдемдесу;  4)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яси-құқықтық мәдениетін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стыруғ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тысу; 5)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мблеяның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 мен міндеттеріне қол жеткізу үшін этномәдени және өзге де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мдық бірлестіктердің күш-жігерін біріктіруді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сыз ету; 6)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лқының дәстүрлерін, тілдері мен мәдениетін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 және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мыту болып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ды </w:t>
      </w:r>
      <w:r>
        <w:rPr>
          <w:rFonts w:ascii="Times New Roman" w:hAnsi="Times New Roman" w:cs="Times New Roman"/>
          <w:color w:val="FF0000"/>
          <w:sz w:val="28"/>
          <w:szCs w:val="28"/>
          <w:lang w:val="kk-KZ"/>
        </w:rPr>
        <w:t>.</w:t>
      </w:r>
    </w:p>
    <w:p w14:paraId="27748D3E" w14:textId="6632C500" w:rsidR="00853F66" w:rsidRPr="00C2731B" w:rsidRDefault="00853F66" w:rsidP="00853F66">
      <w:pPr>
        <w:spacing w:after="0" w:line="240" w:lineRule="auto"/>
        <w:ind w:right="-1" w:firstLine="709"/>
        <w:jc w:val="both"/>
        <w:rPr>
          <w:rFonts w:ascii="Times New Roman" w:hAnsi="Times New Roman" w:cs="Times New Roman"/>
          <w:color w:val="FF0000"/>
          <w:sz w:val="28"/>
          <w:szCs w:val="28"/>
          <w:lang w:val="kk-KZ" w:eastAsia="ru-RU"/>
        </w:rPr>
      </w:pPr>
      <w:r w:rsidRPr="00D30B2A">
        <w:rPr>
          <w:rFonts w:ascii="Times New Roman" w:hAnsi="Times New Roman" w:cs="Times New Roman"/>
          <w:color w:val="000000" w:themeColor="text1"/>
          <w:sz w:val="28"/>
          <w:szCs w:val="28"/>
          <w:lang w:val="kk-KZ" w:eastAsia="ru-RU"/>
        </w:rPr>
        <w:t>Қ</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з</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қст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 х</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лқы </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сс</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мблеясы қызметінің негізгі б</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ғытт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ры: «ұлт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р</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лық және конфессия</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р</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лық келісімнің қ</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з</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қст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ндық моделін елде және од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 тыс жерлерде н</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сих</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тт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у; шет мемлекеттердегі қ</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з</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қ ди</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спор</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сын</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 </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 тілін, мәдениеті мен ұлттық дәстүрін с</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қт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у мен 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мытуд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оның 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рихи От</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нымен б</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йл</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нысын нығ</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йтуд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 қолд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у көрсету» </w:t>
      </w:r>
      <w:r w:rsidRPr="003C35F6">
        <w:rPr>
          <w:rFonts w:ascii="Times New Roman" w:hAnsi="Times New Roman" w:cs="Times New Roman"/>
          <w:sz w:val="28"/>
          <w:szCs w:val="28"/>
          <w:lang w:val="kk-KZ" w:eastAsia="ru-RU"/>
        </w:rPr>
        <w:t>[11</w:t>
      </w:r>
      <w:r>
        <w:rPr>
          <w:rFonts w:ascii="Times New Roman" w:hAnsi="Times New Roman" w:cs="Times New Roman"/>
          <w:sz w:val="28"/>
          <w:szCs w:val="28"/>
          <w:lang w:val="kk-KZ" w:eastAsia="ru-RU"/>
        </w:rPr>
        <w:t>б.24-29</w:t>
      </w:r>
      <w:r w:rsidRPr="003C35F6">
        <w:rPr>
          <w:rFonts w:ascii="Times New Roman" w:hAnsi="Times New Roman" w:cs="Times New Roman"/>
          <w:sz w:val="28"/>
          <w:szCs w:val="28"/>
          <w:lang w:val="kk-KZ" w:eastAsia="ru-RU"/>
        </w:rPr>
        <w:t>].</w:t>
      </w:r>
    </w:p>
    <w:p w14:paraId="3D5B562B" w14:textId="6ABB1FBD" w:rsidR="00853F66" w:rsidRPr="00D30B2A" w:rsidRDefault="00C46547"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ттық қоғ</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стық ретінде біртұт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 елін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лыпт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стыру жолынд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2010 жылдың 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мырынд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ңызды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 ж</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лды –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қст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нның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рлық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ры үшін тең мүмкіндіктер мен 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йықты өмір сүру ж</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рын ж</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уғ</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ұмтылу негізінде Ұлттық бірлік доктрин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сы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былд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нды. </w:t>
      </w:r>
    </w:p>
    <w:p w14:paraId="740596DF" w14:textId="5A72CFC4" w:rsidR="00853F66" w:rsidRPr="00E2265A" w:rsidRDefault="00853F66" w:rsidP="00853F66">
      <w:pPr>
        <w:shd w:val="clear" w:color="auto" w:fill="FFFFFF"/>
        <w:spacing w:after="0" w:line="240" w:lineRule="auto"/>
        <w:ind w:right="-1" w:firstLine="709"/>
        <w:jc w:val="both"/>
        <w:rPr>
          <w:rFonts w:ascii="Times New Roman" w:hAnsi="Times New Roman" w:cs="Times New Roman"/>
          <w:color w:val="FF0000"/>
          <w:sz w:val="28"/>
          <w:szCs w:val="28"/>
          <w:lang w:val="kk-KZ" w:eastAsia="ru-RU"/>
        </w:rPr>
      </w:pPr>
      <w:r w:rsidRPr="00D30B2A">
        <w:rPr>
          <w:rFonts w:ascii="Times New Roman" w:eastAsia="Times New Roman" w:hAnsi="Times New Roman" w:cs="Times New Roman"/>
          <w:color w:val="1A1A1A"/>
          <w:sz w:val="28"/>
          <w:szCs w:val="28"/>
          <w:lang w:val="kk-KZ" w:eastAsia="ru-RU"/>
        </w:rPr>
        <w:t>«Доктрин</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ның қ</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жеттілігі өмірдің өзінен, біздің ж</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лпы 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ғдырымызд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н, 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рихи логик</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сын</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н туынд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п отыр» деп </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йтылып, </w:t>
      </w:r>
      <w:r w:rsidRPr="00D30B2A">
        <w:rPr>
          <w:rFonts w:ascii="Times New Roman" w:hAnsi="Times New Roman" w:cs="Times New Roman"/>
          <w:sz w:val="28"/>
          <w:szCs w:val="28"/>
          <w:lang w:val="kk-KZ" w:eastAsia="ru-RU"/>
        </w:rPr>
        <w:t>құж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негізгі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 ретінде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мен ұлт өкілдерінің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ұлттық бірегейлік идеясын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ту, </w:t>
      </w:r>
      <w:r w:rsidRPr="00D30B2A">
        <w:rPr>
          <w:rFonts w:ascii="Times New Roman" w:eastAsia="Times New Roman" w:hAnsi="Times New Roman" w:cs="Times New Roman"/>
          <w:color w:val="1A1A1A"/>
          <w:sz w:val="28"/>
          <w:szCs w:val="28"/>
          <w:lang w:val="kk-KZ" w:eastAsia="ru-RU"/>
        </w:rPr>
        <w:t>стр</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тегиялық б</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сымдық ретінде қоғ</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мның б</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рлық </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з</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м</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тт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ры мойынд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ғ</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н орт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қ құндылықт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р мен қ</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ғид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тт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р жүйесін</w:t>
      </w:r>
      <w:r w:rsidRPr="00D30B2A">
        <w:rPr>
          <w:rFonts w:ascii="Times New Roman" w:hAnsi="Times New Roman" w:cs="Times New Roman"/>
          <w:sz w:val="28"/>
          <w:szCs w:val="28"/>
          <w:lang w:val="kk-KZ" w:eastAsia="ru-RU"/>
        </w:rPr>
        <w:t xml:space="preserve"> орн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ту </w:t>
      </w:r>
      <w:r w:rsidRPr="00BB6580">
        <w:rPr>
          <w:rFonts w:ascii="Times New Roman" w:hAnsi="Times New Roman" w:cs="Times New Roman"/>
          <w:sz w:val="28"/>
          <w:szCs w:val="28"/>
          <w:lang w:val="kk-KZ" w:eastAsia="ru-RU"/>
        </w:rPr>
        <w:t>[100].</w:t>
      </w:r>
    </w:p>
    <w:p w14:paraId="1579CE65" w14:textId="7E84D1FE"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Сонымен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және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нның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рының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лпы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болмысын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стыру ұлттық өзіндік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мен әлеуметтік-мәдени құндылықт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рының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ңыздылығын төмендетпеуі керек.</w:t>
      </w:r>
    </w:p>
    <w:p w14:paraId="7CEFA306" w14:textId="77BE6119"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Бұл міндеттер Доктрин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құрылымын үш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негіздейді,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w:t>
      </w:r>
      <w:r>
        <w:rPr>
          <w:rFonts w:ascii="Times New Roman" w:hAnsi="Times New Roman" w:cs="Times New Roman"/>
          <w:sz w:val="28"/>
          <w:szCs w:val="28"/>
          <w:lang w:val="kk-KZ" w:eastAsia="ru-RU"/>
        </w:rPr>
        <w:t>:</w:t>
      </w:r>
    </w:p>
    <w:p w14:paraId="104E0F13" w14:textId="5E50863F"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r w:rsidRPr="00D30B2A">
        <w:rPr>
          <w:rFonts w:ascii="Times New Roman" w:hAnsi="Times New Roman" w:cs="Times New Roman"/>
          <w:sz w:val="28"/>
          <w:szCs w:val="28"/>
          <w:lang w:val="kk-KZ" w:eastAsia="ru-RU"/>
        </w:rPr>
        <w:t xml:space="preserve"> Бір ел – бір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ғдыр</w:t>
      </w:r>
      <w:r>
        <w:rPr>
          <w:rFonts w:ascii="Times New Roman" w:hAnsi="Times New Roman" w:cs="Times New Roman"/>
          <w:sz w:val="28"/>
          <w:szCs w:val="28"/>
          <w:lang w:val="kk-KZ" w:eastAsia="ru-RU"/>
        </w:rPr>
        <w:t>.</w:t>
      </w:r>
    </w:p>
    <w:p w14:paraId="1DA502FA" w14:textId="19C12C28"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r w:rsidRPr="00D30B2A">
        <w:rPr>
          <w:rFonts w:ascii="Times New Roman" w:hAnsi="Times New Roman" w:cs="Times New Roman"/>
          <w:sz w:val="28"/>
          <w:szCs w:val="28"/>
          <w:lang w:val="kk-KZ" w:eastAsia="ru-RU"/>
        </w:rPr>
        <w:t xml:space="preserve"> Тегі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Pr="00D30B2A">
        <w:rPr>
          <w:rFonts w:ascii="Times New Roman" w:hAnsi="Times New Roman" w:cs="Times New Roman"/>
          <w:color w:val="1A1A1A"/>
          <w:sz w:val="28"/>
          <w:szCs w:val="28"/>
          <w:shd w:val="clear" w:color="auto" w:fill="FFFFFF"/>
          <w:lang w:val="kk-KZ"/>
        </w:rPr>
        <w:t>- теңдігі бір</w:t>
      </w:r>
      <w:r>
        <w:rPr>
          <w:rFonts w:ascii="Times New Roman" w:hAnsi="Times New Roman" w:cs="Times New Roman"/>
          <w:color w:val="1A1A1A"/>
          <w:sz w:val="28"/>
          <w:szCs w:val="28"/>
          <w:shd w:val="clear" w:color="auto" w:fill="FFFFFF"/>
          <w:lang w:val="kk-KZ"/>
        </w:rPr>
        <w:t>.</w:t>
      </w:r>
    </w:p>
    <w:p w14:paraId="5E6FF7B3" w14:textId="654B07C7" w:rsidR="00853F66" w:rsidRPr="00E2265A" w:rsidRDefault="00853F66" w:rsidP="00853F66">
      <w:pPr>
        <w:spacing w:after="0" w:line="240" w:lineRule="auto"/>
        <w:ind w:right="-1" w:firstLine="709"/>
        <w:jc w:val="both"/>
        <w:rPr>
          <w:rFonts w:ascii="Times New Roman" w:hAnsi="Times New Roman" w:cs="Times New Roman"/>
          <w:color w:val="FF0000"/>
          <w:sz w:val="28"/>
          <w:szCs w:val="28"/>
          <w:lang w:val="kk-KZ" w:eastAsia="ru-RU"/>
        </w:rPr>
      </w:pPr>
      <w:r>
        <w:rPr>
          <w:rFonts w:ascii="Times New Roman" w:hAnsi="Times New Roman" w:cs="Times New Roman"/>
          <w:sz w:val="28"/>
          <w:szCs w:val="28"/>
          <w:lang w:val="kk-KZ" w:eastAsia="ru-RU"/>
        </w:rPr>
        <w:t xml:space="preserve">3. </w:t>
      </w:r>
      <w:r w:rsidRPr="00D30B2A">
        <w:rPr>
          <w:rFonts w:ascii="Times New Roman" w:hAnsi="Times New Roman" w:cs="Times New Roman"/>
          <w:color w:val="1A1A1A"/>
          <w:sz w:val="28"/>
          <w:szCs w:val="28"/>
          <w:shd w:val="clear" w:color="auto" w:fill="FFFFFF"/>
          <w:lang w:val="kk-KZ"/>
        </w:rPr>
        <w:t>Ұлт рухының д</w:t>
      </w:r>
      <w:r w:rsidR="00C46547">
        <w:rPr>
          <w:rFonts w:ascii="Times New Roman" w:hAnsi="Times New Roman" w:cs="Times New Roman"/>
          <w:color w:val="1A1A1A"/>
          <w:sz w:val="28"/>
          <w:szCs w:val="28"/>
          <w:shd w:val="clear" w:color="auto" w:fill="FFFFFF"/>
          <w:lang w:val="kk-KZ"/>
        </w:rPr>
        <w:t>а</w:t>
      </w:r>
      <w:r w:rsidRPr="00D30B2A">
        <w:rPr>
          <w:rFonts w:ascii="Times New Roman" w:hAnsi="Times New Roman" w:cs="Times New Roman"/>
          <w:color w:val="1A1A1A"/>
          <w:sz w:val="28"/>
          <w:szCs w:val="28"/>
          <w:shd w:val="clear" w:color="auto" w:fill="FFFFFF"/>
          <w:lang w:val="kk-KZ"/>
        </w:rPr>
        <w:t>муы</w:t>
      </w:r>
      <w:r>
        <w:rPr>
          <w:rFonts w:ascii="Times New Roman" w:hAnsi="Times New Roman" w:cs="Times New Roman"/>
          <w:color w:val="FF0000"/>
          <w:sz w:val="28"/>
          <w:szCs w:val="28"/>
          <w:lang w:val="kk-KZ" w:eastAsia="ru-RU"/>
        </w:rPr>
        <w:t>.</w:t>
      </w:r>
    </w:p>
    <w:p w14:paraId="087E87CA" w14:textId="0E4B621D"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Бұл құж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этномәдени, демогр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фиялық, көші-қон және экономик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үдерістердің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нысы,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ықп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ескерілгені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w:t>
      </w:r>
    </w:p>
    <w:p w14:paraId="792C0A39" w14:textId="7A53E76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Осыл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тәуелсіздік 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сының ұлттық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тының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және конфессия</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құқықтық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сыз ету ең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ғыты болды.</w:t>
      </w:r>
    </w:p>
    <w:p w14:paraId="2991359A" w14:textId="596A83E8"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көрсетіп тұрғ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іс-қимылдың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моделі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пқыд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ттық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 институтт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ры мен мемлекет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іс-қимылды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сыз ететін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ктілер негізінде құрылды.</w:t>
      </w:r>
    </w:p>
    <w:p w14:paraId="42C22964" w14:textId="29C6CF32"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 ішіндегі ұлт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тулықты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сыз ету мәселесін сәтті шеше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лды деп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толық негіз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Ұлт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уыздықты болдырм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және ұлт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келісімді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ртуд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биліктің қызметі көпвекторлы болғ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соның бір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w:t>
      </w:r>
    </w:p>
    <w:p w14:paraId="2DBAB001" w14:textId="7874A5D9"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ынтым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стықты нығ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йту үшін әртүрлі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норм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біріктіру, сонд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 ксенофобиялық сезімдердің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лдын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лу бойынш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мемлекеттік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сырылуд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Сонд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бұл тұрғыд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билік ұлттық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тты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сыру үшін консульт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тивтік-кеңесші орг</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құруд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этнос өкілдері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су және достық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рым-қ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орн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ту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конфессия</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іс-ш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өткізуде.</w:t>
      </w:r>
    </w:p>
    <w:p w14:paraId="6DFEE58F" w14:textId="01923E7D"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кету керек, 2022 жылы 15 қыркүйекте Президент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рлығы негізінде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лқы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мблеясының 2022-2026 жылд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му тұжырымд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 бекітіліп, онын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лқы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мблеясының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ндық 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триотизм,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тең құқықтық, мемлекеттік тілдің біріктіруші рөлі, "бірлігіміз - әр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лу</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идеясы, ұлттың ұд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йы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ңғыруы, сонд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интермәдениеттілік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ғид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негізінде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мдық келісім мен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лпыұлттық бірлікті нығ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йту жөніндегі мемлекеттік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 әзірлеуге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тысуын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сыз ету болып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был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деп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риял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нды </w:t>
      </w:r>
      <w:r w:rsidR="00853F66" w:rsidRPr="00D30B2A">
        <w:rPr>
          <w:rFonts w:ascii="Times New Roman" w:hAnsi="Times New Roman" w:cs="Times New Roman"/>
          <w:color w:val="000000" w:themeColor="text1"/>
          <w:sz w:val="28"/>
          <w:szCs w:val="28"/>
          <w:lang w:val="kk-KZ" w:eastAsia="ru-RU"/>
        </w:rPr>
        <w:t>[93]</w:t>
      </w:r>
      <w:r w:rsidR="00853F66" w:rsidRPr="00D30B2A">
        <w:rPr>
          <w:rFonts w:ascii="Times New Roman" w:hAnsi="Times New Roman" w:cs="Times New Roman"/>
          <w:sz w:val="28"/>
          <w:szCs w:val="28"/>
          <w:lang w:val="kk-KZ"/>
        </w:rPr>
        <w:t xml:space="preserve">. </w:t>
      </w:r>
    </w:p>
    <w:p w14:paraId="66B99EED" w14:textId="1ABB235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Оның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моделін жетілдірудің 2006-2008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мерзімді кезеңге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(2011 жылғ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дейінгі)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тегиясы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(2020 жылғ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дейінгі)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A12CD39" w14:textId="094B0CE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бірге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мблеясының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муының 2025 дейінгі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2015 жылы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p>
    <w:p w14:paraId="3E580FD3" w14:textId="4BCD932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инфр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құылымы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йтылды, оның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мемлекеттік билік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жүйесіне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сыз етілді.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қорл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жұмыс істейді, көпфункциялы веб-порт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сының Ұлттық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демиялық кіт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 депозит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рийі құрылды. Мемлекет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сшысының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псырм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2009 жылы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Ғылыми-с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пшылық кеңесі құрылды. Еліміздің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өңірлерінде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оқу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ғылыми-с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жұмыс істейді.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журн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листер клубы құрылды және өңірлік деңгейде де осынд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құрылымд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құрылды. Еліміздің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өңірлеріндегі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тиесіліі: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мдық келісім,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кеңестері құрылды»</w:t>
      </w:r>
      <w:r w:rsidRPr="00D30B2A">
        <w:rPr>
          <w:rFonts w:ascii="Times New Roman" w:hAnsi="Times New Roman" w:cs="Times New Roman"/>
          <w:color w:val="000000" w:themeColor="text1"/>
          <w:sz w:val="28"/>
          <w:szCs w:val="28"/>
          <w:lang w:val="kk-KZ" w:eastAsia="ru-RU"/>
        </w:rPr>
        <w:t xml:space="preserve"> [93]</w:t>
      </w:r>
      <w:r w:rsidRPr="00D30B2A">
        <w:rPr>
          <w:rFonts w:ascii="Times New Roman" w:hAnsi="Times New Roman" w:cs="Times New Roman"/>
          <w:sz w:val="28"/>
          <w:szCs w:val="28"/>
          <w:lang w:val="kk-KZ"/>
        </w:rPr>
        <w:t>.</w:t>
      </w:r>
    </w:p>
    <w:p w14:paraId="5363DEE7" w14:textId="1FFC0B1B" w:rsidR="00853F66" w:rsidRPr="008F6F23"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И</w:t>
      </w:r>
      <w:r w:rsidRPr="00D30B2A">
        <w:rPr>
          <w:rFonts w:ascii="Times New Roman" w:hAnsi="Times New Roman" w:cs="Times New Roman"/>
          <w:bCs/>
          <w:sz w:val="28"/>
          <w:szCs w:val="28"/>
          <w:lang w:val="kk-KZ"/>
        </w:rPr>
        <w:t>нституцион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лдық реформ</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контекстінде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 Республик</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сының этнос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лық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тын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рды реттеу 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сынд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ғы 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яс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тының м</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келесі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мыту,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Pr="008F6F23">
        <w:rPr>
          <w:rFonts w:ascii="Times New Roman" w:hAnsi="Times New Roman" w:cs="Times New Roman"/>
          <w:sz w:val="28"/>
          <w:szCs w:val="28"/>
          <w:lang w:val="kk-KZ"/>
        </w:rPr>
        <w:t>:</w:t>
      </w:r>
    </w:p>
    <w:p w14:paraId="396B282C" w14:textId="49CDAE7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1) «кез келген сыртқы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әлеуетін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әкелу және оның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ығыстыр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әрекеттеріне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жүйелі іс-қимылды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шетелдік әріптестерімен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іс-қимылын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w:t>
      </w:r>
    </w:p>
    <w:p w14:paraId="5EF0FB2C" w14:textId="6F99333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2)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лдың шиеленісуіне,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кеңістікке ұл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 мүмкін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жедел ден қою жөнінде құқық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бірлескен жұмысты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ңғырту,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профил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және жолын кесу жөніндегі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жүйесін құру;</w:t>
      </w:r>
    </w:p>
    <w:p w14:paraId="5DE0A2FF" w14:textId="2E6ADF4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3)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 мен келісімді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ретінде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қызметін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этноәлеуметтік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ұлтқ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жөніндегі көпжосп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 жұмысты,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бірлік пен келісім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мемлекеттік тілді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тілі ретінде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мәселелері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ртушылық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ттық-түсіндіру жұмысын күшейту;</w:t>
      </w:r>
    </w:p>
    <w:p w14:paraId="0DD9EC94" w14:textId="5955F93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4)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теріс дүниет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нымдық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бейт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достық үйлерінің,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мен мекемелердің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уқымды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ттық-түсіндіру жұмысын 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w:t>
      </w:r>
    </w:p>
    <w:p w14:paraId="7C55985E" w14:textId="5C5D898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5)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 мен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лпыұлттық бірлікті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және өзге де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бірлестіктермен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іс-қимылының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тетіктерін енгізу жөнінде ұсыныст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p>
    <w:p w14:paraId="7AC34D99" w14:textId="347FCCA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6) жұмысты жүйелендіру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 мен бірлікті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йту тетігі ретінде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әлеуметтік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йырымдылықты, меди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цияны, волонтерлікті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жәрдемдесудегі рөлін күшейту;</w:t>
      </w:r>
    </w:p>
    <w:p w14:paraId="3184E5BD" w14:textId="752F04B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7)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ңғырту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прогрессивті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мгершілік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 жөніндегі қызметін жетілдіру» </w:t>
      </w:r>
      <w:r w:rsidRPr="00D30B2A">
        <w:rPr>
          <w:rFonts w:ascii="Times New Roman" w:hAnsi="Times New Roman" w:cs="Times New Roman"/>
          <w:color w:val="000000" w:themeColor="text1"/>
          <w:sz w:val="28"/>
          <w:szCs w:val="28"/>
          <w:lang w:val="kk-KZ" w:eastAsia="ru-RU"/>
        </w:rPr>
        <w:t>[93]</w:t>
      </w:r>
      <w:r w:rsidRPr="00D30B2A">
        <w:rPr>
          <w:rFonts w:ascii="Times New Roman" w:hAnsi="Times New Roman" w:cs="Times New Roman"/>
          <w:sz w:val="28"/>
          <w:szCs w:val="28"/>
          <w:lang w:val="kk-KZ"/>
        </w:rPr>
        <w:t>.</w:t>
      </w:r>
    </w:p>
    <w:p w14:paraId="526E4093" w14:textId="754BD819"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Осы тұрғыд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 болып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сының Тіл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ңының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нуы және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сырылуы ұлттық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 өлшемдерінің біріне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әлемдік тәжірибеге сәйкес келуін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мыз.</w:t>
      </w:r>
    </w:p>
    <w:p w14:paraId="6AB03B17" w14:textId="2930B8BE" w:rsidR="00853F66" w:rsidRPr="00D30B2A" w:rsidRDefault="00C46547"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тілдерін үйрену және қолд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ну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қст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 х</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лықт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рының құқығы ретінде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қст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 Республик</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сы Конституциясының 7-б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бының 3-т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және 19-б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бының 2-т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бекітілген </w:t>
      </w:r>
      <w:r w:rsidR="00853F66" w:rsidRPr="00D30B2A">
        <w:rPr>
          <w:rFonts w:ascii="Times New Roman" w:hAnsi="Times New Roman" w:cs="Times New Roman"/>
          <w:color w:val="000000" w:themeColor="text1"/>
          <w:sz w:val="28"/>
          <w:szCs w:val="28"/>
          <w:lang w:val="kk-KZ" w:eastAsia="ru-RU"/>
        </w:rPr>
        <w:t>[1]</w:t>
      </w:r>
      <w:r w:rsidR="00853F66" w:rsidRPr="00D30B2A">
        <w:rPr>
          <w:rFonts w:ascii="Times New Roman" w:hAnsi="Times New Roman" w:cs="Times New Roman"/>
          <w:sz w:val="28"/>
          <w:szCs w:val="28"/>
          <w:lang w:val="kk-KZ" w:eastAsia="ru-RU"/>
        </w:rPr>
        <w:t xml:space="preserve">. </w:t>
      </w:r>
    </w:p>
    <w:p w14:paraId="05D7CC95" w14:textId="691DF8E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1997 жылы 11 шiлдеде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тіл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ңының 6-б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тiлiн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тәрбие, оқу және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 тiлiн еркiн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құқығы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Мемлекет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тiлдерiн оқып-үйрену мен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үшiн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туғызу жөнiнде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мқорлық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r w:rsidRPr="00D30B2A">
        <w:rPr>
          <w:rFonts w:ascii="Times New Roman" w:hAnsi="Times New Roman" w:cs="Times New Roman"/>
          <w:sz w:val="28"/>
          <w:szCs w:val="28"/>
          <w:lang w:val="kk-KZ" w:eastAsia="ru-RU"/>
        </w:rPr>
        <w:t>» деп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зылғ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келесі 7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тiлдiк белгiсi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кемсiтуге жол берiлмейдi» деп белгiленген </w:t>
      </w:r>
      <w:r w:rsidRPr="00D30B2A">
        <w:rPr>
          <w:rFonts w:ascii="Times New Roman" w:hAnsi="Times New Roman" w:cs="Times New Roman"/>
          <w:color w:val="000000" w:themeColor="text1"/>
          <w:sz w:val="28"/>
          <w:szCs w:val="28"/>
          <w:lang w:val="kk-KZ" w:eastAsia="ru-RU"/>
        </w:rPr>
        <w:t>[10]</w:t>
      </w:r>
      <w:r w:rsidRPr="00D30B2A">
        <w:rPr>
          <w:rFonts w:ascii="Times New Roman" w:hAnsi="Times New Roman" w:cs="Times New Roman"/>
          <w:sz w:val="28"/>
          <w:szCs w:val="28"/>
          <w:lang w:val="kk-KZ"/>
        </w:rPr>
        <w:t>. Ұлттық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жерлерде iс-ш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өткiзiлген кезде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тiлдерi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нылуы мүмкiн.</w:t>
      </w:r>
    </w:p>
    <w:p w14:paraId="42D020D5" w14:textId="6E8C21E0"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rPr>
        <w:t>Білім беру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этнолингвистик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Pr="00D30B2A">
        <w:rPr>
          <w:rFonts w:ascii="Times New Roman" w:hAnsi="Times New Roman" w:cs="Times New Roman"/>
          <w:sz w:val="28"/>
          <w:szCs w:val="28"/>
          <w:lang w:val="kk-KZ" w:eastAsia="ru-RU"/>
        </w:rPr>
        <w:t>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сының Конституциясын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және осы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сәйкес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ды. </w:t>
      </w:r>
    </w:p>
    <w:p w14:paraId="458867C4" w14:textId="343AAD7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eastAsia="ru-RU"/>
        </w:rPr>
        <w:t>Меншiк ныс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бiлiм беру ұйымд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тiлiнiң мемлекеттiк тiл ретiнде бiлуi мен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муын, сонд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әрбiр бiлiм беру деңгейi бойынш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мемлекеттiк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мiндеттi 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сәйкес орыс тiлiнiң оқытылуын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сыз етедi.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уыш, негізгі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техник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кәсіптік,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білімнен кейінгі,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және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оқу орнын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кейінгі бiлiмдi мемлекеттiк тiлде, орыс тiлiнде,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жетiне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және мүмкiндiгi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тiлдерде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етедi. Білім беру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мемлекеттiк тiл мен орыс тiлi мiндеттi оқу пәнi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және бiлiм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енгiзiлетiн пәндер тiзбесiне кiредi»</w:t>
      </w:r>
      <w:r w:rsidRPr="00D30B2A">
        <w:rPr>
          <w:rFonts w:ascii="Times New Roman" w:hAnsi="Times New Roman" w:cs="Times New Roman"/>
          <w:color w:val="000000" w:themeColor="text1"/>
          <w:sz w:val="28"/>
          <w:szCs w:val="28"/>
          <w:lang w:val="kk-KZ" w:eastAsia="ru-RU"/>
        </w:rPr>
        <w:t xml:space="preserve"> [10]</w:t>
      </w:r>
      <w:r w:rsidRPr="00D30B2A">
        <w:rPr>
          <w:rFonts w:ascii="Times New Roman" w:hAnsi="Times New Roman" w:cs="Times New Roman"/>
          <w:sz w:val="28"/>
          <w:szCs w:val="28"/>
          <w:lang w:val="kk-KZ"/>
        </w:rPr>
        <w:t>.</w:t>
      </w:r>
    </w:p>
    <w:p w14:paraId="1D01A29F" w14:textId="004A1C7D"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rPr>
        <w:t>Тіл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мемлекеттік тілдің құқықтық мәртебесін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w:t>
      </w:r>
    </w:p>
    <w:p w14:paraId="62C86E20" w14:textId="269B37FF"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1989 жылы 22 қыркүйекте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КСР-нің «Тіл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ңын еске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рлық тәуелсіздік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мемлекеттердегі тәрізді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стр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тегияның түпкі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 титулды ұлт негізінде ұлттық бірлікті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стыру болды.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тілін мемлекеттік тіл мәртебесіне көтеріп, орыс тілі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 тіліне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бұл өзгеріс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тілінің  мемлекеттіліктің негізгі ныш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рының бірі ретінде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негіз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лпынуының нәтижесі болды. </w:t>
      </w:r>
    </w:p>
    <w:p w14:paraId="3E359C97" w14:textId="69EC749D" w:rsidR="00853F66" w:rsidRPr="00E2265A" w:rsidRDefault="00C46547" w:rsidP="00853F66">
      <w:pPr>
        <w:spacing w:after="0" w:line="240" w:lineRule="auto"/>
        <w:ind w:right="-1" w:firstLine="709"/>
        <w:jc w:val="both"/>
        <w:rPr>
          <w:rFonts w:ascii="Times New Roman" w:hAnsi="Times New Roman" w:cs="Times New Roman"/>
          <w:color w:val="FF0000"/>
          <w:sz w:val="28"/>
          <w:szCs w:val="28"/>
          <w:lang w:val="kk-KZ" w:eastAsia="ru-RU"/>
        </w:rPr>
      </w:pP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Э.Хобсб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умның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йтуынш</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«ұлттық тілге деген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жеттілік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п</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йым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 мемлекеттің 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ңызды құр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с бөлігіне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лғ</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көрінеді</w:t>
      </w:r>
      <w:r w:rsidR="00853F66" w:rsidRPr="00CE322E">
        <w:rPr>
          <w:rFonts w:ascii="Times New Roman" w:hAnsi="Times New Roman" w:cs="Times New Roman"/>
          <w:sz w:val="28"/>
          <w:szCs w:val="28"/>
          <w:lang w:val="kk-KZ" w:eastAsia="ru-RU"/>
        </w:rPr>
        <w:t>»[16, c.51].</w:t>
      </w:r>
    </w:p>
    <w:p w14:paraId="29C513F7" w14:textId="586EFAA0"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Әрине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тілінің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егемендігінің іргет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ретіндегі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сымдығы мемлекеттің құқықтық ережелерден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«Тіл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нып, ел тілдерін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мен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мыту мәселесінде мемлекет пен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м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пкершілік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қты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йқынд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 Себебі 1997 жылы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тілі негізгі «мемлекеттік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рудың,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 шығ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рудың, құж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лымының тілі болып, бүкіл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деп көрсетілген</w:t>
      </w:r>
      <w:r>
        <w:rPr>
          <w:rFonts w:ascii="Times New Roman" w:hAnsi="Times New Roman" w:cs="Times New Roman"/>
          <w:sz w:val="28"/>
          <w:szCs w:val="28"/>
          <w:lang w:val="kk-KZ" w:eastAsia="ru-RU"/>
        </w:rPr>
        <w:t xml:space="preserve">. </w:t>
      </w: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 тілін білу әрбір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рызы демекпіз.</w:t>
      </w:r>
    </w:p>
    <w:p w14:paraId="089BACAC" w14:textId="2341DC16"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Мемлекет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тілдерге зиянын тигізбей, мемлекеттік тілді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мытуды өз мойнын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w:t>
      </w:r>
    </w:p>
    <w:p w14:paraId="573BEFF7" w14:textId="52EA3660"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сының «Тілдерді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мыту мен қолд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нудың 2011-2020 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мемлекеттік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 бекіту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Президенттің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рлығын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сәйкес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 тілінде еркін сөйлейтін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2020 жылғ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үлесін 95%-ғ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жеткізу  көзделген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тын. </w:t>
      </w:r>
    </w:p>
    <w:p w14:paraId="3171BA63" w14:textId="23169D6D"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негізгі міндеттері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тілінің рөлінің өзектілігі мен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ңыздылығын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рттыру, орыс тілінің ұлт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тілі ретінде болуын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у, еліміздің тілдік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лу</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ндылығын нығ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йту болғ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p>
    <w:p w14:paraId="730831C4" w14:textId="30689F5F"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2011-2020 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тілдерді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мыту мен қолд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ну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Үкіметтің 2019 жылғы 31 желтоқс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улысы бойынш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2020-2025 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тіл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тын іске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сырудың мемлекеттік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сымен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сты. </w:t>
      </w:r>
    </w:p>
    <w:p w14:paraId="1C6A2930" w14:textId="4C40AF44" w:rsidR="00853F66" w:rsidRPr="00CE322E"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Оның негізгі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w:t>
      </w:r>
      <w:r w:rsidRPr="00D30B2A">
        <w:rPr>
          <w:rFonts w:ascii="Times New Roman" w:hAnsi="Times New Roman" w:cs="Times New Roman"/>
          <w:color w:val="000000"/>
          <w:sz w:val="28"/>
          <w:szCs w:val="28"/>
          <w:shd w:val="clear" w:color="auto" w:fill="FFFFFF"/>
          <w:lang w:val="kk-KZ"/>
        </w:rPr>
        <w:t>қ</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з</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қ тілінің мемлекеттік тіл ретіндегі толыққ</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нды қызметін қ</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мт</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м</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сыз ете отырып, л</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тын гр</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фик</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лы әліпби негізінде қ</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з</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қ тілін ж</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ңғыртуғ</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 тіл мәдениетін од</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 xml:space="preserve">н әрі </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рттыруғ</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 xml:space="preserve"> және тілдік к</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пит</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лды д</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мытуғ</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 xml:space="preserve"> б</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ғытт</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лғ</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н үйлесімді тіл с</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яс</w:t>
      </w:r>
      <w:r w:rsidR="00C46547">
        <w:rPr>
          <w:rFonts w:ascii="Times New Roman" w:hAnsi="Times New Roman" w:cs="Times New Roman"/>
          <w:color w:val="000000"/>
          <w:sz w:val="28"/>
          <w:szCs w:val="28"/>
          <w:shd w:val="clear" w:color="auto" w:fill="FFFFFF"/>
          <w:lang w:val="kk-KZ"/>
        </w:rPr>
        <w:t>а</w:t>
      </w:r>
      <w:r w:rsidRPr="00D30B2A">
        <w:rPr>
          <w:rFonts w:ascii="Times New Roman" w:hAnsi="Times New Roman" w:cs="Times New Roman"/>
          <w:color w:val="000000"/>
          <w:sz w:val="28"/>
          <w:szCs w:val="28"/>
          <w:shd w:val="clear" w:color="auto" w:fill="FFFFFF"/>
          <w:lang w:val="kk-KZ"/>
        </w:rPr>
        <w:t>тын жүргізу»</w:t>
      </w:r>
      <w:r>
        <w:rPr>
          <w:rFonts w:ascii="Times New Roman" w:hAnsi="Times New Roman" w:cs="Times New Roman"/>
          <w:sz w:val="28"/>
          <w:szCs w:val="28"/>
          <w:shd w:val="clear" w:color="auto" w:fill="FFFFFF"/>
          <w:lang w:val="kk-KZ"/>
        </w:rPr>
        <w:t>.</w:t>
      </w:r>
    </w:p>
    <w:p w14:paraId="2FBAC904" w14:textId="6219DFA3" w:rsidR="00853F66" w:rsidRPr="00E2265A" w:rsidRDefault="00853F66" w:rsidP="00853F66">
      <w:pPr>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sz w:val="28"/>
          <w:szCs w:val="28"/>
          <w:lang w:val="kk-KZ" w:eastAsia="ru-RU"/>
        </w:rPr>
        <w:t>Сонд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бұл құж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қойғ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міндеттері ішінде «э</w:t>
      </w:r>
      <w:r w:rsidRPr="00D30B2A">
        <w:rPr>
          <w:rFonts w:ascii="Times New Roman" w:hAnsi="Times New Roman" w:cs="Times New Roman"/>
          <w:sz w:val="28"/>
          <w:szCs w:val="28"/>
          <w:lang w:val="kk-KZ"/>
        </w:rPr>
        <w:t>тностық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тілдерін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тілдерін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үйрену», «этномәдени бірлестіктер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тілдерді үйренуге әдістемелік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көрсетуді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 «өзге этнос өкілдерінің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тілін үйренуі» көзделген</w:t>
      </w:r>
      <w:r w:rsidRPr="00E2265A">
        <w:rPr>
          <w:rFonts w:ascii="Times New Roman" w:hAnsi="Times New Roman" w:cs="Times New Roman"/>
          <w:color w:val="FF0000"/>
          <w:sz w:val="28"/>
          <w:szCs w:val="28"/>
          <w:shd w:val="clear" w:color="auto" w:fill="FFFFFF"/>
          <w:lang w:val="kk-KZ"/>
        </w:rPr>
        <w:t>.</w:t>
      </w:r>
    </w:p>
    <w:p w14:paraId="2BBE693C" w14:textId="607A28C5"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Яғни,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өтілгендей, тіл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ңызды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спектісі болып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w:t>
      </w:r>
    </w:p>
    <w:p w14:paraId="42D7E0EA" w14:textId="7329CE60"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кеңес дәуірінен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симметриялы болғ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қостілділікті мұр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еткен.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симметрия қостілділіктің диглоссиямен бірге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муы ф</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ктісінде көрінді. Диглоссия дегеніміз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әртүрлі функцион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қолд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 екі тілдің бір мезгілде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муы және біреуінің әлеуметтік мәртебесі мен беделі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болуы. Дәл осы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тілінің орыс тіліне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беделі төмен болғ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мызғ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мәлім.</w:t>
      </w:r>
    </w:p>
    <w:p w14:paraId="6EDC3ABC" w14:textId="1AFD2C24"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зіргі у</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қытт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тілдік үлгіні плюр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листік үлгі ретінде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стыруғ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Сонымен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лингвистик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(соның ішінде этнолингвистик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әрекеттесуде) тілдердің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бірқ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мәселелер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Әрине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тек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мдық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мудың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контекстінде шешуге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деп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ймыз. </w:t>
      </w:r>
    </w:p>
    <w:p w14:paraId="11C63450" w14:textId="5F2F4E99"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тоғысынд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ЕҚЫҰ-ның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 ұлтт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істері жөніндегі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рғы комисс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ЕҚЫҰ-ғ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тысушы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елдердегі этнолингвистик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йын зерттеу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шешім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нын ескеруге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w:t>
      </w:r>
    </w:p>
    <w:p w14:paraId="7BD197D5" w14:textId="26311465" w:rsidR="00853F66" w:rsidRPr="00D30B2A" w:rsidRDefault="00C46547"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кету керек,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қст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н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ры үшін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тілінде білім берудің жеткі</w:t>
      </w:r>
      <w:r w:rsidR="00853F66">
        <w:rPr>
          <w:rFonts w:ascii="Times New Roman" w:hAnsi="Times New Roman" w:cs="Times New Roman"/>
          <w:sz w:val="28"/>
          <w:szCs w:val="28"/>
          <w:lang w:val="kk-KZ" w:eastAsia="ru-RU"/>
        </w:rPr>
        <w:t>лікті д</w:t>
      </w:r>
      <w:r>
        <w:rPr>
          <w:rFonts w:ascii="Times New Roman" w:hAnsi="Times New Roman" w:cs="Times New Roman"/>
          <w:sz w:val="28"/>
          <w:szCs w:val="28"/>
          <w:lang w:val="kk-KZ" w:eastAsia="ru-RU"/>
        </w:rPr>
        <w:t>а</w:t>
      </w:r>
      <w:r w:rsidR="00853F66">
        <w:rPr>
          <w:rFonts w:ascii="Times New Roman" w:hAnsi="Times New Roman" w:cs="Times New Roman"/>
          <w:sz w:val="28"/>
          <w:szCs w:val="28"/>
          <w:lang w:val="kk-KZ" w:eastAsia="ru-RU"/>
        </w:rPr>
        <w:t>мығ</w:t>
      </w:r>
      <w:r>
        <w:rPr>
          <w:rFonts w:ascii="Times New Roman" w:hAnsi="Times New Roman" w:cs="Times New Roman"/>
          <w:sz w:val="28"/>
          <w:szCs w:val="28"/>
          <w:lang w:val="kk-KZ" w:eastAsia="ru-RU"/>
        </w:rPr>
        <w:t>а</w:t>
      </w:r>
      <w:r w:rsidR="00853F66">
        <w:rPr>
          <w:rFonts w:ascii="Times New Roman" w:hAnsi="Times New Roman" w:cs="Times New Roman"/>
          <w:sz w:val="28"/>
          <w:szCs w:val="28"/>
          <w:lang w:val="kk-KZ" w:eastAsia="ru-RU"/>
        </w:rPr>
        <w:t>н жүйесі құрылғ</w:t>
      </w:r>
      <w:r>
        <w:rPr>
          <w:rFonts w:ascii="Times New Roman" w:hAnsi="Times New Roman" w:cs="Times New Roman"/>
          <w:sz w:val="28"/>
          <w:szCs w:val="28"/>
          <w:lang w:val="kk-KZ" w:eastAsia="ru-RU"/>
        </w:rPr>
        <w:t>а</w:t>
      </w:r>
      <w:r w:rsidR="00853F66">
        <w:rPr>
          <w:rFonts w:ascii="Times New Roman" w:hAnsi="Times New Roman" w:cs="Times New Roman"/>
          <w:sz w:val="28"/>
          <w:szCs w:val="28"/>
          <w:lang w:val="kk-KZ" w:eastAsia="ru-RU"/>
        </w:rPr>
        <w:t xml:space="preserve">н. </w:t>
      </w:r>
      <w:r w:rsidR="00853F66" w:rsidRPr="00D30B2A">
        <w:rPr>
          <w:rFonts w:ascii="Times New Roman" w:hAnsi="Times New Roman" w:cs="Times New Roman"/>
          <w:sz w:val="28"/>
          <w:szCs w:val="28"/>
          <w:lang w:val="kk-KZ" w:eastAsia="ru-RU"/>
        </w:rPr>
        <w:t>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рлық тілдерге сөйлеуге құқықтық кепілдіктер болып, кез келген ұлт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рының өз тілі мен мәдениетін 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мытуғ</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жыр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 құқығы 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ды.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қст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 ш</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ғын ұлтт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 тығыз орн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 жерлерде ұйғыр, өзбек, тәжік, укр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ин, неміс, поляк және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тілдерде оқыт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тын мектептер жұмыс істейді.</w:t>
      </w:r>
    </w:p>
    <w:p w14:paraId="32BABE1E" w14:textId="7EB5BE46"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2007 жылд</w:t>
      </w:r>
      <w:r w:rsidR="00C46547">
        <w:rPr>
          <w:rFonts w:ascii="Times New Roman" w:hAnsi="Times New Roman" w:cs="Times New Roman"/>
          <w:sz w:val="28"/>
          <w:szCs w:val="28"/>
          <w:lang w:val="kk-KZ" w:eastAsia="ru-RU"/>
        </w:rPr>
        <w:t>а</w:t>
      </w:r>
      <w:r>
        <w:rPr>
          <w:rFonts w:ascii="Times New Roman" w:hAnsi="Times New Roman" w:cs="Times New Roman"/>
          <w:sz w:val="28"/>
          <w:szCs w:val="28"/>
          <w:lang w:val="kk-KZ" w:eastAsia="ru-RU"/>
        </w:rPr>
        <w:t xml:space="preserve">н бері </w:t>
      </w: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мемлекеттік деңгейде «Тілдердің үштұғырлығы» мәдени жоб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яғни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 орыс және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ғылшын тілдерін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мытудың мемлекеттік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сырылуд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w:t>
      </w:r>
    </w:p>
    <w:p w14:paraId="411C4291" w14:textId="49EBFEAA"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Этнолингвистик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отырып, әрбір мемлекет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 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сәйкес өзінің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 міндеттерін шешеді, бір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 сонымен бірге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 ұлтт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тысты этнолингвистик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кейбір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ры әзірленді. </w:t>
      </w:r>
    </w:p>
    <w:p w14:paraId="74327AF5" w14:textId="254F2C44" w:rsidR="00853F66" w:rsidRDefault="00853F66" w:rsidP="00853F66">
      <w:pPr>
        <w:spacing w:after="0" w:line="240" w:lineRule="auto"/>
        <w:ind w:right="-1" w:firstLine="709"/>
        <w:jc w:val="both"/>
        <w:rPr>
          <w:rFonts w:ascii="Times New Roman" w:hAnsi="Times New Roman" w:cs="Times New Roman"/>
          <w:color w:val="000000"/>
          <w:sz w:val="28"/>
          <w:szCs w:val="28"/>
          <w:shd w:val="clear" w:color="auto" w:fill="FFFFFF"/>
          <w:lang w:val="kk-KZ"/>
        </w:rPr>
      </w:pPr>
      <w:r w:rsidRPr="00D30B2A">
        <w:rPr>
          <w:rFonts w:ascii="Times New Roman" w:hAnsi="Times New Roman" w:cs="Times New Roman"/>
          <w:sz w:val="28"/>
          <w:szCs w:val="28"/>
          <w:lang w:val="kk-KZ" w:eastAsia="ru-RU"/>
        </w:rPr>
        <w:t>Мәселен,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елдері тілдік және мәдени әртүрлілікті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бірегейліктің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жыр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 сегменті ретінде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йтын көптілділік стр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тегиял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әзірлеуде. ЕО-ның тіл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 тілдік әртүрлілікті ілгерілетумен тығыз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[101]</w:t>
      </w:r>
      <w:r w:rsidRPr="00D30B2A">
        <w:rPr>
          <w:rFonts w:ascii="Times New Roman" w:hAnsi="Times New Roman" w:cs="Times New Roman"/>
          <w:color w:val="000000"/>
          <w:sz w:val="28"/>
          <w:szCs w:val="28"/>
          <w:shd w:val="clear" w:color="auto" w:fill="FFFFFF"/>
          <w:lang w:val="kk-KZ"/>
        </w:rPr>
        <w:t>.</w:t>
      </w:r>
    </w:p>
    <w:p w14:paraId="4FA3F161" w14:textId="10794B23"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Осығ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нысты кейбір мемлекеттер өз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сөйлейтін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 тілдерін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және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мытуғ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 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әзірледі.Үкіметтер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 шығ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ру немесе кез келген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әрекеттер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рқылы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өз тілінде сөйлеу мүмкіндігін шектеген кезде қиындықт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туынд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йды.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құқық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өз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тілін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бірқ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жыр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береді, сондықт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негізгі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ктілерге қосылғ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мемлекеттер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 шектей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йды.</w:t>
      </w:r>
    </w:p>
    <w:p w14:paraId="5F6FF120" w14:textId="38483A35"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Тұт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сының </w:t>
      </w:r>
      <w:r w:rsidR="00AF7091">
        <w:rPr>
          <w:rFonts w:ascii="Times New Roman" w:hAnsi="Times New Roman" w:cs="Times New Roman"/>
          <w:sz w:val="28"/>
          <w:szCs w:val="28"/>
          <w:lang w:val="kk-KZ" w:eastAsia="ru-RU"/>
        </w:rPr>
        <w:t>полиэтникалық қоғам</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00EE448B">
        <w:rPr>
          <w:rFonts w:ascii="Times New Roman" w:hAnsi="Times New Roman" w:cs="Times New Roman"/>
          <w:sz w:val="28"/>
          <w:szCs w:val="28"/>
          <w:lang w:val="kk-KZ" w:eastAsia="ru-RU"/>
        </w:rPr>
        <w:t>йында</w:t>
      </w:r>
      <w:r w:rsidRPr="00D30B2A">
        <w:rPr>
          <w:rFonts w:ascii="Times New Roman" w:hAnsi="Times New Roman" w:cs="Times New Roman"/>
          <w:sz w:val="28"/>
          <w:szCs w:val="28"/>
          <w:lang w:val="kk-KZ" w:eastAsia="ru-RU"/>
        </w:rPr>
        <w:t xml:space="preserve"> Конституциясын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негізделген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яси-құқықтық реттеудің ерекше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мәні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Өйткені ол реттеу теңдік пен бост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ры негізінде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нәсілі, ұлты, тілі, дінге көзқ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жеке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сиеттері, ұлттық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шырлықт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ры мен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нтип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жеке тұлғ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белгілі бір құндылық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мен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сымдықт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құруғ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p>
    <w:p w14:paraId="64823F20" w14:textId="75F50CA9"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Бұл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контурл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бірқ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 құж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Pr>
          <w:rFonts w:ascii="Times New Roman" w:hAnsi="Times New Roman" w:cs="Times New Roman"/>
          <w:sz w:val="28"/>
          <w:szCs w:val="28"/>
          <w:lang w:val="kk-KZ" w:eastAsia="ru-RU"/>
        </w:rPr>
        <w:t xml:space="preserve"> </w:t>
      </w:r>
      <w:r w:rsidRPr="00D30B2A">
        <w:rPr>
          <w:rFonts w:ascii="Times New Roman" w:hAnsi="Times New Roman" w:cs="Times New Roman"/>
          <w:sz w:val="28"/>
          <w:szCs w:val="28"/>
          <w:lang w:val="kk-KZ"/>
        </w:rPr>
        <w:t xml:space="preserve">ЕҚЫК шеңберінде </w:t>
      </w:r>
      <w:r w:rsidRPr="00D30B2A">
        <w:rPr>
          <w:rFonts w:ascii="Times New Roman" w:hAnsi="Times New Roman" w:cs="Times New Roman"/>
          <w:sz w:val="28"/>
          <w:szCs w:val="28"/>
          <w:lang w:val="kk-KZ" w:eastAsia="ru-RU"/>
        </w:rPr>
        <w:t xml:space="preserve">1992 жылы өткен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ми өлшем жөніндегі конференцияның Копенг</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ген кездесуінің құж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 ерекше орын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w:t>
      </w:r>
      <w:r w:rsidRPr="00D30B2A">
        <w:rPr>
          <w:rFonts w:ascii="Times New Roman" w:hAnsi="Times New Roman" w:cs="Times New Roman"/>
          <w:sz w:val="28"/>
          <w:szCs w:val="28"/>
          <w:lang w:val="kk-KZ"/>
        </w:rPr>
        <w:t xml:space="preserve">«Ұлттық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өзінің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мəдени, тіл не діни ерекшеліктерін еркін білдіруіне,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жəне өз еріктеріне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сіңісу əрекеттеріне ұшыр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өз мəдениетін, оның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қырл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деп белгілеген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елуден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мемлекет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Pr="00D30B2A">
        <w:rPr>
          <w:rFonts w:ascii="Times New Roman" w:hAnsi="Times New Roman" w:cs="Times New Roman"/>
          <w:sz w:val="28"/>
          <w:szCs w:val="28"/>
          <w:lang w:val="kk-KZ" w:eastAsia="ru-RU"/>
        </w:rPr>
        <w:t>[102]</w:t>
      </w:r>
      <w:r w:rsidRPr="00D30B2A">
        <w:rPr>
          <w:rFonts w:ascii="Times New Roman" w:hAnsi="Times New Roman" w:cs="Times New Roman"/>
          <w:sz w:val="28"/>
          <w:szCs w:val="28"/>
          <w:lang w:val="kk-KZ"/>
        </w:rPr>
        <w:t>.</w:t>
      </w:r>
    </w:p>
    <w:p w14:paraId="73BC9B0B" w14:textId="1B64CAB2"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Іс жүзінде мемлекеттер бұл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әртүрлі тәсілдерді қолд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отырып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w:t>
      </w:r>
    </w:p>
    <w:p w14:paraId="2594EED5" w14:textId="1E50C37B"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Әрбір жеке мемлекеттің демогр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фиялық ерекшеліктері болуы мүмкін,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 топт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қоныст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нуының өзгешеліктеріне және т.б.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тысты. </w:t>
      </w:r>
    </w:p>
    <w:p w14:paraId="5D9B2257" w14:textId="2DF99B5D"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Типологиялық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бір-біріне ұқс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йтын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кешенін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жыр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ту оң</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көп, көптілді мемлекеттерден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 мемлекеттерге дейін.</w:t>
      </w:r>
    </w:p>
    <w:p w14:paraId="23814FF4" w14:textId="56E1398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Біздің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мемлекеттік орг</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мен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зшылық өкілдері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тұр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 және тығыз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удың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ңыздылығын көрсетеді. </w:t>
      </w:r>
    </w:p>
    <w:p w14:paraId="32E51025" w14:textId="2DA17697" w:rsidR="00853F66" w:rsidRPr="00D30B2A" w:rsidRDefault="00C46547"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кету керек, кез келген мемлекетте көптеген х</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лық құқықтық норм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 қолд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ну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зшылықт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қты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жеттіліктеріне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нысты. Тиісінше, мемлекеттер өз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ум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тұр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тын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рлық ш</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ғын этник</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лық топт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мәселелері тур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 толық х</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р болуы керек. Кейбір елдерде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зшылықт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істерінің ж</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йын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өзіндік мониторингті жүзеге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сыр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тын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йы мемлекеттік құрылымд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 құрылды. Бір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қ көптеген мемлекеттерде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зшылықт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мемлекеттік билік пен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ру орг</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рын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тікелей қол жеткізу мүмкіндігі жоқ сияқты. Демек, үкіметтерде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зшылықт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рмен кері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ныс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ры жетіспейді, бұл ол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тіл ст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ртт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рын енгізу әрекеттеріне кедергі ж</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йды. Мыс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лы,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 ұлтт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 тілдеріндегі мектептердің, г</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зеттердің, журн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ны тур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 және ол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қты өмір сүруінің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мәселелері тур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лы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қп</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 болм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ндықт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 бұл топт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қты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жеттіліктерін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у мүмкін емес.</w:t>
      </w:r>
    </w:p>
    <w:p w14:paraId="18A92061" w14:textId="2252FFAC"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құрылғ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және конфессия</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әрекеттестік үлгісінің негізінде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лқының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мент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литет пен мәдениет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білетінің терең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мырлы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рихи дәстүрлері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ды. </w:t>
      </w:r>
    </w:p>
    <w:p w14:paraId="2B4BE0E9" w14:textId="7D915062" w:rsidR="00853F66" w:rsidRPr="00D30B2A" w:rsidRDefault="00853F66" w:rsidP="00853F66">
      <w:pPr>
        <w:spacing w:after="0" w:line="240" w:lineRule="auto"/>
        <w:ind w:right="-1" w:firstLine="709"/>
        <w:jc w:val="both"/>
        <w:rPr>
          <w:rFonts w:ascii="Times New Roman" w:hAnsi="Times New Roman" w:cs="Times New Roman"/>
          <w:color w:val="231F20"/>
          <w:sz w:val="28"/>
          <w:szCs w:val="28"/>
          <w:lang w:val="kk-KZ"/>
        </w:rPr>
      </w:pPr>
      <w:r w:rsidRPr="00D30B2A">
        <w:rPr>
          <w:rFonts w:ascii="Times New Roman" w:hAnsi="Times New Roman" w:cs="Times New Roman"/>
          <w:sz w:val="28"/>
          <w:szCs w:val="28"/>
          <w:lang w:val="kk-KZ" w:eastAsia="ru-RU"/>
        </w:rPr>
        <w:t>Ю.В.Якушев</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өткендей, дәстүрлі отырықшы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мәдениетімен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лыстырғ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көшпелі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мәдениеті әрқ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бейімделу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білетімен ерекшеленді[103]</w:t>
      </w:r>
      <w:r w:rsidRPr="00D30B2A">
        <w:rPr>
          <w:rFonts w:ascii="Times New Roman" w:hAnsi="Times New Roman" w:cs="Times New Roman"/>
          <w:color w:val="231F20"/>
          <w:sz w:val="28"/>
          <w:szCs w:val="28"/>
          <w:lang w:val="kk-KZ"/>
        </w:rPr>
        <w:t xml:space="preserve">. </w:t>
      </w:r>
    </w:p>
    <w:p w14:paraId="190022EA" w14:textId="7F51CEE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Сондықт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рихи контекстен тыс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өмірдің көптеген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зіргі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нғы шындығын, соның ішінде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рым-қ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сып келе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мемлекеттік үлгісін түсіну мүмкін емес.</w:t>
      </w:r>
    </w:p>
    <w:p w14:paraId="35481D6F" w14:textId="2D519C1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Әрине,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зіргі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дискурст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көбінесе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рихи өткен бейнелер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әлеуетке ие. Дегенмен, өткеннің бейнелері біріктіруші әлеуетті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емес, сонымен бірге бөлшектеуге 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білетті екенін ұмытп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уымыз керек.</w:t>
      </w:r>
    </w:p>
    <w:p w14:paraId="2A9E0E88" w14:textId="476F841F"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Тәуелсіздік 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үлгісінің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 ерекшелігі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этносын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тән ұлттық ерекшеліктердің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ди</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логты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сыз ету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озық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тәжірибемен үйлесімді. Осы үйлесімнің негізінде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 үшін мәдениет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әрекеттестіктің оңт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йлы құқықтық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стыруы жүргізілді.</w:t>
      </w:r>
    </w:p>
    <w:p w14:paraId="0CA03DC4" w14:textId="30C62DA3"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Бүгінгі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әрекеттестіктің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үлгісінің негіз</w:t>
      </w:r>
      <w:r>
        <w:rPr>
          <w:rFonts w:ascii="Times New Roman" w:hAnsi="Times New Roman" w:cs="Times New Roman"/>
          <w:sz w:val="28"/>
          <w:szCs w:val="28"/>
          <w:lang w:val="kk-KZ" w:eastAsia="ru-RU"/>
        </w:rPr>
        <w:t>гі құр</w:t>
      </w:r>
      <w:r w:rsidR="00C46547">
        <w:rPr>
          <w:rFonts w:ascii="Times New Roman" w:hAnsi="Times New Roman" w:cs="Times New Roman"/>
          <w:sz w:val="28"/>
          <w:szCs w:val="28"/>
          <w:lang w:val="kk-KZ" w:eastAsia="ru-RU"/>
        </w:rPr>
        <w:t>а</w:t>
      </w:r>
      <w:r>
        <w:rPr>
          <w:rFonts w:ascii="Times New Roman" w:hAnsi="Times New Roman" w:cs="Times New Roman"/>
          <w:sz w:val="28"/>
          <w:szCs w:val="28"/>
          <w:lang w:val="kk-KZ" w:eastAsia="ru-RU"/>
        </w:rPr>
        <w:t>мд</w:t>
      </w:r>
      <w:r w:rsidR="00C46547">
        <w:rPr>
          <w:rFonts w:ascii="Times New Roman" w:hAnsi="Times New Roman" w:cs="Times New Roman"/>
          <w:sz w:val="28"/>
          <w:szCs w:val="28"/>
          <w:lang w:val="kk-KZ" w:eastAsia="ru-RU"/>
        </w:rPr>
        <w:t>а</w:t>
      </w:r>
      <w:r>
        <w:rPr>
          <w:rFonts w:ascii="Times New Roman" w:hAnsi="Times New Roman" w:cs="Times New Roman"/>
          <w:sz w:val="28"/>
          <w:szCs w:val="28"/>
          <w:lang w:val="kk-KZ" w:eastAsia="ru-RU"/>
        </w:rPr>
        <w:t xml:space="preserve">с бөліктері </w:t>
      </w:r>
      <w:r w:rsidR="00C46547">
        <w:rPr>
          <w:rFonts w:ascii="Times New Roman" w:hAnsi="Times New Roman" w:cs="Times New Roman"/>
          <w:sz w:val="28"/>
          <w:szCs w:val="28"/>
          <w:lang w:val="kk-KZ" w:eastAsia="ru-RU"/>
        </w:rPr>
        <w:t>а</w:t>
      </w:r>
      <w:r>
        <w:rPr>
          <w:rFonts w:ascii="Times New Roman" w:hAnsi="Times New Roman" w:cs="Times New Roman"/>
          <w:sz w:val="28"/>
          <w:szCs w:val="28"/>
          <w:lang w:val="kk-KZ" w:eastAsia="ru-RU"/>
        </w:rPr>
        <w:t>нықт</w:t>
      </w:r>
      <w:r w:rsidR="00C46547">
        <w:rPr>
          <w:rFonts w:ascii="Times New Roman" w:hAnsi="Times New Roman" w:cs="Times New Roman"/>
          <w:sz w:val="28"/>
          <w:szCs w:val="28"/>
          <w:lang w:val="kk-KZ" w:eastAsia="ru-RU"/>
        </w:rPr>
        <w:t>а</w:t>
      </w:r>
      <w:r>
        <w:rPr>
          <w:rFonts w:ascii="Times New Roman" w:hAnsi="Times New Roman" w:cs="Times New Roman"/>
          <w:sz w:val="28"/>
          <w:szCs w:val="28"/>
          <w:lang w:val="kk-KZ" w:eastAsia="ru-RU"/>
        </w:rPr>
        <w:t xml:space="preserve">лды, </w:t>
      </w:r>
      <w:r w:rsidRPr="00D30B2A">
        <w:rPr>
          <w:rFonts w:ascii="Times New Roman" w:hAnsi="Times New Roman" w:cs="Times New Roman"/>
          <w:sz w:val="28"/>
          <w:szCs w:val="28"/>
          <w:lang w:val="kk-KZ" w:eastAsia="ru-RU"/>
        </w:rPr>
        <w:t>себебі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ңның 5-б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сәйкес нәсіліне, ұлтын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дініне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ртия құруғ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жол берілмейді және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қызметіне тыйым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ды [104]. </w:t>
      </w:r>
    </w:p>
    <w:p w14:paraId="7A6E512E" w14:textId="30BE0B55"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Сонымен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Конституциясының 39-б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бының 2-т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«Ұлт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келісімді бұзуы мүмкін кез келген іс-әрекеттер конституциялық емес деп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ды» </w:t>
      </w:r>
      <w:r>
        <w:rPr>
          <w:rFonts w:ascii="Times New Roman" w:hAnsi="Times New Roman" w:cs="Times New Roman"/>
          <w:sz w:val="28"/>
          <w:szCs w:val="28"/>
          <w:lang w:val="kk-KZ" w:eastAsia="ru-RU"/>
        </w:rPr>
        <w:t>–деп белгіленген .</w:t>
      </w:r>
    </w:p>
    <w:p w14:paraId="752D4EC3" w14:textId="797B6142"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Сонд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іс-қимылдың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үлгісі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пқыд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этномәдени бірлестіктермен ұсыныст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және мемлекеттің қолд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 негізінде,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іс-қимылды көздейтін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құрылуымен сип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w:t>
      </w:r>
    </w:p>
    <w:p w14:paraId="6633952F" w14:textId="4E32091F"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Осығ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топт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ттық және әлеуметтік мәртебесі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өкілдері ұлттық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 ретінде емес, толық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ретінде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стырыл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ды. </w:t>
      </w:r>
    </w:p>
    <w:p w14:paraId="63EF2023" w14:textId="74786B4E"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мының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су ерекшеліктерін,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этносының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лт-дәстүрі мен мент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литетін ескере отырып,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және конфессия</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келісім тәжірибесін әмбеб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п </w:t>
      </w:r>
      <w:r w:rsidRPr="00CE322E">
        <w:rPr>
          <w:rFonts w:ascii="Times New Roman" w:hAnsi="Times New Roman" w:cs="Times New Roman"/>
          <w:sz w:val="28"/>
          <w:szCs w:val="28"/>
          <w:lang w:val="kk-KZ" w:eastAsia="ru-RU"/>
        </w:rPr>
        <w:t xml:space="preserve">үлгі деп </w:t>
      </w:r>
      <w:r w:rsidR="00C46547">
        <w:rPr>
          <w:rFonts w:ascii="Times New Roman" w:hAnsi="Times New Roman" w:cs="Times New Roman"/>
          <w:sz w:val="28"/>
          <w:szCs w:val="28"/>
          <w:lang w:val="kk-KZ" w:eastAsia="ru-RU"/>
        </w:rPr>
        <w:t>а</w:t>
      </w:r>
      <w:r w:rsidRPr="00CE322E">
        <w:rPr>
          <w:rFonts w:ascii="Times New Roman" w:hAnsi="Times New Roman" w:cs="Times New Roman"/>
          <w:sz w:val="28"/>
          <w:szCs w:val="28"/>
          <w:lang w:val="kk-KZ" w:eastAsia="ru-RU"/>
        </w:rPr>
        <w:t>йтуғ</w:t>
      </w:r>
      <w:r w:rsidR="00C46547">
        <w:rPr>
          <w:rFonts w:ascii="Times New Roman" w:hAnsi="Times New Roman" w:cs="Times New Roman"/>
          <w:sz w:val="28"/>
          <w:szCs w:val="28"/>
          <w:lang w:val="kk-KZ" w:eastAsia="ru-RU"/>
        </w:rPr>
        <w:t>а</w:t>
      </w:r>
      <w:r w:rsidRPr="00CE322E">
        <w:rPr>
          <w:rFonts w:ascii="Times New Roman" w:hAnsi="Times New Roman" w:cs="Times New Roman"/>
          <w:sz w:val="28"/>
          <w:szCs w:val="28"/>
          <w:lang w:val="kk-KZ" w:eastAsia="ru-RU"/>
        </w:rPr>
        <w:t xml:space="preserve"> бол</w:t>
      </w:r>
      <w:r w:rsidR="00C46547">
        <w:rPr>
          <w:rFonts w:ascii="Times New Roman" w:hAnsi="Times New Roman" w:cs="Times New Roman"/>
          <w:sz w:val="28"/>
          <w:szCs w:val="28"/>
          <w:lang w:val="kk-KZ" w:eastAsia="ru-RU"/>
        </w:rPr>
        <w:t>а</w:t>
      </w:r>
      <w:r w:rsidRPr="00CE322E">
        <w:rPr>
          <w:rFonts w:ascii="Times New Roman" w:hAnsi="Times New Roman" w:cs="Times New Roman"/>
          <w:sz w:val="28"/>
          <w:szCs w:val="28"/>
          <w:lang w:val="kk-KZ" w:eastAsia="ru-RU"/>
        </w:rPr>
        <w:t>ды.</w:t>
      </w:r>
    </w:p>
    <w:p w14:paraId="67B0C66A" w14:textId="10BCEFE0"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Дегенмен, әрине,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мәдениет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ди</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логтың негізгі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мен құр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үлкен қызығушылық тудыр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және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мемлекеттерде ескерілуі, тіпті бейімделуі мүмкін.</w:t>
      </w:r>
    </w:p>
    <w:p w14:paraId="03B8B956" w14:textId="69216CE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Соңғы кезде ғылыми әдебиеттерде және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дискурст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мультимәдениеттілік және оның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рысы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 көп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йтылды. «Мультимәдениеттілік» ұғымы көптеген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мен мәдениеттер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өмір сүретін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мды, сонд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тысты конституцияд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бекітілген толер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нттылыққ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негізделген мемлекеттік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тты,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 кейбір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мемлекеттік қолд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уды,яғни ұлттық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берілетін жеңілдіктерді,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ішін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ржыл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ндыруды және т.б. білдіреді.</w:t>
      </w:r>
    </w:p>
    <w:p w14:paraId="60AAD023" w14:textId="44CA219C"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Дегенмен,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өмір сүру (тіпті бейбітшілік) әртүрлі топт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ғы </w:t>
      </w:r>
      <w:r w:rsidRPr="00CE322E">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CE322E">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CE322E">
        <w:rPr>
          <w:rFonts w:ascii="Times New Roman" w:hAnsi="Times New Roman" w:cs="Times New Roman"/>
          <w:sz w:val="28"/>
          <w:szCs w:val="28"/>
          <w:lang w:val="kk-KZ" w:eastAsia="ru-RU"/>
        </w:rPr>
        <w:t>лы түрде</w:t>
      </w:r>
      <w:r w:rsidRPr="00D30B2A">
        <w:rPr>
          <w:rFonts w:ascii="Times New Roman" w:hAnsi="Times New Roman" w:cs="Times New Roman"/>
          <w:sz w:val="28"/>
          <w:szCs w:val="28"/>
          <w:lang w:val="kk-KZ" w:eastAsia="ru-RU"/>
        </w:rPr>
        <w:t xml:space="preserve"> 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 келісім мен үйлесімді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рым-қ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 білдірмейді. Тәжірибе көрсеткендей, әртүрлі этноконфессиялық топт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мемлекеттегі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өмірге кірігусіз бейбіт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өмір сүре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ды және әлеуметтік бейімделудің әртүрлі дәрежесін көрсете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w:t>
      </w:r>
    </w:p>
    <w:p w14:paraId="13FFBBE3" w14:textId="0333CF26"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Мұнд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елдерде де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Мыс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Герм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ния, Ұлыбрит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ния және Фр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нция көшб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ры –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.Меркель, Д.Кэмерон,Н.</w:t>
      </w:r>
      <w:r>
        <w:rPr>
          <w:rFonts w:ascii="Times New Roman" w:hAnsi="Times New Roman" w:cs="Times New Roman"/>
          <w:sz w:val="28"/>
          <w:szCs w:val="28"/>
          <w:lang w:val="kk-KZ" w:eastAsia="ru-RU"/>
        </w:rPr>
        <w:t> </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ркози 2010-2015 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өз елдеріндегі «мультимәдениеттіліктің» сәтсіздігін мойынд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соның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яғни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мультимәдениеттілік идеясы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зір күйреді деген көзқ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болды. </w:t>
      </w:r>
    </w:p>
    <w:p w14:paraId="54D7BFE4" w14:textId="481D7A32"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ХХ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мультимәдениеттілік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тының белгілі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болғ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мемлекеттердің геогр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фиялық орн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суы, сыртқы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мен міндеттерімен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болды [105]. Көші-қон толқынд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20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 бойы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сып өтіп,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ну процестерімен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өсіп отырды.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елдері көші-қон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тының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рын әртүрлі түсінді. </w:t>
      </w:r>
    </w:p>
    <w:p w14:paraId="73E97227" w14:textId="119D7831"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Герм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ния мигр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тек у</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қытш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жұмысқ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қырды,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неміс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кірігуі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 етілмеген. Фр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нция, керісінше, көшіп-қонушыл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фр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нцуз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ттығын беруге дейін түрлі жеңілдіктер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ды. </w:t>
      </w:r>
    </w:p>
    <w:p w14:paraId="5DCD4AB0" w14:textId="7D9C304B"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Бір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Герм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ния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Фр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нция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көшіп-қонушыл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 өз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оң</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жетті әлеуметтік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көші-қонның әрбір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толқынымен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елдерінің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шетелдік мәдени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нкл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вт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мен ірі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сып отырды. Бұл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өздерінің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күн тәртібі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сып,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ссимиляциял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нуд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көрі өздерінің мәдени болмысын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ұмтылды, яғни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жергілікті (неміс немесе фр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нцуз) мәдениеттердің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лығын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йын болм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w:t>
      </w:r>
    </w:p>
    <w:p w14:paraId="27B719FB" w14:textId="0C203CC5" w:rsidR="00853F66" w:rsidRPr="00D30B2A" w:rsidRDefault="00C46547"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көпмәдениеттілік 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яс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тының сәтсіздікке ұшыр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ны 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ңды болды деп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йтуғ</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болм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йды. Еуроп</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лық 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яс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ткерлер өте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рқынды 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лып ж</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 иммигр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циялық мәдениеттің ықп</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лының күшеюіне б</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нысты дәстүрлі еуроп</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лық мәдениетті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стырудың түбегейлі </w:t>
      </w:r>
      <w:r w:rsidR="00853F66" w:rsidRPr="00CE322E">
        <w:rPr>
          <w:rFonts w:ascii="Times New Roman" w:hAnsi="Times New Roman" w:cs="Times New Roman"/>
          <w:sz w:val="28"/>
          <w:szCs w:val="28"/>
          <w:lang w:val="kk-KZ" w:eastAsia="ru-RU"/>
        </w:rPr>
        <w:t>мүмкіндігі ескермеген</w:t>
      </w:r>
      <w:r w:rsidR="00853F66">
        <w:rPr>
          <w:rFonts w:ascii="Times New Roman" w:hAnsi="Times New Roman" w:cs="Times New Roman"/>
          <w:sz w:val="28"/>
          <w:szCs w:val="28"/>
          <w:lang w:val="kk-KZ" w:eastAsia="ru-RU"/>
        </w:rPr>
        <w:t>.</w:t>
      </w:r>
    </w:p>
    <w:p w14:paraId="366C7612" w14:textId="24320ABE"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Біздің пікірімізше, мультимәдениеттілік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тының негізгі мәселесі ЕО-ның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институты мүдделері мен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мның мүдделері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диссон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нстың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Әрине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көшб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жұмыс күші үшін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ртымды, гүлденген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бейнесін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тырысты. Бір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көші-қон үдерісін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және мультимәдени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қиындығы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ның кішігірім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мәдени кеңістікке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тыс көп болуының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деп ойл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ймыз.</w:t>
      </w:r>
    </w:p>
    <w:p w14:paraId="79FA59BE" w14:textId="27EA595D"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Кейбір зерттеушілер елдің әртүрлі мәдени құр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бөліктерінің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кірігуі тұрғысын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әрекеттесуді жеңілдететін және әлеуметтік теңсіздікті төмендететін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 ретінде «мәдениет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түсінігін енгізді.</w:t>
      </w:r>
    </w:p>
    <w:p w14:paraId="1E4ADC4F" w14:textId="47BE38D6"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Бұл тұрғыд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мемлекеттің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ржыл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ндыруы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рқылы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кірігуін неғұрлым белсенді түрде жүргізу керектігін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кету керек.</w:t>
      </w:r>
    </w:p>
    <w:p w14:paraId="38F28A7B" w14:textId="19564C0C"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Біздің ойымызш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келесі 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нуы тиіс:</w:t>
      </w:r>
    </w:p>
    <w:p w14:paraId="4BB76AF9" w14:textId="688DA561" w:rsidR="00853F66" w:rsidRPr="00D30B2A" w:rsidRDefault="00853F66" w:rsidP="00853F66">
      <w:pPr>
        <w:pStyle w:val="a3"/>
        <w:numPr>
          <w:ilvl w:val="0"/>
          <w:numId w:val="15"/>
        </w:numPr>
        <w:tabs>
          <w:tab w:val="left" w:pos="993"/>
        </w:tabs>
        <w:spacing w:after="0" w:line="240" w:lineRule="auto"/>
        <w:ind w:left="0"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орт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тілдік орт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мен белсенді көптілділікті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қтық ерекшеліктерге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қостілділік, үштілділік және т.б.)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стырылуы</w:t>
      </w:r>
      <w:r>
        <w:rPr>
          <w:rFonts w:ascii="Times New Roman" w:hAnsi="Times New Roman" w:cs="Times New Roman"/>
          <w:sz w:val="28"/>
          <w:szCs w:val="28"/>
          <w:lang w:val="kk-KZ" w:eastAsia="ru-RU"/>
        </w:rPr>
        <w:t>.</w:t>
      </w:r>
    </w:p>
    <w:p w14:paraId="568FA793" w14:textId="2F9D3F20" w:rsidR="00853F66" w:rsidRPr="00D30B2A" w:rsidRDefault="00853F66" w:rsidP="00853F66">
      <w:pPr>
        <w:pStyle w:val="a3"/>
        <w:tabs>
          <w:tab w:val="left" w:pos="993"/>
        </w:tabs>
        <w:spacing w:after="0" w:line="240" w:lineRule="auto"/>
        <w:ind w:left="0"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Осығ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үштілділік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 орыс және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ғылшын тілдері)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 жүргізілуде, бұл мәселені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елдерінің зерттеушілері де көтерген</w:t>
      </w:r>
      <w:r>
        <w:rPr>
          <w:rFonts w:ascii="Times New Roman" w:hAnsi="Times New Roman" w:cs="Times New Roman"/>
          <w:sz w:val="28"/>
          <w:szCs w:val="28"/>
          <w:lang w:val="kk-KZ" w:eastAsia="ru-RU"/>
        </w:rPr>
        <w:t>;</w:t>
      </w:r>
    </w:p>
    <w:p w14:paraId="601C996D" w14:textId="567237AE" w:rsidR="00853F66" w:rsidRPr="00D30B2A" w:rsidRDefault="00853F66" w:rsidP="00853F66">
      <w:pPr>
        <w:pStyle w:val="a3"/>
        <w:numPr>
          <w:ilvl w:val="0"/>
          <w:numId w:val="15"/>
        </w:numPr>
        <w:tabs>
          <w:tab w:val="left" w:pos="993"/>
        </w:tabs>
        <w:spacing w:after="0" w:line="240" w:lineRule="auto"/>
        <w:ind w:left="0"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билік орг</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тек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білетіне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тиістікке емес) орн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су өлшемдер кешеннің әзірленуі;</w:t>
      </w:r>
    </w:p>
    <w:p w14:paraId="4436E16F" w14:textId="44121F62" w:rsidR="00853F66" w:rsidRPr="00D30B2A" w:rsidRDefault="00853F66" w:rsidP="00853F66">
      <w:pPr>
        <w:pStyle w:val="a3"/>
        <w:numPr>
          <w:ilvl w:val="0"/>
          <w:numId w:val="15"/>
        </w:numPr>
        <w:tabs>
          <w:tab w:val="left" w:pos="993"/>
        </w:tabs>
        <w:spacing w:after="0" w:line="240" w:lineRule="auto"/>
        <w:ind w:left="0"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білім берудің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деңгейлерінде ұлт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толер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нттылыққ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оқытуды енгізу және бұқ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 құр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осығ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ұқс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қолд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нылуы;</w:t>
      </w:r>
    </w:p>
    <w:p w14:paraId="08733C50" w14:textId="3A154BE2" w:rsidR="00853F66" w:rsidRPr="00D30B2A" w:rsidRDefault="00853F66" w:rsidP="00853F66">
      <w:pPr>
        <w:pStyle w:val="a3"/>
        <w:numPr>
          <w:ilvl w:val="0"/>
          <w:numId w:val="15"/>
        </w:numPr>
        <w:tabs>
          <w:tab w:val="left" w:pos="993"/>
        </w:tabs>
        <w:spacing w:after="0" w:line="240" w:lineRule="auto"/>
        <w:ind w:left="0"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 xml:space="preserve">ұлттық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өз мүдделерін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мен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құрылымд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құру мүмкіндіктің болуы</w:t>
      </w:r>
      <w:r>
        <w:rPr>
          <w:rFonts w:ascii="Times New Roman" w:hAnsi="Times New Roman" w:cs="Times New Roman"/>
          <w:sz w:val="28"/>
          <w:szCs w:val="28"/>
          <w:lang w:val="kk-KZ" w:eastAsia="ru-RU"/>
        </w:rPr>
        <w:t>.</w:t>
      </w:r>
    </w:p>
    <w:p w14:paraId="47DD8C7F" w14:textId="4A54871C"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Орт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зияның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елдерінде титулды ұлтт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мен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 ұлтт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мүдделерін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у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ғы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қтық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йқын көрінеді.</w:t>
      </w:r>
    </w:p>
    <w:p w14:paraId="1963D043" w14:textId="5402D266"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Титулды ұлттың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ңғыруын Орт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зия ресми билігі ежелгі мемлекеттіктің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ңғыруы ретінде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отырып,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рының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ңқты өткені мен ұлы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ғы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ғы көпір ретінде көрсетеді.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титулды ұлтт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мбициялық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рымен бөліспейді. Әрине кейбір</w:t>
      </w:r>
      <w:r w:rsidR="005862FD">
        <w:rPr>
          <w:rFonts w:ascii="Times New Roman" w:hAnsi="Times New Roman" w:cs="Times New Roman"/>
          <w:sz w:val="28"/>
          <w:szCs w:val="28"/>
          <w:lang w:val="kk-KZ" w:eastAsia="ru-RU"/>
        </w:rPr>
        <w:t xml:space="preserve"> </w:t>
      </w:r>
      <w:r w:rsidRPr="00D30B2A">
        <w:rPr>
          <w:rFonts w:ascii="Times New Roman" w:hAnsi="Times New Roman" w:cs="Times New Roman"/>
          <w:sz w:val="28"/>
          <w:szCs w:val="28"/>
          <w:lang w:val="kk-KZ" w:eastAsia="ru-RU"/>
        </w:rPr>
        <w:t>көшіп-қонушыл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тіл мен әдет-ғұрыптың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луы сияқты мәселелерге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болғ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жоқ. Сондықт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ұлттық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үшін ұлттық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ңғыру идеясын титулдық ұлтт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мүлде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нәрсені білдіретінін түсіну қиын емес.</w:t>
      </w:r>
    </w:p>
    <w:p w14:paraId="253951F0" w14:textId="573D81A9"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Сондықт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титулды ұлтт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ұлттық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ңғыруы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ие болс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ұлттық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ңғыруы мәдени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 тілдерге, әдет-ғұрыпт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тіпті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лт-дәстүрге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лды.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ңғыру мәселесі көбінесе мәдениет ош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рының қызметіне (іс жүзінде этногр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фиялық 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дәстүрлі мерекелерге, музык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концерттерге және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билер деңгейне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жетті. </w:t>
      </w:r>
    </w:p>
    <w:p w14:paraId="2309357D" w14:textId="2CF8F518"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Ди</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спор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шын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 мүдделерін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төтенше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болж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этностың экономик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және интеллекту</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лдық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және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осы орт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сыртынд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 қойғ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 өкінішті.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нуы тур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сөз еткенде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 мәдени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 еске түсіретініміз де шындық.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ңғыру кең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этнос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муының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оның ішінде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білдіреді.</w:t>
      </w:r>
    </w:p>
    <w:p w14:paraId="3355B2F6" w14:textId="76CFD683" w:rsidR="00853F66" w:rsidRPr="00D30B2A" w:rsidRDefault="00F95BF4"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Полиэтносты</w:t>
      </w:r>
      <w:r w:rsidR="00853F66" w:rsidRPr="00D30B2A">
        <w:rPr>
          <w:rFonts w:ascii="Times New Roman" w:hAnsi="Times New Roman" w:cs="Times New Roman"/>
          <w:sz w:val="28"/>
          <w:szCs w:val="28"/>
          <w:lang w:val="kk-KZ" w:eastAsia="ru-RU"/>
        </w:rPr>
        <w:t xml:space="preserve"> қоғ</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мд</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 этнос</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лық өз</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іс-қимылды ж</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н-ж</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қты б</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у үшін мультимәдениет с</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тының мәні мен м</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ңызын толық түсіну қ</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жет. Көпмәдениеттілік с</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ты мен оғ</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 қ</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рсы </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ссимиляциялық с</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 көпмәдениеттілікпен немесе, керісінше, бір мәдениет негізінде қоғ</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мның тұт</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стығын құр</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йтын әр түрлі этнос</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 үлгілері болып т</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был</w:t>
      </w:r>
      <w:r w:rsidR="00C46547">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ды.</w:t>
      </w:r>
    </w:p>
    <w:p w14:paraId="79BF43D5" w14:textId="57EE25B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топт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өз құндылықт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және көзқ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бірте-бірте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ртып,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сым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 болуын  көрсететін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ссимиляция үдерісі.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бұл ұлттық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ыдыр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үдерісі.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йтын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түпкі нәтижесі -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мның «бір мемлекет – бір ұлт»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бойынш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муы. </w:t>
      </w:r>
    </w:p>
    <w:p w14:paraId="399A329F" w14:textId="0B7E9A52"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Мультимәдениеттілік – плюр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лизмді, ұлттық және әлеуметтік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зшылықт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уды көздейтін, біртұт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стық шеңберінде мәдени әртүрлілікті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уды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сыз ететін белгілі либер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лдық теория. Бұл теорияны либер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лдық мәдениеттілік теориясы деп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йды. Мультимәдениеттілік сәйкес мемлекетте дербес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мәдениеттер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луы тиіс және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мдық өмірдің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мәдениетке дейін) тең дәрежеде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тысуғ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мүмкіндік берілуі тиіс. Сонымен, мультимәдениеттілік  ынтым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стық құр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болып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ды. </w:t>
      </w:r>
    </w:p>
    <w:p w14:paraId="6B94DB7F" w14:textId="026F0FE5"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«Мультимәдениеттілік» терминінің 20-шы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сырдың 60-жылд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ғылшын-фр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нцуз бимәдениет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мының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суын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болғ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нын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кеткен жөн.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негізгі идея ретінде мультимәдениеттілік тұжырымд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әлеуметтік ғылымд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көпшілігінде теориялық негіздеме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нымен,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әлі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қойғ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жоқ.</w:t>
      </w:r>
    </w:p>
    <w:p w14:paraId="48B579E4" w14:textId="0234739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Әлеуметт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нушыл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көзқ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бойынш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AF7091">
        <w:rPr>
          <w:rFonts w:ascii="Times New Roman" w:hAnsi="Times New Roman" w:cs="Times New Roman"/>
          <w:sz w:val="28"/>
          <w:szCs w:val="28"/>
          <w:lang w:val="kk-KZ" w:eastAsia="ru-RU"/>
        </w:rPr>
        <w:t>полиэтникалық қоғам</w:t>
      </w:r>
      <w:r w:rsidRPr="00D30B2A">
        <w:rPr>
          <w:rFonts w:ascii="Times New Roman" w:hAnsi="Times New Roman" w:cs="Times New Roman"/>
          <w:sz w:val="28"/>
          <w:szCs w:val="28"/>
          <w:lang w:val="kk-KZ" w:eastAsia="ru-RU"/>
        </w:rPr>
        <w:t xml:space="preserve">лық пен полиэтностылықтың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шылығы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Бұл ұғымд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мультимәдениеттіліктің түрлерімен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нысты.  Мәселен, </w:t>
      </w:r>
      <w:r w:rsidR="00AF7091">
        <w:rPr>
          <w:rFonts w:ascii="Times New Roman" w:hAnsi="Times New Roman" w:cs="Times New Roman"/>
          <w:sz w:val="28"/>
          <w:szCs w:val="28"/>
          <w:lang w:val="kk-KZ" w:eastAsia="ru-RU"/>
        </w:rPr>
        <w:t>полиэтникалық қоғам</w:t>
      </w:r>
      <w:r w:rsidRPr="00D30B2A">
        <w:rPr>
          <w:rFonts w:ascii="Times New Roman" w:hAnsi="Times New Roman" w:cs="Times New Roman"/>
          <w:sz w:val="28"/>
          <w:szCs w:val="28"/>
          <w:lang w:val="kk-KZ" w:eastAsia="ru-RU"/>
        </w:rPr>
        <w:t>лықты мәдениеттердің біртұт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мемлекетке не репрессиялық, не ерікті түрде бірігуінің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рихи нәтижесі ретінде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стырс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полиэтник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лықты жеке және топтық көші-қонның нәтижесі деп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йды.</w:t>
      </w:r>
      <w:r w:rsidRPr="00915DD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[105</w:t>
      </w:r>
      <w:r w:rsidRPr="00D30B2A">
        <w:rPr>
          <w:rFonts w:ascii="Times New Roman" w:hAnsi="Times New Roman" w:cs="Times New Roman"/>
          <w:sz w:val="28"/>
          <w:szCs w:val="28"/>
          <w:lang w:val="kk-KZ" w:eastAsia="ru-RU"/>
        </w:rPr>
        <w:t>].</w:t>
      </w:r>
    </w:p>
    <w:p w14:paraId="75120940" w14:textId="36A152C4"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Осы тұрғыд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встр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лияның, 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және кейбір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елдерінің мыс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ры мультимәдениеттіліктің негізгі себебі көп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уқымды көші-қон үдеріс болғ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нын көрсетеді. Көші-қон толқынд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рының тізбегі осы мемлекеттердің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кеңістігінде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лықтың үлкен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ғыны мен өзгерістерін тудырды. ХХ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сырдың 80-жылд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соңы – 90-шы 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көші-қон толқынд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Ит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лия, Греция, Португ</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лия, Исп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ния, Ирл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ндия сияқты Еуроп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елдеріне әсер </w:t>
      </w:r>
      <w:r w:rsidRPr="00915DDE">
        <w:rPr>
          <w:rFonts w:ascii="Times New Roman" w:hAnsi="Times New Roman" w:cs="Times New Roman"/>
          <w:sz w:val="28"/>
          <w:szCs w:val="28"/>
          <w:lang w:val="kk-KZ" w:eastAsia="ru-RU"/>
        </w:rPr>
        <w:t>етті.</w:t>
      </w:r>
    </w:p>
    <w:p w14:paraId="4FF9CBE4" w14:textId="36F01CBE"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Осыл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Фр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нцияд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1995 жылы иммигр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лқының 11% жетті. Мыс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 ретінде Герм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нияны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бірнеше жылд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ұлт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толер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нттылық пен мульти мәдениеттілік мәселесі Герм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ния үшін өзекті болып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бермек, өйткені Герм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нияд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қырық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дейінгі әрбір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 көші-қонушыл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отб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шыққ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bookmarkStart w:id="6" w:name="_Hlk128229566"/>
      <w:r w:rsidRPr="00D30B2A">
        <w:rPr>
          <w:rFonts w:ascii="Times New Roman" w:hAnsi="Times New Roman" w:cs="Times New Roman"/>
          <w:sz w:val="28"/>
          <w:szCs w:val="28"/>
          <w:lang w:val="kk-KZ" w:eastAsia="ru-RU"/>
        </w:rPr>
        <w:t>[106]</w:t>
      </w:r>
      <w:bookmarkEnd w:id="6"/>
      <w:r w:rsidRPr="00D30B2A">
        <w:rPr>
          <w:rFonts w:ascii="Times New Roman" w:hAnsi="Times New Roman" w:cs="Times New Roman"/>
          <w:sz w:val="28"/>
          <w:szCs w:val="28"/>
          <w:lang w:val="kk-KZ" w:eastAsia="ru-RU"/>
        </w:rPr>
        <w:t>.</w:t>
      </w:r>
    </w:p>
    <w:p w14:paraId="3D0FDC8B" w14:textId="7BE97C62"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Егер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елдерде мультимәдениеттіліктің этноүлгісі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ҚШ-т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лқыту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 идеясы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сымдыққ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ие болды. 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сәйкес, әртүрлі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топт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өкілдері міндетті түрде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ҚШ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тының біртұт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бірегейлігін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мытуы тиіс. </w:t>
      </w:r>
    </w:p>
    <w:p w14:paraId="248C9DDC" w14:textId="6BE8CD18" w:rsidR="00853F66" w:rsidRPr="00D30B2A" w:rsidRDefault="00C46547" w:rsidP="00853F66">
      <w:pPr>
        <w:spacing w:after="0" w:line="240" w:lineRule="auto"/>
        <w:ind w:right="-1"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йд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бұл мемлекеттерде үлкен көші-қон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ғынд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рын реттеу үшін мультимәдениеттілікті енгізу 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яси негізделген және функцион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лды болды. Либер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лдық, демокр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тиялық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ғид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рғ</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 негізделген теория ретінде мультимәдениеттіліктің 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қс</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ты бір ж</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 Еуроп</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д</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 ж</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 мәдени дәстүрмен иммигр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нтт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рды мәдени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ссимиляциял</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у, екінші ж</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ғын</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 xml:space="preserve">н өз </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з</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м</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тт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еуроп</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лықт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рдың, толер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нтты көзқ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р</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сын қ</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лыпт</w:t>
      </w:r>
      <w:r>
        <w:rPr>
          <w:rFonts w:ascii="Times New Roman" w:hAnsi="Times New Roman" w:cs="Times New Roman"/>
          <w:sz w:val="28"/>
          <w:szCs w:val="28"/>
          <w:lang w:val="kk-KZ" w:eastAsia="ru-RU"/>
        </w:rPr>
        <w:t>а</w:t>
      </w:r>
      <w:r w:rsidR="00853F66" w:rsidRPr="00D30B2A">
        <w:rPr>
          <w:rFonts w:ascii="Times New Roman" w:hAnsi="Times New Roman" w:cs="Times New Roman"/>
          <w:sz w:val="28"/>
          <w:szCs w:val="28"/>
          <w:lang w:val="kk-KZ" w:eastAsia="ru-RU"/>
        </w:rPr>
        <w:t>стыру болды.</w:t>
      </w:r>
    </w:p>
    <w:p w14:paraId="4190C0D6" w14:textId="4F6C38CA"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мультимәдениеттіліктің үлгісі, керісінше,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әртүрлілігін құрметтейді. Сондықт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көпмәдениетті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тының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 мәселелерінің бірі көшіп қонушыл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ссимиляциял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у емес, біріктіру болды.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кету керек, 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мультимәдениеттіліктің институтт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ндыруы 1971 жылы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Сол кезде премьер министр П.Э.</w:t>
      </w:r>
      <w:r>
        <w:rPr>
          <w:rFonts w:ascii="Times New Roman" w:hAnsi="Times New Roman" w:cs="Times New Roman"/>
          <w:sz w:val="28"/>
          <w:szCs w:val="28"/>
          <w:lang w:val="kk-KZ" w:eastAsia="ru-RU"/>
        </w:rPr>
        <w:t> </w:t>
      </w:r>
      <w:r w:rsidRPr="00D30B2A">
        <w:rPr>
          <w:rFonts w:ascii="Times New Roman" w:hAnsi="Times New Roman" w:cs="Times New Roman"/>
          <w:sz w:val="28"/>
          <w:szCs w:val="28"/>
          <w:lang w:val="kk-KZ" w:eastAsia="ru-RU"/>
        </w:rPr>
        <w:t>Трюдо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үкімет мультимәдениеттілікті мемлекеттің </w:t>
      </w:r>
      <w:r w:rsidRPr="00D30B2A">
        <w:rPr>
          <w:rFonts w:ascii="Times New Roman" w:hAnsi="Times New Roman" w:cs="Times New Roman"/>
          <w:sz w:val="28"/>
          <w:szCs w:val="28"/>
          <w:lang w:val="kk-KZ"/>
        </w:rPr>
        <w:t>елдегі көпмәдениеттілікті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Pr="00D30B2A">
        <w:rPr>
          <w:rFonts w:ascii="Times New Roman" w:hAnsi="Times New Roman" w:cs="Times New Roman"/>
          <w:sz w:val="28"/>
          <w:szCs w:val="28"/>
          <w:lang w:val="kk-KZ" w:eastAsia="ru-RU"/>
        </w:rPr>
        <w:t xml:space="preserve"> ресми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 мен идеологиясы деп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йды. </w:t>
      </w:r>
    </w:p>
    <w:p w14:paraId="6942A942" w14:textId="1DEFFC81"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үкіметі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зіргі көші-қон үдерісінің этнодемогр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фиялық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уқымын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мәдени әртүрлілікті ынт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Көшіп қонушыл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 соңғы кезде жергілікті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лықпен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лыстырм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 деңгейге жетті.</w:t>
      </w:r>
    </w:p>
    <w:p w14:paraId="3D6428CF" w14:textId="065BF4C6"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eastAsia="ru-RU"/>
        </w:rPr>
      </w:pPr>
      <w:r w:rsidRPr="00D30B2A">
        <w:rPr>
          <w:rFonts w:ascii="Times New Roman" w:hAnsi="Times New Roman" w:cs="Times New Roman"/>
          <w:color w:val="000000" w:themeColor="text1"/>
          <w:sz w:val="28"/>
          <w:szCs w:val="28"/>
          <w:shd w:val="clear" w:color="auto" w:fill="FFFFFF"/>
          <w:lang w:val="kk-KZ"/>
        </w:rPr>
        <w:t>Этнос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рым-қ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стың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ндық үлгісі</w:t>
      </w:r>
      <w:r w:rsidRPr="00D30B2A">
        <w:rPr>
          <w:rFonts w:ascii="Times New Roman" w:hAnsi="Times New Roman" w:cs="Times New Roman"/>
          <w:color w:val="000000" w:themeColor="text1"/>
          <w:sz w:val="28"/>
          <w:szCs w:val="28"/>
          <w:lang w:val="kk-KZ" w:eastAsia="ru-RU"/>
        </w:rPr>
        <w:t xml:space="preserve"> х</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лық</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р</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лық </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рен</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 кеңінен мойынд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лғ</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н құбылыстың бір түрі дегенді толық қолд</w:t>
      </w:r>
      <w:r w:rsidR="00C46547">
        <w:rPr>
          <w:rFonts w:ascii="Times New Roman" w:hAnsi="Times New Roman" w:cs="Times New Roman"/>
          <w:color w:val="000000" w:themeColor="text1"/>
          <w:sz w:val="28"/>
          <w:szCs w:val="28"/>
          <w:lang w:val="kk-KZ" w:eastAsia="ru-RU"/>
        </w:rPr>
        <w:t>а</w:t>
      </w:r>
      <w:r w:rsidRPr="00D30B2A">
        <w:rPr>
          <w:rFonts w:ascii="Times New Roman" w:hAnsi="Times New Roman" w:cs="Times New Roman"/>
          <w:color w:val="000000" w:themeColor="text1"/>
          <w:sz w:val="28"/>
          <w:szCs w:val="28"/>
          <w:lang w:val="kk-KZ" w:eastAsia="ru-RU"/>
        </w:rPr>
        <w:t xml:space="preserve">ймыз. </w:t>
      </w:r>
    </w:p>
    <w:p w14:paraId="467E7340" w14:textId="63B3F355"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color w:val="000000" w:themeColor="text1"/>
          <w:sz w:val="28"/>
          <w:szCs w:val="28"/>
          <w:shd w:val="clear" w:color="auto" w:fill="FFFFFF"/>
          <w:lang w:val="kk-KZ"/>
        </w:rPr>
        <w:t>«Этнос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рым-қ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стың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ндық үлгісі елімізде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яси тұр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қтылық пен бейбітшілігін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лу жолынд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көптеген жұмыст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рып келеді. Біздің елімізде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лу</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түрлі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уымд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бейбіт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өмір сүру ныс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ны ретіндегі берік, жүздеген жылд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сын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өткен өркениетті дәстүрлер үнқ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тысуы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сты</w:t>
      </w:r>
      <w:r w:rsidRPr="00D30B2A">
        <w:rPr>
          <w:rFonts w:ascii="Times New Roman" w:hAnsi="Times New Roman" w:cs="Times New Roman"/>
          <w:sz w:val="28"/>
          <w:szCs w:val="28"/>
          <w:lang w:val="kk-KZ" w:eastAsia="ru-RU"/>
        </w:rPr>
        <w:t xml:space="preserve">» деген пікірімен де келісеміз [107]. </w:t>
      </w:r>
    </w:p>
    <w:p w14:paraId="7C184739" w14:textId="735BE4A8"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Өйткені бүгінгі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елімізде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біртұт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лқын құру жөніндегі мемлекеттің жүйелі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 жүргізілуде. Бұл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 мемлекет құр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ушы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лқының мәдени, тілдік және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рихи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 сіңіру элементтерін үйлесімді біріктіреді, сонымен бірге еліміздегі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ұлттық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жеттіліктерін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йды және ескереді.</w:t>
      </w:r>
    </w:p>
    <w:p w14:paraId="4A7141E7" w14:textId="5D39DCE4"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Осы тұрғыд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біздің пікірімізше, әрбір мемлекеттің мәдени ерекшеліктерін ескеру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ңызды. </w:t>
      </w:r>
    </w:p>
    <w:p w14:paraId="75FA1FD8" w14:textId="41C23C2F"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лықтың ерекшеліктерін,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мның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уын,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рихи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лғыш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және әлеуметтік-экономик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ескере отырып, өзіндік әдісн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әлемдік үрдістерді, ұғымд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үдерістерді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бейімдеуіміз керек.</w:t>
      </w:r>
    </w:p>
    <w:p w14:paraId="17A49503" w14:textId="7657F2AC"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елдердің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 үлгілерінің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сырылуын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әлеуметтік және мәдени орт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жұмыс істей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көз жеткізуде.</w:t>
      </w:r>
    </w:p>
    <w:p w14:paraId="1FF54B2A" w14:textId="2228DE25"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рлық үкіметтердің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тұрғ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негізгі мәселелердің бірі түрлі этнос өкілдерін елдегі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мдық-с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үдерістерге интегр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циял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мәселесі болды. Бүгінгі күні мемлекетіміз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имиджін ұлтты біріктіру үшін ішкі мобилиз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циял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жұмс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у тиіс [108]. </w:t>
      </w:r>
    </w:p>
    <w:p w14:paraId="20515124" w14:textId="0BF72D02"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Бұл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йымды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мның негізгі институтт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әртүрлі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тысуының кеңеюіне әкелетін үдеріс ретінде түсінсек бұл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ссимиляциял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удың синонимі емес. Сонымен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бір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топтың мәдени құндылықт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рының екінші этностың бұрынн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құндылықт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енуі бірнеше ұрп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бойын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тынын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Ең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ңыздысы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құндылықт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еріктілік негізінде және объективті ф</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кторл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әсерімен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w:t>
      </w:r>
    </w:p>
    <w:p w14:paraId="6AA2A579" w14:textId="4CC4F87A"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Интегр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ция негіздері толер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нтты, тең құқықты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Интегр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циялық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–үдеріске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тысушыл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әрқ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йсысы өзінің жеке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ерекшеліктерін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лтп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йтын екі немесе од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көп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әрекеті нәтижесінде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этномәдени топтың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болуынд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w:t>
      </w:r>
    </w:p>
    <w:p w14:paraId="7CB2F329" w14:textId="07FBB1FC"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Бұл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ғид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еліміз ұмтылып отырғ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көпэтносты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мның қызмет етуінің ең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 элементі. Бүгінгі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урыз мейр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мын тек түркі этност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емес, түрлі этнос өкілдерінің бірге тойл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 Құрб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 немесе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сх</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мерекесінде бір-бірінен дәм-тұз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этнос өкілдерінің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сөйлегендері жиі кездесетін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p>
    <w:p w14:paraId="782774C9" w14:textId="50BA42DE"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Ресейлік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лым В.М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хов «этнолингвистик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топт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билікті бөлу негізінде құрылғ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мдық демокр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тияның» тиімді үлгісі ретінде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 мемлекеттер мультимәдениеттілікті этнокр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тияғ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бірден-бір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деп есептейді де, көпмәдениетті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тынын тұжырымд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йды [109]. Осы оймен және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кинердің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мемлекеттік бірегейліктің плюр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листік моделін құру жолынд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деген пікірімен келісе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мыз</w:t>
      </w:r>
      <w:r w:rsidRPr="008F6F23">
        <w:rPr>
          <w:rFonts w:ascii="Times New Roman" w:hAnsi="Times New Roman" w:cs="Times New Roman"/>
          <w:sz w:val="28"/>
          <w:szCs w:val="28"/>
          <w:lang w:val="kk-KZ" w:eastAsia="ru-RU"/>
        </w:rPr>
        <w:t> </w:t>
      </w:r>
      <w:r w:rsidRPr="00D30B2A">
        <w:rPr>
          <w:rFonts w:ascii="Times New Roman" w:hAnsi="Times New Roman" w:cs="Times New Roman"/>
          <w:sz w:val="28"/>
          <w:szCs w:val="28"/>
          <w:lang w:val="kk-KZ" w:eastAsia="ru-RU"/>
        </w:rPr>
        <w:t>[110].</w:t>
      </w:r>
    </w:p>
    <w:p w14:paraId="1CB83DD4" w14:textId="05E5009C"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bookmarkStart w:id="7" w:name="_Hlk128233300"/>
      <w:r w:rsidRPr="00D30B2A">
        <w:rPr>
          <w:rFonts w:ascii="Times New Roman" w:hAnsi="Times New Roman" w:cs="Times New Roman"/>
          <w:sz w:val="28"/>
          <w:szCs w:val="28"/>
          <w:lang w:val="kk-KZ" w:eastAsia="ru-RU"/>
        </w:rPr>
        <w:t>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лпы, </w:t>
      </w:r>
      <w:bookmarkEnd w:id="7"/>
      <w:r w:rsidRPr="00D30B2A">
        <w:rPr>
          <w:rFonts w:ascii="Times New Roman" w:hAnsi="Times New Roman" w:cs="Times New Roman"/>
          <w:sz w:val="28"/>
          <w:szCs w:val="28"/>
          <w:lang w:val="kk-KZ" w:eastAsia="ru-RU"/>
        </w:rPr>
        <w:t xml:space="preserve">осы </w:t>
      </w:r>
      <w:r w:rsidRPr="00D30B2A">
        <w:rPr>
          <w:rFonts w:ascii="Times New Roman" w:hAnsi="Times New Roman" w:cs="Times New Roman"/>
          <w:i/>
          <w:iCs/>
          <w:sz w:val="28"/>
          <w:szCs w:val="28"/>
          <w:lang w:val="kk-KZ" w:eastAsia="ru-RU"/>
        </w:rPr>
        <w:t>т</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рм</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қт</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 xml:space="preserve"> жүргізілген т</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лд</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уды қорытындыл</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й келе</w:t>
      </w:r>
      <w:r w:rsidRPr="00D30B2A">
        <w:rPr>
          <w:rFonts w:ascii="Times New Roman" w:hAnsi="Times New Roman" w:cs="Times New Roman"/>
          <w:sz w:val="28"/>
          <w:szCs w:val="28"/>
          <w:lang w:val="kk-KZ" w:eastAsia="ru-RU"/>
        </w:rPr>
        <w:t>,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ңыздылығын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дискурсқ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 мен мемлекеттің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рлық субъектілерінің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реттеу үдерісіне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тысуын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мүмкіндік беретін тетіктерді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лқыл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уды енгізетінін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жет.</w:t>
      </w:r>
    </w:p>
    <w:p w14:paraId="6328BCC3" w14:textId="092A4CF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Тәуелсіз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нның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шқы 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ктілері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рлық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ттық және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орт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қтығын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негізделген,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және діни көзқ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құқықт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мен бост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рының теңдігін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сыз ететін құқықтық негіз құрды. </w:t>
      </w:r>
    </w:p>
    <w:p w14:paraId="2CDE815F" w14:textId="29DFA8E7"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Сондықт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жүргізіп отырғ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 тәжірибесі әлемдік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стық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жоғ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нып, х</w:t>
      </w:r>
      <w:r w:rsidR="00C46547">
        <w:rPr>
          <w:rFonts w:ascii="Times New Roman" w:hAnsi="Times New Roman" w:cs="Times New Roman"/>
          <w:sz w:val="28"/>
          <w:szCs w:val="28"/>
          <w:lang w:val="kk-KZ" w:eastAsia="ru-RU"/>
        </w:rPr>
        <w:t>а</w:t>
      </w:r>
      <w:r w:rsidR="006A6187">
        <w:rPr>
          <w:rFonts w:ascii="Times New Roman" w:hAnsi="Times New Roman" w:cs="Times New Roman"/>
          <w:sz w:val="28"/>
          <w:szCs w:val="28"/>
          <w:lang w:val="kk-KZ" w:eastAsia="ru-RU"/>
        </w:rPr>
        <w:t xml:space="preserve">лқының </w:t>
      </w:r>
      <w:r w:rsidRPr="00D30B2A">
        <w:rPr>
          <w:rFonts w:ascii="Times New Roman" w:hAnsi="Times New Roman" w:cs="Times New Roman"/>
          <w:sz w:val="28"/>
          <w:szCs w:val="28"/>
          <w:lang w:val="kk-KZ" w:eastAsia="ru-RU"/>
        </w:rPr>
        <w:t xml:space="preserve"> құр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мы </w:t>
      </w:r>
      <w:r w:rsidR="006A6187" w:rsidRPr="00B1200B">
        <w:rPr>
          <w:rFonts w:ascii="Times New Roman" w:hAnsi="Times New Roman" w:cs="Times New Roman"/>
          <w:sz w:val="28"/>
          <w:szCs w:val="28"/>
          <w:lang w:val="kk-KZ" w:eastAsia="ru-RU"/>
        </w:rPr>
        <w:t xml:space="preserve">полиэтникалық сипатта </w:t>
      </w:r>
      <w:r w:rsidRPr="00B1200B">
        <w:rPr>
          <w:rFonts w:ascii="Times New Roman" w:hAnsi="Times New Roman" w:cs="Times New Roman"/>
          <w:sz w:val="28"/>
          <w:szCs w:val="28"/>
          <w:lang w:val="kk-KZ" w:eastAsia="ru-RU"/>
        </w:rPr>
        <w:t>ұқс</w:t>
      </w:r>
      <w:r w:rsidR="00C46547" w:rsidRPr="00B1200B">
        <w:rPr>
          <w:rFonts w:ascii="Times New Roman" w:hAnsi="Times New Roman" w:cs="Times New Roman"/>
          <w:sz w:val="28"/>
          <w:szCs w:val="28"/>
          <w:lang w:val="kk-KZ" w:eastAsia="ru-RU"/>
        </w:rPr>
        <w:t>а</w:t>
      </w:r>
      <w:r w:rsidRPr="00B1200B">
        <w:rPr>
          <w:rFonts w:ascii="Times New Roman" w:hAnsi="Times New Roman" w:cs="Times New Roman"/>
          <w:sz w:val="28"/>
          <w:szCs w:val="28"/>
          <w:lang w:val="kk-KZ" w:eastAsia="ru-RU"/>
        </w:rPr>
        <w:t>с елдердің қызығушылығын тудырды. Ұлттық с</w:t>
      </w:r>
      <w:r w:rsidR="00C46547" w:rsidRPr="00B1200B">
        <w:rPr>
          <w:rFonts w:ascii="Times New Roman" w:hAnsi="Times New Roman" w:cs="Times New Roman"/>
          <w:sz w:val="28"/>
          <w:szCs w:val="28"/>
          <w:lang w:val="kk-KZ" w:eastAsia="ru-RU"/>
        </w:rPr>
        <w:t>а</w:t>
      </w:r>
      <w:r w:rsidRPr="00B1200B">
        <w:rPr>
          <w:rFonts w:ascii="Times New Roman" w:hAnsi="Times New Roman" w:cs="Times New Roman"/>
          <w:sz w:val="28"/>
          <w:szCs w:val="28"/>
          <w:lang w:val="kk-KZ" w:eastAsia="ru-RU"/>
        </w:rPr>
        <w:t>яс</w:t>
      </w:r>
      <w:r w:rsidR="00C46547" w:rsidRPr="00B1200B">
        <w:rPr>
          <w:rFonts w:ascii="Times New Roman" w:hAnsi="Times New Roman" w:cs="Times New Roman"/>
          <w:sz w:val="28"/>
          <w:szCs w:val="28"/>
          <w:lang w:val="kk-KZ" w:eastAsia="ru-RU"/>
        </w:rPr>
        <w:t>а</w:t>
      </w:r>
      <w:r w:rsidRPr="00B1200B">
        <w:rPr>
          <w:rFonts w:ascii="Times New Roman" w:hAnsi="Times New Roman" w:cs="Times New Roman"/>
          <w:sz w:val="28"/>
          <w:szCs w:val="28"/>
          <w:lang w:val="kk-KZ" w:eastAsia="ru-RU"/>
        </w:rPr>
        <w:t>ттың институцион</w:t>
      </w:r>
      <w:r w:rsidR="00C46547" w:rsidRPr="00B1200B">
        <w:rPr>
          <w:rFonts w:ascii="Times New Roman" w:hAnsi="Times New Roman" w:cs="Times New Roman"/>
          <w:sz w:val="28"/>
          <w:szCs w:val="28"/>
          <w:lang w:val="kk-KZ" w:eastAsia="ru-RU"/>
        </w:rPr>
        <w:t>а</w:t>
      </w:r>
      <w:r w:rsidRPr="00B1200B">
        <w:rPr>
          <w:rFonts w:ascii="Times New Roman" w:hAnsi="Times New Roman" w:cs="Times New Roman"/>
          <w:sz w:val="28"/>
          <w:szCs w:val="28"/>
          <w:lang w:val="kk-KZ" w:eastAsia="ru-RU"/>
        </w:rPr>
        <w:t>лдық</w:t>
      </w:r>
      <w:r w:rsidRPr="00D30B2A">
        <w:rPr>
          <w:rFonts w:ascii="Times New Roman" w:hAnsi="Times New Roman" w:cs="Times New Roman"/>
          <w:sz w:val="28"/>
          <w:szCs w:val="28"/>
          <w:lang w:val="kk-KZ" w:eastAsia="ru-RU"/>
        </w:rPr>
        <w:t>-құқықтық негіздеріне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оның ұз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 мерзімді перспектив</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нәтиже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нын көрсетті.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ұсынылып тұрғ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зерттеу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вторының пікірінше, осы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зерделенген бірқ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құж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негізгі міндеттері мен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сыру тетіктерімен үйлестірілуі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жет.</w:t>
      </w:r>
    </w:p>
    <w:p w14:paraId="6F15EF01" w14:textId="593E3193"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Мемлекеттік ұлттық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 стр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тегиял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ресми дикурсқ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енген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йын,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тиімдірек ету үшін ұлттық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тты жүзеге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сыру тетіктерін әрт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ндыруғ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мның сұр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нысы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ртып отыр.</w:t>
      </w:r>
    </w:p>
    <w:p w14:paraId="377EDCDE" w14:textId="037C1383"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мәселелерін шешудің біртұт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стр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тегиялық көзқ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стыру мәселесінің өзектілігі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ртуд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әрқ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йсысының идеялық негізі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стыққ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 іске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сырылуы  кезеңінде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сым болғ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теориялық және әдістемелік тәсілдерге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 ерекшеліктеріне ие.</w:t>
      </w:r>
    </w:p>
    <w:p w14:paraId="18EC12E2" w14:textId="6B7F3E13"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Сонымен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әртүрлі елдердегі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ерекшеліктерін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және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тиімділігін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у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рқылы көрсетілген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тысты әдістемелік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яси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рмен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w:t>
      </w:r>
    </w:p>
    <w:p w14:paraId="339D2099" w14:textId="5763731E" w:rsidR="00853F66" w:rsidRPr="00915DDE"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Көптеген зерттеушілер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 көпмәдениетті жоб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ның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ретінде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йтынын және мәдени теңдік тұжырымд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негізінде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шиеленістерді бейт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ндыруғ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ұмтылумен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нысты </w:t>
      </w:r>
      <w:r w:rsidRPr="00915DDE">
        <w:rPr>
          <w:rFonts w:ascii="Times New Roman" w:hAnsi="Times New Roman" w:cs="Times New Roman"/>
          <w:sz w:val="28"/>
          <w:szCs w:val="28"/>
          <w:lang w:val="kk-KZ" w:eastAsia="ru-RU"/>
        </w:rPr>
        <w:t>екенін ескерген жөн.</w:t>
      </w:r>
    </w:p>
    <w:p w14:paraId="2DF865C6" w14:textId="674CDC0E"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915DDE">
        <w:rPr>
          <w:rFonts w:ascii="Times New Roman" w:hAnsi="Times New Roman" w:cs="Times New Roman"/>
          <w:sz w:val="28"/>
          <w:szCs w:val="28"/>
          <w:lang w:val="kk-KZ" w:eastAsia="ru-RU"/>
        </w:rPr>
        <w:t>Сонд</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й-</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қ, этник</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уымд</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стықт</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рдың мәртебесімен б</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нысты мультимәдениеттілікті ол</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 xml:space="preserve">рдың тәуелсіз өзін-өзі </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нықт</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у идеясын</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 xml:space="preserve"> негізделгенін </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п өткен жөн.</w:t>
      </w:r>
    </w:p>
    <w:p w14:paraId="2D652EC1" w14:textId="5DC1A1BF"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Тұт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көп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мемлекеттік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тты іске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сырудың тиімділігі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теориялық және әдістемелік негіздің болуын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нысты.</w:t>
      </w:r>
    </w:p>
    <w:p w14:paraId="1DBF6314" w14:textId="5C1B1CB1"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 xml:space="preserve">Сонымен, </w:t>
      </w:r>
      <w:r w:rsidRPr="00D30B2A">
        <w:rPr>
          <w:rFonts w:ascii="Times New Roman" w:hAnsi="Times New Roman" w:cs="Times New Roman"/>
          <w:i/>
          <w:iCs/>
          <w:sz w:val="28"/>
          <w:szCs w:val="28"/>
          <w:lang w:val="kk-KZ" w:eastAsia="ru-RU"/>
        </w:rPr>
        <w:t>диссерт</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циялық зерттеудің бірінші бөліміндегі зерттеу нәт</w:t>
      </w:r>
      <w:r w:rsidRPr="00915DDE">
        <w:rPr>
          <w:rFonts w:ascii="Times New Roman" w:hAnsi="Times New Roman" w:cs="Times New Roman"/>
          <w:i/>
          <w:iCs/>
          <w:sz w:val="28"/>
          <w:szCs w:val="28"/>
          <w:lang w:val="kk-KZ" w:eastAsia="ru-RU"/>
        </w:rPr>
        <w:t xml:space="preserve">ижелерін </w:t>
      </w:r>
      <w:r w:rsidR="00C46547">
        <w:rPr>
          <w:rFonts w:ascii="Times New Roman" w:hAnsi="Times New Roman" w:cs="Times New Roman"/>
          <w:i/>
          <w:iCs/>
          <w:sz w:val="28"/>
          <w:szCs w:val="28"/>
          <w:lang w:val="kk-KZ" w:eastAsia="ru-RU"/>
        </w:rPr>
        <w:t>а</w:t>
      </w:r>
      <w:r w:rsidRPr="00915DDE">
        <w:rPr>
          <w:rFonts w:ascii="Times New Roman" w:hAnsi="Times New Roman" w:cs="Times New Roman"/>
          <w:i/>
          <w:iCs/>
          <w:sz w:val="28"/>
          <w:szCs w:val="28"/>
          <w:lang w:val="kk-KZ" w:eastAsia="ru-RU"/>
        </w:rPr>
        <w:t>йт</w:t>
      </w:r>
      <w:r w:rsidR="00C46547">
        <w:rPr>
          <w:rFonts w:ascii="Times New Roman" w:hAnsi="Times New Roman" w:cs="Times New Roman"/>
          <w:i/>
          <w:iCs/>
          <w:sz w:val="28"/>
          <w:szCs w:val="28"/>
          <w:lang w:val="kk-KZ" w:eastAsia="ru-RU"/>
        </w:rPr>
        <w:t>а</w:t>
      </w:r>
      <w:r w:rsidRPr="00915DDE">
        <w:rPr>
          <w:rFonts w:ascii="Times New Roman" w:hAnsi="Times New Roman" w:cs="Times New Roman"/>
          <w:i/>
          <w:iCs/>
          <w:sz w:val="28"/>
          <w:szCs w:val="28"/>
          <w:lang w:val="kk-KZ" w:eastAsia="ru-RU"/>
        </w:rPr>
        <w:t xml:space="preserve">тын </w:t>
      </w:r>
      <w:r w:rsidRPr="00915DDE">
        <w:rPr>
          <w:rFonts w:ascii="Times New Roman" w:hAnsi="Times New Roman" w:cs="Times New Roman"/>
          <w:sz w:val="28"/>
          <w:szCs w:val="28"/>
          <w:lang w:val="kk-KZ" w:eastAsia="ru-RU"/>
        </w:rPr>
        <w:t>болс</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қ, этнос</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лық келісімді д</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мыту ж</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лпы әлемдік қ</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уымд</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стық үшін де, Қ</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915DDE">
        <w:rPr>
          <w:rFonts w:ascii="Times New Roman" w:hAnsi="Times New Roman" w:cs="Times New Roman"/>
          <w:sz w:val="28"/>
          <w:szCs w:val="28"/>
          <w:lang w:val="kk-KZ" w:eastAsia="ru-RU"/>
        </w:rPr>
        <w:t>н үшін де өзекті мәселе екенін ескереміз.</w:t>
      </w:r>
    </w:p>
    <w:p w14:paraId="5248BC3F" w14:textId="53D7A58C"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Тұт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й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тұжырымд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рдың мәнін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емес, сонымен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орынды және тиімді реттеудің әдістерін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мүмкіндік береді.</w:t>
      </w:r>
    </w:p>
    <w:p w14:paraId="4B6AAFC0" w14:textId="54A1EAAD"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 xml:space="preserve">Осы бөлімде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 қолд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ныст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әдісн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зір негізінен пән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болып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Этник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кеңістік әлеуметтік кеңістіктің бір бөлігі екені сөзсіз. Бұл кеңістіктің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 шек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 жоқ боғ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ол әртүрлі ғылымд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тұрғысын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өз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нысты зерттеулерге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шық.</w:t>
      </w:r>
    </w:p>
    <w:p w14:paraId="56E5440C" w14:textId="68F5D7E6" w:rsidR="00853F66" w:rsidRPr="00D30B2A" w:rsidRDefault="00853F66" w:rsidP="00853F66">
      <w:pPr>
        <w:spacing w:after="0" w:line="240" w:lineRule="auto"/>
        <w:ind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Біз ұшін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 тек ұлт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коммуник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ция технологиял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дейін қысқ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ртуғ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болм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йды деген қорытынды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 демекпіз. Бұл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ттың 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ңыздылығы теориялық негіздерді,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пшыл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стығынд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пікірт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 тудыр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лпыл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тұжырымд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және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й-күйімен корреляцияны жүйелі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жеттілігін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w:t>
      </w:r>
    </w:p>
    <w:p w14:paraId="34705E65" w14:textId="0563EE40"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нның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яс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 этнос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лық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 мен 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му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ш</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ғын ескере отырып, концепту</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лды тәсілдерге мұқт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ждығын, яғни тұжырымд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доктрин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 стр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тегиял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бүгінгі өзгермелі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ғд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сәйкес түзету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жеттілігін көрсетеді.</w:t>
      </w:r>
    </w:p>
    <w:p w14:paraId="55E220F5" w14:textId="7777777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p>
    <w:p w14:paraId="5F172FCB" w14:textId="353683FC" w:rsidR="00853F66" w:rsidRPr="00D30B2A" w:rsidRDefault="00853F66" w:rsidP="00853F66">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 </w:t>
      </w:r>
      <w:r w:rsidRPr="00D30B2A">
        <w:rPr>
          <w:rFonts w:ascii="Times New Roman" w:hAnsi="Times New Roman" w:cs="Times New Roman"/>
          <w:b/>
          <w:bCs/>
          <w:sz w:val="28"/>
          <w:szCs w:val="28"/>
          <w:lang w:val="kk-KZ"/>
        </w:rPr>
        <w:t>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З</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ҚСТ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ҒЫ ЭТНОС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ЯСИ ҮДЕРІСТЕРДІҢ 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МУЫ: ЭТНОС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ЛЫҚ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ТЫН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 МӘСЕЛЕЛЕРІНІҢ Ж</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ЙЫ МЕН 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МУ ДИН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МИК</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СЫ </w:t>
      </w:r>
    </w:p>
    <w:p w14:paraId="179161F4" w14:textId="77777777" w:rsidR="00853F66" w:rsidRPr="00D30B2A" w:rsidRDefault="00853F66" w:rsidP="00853F66">
      <w:pPr>
        <w:spacing w:after="0" w:line="240" w:lineRule="auto"/>
        <w:ind w:firstLine="709"/>
        <w:jc w:val="both"/>
        <w:rPr>
          <w:rFonts w:ascii="Times New Roman" w:hAnsi="Times New Roman" w:cs="Times New Roman"/>
          <w:b/>
          <w:bCs/>
          <w:sz w:val="28"/>
          <w:szCs w:val="28"/>
          <w:lang w:val="kk-KZ"/>
        </w:rPr>
      </w:pPr>
    </w:p>
    <w:p w14:paraId="3F679400" w14:textId="1C58C5F7" w:rsidR="00853F66" w:rsidRPr="00D30B2A" w:rsidRDefault="00853F66" w:rsidP="00853F66">
      <w:pPr>
        <w:spacing w:after="0" w:line="240" w:lineRule="auto"/>
        <w:ind w:firstLine="709"/>
        <w:jc w:val="both"/>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2.1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з</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қст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 Республик</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сынд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ғы этнос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лық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тын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рдың ж</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йын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 және 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му дин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мик</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сын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 әсер ететін ф</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кторл</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р </w:t>
      </w:r>
    </w:p>
    <w:p w14:paraId="03A58CFC" w14:textId="58BD733A" w:rsidR="00853F66" w:rsidRPr="00D30B2A" w:rsidRDefault="00853F66" w:rsidP="00853F66">
      <w:pPr>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зіргі кезеңде екіұшты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ймен сип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 бір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тұр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қсыз тр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нсұлттық өзіндік сәйкестендіруді тудыр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 және мәдени бірігуге әкелетін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ну ф</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кторл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қысымымен, екінші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ұлттық өзіндік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ның өсуі мен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сәйкестіктерді тудыр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 жергілікті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болуымен. Бұл үдерістердің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және конфессия</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йшылықт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шиеленісуі мүмкін. Демек, әлеуметтік тұр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қтылықты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удың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 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бірі 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ди</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логты қолд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удың</w:t>
      </w:r>
      <w:r>
        <w:rPr>
          <w:rFonts w:ascii="Times New Roman" w:hAnsi="Times New Roman" w:cs="Times New Roman"/>
          <w:color w:val="000000" w:themeColor="text1"/>
          <w:sz w:val="28"/>
          <w:szCs w:val="28"/>
          <w:lang w:val="kk-KZ"/>
        </w:rPr>
        <w:t xml:space="preserve"> құр</w:t>
      </w:r>
      <w:r w:rsidR="00C46547">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ры мен тетіктерін іздеу қ</w:t>
      </w:r>
      <w:r w:rsidR="00C46547">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стыр</w:t>
      </w:r>
      <w:r w:rsidRPr="000F62BD">
        <w:rPr>
          <w:rFonts w:ascii="Times New Roman" w:hAnsi="Times New Roman" w:cs="Times New Roman"/>
          <w:color w:val="000000" w:themeColor="text1"/>
          <w:sz w:val="28"/>
          <w:szCs w:val="28"/>
          <w:lang w:val="kk-KZ"/>
        </w:rPr>
        <w:t>у.</w:t>
      </w:r>
    </w:p>
    <w:p w14:paraId="011E4FE1" w14:textId="0D0D7A3A" w:rsidR="00853F66" w:rsidRPr="00D30B2A" w:rsidRDefault="00853F66" w:rsidP="00853F66">
      <w:pPr>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йдың ерекшелігі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рихи, мәдени, тілдік, демогр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фиялық,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яси, құқықтық, әлеуметтік-экономик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ф</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кторл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кешенімен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Осы ф</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кторл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өз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әсері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зіргі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му дин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 мен ерекшеліктеріне, оның полиэтник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мемлекет ретінде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суын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әсер етті. Бұл бөлім осы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яси үдерістердің ерекшеліктерін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02EB244A" w14:textId="25B8E3CA" w:rsidR="00853F66" w:rsidRPr="00D30B2A" w:rsidRDefault="00853F66" w:rsidP="00853F66">
      <w:pPr>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Ұлттық болмыстың 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сырл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қойн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оның тым ұз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рихтың жемісі екеніне көз жеткіздік. Бәрімізге мәлім боғ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рихи 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тив ұлттық бірегейлікті құруд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ңызды рөл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рихи естелік және бірегейлік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ғы </w:t>
      </w:r>
      <w:r>
        <w:rPr>
          <w:rFonts w:ascii="Times New Roman" w:hAnsi="Times New Roman" w:cs="Times New Roman"/>
          <w:color w:val="000000" w:themeColor="text1"/>
          <w:sz w:val="28"/>
          <w:szCs w:val="28"/>
          <w:lang w:val="kk-KZ"/>
        </w:rPr>
        <w:t>б</w:t>
      </w:r>
      <w:r w:rsidR="00C46547">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нысты П. Рикер «норм</w:t>
      </w:r>
      <w:r w:rsidR="00C46547">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тивті</w:t>
      </w:r>
      <w:r w:rsidRPr="00D30B2A">
        <w:rPr>
          <w:rFonts w:ascii="Times New Roman" w:hAnsi="Times New Roman" w:cs="Times New Roman"/>
          <w:color w:val="000000" w:themeColor="text1"/>
          <w:sz w:val="28"/>
          <w:szCs w:val="28"/>
          <w:lang w:val="kk-KZ"/>
        </w:rPr>
        <w:t xml:space="preserve"> бірегейлік»  деп сип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Pr="00D30B2A">
        <w:rPr>
          <w:rFonts w:ascii="Times New Roman" w:hAnsi="Times New Roman" w:cs="Times New Roman"/>
          <w:sz w:val="28"/>
          <w:szCs w:val="28"/>
          <w:lang w:val="kk-KZ"/>
        </w:rPr>
        <w:t xml:space="preserve"> [111].</w:t>
      </w:r>
    </w:p>
    <w:p w14:paraId="11DBCB2E" w14:textId="4CD28924" w:rsidR="00853F66" w:rsidRPr="00D30B2A" w:rsidRDefault="00853F66" w:rsidP="00853F66">
      <w:pPr>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этносы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және рух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бойын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сіңіре отырып,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рихтың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w:t>
      </w:r>
    </w:p>
    <w:p w14:paraId="380E6DB3" w14:textId="7F79D133"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15-16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көпшілігін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моноэтник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мемлекет пен моноэтник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құрылды</w:t>
      </w:r>
      <w:r>
        <w:rPr>
          <w:rFonts w:ascii="Times New Roman" w:hAnsi="Times New Roman" w:cs="Times New Roman"/>
          <w:sz w:val="28"/>
          <w:szCs w:val="28"/>
          <w:lang w:val="kk-KZ"/>
        </w:rPr>
        <w:t>. Мемлекет құр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мын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ноғ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шқұртт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өзбектер, ұйғырл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кірді.</w:t>
      </w:r>
    </w:p>
    <w:p w14:paraId="1C93503F" w14:textId="204C22C1"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sz w:val="28"/>
          <w:szCs w:val="28"/>
          <w:lang w:val="kk-KZ"/>
        </w:rPr>
        <w:t>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құрылымынд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өзгерістердің бірінші толқыны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жерлерін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кезеңімен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Ресей империясы </w:t>
      </w: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орыс 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ру</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пп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й қоныс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руын жүзеге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сырып,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қтың төл жерлерін күштеп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ртып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лып, қоныс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рушыл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тегін бере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p>
    <w:p w14:paraId="5A7A455F" w14:textId="5CD7AB40"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Жергілікті ұлт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көшірілген ұлт өкілдері – орыст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бір біріне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тұру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қойылды.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текетірес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мұсылм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орыс христи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діни текетіреспен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жүрді.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орыс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өздерін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рмыз деп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 еді.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өздерін метрополия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жүргізушілердің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деп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Ресей империясының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сымдылығын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ұшыр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өздерін Ұлы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перзенті деп білді.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 жиі бұзыл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мекендеген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бірлігі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жеті жоқ.</w:t>
      </w:r>
    </w:p>
    <w:p w14:paraId="1FC4281A" w14:textId="77FDCD89"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соғ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екі мәдениеттің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өмір сүруі бірте-бірте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төзімділігіне әкелді. Мәдениеттердің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әлі ерте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йым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күнделікті өміріндегі екі мәдениеттің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 жоққ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[112].</w:t>
      </w:r>
    </w:p>
    <w:p w14:paraId="43433813" w14:textId="7534AC4B" w:rsidR="00853F66" w:rsidRPr="00D30B2A" w:rsidRDefault="00AF7091"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Полиэтникалық қоғам</w:t>
      </w:r>
      <w:r w:rsidR="00853F66" w:rsidRPr="00D30B2A">
        <w:rPr>
          <w:rFonts w:ascii="Times New Roman" w:hAnsi="Times New Roman" w:cs="Times New Roman"/>
          <w:sz w:val="28"/>
          <w:szCs w:val="28"/>
          <w:lang w:val="kk-KZ"/>
        </w:rPr>
        <w:t>лық пен көпконфессиялық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сып келе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қоғ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мдық келісім мен бірліктің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лғыш</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әлсіз болды. Ол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муын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мемлекеттік институтт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 көшпелі қоғ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мның көне 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әдет-ғұрыпт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мен дәстүрлі негіздерін ығыстырғ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от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ршылдық 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ты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 кедергі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Бұл 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 жергілікті х</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лықтың 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зылығын көбінесе этник</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текетіреске итермелеп, ұлт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бөлектікті күшейтті.</w:t>
      </w:r>
    </w:p>
    <w:p w14:paraId="04CB0773" w14:textId="789EBBAE"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қсыз болды, рух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 бірлік іс жүзінде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келісімді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қсызд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шешуші рөлді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емес, 1917 жылғы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төңкерісіне дейін күшін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метрополия мен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BE97262" w14:textId="485CED97"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Келесі кезеңде 1920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индустриял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тымен КСРО</w:t>
      </w:r>
      <w:r w:rsidRPr="006D4A4E">
        <w:rPr>
          <w:rFonts w:ascii="Times New Roman" w:hAnsi="Times New Roman" w:cs="Times New Roman"/>
          <w:sz w:val="28"/>
          <w:szCs w:val="28"/>
          <w:lang w:val="kk-KZ"/>
        </w:rPr>
        <w:t>-</w:t>
      </w:r>
      <w:r w:rsidRPr="00D30B2A">
        <w:rPr>
          <w:rFonts w:ascii="Times New Roman" w:hAnsi="Times New Roman" w:cs="Times New Roman"/>
          <w:sz w:val="28"/>
          <w:szCs w:val="28"/>
          <w:lang w:val="kk-KZ"/>
        </w:rPr>
        <w:t>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жұмысшыл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инженерлік-техник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қызметкерлер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қоныс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Нәтижесінде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және көпконфессиялық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конфессиял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нының көбеюі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өзгерді.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бұл ұлттық және діни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шиеленісуіне әкелмеді. Нәтижесінде КСРО кеңістігінде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бойы тәрбиеленген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сезімі, дінге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 пен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теизм,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коғ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 идеологиялық жұмыс пен іс-қимылд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өз қорытындысын берді.</w:t>
      </w:r>
    </w:p>
    <w:p w14:paraId="45D60EDD" w14:textId="620671EF"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color w:val="000000" w:themeColor="text1"/>
          <w:sz w:val="28"/>
          <w:szCs w:val="28"/>
          <w:lang w:val="kk-KZ"/>
        </w:rPr>
        <w:t>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йдың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муынд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ғы келесі кезең </w:t>
      </w:r>
      <w:r w:rsidRPr="00D30B2A">
        <w:rPr>
          <w:rFonts w:ascii="Times New Roman" w:hAnsi="Times New Roman" w:cs="Times New Roman"/>
          <w:sz w:val="28"/>
          <w:szCs w:val="28"/>
          <w:lang w:val="kk-KZ"/>
        </w:rPr>
        <w:t>1941-1945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Ұлы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соғысы кезіндегі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(неміс, поляк және т.б.).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күштеп жер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руымен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болды. Бұл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билік күткен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тсынудың орнын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керісінше,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күштеп жер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өкілдеріне деген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шырлық мен мейірімділікпен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Жер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өкілдері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әділеттіліктің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келуін және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мүмкіндігін күтіп,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жерде болуын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деп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мдық келісімге теріс әсер еткен жоқ </w:t>
      </w:r>
      <w:r w:rsidRPr="00557130">
        <w:rPr>
          <w:rFonts w:ascii="Times New Roman" w:hAnsi="Times New Roman" w:cs="Times New Roman"/>
          <w:sz w:val="28"/>
          <w:szCs w:val="28"/>
          <w:lang w:val="kk-KZ"/>
        </w:rPr>
        <w:t>[43, c.35].</w:t>
      </w:r>
    </w:p>
    <w:p w14:paraId="40051877" w14:textId="7F1E5D2C"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көші-қонның үшінші толқыны тың игеруден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1954 жылы КСРО-ның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жүздеген мың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келді. 5</w:t>
      </w:r>
      <w:r>
        <w:rPr>
          <w:rFonts w:ascii="Times New Roman" w:hAnsi="Times New Roman" w:cs="Times New Roman"/>
          <w:sz w:val="28"/>
          <w:szCs w:val="28"/>
          <w:lang w:val="kk-KZ"/>
        </w:rPr>
        <w:t>-</w:t>
      </w:r>
      <w:r w:rsidRPr="00D30B2A">
        <w:rPr>
          <w:rFonts w:ascii="Times New Roman" w:hAnsi="Times New Roman" w:cs="Times New Roman"/>
          <w:sz w:val="28"/>
          <w:szCs w:val="28"/>
          <w:lang w:val="kk-KZ"/>
        </w:rPr>
        <w:t>10 жылдың ішінде негізінен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және жер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көптеген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жергілікті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Кеңес үкіметінің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зылығын тудырды.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бұл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дін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жоқ.</w:t>
      </w:r>
    </w:p>
    <w:p w14:paraId="1E886174" w14:textId="0DE42890"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Кеңес өкіметінің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немқұр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уының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ктілері із-түзсіз өтпегенін,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линдік режим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ршылықтың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йғылы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қуғын-сүргін,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етуі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мәлім.</w:t>
      </w:r>
    </w:p>
    <w:p w14:paraId="710F58E8" w14:textId="259F1BBB"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1991 жылы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титулды ұлт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лқының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сым көпшілігін құр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жоқ,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 іс жүзінде посткеңестік кеңістікте бүкіл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 орыст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ндырылғ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лғыз мемлекет болды </w:t>
      </w:r>
      <w:r w:rsidRPr="000F62BD">
        <w:rPr>
          <w:rFonts w:ascii="Times New Roman" w:hAnsi="Times New Roman" w:cs="Times New Roman"/>
          <w:sz w:val="28"/>
          <w:szCs w:val="28"/>
          <w:lang w:val="kk-KZ"/>
        </w:rPr>
        <w:t>[112, б.15].</w:t>
      </w:r>
    </w:p>
    <w:p w14:paraId="74D2BE34" w14:textId="28CC9EDE"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сиетінің белгісі ретінде бұл әділетсіз әрекеттердің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ртиялық-кеңестік номенкл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империялық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көрінісі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ныстырылм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уын көрсете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мыз.</w:t>
      </w:r>
    </w:p>
    <w:p w14:paraId="53D7CFE5" w14:textId="32EEAE86"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рихы полиэтностық және поликонфессиялық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мдық келісімге әсер етпегенін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түрде кейбір посткеңестік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Қырғызст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Әзірб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Өзбекст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Грузияд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Молдов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лтық елдерінде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негізінде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құрб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әкелді.</w:t>
      </w:r>
    </w:p>
    <w:p w14:paraId="194F598A" w14:textId="59FFC5B9"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Мемлекет пен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ұлттық құрылыс үдерісін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үшін ұжымдық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пішімдеу» мәселесіне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болды. Бұл міндеттердің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 негізінен элит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рихи </w:t>
      </w:r>
      <w:r>
        <w:rPr>
          <w:rFonts w:ascii="Times New Roman" w:hAnsi="Times New Roman" w:cs="Times New Roman"/>
          <w:sz w:val="28"/>
          <w:szCs w:val="28"/>
          <w:lang w:val="kk-KZ"/>
        </w:rPr>
        <w:t>норм</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тив</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шешілді.</w:t>
      </w:r>
    </w:p>
    <w:p w14:paraId="142AB257" w14:textId="3853FB5E"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Ұлттық-мемлекеттік бірегейлік күрделі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яси, психологиялық және әлеуметтік-мәдени құрылым. Көптеген мемлекеттер мен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топт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бірегейлікті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стыруд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Ұлттық-мемлекеттік бірегейлікті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стырудың ресурсы ретінде өткен дәуірдің бейнелері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 жоғ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әлеуетке ие, өйткені әрбір жеке тұлғ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өзін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лпы әлеуметтік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ңызды бейнелер негізінде белгілі бір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стықпен (этнос, ұлт, мемлекет) сәйкестендіреді. Мұнд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бір күнде емес, ұз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рихи кезең шеңберінде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тынын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кеткен жөн.</w:t>
      </w:r>
    </w:p>
    <w:p w14:paraId="450877B7" w14:textId="0C02C955" w:rsidR="00853F66" w:rsidRPr="00D30B2A" w:rsidRDefault="00853F66" w:rsidP="00853F66">
      <w:pPr>
        <w:shd w:val="clear" w:color="auto" w:fill="FFFFFF"/>
        <w:spacing w:after="0" w:line="240" w:lineRule="auto"/>
        <w:ind w:firstLine="709"/>
        <w:jc w:val="both"/>
        <w:rPr>
          <w:rFonts w:ascii="Times New Roman" w:eastAsia="Times New Roman" w:hAnsi="Times New Roman" w:cs="Times New Roman"/>
          <w:color w:val="1A1A1A"/>
          <w:sz w:val="28"/>
          <w:szCs w:val="28"/>
          <w:lang w:val="kk-KZ" w:eastAsia="ru-RU"/>
        </w:rPr>
      </w:pPr>
      <w:r w:rsidRPr="00D30B2A">
        <w:rPr>
          <w:rFonts w:ascii="Times New Roman" w:eastAsia="Times New Roman" w:hAnsi="Times New Roman" w:cs="Times New Roman"/>
          <w:color w:val="1A1A1A"/>
          <w:sz w:val="28"/>
          <w:szCs w:val="28"/>
          <w:lang w:val="kk-KZ" w:eastAsia="ru-RU"/>
        </w:rPr>
        <w:t>Е.</w:t>
      </w:r>
      <w:r>
        <w:rPr>
          <w:rFonts w:ascii="Times New Roman" w:eastAsia="Times New Roman" w:hAnsi="Times New Roman" w:cs="Times New Roman"/>
          <w:color w:val="1A1A1A"/>
          <w:sz w:val="28"/>
          <w:szCs w:val="28"/>
          <w:lang w:val="kk-KZ" w:eastAsia="ru-RU"/>
        </w:rPr>
        <w:t> </w:t>
      </w:r>
      <w:r w:rsidRPr="00D30B2A">
        <w:rPr>
          <w:rFonts w:ascii="Times New Roman" w:eastAsia="Times New Roman" w:hAnsi="Times New Roman" w:cs="Times New Roman"/>
          <w:color w:val="1A1A1A"/>
          <w:sz w:val="28"/>
          <w:szCs w:val="28"/>
          <w:lang w:val="kk-KZ" w:eastAsia="ru-RU"/>
        </w:rPr>
        <w:t>Б</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йд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ров </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йтып өткендей, «қ</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з</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қ мәдениетінің өзіндік ерекшелігінің қ</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лыпт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суы негізгі төрт ф</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ктордың, </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йт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лық, 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биғи ж</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ғд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йл</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рдың, қоғ</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мдық өмір ерекшеліктерінің, тәңіршіл-мұсылм</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н дінінің және ұлттық тәлім-тәрбиенің өзіндік ерекшеліктерінің күшті әсерінен өткенін ұмытп</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уымыз кере</w:t>
      </w:r>
      <w:r w:rsidRPr="000F62BD">
        <w:rPr>
          <w:rFonts w:ascii="Times New Roman" w:eastAsia="Times New Roman" w:hAnsi="Times New Roman" w:cs="Times New Roman"/>
          <w:sz w:val="28"/>
          <w:szCs w:val="28"/>
          <w:lang w:val="kk-KZ" w:eastAsia="ru-RU"/>
        </w:rPr>
        <w:t>к».</w:t>
      </w:r>
    </w:p>
    <w:p w14:paraId="70E58596" w14:textId="3431A692"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Ұлттық-мемлекеттік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стырудың ресурсы ретінде өткен дәуір бейнелерінің функцион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әлеуметтік мәніне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өзгеріп отыр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белгілі бір құбылыст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бейнелерінің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бірегейлікті ыдыр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мүмкіндігі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екенін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функцион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күші бір мемлекет пен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әртүрлі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втономды топтық сәйкестіктерді құру мен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сырылуы мүмкін екенін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 жөн. Өткеннің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бейнелері, керісінше, шоғырл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ндырушы әлеуетке ие,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бірегейлікті біріктіруге және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қызмет етеді. </w:t>
      </w:r>
    </w:p>
    <w:p w14:paraId="3042D117" w14:textId="0DBA202F"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Біздің көзқ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сымызғ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сәйкес, күрделі этномәдени үдерістерде </w:t>
      </w:r>
      <w:r w:rsidRPr="00D30B2A">
        <w:rPr>
          <w:rFonts w:ascii="Times New Roman" w:hAnsi="Times New Roman" w:cs="Times New Roman"/>
          <w:sz w:val="28"/>
          <w:szCs w:val="28"/>
          <w:lang w:val="kk-KZ"/>
        </w:rPr>
        <w:t>бірегейліктің</w:t>
      </w:r>
      <w:r w:rsidRPr="00D30B2A">
        <w:rPr>
          <w:rFonts w:ascii="Times New Roman" w:hAnsi="Times New Roman" w:cs="Times New Roman"/>
          <w:color w:val="000000" w:themeColor="text1"/>
          <w:sz w:val="28"/>
          <w:szCs w:val="28"/>
          <w:lang w:val="kk-KZ"/>
        </w:rPr>
        <w:t xml:space="preserve"> ескі үлгілері жойылып,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ң</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суы бол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тыны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усыз.</w:t>
      </w:r>
    </w:p>
    <w:p w14:paraId="0E5C341A" w14:textId="4315C06A"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Төртінші технологиялық революция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өткеннің бейнелерін суреттеу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үдерісі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йын киберкеңістікке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уысуд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 киберәлеуметтену үдерісімен тығыз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p>
    <w:p w14:paraId="02478DA2" w14:textId="5B3E9888"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стырудың ресурсы ретінде өткен бейнелердің әлеуетін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сырудың тиімділігі осы бейнені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ту үшін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мүшелері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лдылығын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деген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әлемде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әртүрлілігі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түрде өсіп келеді.</w:t>
      </w:r>
    </w:p>
    <w:p w14:paraId="0E113E92" w14:textId="24AD3CAF"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D30B2A">
        <w:rPr>
          <w:rFonts w:ascii="Times New Roman" w:hAnsi="Times New Roman" w:cs="Times New Roman"/>
          <w:sz w:val="28"/>
          <w:szCs w:val="28"/>
          <w:lang w:val="kk-KZ"/>
        </w:rPr>
        <w:t>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дәстүрлі порт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веб-с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әлеуметтік желілердегі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блогт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видеохостинг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блогт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мессенджерлердегі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онл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 жіберу тізімдері және Интернет қызметтері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469A1BCA" w14:textId="6089F490"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зіргі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мен оның субъектілерінің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йы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рқынды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w:t>
      </w:r>
    </w:p>
    <w:p w14:paraId="2129006E" w14:textId="7CDBF0DA"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sz w:val="28"/>
          <w:szCs w:val="28"/>
          <w:lang w:val="kk-KZ"/>
        </w:rPr>
        <w:t>20 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сырдың 90-шы жылд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(мультимәдениеттікте көрсетілген) этномәдени әртүрлілікті қолд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умен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w:t>
      </w: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ндық мемлекеттілік шеңберінде біріктіруге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нның </w:t>
      </w:r>
      <w:r w:rsidR="00AF7091">
        <w:rPr>
          <w:rFonts w:ascii="Times New Roman" w:hAnsi="Times New Roman" w:cs="Times New Roman"/>
          <w:color w:val="000000" w:themeColor="text1"/>
          <w:sz w:val="28"/>
          <w:szCs w:val="28"/>
          <w:lang w:val="kk-KZ"/>
        </w:rPr>
        <w:t>полиэтникалық қоғам</w:t>
      </w:r>
      <w:r w:rsidRPr="00D30B2A">
        <w:rPr>
          <w:rFonts w:ascii="Times New Roman" w:hAnsi="Times New Roman" w:cs="Times New Roman"/>
          <w:color w:val="000000" w:themeColor="text1"/>
          <w:sz w:val="28"/>
          <w:szCs w:val="28"/>
          <w:lang w:val="kk-KZ"/>
        </w:rPr>
        <w:t xml:space="preserve">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 тұжырымд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көрсетілген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лпы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бірегейлік идеясы 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3D0252F4" w14:textId="743B916C"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 xml:space="preserve">Эксперттердің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йтуынш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 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қтығыст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мен жікке бөлінуден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қ болды </w:t>
      </w:r>
      <w:r w:rsidRPr="00D30B2A">
        <w:rPr>
          <w:rFonts w:ascii="Times New Roman" w:hAnsi="Times New Roman" w:cs="Times New Roman"/>
          <w:sz w:val="28"/>
          <w:szCs w:val="28"/>
          <w:lang w:val="kk-KZ"/>
        </w:rPr>
        <w:t>[113]</w:t>
      </w:r>
      <w:r w:rsidRPr="00D30B2A">
        <w:rPr>
          <w:rFonts w:ascii="Times New Roman" w:eastAsia="Times New Roman" w:hAnsi="Times New Roman" w:cs="Times New Roman"/>
          <w:color w:val="1A1A1A"/>
          <w:sz w:val="28"/>
          <w:szCs w:val="28"/>
          <w:lang w:val="kk-KZ" w:eastAsia="ru-RU"/>
        </w:rPr>
        <w:t>.</w:t>
      </w:r>
      <w:r w:rsidRPr="00D30B2A">
        <w:rPr>
          <w:rFonts w:ascii="Times New Roman" w:hAnsi="Times New Roman" w:cs="Times New Roman"/>
          <w:color w:val="000000" w:themeColor="text1"/>
          <w:sz w:val="28"/>
          <w:szCs w:val="28"/>
          <w:lang w:val="kk-KZ"/>
        </w:rPr>
        <w:t xml:space="preserve"> Ұлттық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 консенсусқ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ұмтылу, әлеуметтік тұр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қтылық, 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ң үстемдігі және белсенді интегр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ция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ғид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негізінде дәйекті түрде құрылды.</w:t>
      </w:r>
    </w:p>
    <w:p w14:paraId="1D353010" w14:textId="12A5CA47"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келісімнің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ңыздылығын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отырып, диссерт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циялық зерттеудің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вторы 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триотизмге ұлттық </w:t>
      </w:r>
      <w:r w:rsidRPr="00D30B2A">
        <w:rPr>
          <w:rFonts w:ascii="Times New Roman" w:hAnsi="Times New Roman" w:cs="Times New Roman"/>
          <w:color w:val="000000"/>
          <w:sz w:val="28"/>
          <w:szCs w:val="28"/>
          <w:lang w:val="kk-KZ"/>
        </w:rPr>
        <w:t>идея ретінде негізделген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ндық </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з</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м</w:t>
      </w:r>
      <w:r w:rsidR="00C46547" w:rsidRPr="00B1200B">
        <w:rPr>
          <w:rFonts w:ascii="Times New Roman" w:hAnsi="Times New Roman" w:cs="Times New Roman"/>
          <w:color w:val="000000"/>
          <w:sz w:val="28"/>
          <w:szCs w:val="28"/>
          <w:lang w:val="kk-KZ"/>
        </w:rPr>
        <w:t>а</w:t>
      </w:r>
      <w:r w:rsidR="00226770" w:rsidRPr="00B1200B">
        <w:rPr>
          <w:rFonts w:ascii="Times New Roman" w:hAnsi="Times New Roman" w:cs="Times New Roman"/>
          <w:color w:val="000000"/>
          <w:sz w:val="28"/>
          <w:szCs w:val="28"/>
          <w:lang w:val="kk-KZ"/>
        </w:rPr>
        <w:t>ттық бірегейлігін</w:t>
      </w:r>
      <w:r w:rsidRPr="00B1200B">
        <w:rPr>
          <w:rFonts w:ascii="Times New Roman" w:hAnsi="Times New Roman" w:cs="Times New Roman"/>
          <w:color w:val="000000"/>
          <w:sz w:val="28"/>
          <w:szCs w:val="28"/>
          <w:lang w:val="kk-KZ"/>
        </w:rPr>
        <w:t xml:space="preserve"> нығ</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йтуғ</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 xml:space="preserve"> зор күші б</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р деп с</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н</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йды. Р</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сынд</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 xml:space="preserve"> «</w:t>
      </w:r>
      <w:r w:rsidRPr="00B1200B">
        <w:rPr>
          <w:rFonts w:ascii="Times New Roman" w:hAnsi="Times New Roman" w:cs="Times New Roman"/>
          <w:color w:val="000000" w:themeColor="text1"/>
          <w:sz w:val="28"/>
          <w:szCs w:val="28"/>
          <w:shd w:val="clear" w:color="auto" w:fill="FFFFFF"/>
          <w:lang w:val="kk-KZ"/>
        </w:rPr>
        <w:t>еліміздің т</w:t>
      </w:r>
      <w:r w:rsidR="00C46547" w:rsidRPr="00B1200B">
        <w:rPr>
          <w:rFonts w:ascii="Times New Roman" w:hAnsi="Times New Roman" w:cs="Times New Roman"/>
          <w:color w:val="000000" w:themeColor="text1"/>
          <w:sz w:val="28"/>
          <w:szCs w:val="28"/>
          <w:shd w:val="clear" w:color="auto" w:fill="FFFFFF"/>
          <w:lang w:val="kk-KZ"/>
        </w:rPr>
        <w:t>а</w:t>
      </w:r>
      <w:r w:rsidRPr="00B1200B">
        <w:rPr>
          <w:rFonts w:ascii="Times New Roman" w:hAnsi="Times New Roman" w:cs="Times New Roman"/>
          <w:color w:val="000000" w:themeColor="text1"/>
          <w:sz w:val="28"/>
          <w:szCs w:val="28"/>
          <w:shd w:val="clear" w:color="auto" w:fill="FFFFFF"/>
          <w:lang w:val="kk-KZ"/>
        </w:rPr>
        <w:t>рихынд</w:t>
      </w:r>
      <w:r w:rsidR="00C46547" w:rsidRPr="00B1200B">
        <w:rPr>
          <w:rFonts w:ascii="Times New Roman" w:hAnsi="Times New Roman" w:cs="Times New Roman"/>
          <w:color w:val="000000" w:themeColor="text1"/>
          <w:sz w:val="28"/>
          <w:szCs w:val="28"/>
          <w:shd w:val="clear" w:color="auto" w:fill="FFFFFF"/>
          <w:lang w:val="kk-KZ"/>
        </w:rPr>
        <w:t>а</w:t>
      </w:r>
      <w:r w:rsidRPr="00B1200B">
        <w:rPr>
          <w:rFonts w:ascii="Times New Roman" w:hAnsi="Times New Roman" w:cs="Times New Roman"/>
          <w:color w:val="000000" w:themeColor="text1"/>
          <w:sz w:val="28"/>
          <w:szCs w:val="28"/>
          <w:shd w:val="clear" w:color="auto" w:fill="FFFFFF"/>
          <w:lang w:val="kk-KZ"/>
        </w:rPr>
        <w:t xml:space="preserve"> қ</w:t>
      </w:r>
      <w:r w:rsidR="00C46547" w:rsidRPr="00B1200B">
        <w:rPr>
          <w:rFonts w:ascii="Times New Roman" w:hAnsi="Times New Roman" w:cs="Times New Roman"/>
          <w:color w:val="000000" w:themeColor="text1"/>
          <w:sz w:val="28"/>
          <w:szCs w:val="28"/>
          <w:shd w:val="clear" w:color="auto" w:fill="FFFFFF"/>
          <w:lang w:val="kk-KZ"/>
        </w:rPr>
        <w:t>а</w:t>
      </w:r>
      <w:r w:rsidRPr="00B1200B">
        <w:rPr>
          <w:rFonts w:ascii="Times New Roman" w:hAnsi="Times New Roman" w:cs="Times New Roman"/>
          <w:color w:val="000000" w:themeColor="text1"/>
          <w:sz w:val="28"/>
          <w:szCs w:val="28"/>
          <w:shd w:val="clear" w:color="auto" w:fill="FFFFFF"/>
          <w:lang w:val="kk-KZ"/>
        </w:rPr>
        <w:t>з</w:t>
      </w:r>
      <w:r w:rsidR="00C46547" w:rsidRPr="00B1200B">
        <w:rPr>
          <w:rFonts w:ascii="Times New Roman" w:hAnsi="Times New Roman" w:cs="Times New Roman"/>
          <w:color w:val="000000" w:themeColor="text1"/>
          <w:sz w:val="28"/>
          <w:szCs w:val="28"/>
          <w:shd w:val="clear" w:color="auto" w:fill="FFFFFF"/>
          <w:lang w:val="kk-KZ"/>
        </w:rPr>
        <w:t>а</w:t>
      </w:r>
      <w:r w:rsidRPr="00B1200B">
        <w:rPr>
          <w:rFonts w:ascii="Times New Roman" w:hAnsi="Times New Roman" w:cs="Times New Roman"/>
          <w:color w:val="000000" w:themeColor="text1"/>
          <w:sz w:val="28"/>
          <w:szCs w:val="28"/>
          <w:shd w:val="clear" w:color="auto" w:fill="FFFFFF"/>
          <w:lang w:val="kk-KZ"/>
        </w:rPr>
        <w:t>қ</w:t>
      </w:r>
      <w:r w:rsidRPr="00D30B2A">
        <w:rPr>
          <w:rFonts w:ascii="Times New Roman" w:hAnsi="Times New Roman" w:cs="Times New Roman"/>
          <w:color w:val="000000" w:themeColor="text1"/>
          <w:sz w:val="28"/>
          <w:szCs w:val="28"/>
          <w:shd w:val="clear" w:color="auto" w:fill="FFFFFF"/>
          <w:lang w:val="kk-KZ"/>
        </w:rPr>
        <w:t xml:space="preserve"> х</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лқының п</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триотизмі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 орынғ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ие. Өз еліне қызмет етуден көрінетін От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деген сүйіспеншілік сезімі қоғ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 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муы мен ұрп</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стығының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 құр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 бөлігі болғ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және сол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 болып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бермек»деген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ндық 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лымның пікірімен толықт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 келісеміз</w:t>
      </w:r>
      <w:r>
        <w:rPr>
          <w:rFonts w:ascii="Times New Roman" w:hAnsi="Times New Roman" w:cs="Times New Roman"/>
          <w:color w:val="000000" w:themeColor="text1"/>
          <w:sz w:val="28"/>
          <w:szCs w:val="28"/>
          <w:shd w:val="clear" w:color="auto" w:fill="FFFFFF"/>
          <w:lang w:val="kk-KZ"/>
        </w:rPr>
        <w:t>.</w:t>
      </w:r>
      <w:r w:rsidRPr="00D30B2A">
        <w:rPr>
          <w:rFonts w:ascii="Times New Roman" w:hAnsi="Times New Roman" w:cs="Times New Roman"/>
          <w:color w:val="000000" w:themeColor="text1"/>
          <w:sz w:val="28"/>
          <w:szCs w:val="28"/>
          <w:shd w:val="clear" w:color="auto" w:fill="FFFFFF"/>
          <w:lang w:val="kk-KZ"/>
        </w:rPr>
        <w:t> </w:t>
      </w:r>
    </w:p>
    <w:p w14:paraId="1C818BFD" w14:textId="2E8C6B36"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D30B2A">
        <w:rPr>
          <w:rFonts w:ascii="Times New Roman" w:hAnsi="Times New Roman" w:cs="Times New Roman"/>
          <w:sz w:val="28"/>
          <w:szCs w:val="28"/>
          <w:lang w:val="kk-KZ"/>
        </w:rPr>
        <w:t>Э.Рен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нның «Ұлт дегеніміз 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әйгілі лекциясын еске түсірcек,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ол ұлттық бірегейліктің келесі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элементтерін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йды,яғни бірге өткен қиын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жолды ұжымдық естелікте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жолды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ұмтылысы;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ең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улы сәттерді бірге ұмыту [114].</w:t>
      </w:r>
    </w:p>
    <w:p w14:paraId="30E428E6" w14:textId="7004EB6D" w:rsidR="00853F66" w:rsidRPr="000F62BD" w:rsidRDefault="00853F66" w:rsidP="00853F6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Жоғ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келтірілген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рихи шолуд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йқынд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 сонымен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зерттеуші Т.К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ленов</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ның пікіріне сүйенсек,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толер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нттылық пен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мдық келісімнің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үлгісі,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мемлекет құрушы ұлт ретіндегі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этност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 біртұт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біріктіре отырғ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рихи негізіне, дәстүрі мен мент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литетіне </w:t>
      </w:r>
      <w:r w:rsidRPr="000F62BD">
        <w:rPr>
          <w:rFonts w:ascii="Times New Roman" w:hAnsi="Times New Roman" w:cs="Times New Roman"/>
          <w:color w:val="000000" w:themeColor="text1"/>
          <w:sz w:val="28"/>
          <w:szCs w:val="28"/>
          <w:lang w:val="kk-KZ"/>
        </w:rPr>
        <w:t xml:space="preserve">негізделген </w:t>
      </w:r>
      <w:r w:rsidRPr="000F62BD">
        <w:rPr>
          <w:rFonts w:ascii="Times New Roman" w:hAnsi="Times New Roman" w:cs="Times New Roman"/>
          <w:sz w:val="28"/>
          <w:szCs w:val="28"/>
          <w:lang w:val="kk-KZ"/>
        </w:rPr>
        <w:t>.</w:t>
      </w:r>
    </w:p>
    <w:p w14:paraId="3C01DE0A" w14:textId="094C93E9" w:rsidR="00853F66" w:rsidRPr="00D30B2A" w:rsidRDefault="00853F66" w:rsidP="00853F66">
      <w:pPr>
        <w:shd w:val="clear" w:color="auto" w:fill="FFFFFF"/>
        <w:spacing w:after="0" w:line="240" w:lineRule="auto"/>
        <w:ind w:firstLine="709"/>
        <w:jc w:val="both"/>
        <w:textAlignment w:val="baseline"/>
        <w:rPr>
          <w:rFonts w:ascii="Times New Roman" w:hAnsi="Times New Roman" w:cs="Times New Roman"/>
          <w:bCs/>
          <w:color w:val="000000" w:themeColor="text1"/>
          <w:sz w:val="28"/>
          <w:szCs w:val="28"/>
          <w:lang w:val="kk-KZ"/>
        </w:rPr>
      </w:pPr>
      <w:r w:rsidRPr="000F62BD">
        <w:rPr>
          <w:rFonts w:ascii="Times New Roman" w:hAnsi="Times New Roman" w:cs="Times New Roman"/>
          <w:bCs/>
          <w:color w:val="000000" w:themeColor="text1"/>
          <w:sz w:val="28"/>
          <w:szCs w:val="28"/>
          <w:lang w:val="kk-KZ"/>
        </w:rPr>
        <w:t>Әрине, Қ</w:t>
      </w:r>
      <w:r w:rsidR="00C46547">
        <w:rPr>
          <w:rFonts w:ascii="Times New Roman" w:hAnsi="Times New Roman" w:cs="Times New Roman"/>
          <w:bCs/>
          <w:color w:val="000000" w:themeColor="text1"/>
          <w:sz w:val="28"/>
          <w:szCs w:val="28"/>
          <w:lang w:val="kk-KZ"/>
        </w:rPr>
        <w:t>а</w:t>
      </w:r>
      <w:r w:rsidRPr="000F62BD">
        <w:rPr>
          <w:rFonts w:ascii="Times New Roman" w:hAnsi="Times New Roman" w:cs="Times New Roman"/>
          <w:bCs/>
          <w:color w:val="000000" w:themeColor="text1"/>
          <w:sz w:val="28"/>
          <w:szCs w:val="28"/>
          <w:lang w:val="kk-KZ"/>
        </w:rPr>
        <w:t>з</w:t>
      </w:r>
      <w:r w:rsidR="00C46547">
        <w:rPr>
          <w:rFonts w:ascii="Times New Roman" w:hAnsi="Times New Roman" w:cs="Times New Roman"/>
          <w:bCs/>
          <w:color w:val="000000" w:themeColor="text1"/>
          <w:sz w:val="28"/>
          <w:szCs w:val="28"/>
          <w:lang w:val="kk-KZ"/>
        </w:rPr>
        <w:t>а</w:t>
      </w:r>
      <w:r w:rsidRPr="000F62BD">
        <w:rPr>
          <w:rFonts w:ascii="Times New Roman" w:hAnsi="Times New Roman" w:cs="Times New Roman"/>
          <w:bCs/>
          <w:color w:val="000000" w:themeColor="text1"/>
          <w:sz w:val="28"/>
          <w:szCs w:val="28"/>
          <w:lang w:val="kk-KZ"/>
        </w:rPr>
        <w:t>қст</w:t>
      </w:r>
      <w:r w:rsidR="00C46547">
        <w:rPr>
          <w:rFonts w:ascii="Times New Roman" w:hAnsi="Times New Roman" w:cs="Times New Roman"/>
          <w:bCs/>
          <w:color w:val="000000" w:themeColor="text1"/>
          <w:sz w:val="28"/>
          <w:szCs w:val="28"/>
          <w:lang w:val="kk-KZ"/>
        </w:rPr>
        <w:t>а</w:t>
      </w:r>
      <w:r w:rsidRPr="000F62BD">
        <w:rPr>
          <w:rFonts w:ascii="Times New Roman" w:hAnsi="Times New Roman" w:cs="Times New Roman"/>
          <w:bCs/>
          <w:color w:val="000000" w:themeColor="text1"/>
          <w:sz w:val="28"/>
          <w:szCs w:val="28"/>
          <w:lang w:val="kk-KZ"/>
        </w:rPr>
        <w:t>н</w:t>
      </w:r>
      <w:r w:rsidRPr="00D30B2A">
        <w:rPr>
          <w:rFonts w:ascii="Times New Roman" w:hAnsi="Times New Roman" w:cs="Times New Roman"/>
          <w:bCs/>
          <w:color w:val="000000" w:themeColor="text1"/>
          <w:sz w:val="28"/>
          <w:szCs w:val="28"/>
          <w:lang w:val="kk-KZ"/>
        </w:rPr>
        <w:t xml:space="preserve"> </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з</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м</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тт</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рының ж</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лпы қ</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з</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қст</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ндық құндылықт</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рды, мемлекеттік тілдің және ұлттық мәдениеттің беделін, қ</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з</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қ қоғ</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мының өмір с</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лты мен с</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лт-дәстүрінің ерекшеліктерін түсінуді қ</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лыпт</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стыр</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тын «ішкі ұст</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нымы» м</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ңызды. Бұл тұрғыд</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 xml:space="preserve"> этномәдени мұр</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ны ж</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 xml:space="preserve">ңғырту және мәдени әртүрлілікті </w:t>
      </w:r>
      <w:r w:rsidRPr="000F62BD">
        <w:rPr>
          <w:rFonts w:ascii="Times New Roman" w:hAnsi="Times New Roman" w:cs="Times New Roman"/>
          <w:bCs/>
          <w:color w:val="000000" w:themeColor="text1"/>
          <w:sz w:val="28"/>
          <w:szCs w:val="28"/>
          <w:lang w:val="kk-KZ"/>
        </w:rPr>
        <w:t>с</w:t>
      </w:r>
      <w:r w:rsidR="00C46547">
        <w:rPr>
          <w:rFonts w:ascii="Times New Roman" w:hAnsi="Times New Roman" w:cs="Times New Roman"/>
          <w:bCs/>
          <w:color w:val="000000" w:themeColor="text1"/>
          <w:sz w:val="28"/>
          <w:szCs w:val="28"/>
          <w:lang w:val="kk-KZ"/>
        </w:rPr>
        <w:t>а</w:t>
      </w:r>
      <w:r w:rsidRPr="000F62BD">
        <w:rPr>
          <w:rFonts w:ascii="Times New Roman" w:hAnsi="Times New Roman" w:cs="Times New Roman"/>
          <w:bCs/>
          <w:color w:val="000000" w:themeColor="text1"/>
          <w:sz w:val="28"/>
          <w:szCs w:val="28"/>
          <w:lang w:val="kk-KZ"/>
        </w:rPr>
        <w:t>қт</w:t>
      </w:r>
      <w:r w:rsidR="00C46547">
        <w:rPr>
          <w:rFonts w:ascii="Times New Roman" w:hAnsi="Times New Roman" w:cs="Times New Roman"/>
          <w:bCs/>
          <w:color w:val="000000" w:themeColor="text1"/>
          <w:sz w:val="28"/>
          <w:szCs w:val="28"/>
          <w:lang w:val="kk-KZ"/>
        </w:rPr>
        <w:t>а</w:t>
      </w:r>
      <w:r w:rsidRPr="000F62BD">
        <w:rPr>
          <w:rFonts w:ascii="Times New Roman" w:hAnsi="Times New Roman" w:cs="Times New Roman"/>
          <w:bCs/>
          <w:color w:val="000000" w:themeColor="text1"/>
          <w:sz w:val="28"/>
          <w:szCs w:val="28"/>
          <w:lang w:val="kk-KZ"/>
        </w:rPr>
        <w:t>у  бол</w:t>
      </w:r>
      <w:r w:rsidR="00C46547">
        <w:rPr>
          <w:rFonts w:ascii="Times New Roman" w:hAnsi="Times New Roman" w:cs="Times New Roman"/>
          <w:bCs/>
          <w:color w:val="000000" w:themeColor="text1"/>
          <w:sz w:val="28"/>
          <w:szCs w:val="28"/>
          <w:lang w:val="kk-KZ"/>
        </w:rPr>
        <w:t>а</w:t>
      </w:r>
      <w:r w:rsidRPr="000F62BD">
        <w:rPr>
          <w:rFonts w:ascii="Times New Roman" w:hAnsi="Times New Roman" w:cs="Times New Roman"/>
          <w:bCs/>
          <w:color w:val="000000" w:themeColor="text1"/>
          <w:sz w:val="28"/>
          <w:szCs w:val="28"/>
          <w:lang w:val="kk-KZ"/>
        </w:rPr>
        <w:t xml:space="preserve"> </w:t>
      </w:r>
      <w:r w:rsidR="00C46547">
        <w:rPr>
          <w:rFonts w:ascii="Times New Roman" w:hAnsi="Times New Roman" w:cs="Times New Roman"/>
          <w:bCs/>
          <w:color w:val="000000" w:themeColor="text1"/>
          <w:sz w:val="28"/>
          <w:szCs w:val="28"/>
          <w:lang w:val="kk-KZ"/>
        </w:rPr>
        <w:t>а</w:t>
      </w:r>
      <w:r w:rsidRPr="000F62BD">
        <w:rPr>
          <w:rFonts w:ascii="Times New Roman" w:hAnsi="Times New Roman" w:cs="Times New Roman"/>
          <w:bCs/>
          <w:color w:val="000000" w:themeColor="text1"/>
          <w:sz w:val="28"/>
          <w:szCs w:val="28"/>
          <w:lang w:val="kk-KZ"/>
        </w:rPr>
        <w:t>л</w:t>
      </w:r>
      <w:r w:rsidR="00C46547">
        <w:rPr>
          <w:rFonts w:ascii="Times New Roman" w:hAnsi="Times New Roman" w:cs="Times New Roman"/>
          <w:bCs/>
          <w:color w:val="000000" w:themeColor="text1"/>
          <w:sz w:val="28"/>
          <w:szCs w:val="28"/>
          <w:lang w:val="kk-KZ"/>
        </w:rPr>
        <w:t>а</w:t>
      </w:r>
      <w:r w:rsidRPr="000F62BD">
        <w:rPr>
          <w:rFonts w:ascii="Times New Roman" w:hAnsi="Times New Roman" w:cs="Times New Roman"/>
          <w:bCs/>
          <w:color w:val="000000" w:themeColor="text1"/>
          <w:sz w:val="28"/>
          <w:szCs w:val="28"/>
          <w:lang w:val="kk-KZ"/>
        </w:rPr>
        <w:t>ды.</w:t>
      </w:r>
    </w:p>
    <w:p w14:paraId="2EB00159" w14:textId="71FF2FE0" w:rsidR="00853F66" w:rsidRPr="00D30B2A" w:rsidRDefault="00853F66" w:rsidP="00853F66">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kk-KZ"/>
        </w:rPr>
      </w:pPr>
      <w:r w:rsidRPr="00D30B2A">
        <w:rPr>
          <w:rFonts w:ascii="Times New Roman" w:hAnsi="Times New Roman" w:cs="Times New Roman"/>
          <w:bCs/>
          <w:color w:val="000000" w:themeColor="text1"/>
          <w:sz w:val="28"/>
          <w:szCs w:val="28"/>
          <w:lang w:val="kk-KZ"/>
        </w:rPr>
        <w:t>Мұнд</w:t>
      </w:r>
      <w:r w:rsidR="00C46547">
        <w:rPr>
          <w:rFonts w:ascii="Times New Roman" w:hAnsi="Times New Roman" w:cs="Times New Roman"/>
          <w:bCs/>
          <w:color w:val="000000" w:themeColor="text1"/>
          <w:sz w:val="28"/>
          <w:szCs w:val="28"/>
          <w:lang w:val="kk-KZ"/>
        </w:rPr>
        <w:t>а</w:t>
      </w:r>
      <w:r w:rsidRPr="00D30B2A">
        <w:rPr>
          <w:rFonts w:ascii="Times New Roman" w:hAnsi="Times New Roman" w:cs="Times New Roman"/>
          <w:bCs/>
          <w:color w:val="000000" w:themeColor="text1"/>
          <w:sz w:val="28"/>
          <w:szCs w:val="28"/>
          <w:lang w:val="kk-KZ"/>
        </w:rPr>
        <w:t>й көп</w:t>
      </w:r>
      <w:r w:rsidR="00226770">
        <w:rPr>
          <w:rFonts w:ascii="Times New Roman" w:hAnsi="Times New Roman" w:cs="Times New Roman"/>
          <w:bCs/>
          <w:color w:val="000000" w:themeColor="text1"/>
          <w:sz w:val="28"/>
          <w:szCs w:val="28"/>
          <w:lang w:val="kk-KZ"/>
        </w:rPr>
        <w:t xml:space="preserve"> </w:t>
      </w:r>
      <w:r w:rsidRPr="00D30B2A">
        <w:rPr>
          <w:rFonts w:ascii="Times New Roman" w:hAnsi="Times New Roman" w:cs="Times New Roman"/>
          <w:bCs/>
          <w:color w:val="000000" w:themeColor="text1"/>
          <w:sz w:val="28"/>
          <w:szCs w:val="28"/>
          <w:lang w:val="kk-KZ"/>
        </w:rPr>
        <w:t>этносты</w:t>
      </w:r>
      <w:r w:rsidRPr="00D30B2A">
        <w:rPr>
          <w:rFonts w:ascii="Times New Roman" w:hAnsi="Times New Roman" w:cs="Times New Roman"/>
          <w:color w:val="000000" w:themeColor="text1"/>
          <w:sz w:val="28"/>
          <w:szCs w:val="28"/>
          <w:lang w:val="kk-KZ"/>
        </w:rPr>
        <w:t>мәдениет пен білімнің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муын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түрткі бол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деп ойл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ймыз. Бір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бұл белгілі бір мерейтойл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бір реттік 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емес,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әлеуметтік-мәдени және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рихи-психологиялық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йын ескеретін дәйекті, тұр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 жүргізілетін мәдени-</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рту 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болуы керек.</w:t>
      </w:r>
    </w:p>
    <w:p w14:paraId="31307366" w14:textId="3BBDD8AB"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лқының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 ұлттық құндылықт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 бірлік пен келісім.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ұз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қыт бойы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рым-қ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стың ерекше дәстүрі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Бүкіл әлем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келісімнің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үлгісі тур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Оның негізінде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ғдырдың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зуымен 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От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нымыздың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келген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ди</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спор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толер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нтты көзқ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тыр.</w:t>
      </w:r>
    </w:p>
    <w:p w14:paraId="2AC7CF25" w14:textId="148571FB" w:rsidR="00853F66" w:rsidRPr="00D30B2A" w:rsidRDefault="00853F66" w:rsidP="00853F6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және конфессия</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келісімнің тиімді ұлттық моделі, көпмәдениетті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мның рух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ни келісімінің негізі ретінде толер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нттылық,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түсіністік, зорлық-зомбылықсыз және ымыр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келу философиясы жүзеге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сырылуд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Pr="00557130">
        <w:rPr>
          <w:rFonts w:ascii="Times New Roman" w:hAnsi="Times New Roman" w:cs="Times New Roman"/>
          <w:sz w:val="28"/>
          <w:szCs w:val="28"/>
          <w:lang w:val="kk-KZ"/>
        </w:rPr>
        <w:t>[51, с.118].</w:t>
      </w:r>
    </w:p>
    <w:p w14:paraId="4E629608" w14:textId="6FED4816" w:rsidR="00853F66" w:rsidRPr="00D30B2A" w:rsidRDefault="00853F66" w:rsidP="00853F66">
      <w:pPr>
        <w:pStyle w:val="a3"/>
        <w:spacing w:after="0" w:line="240" w:lineRule="auto"/>
        <w:ind w:left="0"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келтірілген ұғымд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мемлекет те, сыртт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ешкім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ңып отырғ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жоқ, бұл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 ел тұрғынд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еңбегі мен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әрекетінің нәтижесі.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кеңес өкіметі тұсынд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жүргізілген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күштеп қоныст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рымыз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ұрп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н-ұрп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сып келе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төзімділік пен көмек көрсетудің бірегей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стырды.</w:t>
      </w:r>
    </w:p>
    <w:p w14:paraId="372297B5" w14:textId="1E984109" w:rsidR="00853F66" w:rsidRPr="00D30B2A" w:rsidRDefault="00853F66" w:rsidP="00853F66">
      <w:pPr>
        <w:tabs>
          <w:tab w:val="left" w:pos="993"/>
        </w:tabs>
        <w:spacing w:after="0" w:line="240" w:lineRule="auto"/>
        <w:ind w:firstLine="709"/>
        <w:contextualSpacing/>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көршілестігі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сегменттелуіне себеп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жоқ,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көршілік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ұжымдық түсінуге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өкілдеріне деген ойл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мен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әкелді.</w:t>
      </w:r>
    </w:p>
    <w:p w14:paraId="4522DCAF" w14:textId="562348B0" w:rsidR="00853F66" w:rsidRPr="00D30B2A" w:rsidRDefault="00853F66" w:rsidP="00853F66">
      <w:pPr>
        <w:pStyle w:val="a3"/>
        <w:spacing w:after="0" w:line="240" w:lineRule="auto"/>
        <w:ind w:left="0"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Мәселен, Ұлттық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министрлігінің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тистик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комитетінің мәліметтері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5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топ өзінің көптігімен ерекшеленеді </w:t>
      </w: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орыст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өзбектер, укр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инд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ұйғырл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Pr>
          <w:rFonts w:ascii="Times New Roman" w:hAnsi="Times New Roman" w:cs="Times New Roman"/>
          <w:sz w:val="28"/>
          <w:szCs w:val="28"/>
          <w:lang w:val="kk-KZ"/>
        </w:rPr>
        <w:t>(1-</w:t>
      </w:r>
      <w:r w:rsidRPr="00D30B2A">
        <w:rPr>
          <w:rFonts w:ascii="Times New Roman" w:hAnsi="Times New Roman" w:cs="Times New Roman"/>
          <w:sz w:val="28"/>
          <w:szCs w:val="28"/>
          <w:lang w:val="kk-KZ"/>
        </w:rPr>
        <w:t>кесте</w:t>
      </w:r>
      <w:r>
        <w:rPr>
          <w:rFonts w:ascii="Times New Roman" w:hAnsi="Times New Roman" w:cs="Times New Roman"/>
          <w:sz w:val="28"/>
          <w:szCs w:val="28"/>
          <w:lang w:val="kk-KZ"/>
        </w:rPr>
        <w:t>)</w:t>
      </w:r>
      <w:r w:rsidRPr="00D30B2A">
        <w:rPr>
          <w:rFonts w:ascii="Times New Roman" w:hAnsi="Times New Roman" w:cs="Times New Roman"/>
          <w:sz w:val="28"/>
          <w:szCs w:val="28"/>
          <w:lang w:val="kk-KZ"/>
        </w:rPr>
        <w:t>.</w:t>
      </w:r>
    </w:p>
    <w:p w14:paraId="65790EEC"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703E5C68"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236BF878"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0027E2A6"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152E9F9F"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38AE5BC6"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140387F1"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6682D967"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44DB2EBE"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279CFF33"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4CF708A4" w14:textId="77777777" w:rsidR="00853F66"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3C134F80" w14:textId="77777777" w:rsidR="00853F66" w:rsidRPr="00D30B2A" w:rsidRDefault="00853F66" w:rsidP="00853F66">
      <w:pPr>
        <w:pStyle w:val="a3"/>
        <w:spacing w:after="0" w:line="240" w:lineRule="auto"/>
        <w:ind w:left="0" w:firstLine="709"/>
        <w:jc w:val="right"/>
        <w:rPr>
          <w:rFonts w:ascii="Times New Roman" w:hAnsi="Times New Roman" w:cs="Times New Roman"/>
          <w:b/>
          <w:i/>
          <w:sz w:val="28"/>
          <w:szCs w:val="28"/>
          <w:lang w:val="kk-KZ"/>
        </w:rPr>
      </w:pPr>
    </w:p>
    <w:p w14:paraId="4BDDA5C2" w14:textId="77777777" w:rsidR="00853F66" w:rsidRDefault="00853F66" w:rsidP="00853F66">
      <w:pPr>
        <w:pStyle w:val="a3"/>
        <w:spacing w:after="0" w:line="240" w:lineRule="auto"/>
        <w:ind w:left="0"/>
        <w:jc w:val="both"/>
        <w:rPr>
          <w:rFonts w:ascii="Times New Roman" w:hAnsi="Times New Roman" w:cs="Times New Roman"/>
          <w:iCs/>
          <w:sz w:val="28"/>
          <w:szCs w:val="28"/>
          <w:lang w:val="kk-KZ"/>
        </w:rPr>
      </w:pPr>
    </w:p>
    <w:p w14:paraId="112CEF87" w14:textId="77777777" w:rsidR="00853F66" w:rsidRDefault="00853F66" w:rsidP="00853F66">
      <w:pPr>
        <w:pStyle w:val="a3"/>
        <w:spacing w:after="0" w:line="240" w:lineRule="auto"/>
        <w:ind w:left="0"/>
        <w:jc w:val="both"/>
        <w:rPr>
          <w:rFonts w:ascii="Times New Roman" w:hAnsi="Times New Roman" w:cs="Times New Roman"/>
          <w:iCs/>
          <w:sz w:val="28"/>
          <w:szCs w:val="28"/>
          <w:lang w:val="kk-KZ"/>
        </w:rPr>
        <w:sectPr w:rsidR="00853F66" w:rsidSect="00191BAC">
          <w:footerReference w:type="default" r:id="rId25"/>
          <w:pgSz w:w="11906" w:h="16838" w:code="9"/>
          <w:pgMar w:top="1134" w:right="567" w:bottom="1134" w:left="1701" w:header="709" w:footer="709" w:gutter="0"/>
          <w:cols w:space="708"/>
          <w:docGrid w:linePitch="360"/>
        </w:sectPr>
      </w:pPr>
    </w:p>
    <w:p w14:paraId="03EDBEAD" w14:textId="3520777F" w:rsidR="00853F66" w:rsidRDefault="00853F66" w:rsidP="00853F66">
      <w:pPr>
        <w:pStyle w:val="a3"/>
        <w:spacing w:after="0" w:line="240" w:lineRule="auto"/>
        <w:ind w:left="0"/>
        <w:jc w:val="both"/>
        <w:rPr>
          <w:rFonts w:ascii="Times New Roman" w:hAnsi="Times New Roman" w:cs="Times New Roman"/>
          <w:iCs/>
          <w:sz w:val="28"/>
          <w:szCs w:val="28"/>
          <w:lang w:val="kk-KZ"/>
        </w:rPr>
      </w:pPr>
      <w:r w:rsidRPr="00C4116D">
        <w:rPr>
          <w:rFonts w:ascii="Times New Roman" w:hAnsi="Times New Roman" w:cs="Times New Roman"/>
          <w:iCs/>
          <w:sz w:val="28"/>
          <w:szCs w:val="28"/>
          <w:lang w:val="kk-KZ"/>
        </w:rPr>
        <w:t>Кесте 1 –Жекелеген</w:t>
      </w:r>
      <w:r w:rsidR="00013F29">
        <w:rPr>
          <w:rFonts w:ascii="Times New Roman" w:hAnsi="Times New Roman" w:cs="Times New Roman"/>
          <w:iCs/>
          <w:sz w:val="28"/>
          <w:szCs w:val="28"/>
          <w:lang w:val="kk-KZ"/>
        </w:rPr>
        <w:t xml:space="preserve"> </w:t>
      </w:r>
      <w:r w:rsidRPr="00C4116D">
        <w:rPr>
          <w:rFonts w:ascii="Times New Roman" w:hAnsi="Times New Roman" w:cs="Times New Roman"/>
          <w:iCs/>
          <w:sz w:val="28"/>
          <w:szCs w:val="28"/>
          <w:lang w:val="kk-KZ"/>
        </w:rPr>
        <w:t>этност</w:t>
      </w:r>
      <w:r w:rsidR="00C46547">
        <w:rPr>
          <w:rFonts w:ascii="Times New Roman" w:hAnsi="Times New Roman" w:cs="Times New Roman"/>
          <w:iCs/>
          <w:sz w:val="28"/>
          <w:szCs w:val="28"/>
          <w:lang w:val="kk-KZ"/>
        </w:rPr>
        <w:t>а</w:t>
      </w:r>
      <w:r w:rsidRPr="00C4116D">
        <w:rPr>
          <w:rFonts w:ascii="Times New Roman" w:hAnsi="Times New Roman" w:cs="Times New Roman"/>
          <w:iCs/>
          <w:sz w:val="28"/>
          <w:szCs w:val="28"/>
          <w:lang w:val="kk-KZ"/>
        </w:rPr>
        <w:t>рбойынш</w:t>
      </w:r>
      <w:r w:rsidR="00C46547">
        <w:rPr>
          <w:rFonts w:ascii="Times New Roman" w:hAnsi="Times New Roman" w:cs="Times New Roman"/>
          <w:iCs/>
          <w:sz w:val="28"/>
          <w:szCs w:val="28"/>
          <w:lang w:val="kk-KZ"/>
        </w:rPr>
        <w:t>а</w:t>
      </w:r>
      <w:r w:rsidRPr="00C4116D">
        <w:rPr>
          <w:rFonts w:ascii="Times New Roman" w:hAnsi="Times New Roman" w:cs="Times New Roman"/>
          <w:iCs/>
          <w:sz w:val="28"/>
          <w:szCs w:val="28"/>
          <w:lang w:val="kk-KZ"/>
        </w:rPr>
        <w:t xml:space="preserve"> ҚР х</w:t>
      </w:r>
      <w:r w:rsidR="00C46547">
        <w:rPr>
          <w:rFonts w:ascii="Times New Roman" w:hAnsi="Times New Roman" w:cs="Times New Roman"/>
          <w:iCs/>
          <w:sz w:val="28"/>
          <w:szCs w:val="28"/>
          <w:lang w:val="kk-KZ"/>
        </w:rPr>
        <w:t>а</w:t>
      </w:r>
      <w:r w:rsidRPr="00C4116D">
        <w:rPr>
          <w:rFonts w:ascii="Times New Roman" w:hAnsi="Times New Roman" w:cs="Times New Roman"/>
          <w:iCs/>
          <w:sz w:val="28"/>
          <w:szCs w:val="28"/>
          <w:lang w:val="kk-KZ"/>
        </w:rPr>
        <w:t>лқының с</w:t>
      </w:r>
      <w:r w:rsidR="00C46547">
        <w:rPr>
          <w:rFonts w:ascii="Times New Roman" w:hAnsi="Times New Roman" w:cs="Times New Roman"/>
          <w:iCs/>
          <w:sz w:val="28"/>
          <w:szCs w:val="28"/>
          <w:lang w:val="kk-KZ"/>
        </w:rPr>
        <w:t>а</w:t>
      </w:r>
      <w:r w:rsidRPr="00C4116D">
        <w:rPr>
          <w:rFonts w:ascii="Times New Roman" w:hAnsi="Times New Roman" w:cs="Times New Roman"/>
          <w:iCs/>
          <w:sz w:val="28"/>
          <w:szCs w:val="28"/>
          <w:lang w:val="kk-KZ"/>
        </w:rPr>
        <w:t>ны (2019)</w:t>
      </w:r>
    </w:p>
    <w:p w14:paraId="52B8A1E7" w14:textId="77777777" w:rsidR="00853F66" w:rsidRPr="000769D2" w:rsidRDefault="00853F66" w:rsidP="00853F66">
      <w:pPr>
        <w:pStyle w:val="a3"/>
        <w:spacing w:after="0" w:line="240" w:lineRule="auto"/>
        <w:ind w:left="0"/>
        <w:jc w:val="right"/>
        <w:rPr>
          <w:rFonts w:ascii="Times New Roman" w:hAnsi="Times New Roman" w:cs="Times New Roman"/>
          <w:iCs/>
          <w:sz w:val="16"/>
          <w:szCs w:val="16"/>
          <w:lang w:val="kk-KZ"/>
        </w:rPr>
      </w:pPr>
    </w:p>
    <w:tbl>
      <w:tblPr>
        <w:tblW w:w="14601" w:type="dxa"/>
        <w:tblInd w:w="93" w:type="dxa"/>
        <w:tblLook w:val="04A0" w:firstRow="1" w:lastRow="0" w:firstColumn="1" w:lastColumn="0" w:noHBand="0" w:noVBand="1"/>
      </w:tblPr>
      <w:tblGrid>
        <w:gridCol w:w="3347"/>
        <w:gridCol w:w="1708"/>
        <w:gridCol w:w="1735"/>
        <w:gridCol w:w="1246"/>
        <w:gridCol w:w="1358"/>
        <w:gridCol w:w="1624"/>
        <w:gridCol w:w="1273"/>
        <w:gridCol w:w="1204"/>
        <w:gridCol w:w="1106"/>
      </w:tblGrid>
      <w:tr w:rsidR="00853F66" w:rsidRPr="000769D2" w14:paraId="7F516E91" w14:textId="77777777" w:rsidTr="004B0028">
        <w:trPr>
          <w:trHeight w:val="2185"/>
        </w:trPr>
        <w:tc>
          <w:tcPr>
            <w:tcW w:w="3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7F775"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bookmarkStart w:id="8" w:name="RANGE!A4:P21"/>
            <w:r>
              <w:rPr>
                <w:rFonts w:ascii="Times New Roman" w:eastAsia="Times New Roman" w:hAnsi="Times New Roman" w:cs="Times New Roman"/>
                <w:sz w:val="24"/>
                <w:szCs w:val="24"/>
                <w:lang w:val="kk-KZ" w:eastAsia="ru-RU"/>
              </w:rPr>
              <w:t>Әкімшілік бөліктер</w:t>
            </w:r>
            <w:r w:rsidRPr="000769D2">
              <w:rPr>
                <w:rFonts w:ascii="Times New Roman" w:eastAsia="Times New Roman" w:hAnsi="Times New Roman" w:cs="Times New Roman"/>
                <w:sz w:val="24"/>
                <w:szCs w:val="24"/>
                <w:lang w:eastAsia="ru-RU"/>
              </w:rPr>
              <w:t>  </w:t>
            </w:r>
            <w:bookmarkEnd w:id="8"/>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684D037E" w14:textId="2868B5CA" w:rsidR="00853F66" w:rsidRDefault="00853F66" w:rsidP="004B0028">
            <w:pPr>
              <w:spacing w:after="0" w:line="240" w:lineRule="auto"/>
              <w:jc w:val="center"/>
              <w:rPr>
                <w:rFonts w:ascii="Times New Roman" w:eastAsia="Times New Roman" w:hAnsi="Times New Roman" w:cs="Times New Roman"/>
                <w:sz w:val="24"/>
                <w:szCs w:val="24"/>
                <w:lang w:val="kk-KZ" w:eastAsia="ru-RU"/>
              </w:rPr>
            </w:pPr>
            <w:r w:rsidRPr="000769D2">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рлық</w:t>
            </w:r>
          </w:p>
          <w:p w14:paraId="6D8BD741" w14:textId="6DCCFA74"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ұлтт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73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8CDDAB1" w14:textId="1CB71591"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қт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24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C4B785C" w14:textId="7606475E"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Орыст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3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556D3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Өзбектер</w:t>
            </w:r>
          </w:p>
        </w:tc>
        <w:tc>
          <w:tcPr>
            <w:tcW w:w="1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4C94E7" w14:textId="63296C78"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Укр</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инд</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27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F9305F" w14:textId="0EE86D36"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Ұйғырл</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20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CC166CF" w14:textId="4E6035BF"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рл</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1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91D2D2"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Немістер</w:t>
            </w:r>
          </w:p>
        </w:tc>
      </w:tr>
      <w:tr w:rsidR="00853F66" w:rsidRPr="000769D2" w14:paraId="498A58F6"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720BBE4A" w14:textId="770BE6F4" w:rsidR="00853F66" w:rsidRPr="000769D2" w:rsidRDefault="00853F66" w:rsidP="004B0028">
            <w:pPr>
              <w:spacing w:after="0" w:line="240" w:lineRule="auto"/>
              <w:ind w:left="49"/>
              <w:rPr>
                <w:rFonts w:ascii="Times New Roman" w:eastAsia="Times New Roman" w:hAnsi="Times New Roman" w:cs="Times New Roman"/>
                <w:bCs/>
                <w:sz w:val="24"/>
                <w:szCs w:val="24"/>
                <w:lang w:eastAsia="ru-RU"/>
              </w:rPr>
            </w:pPr>
            <w:r w:rsidRPr="000769D2">
              <w:rPr>
                <w:rFonts w:ascii="Times New Roman" w:eastAsia="Times New Roman" w:hAnsi="Times New Roman" w:cs="Times New Roman"/>
                <w:bCs/>
                <w:sz w:val="24"/>
                <w:szCs w:val="24"/>
                <w:lang w:eastAsia="ru-RU"/>
              </w:rPr>
              <w:t>Қ</w:t>
            </w:r>
            <w:r w:rsidR="00C46547">
              <w:rPr>
                <w:rFonts w:ascii="Times New Roman" w:eastAsia="Times New Roman" w:hAnsi="Times New Roman" w:cs="Times New Roman"/>
                <w:bCs/>
                <w:sz w:val="24"/>
                <w:szCs w:val="24"/>
                <w:lang w:eastAsia="ru-RU"/>
              </w:rPr>
              <w:t>а</w:t>
            </w:r>
            <w:r w:rsidRPr="000769D2">
              <w:rPr>
                <w:rFonts w:ascii="Times New Roman" w:eastAsia="Times New Roman" w:hAnsi="Times New Roman" w:cs="Times New Roman"/>
                <w:bCs/>
                <w:sz w:val="24"/>
                <w:szCs w:val="24"/>
                <w:lang w:eastAsia="ru-RU"/>
              </w:rPr>
              <w:t>з</w:t>
            </w:r>
            <w:r w:rsidR="00C46547">
              <w:rPr>
                <w:rFonts w:ascii="Times New Roman" w:eastAsia="Times New Roman" w:hAnsi="Times New Roman" w:cs="Times New Roman"/>
                <w:bCs/>
                <w:sz w:val="24"/>
                <w:szCs w:val="24"/>
                <w:lang w:eastAsia="ru-RU"/>
              </w:rPr>
              <w:t>а</w:t>
            </w:r>
            <w:r w:rsidRPr="000769D2">
              <w:rPr>
                <w:rFonts w:ascii="Times New Roman" w:eastAsia="Times New Roman" w:hAnsi="Times New Roman" w:cs="Times New Roman"/>
                <w:bCs/>
                <w:sz w:val="24"/>
                <w:szCs w:val="24"/>
                <w:lang w:eastAsia="ru-RU"/>
              </w:rPr>
              <w:t>қст</w:t>
            </w:r>
            <w:r w:rsidR="00C46547">
              <w:rPr>
                <w:rFonts w:ascii="Times New Roman" w:eastAsia="Times New Roman" w:hAnsi="Times New Roman" w:cs="Times New Roman"/>
                <w:bCs/>
                <w:sz w:val="24"/>
                <w:szCs w:val="24"/>
                <w:lang w:eastAsia="ru-RU"/>
              </w:rPr>
              <w:t>а</w:t>
            </w:r>
            <w:r w:rsidRPr="000769D2">
              <w:rPr>
                <w:rFonts w:ascii="Times New Roman" w:eastAsia="Times New Roman" w:hAnsi="Times New Roman" w:cs="Times New Roman"/>
                <w:bCs/>
                <w:sz w:val="24"/>
                <w:szCs w:val="24"/>
                <w:lang w:eastAsia="ru-RU"/>
              </w:rPr>
              <w:t>нРеспублик</w:t>
            </w:r>
            <w:r w:rsidR="00C46547">
              <w:rPr>
                <w:rFonts w:ascii="Times New Roman" w:eastAsia="Times New Roman" w:hAnsi="Times New Roman" w:cs="Times New Roman"/>
                <w:bCs/>
                <w:sz w:val="24"/>
                <w:szCs w:val="24"/>
                <w:lang w:eastAsia="ru-RU"/>
              </w:rPr>
              <w:t>а</w:t>
            </w:r>
            <w:r w:rsidRPr="000769D2">
              <w:rPr>
                <w:rFonts w:ascii="Times New Roman" w:eastAsia="Times New Roman" w:hAnsi="Times New Roman" w:cs="Times New Roman"/>
                <w:bCs/>
                <w:sz w:val="24"/>
                <w:szCs w:val="24"/>
                <w:lang w:eastAsia="ru-RU"/>
              </w:rPr>
              <w:t>сы</w:t>
            </w:r>
          </w:p>
        </w:tc>
        <w:tc>
          <w:tcPr>
            <w:tcW w:w="1708" w:type="dxa"/>
            <w:tcBorders>
              <w:top w:val="nil"/>
              <w:left w:val="nil"/>
              <w:bottom w:val="single" w:sz="4" w:space="0" w:color="auto"/>
              <w:right w:val="single" w:sz="4" w:space="0" w:color="auto"/>
            </w:tcBorders>
            <w:shd w:val="clear" w:color="auto" w:fill="auto"/>
            <w:noWrap/>
            <w:vAlign w:val="bottom"/>
            <w:hideMark/>
          </w:tcPr>
          <w:p w14:paraId="4790026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18 631 779</w:t>
            </w:r>
          </w:p>
        </w:tc>
        <w:tc>
          <w:tcPr>
            <w:tcW w:w="1735" w:type="dxa"/>
            <w:tcBorders>
              <w:top w:val="nil"/>
              <w:left w:val="nil"/>
              <w:bottom w:val="single" w:sz="4" w:space="0" w:color="auto"/>
              <w:right w:val="single" w:sz="4" w:space="0" w:color="auto"/>
            </w:tcBorders>
            <w:shd w:val="clear" w:color="auto" w:fill="auto"/>
            <w:noWrap/>
            <w:vAlign w:val="bottom"/>
            <w:hideMark/>
          </w:tcPr>
          <w:p w14:paraId="7AB954C7"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12 764 821</w:t>
            </w:r>
          </w:p>
        </w:tc>
        <w:tc>
          <w:tcPr>
            <w:tcW w:w="1246" w:type="dxa"/>
            <w:tcBorders>
              <w:top w:val="nil"/>
              <w:left w:val="nil"/>
              <w:bottom w:val="single" w:sz="4" w:space="0" w:color="auto"/>
              <w:right w:val="single" w:sz="4" w:space="0" w:color="auto"/>
            </w:tcBorders>
            <w:shd w:val="clear" w:color="auto" w:fill="auto"/>
            <w:noWrap/>
            <w:vAlign w:val="bottom"/>
            <w:hideMark/>
          </w:tcPr>
          <w:p w14:paraId="32F63FF1"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3 512 925</w:t>
            </w:r>
          </w:p>
        </w:tc>
        <w:tc>
          <w:tcPr>
            <w:tcW w:w="1358" w:type="dxa"/>
            <w:tcBorders>
              <w:top w:val="nil"/>
              <w:left w:val="nil"/>
              <w:bottom w:val="single" w:sz="4" w:space="0" w:color="auto"/>
              <w:right w:val="single" w:sz="4" w:space="0" w:color="auto"/>
            </w:tcBorders>
            <w:shd w:val="clear" w:color="auto" w:fill="auto"/>
            <w:noWrap/>
            <w:vAlign w:val="bottom"/>
            <w:hideMark/>
          </w:tcPr>
          <w:p w14:paraId="2BFFDEE3"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605 137</w:t>
            </w:r>
          </w:p>
        </w:tc>
        <w:tc>
          <w:tcPr>
            <w:tcW w:w="1624" w:type="dxa"/>
            <w:tcBorders>
              <w:top w:val="nil"/>
              <w:left w:val="nil"/>
              <w:bottom w:val="single" w:sz="4" w:space="0" w:color="auto"/>
              <w:right w:val="single" w:sz="4" w:space="0" w:color="auto"/>
            </w:tcBorders>
            <w:shd w:val="clear" w:color="auto" w:fill="auto"/>
            <w:noWrap/>
            <w:vAlign w:val="bottom"/>
            <w:hideMark/>
          </w:tcPr>
          <w:p w14:paraId="1216783E"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263 962</w:t>
            </w:r>
          </w:p>
        </w:tc>
        <w:tc>
          <w:tcPr>
            <w:tcW w:w="1273" w:type="dxa"/>
            <w:tcBorders>
              <w:top w:val="nil"/>
              <w:left w:val="nil"/>
              <w:bottom w:val="single" w:sz="4" w:space="0" w:color="auto"/>
              <w:right w:val="single" w:sz="4" w:space="0" w:color="auto"/>
            </w:tcBorders>
            <w:shd w:val="clear" w:color="auto" w:fill="auto"/>
            <w:noWrap/>
            <w:vAlign w:val="bottom"/>
            <w:hideMark/>
          </w:tcPr>
          <w:p w14:paraId="030FAAD5"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274 509</w:t>
            </w:r>
          </w:p>
        </w:tc>
        <w:tc>
          <w:tcPr>
            <w:tcW w:w="1204" w:type="dxa"/>
            <w:tcBorders>
              <w:top w:val="nil"/>
              <w:left w:val="nil"/>
              <w:bottom w:val="single" w:sz="4" w:space="0" w:color="auto"/>
              <w:right w:val="single" w:sz="4" w:space="0" w:color="auto"/>
            </w:tcBorders>
            <w:shd w:val="clear" w:color="auto" w:fill="auto"/>
            <w:noWrap/>
            <w:vAlign w:val="bottom"/>
            <w:hideMark/>
          </w:tcPr>
          <w:p w14:paraId="0B196BB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200 545</w:t>
            </w:r>
          </w:p>
        </w:tc>
        <w:tc>
          <w:tcPr>
            <w:tcW w:w="1106" w:type="dxa"/>
            <w:tcBorders>
              <w:top w:val="nil"/>
              <w:left w:val="nil"/>
              <w:bottom w:val="single" w:sz="4" w:space="0" w:color="auto"/>
              <w:right w:val="single" w:sz="4" w:space="0" w:color="auto"/>
            </w:tcBorders>
            <w:shd w:val="clear" w:color="auto" w:fill="auto"/>
            <w:noWrap/>
            <w:vAlign w:val="bottom"/>
            <w:hideMark/>
          </w:tcPr>
          <w:p w14:paraId="6946507A"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176 107</w:t>
            </w:r>
          </w:p>
        </w:tc>
      </w:tr>
      <w:tr w:rsidR="00853F66" w:rsidRPr="000769D2" w14:paraId="1AD40A08"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5B83C190" w14:textId="66C4A9D9"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қмол</w:t>
            </w:r>
            <w:r>
              <w:rPr>
                <w:rFonts w:ascii="Times New Roman" w:eastAsia="Times New Roman" w:hAnsi="Times New Roman" w:cs="Times New Roman"/>
                <w:sz w:val="24"/>
                <w:szCs w:val="24"/>
                <w:lang w:eastAsia="ru-RU"/>
              </w:rPr>
              <w:t>а</w:t>
            </w:r>
          </w:p>
        </w:tc>
        <w:tc>
          <w:tcPr>
            <w:tcW w:w="1708" w:type="dxa"/>
            <w:tcBorders>
              <w:top w:val="nil"/>
              <w:left w:val="nil"/>
              <w:bottom w:val="single" w:sz="4" w:space="0" w:color="auto"/>
              <w:right w:val="single" w:sz="4" w:space="0" w:color="auto"/>
            </w:tcBorders>
            <w:shd w:val="clear" w:color="auto" w:fill="auto"/>
            <w:noWrap/>
            <w:vAlign w:val="bottom"/>
            <w:hideMark/>
          </w:tcPr>
          <w:p w14:paraId="68A5963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736 735</w:t>
            </w:r>
          </w:p>
        </w:tc>
        <w:tc>
          <w:tcPr>
            <w:tcW w:w="1735" w:type="dxa"/>
            <w:tcBorders>
              <w:top w:val="nil"/>
              <w:left w:val="nil"/>
              <w:bottom w:val="single" w:sz="4" w:space="0" w:color="auto"/>
              <w:right w:val="single" w:sz="4" w:space="0" w:color="auto"/>
            </w:tcBorders>
            <w:shd w:val="clear" w:color="auto" w:fill="auto"/>
            <w:noWrap/>
            <w:vAlign w:val="bottom"/>
            <w:hideMark/>
          </w:tcPr>
          <w:p w14:paraId="338195B3"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381 885</w:t>
            </w:r>
          </w:p>
        </w:tc>
        <w:tc>
          <w:tcPr>
            <w:tcW w:w="1246" w:type="dxa"/>
            <w:tcBorders>
              <w:top w:val="nil"/>
              <w:left w:val="nil"/>
              <w:bottom w:val="single" w:sz="4" w:space="0" w:color="auto"/>
              <w:right w:val="single" w:sz="4" w:space="0" w:color="auto"/>
            </w:tcBorders>
            <w:shd w:val="clear" w:color="auto" w:fill="auto"/>
            <w:noWrap/>
            <w:vAlign w:val="bottom"/>
            <w:hideMark/>
          </w:tcPr>
          <w:p w14:paraId="0D58D151"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239 825</w:t>
            </w:r>
          </w:p>
        </w:tc>
        <w:tc>
          <w:tcPr>
            <w:tcW w:w="1358" w:type="dxa"/>
            <w:tcBorders>
              <w:top w:val="nil"/>
              <w:left w:val="nil"/>
              <w:bottom w:val="single" w:sz="4" w:space="0" w:color="auto"/>
              <w:right w:val="single" w:sz="4" w:space="0" w:color="auto"/>
            </w:tcBorders>
            <w:shd w:val="clear" w:color="auto" w:fill="auto"/>
            <w:noWrap/>
            <w:vAlign w:val="bottom"/>
            <w:hideMark/>
          </w:tcPr>
          <w:p w14:paraId="2362C96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1 523</w:t>
            </w:r>
          </w:p>
        </w:tc>
        <w:tc>
          <w:tcPr>
            <w:tcW w:w="1624" w:type="dxa"/>
            <w:tcBorders>
              <w:top w:val="nil"/>
              <w:left w:val="nil"/>
              <w:bottom w:val="single" w:sz="4" w:space="0" w:color="auto"/>
              <w:right w:val="single" w:sz="4" w:space="0" w:color="auto"/>
            </w:tcBorders>
            <w:shd w:val="clear" w:color="auto" w:fill="auto"/>
            <w:noWrap/>
            <w:vAlign w:val="bottom"/>
            <w:hideMark/>
          </w:tcPr>
          <w:p w14:paraId="1FD41D27"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31 145</w:t>
            </w:r>
          </w:p>
        </w:tc>
        <w:tc>
          <w:tcPr>
            <w:tcW w:w="1273" w:type="dxa"/>
            <w:tcBorders>
              <w:top w:val="nil"/>
              <w:left w:val="nil"/>
              <w:bottom w:val="single" w:sz="4" w:space="0" w:color="auto"/>
              <w:right w:val="single" w:sz="4" w:space="0" w:color="auto"/>
            </w:tcBorders>
            <w:shd w:val="clear" w:color="auto" w:fill="auto"/>
            <w:noWrap/>
            <w:vAlign w:val="bottom"/>
            <w:hideMark/>
          </w:tcPr>
          <w:p w14:paraId="276F1A44"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226</w:t>
            </w:r>
          </w:p>
        </w:tc>
        <w:tc>
          <w:tcPr>
            <w:tcW w:w="1204" w:type="dxa"/>
            <w:tcBorders>
              <w:top w:val="nil"/>
              <w:left w:val="nil"/>
              <w:bottom w:val="single" w:sz="4" w:space="0" w:color="auto"/>
              <w:right w:val="single" w:sz="4" w:space="0" w:color="auto"/>
            </w:tcBorders>
            <w:shd w:val="clear" w:color="auto" w:fill="auto"/>
            <w:noWrap/>
            <w:vAlign w:val="bottom"/>
            <w:hideMark/>
          </w:tcPr>
          <w:p w14:paraId="6C4F65E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13 034</w:t>
            </w:r>
          </w:p>
        </w:tc>
        <w:tc>
          <w:tcPr>
            <w:tcW w:w="1106" w:type="dxa"/>
            <w:tcBorders>
              <w:top w:val="nil"/>
              <w:left w:val="nil"/>
              <w:bottom w:val="single" w:sz="4" w:space="0" w:color="auto"/>
              <w:right w:val="single" w:sz="4" w:space="0" w:color="auto"/>
            </w:tcBorders>
            <w:shd w:val="clear" w:color="auto" w:fill="auto"/>
            <w:noWrap/>
            <w:vAlign w:val="bottom"/>
            <w:hideMark/>
          </w:tcPr>
          <w:p w14:paraId="3D05993A"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25 679</w:t>
            </w:r>
          </w:p>
        </w:tc>
      </w:tr>
      <w:tr w:rsidR="00853F66" w:rsidRPr="000769D2" w14:paraId="046E42B9"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5391A514" w14:textId="2F110BAA"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қтөбе</w:t>
            </w:r>
          </w:p>
        </w:tc>
        <w:tc>
          <w:tcPr>
            <w:tcW w:w="1708" w:type="dxa"/>
            <w:tcBorders>
              <w:top w:val="nil"/>
              <w:left w:val="nil"/>
              <w:bottom w:val="single" w:sz="4" w:space="0" w:color="auto"/>
              <w:right w:val="single" w:sz="4" w:space="0" w:color="auto"/>
            </w:tcBorders>
            <w:shd w:val="clear" w:color="auto" w:fill="auto"/>
            <w:noWrap/>
            <w:vAlign w:val="bottom"/>
            <w:hideMark/>
          </w:tcPr>
          <w:p w14:paraId="1576D7B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881 651</w:t>
            </w:r>
          </w:p>
        </w:tc>
        <w:tc>
          <w:tcPr>
            <w:tcW w:w="1735" w:type="dxa"/>
            <w:tcBorders>
              <w:top w:val="nil"/>
              <w:left w:val="nil"/>
              <w:bottom w:val="single" w:sz="4" w:space="0" w:color="auto"/>
              <w:right w:val="single" w:sz="4" w:space="0" w:color="auto"/>
            </w:tcBorders>
            <w:shd w:val="clear" w:color="auto" w:fill="auto"/>
            <w:noWrap/>
            <w:vAlign w:val="bottom"/>
            <w:hideMark/>
          </w:tcPr>
          <w:p w14:paraId="0B3F67F2"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734 619</w:t>
            </w:r>
          </w:p>
        </w:tc>
        <w:tc>
          <w:tcPr>
            <w:tcW w:w="1246" w:type="dxa"/>
            <w:tcBorders>
              <w:top w:val="nil"/>
              <w:left w:val="nil"/>
              <w:bottom w:val="single" w:sz="4" w:space="0" w:color="auto"/>
              <w:right w:val="single" w:sz="4" w:space="0" w:color="auto"/>
            </w:tcBorders>
            <w:shd w:val="clear" w:color="auto" w:fill="auto"/>
            <w:noWrap/>
            <w:vAlign w:val="bottom"/>
            <w:hideMark/>
          </w:tcPr>
          <w:p w14:paraId="1A83732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97 200</w:t>
            </w:r>
          </w:p>
        </w:tc>
        <w:tc>
          <w:tcPr>
            <w:tcW w:w="1358" w:type="dxa"/>
            <w:tcBorders>
              <w:top w:val="nil"/>
              <w:left w:val="nil"/>
              <w:bottom w:val="single" w:sz="4" w:space="0" w:color="auto"/>
              <w:right w:val="single" w:sz="4" w:space="0" w:color="auto"/>
            </w:tcBorders>
            <w:shd w:val="clear" w:color="auto" w:fill="auto"/>
            <w:noWrap/>
            <w:vAlign w:val="bottom"/>
            <w:hideMark/>
          </w:tcPr>
          <w:p w14:paraId="3FE64B08"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1 453</w:t>
            </w:r>
          </w:p>
        </w:tc>
        <w:tc>
          <w:tcPr>
            <w:tcW w:w="1624" w:type="dxa"/>
            <w:tcBorders>
              <w:top w:val="nil"/>
              <w:left w:val="nil"/>
              <w:bottom w:val="single" w:sz="4" w:space="0" w:color="auto"/>
              <w:right w:val="single" w:sz="4" w:space="0" w:color="auto"/>
            </w:tcBorders>
            <w:shd w:val="clear" w:color="auto" w:fill="auto"/>
            <w:noWrap/>
            <w:vAlign w:val="bottom"/>
            <w:hideMark/>
          </w:tcPr>
          <w:p w14:paraId="00D948E7"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20 984</w:t>
            </w:r>
          </w:p>
        </w:tc>
        <w:tc>
          <w:tcPr>
            <w:tcW w:w="1273" w:type="dxa"/>
            <w:tcBorders>
              <w:top w:val="nil"/>
              <w:left w:val="nil"/>
              <w:bottom w:val="single" w:sz="4" w:space="0" w:color="auto"/>
              <w:right w:val="single" w:sz="4" w:space="0" w:color="auto"/>
            </w:tcBorders>
            <w:shd w:val="clear" w:color="auto" w:fill="auto"/>
            <w:noWrap/>
            <w:vAlign w:val="bottom"/>
            <w:hideMark/>
          </w:tcPr>
          <w:p w14:paraId="2ACE74F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140</w:t>
            </w:r>
          </w:p>
        </w:tc>
        <w:tc>
          <w:tcPr>
            <w:tcW w:w="1204" w:type="dxa"/>
            <w:tcBorders>
              <w:top w:val="nil"/>
              <w:left w:val="nil"/>
              <w:bottom w:val="single" w:sz="4" w:space="0" w:color="auto"/>
              <w:right w:val="single" w:sz="4" w:space="0" w:color="auto"/>
            </w:tcBorders>
            <w:shd w:val="clear" w:color="auto" w:fill="auto"/>
            <w:noWrap/>
            <w:vAlign w:val="bottom"/>
            <w:hideMark/>
          </w:tcPr>
          <w:p w14:paraId="4D6A50F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9 092</w:t>
            </w:r>
          </w:p>
        </w:tc>
        <w:tc>
          <w:tcPr>
            <w:tcW w:w="1106" w:type="dxa"/>
            <w:tcBorders>
              <w:top w:val="nil"/>
              <w:left w:val="nil"/>
              <w:bottom w:val="single" w:sz="4" w:space="0" w:color="auto"/>
              <w:right w:val="single" w:sz="4" w:space="0" w:color="auto"/>
            </w:tcBorders>
            <w:shd w:val="clear" w:color="auto" w:fill="auto"/>
            <w:noWrap/>
            <w:vAlign w:val="bottom"/>
            <w:hideMark/>
          </w:tcPr>
          <w:p w14:paraId="02B21222"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5 638</w:t>
            </w:r>
          </w:p>
        </w:tc>
      </w:tr>
      <w:tr w:rsidR="00853F66" w:rsidRPr="000769D2" w14:paraId="70256ABB"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150278AC" w14:textId="1F1879B7"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лм</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ты</w:t>
            </w:r>
          </w:p>
        </w:tc>
        <w:tc>
          <w:tcPr>
            <w:tcW w:w="1708" w:type="dxa"/>
            <w:tcBorders>
              <w:top w:val="nil"/>
              <w:left w:val="nil"/>
              <w:bottom w:val="single" w:sz="4" w:space="0" w:color="auto"/>
              <w:right w:val="single" w:sz="4" w:space="0" w:color="auto"/>
            </w:tcBorders>
            <w:shd w:val="clear" w:color="auto" w:fill="auto"/>
            <w:noWrap/>
            <w:vAlign w:val="bottom"/>
            <w:hideMark/>
          </w:tcPr>
          <w:p w14:paraId="1ADC1134"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2 055 724</w:t>
            </w:r>
          </w:p>
        </w:tc>
        <w:tc>
          <w:tcPr>
            <w:tcW w:w="1735" w:type="dxa"/>
            <w:tcBorders>
              <w:top w:val="nil"/>
              <w:left w:val="nil"/>
              <w:bottom w:val="single" w:sz="4" w:space="0" w:color="auto"/>
              <w:right w:val="single" w:sz="4" w:space="0" w:color="auto"/>
            </w:tcBorders>
            <w:shd w:val="clear" w:color="auto" w:fill="auto"/>
            <w:noWrap/>
            <w:vAlign w:val="bottom"/>
            <w:hideMark/>
          </w:tcPr>
          <w:p w14:paraId="078CC15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1 486 739</w:t>
            </w:r>
          </w:p>
        </w:tc>
        <w:tc>
          <w:tcPr>
            <w:tcW w:w="1246" w:type="dxa"/>
            <w:tcBorders>
              <w:top w:val="nil"/>
              <w:left w:val="nil"/>
              <w:bottom w:val="single" w:sz="4" w:space="0" w:color="auto"/>
              <w:right w:val="single" w:sz="4" w:space="0" w:color="auto"/>
            </w:tcBorders>
            <w:shd w:val="clear" w:color="auto" w:fill="auto"/>
            <w:noWrap/>
            <w:vAlign w:val="bottom"/>
            <w:hideMark/>
          </w:tcPr>
          <w:p w14:paraId="3DE2B0D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269 660</w:t>
            </w:r>
          </w:p>
        </w:tc>
        <w:tc>
          <w:tcPr>
            <w:tcW w:w="1358" w:type="dxa"/>
            <w:tcBorders>
              <w:top w:val="nil"/>
              <w:left w:val="nil"/>
              <w:bottom w:val="single" w:sz="4" w:space="0" w:color="auto"/>
              <w:right w:val="single" w:sz="4" w:space="0" w:color="auto"/>
            </w:tcBorders>
            <w:shd w:val="clear" w:color="auto" w:fill="auto"/>
            <w:noWrap/>
            <w:vAlign w:val="bottom"/>
            <w:hideMark/>
          </w:tcPr>
          <w:p w14:paraId="3CA7E697"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5 264</w:t>
            </w:r>
          </w:p>
        </w:tc>
        <w:tc>
          <w:tcPr>
            <w:tcW w:w="1624" w:type="dxa"/>
            <w:tcBorders>
              <w:top w:val="nil"/>
              <w:left w:val="nil"/>
              <w:bottom w:val="single" w:sz="4" w:space="0" w:color="auto"/>
              <w:right w:val="single" w:sz="4" w:space="0" w:color="auto"/>
            </w:tcBorders>
            <w:shd w:val="clear" w:color="auto" w:fill="auto"/>
            <w:noWrap/>
            <w:vAlign w:val="bottom"/>
            <w:hideMark/>
          </w:tcPr>
          <w:p w14:paraId="1045F7F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3 401</w:t>
            </w:r>
          </w:p>
        </w:tc>
        <w:tc>
          <w:tcPr>
            <w:tcW w:w="1273" w:type="dxa"/>
            <w:tcBorders>
              <w:top w:val="nil"/>
              <w:left w:val="nil"/>
              <w:bottom w:val="single" w:sz="4" w:space="0" w:color="auto"/>
              <w:right w:val="single" w:sz="4" w:space="0" w:color="auto"/>
            </w:tcBorders>
            <w:shd w:val="clear" w:color="auto" w:fill="auto"/>
            <w:noWrap/>
            <w:vAlign w:val="bottom"/>
            <w:hideMark/>
          </w:tcPr>
          <w:p w14:paraId="6747632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159 110</w:t>
            </w:r>
          </w:p>
        </w:tc>
        <w:tc>
          <w:tcPr>
            <w:tcW w:w="1204" w:type="dxa"/>
            <w:tcBorders>
              <w:top w:val="nil"/>
              <w:left w:val="nil"/>
              <w:bottom w:val="single" w:sz="4" w:space="0" w:color="auto"/>
              <w:right w:val="single" w:sz="4" w:space="0" w:color="auto"/>
            </w:tcBorders>
            <w:shd w:val="clear" w:color="auto" w:fill="auto"/>
            <w:noWrap/>
            <w:vAlign w:val="bottom"/>
            <w:hideMark/>
          </w:tcPr>
          <w:p w14:paraId="38B48D04"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12 284</w:t>
            </w:r>
          </w:p>
        </w:tc>
        <w:tc>
          <w:tcPr>
            <w:tcW w:w="1106" w:type="dxa"/>
            <w:tcBorders>
              <w:top w:val="nil"/>
              <w:left w:val="nil"/>
              <w:bottom w:val="single" w:sz="4" w:space="0" w:color="auto"/>
              <w:right w:val="single" w:sz="4" w:space="0" w:color="auto"/>
            </w:tcBorders>
            <w:shd w:val="clear" w:color="auto" w:fill="auto"/>
            <w:noWrap/>
            <w:vAlign w:val="bottom"/>
            <w:hideMark/>
          </w:tcPr>
          <w:p w14:paraId="019299D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8 502</w:t>
            </w:r>
          </w:p>
        </w:tc>
      </w:tr>
      <w:tr w:rsidR="00853F66" w:rsidRPr="000769D2" w14:paraId="267A6A16"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667C71A8" w14:textId="386EE0B3"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тыр</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у</w:t>
            </w:r>
          </w:p>
        </w:tc>
        <w:tc>
          <w:tcPr>
            <w:tcW w:w="1708" w:type="dxa"/>
            <w:tcBorders>
              <w:top w:val="nil"/>
              <w:left w:val="nil"/>
              <w:bottom w:val="single" w:sz="4" w:space="0" w:color="auto"/>
              <w:right w:val="single" w:sz="4" w:space="0" w:color="auto"/>
            </w:tcBorders>
            <w:shd w:val="clear" w:color="auto" w:fill="auto"/>
            <w:noWrap/>
            <w:vAlign w:val="bottom"/>
            <w:hideMark/>
          </w:tcPr>
          <w:p w14:paraId="4F212AC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645 280</w:t>
            </w:r>
          </w:p>
        </w:tc>
        <w:tc>
          <w:tcPr>
            <w:tcW w:w="1735" w:type="dxa"/>
            <w:tcBorders>
              <w:top w:val="nil"/>
              <w:left w:val="nil"/>
              <w:bottom w:val="single" w:sz="4" w:space="0" w:color="auto"/>
              <w:right w:val="single" w:sz="4" w:space="0" w:color="auto"/>
            </w:tcBorders>
            <w:shd w:val="clear" w:color="auto" w:fill="auto"/>
            <w:noWrap/>
            <w:vAlign w:val="bottom"/>
            <w:hideMark/>
          </w:tcPr>
          <w:p w14:paraId="4673BC1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598 334</w:t>
            </w:r>
          </w:p>
        </w:tc>
        <w:tc>
          <w:tcPr>
            <w:tcW w:w="1246" w:type="dxa"/>
            <w:tcBorders>
              <w:top w:val="nil"/>
              <w:left w:val="nil"/>
              <w:bottom w:val="single" w:sz="4" w:space="0" w:color="auto"/>
              <w:right w:val="single" w:sz="4" w:space="0" w:color="auto"/>
            </w:tcBorders>
            <w:shd w:val="clear" w:color="auto" w:fill="auto"/>
            <w:noWrap/>
            <w:vAlign w:val="bottom"/>
            <w:hideMark/>
          </w:tcPr>
          <w:p w14:paraId="61045C81"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33 168</w:t>
            </w:r>
          </w:p>
        </w:tc>
        <w:tc>
          <w:tcPr>
            <w:tcW w:w="1358" w:type="dxa"/>
            <w:tcBorders>
              <w:top w:val="nil"/>
              <w:left w:val="nil"/>
              <w:bottom w:val="single" w:sz="4" w:space="0" w:color="auto"/>
              <w:right w:val="single" w:sz="4" w:space="0" w:color="auto"/>
            </w:tcBorders>
            <w:shd w:val="clear" w:color="auto" w:fill="auto"/>
            <w:noWrap/>
            <w:vAlign w:val="bottom"/>
            <w:hideMark/>
          </w:tcPr>
          <w:p w14:paraId="7F5DB50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1 654</w:t>
            </w:r>
          </w:p>
        </w:tc>
        <w:tc>
          <w:tcPr>
            <w:tcW w:w="1624" w:type="dxa"/>
            <w:tcBorders>
              <w:top w:val="nil"/>
              <w:left w:val="nil"/>
              <w:bottom w:val="single" w:sz="4" w:space="0" w:color="auto"/>
              <w:right w:val="single" w:sz="4" w:space="0" w:color="auto"/>
            </w:tcBorders>
            <w:shd w:val="clear" w:color="auto" w:fill="auto"/>
            <w:noWrap/>
            <w:vAlign w:val="bottom"/>
            <w:hideMark/>
          </w:tcPr>
          <w:p w14:paraId="48F5AFA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732</w:t>
            </w:r>
          </w:p>
        </w:tc>
        <w:tc>
          <w:tcPr>
            <w:tcW w:w="1273" w:type="dxa"/>
            <w:tcBorders>
              <w:top w:val="nil"/>
              <w:left w:val="nil"/>
              <w:bottom w:val="single" w:sz="4" w:space="0" w:color="auto"/>
              <w:right w:val="single" w:sz="4" w:space="0" w:color="auto"/>
            </w:tcBorders>
            <w:shd w:val="clear" w:color="auto" w:fill="auto"/>
            <w:noWrap/>
            <w:vAlign w:val="bottom"/>
            <w:hideMark/>
          </w:tcPr>
          <w:p w14:paraId="146117E7"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140</w:t>
            </w:r>
          </w:p>
        </w:tc>
        <w:tc>
          <w:tcPr>
            <w:tcW w:w="1204" w:type="dxa"/>
            <w:tcBorders>
              <w:top w:val="nil"/>
              <w:left w:val="nil"/>
              <w:bottom w:val="single" w:sz="4" w:space="0" w:color="auto"/>
              <w:right w:val="single" w:sz="4" w:space="0" w:color="auto"/>
            </w:tcBorders>
            <w:shd w:val="clear" w:color="auto" w:fill="auto"/>
            <w:noWrap/>
            <w:vAlign w:val="bottom"/>
            <w:hideMark/>
          </w:tcPr>
          <w:p w14:paraId="6BDEB828"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2 301</w:t>
            </w:r>
          </w:p>
        </w:tc>
        <w:tc>
          <w:tcPr>
            <w:tcW w:w="1106" w:type="dxa"/>
            <w:tcBorders>
              <w:top w:val="nil"/>
              <w:left w:val="nil"/>
              <w:bottom w:val="single" w:sz="4" w:space="0" w:color="auto"/>
              <w:right w:val="single" w:sz="4" w:space="0" w:color="auto"/>
            </w:tcBorders>
            <w:shd w:val="clear" w:color="auto" w:fill="auto"/>
            <w:noWrap/>
            <w:vAlign w:val="bottom"/>
            <w:hideMark/>
          </w:tcPr>
          <w:p w14:paraId="5A4BBC0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468</w:t>
            </w:r>
          </w:p>
        </w:tc>
      </w:tr>
      <w:tr w:rsidR="00853F66" w:rsidRPr="000769D2" w14:paraId="7228977C"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41449147" w14:textId="2BCBD176"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val="kk-KZ" w:eastAsia="ru-RU"/>
              </w:rPr>
              <w:t xml:space="preserve"> </w:t>
            </w:r>
            <w:r w:rsidRPr="000769D2">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p>
        </w:tc>
        <w:tc>
          <w:tcPr>
            <w:tcW w:w="1708" w:type="dxa"/>
            <w:tcBorders>
              <w:top w:val="nil"/>
              <w:left w:val="nil"/>
              <w:bottom w:val="single" w:sz="4" w:space="0" w:color="auto"/>
              <w:right w:val="single" w:sz="4" w:space="0" w:color="auto"/>
            </w:tcBorders>
            <w:shd w:val="clear" w:color="auto" w:fill="auto"/>
            <w:noWrap/>
            <w:vAlign w:val="bottom"/>
            <w:hideMark/>
          </w:tcPr>
          <w:p w14:paraId="7E862EF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656 844</w:t>
            </w:r>
          </w:p>
        </w:tc>
        <w:tc>
          <w:tcPr>
            <w:tcW w:w="1735" w:type="dxa"/>
            <w:tcBorders>
              <w:top w:val="nil"/>
              <w:left w:val="nil"/>
              <w:bottom w:val="single" w:sz="4" w:space="0" w:color="auto"/>
              <w:right w:val="single" w:sz="4" w:space="0" w:color="auto"/>
            </w:tcBorders>
            <w:shd w:val="clear" w:color="auto" w:fill="auto"/>
            <w:noWrap/>
            <w:vAlign w:val="bottom"/>
            <w:hideMark/>
          </w:tcPr>
          <w:p w14:paraId="7CC51305"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504 635</w:t>
            </w:r>
          </w:p>
        </w:tc>
        <w:tc>
          <w:tcPr>
            <w:tcW w:w="1246" w:type="dxa"/>
            <w:tcBorders>
              <w:top w:val="nil"/>
              <w:left w:val="nil"/>
              <w:bottom w:val="single" w:sz="4" w:space="0" w:color="auto"/>
              <w:right w:val="single" w:sz="4" w:space="0" w:color="auto"/>
            </w:tcBorders>
            <w:shd w:val="clear" w:color="auto" w:fill="auto"/>
            <w:noWrap/>
            <w:vAlign w:val="bottom"/>
            <w:hideMark/>
          </w:tcPr>
          <w:p w14:paraId="2F779DB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123 865</w:t>
            </w:r>
          </w:p>
        </w:tc>
        <w:tc>
          <w:tcPr>
            <w:tcW w:w="1358" w:type="dxa"/>
            <w:tcBorders>
              <w:top w:val="nil"/>
              <w:left w:val="nil"/>
              <w:bottom w:val="single" w:sz="4" w:space="0" w:color="auto"/>
              <w:right w:val="single" w:sz="4" w:space="0" w:color="auto"/>
            </w:tcBorders>
            <w:shd w:val="clear" w:color="auto" w:fill="auto"/>
            <w:noWrap/>
            <w:vAlign w:val="bottom"/>
            <w:hideMark/>
          </w:tcPr>
          <w:p w14:paraId="1AEACC9A"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711</w:t>
            </w:r>
          </w:p>
        </w:tc>
        <w:tc>
          <w:tcPr>
            <w:tcW w:w="1624" w:type="dxa"/>
            <w:tcBorders>
              <w:top w:val="nil"/>
              <w:left w:val="nil"/>
              <w:bottom w:val="single" w:sz="4" w:space="0" w:color="auto"/>
              <w:right w:val="single" w:sz="4" w:space="0" w:color="auto"/>
            </w:tcBorders>
            <w:shd w:val="clear" w:color="auto" w:fill="auto"/>
            <w:noWrap/>
            <w:vAlign w:val="bottom"/>
            <w:hideMark/>
          </w:tcPr>
          <w:p w14:paraId="3CB7F63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8 953</w:t>
            </w:r>
          </w:p>
        </w:tc>
        <w:tc>
          <w:tcPr>
            <w:tcW w:w="1273" w:type="dxa"/>
            <w:tcBorders>
              <w:top w:val="nil"/>
              <w:left w:val="nil"/>
              <w:bottom w:val="single" w:sz="4" w:space="0" w:color="auto"/>
              <w:right w:val="single" w:sz="4" w:space="0" w:color="auto"/>
            </w:tcBorders>
            <w:shd w:val="clear" w:color="auto" w:fill="auto"/>
            <w:noWrap/>
            <w:vAlign w:val="bottom"/>
            <w:hideMark/>
          </w:tcPr>
          <w:p w14:paraId="786DF771"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90</w:t>
            </w:r>
          </w:p>
        </w:tc>
        <w:tc>
          <w:tcPr>
            <w:tcW w:w="1204" w:type="dxa"/>
            <w:tcBorders>
              <w:top w:val="nil"/>
              <w:left w:val="nil"/>
              <w:bottom w:val="single" w:sz="4" w:space="0" w:color="auto"/>
              <w:right w:val="single" w:sz="4" w:space="0" w:color="auto"/>
            </w:tcBorders>
            <w:shd w:val="clear" w:color="auto" w:fill="auto"/>
            <w:noWrap/>
            <w:vAlign w:val="bottom"/>
            <w:hideMark/>
          </w:tcPr>
          <w:p w14:paraId="2DBAAB3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8 379</w:t>
            </w:r>
          </w:p>
        </w:tc>
        <w:tc>
          <w:tcPr>
            <w:tcW w:w="1106" w:type="dxa"/>
            <w:tcBorders>
              <w:top w:val="nil"/>
              <w:left w:val="nil"/>
              <w:bottom w:val="single" w:sz="4" w:space="0" w:color="auto"/>
              <w:right w:val="single" w:sz="4" w:space="0" w:color="auto"/>
            </w:tcBorders>
            <w:shd w:val="clear" w:color="auto" w:fill="auto"/>
            <w:noWrap/>
            <w:vAlign w:val="bottom"/>
            <w:hideMark/>
          </w:tcPr>
          <w:p w14:paraId="6D47AF9A"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1 240</w:t>
            </w:r>
          </w:p>
        </w:tc>
      </w:tr>
      <w:tr w:rsidR="00853F66" w:rsidRPr="000769D2" w14:paraId="0DB1BFE4"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1A4869A8" w14:textId="4913EECE"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Ж</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мбыл</w:t>
            </w:r>
          </w:p>
        </w:tc>
        <w:tc>
          <w:tcPr>
            <w:tcW w:w="1708" w:type="dxa"/>
            <w:tcBorders>
              <w:top w:val="nil"/>
              <w:left w:val="nil"/>
              <w:bottom w:val="single" w:sz="4" w:space="0" w:color="auto"/>
              <w:right w:val="single" w:sz="4" w:space="0" w:color="auto"/>
            </w:tcBorders>
            <w:shd w:val="clear" w:color="auto" w:fill="auto"/>
            <w:noWrap/>
            <w:vAlign w:val="bottom"/>
            <w:hideMark/>
          </w:tcPr>
          <w:p w14:paraId="670A246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1 130 099</w:t>
            </w:r>
          </w:p>
        </w:tc>
        <w:tc>
          <w:tcPr>
            <w:tcW w:w="1735" w:type="dxa"/>
            <w:tcBorders>
              <w:top w:val="nil"/>
              <w:left w:val="nil"/>
              <w:bottom w:val="single" w:sz="4" w:space="0" w:color="auto"/>
              <w:right w:val="single" w:sz="4" w:space="0" w:color="auto"/>
            </w:tcBorders>
            <w:shd w:val="clear" w:color="auto" w:fill="auto"/>
            <w:noWrap/>
            <w:vAlign w:val="bottom"/>
            <w:hideMark/>
          </w:tcPr>
          <w:p w14:paraId="0B22689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822 867</w:t>
            </w:r>
          </w:p>
        </w:tc>
        <w:tc>
          <w:tcPr>
            <w:tcW w:w="1246" w:type="dxa"/>
            <w:tcBorders>
              <w:top w:val="nil"/>
              <w:left w:val="nil"/>
              <w:bottom w:val="single" w:sz="4" w:space="0" w:color="auto"/>
              <w:right w:val="single" w:sz="4" w:space="0" w:color="auto"/>
            </w:tcBorders>
            <w:shd w:val="clear" w:color="auto" w:fill="auto"/>
            <w:noWrap/>
            <w:vAlign w:val="bottom"/>
            <w:hideMark/>
          </w:tcPr>
          <w:p w14:paraId="421444E6"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108 536</w:t>
            </w:r>
          </w:p>
        </w:tc>
        <w:tc>
          <w:tcPr>
            <w:tcW w:w="1358" w:type="dxa"/>
            <w:tcBorders>
              <w:top w:val="nil"/>
              <w:left w:val="nil"/>
              <w:bottom w:val="single" w:sz="4" w:space="0" w:color="auto"/>
              <w:right w:val="single" w:sz="4" w:space="0" w:color="auto"/>
            </w:tcBorders>
            <w:shd w:val="clear" w:color="auto" w:fill="auto"/>
            <w:noWrap/>
            <w:vAlign w:val="bottom"/>
            <w:hideMark/>
          </w:tcPr>
          <w:p w14:paraId="1EA3FAAE"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28 721</w:t>
            </w:r>
          </w:p>
        </w:tc>
        <w:tc>
          <w:tcPr>
            <w:tcW w:w="1624" w:type="dxa"/>
            <w:tcBorders>
              <w:top w:val="nil"/>
              <w:left w:val="nil"/>
              <w:bottom w:val="single" w:sz="4" w:space="0" w:color="auto"/>
              <w:right w:val="single" w:sz="4" w:space="0" w:color="auto"/>
            </w:tcBorders>
            <w:shd w:val="clear" w:color="auto" w:fill="auto"/>
            <w:noWrap/>
            <w:vAlign w:val="bottom"/>
            <w:hideMark/>
          </w:tcPr>
          <w:p w14:paraId="13D4B7D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2 483</w:t>
            </w:r>
          </w:p>
        </w:tc>
        <w:tc>
          <w:tcPr>
            <w:tcW w:w="1273" w:type="dxa"/>
            <w:tcBorders>
              <w:top w:val="nil"/>
              <w:left w:val="nil"/>
              <w:bottom w:val="single" w:sz="4" w:space="0" w:color="auto"/>
              <w:right w:val="single" w:sz="4" w:space="0" w:color="auto"/>
            </w:tcBorders>
            <w:shd w:val="clear" w:color="auto" w:fill="auto"/>
            <w:noWrap/>
            <w:vAlign w:val="bottom"/>
            <w:hideMark/>
          </w:tcPr>
          <w:p w14:paraId="629E33C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2 876</w:t>
            </w:r>
          </w:p>
        </w:tc>
        <w:tc>
          <w:tcPr>
            <w:tcW w:w="1204" w:type="dxa"/>
            <w:tcBorders>
              <w:top w:val="nil"/>
              <w:left w:val="nil"/>
              <w:bottom w:val="single" w:sz="4" w:space="0" w:color="auto"/>
              <w:right w:val="single" w:sz="4" w:space="0" w:color="auto"/>
            </w:tcBorders>
            <w:shd w:val="clear" w:color="auto" w:fill="auto"/>
            <w:noWrap/>
            <w:vAlign w:val="bottom"/>
            <w:hideMark/>
          </w:tcPr>
          <w:p w14:paraId="6A367193"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8 718</w:t>
            </w:r>
          </w:p>
        </w:tc>
        <w:tc>
          <w:tcPr>
            <w:tcW w:w="1106" w:type="dxa"/>
            <w:tcBorders>
              <w:top w:val="nil"/>
              <w:left w:val="nil"/>
              <w:bottom w:val="single" w:sz="4" w:space="0" w:color="auto"/>
              <w:right w:val="single" w:sz="4" w:space="0" w:color="auto"/>
            </w:tcBorders>
            <w:shd w:val="clear" w:color="auto" w:fill="auto"/>
            <w:noWrap/>
            <w:vAlign w:val="bottom"/>
            <w:hideMark/>
          </w:tcPr>
          <w:p w14:paraId="45B00B63"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4 276</w:t>
            </w:r>
          </w:p>
        </w:tc>
      </w:tr>
      <w:tr w:rsidR="00853F66" w:rsidRPr="000769D2" w14:paraId="5FA139CE"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771B4905" w14:textId="396459D8"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ғ</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нды</w:t>
            </w:r>
          </w:p>
        </w:tc>
        <w:tc>
          <w:tcPr>
            <w:tcW w:w="1708" w:type="dxa"/>
            <w:tcBorders>
              <w:top w:val="nil"/>
              <w:left w:val="nil"/>
              <w:bottom w:val="single" w:sz="4" w:space="0" w:color="auto"/>
              <w:right w:val="single" w:sz="4" w:space="0" w:color="auto"/>
            </w:tcBorders>
            <w:shd w:val="clear" w:color="auto" w:fill="auto"/>
            <w:noWrap/>
            <w:vAlign w:val="bottom"/>
            <w:hideMark/>
          </w:tcPr>
          <w:p w14:paraId="6CCD31A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1 376 882</w:t>
            </w:r>
          </w:p>
        </w:tc>
        <w:tc>
          <w:tcPr>
            <w:tcW w:w="1735" w:type="dxa"/>
            <w:tcBorders>
              <w:top w:val="nil"/>
              <w:left w:val="nil"/>
              <w:bottom w:val="single" w:sz="4" w:space="0" w:color="auto"/>
              <w:right w:val="single" w:sz="4" w:space="0" w:color="auto"/>
            </w:tcBorders>
            <w:shd w:val="clear" w:color="auto" w:fill="auto"/>
            <w:noWrap/>
            <w:vAlign w:val="bottom"/>
            <w:hideMark/>
          </w:tcPr>
          <w:p w14:paraId="16F803E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720 875</w:t>
            </w:r>
          </w:p>
        </w:tc>
        <w:tc>
          <w:tcPr>
            <w:tcW w:w="1246" w:type="dxa"/>
            <w:tcBorders>
              <w:top w:val="nil"/>
              <w:left w:val="nil"/>
              <w:bottom w:val="single" w:sz="4" w:space="0" w:color="auto"/>
              <w:right w:val="single" w:sz="4" w:space="0" w:color="auto"/>
            </w:tcBorders>
            <w:shd w:val="clear" w:color="auto" w:fill="auto"/>
            <w:noWrap/>
            <w:vAlign w:val="bottom"/>
            <w:hideMark/>
          </w:tcPr>
          <w:p w14:paraId="43BB96F4"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482 841</w:t>
            </w:r>
          </w:p>
        </w:tc>
        <w:tc>
          <w:tcPr>
            <w:tcW w:w="1358" w:type="dxa"/>
            <w:tcBorders>
              <w:top w:val="nil"/>
              <w:left w:val="nil"/>
              <w:bottom w:val="single" w:sz="4" w:space="0" w:color="auto"/>
              <w:right w:val="single" w:sz="4" w:space="0" w:color="auto"/>
            </w:tcBorders>
            <w:shd w:val="clear" w:color="auto" w:fill="auto"/>
            <w:noWrap/>
            <w:vAlign w:val="bottom"/>
            <w:hideMark/>
          </w:tcPr>
          <w:p w14:paraId="0E9AF226"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4 626</w:t>
            </w:r>
          </w:p>
        </w:tc>
        <w:tc>
          <w:tcPr>
            <w:tcW w:w="1624" w:type="dxa"/>
            <w:tcBorders>
              <w:top w:val="nil"/>
              <w:left w:val="nil"/>
              <w:bottom w:val="single" w:sz="4" w:space="0" w:color="auto"/>
              <w:right w:val="single" w:sz="4" w:space="0" w:color="auto"/>
            </w:tcBorders>
            <w:shd w:val="clear" w:color="auto" w:fill="auto"/>
            <w:noWrap/>
            <w:vAlign w:val="bottom"/>
            <w:hideMark/>
          </w:tcPr>
          <w:p w14:paraId="694857A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39 080</w:t>
            </w:r>
          </w:p>
        </w:tc>
        <w:tc>
          <w:tcPr>
            <w:tcW w:w="1273" w:type="dxa"/>
            <w:tcBorders>
              <w:top w:val="nil"/>
              <w:left w:val="nil"/>
              <w:bottom w:val="single" w:sz="4" w:space="0" w:color="auto"/>
              <w:right w:val="single" w:sz="4" w:space="0" w:color="auto"/>
            </w:tcBorders>
            <w:shd w:val="clear" w:color="auto" w:fill="auto"/>
            <w:noWrap/>
            <w:vAlign w:val="bottom"/>
            <w:hideMark/>
          </w:tcPr>
          <w:p w14:paraId="1758405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663</w:t>
            </w:r>
          </w:p>
        </w:tc>
        <w:tc>
          <w:tcPr>
            <w:tcW w:w="1204" w:type="dxa"/>
            <w:tcBorders>
              <w:top w:val="nil"/>
              <w:left w:val="nil"/>
              <w:bottom w:val="single" w:sz="4" w:space="0" w:color="auto"/>
              <w:right w:val="single" w:sz="4" w:space="0" w:color="auto"/>
            </w:tcBorders>
            <w:shd w:val="clear" w:color="auto" w:fill="auto"/>
            <w:noWrap/>
            <w:vAlign w:val="bottom"/>
            <w:hideMark/>
          </w:tcPr>
          <w:p w14:paraId="2FA9482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30 412</w:t>
            </w:r>
          </w:p>
        </w:tc>
        <w:tc>
          <w:tcPr>
            <w:tcW w:w="1106" w:type="dxa"/>
            <w:tcBorders>
              <w:top w:val="nil"/>
              <w:left w:val="nil"/>
              <w:bottom w:val="single" w:sz="4" w:space="0" w:color="auto"/>
              <w:right w:val="single" w:sz="4" w:space="0" w:color="auto"/>
            </w:tcBorders>
            <w:shd w:val="clear" w:color="auto" w:fill="auto"/>
            <w:noWrap/>
            <w:vAlign w:val="bottom"/>
            <w:hideMark/>
          </w:tcPr>
          <w:p w14:paraId="0C421EB8"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31 446</w:t>
            </w:r>
          </w:p>
        </w:tc>
      </w:tr>
      <w:tr w:rsidR="00853F66" w:rsidRPr="000769D2" w14:paraId="119AEF14"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4733802F" w14:textId="3C9A6035"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Қост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й</w:t>
            </w:r>
          </w:p>
        </w:tc>
        <w:tc>
          <w:tcPr>
            <w:tcW w:w="1708" w:type="dxa"/>
            <w:tcBorders>
              <w:top w:val="nil"/>
              <w:left w:val="nil"/>
              <w:bottom w:val="single" w:sz="4" w:space="0" w:color="auto"/>
              <w:right w:val="single" w:sz="4" w:space="0" w:color="auto"/>
            </w:tcBorders>
            <w:shd w:val="clear" w:color="auto" w:fill="auto"/>
            <w:noWrap/>
            <w:vAlign w:val="bottom"/>
            <w:hideMark/>
          </w:tcPr>
          <w:p w14:paraId="1DC95794"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868 549</w:t>
            </w:r>
          </w:p>
        </w:tc>
        <w:tc>
          <w:tcPr>
            <w:tcW w:w="1735" w:type="dxa"/>
            <w:tcBorders>
              <w:top w:val="nil"/>
              <w:left w:val="nil"/>
              <w:bottom w:val="single" w:sz="4" w:space="0" w:color="auto"/>
              <w:right w:val="single" w:sz="4" w:space="0" w:color="auto"/>
            </w:tcBorders>
            <w:shd w:val="clear" w:color="auto" w:fill="auto"/>
            <w:noWrap/>
            <w:vAlign w:val="bottom"/>
            <w:hideMark/>
          </w:tcPr>
          <w:p w14:paraId="50318DB3"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357 638</w:t>
            </w:r>
          </w:p>
        </w:tc>
        <w:tc>
          <w:tcPr>
            <w:tcW w:w="1246" w:type="dxa"/>
            <w:tcBorders>
              <w:top w:val="nil"/>
              <w:left w:val="nil"/>
              <w:bottom w:val="single" w:sz="4" w:space="0" w:color="auto"/>
              <w:right w:val="single" w:sz="4" w:space="0" w:color="auto"/>
            </w:tcBorders>
            <w:shd w:val="clear" w:color="auto" w:fill="auto"/>
            <w:noWrap/>
            <w:vAlign w:val="bottom"/>
            <w:hideMark/>
          </w:tcPr>
          <w:p w14:paraId="1815EA11"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353 609</w:t>
            </w:r>
          </w:p>
        </w:tc>
        <w:tc>
          <w:tcPr>
            <w:tcW w:w="1358" w:type="dxa"/>
            <w:tcBorders>
              <w:top w:val="nil"/>
              <w:left w:val="nil"/>
              <w:bottom w:val="single" w:sz="4" w:space="0" w:color="auto"/>
              <w:right w:val="single" w:sz="4" w:space="0" w:color="auto"/>
            </w:tcBorders>
            <w:shd w:val="clear" w:color="auto" w:fill="auto"/>
            <w:noWrap/>
            <w:vAlign w:val="bottom"/>
            <w:hideMark/>
          </w:tcPr>
          <w:p w14:paraId="1BC14015"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1 366</w:t>
            </w:r>
          </w:p>
        </w:tc>
        <w:tc>
          <w:tcPr>
            <w:tcW w:w="1624" w:type="dxa"/>
            <w:tcBorders>
              <w:top w:val="nil"/>
              <w:left w:val="nil"/>
              <w:bottom w:val="single" w:sz="4" w:space="0" w:color="auto"/>
              <w:right w:val="single" w:sz="4" w:space="0" w:color="auto"/>
            </w:tcBorders>
            <w:shd w:val="clear" w:color="auto" w:fill="auto"/>
            <w:noWrap/>
            <w:vAlign w:val="bottom"/>
            <w:hideMark/>
          </w:tcPr>
          <w:p w14:paraId="5FC4180E"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70 189</w:t>
            </w:r>
          </w:p>
        </w:tc>
        <w:tc>
          <w:tcPr>
            <w:tcW w:w="1273" w:type="dxa"/>
            <w:tcBorders>
              <w:top w:val="nil"/>
              <w:left w:val="nil"/>
              <w:bottom w:val="single" w:sz="4" w:space="0" w:color="auto"/>
              <w:right w:val="single" w:sz="4" w:space="0" w:color="auto"/>
            </w:tcBorders>
            <w:shd w:val="clear" w:color="auto" w:fill="auto"/>
            <w:noWrap/>
            <w:vAlign w:val="bottom"/>
            <w:hideMark/>
          </w:tcPr>
          <w:p w14:paraId="00DBB44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220</w:t>
            </w:r>
          </w:p>
        </w:tc>
        <w:tc>
          <w:tcPr>
            <w:tcW w:w="1204" w:type="dxa"/>
            <w:tcBorders>
              <w:top w:val="nil"/>
              <w:left w:val="nil"/>
              <w:bottom w:val="single" w:sz="4" w:space="0" w:color="auto"/>
              <w:right w:val="single" w:sz="4" w:space="0" w:color="auto"/>
            </w:tcBorders>
            <w:shd w:val="clear" w:color="auto" w:fill="auto"/>
            <w:noWrap/>
            <w:vAlign w:val="bottom"/>
            <w:hideMark/>
          </w:tcPr>
          <w:p w14:paraId="07A0679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15 782</w:t>
            </w:r>
          </w:p>
        </w:tc>
        <w:tc>
          <w:tcPr>
            <w:tcW w:w="1106" w:type="dxa"/>
            <w:tcBorders>
              <w:top w:val="nil"/>
              <w:left w:val="nil"/>
              <w:bottom w:val="single" w:sz="4" w:space="0" w:color="auto"/>
              <w:right w:val="single" w:sz="4" w:space="0" w:color="auto"/>
            </w:tcBorders>
            <w:shd w:val="clear" w:color="auto" w:fill="auto"/>
            <w:noWrap/>
            <w:vAlign w:val="bottom"/>
            <w:hideMark/>
          </w:tcPr>
          <w:p w14:paraId="2FB36E4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26 897</w:t>
            </w:r>
          </w:p>
        </w:tc>
      </w:tr>
      <w:tr w:rsidR="00853F66" w:rsidRPr="000769D2" w14:paraId="1E7A4F4A"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7FD29A75" w14:textId="36204607"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Қызылорд</w:t>
            </w:r>
            <w:r w:rsidR="00C46547">
              <w:rPr>
                <w:rFonts w:ascii="Times New Roman" w:eastAsia="Times New Roman" w:hAnsi="Times New Roman" w:cs="Times New Roman"/>
                <w:sz w:val="24"/>
                <w:szCs w:val="24"/>
                <w:lang w:eastAsia="ru-RU"/>
              </w:rPr>
              <w:t>а</w:t>
            </w:r>
          </w:p>
        </w:tc>
        <w:tc>
          <w:tcPr>
            <w:tcW w:w="1708" w:type="dxa"/>
            <w:tcBorders>
              <w:top w:val="nil"/>
              <w:left w:val="nil"/>
              <w:bottom w:val="single" w:sz="4" w:space="0" w:color="auto"/>
              <w:right w:val="single" w:sz="4" w:space="0" w:color="auto"/>
            </w:tcBorders>
            <w:shd w:val="clear" w:color="auto" w:fill="auto"/>
            <w:noWrap/>
            <w:vAlign w:val="bottom"/>
            <w:hideMark/>
          </w:tcPr>
          <w:p w14:paraId="4D7C67F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803 531</w:t>
            </w:r>
          </w:p>
        </w:tc>
        <w:tc>
          <w:tcPr>
            <w:tcW w:w="1735" w:type="dxa"/>
            <w:tcBorders>
              <w:top w:val="nil"/>
              <w:left w:val="nil"/>
              <w:bottom w:val="single" w:sz="4" w:space="0" w:color="auto"/>
              <w:right w:val="single" w:sz="4" w:space="0" w:color="auto"/>
            </w:tcBorders>
            <w:shd w:val="clear" w:color="auto" w:fill="auto"/>
            <w:noWrap/>
            <w:vAlign w:val="bottom"/>
            <w:hideMark/>
          </w:tcPr>
          <w:p w14:paraId="38AC33E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774 054</w:t>
            </w:r>
          </w:p>
        </w:tc>
        <w:tc>
          <w:tcPr>
            <w:tcW w:w="1246" w:type="dxa"/>
            <w:tcBorders>
              <w:top w:val="nil"/>
              <w:left w:val="nil"/>
              <w:bottom w:val="single" w:sz="4" w:space="0" w:color="auto"/>
              <w:right w:val="single" w:sz="4" w:space="0" w:color="auto"/>
            </w:tcBorders>
            <w:shd w:val="clear" w:color="auto" w:fill="auto"/>
            <w:noWrap/>
            <w:vAlign w:val="bottom"/>
            <w:hideMark/>
          </w:tcPr>
          <w:p w14:paraId="4151382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14 496</w:t>
            </w:r>
          </w:p>
        </w:tc>
        <w:tc>
          <w:tcPr>
            <w:tcW w:w="1358" w:type="dxa"/>
            <w:tcBorders>
              <w:top w:val="nil"/>
              <w:left w:val="nil"/>
              <w:bottom w:val="single" w:sz="4" w:space="0" w:color="auto"/>
              <w:right w:val="single" w:sz="4" w:space="0" w:color="auto"/>
            </w:tcBorders>
            <w:shd w:val="clear" w:color="auto" w:fill="auto"/>
            <w:noWrap/>
            <w:vAlign w:val="bottom"/>
            <w:hideMark/>
          </w:tcPr>
          <w:p w14:paraId="63E52D2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1 581</w:t>
            </w:r>
          </w:p>
        </w:tc>
        <w:tc>
          <w:tcPr>
            <w:tcW w:w="1624" w:type="dxa"/>
            <w:tcBorders>
              <w:top w:val="nil"/>
              <w:left w:val="nil"/>
              <w:bottom w:val="single" w:sz="4" w:space="0" w:color="auto"/>
              <w:right w:val="single" w:sz="4" w:space="0" w:color="auto"/>
            </w:tcBorders>
            <w:shd w:val="clear" w:color="auto" w:fill="auto"/>
            <w:noWrap/>
            <w:vAlign w:val="bottom"/>
            <w:hideMark/>
          </w:tcPr>
          <w:p w14:paraId="6A0309D6"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239</w:t>
            </w:r>
          </w:p>
        </w:tc>
        <w:tc>
          <w:tcPr>
            <w:tcW w:w="1273" w:type="dxa"/>
            <w:tcBorders>
              <w:top w:val="nil"/>
              <w:left w:val="nil"/>
              <w:bottom w:val="single" w:sz="4" w:space="0" w:color="auto"/>
              <w:right w:val="single" w:sz="4" w:space="0" w:color="auto"/>
            </w:tcBorders>
            <w:shd w:val="clear" w:color="auto" w:fill="auto"/>
            <w:noWrap/>
            <w:vAlign w:val="bottom"/>
            <w:hideMark/>
          </w:tcPr>
          <w:p w14:paraId="119D459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156</w:t>
            </w:r>
          </w:p>
        </w:tc>
        <w:tc>
          <w:tcPr>
            <w:tcW w:w="1204" w:type="dxa"/>
            <w:tcBorders>
              <w:top w:val="nil"/>
              <w:left w:val="nil"/>
              <w:bottom w:val="single" w:sz="4" w:space="0" w:color="auto"/>
              <w:right w:val="single" w:sz="4" w:space="0" w:color="auto"/>
            </w:tcBorders>
            <w:shd w:val="clear" w:color="auto" w:fill="auto"/>
            <w:noWrap/>
            <w:vAlign w:val="bottom"/>
            <w:hideMark/>
          </w:tcPr>
          <w:p w14:paraId="59827197"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1 512</w:t>
            </w:r>
          </w:p>
        </w:tc>
        <w:tc>
          <w:tcPr>
            <w:tcW w:w="1106" w:type="dxa"/>
            <w:tcBorders>
              <w:top w:val="nil"/>
              <w:left w:val="nil"/>
              <w:bottom w:val="single" w:sz="4" w:space="0" w:color="auto"/>
              <w:right w:val="single" w:sz="4" w:space="0" w:color="auto"/>
            </w:tcBorders>
            <w:shd w:val="clear" w:color="auto" w:fill="auto"/>
            <w:noWrap/>
            <w:vAlign w:val="bottom"/>
            <w:hideMark/>
          </w:tcPr>
          <w:p w14:paraId="7C4C843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139</w:t>
            </w:r>
          </w:p>
        </w:tc>
      </w:tr>
      <w:tr w:rsidR="00853F66" w:rsidRPr="000769D2" w14:paraId="7215697B"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55407AA9" w14:textId="6A87C5CA"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М</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ңғыст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у</w:t>
            </w:r>
          </w:p>
        </w:tc>
        <w:tc>
          <w:tcPr>
            <w:tcW w:w="1708" w:type="dxa"/>
            <w:tcBorders>
              <w:top w:val="nil"/>
              <w:left w:val="nil"/>
              <w:bottom w:val="single" w:sz="4" w:space="0" w:color="auto"/>
              <w:right w:val="single" w:sz="4" w:space="0" w:color="auto"/>
            </w:tcBorders>
            <w:shd w:val="clear" w:color="auto" w:fill="auto"/>
            <w:noWrap/>
            <w:vAlign w:val="bottom"/>
            <w:hideMark/>
          </w:tcPr>
          <w:p w14:paraId="25AE88C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698 796</w:t>
            </w:r>
          </w:p>
        </w:tc>
        <w:tc>
          <w:tcPr>
            <w:tcW w:w="1735" w:type="dxa"/>
            <w:tcBorders>
              <w:top w:val="nil"/>
              <w:left w:val="nil"/>
              <w:bottom w:val="single" w:sz="4" w:space="0" w:color="auto"/>
              <w:right w:val="single" w:sz="4" w:space="0" w:color="auto"/>
            </w:tcBorders>
            <w:shd w:val="clear" w:color="auto" w:fill="auto"/>
            <w:noWrap/>
            <w:vAlign w:val="bottom"/>
            <w:hideMark/>
          </w:tcPr>
          <w:p w14:paraId="33C1020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637 461</w:t>
            </w:r>
          </w:p>
        </w:tc>
        <w:tc>
          <w:tcPr>
            <w:tcW w:w="1246" w:type="dxa"/>
            <w:tcBorders>
              <w:top w:val="nil"/>
              <w:left w:val="nil"/>
              <w:bottom w:val="single" w:sz="4" w:space="0" w:color="auto"/>
              <w:right w:val="single" w:sz="4" w:space="0" w:color="auto"/>
            </w:tcBorders>
            <w:shd w:val="clear" w:color="auto" w:fill="auto"/>
            <w:noWrap/>
            <w:vAlign w:val="bottom"/>
            <w:hideMark/>
          </w:tcPr>
          <w:p w14:paraId="0E78471A"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36 385</w:t>
            </w:r>
          </w:p>
        </w:tc>
        <w:tc>
          <w:tcPr>
            <w:tcW w:w="1358" w:type="dxa"/>
            <w:tcBorders>
              <w:top w:val="nil"/>
              <w:left w:val="nil"/>
              <w:bottom w:val="single" w:sz="4" w:space="0" w:color="auto"/>
              <w:right w:val="single" w:sz="4" w:space="0" w:color="auto"/>
            </w:tcBorders>
            <w:shd w:val="clear" w:color="auto" w:fill="auto"/>
            <w:noWrap/>
            <w:vAlign w:val="bottom"/>
            <w:hideMark/>
          </w:tcPr>
          <w:p w14:paraId="374C6186"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2 562</w:t>
            </w:r>
          </w:p>
        </w:tc>
        <w:tc>
          <w:tcPr>
            <w:tcW w:w="1624" w:type="dxa"/>
            <w:tcBorders>
              <w:top w:val="nil"/>
              <w:left w:val="nil"/>
              <w:bottom w:val="single" w:sz="4" w:space="0" w:color="auto"/>
              <w:right w:val="single" w:sz="4" w:space="0" w:color="auto"/>
            </w:tcBorders>
            <w:shd w:val="clear" w:color="auto" w:fill="auto"/>
            <w:noWrap/>
            <w:vAlign w:val="bottom"/>
            <w:hideMark/>
          </w:tcPr>
          <w:p w14:paraId="08462A8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1 762</w:t>
            </w:r>
          </w:p>
        </w:tc>
        <w:tc>
          <w:tcPr>
            <w:tcW w:w="1273" w:type="dxa"/>
            <w:tcBorders>
              <w:top w:val="nil"/>
              <w:left w:val="nil"/>
              <w:bottom w:val="single" w:sz="4" w:space="0" w:color="auto"/>
              <w:right w:val="single" w:sz="4" w:space="0" w:color="auto"/>
            </w:tcBorders>
            <w:shd w:val="clear" w:color="auto" w:fill="auto"/>
            <w:noWrap/>
            <w:vAlign w:val="bottom"/>
            <w:hideMark/>
          </w:tcPr>
          <w:p w14:paraId="06DB00A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116</w:t>
            </w:r>
          </w:p>
        </w:tc>
        <w:tc>
          <w:tcPr>
            <w:tcW w:w="1204" w:type="dxa"/>
            <w:tcBorders>
              <w:top w:val="nil"/>
              <w:left w:val="nil"/>
              <w:bottom w:val="single" w:sz="4" w:space="0" w:color="auto"/>
              <w:right w:val="single" w:sz="4" w:space="0" w:color="auto"/>
            </w:tcBorders>
            <w:shd w:val="clear" w:color="auto" w:fill="auto"/>
            <w:noWrap/>
            <w:vAlign w:val="bottom"/>
            <w:hideMark/>
          </w:tcPr>
          <w:p w14:paraId="1AB588B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1 638</w:t>
            </w:r>
          </w:p>
        </w:tc>
        <w:tc>
          <w:tcPr>
            <w:tcW w:w="1106" w:type="dxa"/>
            <w:tcBorders>
              <w:top w:val="nil"/>
              <w:left w:val="nil"/>
              <w:bottom w:val="single" w:sz="4" w:space="0" w:color="auto"/>
              <w:right w:val="single" w:sz="4" w:space="0" w:color="auto"/>
            </w:tcBorders>
            <w:shd w:val="clear" w:color="auto" w:fill="auto"/>
            <w:noWrap/>
            <w:vAlign w:val="bottom"/>
            <w:hideMark/>
          </w:tcPr>
          <w:p w14:paraId="414AEA9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265</w:t>
            </w:r>
          </w:p>
        </w:tc>
      </w:tr>
      <w:tr w:rsidR="00853F66" w:rsidRPr="000769D2" w14:paraId="38F486FE"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3A7C855A" w14:textId="2CADA380"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П</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влод</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708" w:type="dxa"/>
            <w:tcBorders>
              <w:top w:val="nil"/>
              <w:left w:val="nil"/>
              <w:bottom w:val="single" w:sz="4" w:space="0" w:color="auto"/>
              <w:right w:val="single" w:sz="4" w:space="0" w:color="auto"/>
            </w:tcBorders>
            <w:shd w:val="clear" w:color="auto" w:fill="auto"/>
            <w:noWrap/>
            <w:vAlign w:val="bottom"/>
            <w:hideMark/>
          </w:tcPr>
          <w:p w14:paraId="5614964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752 169</w:t>
            </w:r>
          </w:p>
        </w:tc>
        <w:tc>
          <w:tcPr>
            <w:tcW w:w="1735" w:type="dxa"/>
            <w:tcBorders>
              <w:top w:val="nil"/>
              <w:left w:val="nil"/>
              <w:bottom w:val="single" w:sz="4" w:space="0" w:color="auto"/>
              <w:right w:val="single" w:sz="4" w:space="0" w:color="auto"/>
            </w:tcBorders>
            <w:shd w:val="clear" w:color="auto" w:fill="auto"/>
            <w:noWrap/>
            <w:vAlign w:val="bottom"/>
            <w:hideMark/>
          </w:tcPr>
          <w:p w14:paraId="6ED6E22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399 150</w:t>
            </w:r>
          </w:p>
        </w:tc>
        <w:tc>
          <w:tcPr>
            <w:tcW w:w="1246" w:type="dxa"/>
            <w:tcBorders>
              <w:top w:val="nil"/>
              <w:left w:val="nil"/>
              <w:bottom w:val="single" w:sz="4" w:space="0" w:color="auto"/>
              <w:right w:val="single" w:sz="4" w:space="0" w:color="auto"/>
            </w:tcBorders>
            <w:shd w:val="clear" w:color="auto" w:fill="auto"/>
            <w:noWrap/>
            <w:vAlign w:val="bottom"/>
            <w:hideMark/>
          </w:tcPr>
          <w:p w14:paraId="44B01996"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262 619</w:t>
            </w:r>
          </w:p>
        </w:tc>
        <w:tc>
          <w:tcPr>
            <w:tcW w:w="1358" w:type="dxa"/>
            <w:tcBorders>
              <w:top w:val="nil"/>
              <w:left w:val="nil"/>
              <w:bottom w:val="single" w:sz="4" w:space="0" w:color="auto"/>
              <w:right w:val="single" w:sz="4" w:space="0" w:color="auto"/>
            </w:tcBorders>
            <w:shd w:val="clear" w:color="auto" w:fill="auto"/>
            <w:noWrap/>
            <w:vAlign w:val="bottom"/>
            <w:hideMark/>
          </w:tcPr>
          <w:p w14:paraId="32D27AB7"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1 465</w:t>
            </w:r>
          </w:p>
        </w:tc>
        <w:tc>
          <w:tcPr>
            <w:tcW w:w="1624" w:type="dxa"/>
            <w:tcBorders>
              <w:top w:val="nil"/>
              <w:left w:val="nil"/>
              <w:bottom w:val="single" w:sz="4" w:space="0" w:color="auto"/>
              <w:right w:val="single" w:sz="4" w:space="0" w:color="auto"/>
            </w:tcBorders>
            <w:shd w:val="clear" w:color="auto" w:fill="auto"/>
            <w:noWrap/>
            <w:vAlign w:val="bottom"/>
            <w:hideMark/>
          </w:tcPr>
          <w:p w14:paraId="4FBA958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31 407</w:t>
            </w:r>
          </w:p>
        </w:tc>
        <w:tc>
          <w:tcPr>
            <w:tcW w:w="1273" w:type="dxa"/>
            <w:tcBorders>
              <w:top w:val="nil"/>
              <w:left w:val="nil"/>
              <w:bottom w:val="single" w:sz="4" w:space="0" w:color="auto"/>
              <w:right w:val="single" w:sz="4" w:space="0" w:color="auto"/>
            </w:tcBorders>
            <w:shd w:val="clear" w:color="auto" w:fill="auto"/>
            <w:noWrap/>
            <w:vAlign w:val="bottom"/>
            <w:hideMark/>
          </w:tcPr>
          <w:p w14:paraId="4407F83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209</w:t>
            </w:r>
          </w:p>
        </w:tc>
        <w:tc>
          <w:tcPr>
            <w:tcW w:w="1204" w:type="dxa"/>
            <w:tcBorders>
              <w:top w:val="nil"/>
              <w:left w:val="nil"/>
              <w:bottom w:val="single" w:sz="4" w:space="0" w:color="auto"/>
              <w:right w:val="single" w:sz="4" w:space="0" w:color="auto"/>
            </w:tcBorders>
            <w:shd w:val="clear" w:color="auto" w:fill="auto"/>
            <w:noWrap/>
            <w:vAlign w:val="bottom"/>
            <w:hideMark/>
          </w:tcPr>
          <w:p w14:paraId="00CB614E"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13 863</w:t>
            </w:r>
          </w:p>
        </w:tc>
        <w:tc>
          <w:tcPr>
            <w:tcW w:w="1106" w:type="dxa"/>
            <w:tcBorders>
              <w:top w:val="nil"/>
              <w:left w:val="nil"/>
              <w:bottom w:val="single" w:sz="4" w:space="0" w:color="auto"/>
              <w:right w:val="single" w:sz="4" w:space="0" w:color="auto"/>
            </w:tcBorders>
            <w:shd w:val="clear" w:color="auto" w:fill="auto"/>
            <w:noWrap/>
            <w:vAlign w:val="bottom"/>
            <w:hideMark/>
          </w:tcPr>
          <w:p w14:paraId="1560ADB4"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19 981</w:t>
            </w:r>
          </w:p>
        </w:tc>
      </w:tr>
      <w:tr w:rsidR="00853F66" w:rsidRPr="000769D2" w14:paraId="08921BC1"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17EB90E2" w14:textId="1EE8E0A7"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Солтүстік</w:t>
            </w:r>
            <w:r>
              <w:rPr>
                <w:rFonts w:ascii="Times New Roman" w:eastAsia="Times New Roman" w:hAnsi="Times New Roman" w:cs="Times New Roman"/>
                <w:sz w:val="24"/>
                <w:szCs w:val="24"/>
                <w:lang w:val="kk-KZ" w:eastAsia="ru-RU"/>
              </w:rPr>
              <w:t xml:space="preserve"> </w:t>
            </w:r>
            <w:r w:rsidRPr="000769D2">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p>
        </w:tc>
        <w:tc>
          <w:tcPr>
            <w:tcW w:w="1708" w:type="dxa"/>
            <w:tcBorders>
              <w:top w:val="nil"/>
              <w:left w:val="nil"/>
              <w:bottom w:val="single" w:sz="4" w:space="0" w:color="auto"/>
              <w:right w:val="single" w:sz="4" w:space="0" w:color="auto"/>
            </w:tcBorders>
            <w:shd w:val="clear" w:color="auto" w:fill="auto"/>
            <w:noWrap/>
            <w:vAlign w:val="bottom"/>
            <w:hideMark/>
          </w:tcPr>
          <w:p w14:paraId="4321FEB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548 755</w:t>
            </w:r>
          </w:p>
        </w:tc>
        <w:tc>
          <w:tcPr>
            <w:tcW w:w="1735" w:type="dxa"/>
            <w:tcBorders>
              <w:top w:val="nil"/>
              <w:left w:val="nil"/>
              <w:bottom w:val="single" w:sz="4" w:space="0" w:color="auto"/>
              <w:right w:val="single" w:sz="4" w:space="0" w:color="auto"/>
            </w:tcBorders>
            <w:shd w:val="clear" w:color="auto" w:fill="auto"/>
            <w:noWrap/>
            <w:vAlign w:val="bottom"/>
            <w:hideMark/>
          </w:tcPr>
          <w:p w14:paraId="0A35EA22"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193 670</w:t>
            </w:r>
          </w:p>
        </w:tc>
        <w:tc>
          <w:tcPr>
            <w:tcW w:w="1246" w:type="dxa"/>
            <w:tcBorders>
              <w:top w:val="nil"/>
              <w:left w:val="nil"/>
              <w:bottom w:val="single" w:sz="4" w:space="0" w:color="auto"/>
              <w:right w:val="single" w:sz="4" w:space="0" w:color="auto"/>
            </w:tcBorders>
            <w:shd w:val="clear" w:color="auto" w:fill="auto"/>
            <w:noWrap/>
            <w:vAlign w:val="bottom"/>
            <w:hideMark/>
          </w:tcPr>
          <w:p w14:paraId="5163D58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270 806</w:t>
            </w:r>
          </w:p>
        </w:tc>
        <w:tc>
          <w:tcPr>
            <w:tcW w:w="1358" w:type="dxa"/>
            <w:tcBorders>
              <w:top w:val="nil"/>
              <w:left w:val="nil"/>
              <w:bottom w:val="single" w:sz="4" w:space="0" w:color="auto"/>
              <w:right w:val="single" w:sz="4" w:space="0" w:color="auto"/>
            </w:tcBorders>
            <w:shd w:val="clear" w:color="auto" w:fill="auto"/>
            <w:noWrap/>
            <w:vAlign w:val="bottom"/>
            <w:hideMark/>
          </w:tcPr>
          <w:p w14:paraId="7E04225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726</w:t>
            </w:r>
          </w:p>
        </w:tc>
        <w:tc>
          <w:tcPr>
            <w:tcW w:w="1624" w:type="dxa"/>
            <w:tcBorders>
              <w:top w:val="nil"/>
              <w:left w:val="nil"/>
              <w:bottom w:val="single" w:sz="4" w:space="0" w:color="auto"/>
              <w:right w:val="single" w:sz="4" w:space="0" w:color="auto"/>
            </w:tcBorders>
            <w:shd w:val="clear" w:color="auto" w:fill="auto"/>
            <w:noWrap/>
            <w:vAlign w:val="bottom"/>
            <w:hideMark/>
          </w:tcPr>
          <w:p w14:paraId="7FA7471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22 257</w:t>
            </w:r>
          </w:p>
        </w:tc>
        <w:tc>
          <w:tcPr>
            <w:tcW w:w="1273" w:type="dxa"/>
            <w:tcBorders>
              <w:top w:val="nil"/>
              <w:left w:val="nil"/>
              <w:bottom w:val="single" w:sz="4" w:space="0" w:color="auto"/>
              <w:right w:val="single" w:sz="4" w:space="0" w:color="auto"/>
            </w:tcBorders>
            <w:shd w:val="clear" w:color="auto" w:fill="auto"/>
            <w:noWrap/>
            <w:vAlign w:val="bottom"/>
            <w:hideMark/>
          </w:tcPr>
          <w:p w14:paraId="4F5E25A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142</w:t>
            </w:r>
          </w:p>
        </w:tc>
        <w:tc>
          <w:tcPr>
            <w:tcW w:w="1204" w:type="dxa"/>
            <w:tcBorders>
              <w:top w:val="nil"/>
              <w:left w:val="nil"/>
              <w:bottom w:val="single" w:sz="4" w:space="0" w:color="auto"/>
              <w:right w:val="single" w:sz="4" w:space="0" w:color="auto"/>
            </w:tcBorders>
            <w:shd w:val="clear" w:color="auto" w:fill="auto"/>
            <w:noWrap/>
            <w:vAlign w:val="bottom"/>
            <w:hideMark/>
          </w:tcPr>
          <w:p w14:paraId="69D64BD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11 906</w:t>
            </w:r>
          </w:p>
        </w:tc>
        <w:tc>
          <w:tcPr>
            <w:tcW w:w="1106" w:type="dxa"/>
            <w:tcBorders>
              <w:top w:val="nil"/>
              <w:left w:val="nil"/>
              <w:bottom w:val="single" w:sz="4" w:space="0" w:color="auto"/>
              <w:right w:val="single" w:sz="4" w:space="0" w:color="auto"/>
            </w:tcBorders>
            <w:shd w:val="clear" w:color="auto" w:fill="auto"/>
            <w:noWrap/>
            <w:vAlign w:val="bottom"/>
            <w:hideMark/>
          </w:tcPr>
          <w:p w14:paraId="5D28FD81"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19 502</w:t>
            </w:r>
          </w:p>
        </w:tc>
      </w:tr>
      <w:tr w:rsidR="00853F66" w:rsidRPr="000769D2" w14:paraId="6D5079C6"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683F5F14" w14:textId="64D14125"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Түркіст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p>
        </w:tc>
        <w:tc>
          <w:tcPr>
            <w:tcW w:w="1708" w:type="dxa"/>
            <w:tcBorders>
              <w:top w:val="nil"/>
              <w:left w:val="nil"/>
              <w:bottom w:val="single" w:sz="4" w:space="0" w:color="auto"/>
              <w:right w:val="single" w:sz="4" w:space="0" w:color="auto"/>
            </w:tcBorders>
            <w:shd w:val="clear" w:color="auto" w:fill="auto"/>
            <w:noWrap/>
            <w:vAlign w:val="bottom"/>
            <w:hideMark/>
          </w:tcPr>
          <w:p w14:paraId="622F634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2 016 037</w:t>
            </w:r>
          </w:p>
        </w:tc>
        <w:tc>
          <w:tcPr>
            <w:tcW w:w="1735" w:type="dxa"/>
            <w:tcBorders>
              <w:top w:val="nil"/>
              <w:left w:val="nil"/>
              <w:bottom w:val="single" w:sz="4" w:space="0" w:color="auto"/>
              <w:right w:val="single" w:sz="4" w:space="0" w:color="auto"/>
            </w:tcBorders>
            <w:shd w:val="clear" w:color="auto" w:fill="auto"/>
            <w:noWrap/>
            <w:vAlign w:val="bottom"/>
            <w:hideMark/>
          </w:tcPr>
          <w:p w14:paraId="4F013D11"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1 531 716</w:t>
            </w:r>
          </w:p>
        </w:tc>
        <w:tc>
          <w:tcPr>
            <w:tcW w:w="1246" w:type="dxa"/>
            <w:tcBorders>
              <w:top w:val="nil"/>
              <w:left w:val="nil"/>
              <w:bottom w:val="single" w:sz="4" w:space="0" w:color="auto"/>
              <w:right w:val="single" w:sz="4" w:space="0" w:color="auto"/>
            </w:tcBorders>
            <w:shd w:val="clear" w:color="auto" w:fill="auto"/>
            <w:noWrap/>
            <w:vAlign w:val="bottom"/>
            <w:hideMark/>
          </w:tcPr>
          <w:p w14:paraId="7D908293"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34 968</w:t>
            </w:r>
          </w:p>
        </w:tc>
        <w:tc>
          <w:tcPr>
            <w:tcW w:w="1358" w:type="dxa"/>
            <w:tcBorders>
              <w:top w:val="nil"/>
              <w:left w:val="nil"/>
              <w:bottom w:val="single" w:sz="4" w:space="0" w:color="auto"/>
              <w:right w:val="single" w:sz="4" w:space="0" w:color="auto"/>
            </w:tcBorders>
            <w:shd w:val="clear" w:color="auto" w:fill="auto"/>
            <w:noWrap/>
            <w:vAlign w:val="bottom"/>
            <w:hideMark/>
          </w:tcPr>
          <w:p w14:paraId="2BEE3398"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344 937</w:t>
            </w:r>
          </w:p>
        </w:tc>
        <w:tc>
          <w:tcPr>
            <w:tcW w:w="1624" w:type="dxa"/>
            <w:tcBorders>
              <w:top w:val="nil"/>
              <w:left w:val="nil"/>
              <w:bottom w:val="single" w:sz="4" w:space="0" w:color="auto"/>
              <w:right w:val="single" w:sz="4" w:space="0" w:color="auto"/>
            </w:tcBorders>
            <w:shd w:val="clear" w:color="auto" w:fill="auto"/>
            <w:noWrap/>
            <w:vAlign w:val="bottom"/>
            <w:hideMark/>
          </w:tcPr>
          <w:p w14:paraId="6C3E212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785</w:t>
            </w:r>
          </w:p>
        </w:tc>
        <w:tc>
          <w:tcPr>
            <w:tcW w:w="1273" w:type="dxa"/>
            <w:tcBorders>
              <w:top w:val="nil"/>
              <w:left w:val="nil"/>
              <w:bottom w:val="single" w:sz="4" w:space="0" w:color="auto"/>
              <w:right w:val="single" w:sz="4" w:space="0" w:color="auto"/>
            </w:tcBorders>
            <w:shd w:val="clear" w:color="auto" w:fill="auto"/>
            <w:noWrap/>
            <w:vAlign w:val="bottom"/>
            <w:hideMark/>
          </w:tcPr>
          <w:p w14:paraId="268B2505"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2 355</w:t>
            </w:r>
          </w:p>
        </w:tc>
        <w:tc>
          <w:tcPr>
            <w:tcW w:w="1204" w:type="dxa"/>
            <w:tcBorders>
              <w:top w:val="nil"/>
              <w:left w:val="nil"/>
              <w:bottom w:val="single" w:sz="4" w:space="0" w:color="auto"/>
              <w:right w:val="single" w:sz="4" w:space="0" w:color="auto"/>
            </w:tcBorders>
            <w:shd w:val="clear" w:color="auto" w:fill="auto"/>
            <w:noWrap/>
            <w:vAlign w:val="bottom"/>
            <w:hideMark/>
          </w:tcPr>
          <w:p w14:paraId="431805D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7 817</w:t>
            </w:r>
          </w:p>
        </w:tc>
        <w:tc>
          <w:tcPr>
            <w:tcW w:w="1106" w:type="dxa"/>
            <w:tcBorders>
              <w:top w:val="nil"/>
              <w:left w:val="nil"/>
              <w:bottom w:val="single" w:sz="4" w:space="0" w:color="auto"/>
              <w:right w:val="single" w:sz="4" w:space="0" w:color="auto"/>
            </w:tcBorders>
            <w:shd w:val="clear" w:color="auto" w:fill="auto"/>
            <w:noWrap/>
            <w:vAlign w:val="bottom"/>
            <w:hideMark/>
          </w:tcPr>
          <w:p w14:paraId="0BA5A8F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1 275</w:t>
            </w:r>
          </w:p>
        </w:tc>
      </w:tr>
      <w:tr w:rsidR="00853F66" w:rsidRPr="000769D2" w14:paraId="612602C6"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435CA3E8" w14:textId="301170E1"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ШығысҚ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p>
        </w:tc>
        <w:tc>
          <w:tcPr>
            <w:tcW w:w="1708" w:type="dxa"/>
            <w:tcBorders>
              <w:top w:val="nil"/>
              <w:left w:val="nil"/>
              <w:bottom w:val="single" w:sz="4" w:space="0" w:color="auto"/>
              <w:right w:val="single" w:sz="4" w:space="0" w:color="auto"/>
            </w:tcBorders>
            <w:shd w:val="clear" w:color="auto" w:fill="auto"/>
            <w:noWrap/>
            <w:vAlign w:val="bottom"/>
            <w:hideMark/>
          </w:tcPr>
          <w:p w14:paraId="5408C23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1 369 597</w:t>
            </w:r>
          </w:p>
        </w:tc>
        <w:tc>
          <w:tcPr>
            <w:tcW w:w="1735" w:type="dxa"/>
            <w:tcBorders>
              <w:top w:val="nil"/>
              <w:left w:val="nil"/>
              <w:bottom w:val="single" w:sz="4" w:space="0" w:color="auto"/>
              <w:right w:val="single" w:sz="4" w:space="0" w:color="auto"/>
            </w:tcBorders>
            <w:shd w:val="clear" w:color="auto" w:fill="auto"/>
            <w:noWrap/>
            <w:vAlign w:val="bottom"/>
            <w:hideMark/>
          </w:tcPr>
          <w:p w14:paraId="6F107885"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836 506</w:t>
            </w:r>
          </w:p>
        </w:tc>
        <w:tc>
          <w:tcPr>
            <w:tcW w:w="1246" w:type="dxa"/>
            <w:tcBorders>
              <w:top w:val="nil"/>
              <w:left w:val="nil"/>
              <w:bottom w:val="single" w:sz="4" w:space="0" w:color="auto"/>
              <w:right w:val="single" w:sz="4" w:space="0" w:color="auto"/>
            </w:tcBorders>
            <w:shd w:val="clear" w:color="auto" w:fill="auto"/>
            <w:noWrap/>
            <w:vAlign w:val="bottom"/>
            <w:hideMark/>
          </w:tcPr>
          <w:p w14:paraId="65EC88C4"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486 978</w:t>
            </w:r>
          </w:p>
        </w:tc>
        <w:tc>
          <w:tcPr>
            <w:tcW w:w="1358" w:type="dxa"/>
            <w:tcBorders>
              <w:top w:val="nil"/>
              <w:left w:val="nil"/>
              <w:bottom w:val="single" w:sz="4" w:space="0" w:color="auto"/>
              <w:right w:val="single" w:sz="4" w:space="0" w:color="auto"/>
            </w:tcBorders>
            <w:shd w:val="clear" w:color="auto" w:fill="auto"/>
            <w:noWrap/>
            <w:vAlign w:val="bottom"/>
            <w:hideMark/>
          </w:tcPr>
          <w:p w14:paraId="3E47AA2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1 514</w:t>
            </w:r>
          </w:p>
        </w:tc>
        <w:tc>
          <w:tcPr>
            <w:tcW w:w="1624" w:type="dxa"/>
            <w:tcBorders>
              <w:top w:val="nil"/>
              <w:left w:val="nil"/>
              <w:bottom w:val="single" w:sz="4" w:space="0" w:color="auto"/>
              <w:right w:val="single" w:sz="4" w:space="0" w:color="auto"/>
            </w:tcBorders>
            <w:shd w:val="clear" w:color="auto" w:fill="auto"/>
            <w:noWrap/>
            <w:vAlign w:val="bottom"/>
            <w:hideMark/>
          </w:tcPr>
          <w:p w14:paraId="5E58A4E3"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3 491</w:t>
            </w:r>
          </w:p>
        </w:tc>
        <w:tc>
          <w:tcPr>
            <w:tcW w:w="1273" w:type="dxa"/>
            <w:tcBorders>
              <w:top w:val="nil"/>
              <w:left w:val="nil"/>
              <w:bottom w:val="single" w:sz="4" w:space="0" w:color="auto"/>
              <w:right w:val="single" w:sz="4" w:space="0" w:color="auto"/>
            </w:tcBorders>
            <w:shd w:val="clear" w:color="auto" w:fill="auto"/>
            <w:noWrap/>
            <w:vAlign w:val="bottom"/>
            <w:hideMark/>
          </w:tcPr>
          <w:p w14:paraId="09BA942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937</w:t>
            </w:r>
          </w:p>
        </w:tc>
        <w:tc>
          <w:tcPr>
            <w:tcW w:w="1204" w:type="dxa"/>
            <w:tcBorders>
              <w:top w:val="nil"/>
              <w:left w:val="nil"/>
              <w:bottom w:val="single" w:sz="4" w:space="0" w:color="auto"/>
              <w:right w:val="single" w:sz="4" w:space="0" w:color="auto"/>
            </w:tcBorders>
            <w:shd w:val="clear" w:color="auto" w:fill="auto"/>
            <w:noWrap/>
            <w:vAlign w:val="bottom"/>
            <w:hideMark/>
          </w:tcPr>
          <w:p w14:paraId="55D3318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15 942</w:t>
            </w:r>
          </w:p>
        </w:tc>
        <w:tc>
          <w:tcPr>
            <w:tcW w:w="1106" w:type="dxa"/>
            <w:tcBorders>
              <w:top w:val="nil"/>
              <w:left w:val="nil"/>
              <w:bottom w:val="single" w:sz="4" w:space="0" w:color="auto"/>
              <w:right w:val="single" w:sz="4" w:space="0" w:color="auto"/>
            </w:tcBorders>
            <w:shd w:val="clear" w:color="auto" w:fill="auto"/>
            <w:noWrap/>
            <w:vAlign w:val="bottom"/>
            <w:hideMark/>
          </w:tcPr>
          <w:p w14:paraId="2220D8B3"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12 566</w:t>
            </w:r>
          </w:p>
        </w:tc>
      </w:tr>
      <w:tr w:rsidR="00853F66" w:rsidRPr="000769D2" w14:paraId="421A5BFD"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0A45452B" w14:textId="7D234276"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ст</w:t>
            </w: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н</w:t>
            </w: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 xml:space="preserve"> </w:t>
            </w:r>
            <w:r w:rsidR="00853F66" w:rsidRPr="000769D2">
              <w:rPr>
                <w:rFonts w:ascii="Times New Roman" w:eastAsia="Times New Roman" w:hAnsi="Times New Roman" w:cs="Times New Roman"/>
                <w:sz w:val="24"/>
                <w:szCs w:val="24"/>
                <w:lang w:eastAsia="ru-RU"/>
              </w:rPr>
              <w:t>қ</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сы</w:t>
            </w:r>
          </w:p>
        </w:tc>
        <w:tc>
          <w:tcPr>
            <w:tcW w:w="1708" w:type="dxa"/>
            <w:tcBorders>
              <w:top w:val="nil"/>
              <w:left w:val="nil"/>
              <w:bottom w:val="single" w:sz="4" w:space="0" w:color="auto"/>
              <w:right w:val="single" w:sz="4" w:space="0" w:color="auto"/>
            </w:tcBorders>
            <w:shd w:val="clear" w:color="auto" w:fill="auto"/>
            <w:noWrap/>
            <w:vAlign w:val="bottom"/>
            <w:hideMark/>
          </w:tcPr>
          <w:p w14:paraId="1E7B30EE"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1 136 156</w:t>
            </w:r>
          </w:p>
        </w:tc>
        <w:tc>
          <w:tcPr>
            <w:tcW w:w="1735" w:type="dxa"/>
            <w:tcBorders>
              <w:top w:val="nil"/>
              <w:left w:val="nil"/>
              <w:bottom w:val="single" w:sz="4" w:space="0" w:color="auto"/>
              <w:right w:val="single" w:sz="4" w:space="0" w:color="auto"/>
            </w:tcBorders>
            <w:shd w:val="clear" w:color="auto" w:fill="auto"/>
            <w:noWrap/>
            <w:vAlign w:val="bottom"/>
            <w:hideMark/>
          </w:tcPr>
          <w:p w14:paraId="7710D7AD"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906 391</w:t>
            </w:r>
          </w:p>
        </w:tc>
        <w:tc>
          <w:tcPr>
            <w:tcW w:w="1246" w:type="dxa"/>
            <w:tcBorders>
              <w:top w:val="nil"/>
              <w:left w:val="nil"/>
              <w:bottom w:val="single" w:sz="4" w:space="0" w:color="auto"/>
              <w:right w:val="single" w:sz="4" w:space="0" w:color="auto"/>
            </w:tcBorders>
            <w:shd w:val="clear" w:color="auto" w:fill="auto"/>
            <w:noWrap/>
            <w:vAlign w:val="bottom"/>
            <w:hideMark/>
          </w:tcPr>
          <w:p w14:paraId="5C2EF10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139 443</w:t>
            </w:r>
          </w:p>
        </w:tc>
        <w:tc>
          <w:tcPr>
            <w:tcW w:w="1358" w:type="dxa"/>
            <w:tcBorders>
              <w:top w:val="nil"/>
              <w:left w:val="nil"/>
              <w:bottom w:val="single" w:sz="4" w:space="0" w:color="auto"/>
              <w:right w:val="single" w:sz="4" w:space="0" w:color="auto"/>
            </w:tcBorders>
            <w:shd w:val="clear" w:color="auto" w:fill="auto"/>
            <w:noWrap/>
            <w:vAlign w:val="bottom"/>
            <w:hideMark/>
          </w:tcPr>
          <w:p w14:paraId="0FE2341A"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10 906</w:t>
            </w:r>
          </w:p>
        </w:tc>
        <w:tc>
          <w:tcPr>
            <w:tcW w:w="1624" w:type="dxa"/>
            <w:tcBorders>
              <w:top w:val="nil"/>
              <w:left w:val="nil"/>
              <w:bottom w:val="single" w:sz="4" w:space="0" w:color="auto"/>
              <w:right w:val="single" w:sz="4" w:space="0" w:color="auto"/>
            </w:tcBorders>
            <w:shd w:val="clear" w:color="auto" w:fill="auto"/>
            <w:noWrap/>
            <w:vAlign w:val="bottom"/>
            <w:hideMark/>
          </w:tcPr>
          <w:p w14:paraId="73F57BA5"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14 311</w:t>
            </w:r>
          </w:p>
        </w:tc>
        <w:tc>
          <w:tcPr>
            <w:tcW w:w="1273" w:type="dxa"/>
            <w:tcBorders>
              <w:top w:val="nil"/>
              <w:left w:val="nil"/>
              <w:bottom w:val="single" w:sz="4" w:space="0" w:color="auto"/>
              <w:right w:val="single" w:sz="4" w:space="0" w:color="auto"/>
            </w:tcBorders>
            <w:shd w:val="clear" w:color="auto" w:fill="auto"/>
            <w:noWrap/>
            <w:vAlign w:val="bottom"/>
            <w:hideMark/>
          </w:tcPr>
          <w:p w14:paraId="2B955D9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1 450</w:t>
            </w:r>
          </w:p>
        </w:tc>
        <w:tc>
          <w:tcPr>
            <w:tcW w:w="1204" w:type="dxa"/>
            <w:tcBorders>
              <w:top w:val="nil"/>
              <w:left w:val="nil"/>
              <w:bottom w:val="single" w:sz="4" w:space="0" w:color="auto"/>
              <w:right w:val="single" w:sz="4" w:space="0" w:color="auto"/>
            </w:tcBorders>
            <w:shd w:val="clear" w:color="auto" w:fill="auto"/>
            <w:noWrap/>
            <w:vAlign w:val="bottom"/>
            <w:hideMark/>
          </w:tcPr>
          <w:p w14:paraId="1C34D61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12 313</w:t>
            </w:r>
          </w:p>
        </w:tc>
        <w:tc>
          <w:tcPr>
            <w:tcW w:w="1106" w:type="dxa"/>
            <w:tcBorders>
              <w:top w:val="nil"/>
              <w:left w:val="nil"/>
              <w:bottom w:val="single" w:sz="4" w:space="0" w:color="auto"/>
              <w:right w:val="single" w:sz="4" w:space="0" w:color="auto"/>
            </w:tcBorders>
            <w:shd w:val="clear" w:color="auto" w:fill="auto"/>
            <w:noWrap/>
            <w:vAlign w:val="bottom"/>
            <w:hideMark/>
          </w:tcPr>
          <w:p w14:paraId="320698A2"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9 403</w:t>
            </w:r>
          </w:p>
        </w:tc>
      </w:tr>
      <w:tr w:rsidR="00853F66" w:rsidRPr="000769D2" w14:paraId="688FDA93" w14:textId="77777777" w:rsidTr="004B0028">
        <w:trPr>
          <w:trHeight w:hRule="exact" w:val="340"/>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0847CA49" w14:textId="664B3B79"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лм</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ты қ</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сы</w:t>
            </w:r>
          </w:p>
        </w:tc>
        <w:tc>
          <w:tcPr>
            <w:tcW w:w="1708" w:type="dxa"/>
            <w:tcBorders>
              <w:top w:val="nil"/>
              <w:left w:val="nil"/>
              <w:bottom w:val="single" w:sz="4" w:space="0" w:color="auto"/>
              <w:right w:val="single" w:sz="4" w:space="0" w:color="auto"/>
            </w:tcBorders>
            <w:shd w:val="clear" w:color="auto" w:fill="auto"/>
            <w:noWrap/>
            <w:vAlign w:val="bottom"/>
            <w:hideMark/>
          </w:tcPr>
          <w:p w14:paraId="4528100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1 916 822</w:t>
            </w:r>
          </w:p>
        </w:tc>
        <w:tc>
          <w:tcPr>
            <w:tcW w:w="1735" w:type="dxa"/>
            <w:tcBorders>
              <w:top w:val="nil"/>
              <w:left w:val="nil"/>
              <w:bottom w:val="single" w:sz="4" w:space="0" w:color="auto"/>
              <w:right w:val="single" w:sz="4" w:space="0" w:color="auto"/>
            </w:tcBorders>
            <w:shd w:val="clear" w:color="auto" w:fill="auto"/>
            <w:noWrap/>
            <w:vAlign w:val="bottom"/>
            <w:hideMark/>
          </w:tcPr>
          <w:p w14:paraId="2CFC07F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1 177 815</w:t>
            </w:r>
          </w:p>
        </w:tc>
        <w:tc>
          <w:tcPr>
            <w:tcW w:w="1246" w:type="dxa"/>
            <w:tcBorders>
              <w:top w:val="nil"/>
              <w:left w:val="nil"/>
              <w:bottom w:val="single" w:sz="4" w:space="0" w:color="auto"/>
              <w:right w:val="single" w:sz="4" w:space="0" w:color="auto"/>
            </w:tcBorders>
            <w:shd w:val="clear" w:color="auto" w:fill="auto"/>
            <w:noWrap/>
            <w:vAlign w:val="bottom"/>
            <w:hideMark/>
          </w:tcPr>
          <w:p w14:paraId="5BCAF27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465 982</w:t>
            </w:r>
          </w:p>
        </w:tc>
        <w:tc>
          <w:tcPr>
            <w:tcW w:w="1358" w:type="dxa"/>
            <w:tcBorders>
              <w:top w:val="nil"/>
              <w:left w:val="nil"/>
              <w:bottom w:val="single" w:sz="4" w:space="0" w:color="auto"/>
              <w:right w:val="single" w:sz="4" w:space="0" w:color="auto"/>
            </w:tcBorders>
            <w:shd w:val="clear" w:color="auto" w:fill="auto"/>
            <w:noWrap/>
            <w:vAlign w:val="bottom"/>
            <w:hideMark/>
          </w:tcPr>
          <w:p w14:paraId="13C38CC1"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12 432</w:t>
            </w:r>
          </w:p>
        </w:tc>
        <w:tc>
          <w:tcPr>
            <w:tcW w:w="1624" w:type="dxa"/>
            <w:tcBorders>
              <w:top w:val="nil"/>
              <w:left w:val="nil"/>
              <w:bottom w:val="single" w:sz="4" w:space="0" w:color="auto"/>
              <w:right w:val="single" w:sz="4" w:space="0" w:color="auto"/>
            </w:tcBorders>
            <w:shd w:val="clear" w:color="auto" w:fill="auto"/>
            <w:noWrap/>
            <w:vAlign w:val="bottom"/>
            <w:hideMark/>
          </w:tcPr>
          <w:p w14:paraId="4FFB8854"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10 213</w:t>
            </w:r>
          </w:p>
        </w:tc>
        <w:tc>
          <w:tcPr>
            <w:tcW w:w="1273" w:type="dxa"/>
            <w:tcBorders>
              <w:top w:val="nil"/>
              <w:left w:val="nil"/>
              <w:bottom w:val="single" w:sz="4" w:space="0" w:color="auto"/>
              <w:right w:val="single" w:sz="4" w:space="0" w:color="auto"/>
            </w:tcBorders>
            <w:shd w:val="clear" w:color="auto" w:fill="auto"/>
            <w:noWrap/>
            <w:vAlign w:val="bottom"/>
            <w:hideMark/>
          </w:tcPr>
          <w:p w14:paraId="7FA9CB8A"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103 830</w:t>
            </w:r>
          </w:p>
        </w:tc>
        <w:tc>
          <w:tcPr>
            <w:tcW w:w="1204" w:type="dxa"/>
            <w:tcBorders>
              <w:top w:val="nil"/>
              <w:left w:val="nil"/>
              <w:bottom w:val="single" w:sz="4" w:space="0" w:color="auto"/>
              <w:right w:val="single" w:sz="4" w:space="0" w:color="auto"/>
            </w:tcBorders>
            <w:shd w:val="clear" w:color="auto" w:fill="auto"/>
            <w:noWrap/>
            <w:vAlign w:val="bottom"/>
            <w:hideMark/>
          </w:tcPr>
          <w:p w14:paraId="2FF262D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25 090</w:t>
            </w:r>
          </w:p>
        </w:tc>
        <w:tc>
          <w:tcPr>
            <w:tcW w:w="1106" w:type="dxa"/>
            <w:tcBorders>
              <w:top w:val="nil"/>
              <w:left w:val="nil"/>
              <w:bottom w:val="single" w:sz="4" w:space="0" w:color="auto"/>
              <w:right w:val="single" w:sz="4" w:space="0" w:color="auto"/>
            </w:tcBorders>
            <w:shd w:val="clear" w:color="auto" w:fill="auto"/>
            <w:noWrap/>
            <w:vAlign w:val="bottom"/>
            <w:hideMark/>
          </w:tcPr>
          <w:p w14:paraId="00C6E019"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7 621</w:t>
            </w:r>
          </w:p>
        </w:tc>
      </w:tr>
      <w:tr w:rsidR="00853F66" w:rsidRPr="000769D2" w14:paraId="4199834E" w14:textId="77777777" w:rsidTr="004B0028">
        <w:trPr>
          <w:trHeight w:hRule="exact" w:val="340"/>
        </w:trPr>
        <w:tc>
          <w:tcPr>
            <w:tcW w:w="3347" w:type="dxa"/>
            <w:tcBorders>
              <w:top w:val="single" w:sz="4" w:space="0" w:color="auto"/>
              <w:left w:val="single" w:sz="4" w:space="0" w:color="auto"/>
              <w:right w:val="single" w:sz="4" w:space="0" w:color="auto"/>
            </w:tcBorders>
            <w:shd w:val="clear" w:color="auto" w:fill="auto"/>
            <w:vAlign w:val="center"/>
            <w:hideMark/>
          </w:tcPr>
          <w:p w14:paraId="71C11BC8" w14:textId="393DF760"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Шымкент 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л</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сы</w:t>
            </w:r>
          </w:p>
        </w:tc>
        <w:tc>
          <w:tcPr>
            <w:tcW w:w="1708" w:type="dxa"/>
            <w:tcBorders>
              <w:top w:val="single" w:sz="4" w:space="0" w:color="auto"/>
              <w:left w:val="nil"/>
              <w:right w:val="single" w:sz="4" w:space="0" w:color="auto"/>
            </w:tcBorders>
            <w:shd w:val="clear" w:color="auto" w:fill="auto"/>
            <w:noWrap/>
            <w:vAlign w:val="bottom"/>
            <w:hideMark/>
          </w:tcPr>
          <w:p w14:paraId="1853BFE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1 038 152</w:t>
            </w:r>
          </w:p>
        </w:tc>
        <w:tc>
          <w:tcPr>
            <w:tcW w:w="1735" w:type="dxa"/>
            <w:tcBorders>
              <w:top w:val="single" w:sz="4" w:space="0" w:color="auto"/>
              <w:left w:val="nil"/>
              <w:right w:val="single" w:sz="4" w:space="0" w:color="auto"/>
            </w:tcBorders>
            <w:shd w:val="clear" w:color="auto" w:fill="auto"/>
            <w:noWrap/>
            <w:vAlign w:val="bottom"/>
            <w:hideMark/>
          </w:tcPr>
          <w:p w14:paraId="5FF6626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700 466</w:t>
            </w:r>
          </w:p>
        </w:tc>
        <w:tc>
          <w:tcPr>
            <w:tcW w:w="1246" w:type="dxa"/>
            <w:tcBorders>
              <w:top w:val="single" w:sz="4" w:space="0" w:color="auto"/>
              <w:left w:val="nil"/>
              <w:right w:val="single" w:sz="4" w:space="0" w:color="auto"/>
            </w:tcBorders>
            <w:shd w:val="clear" w:color="auto" w:fill="auto"/>
            <w:noWrap/>
            <w:vAlign w:val="bottom"/>
            <w:hideMark/>
          </w:tcPr>
          <w:p w14:paraId="0A28EC12"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92 544</w:t>
            </w:r>
          </w:p>
        </w:tc>
        <w:tc>
          <w:tcPr>
            <w:tcW w:w="1358" w:type="dxa"/>
            <w:tcBorders>
              <w:top w:val="single" w:sz="4" w:space="0" w:color="auto"/>
              <w:left w:val="nil"/>
              <w:right w:val="single" w:sz="4" w:space="0" w:color="auto"/>
            </w:tcBorders>
            <w:shd w:val="clear" w:color="auto" w:fill="auto"/>
            <w:noWrap/>
            <w:vAlign w:val="bottom"/>
            <w:hideMark/>
          </w:tcPr>
          <w:p w14:paraId="5EF5374B"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183 696</w:t>
            </w:r>
          </w:p>
        </w:tc>
        <w:tc>
          <w:tcPr>
            <w:tcW w:w="1624" w:type="dxa"/>
            <w:tcBorders>
              <w:top w:val="single" w:sz="4" w:space="0" w:color="auto"/>
              <w:left w:val="nil"/>
              <w:right w:val="single" w:sz="4" w:space="0" w:color="auto"/>
            </w:tcBorders>
            <w:shd w:val="clear" w:color="auto" w:fill="auto"/>
            <w:noWrap/>
            <w:vAlign w:val="bottom"/>
            <w:hideMark/>
          </w:tcPr>
          <w:p w14:paraId="00572067"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2 530</w:t>
            </w:r>
          </w:p>
        </w:tc>
        <w:tc>
          <w:tcPr>
            <w:tcW w:w="1273" w:type="dxa"/>
            <w:tcBorders>
              <w:top w:val="single" w:sz="4" w:space="0" w:color="auto"/>
              <w:left w:val="nil"/>
              <w:right w:val="single" w:sz="4" w:space="0" w:color="auto"/>
            </w:tcBorders>
            <w:shd w:val="clear" w:color="auto" w:fill="auto"/>
            <w:noWrap/>
            <w:vAlign w:val="bottom"/>
            <w:hideMark/>
          </w:tcPr>
          <w:p w14:paraId="2982AEF7"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1 849</w:t>
            </w:r>
          </w:p>
        </w:tc>
        <w:tc>
          <w:tcPr>
            <w:tcW w:w="1204" w:type="dxa"/>
            <w:tcBorders>
              <w:top w:val="single" w:sz="4" w:space="0" w:color="auto"/>
              <w:left w:val="nil"/>
              <w:right w:val="single" w:sz="4" w:space="0" w:color="auto"/>
            </w:tcBorders>
            <w:shd w:val="clear" w:color="auto" w:fill="auto"/>
            <w:noWrap/>
            <w:vAlign w:val="bottom"/>
            <w:hideMark/>
          </w:tcPr>
          <w:p w14:paraId="157EFF45"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10 462</w:t>
            </w:r>
          </w:p>
        </w:tc>
        <w:tc>
          <w:tcPr>
            <w:tcW w:w="1106" w:type="dxa"/>
            <w:tcBorders>
              <w:top w:val="single" w:sz="4" w:space="0" w:color="auto"/>
              <w:left w:val="nil"/>
              <w:right w:val="single" w:sz="4" w:space="0" w:color="auto"/>
            </w:tcBorders>
            <w:shd w:val="clear" w:color="auto" w:fill="auto"/>
            <w:noWrap/>
            <w:vAlign w:val="bottom"/>
            <w:hideMark/>
          </w:tcPr>
          <w:p w14:paraId="4413AB25"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1 209</w:t>
            </w:r>
          </w:p>
        </w:tc>
      </w:tr>
    </w:tbl>
    <w:p w14:paraId="394F3183" w14:textId="174B5F36" w:rsidR="00853F66" w:rsidRDefault="00853F66" w:rsidP="00853F66">
      <w:pPr>
        <w:pStyle w:val="a3"/>
        <w:spacing w:after="0" w:line="240" w:lineRule="auto"/>
        <w:ind w:left="0"/>
        <w:jc w:val="both"/>
        <w:rPr>
          <w:rFonts w:ascii="Times New Roman" w:hAnsi="Times New Roman" w:cs="Times New Roman"/>
          <w:iCs/>
          <w:sz w:val="28"/>
          <w:szCs w:val="28"/>
          <w:lang w:val="kk-KZ"/>
        </w:rPr>
      </w:pPr>
      <w:r>
        <w:rPr>
          <w:rFonts w:ascii="Times New Roman" w:hAnsi="Times New Roman" w:cs="Times New Roman"/>
          <w:iCs/>
          <w:sz w:val="28"/>
          <w:szCs w:val="28"/>
          <w:lang w:val="kk-KZ"/>
        </w:rPr>
        <w:t>1-кестенің ж</w:t>
      </w:r>
      <w:r w:rsidR="00C46547">
        <w:rPr>
          <w:rFonts w:ascii="Times New Roman" w:hAnsi="Times New Roman" w:cs="Times New Roman"/>
          <w:iCs/>
          <w:sz w:val="28"/>
          <w:szCs w:val="28"/>
          <w:lang w:val="kk-KZ"/>
        </w:rPr>
        <w:t>а</w:t>
      </w:r>
      <w:r>
        <w:rPr>
          <w:rFonts w:ascii="Times New Roman" w:hAnsi="Times New Roman" w:cs="Times New Roman"/>
          <w:iCs/>
          <w:sz w:val="28"/>
          <w:szCs w:val="28"/>
          <w:lang w:val="kk-KZ"/>
        </w:rPr>
        <w:t>лғ</w:t>
      </w:r>
      <w:r w:rsidR="00C46547">
        <w:rPr>
          <w:rFonts w:ascii="Times New Roman" w:hAnsi="Times New Roman" w:cs="Times New Roman"/>
          <w:iCs/>
          <w:sz w:val="28"/>
          <w:szCs w:val="28"/>
          <w:lang w:val="kk-KZ"/>
        </w:rPr>
        <w:t>а</w:t>
      </w:r>
      <w:r>
        <w:rPr>
          <w:rFonts w:ascii="Times New Roman" w:hAnsi="Times New Roman" w:cs="Times New Roman"/>
          <w:iCs/>
          <w:sz w:val="28"/>
          <w:szCs w:val="28"/>
          <w:lang w:val="kk-KZ"/>
        </w:rPr>
        <w:t>сы</w:t>
      </w:r>
    </w:p>
    <w:p w14:paraId="2E2B30D4" w14:textId="77777777" w:rsidR="00853F66" w:rsidRPr="00404C14" w:rsidRDefault="00853F66" w:rsidP="00853F66">
      <w:pPr>
        <w:pStyle w:val="a3"/>
        <w:spacing w:after="0" w:line="240" w:lineRule="auto"/>
        <w:ind w:left="0"/>
        <w:jc w:val="right"/>
        <w:rPr>
          <w:rFonts w:ascii="Times New Roman" w:hAnsi="Times New Roman" w:cs="Times New Roman"/>
          <w:iCs/>
          <w:sz w:val="16"/>
          <w:szCs w:val="16"/>
          <w:lang w:val="kk-KZ"/>
        </w:rPr>
      </w:pPr>
    </w:p>
    <w:tbl>
      <w:tblPr>
        <w:tblW w:w="14693" w:type="dxa"/>
        <w:tblInd w:w="93" w:type="dxa"/>
        <w:tblLook w:val="04A0" w:firstRow="1" w:lastRow="0" w:firstColumn="1" w:lastColumn="0" w:noHBand="0" w:noVBand="1"/>
      </w:tblPr>
      <w:tblGrid>
        <w:gridCol w:w="3137"/>
        <w:gridCol w:w="1232"/>
        <w:gridCol w:w="1022"/>
        <w:gridCol w:w="1021"/>
        <w:gridCol w:w="910"/>
        <w:gridCol w:w="1680"/>
        <w:gridCol w:w="882"/>
        <w:gridCol w:w="1008"/>
        <w:gridCol w:w="1007"/>
        <w:gridCol w:w="910"/>
        <w:gridCol w:w="882"/>
        <w:gridCol w:w="1002"/>
      </w:tblGrid>
      <w:tr w:rsidR="00853F66" w:rsidRPr="000769D2" w14:paraId="1878E09B" w14:textId="77777777" w:rsidTr="004B0028">
        <w:trPr>
          <w:trHeight w:val="1618"/>
        </w:trPr>
        <w:tc>
          <w:tcPr>
            <w:tcW w:w="3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CFE5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Әкімшілік бөліктер</w:t>
            </w:r>
            <w:r w:rsidRPr="000769D2">
              <w:rPr>
                <w:rFonts w:ascii="Times New Roman" w:eastAsia="Times New Roman" w:hAnsi="Times New Roman" w:cs="Times New Roman"/>
                <w:sz w:val="24"/>
                <w:szCs w:val="24"/>
                <w:lang w:eastAsia="ru-RU"/>
              </w:rPr>
              <w:t> </w:t>
            </w:r>
          </w:p>
        </w:tc>
        <w:tc>
          <w:tcPr>
            <w:tcW w:w="1232"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B755B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Түріктер</w:t>
            </w:r>
          </w:p>
        </w:tc>
        <w:tc>
          <w:tcPr>
            <w:tcW w:w="102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95EE5E0"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Көрейлер</w:t>
            </w:r>
          </w:p>
        </w:tc>
        <w:tc>
          <w:tcPr>
            <w:tcW w:w="10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8A5B145" w14:textId="15A8F8B6"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Әзерб</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йж</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нд</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8E774F"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Дүңгендер</w:t>
            </w:r>
          </w:p>
        </w:tc>
        <w:tc>
          <w:tcPr>
            <w:tcW w:w="16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840A56" w14:textId="31F9F38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Белоруст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8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8D49CC"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Тәжіктер</w:t>
            </w:r>
          </w:p>
        </w:tc>
        <w:tc>
          <w:tcPr>
            <w:tcW w:w="10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551F09" w14:textId="704AD05C"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Күрдт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00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943C91" w14:textId="77777777"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Чечендер</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E4452B" w14:textId="01B2FB84"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Полякт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8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033E5FD6" w14:textId="7C66E4A0"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шқұртт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002"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EF46B9" w14:textId="11D69872" w:rsidR="00853F66" w:rsidRPr="000769D2" w:rsidRDefault="00853F66" w:rsidP="004B0028">
            <w:pPr>
              <w:spacing w:after="0" w:line="240" w:lineRule="auto"/>
              <w:jc w:val="center"/>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сқ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л</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r>
      <w:tr w:rsidR="00853F66" w:rsidRPr="000769D2" w14:paraId="0D9F48AA"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704D6A05" w14:textId="0A5F9BF3" w:rsidR="00853F66" w:rsidRPr="000769D2" w:rsidRDefault="00853F66" w:rsidP="004B0028">
            <w:pPr>
              <w:spacing w:after="0" w:line="240" w:lineRule="auto"/>
              <w:ind w:left="49"/>
              <w:rPr>
                <w:rFonts w:ascii="Times New Roman" w:eastAsia="Times New Roman" w:hAnsi="Times New Roman" w:cs="Times New Roman"/>
                <w:bCs/>
                <w:sz w:val="24"/>
                <w:szCs w:val="24"/>
                <w:lang w:eastAsia="ru-RU"/>
              </w:rPr>
            </w:pPr>
            <w:r w:rsidRPr="000769D2">
              <w:rPr>
                <w:rFonts w:ascii="Times New Roman" w:eastAsia="Times New Roman" w:hAnsi="Times New Roman" w:cs="Times New Roman"/>
                <w:bCs/>
                <w:sz w:val="24"/>
                <w:szCs w:val="24"/>
                <w:lang w:eastAsia="ru-RU"/>
              </w:rPr>
              <w:t>Қ</w:t>
            </w:r>
            <w:r w:rsidR="00C46547">
              <w:rPr>
                <w:rFonts w:ascii="Times New Roman" w:eastAsia="Times New Roman" w:hAnsi="Times New Roman" w:cs="Times New Roman"/>
                <w:bCs/>
                <w:sz w:val="24"/>
                <w:szCs w:val="24"/>
                <w:lang w:eastAsia="ru-RU"/>
              </w:rPr>
              <w:t>а</w:t>
            </w:r>
            <w:r w:rsidRPr="000769D2">
              <w:rPr>
                <w:rFonts w:ascii="Times New Roman" w:eastAsia="Times New Roman" w:hAnsi="Times New Roman" w:cs="Times New Roman"/>
                <w:bCs/>
                <w:sz w:val="24"/>
                <w:szCs w:val="24"/>
                <w:lang w:eastAsia="ru-RU"/>
              </w:rPr>
              <w:t>з</w:t>
            </w:r>
            <w:r w:rsidR="00C46547">
              <w:rPr>
                <w:rFonts w:ascii="Times New Roman" w:eastAsia="Times New Roman" w:hAnsi="Times New Roman" w:cs="Times New Roman"/>
                <w:bCs/>
                <w:sz w:val="24"/>
                <w:szCs w:val="24"/>
                <w:lang w:eastAsia="ru-RU"/>
              </w:rPr>
              <w:t>а</w:t>
            </w:r>
            <w:r w:rsidRPr="000769D2">
              <w:rPr>
                <w:rFonts w:ascii="Times New Roman" w:eastAsia="Times New Roman" w:hAnsi="Times New Roman" w:cs="Times New Roman"/>
                <w:bCs/>
                <w:sz w:val="24"/>
                <w:szCs w:val="24"/>
                <w:lang w:eastAsia="ru-RU"/>
              </w:rPr>
              <w:t>қст</w:t>
            </w:r>
            <w:r w:rsidR="00C46547">
              <w:rPr>
                <w:rFonts w:ascii="Times New Roman" w:eastAsia="Times New Roman" w:hAnsi="Times New Roman" w:cs="Times New Roman"/>
                <w:bCs/>
                <w:sz w:val="24"/>
                <w:szCs w:val="24"/>
                <w:lang w:eastAsia="ru-RU"/>
              </w:rPr>
              <w:t>а</w:t>
            </w:r>
            <w:r w:rsidRPr="000769D2">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val="kk-KZ" w:eastAsia="ru-RU"/>
              </w:rPr>
              <w:t xml:space="preserve"> </w:t>
            </w:r>
            <w:r w:rsidRPr="000769D2">
              <w:rPr>
                <w:rFonts w:ascii="Times New Roman" w:eastAsia="Times New Roman" w:hAnsi="Times New Roman" w:cs="Times New Roman"/>
                <w:bCs/>
                <w:sz w:val="24"/>
                <w:szCs w:val="24"/>
                <w:lang w:eastAsia="ru-RU"/>
              </w:rPr>
              <w:t>Республик</w:t>
            </w:r>
            <w:r w:rsidR="00C46547">
              <w:rPr>
                <w:rFonts w:ascii="Times New Roman" w:eastAsia="Times New Roman" w:hAnsi="Times New Roman" w:cs="Times New Roman"/>
                <w:bCs/>
                <w:sz w:val="24"/>
                <w:szCs w:val="24"/>
                <w:lang w:eastAsia="ru-RU"/>
              </w:rPr>
              <w:t>а</w:t>
            </w:r>
            <w:r w:rsidRPr="000769D2">
              <w:rPr>
                <w:rFonts w:ascii="Times New Roman" w:eastAsia="Times New Roman" w:hAnsi="Times New Roman" w:cs="Times New Roman"/>
                <w:bCs/>
                <w:sz w:val="24"/>
                <w:szCs w:val="24"/>
                <w:lang w:eastAsia="ru-RU"/>
              </w:rPr>
              <w:t>сы</w:t>
            </w:r>
          </w:p>
        </w:tc>
        <w:tc>
          <w:tcPr>
            <w:tcW w:w="1232" w:type="dxa"/>
            <w:tcBorders>
              <w:top w:val="nil"/>
              <w:left w:val="nil"/>
              <w:bottom w:val="single" w:sz="4" w:space="0" w:color="auto"/>
              <w:right w:val="single" w:sz="4" w:space="0" w:color="auto"/>
            </w:tcBorders>
            <w:shd w:val="clear" w:color="auto" w:fill="auto"/>
            <w:noWrap/>
            <w:vAlign w:val="bottom"/>
            <w:hideMark/>
          </w:tcPr>
          <w:p w14:paraId="64E93CF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113 421</w:t>
            </w:r>
          </w:p>
        </w:tc>
        <w:tc>
          <w:tcPr>
            <w:tcW w:w="1022" w:type="dxa"/>
            <w:tcBorders>
              <w:top w:val="nil"/>
              <w:left w:val="nil"/>
              <w:bottom w:val="single" w:sz="4" w:space="0" w:color="auto"/>
              <w:right w:val="single" w:sz="4" w:space="0" w:color="auto"/>
            </w:tcBorders>
            <w:shd w:val="clear" w:color="auto" w:fill="auto"/>
            <w:noWrap/>
            <w:vAlign w:val="bottom"/>
            <w:hideMark/>
          </w:tcPr>
          <w:p w14:paraId="62D4844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108 551</w:t>
            </w:r>
          </w:p>
        </w:tc>
        <w:tc>
          <w:tcPr>
            <w:tcW w:w="1021" w:type="dxa"/>
            <w:tcBorders>
              <w:top w:val="nil"/>
              <w:left w:val="nil"/>
              <w:bottom w:val="single" w:sz="4" w:space="0" w:color="auto"/>
              <w:right w:val="single" w:sz="4" w:space="0" w:color="auto"/>
            </w:tcBorders>
            <w:shd w:val="clear" w:color="auto" w:fill="auto"/>
            <w:noWrap/>
            <w:vAlign w:val="bottom"/>
            <w:hideMark/>
          </w:tcPr>
          <w:p w14:paraId="0DE2981E"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112 547</w:t>
            </w:r>
          </w:p>
        </w:tc>
        <w:tc>
          <w:tcPr>
            <w:tcW w:w="910" w:type="dxa"/>
            <w:tcBorders>
              <w:top w:val="nil"/>
              <w:left w:val="nil"/>
              <w:bottom w:val="single" w:sz="4" w:space="0" w:color="auto"/>
              <w:right w:val="single" w:sz="4" w:space="0" w:color="auto"/>
            </w:tcBorders>
            <w:shd w:val="clear" w:color="auto" w:fill="auto"/>
            <w:noWrap/>
            <w:vAlign w:val="bottom"/>
            <w:hideMark/>
          </w:tcPr>
          <w:p w14:paraId="48F27CF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74 409</w:t>
            </w:r>
          </w:p>
        </w:tc>
        <w:tc>
          <w:tcPr>
            <w:tcW w:w="1680" w:type="dxa"/>
            <w:tcBorders>
              <w:top w:val="nil"/>
              <w:left w:val="nil"/>
              <w:bottom w:val="single" w:sz="4" w:space="0" w:color="auto"/>
              <w:right w:val="single" w:sz="4" w:space="0" w:color="auto"/>
            </w:tcBorders>
            <w:shd w:val="clear" w:color="auto" w:fill="auto"/>
            <w:noWrap/>
            <w:vAlign w:val="bottom"/>
            <w:hideMark/>
          </w:tcPr>
          <w:p w14:paraId="19B0967A"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53 440</w:t>
            </w:r>
          </w:p>
        </w:tc>
        <w:tc>
          <w:tcPr>
            <w:tcW w:w="882" w:type="dxa"/>
            <w:tcBorders>
              <w:top w:val="nil"/>
              <w:left w:val="nil"/>
              <w:bottom w:val="single" w:sz="4" w:space="0" w:color="auto"/>
              <w:right w:val="single" w:sz="4" w:space="0" w:color="auto"/>
            </w:tcBorders>
            <w:shd w:val="clear" w:color="auto" w:fill="auto"/>
            <w:noWrap/>
            <w:vAlign w:val="bottom"/>
            <w:hideMark/>
          </w:tcPr>
          <w:p w14:paraId="2689872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50 121</w:t>
            </w:r>
          </w:p>
        </w:tc>
        <w:tc>
          <w:tcPr>
            <w:tcW w:w="1008" w:type="dxa"/>
            <w:tcBorders>
              <w:top w:val="nil"/>
              <w:left w:val="nil"/>
              <w:bottom w:val="single" w:sz="4" w:space="0" w:color="auto"/>
              <w:right w:val="single" w:sz="4" w:space="0" w:color="auto"/>
            </w:tcBorders>
            <w:shd w:val="clear" w:color="auto" w:fill="auto"/>
            <w:noWrap/>
            <w:vAlign w:val="bottom"/>
            <w:hideMark/>
          </w:tcPr>
          <w:p w14:paraId="051201C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47 153</w:t>
            </w:r>
          </w:p>
        </w:tc>
        <w:tc>
          <w:tcPr>
            <w:tcW w:w="1007" w:type="dxa"/>
            <w:tcBorders>
              <w:top w:val="nil"/>
              <w:left w:val="nil"/>
              <w:bottom w:val="single" w:sz="4" w:space="0" w:color="auto"/>
              <w:right w:val="single" w:sz="4" w:space="0" w:color="auto"/>
            </w:tcBorders>
            <w:shd w:val="clear" w:color="auto" w:fill="auto"/>
            <w:noWrap/>
            <w:vAlign w:val="bottom"/>
            <w:hideMark/>
          </w:tcPr>
          <w:p w14:paraId="1EDA6A9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33 507</w:t>
            </w:r>
          </w:p>
        </w:tc>
        <w:tc>
          <w:tcPr>
            <w:tcW w:w="910" w:type="dxa"/>
            <w:tcBorders>
              <w:top w:val="nil"/>
              <w:left w:val="nil"/>
              <w:bottom w:val="single" w:sz="4" w:space="0" w:color="auto"/>
              <w:right w:val="single" w:sz="4" w:space="0" w:color="auto"/>
            </w:tcBorders>
            <w:shd w:val="clear" w:color="auto" w:fill="auto"/>
            <w:noWrap/>
            <w:vAlign w:val="bottom"/>
            <w:hideMark/>
          </w:tcPr>
          <w:p w14:paraId="3C37C0A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29 728</w:t>
            </w:r>
          </w:p>
        </w:tc>
        <w:tc>
          <w:tcPr>
            <w:tcW w:w="882" w:type="dxa"/>
            <w:tcBorders>
              <w:top w:val="nil"/>
              <w:left w:val="nil"/>
              <w:bottom w:val="single" w:sz="4" w:space="0" w:color="auto"/>
              <w:right w:val="single" w:sz="4" w:space="0" w:color="auto"/>
            </w:tcBorders>
            <w:shd w:val="clear" w:color="auto" w:fill="auto"/>
            <w:noWrap/>
            <w:vAlign w:val="bottom"/>
            <w:hideMark/>
          </w:tcPr>
          <w:p w14:paraId="41E791E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16 674</w:t>
            </w:r>
          </w:p>
        </w:tc>
        <w:tc>
          <w:tcPr>
            <w:tcW w:w="1002" w:type="dxa"/>
            <w:tcBorders>
              <w:top w:val="nil"/>
              <w:left w:val="nil"/>
              <w:bottom w:val="single" w:sz="4" w:space="0" w:color="auto"/>
              <w:right w:val="single" w:sz="4" w:space="0" w:color="auto"/>
            </w:tcBorders>
            <w:shd w:val="clear" w:color="auto" w:fill="auto"/>
            <w:noWrap/>
            <w:vAlign w:val="bottom"/>
            <w:hideMark/>
          </w:tcPr>
          <w:p w14:paraId="6BD60C3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194 222</w:t>
            </w:r>
          </w:p>
        </w:tc>
      </w:tr>
      <w:tr w:rsidR="00853F66" w:rsidRPr="000769D2" w14:paraId="76B4FA37"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32B35B87" w14:textId="09D4D257"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қмол</w:t>
            </w:r>
            <w:r>
              <w:rPr>
                <w:rFonts w:ascii="Times New Roman" w:eastAsia="Times New Roman" w:hAnsi="Times New Roman" w:cs="Times New Roman"/>
                <w:sz w:val="24"/>
                <w:szCs w:val="24"/>
                <w:lang w:eastAsia="ru-RU"/>
              </w:rPr>
              <w:t>а</w:t>
            </w:r>
          </w:p>
        </w:tc>
        <w:tc>
          <w:tcPr>
            <w:tcW w:w="1232" w:type="dxa"/>
            <w:tcBorders>
              <w:top w:val="nil"/>
              <w:left w:val="nil"/>
              <w:bottom w:val="single" w:sz="4" w:space="0" w:color="auto"/>
              <w:right w:val="single" w:sz="4" w:space="0" w:color="auto"/>
            </w:tcBorders>
            <w:shd w:val="clear" w:color="auto" w:fill="auto"/>
            <w:noWrap/>
            <w:vAlign w:val="bottom"/>
            <w:hideMark/>
          </w:tcPr>
          <w:p w14:paraId="25CB259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178</w:t>
            </w:r>
          </w:p>
        </w:tc>
        <w:tc>
          <w:tcPr>
            <w:tcW w:w="1022" w:type="dxa"/>
            <w:tcBorders>
              <w:top w:val="nil"/>
              <w:left w:val="nil"/>
              <w:bottom w:val="single" w:sz="4" w:space="0" w:color="auto"/>
              <w:right w:val="single" w:sz="4" w:space="0" w:color="auto"/>
            </w:tcBorders>
            <w:shd w:val="clear" w:color="auto" w:fill="auto"/>
            <w:noWrap/>
            <w:vAlign w:val="bottom"/>
            <w:hideMark/>
          </w:tcPr>
          <w:p w14:paraId="7D6E83CC"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1 377</w:t>
            </w:r>
          </w:p>
        </w:tc>
        <w:tc>
          <w:tcPr>
            <w:tcW w:w="1021" w:type="dxa"/>
            <w:tcBorders>
              <w:top w:val="nil"/>
              <w:left w:val="nil"/>
              <w:bottom w:val="single" w:sz="4" w:space="0" w:color="auto"/>
              <w:right w:val="single" w:sz="4" w:space="0" w:color="auto"/>
            </w:tcBorders>
            <w:shd w:val="clear" w:color="auto" w:fill="auto"/>
            <w:noWrap/>
            <w:vAlign w:val="bottom"/>
            <w:hideMark/>
          </w:tcPr>
          <w:p w14:paraId="13C316C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2 154</w:t>
            </w:r>
          </w:p>
        </w:tc>
        <w:tc>
          <w:tcPr>
            <w:tcW w:w="910" w:type="dxa"/>
            <w:tcBorders>
              <w:top w:val="nil"/>
              <w:left w:val="nil"/>
              <w:bottom w:val="single" w:sz="4" w:space="0" w:color="auto"/>
              <w:right w:val="single" w:sz="4" w:space="0" w:color="auto"/>
            </w:tcBorders>
            <w:shd w:val="clear" w:color="auto" w:fill="auto"/>
            <w:noWrap/>
            <w:vAlign w:val="bottom"/>
            <w:hideMark/>
          </w:tcPr>
          <w:p w14:paraId="3E4EB3AE"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281</w:t>
            </w:r>
          </w:p>
        </w:tc>
        <w:tc>
          <w:tcPr>
            <w:tcW w:w="1680" w:type="dxa"/>
            <w:tcBorders>
              <w:top w:val="nil"/>
              <w:left w:val="nil"/>
              <w:bottom w:val="single" w:sz="4" w:space="0" w:color="auto"/>
              <w:right w:val="single" w:sz="4" w:space="0" w:color="auto"/>
            </w:tcBorders>
            <w:shd w:val="clear" w:color="auto" w:fill="auto"/>
            <w:noWrap/>
            <w:vAlign w:val="bottom"/>
            <w:hideMark/>
          </w:tcPr>
          <w:p w14:paraId="6C4FE1B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9 612</w:t>
            </w:r>
          </w:p>
        </w:tc>
        <w:tc>
          <w:tcPr>
            <w:tcW w:w="882" w:type="dxa"/>
            <w:tcBorders>
              <w:top w:val="nil"/>
              <w:left w:val="nil"/>
              <w:bottom w:val="single" w:sz="4" w:space="0" w:color="auto"/>
              <w:right w:val="single" w:sz="4" w:space="0" w:color="auto"/>
            </w:tcBorders>
            <w:shd w:val="clear" w:color="auto" w:fill="auto"/>
            <w:noWrap/>
            <w:vAlign w:val="bottom"/>
            <w:hideMark/>
          </w:tcPr>
          <w:p w14:paraId="4F92281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422</w:t>
            </w:r>
          </w:p>
        </w:tc>
        <w:tc>
          <w:tcPr>
            <w:tcW w:w="1008" w:type="dxa"/>
            <w:tcBorders>
              <w:top w:val="nil"/>
              <w:left w:val="nil"/>
              <w:bottom w:val="single" w:sz="4" w:space="0" w:color="auto"/>
              <w:right w:val="single" w:sz="4" w:space="0" w:color="auto"/>
            </w:tcBorders>
            <w:shd w:val="clear" w:color="auto" w:fill="auto"/>
            <w:noWrap/>
            <w:vAlign w:val="bottom"/>
            <w:hideMark/>
          </w:tcPr>
          <w:p w14:paraId="35186CF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669</w:t>
            </w:r>
          </w:p>
        </w:tc>
        <w:tc>
          <w:tcPr>
            <w:tcW w:w="1007" w:type="dxa"/>
            <w:tcBorders>
              <w:top w:val="nil"/>
              <w:left w:val="nil"/>
              <w:bottom w:val="single" w:sz="4" w:space="0" w:color="auto"/>
              <w:right w:val="single" w:sz="4" w:space="0" w:color="auto"/>
            </w:tcBorders>
            <w:shd w:val="clear" w:color="auto" w:fill="auto"/>
            <w:noWrap/>
            <w:vAlign w:val="bottom"/>
            <w:hideMark/>
          </w:tcPr>
          <w:p w14:paraId="0518460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3 335</w:t>
            </w:r>
          </w:p>
        </w:tc>
        <w:tc>
          <w:tcPr>
            <w:tcW w:w="910" w:type="dxa"/>
            <w:tcBorders>
              <w:top w:val="nil"/>
              <w:left w:val="nil"/>
              <w:bottom w:val="single" w:sz="4" w:space="0" w:color="auto"/>
              <w:right w:val="single" w:sz="4" w:space="0" w:color="auto"/>
            </w:tcBorders>
            <w:shd w:val="clear" w:color="auto" w:fill="auto"/>
            <w:noWrap/>
            <w:vAlign w:val="bottom"/>
            <w:hideMark/>
          </w:tcPr>
          <w:p w14:paraId="0F4414C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7 553</w:t>
            </w:r>
          </w:p>
        </w:tc>
        <w:tc>
          <w:tcPr>
            <w:tcW w:w="882" w:type="dxa"/>
            <w:tcBorders>
              <w:top w:val="nil"/>
              <w:left w:val="nil"/>
              <w:bottom w:val="single" w:sz="4" w:space="0" w:color="auto"/>
              <w:right w:val="single" w:sz="4" w:space="0" w:color="auto"/>
            </w:tcBorders>
            <w:shd w:val="clear" w:color="auto" w:fill="auto"/>
            <w:noWrap/>
            <w:vAlign w:val="bottom"/>
            <w:hideMark/>
          </w:tcPr>
          <w:p w14:paraId="41DEB92A"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1 887</w:t>
            </w:r>
          </w:p>
        </w:tc>
        <w:tc>
          <w:tcPr>
            <w:tcW w:w="1002" w:type="dxa"/>
            <w:tcBorders>
              <w:top w:val="nil"/>
              <w:left w:val="nil"/>
              <w:bottom w:val="single" w:sz="4" w:space="0" w:color="auto"/>
              <w:right w:val="single" w:sz="4" w:space="0" w:color="auto"/>
            </w:tcBorders>
            <w:shd w:val="clear" w:color="auto" w:fill="auto"/>
            <w:noWrap/>
            <w:vAlign w:val="bottom"/>
            <w:hideMark/>
          </w:tcPr>
          <w:p w14:paraId="18725F0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15 950</w:t>
            </w:r>
          </w:p>
        </w:tc>
      </w:tr>
      <w:tr w:rsidR="00853F66" w:rsidRPr="000769D2" w14:paraId="14C79C74"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17F00C4A" w14:textId="4C946B8A"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қтөбе</w:t>
            </w:r>
          </w:p>
        </w:tc>
        <w:tc>
          <w:tcPr>
            <w:tcW w:w="1232" w:type="dxa"/>
            <w:tcBorders>
              <w:top w:val="nil"/>
              <w:left w:val="nil"/>
              <w:bottom w:val="single" w:sz="4" w:space="0" w:color="auto"/>
              <w:right w:val="single" w:sz="4" w:space="0" w:color="auto"/>
            </w:tcBorders>
            <w:shd w:val="clear" w:color="auto" w:fill="auto"/>
            <w:noWrap/>
            <w:vAlign w:val="bottom"/>
            <w:hideMark/>
          </w:tcPr>
          <w:p w14:paraId="6F14338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113</w:t>
            </w:r>
          </w:p>
        </w:tc>
        <w:tc>
          <w:tcPr>
            <w:tcW w:w="1022" w:type="dxa"/>
            <w:tcBorders>
              <w:top w:val="nil"/>
              <w:left w:val="nil"/>
              <w:bottom w:val="single" w:sz="4" w:space="0" w:color="auto"/>
              <w:right w:val="single" w:sz="4" w:space="0" w:color="auto"/>
            </w:tcBorders>
            <w:shd w:val="clear" w:color="auto" w:fill="auto"/>
            <w:noWrap/>
            <w:vAlign w:val="bottom"/>
            <w:hideMark/>
          </w:tcPr>
          <w:p w14:paraId="750A525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1 436</w:t>
            </w:r>
          </w:p>
        </w:tc>
        <w:tc>
          <w:tcPr>
            <w:tcW w:w="1021" w:type="dxa"/>
            <w:tcBorders>
              <w:top w:val="nil"/>
              <w:left w:val="nil"/>
              <w:bottom w:val="single" w:sz="4" w:space="0" w:color="auto"/>
              <w:right w:val="single" w:sz="4" w:space="0" w:color="auto"/>
            </w:tcBorders>
            <w:shd w:val="clear" w:color="auto" w:fill="auto"/>
            <w:noWrap/>
            <w:vAlign w:val="bottom"/>
            <w:hideMark/>
          </w:tcPr>
          <w:p w14:paraId="2805640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1 248</w:t>
            </w:r>
          </w:p>
        </w:tc>
        <w:tc>
          <w:tcPr>
            <w:tcW w:w="910" w:type="dxa"/>
            <w:tcBorders>
              <w:top w:val="nil"/>
              <w:left w:val="nil"/>
              <w:bottom w:val="single" w:sz="4" w:space="0" w:color="auto"/>
              <w:right w:val="single" w:sz="4" w:space="0" w:color="auto"/>
            </w:tcBorders>
            <w:shd w:val="clear" w:color="auto" w:fill="auto"/>
            <w:noWrap/>
            <w:vAlign w:val="bottom"/>
            <w:hideMark/>
          </w:tcPr>
          <w:p w14:paraId="71DABEE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w:t>
            </w:r>
          </w:p>
        </w:tc>
        <w:tc>
          <w:tcPr>
            <w:tcW w:w="1680" w:type="dxa"/>
            <w:tcBorders>
              <w:top w:val="nil"/>
              <w:left w:val="nil"/>
              <w:bottom w:val="single" w:sz="4" w:space="0" w:color="auto"/>
              <w:right w:val="single" w:sz="4" w:space="0" w:color="auto"/>
            </w:tcBorders>
            <w:shd w:val="clear" w:color="auto" w:fill="auto"/>
            <w:noWrap/>
            <w:vAlign w:val="bottom"/>
            <w:hideMark/>
          </w:tcPr>
          <w:p w14:paraId="6FDA686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1 112</w:t>
            </w:r>
          </w:p>
        </w:tc>
        <w:tc>
          <w:tcPr>
            <w:tcW w:w="882" w:type="dxa"/>
            <w:tcBorders>
              <w:top w:val="nil"/>
              <w:left w:val="nil"/>
              <w:bottom w:val="single" w:sz="4" w:space="0" w:color="auto"/>
              <w:right w:val="single" w:sz="4" w:space="0" w:color="auto"/>
            </w:tcBorders>
            <w:shd w:val="clear" w:color="auto" w:fill="auto"/>
            <w:noWrap/>
            <w:vAlign w:val="bottom"/>
            <w:hideMark/>
          </w:tcPr>
          <w:p w14:paraId="28E4122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140</w:t>
            </w:r>
          </w:p>
        </w:tc>
        <w:tc>
          <w:tcPr>
            <w:tcW w:w="1008" w:type="dxa"/>
            <w:tcBorders>
              <w:top w:val="nil"/>
              <w:left w:val="nil"/>
              <w:bottom w:val="single" w:sz="4" w:space="0" w:color="auto"/>
              <w:right w:val="single" w:sz="4" w:space="0" w:color="auto"/>
            </w:tcBorders>
            <w:shd w:val="clear" w:color="auto" w:fill="auto"/>
            <w:noWrap/>
            <w:vAlign w:val="bottom"/>
            <w:hideMark/>
          </w:tcPr>
          <w:p w14:paraId="5099612C"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w:t>
            </w:r>
          </w:p>
        </w:tc>
        <w:tc>
          <w:tcPr>
            <w:tcW w:w="1007" w:type="dxa"/>
            <w:tcBorders>
              <w:top w:val="nil"/>
              <w:left w:val="nil"/>
              <w:bottom w:val="single" w:sz="4" w:space="0" w:color="auto"/>
              <w:right w:val="single" w:sz="4" w:space="0" w:color="auto"/>
            </w:tcBorders>
            <w:shd w:val="clear" w:color="auto" w:fill="auto"/>
            <w:noWrap/>
            <w:vAlign w:val="bottom"/>
            <w:hideMark/>
          </w:tcPr>
          <w:p w14:paraId="2731AA4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1 304</w:t>
            </w:r>
          </w:p>
        </w:tc>
        <w:tc>
          <w:tcPr>
            <w:tcW w:w="910" w:type="dxa"/>
            <w:tcBorders>
              <w:top w:val="nil"/>
              <w:left w:val="nil"/>
              <w:bottom w:val="single" w:sz="4" w:space="0" w:color="auto"/>
              <w:right w:val="single" w:sz="4" w:space="0" w:color="auto"/>
            </w:tcBorders>
            <w:shd w:val="clear" w:color="auto" w:fill="auto"/>
            <w:noWrap/>
            <w:vAlign w:val="bottom"/>
            <w:hideMark/>
          </w:tcPr>
          <w:p w14:paraId="375D4E3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202</w:t>
            </w:r>
          </w:p>
        </w:tc>
        <w:tc>
          <w:tcPr>
            <w:tcW w:w="882" w:type="dxa"/>
            <w:tcBorders>
              <w:top w:val="nil"/>
              <w:left w:val="nil"/>
              <w:bottom w:val="single" w:sz="4" w:space="0" w:color="auto"/>
              <w:right w:val="single" w:sz="4" w:space="0" w:color="auto"/>
            </w:tcBorders>
            <w:shd w:val="clear" w:color="auto" w:fill="auto"/>
            <w:noWrap/>
            <w:vAlign w:val="bottom"/>
            <w:hideMark/>
          </w:tcPr>
          <w:p w14:paraId="118E5C3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809</w:t>
            </w:r>
          </w:p>
        </w:tc>
        <w:tc>
          <w:tcPr>
            <w:tcW w:w="1002" w:type="dxa"/>
            <w:tcBorders>
              <w:top w:val="nil"/>
              <w:left w:val="nil"/>
              <w:bottom w:val="single" w:sz="4" w:space="0" w:color="auto"/>
              <w:right w:val="single" w:sz="4" w:space="0" w:color="auto"/>
            </w:tcBorders>
            <w:shd w:val="clear" w:color="auto" w:fill="auto"/>
            <w:noWrap/>
            <w:vAlign w:val="bottom"/>
            <w:hideMark/>
          </w:tcPr>
          <w:p w14:paraId="1D74615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6 144</w:t>
            </w:r>
          </w:p>
        </w:tc>
      </w:tr>
      <w:tr w:rsidR="00853F66" w:rsidRPr="000769D2" w14:paraId="5F27B06F"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48C9D10D" w14:textId="7507EF0D"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лм</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ты</w:t>
            </w:r>
          </w:p>
        </w:tc>
        <w:tc>
          <w:tcPr>
            <w:tcW w:w="1232" w:type="dxa"/>
            <w:tcBorders>
              <w:top w:val="nil"/>
              <w:left w:val="nil"/>
              <w:bottom w:val="single" w:sz="4" w:space="0" w:color="auto"/>
              <w:right w:val="single" w:sz="4" w:space="0" w:color="auto"/>
            </w:tcBorders>
            <w:shd w:val="clear" w:color="auto" w:fill="auto"/>
            <w:noWrap/>
            <w:vAlign w:val="bottom"/>
            <w:hideMark/>
          </w:tcPr>
          <w:p w14:paraId="0165C16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37 834</w:t>
            </w:r>
          </w:p>
        </w:tc>
        <w:tc>
          <w:tcPr>
            <w:tcW w:w="1022" w:type="dxa"/>
            <w:tcBorders>
              <w:top w:val="nil"/>
              <w:left w:val="nil"/>
              <w:bottom w:val="single" w:sz="4" w:space="0" w:color="auto"/>
              <w:right w:val="single" w:sz="4" w:space="0" w:color="auto"/>
            </w:tcBorders>
            <w:shd w:val="clear" w:color="auto" w:fill="auto"/>
            <w:noWrap/>
            <w:vAlign w:val="bottom"/>
            <w:hideMark/>
          </w:tcPr>
          <w:p w14:paraId="37BA6D6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14 723</w:t>
            </w:r>
          </w:p>
        </w:tc>
        <w:tc>
          <w:tcPr>
            <w:tcW w:w="1021" w:type="dxa"/>
            <w:tcBorders>
              <w:top w:val="nil"/>
              <w:left w:val="nil"/>
              <w:bottom w:val="single" w:sz="4" w:space="0" w:color="auto"/>
              <w:right w:val="single" w:sz="4" w:space="0" w:color="auto"/>
            </w:tcBorders>
            <w:shd w:val="clear" w:color="auto" w:fill="auto"/>
            <w:noWrap/>
            <w:vAlign w:val="bottom"/>
            <w:hideMark/>
          </w:tcPr>
          <w:p w14:paraId="0603FD7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17 750</w:t>
            </w:r>
          </w:p>
        </w:tc>
        <w:tc>
          <w:tcPr>
            <w:tcW w:w="910" w:type="dxa"/>
            <w:tcBorders>
              <w:top w:val="nil"/>
              <w:left w:val="nil"/>
              <w:bottom w:val="single" w:sz="4" w:space="0" w:color="auto"/>
              <w:right w:val="single" w:sz="4" w:space="0" w:color="auto"/>
            </w:tcBorders>
            <w:shd w:val="clear" w:color="auto" w:fill="auto"/>
            <w:noWrap/>
            <w:vAlign w:val="bottom"/>
            <w:hideMark/>
          </w:tcPr>
          <w:p w14:paraId="621F4C2A"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1 238</w:t>
            </w:r>
          </w:p>
        </w:tc>
        <w:tc>
          <w:tcPr>
            <w:tcW w:w="1680" w:type="dxa"/>
            <w:tcBorders>
              <w:top w:val="nil"/>
              <w:left w:val="nil"/>
              <w:bottom w:val="single" w:sz="4" w:space="0" w:color="auto"/>
              <w:right w:val="single" w:sz="4" w:space="0" w:color="auto"/>
            </w:tcBorders>
            <w:shd w:val="clear" w:color="auto" w:fill="auto"/>
            <w:noWrap/>
            <w:vAlign w:val="bottom"/>
            <w:hideMark/>
          </w:tcPr>
          <w:p w14:paraId="65B9DF3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492</w:t>
            </w:r>
          </w:p>
        </w:tc>
        <w:tc>
          <w:tcPr>
            <w:tcW w:w="882" w:type="dxa"/>
            <w:tcBorders>
              <w:top w:val="nil"/>
              <w:left w:val="nil"/>
              <w:bottom w:val="single" w:sz="4" w:space="0" w:color="auto"/>
              <w:right w:val="single" w:sz="4" w:space="0" w:color="auto"/>
            </w:tcBorders>
            <w:shd w:val="clear" w:color="auto" w:fill="auto"/>
            <w:noWrap/>
            <w:vAlign w:val="bottom"/>
            <w:hideMark/>
          </w:tcPr>
          <w:p w14:paraId="26B539C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938</w:t>
            </w:r>
          </w:p>
        </w:tc>
        <w:tc>
          <w:tcPr>
            <w:tcW w:w="1008" w:type="dxa"/>
            <w:tcBorders>
              <w:top w:val="nil"/>
              <w:left w:val="nil"/>
              <w:bottom w:val="single" w:sz="4" w:space="0" w:color="auto"/>
              <w:right w:val="single" w:sz="4" w:space="0" w:color="auto"/>
            </w:tcBorders>
            <w:shd w:val="clear" w:color="auto" w:fill="auto"/>
            <w:noWrap/>
            <w:vAlign w:val="bottom"/>
            <w:hideMark/>
          </w:tcPr>
          <w:p w14:paraId="1175E68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15 219</w:t>
            </w:r>
          </w:p>
        </w:tc>
        <w:tc>
          <w:tcPr>
            <w:tcW w:w="1007" w:type="dxa"/>
            <w:tcBorders>
              <w:top w:val="nil"/>
              <w:left w:val="nil"/>
              <w:bottom w:val="single" w:sz="4" w:space="0" w:color="auto"/>
              <w:right w:val="single" w:sz="4" w:space="0" w:color="auto"/>
            </w:tcBorders>
            <w:shd w:val="clear" w:color="auto" w:fill="auto"/>
            <w:noWrap/>
            <w:vAlign w:val="bottom"/>
            <w:hideMark/>
          </w:tcPr>
          <w:p w14:paraId="731A7A9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5 872</w:t>
            </w:r>
          </w:p>
        </w:tc>
        <w:tc>
          <w:tcPr>
            <w:tcW w:w="910" w:type="dxa"/>
            <w:tcBorders>
              <w:top w:val="nil"/>
              <w:left w:val="nil"/>
              <w:bottom w:val="single" w:sz="4" w:space="0" w:color="auto"/>
              <w:right w:val="single" w:sz="4" w:space="0" w:color="auto"/>
            </w:tcBorders>
            <w:shd w:val="clear" w:color="auto" w:fill="auto"/>
            <w:noWrap/>
            <w:vAlign w:val="bottom"/>
            <w:hideMark/>
          </w:tcPr>
          <w:p w14:paraId="59DE357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992</w:t>
            </w:r>
          </w:p>
        </w:tc>
        <w:tc>
          <w:tcPr>
            <w:tcW w:w="882" w:type="dxa"/>
            <w:tcBorders>
              <w:top w:val="nil"/>
              <w:left w:val="nil"/>
              <w:bottom w:val="single" w:sz="4" w:space="0" w:color="auto"/>
              <w:right w:val="single" w:sz="4" w:space="0" w:color="auto"/>
            </w:tcBorders>
            <w:shd w:val="clear" w:color="auto" w:fill="auto"/>
            <w:noWrap/>
            <w:vAlign w:val="bottom"/>
            <w:hideMark/>
          </w:tcPr>
          <w:p w14:paraId="3CB5259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302</w:t>
            </w:r>
          </w:p>
        </w:tc>
        <w:tc>
          <w:tcPr>
            <w:tcW w:w="1002" w:type="dxa"/>
            <w:tcBorders>
              <w:top w:val="nil"/>
              <w:left w:val="nil"/>
              <w:bottom w:val="single" w:sz="4" w:space="0" w:color="auto"/>
              <w:right w:val="single" w:sz="4" w:space="0" w:color="auto"/>
            </w:tcBorders>
            <w:shd w:val="clear" w:color="auto" w:fill="auto"/>
            <w:noWrap/>
            <w:vAlign w:val="bottom"/>
            <w:hideMark/>
          </w:tcPr>
          <w:p w14:paraId="0C70D1A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15 404</w:t>
            </w:r>
          </w:p>
        </w:tc>
      </w:tr>
      <w:tr w:rsidR="00853F66" w:rsidRPr="000769D2" w14:paraId="0A40FD52"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10A87814" w14:textId="298B6711"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тыр</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у</w:t>
            </w:r>
          </w:p>
        </w:tc>
        <w:tc>
          <w:tcPr>
            <w:tcW w:w="1232" w:type="dxa"/>
            <w:tcBorders>
              <w:top w:val="nil"/>
              <w:left w:val="nil"/>
              <w:bottom w:val="single" w:sz="4" w:space="0" w:color="auto"/>
              <w:right w:val="single" w:sz="4" w:space="0" w:color="auto"/>
            </w:tcBorders>
            <w:shd w:val="clear" w:color="auto" w:fill="auto"/>
            <w:noWrap/>
            <w:vAlign w:val="bottom"/>
            <w:hideMark/>
          </w:tcPr>
          <w:p w14:paraId="2A13645E"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361</w:t>
            </w:r>
          </w:p>
        </w:tc>
        <w:tc>
          <w:tcPr>
            <w:tcW w:w="1022" w:type="dxa"/>
            <w:tcBorders>
              <w:top w:val="nil"/>
              <w:left w:val="nil"/>
              <w:bottom w:val="single" w:sz="4" w:space="0" w:color="auto"/>
              <w:right w:val="single" w:sz="4" w:space="0" w:color="auto"/>
            </w:tcBorders>
            <w:shd w:val="clear" w:color="auto" w:fill="auto"/>
            <w:noWrap/>
            <w:vAlign w:val="bottom"/>
            <w:hideMark/>
          </w:tcPr>
          <w:p w14:paraId="44FE407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3 173</w:t>
            </w:r>
          </w:p>
        </w:tc>
        <w:tc>
          <w:tcPr>
            <w:tcW w:w="1021" w:type="dxa"/>
            <w:tcBorders>
              <w:top w:val="nil"/>
              <w:left w:val="nil"/>
              <w:bottom w:val="single" w:sz="4" w:space="0" w:color="auto"/>
              <w:right w:val="single" w:sz="4" w:space="0" w:color="auto"/>
            </w:tcBorders>
            <w:shd w:val="clear" w:color="auto" w:fill="auto"/>
            <w:noWrap/>
            <w:vAlign w:val="bottom"/>
            <w:hideMark/>
          </w:tcPr>
          <w:p w14:paraId="68FBF8A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550</w:t>
            </w:r>
          </w:p>
        </w:tc>
        <w:tc>
          <w:tcPr>
            <w:tcW w:w="910" w:type="dxa"/>
            <w:tcBorders>
              <w:top w:val="nil"/>
              <w:left w:val="nil"/>
              <w:bottom w:val="single" w:sz="4" w:space="0" w:color="auto"/>
              <w:right w:val="single" w:sz="4" w:space="0" w:color="auto"/>
            </w:tcBorders>
            <w:shd w:val="clear" w:color="auto" w:fill="auto"/>
            <w:noWrap/>
            <w:vAlign w:val="bottom"/>
            <w:hideMark/>
          </w:tcPr>
          <w:p w14:paraId="257F46A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30</w:t>
            </w:r>
          </w:p>
        </w:tc>
        <w:tc>
          <w:tcPr>
            <w:tcW w:w="1680" w:type="dxa"/>
            <w:tcBorders>
              <w:top w:val="nil"/>
              <w:left w:val="nil"/>
              <w:bottom w:val="single" w:sz="4" w:space="0" w:color="auto"/>
              <w:right w:val="single" w:sz="4" w:space="0" w:color="auto"/>
            </w:tcBorders>
            <w:shd w:val="clear" w:color="auto" w:fill="auto"/>
            <w:noWrap/>
            <w:vAlign w:val="bottom"/>
            <w:hideMark/>
          </w:tcPr>
          <w:p w14:paraId="1EC67E0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211</w:t>
            </w:r>
          </w:p>
        </w:tc>
        <w:tc>
          <w:tcPr>
            <w:tcW w:w="882" w:type="dxa"/>
            <w:tcBorders>
              <w:top w:val="nil"/>
              <w:left w:val="nil"/>
              <w:bottom w:val="single" w:sz="4" w:space="0" w:color="auto"/>
              <w:right w:val="single" w:sz="4" w:space="0" w:color="auto"/>
            </w:tcBorders>
            <w:shd w:val="clear" w:color="auto" w:fill="auto"/>
            <w:noWrap/>
            <w:vAlign w:val="bottom"/>
            <w:hideMark/>
          </w:tcPr>
          <w:p w14:paraId="3FDD10E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47</w:t>
            </w:r>
          </w:p>
        </w:tc>
        <w:tc>
          <w:tcPr>
            <w:tcW w:w="1008" w:type="dxa"/>
            <w:tcBorders>
              <w:top w:val="nil"/>
              <w:left w:val="nil"/>
              <w:bottom w:val="single" w:sz="4" w:space="0" w:color="auto"/>
              <w:right w:val="single" w:sz="4" w:space="0" w:color="auto"/>
            </w:tcBorders>
            <w:shd w:val="clear" w:color="auto" w:fill="auto"/>
            <w:noWrap/>
            <w:vAlign w:val="bottom"/>
            <w:hideMark/>
          </w:tcPr>
          <w:p w14:paraId="1EDE69A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16</w:t>
            </w:r>
          </w:p>
        </w:tc>
        <w:tc>
          <w:tcPr>
            <w:tcW w:w="1007" w:type="dxa"/>
            <w:tcBorders>
              <w:top w:val="nil"/>
              <w:left w:val="nil"/>
              <w:bottom w:val="single" w:sz="4" w:space="0" w:color="auto"/>
              <w:right w:val="single" w:sz="4" w:space="0" w:color="auto"/>
            </w:tcBorders>
            <w:shd w:val="clear" w:color="auto" w:fill="auto"/>
            <w:noWrap/>
            <w:vAlign w:val="bottom"/>
            <w:hideMark/>
          </w:tcPr>
          <w:p w14:paraId="5586F4B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176</w:t>
            </w:r>
          </w:p>
        </w:tc>
        <w:tc>
          <w:tcPr>
            <w:tcW w:w="910" w:type="dxa"/>
            <w:tcBorders>
              <w:top w:val="nil"/>
              <w:left w:val="nil"/>
              <w:bottom w:val="single" w:sz="4" w:space="0" w:color="auto"/>
              <w:right w:val="single" w:sz="4" w:space="0" w:color="auto"/>
            </w:tcBorders>
            <w:shd w:val="clear" w:color="auto" w:fill="auto"/>
            <w:noWrap/>
            <w:vAlign w:val="bottom"/>
            <w:hideMark/>
          </w:tcPr>
          <w:p w14:paraId="356614C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31</w:t>
            </w:r>
          </w:p>
        </w:tc>
        <w:tc>
          <w:tcPr>
            <w:tcW w:w="882" w:type="dxa"/>
            <w:tcBorders>
              <w:top w:val="nil"/>
              <w:left w:val="nil"/>
              <w:bottom w:val="single" w:sz="4" w:space="0" w:color="auto"/>
              <w:right w:val="single" w:sz="4" w:space="0" w:color="auto"/>
            </w:tcBorders>
            <w:shd w:val="clear" w:color="auto" w:fill="auto"/>
            <w:noWrap/>
            <w:vAlign w:val="bottom"/>
            <w:hideMark/>
          </w:tcPr>
          <w:p w14:paraId="2837CE0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68</w:t>
            </w:r>
          </w:p>
        </w:tc>
        <w:tc>
          <w:tcPr>
            <w:tcW w:w="1002" w:type="dxa"/>
            <w:tcBorders>
              <w:top w:val="nil"/>
              <w:left w:val="nil"/>
              <w:bottom w:val="single" w:sz="4" w:space="0" w:color="auto"/>
              <w:right w:val="single" w:sz="4" w:space="0" w:color="auto"/>
            </w:tcBorders>
            <w:shd w:val="clear" w:color="auto" w:fill="auto"/>
            <w:noWrap/>
            <w:vAlign w:val="bottom"/>
            <w:hideMark/>
          </w:tcPr>
          <w:p w14:paraId="7FE834D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3 820</w:t>
            </w:r>
          </w:p>
        </w:tc>
      </w:tr>
      <w:tr w:rsidR="00853F66" w:rsidRPr="000769D2" w14:paraId="29D4B556"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7A42F027" w14:textId="3DEC1423"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val="kk-KZ" w:eastAsia="ru-RU"/>
              </w:rPr>
              <w:t xml:space="preserve"> </w:t>
            </w:r>
            <w:r w:rsidRPr="000769D2">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p>
        </w:tc>
        <w:tc>
          <w:tcPr>
            <w:tcW w:w="1232" w:type="dxa"/>
            <w:tcBorders>
              <w:top w:val="nil"/>
              <w:left w:val="nil"/>
              <w:bottom w:val="single" w:sz="4" w:space="0" w:color="auto"/>
              <w:right w:val="single" w:sz="4" w:space="0" w:color="auto"/>
            </w:tcBorders>
            <w:shd w:val="clear" w:color="auto" w:fill="auto"/>
            <w:noWrap/>
            <w:vAlign w:val="bottom"/>
            <w:hideMark/>
          </w:tcPr>
          <w:p w14:paraId="7503FF4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45</w:t>
            </w:r>
          </w:p>
        </w:tc>
        <w:tc>
          <w:tcPr>
            <w:tcW w:w="1022" w:type="dxa"/>
            <w:tcBorders>
              <w:top w:val="nil"/>
              <w:left w:val="nil"/>
              <w:bottom w:val="single" w:sz="4" w:space="0" w:color="auto"/>
              <w:right w:val="single" w:sz="4" w:space="0" w:color="auto"/>
            </w:tcBorders>
            <w:shd w:val="clear" w:color="auto" w:fill="auto"/>
            <w:noWrap/>
            <w:vAlign w:val="bottom"/>
            <w:hideMark/>
          </w:tcPr>
          <w:p w14:paraId="356625FC"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935</w:t>
            </w:r>
          </w:p>
        </w:tc>
        <w:tc>
          <w:tcPr>
            <w:tcW w:w="1021" w:type="dxa"/>
            <w:tcBorders>
              <w:top w:val="nil"/>
              <w:left w:val="nil"/>
              <w:bottom w:val="single" w:sz="4" w:space="0" w:color="auto"/>
              <w:right w:val="single" w:sz="4" w:space="0" w:color="auto"/>
            </w:tcBorders>
            <w:shd w:val="clear" w:color="auto" w:fill="auto"/>
            <w:noWrap/>
            <w:vAlign w:val="bottom"/>
            <w:hideMark/>
          </w:tcPr>
          <w:p w14:paraId="2ACBF58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1 698</w:t>
            </w:r>
          </w:p>
        </w:tc>
        <w:tc>
          <w:tcPr>
            <w:tcW w:w="910" w:type="dxa"/>
            <w:tcBorders>
              <w:top w:val="nil"/>
              <w:left w:val="nil"/>
              <w:bottom w:val="single" w:sz="4" w:space="0" w:color="auto"/>
              <w:right w:val="single" w:sz="4" w:space="0" w:color="auto"/>
            </w:tcBorders>
            <w:shd w:val="clear" w:color="auto" w:fill="auto"/>
            <w:noWrap/>
            <w:vAlign w:val="bottom"/>
            <w:hideMark/>
          </w:tcPr>
          <w:p w14:paraId="6D96689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77</w:t>
            </w:r>
          </w:p>
        </w:tc>
        <w:tc>
          <w:tcPr>
            <w:tcW w:w="1680" w:type="dxa"/>
            <w:tcBorders>
              <w:top w:val="nil"/>
              <w:left w:val="nil"/>
              <w:bottom w:val="single" w:sz="4" w:space="0" w:color="auto"/>
              <w:right w:val="single" w:sz="4" w:space="0" w:color="auto"/>
            </w:tcBorders>
            <w:shd w:val="clear" w:color="auto" w:fill="auto"/>
            <w:noWrap/>
            <w:vAlign w:val="bottom"/>
            <w:hideMark/>
          </w:tcPr>
          <w:p w14:paraId="3E369BE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1 756</w:t>
            </w:r>
          </w:p>
        </w:tc>
        <w:tc>
          <w:tcPr>
            <w:tcW w:w="882" w:type="dxa"/>
            <w:tcBorders>
              <w:top w:val="nil"/>
              <w:left w:val="nil"/>
              <w:bottom w:val="single" w:sz="4" w:space="0" w:color="auto"/>
              <w:right w:val="single" w:sz="4" w:space="0" w:color="auto"/>
            </w:tcBorders>
            <w:shd w:val="clear" w:color="auto" w:fill="auto"/>
            <w:noWrap/>
            <w:vAlign w:val="bottom"/>
            <w:hideMark/>
          </w:tcPr>
          <w:p w14:paraId="5007D84A"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97</w:t>
            </w:r>
          </w:p>
        </w:tc>
        <w:tc>
          <w:tcPr>
            <w:tcW w:w="1008" w:type="dxa"/>
            <w:tcBorders>
              <w:top w:val="nil"/>
              <w:left w:val="nil"/>
              <w:bottom w:val="single" w:sz="4" w:space="0" w:color="auto"/>
              <w:right w:val="single" w:sz="4" w:space="0" w:color="auto"/>
            </w:tcBorders>
            <w:shd w:val="clear" w:color="auto" w:fill="auto"/>
            <w:noWrap/>
            <w:vAlign w:val="bottom"/>
            <w:hideMark/>
          </w:tcPr>
          <w:p w14:paraId="580173E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w:t>
            </w:r>
          </w:p>
        </w:tc>
        <w:tc>
          <w:tcPr>
            <w:tcW w:w="1007" w:type="dxa"/>
            <w:tcBorders>
              <w:top w:val="nil"/>
              <w:left w:val="nil"/>
              <w:bottom w:val="single" w:sz="4" w:space="0" w:color="auto"/>
              <w:right w:val="single" w:sz="4" w:space="0" w:color="auto"/>
            </w:tcBorders>
            <w:shd w:val="clear" w:color="auto" w:fill="auto"/>
            <w:noWrap/>
            <w:vAlign w:val="bottom"/>
            <w:hideMark/>
          </w:tcPr>
          <w:p w14:paraId="4AC79F9C"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623</w:t>
            </w:r>
          </w:p>
        </w:tc>
        <w:tc>
          <w:tcPr>
            <w:tcW w:w="910" w:type="dxa"/>
            <w:tcBorders>
              <w:top w:val="nil"/>
              <w:left w:val="nil"/>
              <w:bottom w:val="single" w:sz="4" w:space="0" w:color="auto"/>
              <w:right w:val="single" w:sz="4" w:space="0" w:color="auto"/>
            </w:tcBorders>
            <w:shd w:val="clear" w:color="auto" w:fill="auto"/>
            <w:noWrap/>
            <w:vAlign w:val="bottom"/>
            <w:hideMark/>
          </w:tcPr>
          <w:p w14:paraId="6742FCD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112</w:t>
            </w:r>
          </w:p>
        </w:tc>
        <w:tc>
          <w:tcPr>
            <w:tcW w:w="882" w:type="dxa"/>
            <w:tcBorders>
              <w:top w:val="nil"/>
              <w:left w:val="nil"/>
              <w:bottom w:val="single" w:sz="4" w:space="0" w:color="auto"/>
              <w:right w:val="single" w:sz="4" w:space="0" w:color="auto"/>
            </w:tcBorders>
            <w:shd w:val="clear" w:color="auto" w:fill="auto"/>
            <w:noWrap/>
            <w:vAlign w:val="bottom"/>
            <w:hideMark/>
          </w:tcPr>
          <w:p w14:paraId="0FEA7D6E"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425</w:t>
            </w:r>
          </w:p>
        </w:tc>
        <w:tc>
          <w:tcPr>
            <w:tcW w:w="1002" w:type="dxa"/>
            <w:tcBorders>
              <w:top w:val="nil"/>
              <w:left w:val="nil"/>
              <w:bottom w:val="single" w:sz="4" w:space="0" w:color="auto"/>
              <w:right w:val="single" w:sz="4" w:space="0" w:color="auto"/>
            </w:tcBorders>
            <w:shd w:val="clear" w:color="auto" w:fill="auto"/>
            <w:noWrap/>
            <w:vAlign w:val="bottom"/>
            <w:hideMark/>
          </w:tcPr>
          <w:p w14:paraId="31DA96B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3 202</w:t>
            </w:r>
          </w:p>
        </w:tc>
      </w:tr>
      <w:tr w:rsidR="00853F66" w:rsidRPr="000769D2" w14:paraId="0B466CD8"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603D6953" w14:textId="7461D0E5"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Ж</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мбыл</w:t>
            </w:r>
          </w:p>
        </w:tc>
        <w:tc>
          <w:tcPr>
            <w:tcW w:w="1232" w:type="dxa"/>
            <w:tcBorders>
              <w:top w:val="nil"/>
              <w:left w:val="nil"/>
              <w:bottom w:val="single" w:sz="4" w:space="0" w:color="auto"/>
              <w:right w:val="single" w:sz="4" w:space="0" w:color="auto"/>
            </w:tcBorders>
            <w:shd w:val="clear" w:color="auto" w:fill="auto"/>
            <w:noWrap/>
            <w:vAlign w:val="bottom"/>
            <w:hideMark/>
          </w:tcPr>
          <w:p w14:paraId="2EFE812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34 665</w:t>
            </w:r>
          </w:p>
        </w:tc>
        <w:tc>
          <w:tcPr>
            <w:tcW w:w="1022" w:type="dxa"/>
            <w:tcBorders>
              <w:top w:val="nil"/>
              <w:left w:val="nil"/>
              <w:bottom w:val="single" w:sz="4" w:space="0" w:color="auto"/>
              <w:right w:val="single" w:sz="4" w:space="0" w:color="auto"/>
            </w:tcBorders>
            <w:shd w:val="clear" w:color="auto" w:fill="auto"/>
            <w:noWrap/>
            <w:vAlign w:val="bottom"/>
            <w:hideMark/>
          </w:tcPr>
          <w:p w14:paraId="74AC78A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8 459</w:t>
            </w:r>
          </w:p>
        </w:tc>
        <w:tc>
          <w:tcPr>
            <w:tcW w:w="1021" w:type="dxa"/>
            <w:tcBorders>
              <w:top w:val="nil"/>
              <w:left w:val="nil"/>
              <w:bottom w:val="single" w:sz="4" w:space="0" w:color="auto"/>
              <w:right w:val="single" w:sz="4" w:space="0" w:color="auto"/>
            </w:tcBorders>
            <w:shd w:val="clear" w:color="auto" w:fill="auto"/>
            <w:noWrap/>
            <w:vAlign w:val="bottom"/>
            <w:hideMark/>
          </w:tcPr>
          <w:p w14:paraId="179D51D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12 873</w:t>
            </w:r>
          </w:p>
        </w:tc>
        <w:tc>
          <w:tcPr>
            <w:tcW w:w="910" w:type="dxa"/>
            <w:tcBorders>
              <w:top w:val="nil"/>
              <w:left w:val="nil"/>
              <w:bottom w:val="single" w:sz="4" w:space="0" w:color="auto"/>
              <w:right w:val="single" w:sz="4" w:space="0" w:color="auto"/>
            </w:tcBorders>
            <w:shd w:val="clear" w:color="auto" w:fill="auto"/>
            <w:noWrap/>
            <w:vAlign w:val="bottom"/>
            <w:hideMark/>
          </w:tcPr>
          <w:p w14:paraId="0959A7B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59 732</w:t>
            </w:r>
          </w:p>
        </w:tc>
        <w:tc>
          <w:tcPr>
            <w:tcW w:w="1680" w:type="dxa"/>
            <w:tcBorders>
              <w:top w:val="nil"/>
              <w:left w:val="nil"/>
              <w:bottom w:val="single" w:sz="4" w:space="0" w:color="auto"/>
              <w:right w:val="single" w:sz="4" w:space="0" w:color="auto"/>
            </w:tcBorders>
            <w:shd w:val="clear" w:color="auto" w:fill="auto"/>
            <w:noWrap/>
            <w:vAlign w:val="bottom"/>
            <w:hideMark/>
          </w:tcPr>
          <w:p w14:paraId="4F83953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356</w:t>
            </w:r>
          </w:p>
        </w:tc>
        <w:tc>
          <w:tcPr>
            <w:tcW w:w="882" w:type="dxa"/>
            <w:tcBorders>
              <w:top w:val="nil"/>
              <w:left w:val="nil"/>
              <w:bottom w:val="single" w:sz="4" w:space="0" w:color="auto"/>
              <w:right w:val="single" w:sz="4" w:space="0" w:color="auto"/>
            </w:tcBorders>
            <w:shd w:val="clear" w:color="auto" w:fill="auto"/>
            <w:noWrap/>
            <w:vAlign w:val="bottom"/>
            <w:hideMark/>
          </w:tcPr>
          <w:p w14:paraId="0600E76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752</w:t>
            </w:r>
          </w:p>
        </w:tc>
        <w:tc>
          <w:tcPr>
            <w:tcW w:w="1008" w:type="dxa"/>
            <w:tcBorders>
              <w:top w:val="nil"/>
              <w:left w:val="nil"/>
              <w:bottom w:val="single" w:sz="4" w:space="0" w:color="auto"/>
              <w:right w:val="single" w:sz="4" w:space="0" w:color="auto"/>
            </w:tcBorders>
            <w:shd w:val="clear" w:color="auto" w:fill="auto"/>
            <w:noWrap/>
            <w:vAlign w:val="bottom"/>
            <w:hideMark/>
          </w:tcPr>
          <w:p w14:paraId="6BBA34A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15 595</w:t>
            </w:r>
          </w:p>
        </w:tc>
        <w:tc>
          <w:tcPr>
            <w:tcW w:w="1007" w:type="dxa"/>
            <w:tcBorders>
              <w:top w:val="nil"/>
              <w:left w:val="nil"/>
              <w:bottom w:val="single" w:sz="4" w:space="0" w:color="auto"/>
              <w:right w:val="single" w:sz="4" w:space="0" w:color="auto"/>
            </w:tcBorders>
            <w:shd w:val="clear" w:color="auto" w:fill="auto"/>
            <w:noWrap/>
            <w:vAlign w:val="bottom"/>
            <w:hideMark/>
          </w:tcPr>
          <w:p w14:paraId="6181F90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2 218</w:t>
            </w:r>
          </w:p>
        </w:tc>
        <w:tc>
          <w:tcPr>
            <w:tcW w:w="910" w:type="dxa"/>
            <w:tcBorders>
              <w:top w:val="nil"/>
              <w:left w:val="nil"/>
              <w:bottom w:val="single" w:sz="4" w:space="0" w:color="auto"/>
              <w:right w:val="single" w:sz="4" w:space="0" w:color="auto"/>
            </w:tcBorders>
            <w:shd w:val="clear" w:color="auto" w:fill="auto"/>
            <w:noWrap/>
            <w:vAlign w:val="bottom"/>
            <w:hideMark/>
          </w:tcPr>
          <w:p w14:paraId="523A603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85</w:t>
            </w:r>
          </w:p>
        </w:tc>
        <w:tc>
          <w:tcPr>
            <w:tcW w:w="882" w:type="dxa"/>
            <w:tcBorders>
              <w:top w:val="nil"/>
              <w:left w:val="nil"/>
              <w:bottom w:val="single" w:sz="4" w:space="0" w:color="auto"/>
              <w:right w:val="single" w:sz="4" w:space="0" w:color="auto"/>
            </w:tcBorders>
            <w:shd w:val="clear" w:color="auto" w:fill="auto"/>
            <w:noWrap/>
            <w:vAlign w:val="bottom"/>
            <w:hideMark/>
          </w:tcPr>
          <w:p w14:paraId="248A41C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339</w:t>
            </w:r>
          </w:p>
        </w:tc>
        <w:tc>
          <w:tcPr>
            <w:tcW w:w="1002" w:type="dxa"/>
            <w:tcBorders>
              <w:top w:val="nil"/>
              <w:left w:val="nil"/>
              <w:bottom w:val="single" w:sz="4" w:space="0" w:color="auto"/>
              <w:right w:val="single" w:sz="4" w:space="0" w:color="auto"/>
            </w:tcBorders>
            <w:shd w:val="clear" w:color="auto" w:fill="auto"/>
            <w:noWrap/>
            <w:vAlign w:val="bottom"/>
            <w:hideMark/>
          </w:tcPr>
          <w:p w14:paraId="670A255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16 548</w:t>
            </w:r>
          </w:p>
        </w:tc>
      </w:tr>
      <w:tr w:rsidR="00853F66" w:rsidRPr="000769D2" w14:paraId="3824BE7F"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27CA5AD5" w14:textId="6676A358"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ғ</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нды</w:t>
            </w:r>
          </w:p>
        </w:tc>
        <w:tc>
          <w:tcPr>
            <w:tcW w:w="1232" w:type="dxa"/>
            <w:tcBorders>
              <w:top w:val="nil"/>
              <w:left w:val="nil"/>
              <w:bottom w:val="single" w:sz="4" w:space="0" w:color="auto"/>
              <w:right w:val="single" w:sz="4" w:space="0" w:color="auto"/>
            </w:tcBorders>
            <w:shd w:val="clear" w:color="auto" w:fill="auto"/>
            <w:noWrap/>
            <w:vAlign w:val="bottom"/>
            <w:hideMark/>
          </w:tcPr>
          <w:p w14:paraId="190B785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481</w:t>
            </w:r>
          </w:p>
        </w:tc>
        <w:tc>
          <w:tcPr>
            <w:tcW w:w="1022" w:type="dxa"/>
            <w:tcBorders>
              <w:top w:val="nil"/>
              <w:left w:val="nil"/>
              <w:bottom w:val="single" w:sz="4" w:space="0" w:color="auto"/>
              <w:right w:val="single" w:sz="4" w:space="0" w:color="auto"/>
            </w:tcBorders>
            <w:shd w:val="clear" w:color="auto" w:fill="auto"/>
            <w:noWrap/>
            <w:vAlign w:val="bottom"/>
            <w:hideMark/>
          </w:tcPr>
          <w:p w14:paraId="68148F1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12 924</w:t>
            </w:r>
          </w:p>
        </w:tc>
        <w:tc>
          <w:tcPr>
            <w:tcW w:w="1021" w:type="dxa"/>
            <w:tcBorders>
              <w:top w:val="nil"/>
              <w:left w:val="nil"/>
              <w:bottom w:val="single" w:sz="4" w:space="0" w:color="auto"/>
              <w:right w:val="single" w:sz="4" w:space="0" w:color="auto"/>
            </w:tcBorders>
            <w:shd w:val="clear" w:color="auto" w:fill="auto"/>
            <w:noWrap/>
            <w:vAlign w:val="bottom"/>
            <w:hideMark/>
          </w:tcPr>
          <w:p w14:paraId="77C1B43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4 980</w:t>
            </w:r>
          </w:p>
        </w:tc>
        <w:tc>
          <w:tcPr>
            <w:tcW w:w="910" w:type="dxa"/>
            <w:tcBorders>
              <w:top w:val="nil"/>
              <w:left w:val="nil"/>
              <w:bottom w:val="single" w:sz="4" w:space="0" w:color="auto"/>
              <w:right w:val="single" w:sz="4" w:space="0" w:color="auto"/>
            </w:tcBorders>
            <w:shd w:val="clear" w:color="auto" w:fill="auto"/>
            <w:noWrap/>
            <w:vAlign w:val="bottom"/>
            <w:hideMark/>
          </w:tcPr>
          <w:p w14:paraId="5D2B02BC"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517</w:t>
            </w:r>
          </w:p>
        </w:tc>
        <w:tc>
          <w:tcPr>
            <w:tcW w:w="1680" w:type="dxa"/>
            <w:tcBorders>
              <w:top w:val="nil"/>
              <w:left w:val="nil"/>
              <w:bottom w:val="single" w:sz="4" w:space="0" w:color="auto"/>
              <w:right w:val="single" w:sz="4" w:space="0" w:color="auto"/>
            </w:tcBorders>
            <w:shd w:val="clear" w:color="auto" w:fill="auto"/>
            <w:noWrap/>
            <w:vAlign w:val="bottom"/>
            <w:hideMark/>
          </w:tcPr>
          <w:p w14:paraId="5614CA0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10 549</w:t>
            </w:r>
          </w:p>
        </w:tc>
        <w:tc>
          <w:tcPr>
            <w:tcW w:w="882" w:type="dxa"/>
            <w:tcBorders>
              <w:top w:val="nil"/>
              <w:left w:val="nil"/>
              <w:bottom w:val="single" w:sz="4" w:space="0" w:color="auto"/>
              <w:right w:val="single" w:sz="4" w:space="0" w:color="auto"/>
            </w:tcBorders>
            <w:shd w:val="clear" w:color="auto" w:fill="auto"/>
            <w:noWrap/>
            <w:vAlign w:val="bottom"/>
            <w:hideMark/>
          </w:tcPr>
          <w:p w14:paraId="76973F5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1 653</w:t>
            </w:r>
          </w:p>
        </w:tc>
        <w:tc>
          <w:tcPr>
            <w:tcW w:w="1008" w:type="dxa"/>
            <w:tcBorders>
              <w:top w:val="nil"/>
              <w:left w:val="nil"/>
              <w:bottom w:val="single" w:sz="4" w:space="0" w:color="auto"/>
              <w:right w:val="single" w:sz="4" w:space="0" w:color="auto"/>
            </w:tcBorders>
            <w:shd w:val="clear" w:color="auto" w:fill="auto"/>
            <w:noWrap/>
            <w:vAlign w:val="bottom"/>
            <w:hideMark/>
          </w:tcPr>
          <w:p w14:paraId="2364D8E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418</w:t>
            </w:r>
          </w:p>
        </w:tc>
        <w:tc>
          <w:tcPr>
            <w:tcW w:w="1007" w:type="dxa"/>
            <w:tcBorders>
              <w:top w:val="nil"/>
              <w:left w:val="nil"/>
              <w:bottom w:val="single" w:sz="4" w:space="0" w:color="auto"/>
              <w:right w:val="single" w:sz="4" w:space="0" w:color="auto"/>
            </w:tcBorders>
            <w:shd w:val="clear" w:color="auto" w:fill="auto"/>
            <w:noWrap/>
            <w:vAlign w:val="bottom"/>
            <w:hideMark/>
          </w:tcPr>
          <w:p w14:paraId="6EE2AF1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5 561</w:t>
            </w:r>
          </w:p>
        </w:tc>
        <w:tc>
          <w:tcPr>
            <w:tcW w:w="910" w:type="dxa"/>
            <w:tcBorders>
              <w:top w:val="nil"/>
              <w:left w:val="nil"/>
              <w:bottom w:val="single" w:sz="4" w:space="0" w:color="auto"/>
              <w:right w:val="single" w:sz="4" w:space="0" w:color="auto"/>
            </w:tcBorders>
            <w:shd w:val="clear" w:color="auto" w:fill="auto"/>
            <w:noWrap/>
            <w:vAlign w:val="bottom"/>
            <w:hideMark/>
          </w:tcPr>
          <w:p w14:paraId="09652CD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3 396</w:t>
            </w:r>
          </w:p>
        </w:tc>
        <w:tc>
          <w:tcPr>
            <w:tcW w:w="882" w:type="dxa"/>
            <w:tcBorders>
              <w:top w:val="nil"/>
              <w:left w:val="nil"/>
              <w:bottom w:val="single" w:sz="4" w:space="0" w:color="auto"/>
              <w:right w:val="single" w:sz="4" w:space="0" w:color="auto"/>
            </w:tcBorders>
            <w:shd w:val="clear" w:color="auto" w:fill="auto"/>
            <w:noWrap/>
            <w:vAlign w:val="bottom"/>
            <w:hideMark/>
          </w:tcPr>
          <w:p w14:paraId="097672F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3 844</w:t>
            </w:r>
          </w:p>
        </w:tc>
        <w:tc>
          <w:tcPr>
            <w:tcW w:w="1002" w:type="dxa"/>
            <w:tcBorders>
              <w:top w:val="nil"/>
              <w:left w:val="nil"/>
              <w:bottom w:val="single" w:sz="4" w:space="0" w:color="auto"/>
              <w:right w:val="single" w:sz="4" w:space="0" w:color="auto"/>
            </w:tcBorders>
            <w:shd w:val="clear" w:color="auto" w:fill="auto"/>
            <w:noWrap/>
            <w:vAlign w:val="bottom"/>
            <w:hideMark/>
          </w:tcPr>
          <w:p w14:paraId="2024A04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22 616</w:t>
            </w:r>
          </w:p>
        </w:tc>
      </w:tr>
      <w:tr w:rsidR="00853F66" w:rsidRPr="000769D2" w14:paraId="30754EA2"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74ACE2A7" w14:textId="1A758D11"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Қост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й</w:t>
            </w:r>
          </w:p>
        </w:tc>
        <w:tc>
          <w:tcPr>
            <w:tcW w:w="1232" w:type="dxa"/>
            <w:tcBorders>
              <w:top w:val="nil"/>
              <w:left w:val="nil"/>
              <w:bottom w:val="single" w:sz="4" w:space="0" w:color="auto"/>
              <w:right w:val="single" w:sz="4" w:space="0" w:color="auto"/>
            </w:tcBorders>
            <w:shd w:val="clear" w:color="auto" w:fill="auto"/>
            <w:noWrap/>
            <w:vAlign w:val="bottom"/>
            <w:hideMark/>
          </w:tcPr>
          <w:p w14:paraId="27801CA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255</w:t>
            </w:r>
          </w:p>
        </w:tc>
        <w:tc>
          <w:tcPr>
            <w:tcW w:w="1022" w:type="dxa"/>
            <w:tcBorders>
              <w:top w:val="nil"/>
              <w:left w:val="nil"/>
              <w:bottom w:val="single" w:sz="4" w:space="0" w:color="auto"/>
              <w:right w:val="single" w:sz="4" w:space="0" w:color="auto"/>
            </w:tcBorders>
            <w:shd w:val="clear" w:color="auto" w:fill="auto"/>
            <w:noWrap/>
            <w:vAlign w:val="bottom"/>
            <w:hideMark/>
          </w:tcPr>
          <w:p w14:paraId="78D8E3F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3 901</w:t>
            </w:r>
          </w:p>
        </w:tc>
        <w:tc>
          <w:tcPr>
            <w:tcW w:w="1021" w:type="dxa"/>
            <w:tcBorders>
              <w:top w:val="nil"/>
              <w:left w:val="nil"/>
              <w:bottom w:val="single" w:sz="4" w:space="0" w:color="auto"/>
              <w:right w:val="single" w:sz="4" w:space="0" w:color="auto"/>
            </w:tcBorders>
            <w:shd w:val="clear" w:color="auto" w:fill="auto"/>
            <w:noWrap/>
            <w:vAlign w:val="bottom"/>
            <w:hideMark/>
          </w:tcPr>
          <w:p w14:paraId="33AFB4F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4 049</w:t>
            </w:r>
          </w:p>
        </w:tc>
        <w:tc>
          <w:tcPr>
            <w:tcW w:w="910" w:type="dxa"/>
            <w:tcBorders>
              <w:top w:val="nil"/>
              <w:left w:val="nil"/>
              <w:bottom w:val="single" w:sz="4" w:space="0" w:color="auto"/>
              <w:right w:val="single" w:sz="4" w:space="0" w:color="auto"/>
            </w:tcBorders>
            <w:shd w:val="clear" w:color="auto" w:fill="auto"/>
            <w:noWrap/>
            <w:vAlign w:val="bottom"/>
            <w:hideMark/>
          </w:tcPr>
          <w:p w14:paraId="76BDF6A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23</w:t>
            </w:r>
          </w:p>
        </w:tc>
        <w:tc>
          <w:tcPr>
            <w:tcW w:w="1680" w:type="dxa"/>
            <w:tcBorders>
              <w:top w:val="nil"/>
              <w:left w:val="nil"/>
              <w:bottom w:val="single" w:sz="4" w:space="0" w:color="auto"/>
              <w:right w:val="single" w:sz="4" w:space="0" w:color="auto"/>
            </w:tcBorders>
            <w:shd w:val="clear" w:color="auto" w:fill="auto"/>
            <w:noWrap/>
            <w:vAlign w:val="bottom"/>
            <w:hideMark/>
          </w:tcPr>
          <w:p w14:paraId="70ABD10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12 585</w:t>
            </w:r>
          </w:p>
        </w:tc>
        <w:tc>
          <w:tcPr>
            <w:tcW w:w="882" w:type="dxa"/>
            <w:tcBorders>
              <w:top w:val="nil"/>
              <w:left w:val="nil"/>
              <w:bottom w:val="single" w:sz="4" w:space="0" w:color="auto"/>
              <w:right w:val="single" w:sz="4" w:space="0" w:color="auto"/>
            </w:tcBorders>
            <w:shd w:val="clear" w:color="auto" w:fill="auto"/>
            <w:noWrap/>
            <w:vAlign w:val="bottom"/>
            <w:hideMark/>
          </w:tcPr>
          <w:p w14:paraId="0A7F2FF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745</w:t>
            </w:r>
          </w:p>
        </w:tc>
        <w:tc>
          <w:tcPr>
            <w:tcW w:w="1008" w:type="dxa"/>
            <w:tcBorders>
              <w:top w:val="nil"/>
              <w:left w:val="nil"/>
              <w:bottom w:val="single" w:sz="4" w:space="0" w:color="auto"/>
              <w:right w:val="single" w:sz="4" w:space="0" w:color="auto"/>
            </w:tcBorders>
            <w:shd w:val="clear" w:color="auto" w:fill="auto"/>
            <w:noWrap/>
            <w:vAlign w:val="bottom"/>
            <w:hideMark/>
          </w:tcPr>
          <w:p w14:paraId="4C61088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44</w:t>
            </w:r>
          </w:p>
        </w:tc>
        <w:tc>
          <w:tcPr>
            <w:tcW w:w="1007" w:type="dxa"/>
            <w:tcBorders>
              <w:top w:val="nil"/>
              <w:left w:val="nil"/>
              <w:bottom w:val="single" w:sz="4" w:space="0" w:color="auto"/>
              <w:right w:val="single" w:sz="4" w:space="0" w:color="auto"/>
            </w:tcBorders>
            <w:shd w:val="clear" w:color="auto" w:fill="auto"/>
            <w:noWrap/>
            <w:vAlign w:val="bottom"/>
            <w:hideMark/>
          </w:tcPr>
          <w:p w14:paraId="418FFF8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1 974</w:t>
            </w:r>
          </w:p>
        </w:tc>
        <w:tc>
          <w:tcPr>
            <w:tcW w:w="910" w:type="dxa"/>
            <w:tcBorders>
              <w:top w:val="nil"/>
              <w:left w:val="nil"/>
              <w:bottom w:val="single" w:sz="4" w:space="0" w:color="auto"/>
              <w:right w:val="single" w:sz="4" w:space="0" w:color="auto"/>
            </w:tcBorders>
            <w:shd w:val="clear" w:color="auto" w:fill="auto"/>
            <w:noWrap/>
            <w:vAlign w:val="bottom"/>
            <w:hideMark/>
          </w:tcPr>
          <w:p w14:paraId="4C4B910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1 367</w:t>
            </w:r>
          </w:p>
        </w:tc>
        <w:tc>
          <w:tcPr>
            <w:tcW w:w="882" w:type="dxa"/>
            <w:tcBorders>
              <w:top w:val="nil"/>
              <w:left w:val="nil"/>
              <w:bottom w:val="single" w:sz="4" w:space="0" w:color="auto"/>
              <w:right w:val="single" w:sz="4" w:space="0" w:color="auto"/>
            </w:tcBorders>
            <w:shd w:val="clear" w:color="auto" w:fill="auto"/>
            <w:noWrap/>
            <w:vAlign w:val="bottom"/>
            <w:hideMark/>
          </w:tcPr>
          <w:p w14:paraId="0A0773FE"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3 760</w:t>
            </w:r>
          </w:p>
        </w:tc>
        <w:tc>
          <w:tcPr>
            <w:tcW w:w="1002" w:type="dxa"/>
            <w:tcBorders>
              <w:top w:val="nil"/>
              <w:left w:val="nil"/>
              <w:bottom w:val="single" w:sz="4" w:space="0" w:color="auto"/>
              <w:right w:val="single" w:sz="4" w:space="0" w:color="auto"/>
            </w:tcBorders>
            <w:shd w:val="clear" w:color="auto" w:fill="auto"/>
            <w:noWrap/>
            <w:vAlign w:val="bottom"/>
            <w:hideMark/>
          </w:tcPr>
          <w:p w14:paraId="5AF97E7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14 145</w:t>
            </w:r>
          </w:p>
        </w:tc>
      </w:tr>
      <w:tr w:rsidR="00853F66" w:rsidRPr="000769D2" w14:paraId="745236A6"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1F56678F" w14:textId="76BEC135"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Қызылорд</w:t>
            </w:r>
            <w:r w:rsidR="00C46547">
              <w:rPr>
                <w:rFonts w:ascii="Times New Roman" w:eastAsia="Times New Roman" w:hAnsi="Times New Roman" w:cs="Times New Roman"/>
                <w:sz w:val="24"/>
                <w:szCs w:val="24"/>
                <w:lang w:eastAsia="ru-RU"/>
              </w:rPr>
              <w:t>а</w:t>
            </w:r>
          </w:p>
        </w:tc>
        <w:tc>
          <w:tcPr>
            <w:tcW w:w="1232" w:type="dxa"/>
            <w:tcBorders>
              <w:top w:val="nil"/>
              <w:left w:val="nil"/>
              <w:bottom w:val="single" w:sz="4" w:space="0" w:color="auto"/>
              <w:right w:val="single" w:sz="4" w:space="0" w:color="auto"/>
            </w:tcBorders>
            <w:shd w:val="clear" w:color="auto" w:fill="auto"/>
            <w:noWrap/>
            <w:vAlign w:val="bottom"/>
            <w:hideMark/>
          </w:tcPr>
          <w:p w14:paraId="50CF901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1 638</w:t>
            </w:r>
          </w:p>
        </w:tc>
        <w:tc>
          <w:tcPr>
            <w:tcW w:w="1022" w:type="dxa"/>
            <w:tcBorders>
              <w:top w:val="nil"/>
              <w:left w:val="nil"/>
              <w:bottom w:val="single" w:sz="4" w:space="0" w:color="auto"/>
              <w:right w:val="single" w:sz="4" w:space="0" w:color="auto"/>
            </w:tcBorders>
            <w:shd w:val="clear" w:color="auto" w:fill="auto"/>
            <w:noWrap/>
            <w:vAlign w:val="bottom"/>
            <w:hideMark/>
          </w:tcPr>
          <w:p w14:paraId="45D7DCE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7 345</w:t>
            </w:r>
          </w:p>
        </w:tc>
        <w:tc>
          <w:tcPr>
            <w:tcW w:w="1021" w:type="dxa"/>
            <w:tcBorders>
              <w:top w:val="nil"/>
              <w:left w:val="nil"/>
              <w:bottom w:val="single" w:sz="4" w:space="0" w:color="auto"/>
              <w:right w:val="single" w:sz="4" w:space="0" w:color="auto"/>
            </w:tcBorders>
            <w:shd w:val="clear" w:color="auto" w:fill="auto"/>
            <w:noWrap/>
            <w:vAlign w:val="bottom"/>
            <w:hideMark/>
          </w:tcPr>
          <w:p w14:paraId="05438C1A"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258</w:t>
            </w:r>
          </w:p>
        </w:tc>
        <w:tc>
          <w:tcPr>
            <w:tcW w:w="910" w:type="dxa"/>
            <w:tcBorders>
              <w:top w:val="nil"/>
              <w:left w:val="nil"/>
              <w:bottom w:val="single" w:sz="4" w:space="0" w:color="auto"/>
              <w:right w:val="single" w:sz="4" w:space="0" w:color="auto"/>
            </w:tcBorders>
            <w:shd w:val="clear" w:color="auto" w:fill="auto"/>
            <w:noWrap/>
            <w:vAlign w:val="bottom"/>
            <w:hideMark/>
          </w:tcPr>
          <w:p w14:paraId="0B627BA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w:t>
            </w:r>
          </w:p>
        </w:tc>
        <w:tc>
          <w:tcPr>
            <w:tcW w:w="1680" w:type="dxa"/>
            <w:tcBorders>
              <w:top w:val="nil"/>
              <w:left w:val="nil"/>
              <w:bottom w:val="single" w:sz="4" w:space="0" w:color="auto"/>
              <w:right w:val="single" w:sz="4" w:space="0" w:color="auto"/>
            </w:tcBorders>
            <w:shd w:val="clear" w:color="auto" w:fill="auto"/>
            <w:noWrap/>
            <w:vAlign w:val="bottom"/>
            <w:hideMark/>
          </w:tcPr>
          <w:p w14:paraId="5C2F07C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69</w:t>
            </w:r>
          </w:p>
        </w:tc>
        <w:tc>
          <w:tcPr>
            <w:tcW w:w="882" w:type="dxa"/>
            <w:tcBorders>
              <w:top w:val="nil"/>
              <w:left w:val="nil"/>
              <w:bottom w:val="single" w:sz="4" w:space="0" w:color="auto"/>
              <w:right w:val="single" w:sz="4" w:space="0" w:color="auto"/>
            </w:tcBorders>
            <w:shd w:val="clear" w:color="auto" w:fill="auto"/>
            <w:noWrap/>
            <w:vAlign w:val="bottom"/>
            <w:hideMark/>
          </w:tcPr>
          <w:p w14:paraId="1349D05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123</w:t>
            </w:r>
          </w:p>
        </w:tc>
        <w:tc>
          <w:tcPr>
            <w:tcW w:w="1008" w:type="dxa"/>
            <w:tcBorders>
              <w:top w:val="nil"/>
              <w:left w:val="nil"/>
              <w:bottom w:val="single" w:sz="4" w:space="0" w:color="auto"/>
              <w:right w:val="single" w:sz="4" w:space="0" w:color="auto"/>
            </w:tcBorders>
            <w:shd w:val="clear" w:color="auto" w:fill="auto"/>
            <w:noWrap/>
            <w:vAlign w:val="bottom"/>
            <w:hideMark/>
          </w:tcPr>
          <w:p w14:paraId="11CA167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w:t>
            </w:r>
          </w:p>
        </w:tc>
        <w:tc>
          <w:tcPr>
            <w:tcW w:w="1007" w:type="dxa"/>
            <w:tcBorders>
              <w:top w:val="nil"/>
              <w:left w:val="nil"/>
              <w:bottom w:val="single" w:sz="4" w:space="0" w:color="auto"/>
              <w:right w:val="single" w:sz="4" w:space="0" w:color="auto"/>
            </w:tcBorders>
            <w:shd w:val="clear" w:color="auto" w:fill="auto"/>
            <w:noWrap/>
            <w:vAlign w:val="bottom"/>
            <w:hideMark/>
          </w:tcPr>
          <w:p w14:paraId="10CC6E9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791</w:t>
            </w:r>
          </w:p>
        </w:tc>
        <w:tc>
          <w:tcPr>
            <w:tcW w:w="910" w:type="dxa"/>
            <w:tcBorders>
              <w:top w:val="nil"/>
              <w:left w:val="nil"/>
              <w:bottom w:val="single" w:sz="4" w:space="0" w:color="auto"/>
              <w:right w:val="single" w:sz="4" w:space="0" w:color="auto"/>
            </w:tcBorders>
            <w:shd w:val="clear" w:color="auto" w:fill="auto"/>
            <w:noWrap/>
            <w:vAlign w:val="bottom"/>
            <w:hideMark/>
          </w:tcPr>
          <w:p w14:paraId="0DBB091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w:t>
            </w:r>
          </w:p>
        </w:tc>
        <w:tc>
          <w:tcPr>
            <w:tcW w:w="882" w:type="dxa"/>
            <w:tcBorders>
              <w:top w:val="nil"/>
              <w:left w:val="nil"/>
              <w:bottom w:val="single" w:sz="4" w:space="0" w:color="auto"/>
              <w:right w:val="single" w:sz="4" w:space="0" w:color="auto"/>
            </w:tcBorders>
            <w:shd w:val="clear" w:color="auto" w:fill="auto"/>
            <w:noWrap/>
            <w:vAlign w:val="bottom"/>
            <w:hideMark/>
          </w:tcPr>
          <w:p w14:paraId="5B57C13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162</w:t>
            </w:r>
          </w:p>
        </w:tc>
        <w:tc>
          <w:tcPr>
            <w:tcW w:w="1002" w:type="dxa"/>
            <w:tcBorders>
              <w:top w:val="nil"/>
              <w:left w:val="nil"/>
              <w:bottom w:val="single" w:sz="4" w:space="0" w:color="auto"/>
              <w:right w:val="single" w:sz="4" w:space="0" w:color="auto"/>
            </w:tcBorders>
            <w:shd w:val="clear" w:color="auto" w:fill="auto"/>
            <w:noWrap/>
            <w:vAlign w:val="bottom"/>
            <w:hideMark/>
          </w:tcPr>
          <w:p w14:paraId="509B63D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943</w:t>
            </w:r>
          </w:p>
        </w:tc>
      </w:tr>
      <w:tr w:rsidR="00853F66" w:rsidRPr="000769D2" w14:paraId="4F68D1AF"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11076EB3" w14:textId="140EB373"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М</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ңғыст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у</w:t>
            </w:r>
          </w:p>
        </w:tc>
        <w:tc>
          <w:tcPr>
            <w:tcW w:w="1232" w:type="dxa"/>
            <w:tcBorders>
              <w:top w:val="nil"/>
              <w:left w:val="nil"/>
              <w:bottom w:val="single" w:sz="4" w:space="0" w:color="auto"/>
              <w:right w:val="single" w:sz="4" w:space="0" w:color="auto"/>
            </w:tcBorders>
            <w:shd w:val="clear" w:color="auto" w:fill="auto"/>
            <w:noWrap/>
            <w:vAlign w:val="bottom"/>
            <w:hideMark/>
          </w:tcPr>
          <w:p w14:paraId="652E8E2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127</w:t>
            </w:r>
          </w:p>
        </w:tc>
        <w:tc>
          <w:tcPr>
            <w:tcW w:w="1022" w:type="dxa"/>
            <w:tcBorders>
              <w:top w:val="nil"/>
              <w:left w:val="nil"/>
              <w:bottom w:val="single" w:sz="4" w:space="0" w:color="auto"/>
              <w:right w:val="single" w:sz="4" w:space="0" w:color="auto"/>
            </w:tcBorders>
            <w:shd w:val="clear" w:color="auto" w:fill="auto"/>
            <w:noWrap/>
            <w:vAlign w:val="bottom"/>
            <w:hideMark/>
          </w:tcPr>
          <w:p w14:paraId="4611940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846</w:t>
            </w:r>
          </w:p>
        </w:tc>
        <w:tc>
          <w:tcPr>
            <w:tcW w:w="1021" w:type="dxa"/>
            <w:tcBorders>
              <w:top w:val="nil"/>
              <w:left w:val="nil"/>
              <w:bottom w:val="single" w:sz="4" w:space="0" w:color="auto"/>
              <w:right w:val="single" w:sz="4" w:space="0" w:color="auto"/>
            </w:tcBorders>
            <w:shd w:val="clear" w:color="auto" w:fill="auto"/>
            <w:noWrap/>
            <w:vAlign w:val="bottom"/>
            <w:hideMark/>
          </w:tcPr>
          <w:p w14:paraId="2B68295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6 265</w:t>
            </w:r>
          </w:p>
        </w:tc>
        <w:tc>
          <w:tcPr>
            <w:tcW w:w="910" w:type="dxa"/>
            <w:tcBorders>
              <w:top w:val="nil"/>
              <w:left w:val="nil"/>
              <w:bottom w:val="single" w:sz="4" w:space="0" w:color="auto"/>
              <w:right w:val="single" w:sz="4" w:space="0" w:color="auto"/>
            </w:tcBorders>
            <w:shd w:val="clear" w:color="auto" w:fill="auto"/>
            <w:noWrap/>
            <w:vAlign w:val="bottom"/>
            <w:hideMark/>
          </w:tcPr>
          <w:p w14:paraId="560761F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52</w:t>
            </w:r>
          </w:p>
        </w:tc>
        <w:tc>
          <w:tcPr>
            <w:tcW w:w="1680" w:type="dxa"/>
            <w:tcBorders>
              <w:top w:val="nil"/>
              <w:left w:val="nil"/>
              <w:bottom w:val="single" w:sz="4" w:space="0" w:color="auto"/>
              <w:right w:val="single" w:sz="4" w:space="0" w:color="auto"/>
            </w:tcBorders>
            <w:shd w:val="clear" w:color="auto" w:fill="auto"/>
            <w:noWrap/>
            <w:vAlign w:val="bottom"/>
            <w:hideMark/>
          </w:tcPr>
          <w:p w14:paraId="7446661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182</w:t>
            </w:r>
          </w:p>
        </w:tc>
        <w:tc>
          <w:tcPr>
            <w:tcW w:w="882" w:type="dxa"/>
            <w:tcBorders>
              <w:top w:val="nil"/>
              <w:left w:val="nil"/>
              <w:bottom w:val="single" w:sz="4" w:space="0" w:color="auto"/>
              <w:right w:val="single" w:sz="4" w:space="0" w:color="auto"/>
            </w:tcBorders>
            <w:shd w:val="clear" w:color="auto" w:fill="auto"/>
            <w:noWrap/>
            <w:vAlign w:val="bottom"/>
            <w:hideMark/>
          </w:tcPr>
          <w:p w14:paraId="4BC7A25A"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94</w:t>
            </w:r>
          </w:p>
        </w:tc>
        <w:tc>
          <w:tcPr>
            <w:tcW w:w="1008" w:type="dxa"/>
            <w:tcBorders>
              <w:top w:val="nil"/>
              <w:left w:val="nil"/>
              <w:bottom w:val="single" w:sz="4" w:space="0" w:color="auto"/>
              <w:right w:val="single" w:sz="4" w:space="0" w:color="auto"/>
            </w:tcBorders>
            <w:shd w:val="clear" w:color="auto" w:fill="auto"/>
            <w:noWrap/>
            <w:vAlign w:val="bottom"/>
            <w:hideMark/>
          </w:tcPr>
          <w:p w14:paraId="44AC257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w:t>
            </w:r>
          </w:p>
        </w:tc>
        <w:tc>
          <w:tcPr>
            <w:tcW w:w="1007" w:type="dxa"/>
            <w:tcBorders>
              <w:top w:val="nil"/>
              <w:left w:val="nil"/>
              <w:bottom w:val="single" w:sz="4" w:space="0" w:color="auto"/>
              <w:right w:val="single" w:sz="4" w:space="0" w:color="auto"/>
            </w:tcBorders>
            <w:shd w:val="clear" w:color="auto" w:fill="auto"/>
            <w:noWrap/>
            <w:vAlign w:val="bottom"/>
            <w:hideMark/>
          </w:tcPr>
          <w:p w14:paraId="1B255C9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706</w:t>
            </w:r>
          </w:p>
        </w:tc>
        <w:tc>
          <w:tcPr>
            <w:tcW w:w="910" w:type="dxa"/>
            <w:tcBorders>
              <w:top w:val="nil"/>
              <w:left w:val="nil"/>
              <w:bottom w:val="single" w:sz="4" w:space="0" w:color="auto"/>
              <w:right w:val="single" w:sz="4" w:space="0" w:color="auto"/>
            </w:tcBorders>
            <w:shd w:val="clear" w:color="auto" w:fill="auto"/>
            <w:noWrap/>
            <w:vAlign w:val="bottom"/>
            <w:hideMark/>
          </w:tcPr>
          <w:p w14:paraId="035D95A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56</w:t>
            </w:r>
          </w:p>
        </w:tc>
        <w:tc>
          <w:tcPr>
            <w:tcW w:w="882" w:type="dxa"/>
            <w:tcBorders>
              <w:top w:val="nil"/>
              <w:left w:val="nil"/>
              <w:bottom w:val="single" w:sz="4" w:space="0" w:color="auto"/>
              <w:right w:val="single" w:sz="4" w:space="0" w:color="auto"/>
            </w:tcBorders>
            <w:shd w:val="clear" w:color="auto" w:fill="auto"/>
            <w:noWrap/>
            <w:vAlign w:val="bottom"/>
            <w:hideMark/>
          </w:tcPr>
          <w:p w14:paraId="3841D84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139</w:t>
            </w:r>
          </w:p>
        </w:tc>
        <w:tc>
          <w:tcPr>
            <w:tcW w:w="1002" w:type="dxa"/>
            <w:tcBorders>
              <w:top w:val="nil"/>
              <w:left w:val="nil"/>
              <w:bottom w:val="single" w:sz="4" w:space="0" w:color="auto"/>
              <w:right w:val="single" w:sz="4" w:space="0" w:color="auto"/>
            </w:tcBorders>
            <w:shd w:val="clear" w:color="auto" w:fill="auto"/>
            <w:noWrap/>
            <w:vAlign w:val="bottom"/>
            <w:hideMark/>
          </w:tcPr>
          <w:p w14:paraId="51128AE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10 130</w:t>
            </w:r>
          </w:p>
        </w:tc>
      </w:tr>
      <w:tr w:rsidR="00853F66" w:rsidRPr="000769D2" w14:paraId="734CC9F1"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0340FEC5" w14:textId="1EC0AA5B"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П</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влод</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р</w:t>
            </w:r>
          </w:p>
        </w:tc>
        <w:tc>
          <w:tcPr>
            <w:tcW w:w="1232" w:type="dxa"/>
            <w:tcBorders>
              <w:top w:val="nil"/>
              <w:left w:val="nil"/>
              <w:bottom w:val="single" w:sz="4" w:space="0" w:color="auto"/>
              <w:right w:val="single" w:sz="4" w:space="0" w:color="auto"/>
            </w:tcBorders>
            <w:shd w:val="clear" w:color="auto" w:fill="auto"/>
            <w:noWrap/>
            <w:vAlign w:val="bottom"/>
            <w:hideMark/>
          </w:tcPr>
          <w:p w14:paraId="6F7A770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121</w:t>
            </w:r>
          </w:p>
        </w:tc>
        <w:tc>
          <w:tcPr>
            <w:tcW w:w="1022" w:type="dxa"/>
            <w:tcBorders>
              <w:top w:val="nil"/>
              <w:left w:val="nil"/>
              <w:bottom w:val="single" w:sz="4" w:space="0" w:color="auto"/>
              <w:right w:val="single" w:sz="4" w:space="0" w:color="auto"/>
            </w:tcBorders>
            <w:shd w:val="clear" w:color="auto" w:fill="auto"/>
            <w:noWrap/>
            <w:vAlign w:val="bottom"/>
            <w:hideMark/>
          </w:tcPr>
          <w:p w14:paraId="4835088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1 071</w:t>
            </w:r>
          </w:p>
        </w:tc>
        <w:tc>
          <w:tcPr>
            <w:tcW w:w="1021" w:type="dxa"/>
            <w:tcBorders>
              <w:top w:val="nil"/>
              <w:left w:val="nil"/>
              <w:bottom w:val="single" w:sz="4" w:space="0" w:color="auto"/>
              <w:right w:val="single" w:sz="4" w:space="0" w:color="auto"/>
            </w:tcBorders>
            <w:shd w:val="clear" w:color="auto" w:fill="auto"/>
            <w:noWrap/>
            <w:vAlign w:val="bottom"/>
            <w:hideMark/>
          </w:tcPr>
          <w:p w14:paraId="3594403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2 205</w:t>
            </w:r>
          </w:p>
        </w:tc>
        <w:tc>
          <w:tcPr>
            <w:tcW w:w="910" w:type="dxa"/>
            <w:tcBorders>
              <w:top w:val="nil"/>
              <w:left w:val="nil"/>
              <w:bottom w:val="single" w:sz="4" w:space="0" w:color="auto"/>
              <w:right w:val="single" w:sz="4" w:space="0" w:color="auto"/>
            </w:tcBorders>
            <w:shd w:val="clear" w:color="auto" w:fill="auto"/>
            <w:noWrap/>
            <w:vAlign w:val="bottom"/>
            <w:hideMark/>
          </w:tcPr>
          <w:p w14:paraId="1370416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35</w:t>
            </w:r>
          </w:p>
        </w:tc>
        <w:tc>
          <w:tcPr>
            <w:tcW w:w="1680" w:type="dxa"/>
            <w:tcBorders>
              <w:top w:val="nil"/>
              <w:left w:val="nil"/>
              <w:bottom w:val="single" w:sz="4" w:space="0" w:color="auto"/>
              <w:right w:val="single" w:sz="4" w:space="0" w:color="auto"/>
            </w:tcBorders>
            <w:shd w:val="clear" w:color="auto" w:fill="auto"/>
            <w:noWrap/>
            <w:vAlign w:val="bottom"/>
            <w:hideMark/>
          </w:tcPr>
          <w:p w14:paraId="548A6BA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4 201</w:t>
            </w:r>
          </w:p>
        </w:tc>
        <w:tc>
          <w:tcPr>
            <w:tcW w:w="882" w:type="dxa"/>
            <w:tcBorders>
              <w:top w:val="nil"/>
              <w:left w:val="nil"/>
              <w:bottom w:val="single" w:sz="4" w:space="0" w:color="auto"/>
              <w:right w:val="single" w:sz="4" w:space="0" w:color="auto"/>
            </w:tcBorders>
            <w:shd w:val="clear" w:color="auto" w:fill="auto"/>
            <w:noWrap/>
            <w:vAlign w:val="bottom"/>
            <w:hideMark/>
          </w:tcPr>
          <w:p w14:paraId="5D4FDD7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380</w:t>
            </w:r>
          </w:p>
        </w:tc>
        <w:tc>
          <w:tcPr>
            <w:tcW w:w="1008" w:type="dxa"/>
            <w:tcBorders>
              <w:top w:val="nil"/>
              <w:left w:val="nil"/>
              <w:bottom w:val="single" w:sz="4" w:space="0" w:color="auto"/>
              <w:right w:val="single" w:sz="4" w:space="0" w:color="auto"/>
            </w:tcBorders>
            <w:shd w:val="clear" w:color="auto" w:fill="auto"/>
            <w:noWrap/>
            <w:vAlign w:val="bottom"/>
            <w:hideMark/>
          </w:tcPr>
          <w:p w14:paraId="5BEF561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66</w:t>
            </w:r>
          </w:p>
        </w:tc>
        <w:tc>
          <w:tcPr>
            <w:tcW w:w="1007" w:type="dxa"/>
            <w:tcBorders>
              <w:top w:val="nil"/>
              <w:left w:val="nil"/>
              <w:bottom w:val="single" w:sz="4" w:space="0" w:color="auto"/>
              <w:right w:val="single" w:sz="4" w:space="0" w:color="auto"/>
            </w:tcBorders>
            <w:shd w:val="clear" w:color="auto" w:fill="auto"/>
            <w:noWrap/>
            <w:vAlign w:val="bottom"/>
            <w:hideMark/>
          </w:tcPr>
          <w:p w14:paraId="07C5F3D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1 825</w:t>
            </w:r>
          </w:p>
        </w:tc>
        <w:tc>
          <w:tcPr>
            <w:tcW w:w="910" w:type="dxa"/>
            <w:tcBorders>
              <w:top w:val="nil"/>
              <w:left w:val="nil"/>
              <w:bottom w:val="single" w:sz="4" w:space="0" w:color="auto"/>
              <w:right w:val="single" w:sz="4" w:space="0" w:color="auto"/>
            </w:tcBorders>
            <w:shd w:val="clear" w:color="auto" w:fill="auto"/>
            <w:noWrap/>
            <w:vAlign w:val="bottom"/>
            <w:hideMark/>
          </w:tcPr>
          <w:p w14:paraId="5027556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859</w:t>
            </w:r>
          </w:p>
        </w:tc>
        <w:tc>
          <w:tcPr>
            <w:tcW w:w="882" w:type="dxa"/>
            <w:tcBorders>
              <w:top w:val="nil"/>
              <w:left w:val="nil"/>
              <w:bottom w:val="single" w:sz="4" w:space="0" w:color="auto"/>
              <w:right w:val="single" w:sz="4" w:space="0" w:color="auto"/>
            </w:tcBorders>
            <w:shd w:val="clear" w:color="auto" w:fill="auto"/>
            <w:noWrap/>
            <w:vAlign w:val="bottom"/>
            <w:hideMark/>
          </w:tcPr>
          <w:p w14:paraId="1003CD9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1 276</w:t>
            </w:r>
          </w:p>
        </w:tc>
        <w:tc>
          <w:tcPr>
            <w:tcW w:w="1002" w:type="dxa"/>
            <w:tcBorders>
              <w:top w:val="nil"/>
              <w:left w:val="nil"/>
              <w:bottom w:val="single" w:sz="4" w:space="0" w:color="auto"/>
              <w:right w:val="single" w:sz="4" w:space="0" w:color="auto"/>
            </w:tcBorders>
            <w:shd w:val="clear" w:color="auto" w:fill="auto"/>
            <w:noWrap/>
            <w:vAlign w:val="bottom"/>
            <w:hideMark/>
          </w:tcPr>
          <w:p w14:paraId="7CF2379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11 436</w:t>
            </w:r>
          </w:p>
        </w:tc>
      </w:tr>
      <w:tr w:rsidR="00853F66" w:rsidRPr="000769D2" w14:paraId="5B6E497E"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63EC1411" w14:textId="77369E72"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Солтүстік</w:t>
            </w:r>
            <w:r>
              <w:rPr>
                <w:rFonts w:ascii="Times New Roman" w:eastAsia="Times New Roman" w:hAnsi="Times New Roman" w:cs="Times New Roman"/>
                <w:sz w:val="24"/>
                <w:szCs w:val="24"/>
                <w:lang w:val="kk-KZ" w:eastAsia="ru-RU"/>
              </w:rPr>
              <w:t xml:space="preserve"> </w:t>
            </w:r>
            <w:r w:rsidRPr="000769D2">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p>
        </w:tc>
        <w:tc>
          <w:tcPr>
            <w:tcW w:w="1232" w:type="dxa"/>
            <w:tcBorders>
              <w:top w:val="nil"/>
              <w:left w:val="nil"/>
              <w:bottom w:val="single" w:sz="4" w:space="0" w:color="auto"/>
              <w:right w:val="single" w:sz="4" w:space="0" w:color="auto"/>
            </w:tcBorders>
            <w:shd w:val="clear" w:color="auto" w:fill="auto"/>
            <w:noWrap/>
            <w:vAlign w:val="bottom"/>
            <w:hideMark/>
          </w:tcPr>
          <w:p w14:paraId="72CAB13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247</w:t>
            </w:r>
          </w:p>
        </w:tc>
        <w:tc>
          <w:tcPr>
            <w:tcW w:w="1022" w:type="dxa"/>
            <w:tcBorders>
              <w:top w:val="nil"/>
              <w:left w:val="nil"/>
              <w:bottom w:val="single" w:sz="4" w:space="0" w:color="auto"/>
              <w:right w:val="single" w:sz="4" w:space="0" w:color="auto"/>
            </w:tcBorders>
            <w:shd w:val="clear" w:color="auto" w:fill="auto"/>
            <w:noWrap/>
            <w:vAlign w:val="bottom"/>
            <w:hideMark/>
          </w:tcPr>
          <w:p w14:paraId="64FD20B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443</w:t>
            </w:r>
          </w:p>
        </w:tc>
        <w:tc>
          <w:tcPr>
            <w:tcW w:w="1021" w:type="dxa"/>
            <w:tcBorders>
              <w:top w:val="nil"/>
              <w:left w:val="nil"/>
              <w:bottom w:val="single" w:sz="4" w:space="0" w:color="auto"/>
              <w:right w:val="single" w:sz="4" w:space="0" w:color="auto"/>
            </w:tcBorders>
            <w:shd w:val="clear" w:color="auto" w:fill="auto"/>
            <w:noWrap/>
            <w:vAlign w:val="bottom"/>
            <w:hideMark/>
          </w:tcPr>
          <w:p w14:paraId="5DDCB3A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1 990</w:t>
            </w:r>
          </w:p>
        </w:tc>
        <w:tc>
          <w:tcPr>
            <w:tcW w:w="910" w:type="dxa"/>
            <w:tcBorders>
              <w:top w:val="nil"/>
              <w:left w:val="nil"/>
              <w:bottom w:val="single" w:sz="4" w:space="0" w:color="auto"/>
              <w:right w:val="single" w:sz="4" w:space="0" w:color="auto"/>
            </w:tcBorders>
            <w:shd w:val="clear" w:color="auto" w:fill="auto"/>
            <w:noWrap/>
            <w:vAlign w:val="bottom"/>
            <w:hideMark/>
          </w:tcPr>
          <w:p w14:paraId="76E580E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139</w:t>
            </w:r>
          </w:p>
        </w:tc>
        <w:tc>
          <w:tcPr>
            <w:tcW w:w="1680" w:type="dxa"/>
            <w:tcBorders>
              <w:top w:val="nil"/>
              <w:left w:val="nil"/>
              <w:bottom w:val="single" w:sz="4" w:space="0" w:color="auto"/>
              <w:right w:val="single" w:sz="4" w:space="0" w:color="auto"/>
            </w:tcBorders>
            <w:shd w:val="clear" w:color="auto" w:fill="auto"/>
            <w:noWrap/>
            <w:vAlign w:val="bottom"/>
            <w:hideMark/>
          </w:tcPr>
          <w:p w14:paraId="5D8E4F2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5 268</w:t>
            </w:r>
          </w:p>
        </w:tc>
        <w:tc>
          <w:tcPr>
            <w:tcW w:w="882" w:type="dxa"/>
            <w:tcBorders>
              <w:top w:val="nil"/>
              <w:left w:val="nil"/>
              <w:bottom w:val="single" w:sz="4" w:space="0" w:color="auto"/>
              <w:right w:val="single" w:sz="4" w:space="0" w:color="auto"/>
            </w:tcBorders>
            <w:shd w:val="clear" w:color="auto" w:fill="auto"/>
            <w:noWrap/>
            <w:vAlign w:val="bottom"/>
            <w:hideMark/>
          </w:tcPr>
          <w:p w14:paraId="3780023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1 099</w:t>
            </w:r>
          </w:p>
        </w:tc>
        <w:tc>
          <w:tcPr>
            <w:tcW w:w="1008" w:type="dxa"/>
            <w:tcBorders>
              <w:top w:val="nil"/>
              <w:left w:val="nil"/>
              <w:bottom w:val="single" w:sz="4" w:space="0" w:color="auto"/>
              <w:right w:val="single" w:sz="4" w:space="0" w:color="auto"/>
            </w:tcBorders>
            <w:shd w:val="clear" w:color="auto" w:fill="auto"/>
            <w:noWrap/>
            <w:vAlign w:val="bottom"/>
            <w:hideMark/>
          </w:tcPr>
          <w:p w14:paraId="44E1801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440</w:t>
            </w:r>
          </w:p>
        </w:tc>
        <w:tc>
          <w:tcPr>
            <w:tcW w:w="1007" w:type="dxa"/>
            <w:tcBorders>
              <w:top w:val="nil"/>
              <w:left w:val="nil"/>
              <w:bottom w:val="single" w:sz="4" w:space="0" w:color="auto"/>
              <w:right w:val="single" w:sz="4" w:space="0" w:color="auto"/>
            </w:tcBorders>
            <w:shd w:val="clear" w:color="auto" w:fill="auto"/>
            <w:noWrap/>
            <w:vAlign w:val="bottom"/>
            <w:hideMark/>
          </w:tcPr>
          <w:p w14:paraId="19FB240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624</w:t>
            </w:r>
          </w:p>
        </w:tc>
        <w:tc>
          <w:tcPr>
            <w:tcW w:w="910" w:type="dxa"/>
            <w:tcBorders>
              <w:top w:val="nil"/>
              <w:left w:val="nil"/>
              <w:bottom w:val="single" w:sz="4" w:space="0" w:color="auto"/>
              <w:right w:val="single" w:sz="4" w:space="0" w:color="auto"/>
            </w:tcBorders>
            <w:shd w:val="clear" w:color="auto" w:fill="auto"/>
            <w:noWrap/>
            <w:vAlign w:val="bottom"/>
            <w:hideMark/>
          </w:tcPr>
          <w:p w14:paraId="52A30E0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11 096</w:t>
            </w:r>
          </w:p>
        </w:tc>
        <w:tc>
          <w:tcPr>
            <w:tcW w:w="882" w:type="dxa"/>
            <w:tcBorders>
              <w:top w:val="nil"/>
              <w:left w:val="nil"/>
              <w:bottom w:val="single" w:sz="4" w:space="0" w:color="auto"/>
              <w:right w:val="single" w:sz="4" w:space="0" w:color="auto"/>
            </w:tcBorders>
            <w:shd w:val="clear" w:color="auto" w:fill="auto"/>
            <w:noWrap/>
            <w:vAlign w:val="bottom"/>
            <w:hideMark/>
          </w:tcPr>
          <w:p w14:paraId="545E977C"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673</w:t>
            </w:r>
          </w:p>
        </w:tc>
        <w:tc>
          <w:tcPr>
            <w:tcW w:w="1002" w:type="dxa"/>
            <w:tcBorders>
              <w:top w:val="nil"/>
              <w:left w:val="nil"/>
              <w:bottom w:val="single" w:sz="4" w:space="0" w:color="auto"/>
              <w:right w:val="single" w:sz="4" w:space="0" w:color="auto"/>
            </w:tcBorders>
            <w:shd w:val="clear" w:color="auto" w:fill="auto"/>
            <w:noWrap/>
            <w:vAlign w:val="bottom"/>
            <w:hideMark/>
          </w:tcPr>
          <w:p w14:paraId="4BE6419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7 727</w:t>
            </w:r>
          </w:p>
        </w:tc>
      </w:tr>
      <w:tr w:rsidR="00853F66" w:rsidRPr="000769D2" w14:paraId="5FC1B3F9"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31063D3E" w14:textId="3737567F"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Түркіст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p>
        </w:tc>
        <w:tc>
          <w:tcPr>
            <w:tcW w:w="1232" w:type="dxa"/>
            <w:tcBorders>
              <w:top w:val="nil"/>
              <w:left w:val="nil"/>
              <w:bottom w:val="single" w:sz="4" w:space="0" w:color="auto"/>
              <w:right w:val="single" w:sz="4" w:space="0" w:color="auto"/>
            </w:tcBorders>
            <w:shd w:val="clear" w:color="auto" w:fill="auto"/>
            <w:noWrap/>
            <w:vAlign w:val="bottom"/>
            <w:hideMark/>
          </w:tcPr>
          <w:p w14:paraId="57683E8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16 638</w:t>
            </w:r>
          </w:p>
        </w:tc>
        <w:tc>
          <w:tcPr>
            <w:tcW w:w="1022" w:type="dxa"/>
            <w:tcBorders>
              <w:top w:val="nil"/>
              <w:left w:val="nil"/>
              <w:bottom w:val="single" w:sz="4" w:space="0" w:color="auto"/>
              <w:right w:val="single" w:sz="4" w:space="0" w:color="auto"/>
            </w:tcBorders>
            <w:shd w:val="clear" w:color="auto" w:fill="auto"/>
            <w:noWrap/>
            <w:vAlign w:val="bottom"/>
            <w:hideMark/>
          </w:tcPr>
          <w:p w14:paraId="5533941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2 057</w:t>
            </w:r>
          </w:p>
        </w:tc>
        <w:tc>
          <w:tcPr>
            <w:tcW w:w="1021" w:type="dxa"/>
            <w:tcBorders>
              <w:top w:val="nil"/>
              <w:left w:val="nil"/>
              <w:bottom w:val="single" w:sz="4" w:space="0" w:color="auto"/>
              <w:right w:val="single" w:sz="4" w:space="0" w:color="auto"/>
            </w:tcBorders>
            <w:shd w:val="clear" w:color="auto" w:fill="auto"/>
            <w:noWrap/>
            <w:vAlign w:val="bottom"/>
            <w:hideMark/>
          </w:tcPr>
          <w:p w14:paraId="36C40D8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18 707</w:t>
            </w:r>
          </w:p>
        </w:tc>
        <w:tc>
          <w:tcPr>
            <w:tcW w:w="910" w:type="dxa"/>
            <w:tcBorders>
              <w:top w:val="nil"/>
              <w:left w:val="nil"/>
              <w:bottom w:val="single" w:sz="4" w:space="0" w:color="auto"/>
              <w:right w:val="single" w:sz="4" w:space="0" w:color="auto"/>
            </w:tcBorders>
            <w:shd w:val="clear" w:color="auto" w:fill="auto"/>
            <w:noWrap/>
            <w:vAlign w:val="bottom"/>
            <w:hideMark/>
          </w:tcPr>
          <w:p w14:paraId="1A485E4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w:t>
            </w:r>
          </w:p>
        </w:tc>
        <w:tc>
          <w:tcPr>
            <w:tcW w:w="1680" w:type="dxa"/>
            <w:tcBorders>
              <w:top w:val="nil"/>
              <w:left w:val="nil"/>
              <w:bottom w:val="single" w:sz="4" w:space="0" w:color="auto"/>
              <w:right w:val="single" w:sz="4" w:space="0" w:color="auto"/>
            </w:tcBorders>
            <w:shd w:val="clear" w:color="auto" w:fill="auto"/>
            <w:noWrap/>
            <w:vAlign w:val="bottom"/>
            <w:hideMark/>
          </w:tcPr>
          <w:p w14:paraId="65554F8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100</w:t>
            </w:r>
          </w:p>
        </w:tc>
        <w:tc>
          <w:tcPr>
            <w:tcW w:w="882" w:type="dxa"/>
            <w:tcBorders>
              <w:top w:val="nil"/>
              <w:left w:val="nil"/>
              <w:bottom w:val="single" w:sz="4" w:space="0" w:color="auto"/>
              <w:right w:val="single" w:sz="4" w:space="0" w:color="auto"/>
            </w:tcBorders>
            <w:shd w:val="clear" w:color="auto" w:fill="auto"/>
            <w:noWrap/>
            <w:vAlign w:val="bottom"/>
            <w:hideMark/>
          </w:tcPr>
          <w:p w14:paraId="14DA20A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37 640</w:t>
            </w:r>
          </w:p>
        </w:tc>
        <w:tc>
          <w:tcPr>
            <w:tcW w:w="1008" w:type="dxa"/>
            <w:tcBorders>
              <w:top w:val="nil"/>
              <w:left w:val="nil"/>
              <w:bottom w:val="single" w:sz="4" w:space="0" w:color="auto"/>
              <w:right w:val="single" w:sz="4" w:space="0" w:color="auto"/>
            </w:tcBorders>
            <w:shd w:val="clear" w:color="auto" w:fill="auto"/>
            <w:noWrap/>
            <w:vAlign w:val="bottom"/>
            <w:hideMark/>
          </w:tcPr>
          <w:p w14:paraId="0F2287C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6 696</w:t>
            </w:r>
          </w:p>
        </w:tc>
        <w:tc>
          <w:tcPr>
            <w:tcW w:w="1007" w:type="dxa"/>
            <w:tcBorders>
              <w:top w:val="nil"/>
              <w:left w:val="nil"/>
              <w:bottom w:val="single" w:sz="4" w:space="0" w:color="auto"/>
              <w:right w:val="single" w:sz="4" w:space="0" w:color="auto"/>
            </w:tcBorders>
            <w:shd w:val="clear" w:color="auto" w:fill="auto"/>
            <w:noWrap/>
            <w:vAlign w:val="bottom"/>
            <w:hideMark/>
          </w:tcPr>
          <w:p w14:paraId="3ABE7A43"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966</w:t>
            </w:r>
          </w:p>
        </w:tc>
        <w:tc>
          <w:tcPr>
            <w:tcW w:w="910" w:type="dxa"/>
            <w:tcBorders>
              <w:top w:val="nil"/>
              <w:left w:val="nil"/>
              <w:bottom w:val="single" w:sz="4" w:space="0" w:color="auto"/>
              <w:right w:val="single" w:sz="4" w:space="0" w:color="auto"/>
            </w:tcBorders>
            <w:shd w:val="clear" w:color="auto" w:fill="auto"/>
            <w:noWrap/>
            <w:vAlign w:val="bottom"/>
            <w:hideMark/>
          </w:tcPr>
          <w:p w14:paraId="386527F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w:t>
            </w:r>
          </w:p>
        </w:tc>
        <w:tc>
          <w:tcPr>
            <w:tcW w:w="882" w:type="dxa"/>
            <w:tcBorders>
              <w:top w:val="nil"/>
              <w:left w:val="nil"/>
              <w:bottom w:val="single" w:sz="4" w:space="0" w:color="auto"/>
              <w:right w:val="single" w:sz="4" w:space="0" w:color="auto"/>
            </w:tcBorders>
            <w:shd w:val="clear" w:color="auto" w:fill="auto"/>
            <w:noWrap/>
            <w:vAlign w:val="bottom"/>
            <w:hideMark/>
          </w:tcPr>
          <w:p w14:paraId="1BBA2CF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339</w:t>
            </w:r>
          </w:p>
        </w:tc>
        <w:tc>
          <w:tcPr>
            <w:tcW w:w="1002" w:type="dxa"/>
            <w:tcBorders>
              <w:top w:val="nil"/>
              <w:left w:val="nil"/>
              <w:bottom w:val="single" w:sz="4" w:space="0" w:color="auto"/>
              <w:right w:val="single" w:sz="4" w:space="0" w:color="auto"/>
            </w:tcBorders>
            <w:shd w:val="clear" w:color="auto" w:fill="auto"/>
            <w:noWrap/>
            <w:vAlign w:val="bottom"/>
            <w:hideMark/>
          </w:tcPr>
          <w:p w14:paraId="505B75C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9 032</w:t>
            </w:r>
          </w:p>
        </w:tc>
      </w:tr>
      <w:tr w:rsidR="00853F66" w:rsidRPr="000769D2" w14:paraId="4AD6AE3C"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25223425" w14:textId="75B9F361"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Шығыс</w:t>
            </w:r>
            <w:r>
              <w:rPr>
                <w:rFonts w:ascii="Times New Roman" w:eastAsia="Times New Roman" w:hAnsi="Times New Roman" w:cs="Times New Roman"/>
                <w:sz w:val="24"/>
                <w:szCs w:val="24"/>
                <w:lang w:val="kk-KZ" w:eastAsia="ru-RU"/>
              </w:rPr>
              <w:t xml:space="preserve"> </w:t>
            </w:r>
            <w:r w:rsidRPr="000769D2">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н</w:t>
            </w:r>
          </w:p>
        </w:tc>
        <w:tc>
          <w:tcPr>
            <w:tcW w:w="1232" w:type="dxa"/>
            <w:tcBorders>
              <w:top w:val="nil"/>
              <w:left w:val="nil"/>
              <w:bottom w:val="single" w:sz="4" w:space="0" w:color="auto"/>
              <w:right w:val="single" w:sz="4" w:space="0" w:color="auto"/>
            </w:tcBorders>
            <w:shd w:val="clear" w:color="auto" w:fill="auto"/>
            <w:noWrap/>
            <w:vAlign w:val="bottom"/>
            <w:hideMark/>
          </w:tcPr>
          <w:p w14:paraId="2C373D5E"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215</w:t>
            </w:r>
          </w:p>
        </w:tc>
        <w:tc>
          <w:tcPr>
            <w:tcW w:w="1022" w:type="dxa"/>
            <w:tcBorders>
              <w:top w:val="nil"/>
              <w:left w:val="nil"/>
              <w:bottom w:val="single" w:sz="4" w:space="0" w:color="auto"/>
              <w:right w:val="single" w:sz="4" w:space="0" w:color="auto"/>
            </w:tcBorders>
            <w:shd w:val="clear" w:color="auto" w:fill="auto"/>
            <w:noWrap/>
            <w:vAlign w:val="bottom"/>
            <w:hideMark/>
          </w:tcPr>
          <w:p w14:paraId="5E3A156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1 384</w:t>
            </w:r>
          </w:p>
        </w:tc>
        <w:tc>
          <w:tcPr>
            <w:tcW w:w="1021" w:type="dxa"/>
            <w:tcBorders>
              <w:top w:val="nil"/>
              <w:left w:val="nil"/>
              <w:bottom w:val="single" w:sz="4" w:space="0" w:color="auto"/>
              <w:right w:val="single" w:sz="4" w:space="0" w:color="auto"/>
            </w:tcBorders>
            <w:shd w:val="clear" w:color="auto" w:fill="auto"/>
            <w:noWrap/>
            <w:vAlign w:val="bottom"/>
            <w:hideMark/>
          </w:tcPr>
          <w:p w14:paraId="755379C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1 717</w:t>
            </w:r>
          </w:p>
        </w:tc>
        <w:tc>
          <w:tcPr>
            <w:tcW w:w="910" w:type="dxa"/>
            <w:tcBorders>
              <w:top w:val="nil"/>
              <w:left w:val="nil"/>
              <w:bottom w:val="single" w:sz="4" w:space="0" w:color="auto"/>
              <w:right w:val="single" w:sz="4" w:space="0" w:color="auto"/>
            </w:tcBorders>
            <w:shd w:val="clear" w:color="auto" w:fill="auto"/>
            <w:noWrap/>
            <w:vAlign w:val="bottom"/>
            <w:hideMark/>
          </w:tcPr>
          <w:p w14:paraId="1E7419C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228</w:t>
            </w:r>
          </w:p>
        </w:tc>
        <w:tc>
          <w:tcPr>
            <w:tcW w:w="1680" w:type="dxa"/>
            <w:tcBorders>
              <w:top w:val="nil"/>
              <w:left w:val="nil"/>
              <w:bottom w:val="single" w:sz="4" w:space="0" w:color="auto"/>
              <w:right w:val="single" w:sz="4" w:space="0" w:color="auto"/>
            </w:tcBorders>
            <w:shd w:val="clear" w:color="auto" w:fill="auto"/>
            <w:noWrap/>
            <w:vAlign w:val="bottom"/>
            <w:hideMark/>
          </w:tcPr>
          <w:p w14:paraId="670D56E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1 021</w:t>
            </w:r>
          </w:p>
        </w:tc>
        <w:tc>
          <w:tcPr>
            <w:tcW w:w="882" w:type="dxa"/>
            <w:tcBorders>
              <w:top w:val="nil"/>
              <w:left w:val="nil"/>
              <w:bottom w:val="single" w:sz="4" w:space="0" w:color="auto"/>
              <w:right w:val="single" w:sz="4" w:space="0" w:color="auto"/>
            </w:tcBorders>
            <w:shd w:val="clear" w:color="auto" w:fill="auto"/>
            <w:noWrap/>
            <w:vAlign w:val="bottom"/>
            <w:hideMark/>
          </w:tcPr>
          <w:p w14:paraId="05CAFE6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490</w:t>
            </w:r>
          </w:p>
        </w:tc>
        <w:tc>
          <w:tcPr>
            <w:tcW w:w="1008" w:type="dxa"/>
            <w:tcBorders>
              <w:top w:val="nil"/>
              <w:left w:val="nil"/>
              <w:bottom w:val="single" w:sz="4" w:space="0" w:color="auto"/>
              <w:right w:val="single" w:sz="4" w:space="0" w:color="auto"/>
            </w:tcBorders>
            <w:shd w:val="clear" w:color="auto" w:fill="auto"/>
            <w:noWrap/>
            <w:vAlign w:val="bottom"/>
            <w:hideMark/>
          </w:tcPr>
          <w:p w14:paraId="578EC19C"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50</w:t>
            </w:r>
          </w:p>
        </w:tc>
        <w:tc>
          <w:tcPr>
            <w:tcW w:w="1007" w:type="dxa"/>
            <w:tcBorders>
              <w:top w:val="nil"/>
              <w:left w:val="nil"/>
              <w:bottom w:val="single" w:sz="4" w:space="0" w:color="auto"/>
              <w:right w:val="single" w:sz="4" w:space="0" w:color="auto"/>
            </w:tcBorders>
            <w:shd w:val="clear" w:color="auto" w:fill="auto"/>
            <w:noWrap/>
            <w:vAlign w:val="bottom"/>
            <w:hideMark/>
          </w:tcPr>
          <w:p w14:paraId="1AA651BE"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1 649</w:t>
            </w:r>
          </w:p>
        </w:tc>
        <w:tc>
          <w:tcPr>
            <w:tcW w:w="910" w:type="dxa"/>
            <w:tcBorders>
              <w:top w:val="nil"/>
              <w:left w:val="nil"/>
              <w:bottom w:val="single" w:sz="4" w:space="0" w:color="auto"/>
              <w:right w:val="single" w:sz="4" w:space="0" w:color="auto"/>
            </w:tcBorders>
            <w:shd w:val="clear" w:color="auto" w:fill="auto"/>
            <w:noWrap/>
            <w:vAlign w:val="bottom"/>
            <w:hideMark/>
          </w:tcPr>
          <w:p w14:paraId="799AB837"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182</w:t>
            </w:r>
          </w:p>
        </w:tc>
        <w:tc>
          <w:tcPr>
            <w:tcW w:w="882" w:type="dxa"/>
            <w:tcBorders>
              <w:top w:val="nil"/>
              <w:left w:val="nil"/>
              <w:bottom w:val="single" w:sz="4" w:space="0" w:color="auto"/>
              <w:right w:val="single" w:sz="4" w:space="0" w:color="auto"/>
            </w:tcBorders>
            <w:shd w:val="clear" w:color="auto" w:fill="auto"/>
            <w:noWrap/>
            <w:vAlign w:val="bottom"/>
            <w:hideMark/>
          </w:tcPr>
          <w:p w14:paraId="3F9A202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300</w:t>
            </w:r>
          </w:p>
        </w:tc>
        <w:tc>
          <w:tcPr>
            <w:tcW w:w="1002" w:type="dxa"/>
            <w:tcBorders>
              <w:top w:val="nil"/>
              <w:left w:val="nil"/>
              <w:bottom w:val="single" w:sz="4" w:space="0" w:color="auto"/>
              <w:right w:val="single" w:sz="4" w:space="0" w:color="auto"/>
            </w:tcBorders>
            <w:shd w:val="clear" w:color="auto" w:fill="auto"/>
            <w:noWrap/>
            <w:vAlign w:val="bottom"/>
            <w:hideMark/>
          </w:tcPr>
          <w:p w14:paraId="16D0298C"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4 427</w:t>
            </w:r>
          </w:p>
        </w:tc>
      </w:tr>
      <w:tr w:rsidR="00853F66" w:rsidRPr="000769D2" w14:paraId="049190F8"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28E70D7D" w14:textId="4892A2DE"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ст</w:t>
            </w: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н</w:t>
            </w: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 xml:space="preserve"> </w:t>
            </w:r>
            <w:r w:rsidR="00853F66" w:rsidRPr="000769D2">
              <w:rPr>
                <w:rFonts w:ascii="Times New Roman" w:eastAsia="Times New Roman" w:hAnsi="Times New Roman" w:cs="Times New Roman"/>
                <w:sz w:val="24"/>
                <w:szCs w:val="24"/>
                <w:lang w:eastAsia="ru-RU"/>
              </w:rPr>
              <w:t>қ</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сы</w:t>
            </w:r>
          </w:p>
        </w:tc>
        <w:tc>
          <w:tcPr>
            <w:tcW w:w="1232" w:type="dxa"/>
            <w:tcBorders>
              <w:top w:val="nil"/>
              <w:left w:val="nil"/>
              <w:bottom w:val="single" w:sz="4" w:space="0" w:color="auto"/>
              <w:right w:val="single" w:sz="4" w:space="0" w:color="auto"/>
            </w:tcBorders>
            <w:shd w:val="clear" w:color="auto" w:fill="auto"/>
            <w:noWrap/>
            <w:vAlign w:val="bottom"/>
            <w:hideMark/>
          </w:tcPr>
          <w:p w14:paraId="42FD382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3 239</w:t>
            </w:r>
          </w:p>
        </w:tc>
        <w:tc>
          <w:tcPr>
            <w:tcW w:w="1022" w:type="dxa"/>
            <w:tcBorders>
              <w:top w:val="nil"/>
              <w:left w:val="nil"/>
              <w:bottom w:val="single" w:sz="4" w:space="0" w:color="auto"/>
              <w:right w:val="single" w:sz="4" w:space="0" w:color="auto"/>
            </w:tcBorders>
            <w:shd w:val="clear" w:color="auto" w:fill="auto"/>
            <w:noWrap/>
            <w:vAlign w:val="bottom"/>
            <w:hideMark/>
          </w:tcPr>
          <w:p w14:paraId="075FC51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7 048</w:t>
            </w:r>
          </w:p>
        </w:tc>
        <w:tc>
          <w:tcPr>
            <w:tcW w:w="1021" w:type="dxa"/>
            <w:tcBorders>
              <w:top w:val="nil"/>
              <w:left w:val="nil"/>
              <w:bottom w:val="single" w:sz="4" w:space="0" w:color="auto"/>
              <w:right w:val="single" w:sz="4" w:space="0" w:color="auto"/>
            </w:tcBorders>
            <w:shd w:val="clear" w:color="auto" w:fill="auto"/>
            <w:noWrap/>
            <w:vAlign w:val="bottom"/>
            <w:hideMark/>
          </w:tcPr>
          <w:p w14:paraId="0018376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4 084</w:t>
            </w:r>
          </w:p>
        </w:tc>
        <w:tc>
          <w:tcPr>
            <w:tcW w:w="910" w:type="dxa"/>
            <w:tcBorders>
              <w:top w:val="nil"/>
              <w:left w:val="nil"/>
              <w:bottom w:val="single" w:sz="4" w:space="0" w:color="auto"/>
              <w:right w:val="single" w:sz="4" w:space="0" w:color="auto"/>
            </w:tcBorders>
            <w:shd w:val="clear" w:color="auto" w:fill="auto"/>
            <w:noWrap/>
            <w:vAlign w:val="bottom"/>
            <w:hideMark/>
          </w:tcPr>
          <w:p w14:paraId="3C115709"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1 040</w:t>
            </w:r>
          </w:p>
        </w:tc>
        <w:tc>
          <w:tcPr>
            <w:tcW w:w="1680" w:type="dxa"/>
            <w:tcBorders>
              <w:top w:val="nil"/>
              <w:left w:val="nil"/>
              <w:bottom w:val="single" w:sz="4" w:space="0" w:color="auto"/>
              <w:right w:val="single" w:sz="4" w:space="0" w:color="auto"/>
            </w:tcBorders>
            <w:shd w:val="clear" w:color="auto" w:fill="auto"/>
            <w:noWrap/>
            <w:vAlign w:val="bottom"/>
            <w:hideMark/>
          </w:tcPr>
          <w:p w14:paraId="0044C31A"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4 072</w:t>
            </w:r>
          </w:p>
        </w:tc>
        <w:tc>
          <w:tcPr>
            <w:tcW w:w="882" w:type="dxa"/>
            <w:tcBorders>
              <w:top w:val="nil"/>
              <w:left w:val="nil"/>
              <w:bottom w:val="single" w:sz="4" w:space="0" w:color="auto"/>
              <w:right w:val="single" w:sz="4" w:space="0" w:color="auto"/>
            </w:tcBorders>
            <w:shd w:val="clear" w:color="auto" w:fill="auto"/>
            <w:noWrap/>
            <w:vAlign w:val="bottom"/>
            <w:hideMark/>
          </w:tcPr>
          <w:p w14:paraId="68FD5A7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1 000</w:t>
            </w:r>
          </w:p>
        </w:tc>
        <w:tc>
          <w:tcPr>
            <w:tcW w:w="1008" w:type="dxa"/>
            <w:tcBorders>
              <w:top w:val="nil"/>
              <w:left w:val="nil"/>
              <w:bottom w:val="single" w:sz="4" w:space="0" w:color="auto"/>
              <w:right w:val="single" w:sz="4" w:space="0" w:color="auto"/>
            </w:tcBorders>
            <w:shd w:val="clear" w:color="auto" w:fill="auto"/>
            <w:noWrap/>
            <w:vAlign w:val="bottom"/>
            <w:hideMark/>
          </w:tcPr>
          <w:p w14:paraId="5A856765"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567</w:t>
            </w:r>
          </w:p>
        </w:tc>
        <w:tc>
          <w:tcPr>
            <w:tcW w:w="1007" w:type="dxa"/>
            <w:tcBorders>
              <w:top w:val="nil"/>
              <w:left w:val="nil"/>
              <w:bottom w:val="single" w:sz="4" w:space="0" w:color="auto"/>
              <w:right w:val="single" w:sz="4" w:space="0" w:color="auto"/>
            </w:tcBorders>
            <w:shd w:val="clear" w:color="auto" w:fill="auto"/>
            <w:noWrap/>
            <w:vAlign w:val="bottom"/>
            <w:hideMark/>
          </w:tcPr>
          <w:p w14:paraId="4ADC6AD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1 415</w:t>
            </w:r>
          </w:p>
        </w:tc>
        <w:tc>
          <w:tcPr>
            <w:tcW w:w="910" w:type="dxa"/>
            <w:tcBorders>
              <w:top w:val="nil"/>
              <w:left w:val="nil"/>
              <w:bottom w:val="single" w:sz="4" w:space="0" w:color="auto"/>
              <w:right w:val="single" w:sz="4" w:space="0" w:color="auto"/>
            </w:tcBorders>
            <w:shd w:val="clear" w:color="auto" w:fill="auto"/>
            <w:noWrap/>
            <w:vAlign w:val="bottom"/>
            <w:hideMark/>
          </w:tcPr>
          <w:p w14:paraId="04FB186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2 711</w:t>
            </w:r>
          </w:p>
        </w:tc>
        <w:tc>
          <w:tcPr>
            <w:tcW w:w="882" w:type="dxa"/>
            <w:tcBorders>
              <w:top w:val="nil"/>
              <w:left w:val="nil"/>
              <w:bottom w:val="single" w:sz="4" w:space="0" w:color="auto"/>
              <w:right w:val="single" w:sz="4" w:space="0" w:color="auto"/>
            </w:tcBorders>
            <w:shd w:val="clear" w:color="auto" w:fill="auto"/>
            <w:noWrap/>
            <w:vAlign w:val="bottom"/>
            <w:hideMark/>
          </w:tcPr>
          <w:p w14:paraId="2FE371D8"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1 271</w:t>
            </w:r>
          </w:p>
        </w:tc>
        <w:tc>
          <w:tcPr>
            <w:tcW w:w="1002" w:type="dxa"/>
            <w:tcBorders>
              <w:top w:val="nil"/>
              <w:left w:val="nil"/>
              <w:bottom w:val="single" w:sz="4" w:space="0" w:color="auto"/>
              <w:right w:val="single" w:sz="4" w:space="0" w:color="auto"/>
            </w:tcBorders>
            <w:shd w:val="clear" w:color="auto" w:fill="auto"/>
            <w:noWrap/>
            <w:vAlign w:val="bottom"/>
            <w:hideMark/>
          </w:tcPr>
          <w:p w14:paraId="43934A2E"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15 492</w:t>
            </w:r>
          </w:p>
        </w:tc>
      </w:tr>
      <w:tr w:rsidR="00853F66" w:rsidRPr="000769D2" w14:paraId="3335BA8C"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5F732DCB" w14:textId="7FBBDB85" w:rsidR="00853F66" w:rsidRPr="000769D2" w:rsidRDefault="00C46547" w:rsidP="004B0028">
            <w:pPr>
              <w:spacing w:after="0" w:line="240" w:lineRule="auto"/>
              <w:ind w:left="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лм</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ты қ</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а</w:t>
            </w:r>
            <w:r w:rsidR="00853F66" w:rsidRPr="000769D2">
              <w:rPr>
                <w:rFonts w:ascii="Times New Roman" w:eastAsia="Times New Roman" w:hAnsi="Times New Roman" w:cs="Times New Roman"/>
                <w:sz w:val="24"/>
                <w:szCs w:val="24"/>
                <w:lang w:eastAsia="ru-RU"/>
              </w:rPr>
              <w:t>сы</w:t>
            </w:r>
          </w:p>
        </w:tc>
        <w:tc>
          <w:tcPr>
            <w:tcW w:w="1232" w:type="dxa"/>
            <w:tcBorders>
              <w:top w:val="nil"/>
              <w:left w:val="nil"/>
              <w:bottom w:val="single" w:sz="4" w:space="0" w:color="auto"/>
              <w:right w:val="single" w:sz="4" w:space="0" w:color="auto"/>
            </w:tcBorders>
            <w:shd w:val="clear" w:color="auto" w:fill="auto"/>
            <w:noWrap/>
            <w:vAlign w:val="bottom"/>
            <w:hideMark/>
          </w:tcPr>
          <w:p w14:paraId="60B0AB5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9 837</w:t>
            </w:r>
          </w:p>
        </w:tc>
        <w:tc>
          <w:tcPr>
            <w:tcW w:w="1022" w:type="dxa"/>
            <w:tcBorders>
              <w:top w:val="nil"/>
              <w:left w:val="nil"/>
              <w:bottom w:val="single" w:sz="4" w:space="0" w:color="auto"/>
              <w:right w:val="single" w:sz="4" w:space="0" w:color="auto"/>
            </w:tcBorders>
            <w:shd w:val="clear" w:color="auto" w:fill="auto"/>
            <w:noWrap/>
            <w:vAlign w:val="bottom"/>
            <w:hideMark/>
          </w:tcPr>
          <w:p w14:paraId="74A95C2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34 705</w:t>
            </w:r>
          </w:p>
        </w:tc>
        <w:tc>
          <w:tcPr>
            <w:tcW w:w="1021" w:type="dxa"/>
            <w:tcBorders>
              <w:top w:val="nil"/>
              <w:left w:val="nil"/>
              <w:bottom w:val="single" w:sz="4" w:space="0" w:color="auto"/>
              <w:right w:val="single" w:sz="4" w:space="0" w:color="auto"/>
            </w:tcBorders>
            <w:shd w:val="clear" w:color="auto" w:fill="auto"/>
            <w:noWrap/>
            <w:vAlign w:val="bottom"/>
            <w:hideMark/>
          </w:tcPr>
          <w:p w14:paraId="2042201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13 944</w:t>
            </w:r>
          </w:p>
        </w:tc>
        <w:tc>
          <w:tcPr>
            <w:tcW w:w="910" w:type="dxa"/>
            <w:tcBorders>
              <w:top w:val="nil"/>
              <w:left w:val="nil"/>
              <w:bottom w:val="single" w:sz="4" w:space="0" w:color="auto"/>
              <w:right w:val="single" w:sz="4" w:space="0" w:color="auto"/>
            </w:tcBorders>
            <w:shd w:val="clear" w:color="auto" w:fill="auto"/>
            <w:noWrap/>
            <w:vAlign w:val="bottom"/>
            <w:hideMark/>
          </w:tcPr>
          <w:p w14:paraId="23D4C71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10 984</w:t>
            </w:r>
          </w:p>
        </w:tc>
        <w:tc>
          <w:tcPr>
            <w:tcW w:w="1680" w:type="dxa"/>
            <w:tcBorders>
              <w:top w:val="nil"/>
              <w:left w:val="nil"/>
              <w:bottom w:val="single" w:sz="4" w:space="0" w:color="auto"/>
              <w:right w:val="single" w:sz="4" w:space="0" w:color="auto"/>
            </w:tcBorders>
            <w:shd w:val="clear" w:color="auto" w:fill="auto"/>
            <w:noWrap/>
            <w:vAlign w:val="bottom"/>
            <w:hideMark/>
          </w:tcPr>
          <w:p w14:paraId="34E605C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1 552</w:t>
            </w:r>
          </w:p>
        </w:tc>
        <w:tc>
          <w:tcPr>
            <w:tcW w:w="882" w:type="dxa"/>
            <w:tcBorders>
              <w:top w:val="nil"/>
              <w:left w:val="nil"/>
              <w:bottom w:val="single" w:sz="4" w:space="0" w:color="auto"/>
              <w:right w:val="single" w:sz="4" w:space="0" w:color="auto"/>
            </w:tcBorders>
            <w:shd w:val="clear" w:color="auto" w:fill="auto"/>
            <w:noWrap/>
            <w:vAlign w:val="bottom"/>
            <w:hideMark/>
          </w:tcPr>
          <w:p w14:paraId="7777C5D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3 669</w:t>
            </w:r>
          </w:p>
        </w:tc>
        <w:tc>
          <w:tcPr>
            <w:tcW w:w="1008" w:type="dxa"/>
            <w:tcBorders>
              <w:top w:val="nil"/>
              <w:left w:val="nil"/>
              <w:bottom w:val="single" w:sz="4" w:space="0" w:color="auto"/>
              <w:right w:val="single" w:sz="4" w:space="0" w:color="auto"/>
            </w:tcBorders>
            <w:shd w:val="clear" w:color="auto" w:fill="auto"/>
            <w:noWrap/>
            <w:vAlign w:val="bottom"/>
            <w:hideMark/>
          </w:tcPr>
          <w:p w14:paraId="48EE4F5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4 120</w:t>
            </w:r>
          </w:p>
        </w:tc>
        <w:tc>
          <w:tcPr>
            <w:tcW w:w="1007" w:type="dxa"/>
            <w:tcBorders>
              <w:top w:val="nil"/>
              <w:left w:val="nil"/>
              <w:bottom w:val="single" w:sz="4" w:space="0" w:color="auto"/>
              <w:right w:val="single" w:sz="4" w:space="0" w:color="auto"/>
            </w:tcBorders>
            <w:shd w:val="clear" w:color="auto" w:fill="auto"/>
            <w:noWrap/>
            <w:vAlign w:val="bottom"/>
            <w:hideMark/>
          </w:tcPr>
          <w:p w14:paraId="7967260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2 989</w:t>
            </w:r>
          </w:p>
        </w:tc>
        <w:tc>
          <w:tcPr>
            <w:tcW w:w="910" w:type="dxa"/>
            <w:tcBorders>
              <w:top w:val="nil"/>
              <w:left w:val="nil"/>
              <w:bottom w:val="single" w:sz="4" w:space="0" w:color="auto"/>
              <w:right w:val="single" w:sz="4" w:space="0" w:color="auto"/>
            </w:tcBorders>
            <w:shd w:val="clear" w:color="auto" w:fill="auto"/>
            <w:noWrap/>
            <w:vAlign w:val="bottom"/>
            <w:hideMark/>
          </w:tcPr>
          <w:p w14:paraId="0529ED4D"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953</w:t>
            </w:r>
          </w:p>
        </w:tc>
        <w:tc>
          <w:tcPr>
            <w:tcW w:w="882" w:type="dxa"/>
            <w:tcBorders>
              <w:top w:val="nil"/>
              <w:left w:val="nil"/>
              <w:bottom w:val="single" w:sz="4" w:space="0" w:color="auto"/>
              <w:right w:val="single" w:sz="4" w:space="0" w:color="auto"/>
            </w:tcBorders>
            <w:shd w:val="clear" w:color="auto" w:fill="auto"/>
            <w:noWrap/>
            <w:vAlign w:val="bottom"/>
            <w:hideMark/>
          </w:tcPr>
          <w:p w14:paraId="34815D0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669</w:t>
            </w:r>
          </w:p>
        </w:tc>
        <w:tc>
          <w:tcPr>
            <w:tcW w:w="1002" w:type="dxa"/>
            <w:tcBorders>
              <w:top w:val="nil"/>
              <w:left w:val="nil"/>
              <w:bottom w:val="single" w:sz="4" w:space="0" w:color="auto"/>
              <w:right w:val="single" w:sz="4" w:space="0" w:color="auto"/>
            </w:tcBorders>
            <w:shd w:val="clear" w:color="auto" w:fill="auto"/>
            <w:noWrap/>
            <w:vAlign w:val="bottom"/>
            <w:hideMark/>
          </w:tcPr>
          <w:p w14:paraId="61DB401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30 417</w:t>
            </w:r>
          </w:p>
        </w:tc>
      </w:tr>
      <w:tr w:rsidR="00853F66" w:rsidRPr="000769D2" w14:paraId="7D232CEB" w14:textId="77777777" w:rsidTr="004B0028">
        <w:trPr>
          <w:trHeight w:hRule="exact" w:val="340"/>
        </w:trPr>
        <w:tc>
          <w:tcPr>
            <w:tcW w:w="3137" w:type="dxa"/>
            <w:tcBorders>
              <w:top w:val="nil"/>
              <w:left w:val="single" w:sz="4" w:space="0" w:color="auto"/>
              <w:bottom w:val="single" w:sz="4" w:space="0" w:color="auto"/>
              <w:right w:val="single" w:sz="4" w:space="0" w:color="auto"/>
            </w:tcBorders>
            <w:shd w:val="clear" w:color="auto" w:fill="auto"/>
            <w:vAlign w:val="center"/>
            <w:hideMark/>
          </w:tcPr>
          <w:p w14:paraId="2F4255B1" w14:textId="178E6BD0" w:rsidR="00853F66" w:rsidRPr="000769D2" w:rsidRDefault="00853F66" w:rsidP="004B0028">
            <w:pPr>
              <w:spacing w:after="0" w:line="240" w:lineRule="auto"/>
              <w:ind w:left="49"/>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Шымкент қ</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л</w:t>
            </w:r>
            <w:r w:rsidR="00C46547">
              <w:rPr>
                <w:rFonts w:ascii="Times New Roman" w:eastAsia="Times New Roman" w:hAnsi="Times New Roman" w:cs="Times New Roman"/>
                <w:sz w:val="24"/>
                <w:szCs w:val="24"/>
                <w:lang w:eastAsia="ru-RU"/>
              </w:rPr>
              <w:t>а</w:t>
            </w:r>
            <w:r w:rsidRPr="000769D2">
              <w:rPr>
                <w:rFonts w:ascii="Times New Roman" w:eastAsia="Times New Roman" w:hAnsi="Times New Roman" w:cs="Times New Roman"/>
                <w:sz w:val="24"/>
                <w:szCs w:val="24"/>
                <w:lang w:eastAsia="ru-RU"/>
              </w:rPr>
              <w:t>сы</w:t>
            </w:r>
          </w:p>
        </w:tc>
        <w:tc>
          <w:tcPr>
            <w:tcW w:w="1232" w:type="dxa"/>
            <w:tcBorders>
              <w:top w:val="nil"/>
              <w:left w:val="nil"/>
              <w:bottom w:val="single" w:sz="4" w:space="0" w:color="auto"/>
              <w:right w:val="single" w:sz="4" w:space="0" w:color="auto"/>
            </w:tcBorders>
            <w:shd w:val="clear" w:color="auto" w:fill="auto"/>
            <w:noWrap/>
            <w:vAlign w:val="bottom"/>
            <w:hideMark/>
          </w:tcPr>
          <w:p w14:paraId="1EDE300F"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7 427</w:t>
            </w:r>
          </w:p>
        </w:tc>
        <w:tc>
          <w:tcPr>
            <w:tcW w:w="1022" w:type="dxa"/>
            <w:tcBorders>
              <w:top w:val="nil"/>
              <w:left w:val="nil"/>
              <w:bottom w:val="single" w:sz="4" w:space="0" w:color="auto"/>
              <w:right w:val="single" w:sz="4" w:space="0" w:color="auto"/>
            </w:tcBorders>
            <w:shd w:val="clear" w:color="auto" w:fill="auto"/>
            <w:noWrap/>
            <w:vAlign w:val="bottom"/>
            <w:hideMark/>
          </w:tcPr>
          <w:p w14:paraId="4CE6713C"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6 724</w:t>
            </w:r>
          </w:p>
        </w:tc>
        <w:tc>
          <w:tcPr>
            <w:tcW w:w="1021" w:type="dxa"/>
            <w:tcBorders>
              <w:top w:val="nil"/>
              <w:left w:val="nil"/>
              <w:bottom w:val="single" w:sz="4" w:space="0" w:color="auto"/>
              <w:right w:val="single" w:sz="4" w:space="0" w:color="auto"/>
            </w:tcBorders>
            <w:shd w:val="clear" w:color="auto" w:fill="auto"/>
            <w:noWrap/>
            <w:vAlign w:val="bottom"/>
            <w:hideMark/>
          </w:tcPr>
          <w:p w14:paraId="3F92F71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18 075</w:t>
            </w:r>
          </w:p>
        </w:tc>
        <w:tc>
          <w:tcPr>
            <w:tcW w:w="910" w:type="dxa"/>
            <w:tcBorders>
              <w:top w:val="nil"/>
              <w:left w:val="nil"/>
              <w:bottom w:val="single" w:sz="4" w:space="0" w:color="auto"/>
              <w:right w:val="single" w:sz="4" w:space="0" w:color="auto"/>
            </w:tcBorders>
            <w:shd w:val="clear" w:color="auto" w:fill="auto"/>
            <w:noWrap/>
            <w:vAlign w:val="bottom"/>
            <w:hideMark/>
          </w:tcPr>
          <w:p w14:paraId="041D331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16</w:t>
            </w:r>
          </w:p>
        </w:tc>
        <w:tc>
          <w:tcPr>
            <w:tcW w:w="1680" w:type="dxa"/>
            <w:tcBorders>
              <w:top w:val="nil"/>
              <w:left w:val="nil"/>
              <w:bottom w:val="single" w:sz="4" w:space="0" w:color="auto"/>
              <w:right w:val="single" w:sz="4" w:space="0" w:color="auto"/>
            </w:tcBorders>
            <w:shd w:val="clear" w:color="auto" w:fill="auto"/>
            <w:noWrap/>
            <w:vAlign w:val="bottom"/>
            <w:hideMark/>
          </w:tcPr>
          <w:p w14:paraId="6F3D28F4"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302</w:t>
            </w:r>
          </w:p>
        </w:tc>
        <w:tc>
          <w:tcPr>
            <w:tcW w:w="882" w:type="dxa"/>
            <w:tcBorders>
              <w:top w:val="nil"/>
              <w:left w:val="nil"/>
              <w:bottom w:val="single" w:sz="4" w:space="0" w:color="auto"/>
              <w:right w:val="single" w:sz="4" w:space="0" w:color="auto"/>
            </w:tcBorders>
            <w:shd w:val="clear" w:color="auto" w:fill="auto"/>
            <w:noWrap/>
            <w:vAlign w:val="bottom"/>
            <w:hideMark/>
          </w:tcPr>
          <w:p w14:paraId="18591CAB"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832</w:t>
            </w:r>
          </w:p>
        </w:tc>
        <w:tc>
          <w:tcPr>
            <w:tcW w:w="1008" w:type="dxa"/>
            <w:tcBorders>
              <w:top w:val="nil"/>
              <w:left w:val="nil"/>
              <w:bottom w:val="single" w:sz="4" w:space="0" w:color="auto"/>
              <w:right w:val="single" w:sz="4" w:space="0" w:color="auto"/>
            </w:tcBorders>
            <w:shd w:val="clear" w:color="auto" w:fill="auto"/>
            <w:noWrap/>
            <w:vAlign w:val="bottom"/>
            <w:hideMark/>
          </w:tcPr>
          <w:p w14:paraId="2DAD81B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3 226</w:t>
            </w:r>
          </w:p>
        </w:tc>
        <w:tc>
          <w:tcPr>
            <w:tcW w:w="1007" w:type="dxa"/>
            <w:tcBorders>
              <w:top w:val="nil"/>
              <w:left w:val="nil"/>
              <w:bottom w:val="single" w:sz="4" w:space="0" w:color="auto"/>
              <w:right w:val="single" w:sz="4" w:space="0" w:color="auto"/>
            </w:tcBorders>
            <w:shd w:val="clear" w:color="auto" w:fill="auto"/>
            <w:noWrap/>
            <w:vAlign w:val="bottom"/>
            <w:hideMark/>
          </w:tcPr>
          <w:p w14:paraId="74555EA1"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1 479</w:t>
            </w:r>
          </w:p>
        </w:tc>
        <w:tc>
          <w:tcPr>
            <w:tcW w:w="910" w:type="dxa"/>
            <w:tcBorders>
              <w:top w:val="nil"/>
              <w:left w:val="nil"/>
              <w:bottom w:val="single" w:sz="4" w:space="0" w:color="auto"/>
              <w:right w:val="single" w:sz="4" w:space="0" w:color="auto"/>
            </w:tcBorders>
            <w:shd w:val="clear" w:color="auto" w:fill="auto"/>
            <w:noWrap/>
            <w:vAlign w:val="bottom"/>
            <w:hideMark/>
          </w:tcPr>
          <w:p w14:paraId="0A1C45F2"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115</w:t>
            </w:r>
          </w:p>
        </w:tc>
        <w:tc>
          <w:tcPr>
            <w:tcW w:w="882" w:type="dxa"/>
            <w:tcBorders>
              <w:top w:val="nil"/>
              <w:left w:val="nil"/>
              <w:bottom w:val="single" w:sz="4" w:space="0" w:color="auto"/>
              <w:right w:val="single" w:sz="4" w:space="0" w:color="auto"/>
            </w:tcBorders>
            <w:shd w:val="clear" w:color="auto" w:fill="auto"/>
            <w:noWrap/>
            <w:vAlign w:val="bottom"/>
            <w:hideMark/>
          </w:tcPr>
          <w:p w14:paraId="79B40756"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411</w:t>
            </w:r>
          </w:p>
        </w:tc>
        <w:tc>
          <w:tcPr>
            <w:tcW w:w="1002" w:type="dxa"/>
            <w:tcBorders>
              <w:top w:val="nil"/>
              <w:left w:val="nil"/>
              <w:bottom w:val="single" w:sz="4" w:space="0" w:color="auto"/>
              <w:right w:val="single" w:sz="4" w:space="0" w:color="auto"/>
            </w:tcBorders>
            <w:shd w:val="clear" w:color="auto" w:fill="auto"/>
            <w:noWrap/>
            <w:vAlign w:val="bottom"/>
            <w:hideMark/>
          </w:tcPr>
          <w:p w14:paraId="0A8A77D0" w14:textId="77777777" w:rsidR="00853F66" w:rsidRPr="000769D2" w:rsidRDefault="00853F66" w:rsidP="004B0028">
            <w:pPr>
              <w:spacing w:after="0" w:line="240" w:lineRule="auto"/>
              <w:jc w:val="right"/>
              <w:rPr>
                <w:rFonts w:ascii="Times New Roman" w:eastAsia="Times New Roman" w:hAnsi="Times New Roman" w:cs="Times New Roman"/>
                <w:sz w:val="24"/>
                <w:szCs w:val="24"/>
                <w:lang w:eastAsia="ru-RU"/>
              </w:rPr>
            </w:pPr>
            <w:r w:rsidRPr="000769D2">
              <w:rPr>
                <w:rFonts w:ascii="Times New Roman" w:eastAsia="Times New Roman" w:hAnsi="Times New Roman" w:cs="Times New Roman"/>
                <w:sz w:val="24"/>
                <w:szCs w:val="24"/>
                <w:lang w:eastAsia="ru-RU"/>
              </w:rPr>
              <w:t>6 789</w:t>
            </w:r>
          </w:p>
        </w:tc>
      </w:tr>
      <w:tr w:rsidR="00853F66" w:rsidRPr="00404C14" w14:paraId="2D639D53" w14:textId="77777777" w:rsidTr="004B0028">
        <w:trPr>
          <w:trHeight w:hRule="exact" w:val="340"/>
        </w:trPr>
        <w:tc>
          <w:tcPr>
            <w:tcW w:w="1469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97F22B7" w14:textId="11EA1565" w:rsidR="00853F66" w:rsidRPr="00404C14" w:rsidRDefault="00853F66" w:rsidP="004B0028">
            <w:pPr>
              <w:spacing w:after="0" w:line="240" w:lineRule="auto"/>
              <w:ind w:firstLine="616"/>
              <w:jc w:val="both"/>
              <w:rPr>
                <w:rFonts w:ascii="Times New Roman" w:eastAsia="Times New Roman" w:hAnsi="Times New Roman" w:cs="Times New Roman"/>
                <w:sz w:val="24"/>
                <w:szCs w:val="24"/>
                <w:lang w:eastAsia="ru-RU"/>
              </w:rPr>
            </w:pPr>
            <w:r w:rsidRPr="00404C14">
              <w:rPr>
                <w:rFonts w:ascii="Times New Roman" w:hAnsi="Times New Roman" w:cs="Times New Roman"/>
                <w:bCs/>
                <w:sz w:val="24"/>
                <w:szCs w:val="24"/>
              </w:rPr>
              <w:t>Ескерту</w:t>
            </w:r>
            <w:r>
              <w:rPr>
                <w:rFonts w:ascii="Times New Roman" w:hAnsi="Times New Roman" w:cs="Times New Roman"/>
                <w:bCs/>
                <w:sz w:val="24"/>
                <w:szCs w:val="24"/>
              </w:rPr>
              <w:t>–</w:t>
            </w:r>
            <w:r w:rsidRPr="00404C14">
              <w:rPr>
                <w:rFonts w:ascii="Times New Roman" w:hAnsi="Times New Roman" w:cs="Times New Roman"/>
                <w:bCs/>
                <w:sz w:val="24"/>
                <w:szCs w:val="24"/>
                <w:lang w:val="kk-KZ"/>
              </w:rPr>
              <w:t>Әдебиет негізінде құр</w:t>
            </w:r>
            <w:r w:rsidR="00C46547">
              <w:rPr>
                <w:rFonts w:ascii="Times New Roman" w:hAnsi="Times New Roman" w:cs="Times New Roman"/>
                <w:bCs/>
                <w:sz w:val="24"/>
                <w:szCs w:val="24"/>
                <w:lang w:val="kk-KZ"/>
              </w:rPr>
              <w:t>а</w:t>
            </w:r>
            <w:r w:rsidRPr="00404C14">
              <w:rPr>
                <w:rFonts w:ascii="Times New Roman" w:hAnsi="Times New Roman" w:cs="Times New Roman"/>
                <w:bCs/>
                <w:sz w:val="24"/>
                <w:szCs w:val="24"/>
                <w:lang w:val="kk-KZ"/>
              </w:rPr>
              <w:t>лғ</w:t>
            </w:r>
            <w:r w:rsidR="00C46547">
              <w:rPr>
                <w:rFonts w:ascii="Times New Roman" w:hAnsi="Times New Roman" w:cs="Times New Roman"/>
                <w:bCs/>
                <w:sz w:val="24"/>
                <w:szCs w:val="24"/>
                <w:lang w:val="kk-KZ"/>
              </w:rPr>
              <w:t>а</w:t>
            </w:r>
            <w:r w:rsidRPr="00404C14">
              <w:rPr>
                <w:rFonts w:ascii="Times New Roman" w:hAnsi="Times New Roman" w:cs="Times New Roman"/>
                <w:bCs/>
                <w:sz w:val="24"/>
                <w:szCs w:val="24"/>
                <w:lang w:val="kk-KZ"/>
              </w:rPr>
              <w:t xml:space="preserve">н </w:t>
            </w:r>
            <w:r w:rsidRPr="00404C14">
              <w:rPr>
                <w:rFonts w:ascii="Times New Roman" w:hAnsi="Times New Roman" w:cs="Times New Roman"/>
                <w:sz w:val="24"/>
                <w:szCs w:val="24"/>
              </w:rPr>
              <w:t>[115]</w:t>
            </w:r>
          </w:p>
        </w:tc>
      </w:tr>
    </w:tbl>
    <w:p w14:paraId="619740A2" w14:textId="77777777" w:rsidR="00853F66" w:rsidRDefault="00853F66" w:rsidP="00853F66">
      <w:pPr>
        <w:pStyle w:val="a3"/>
        <w:spacing w:after="0" w:line="240" w:lineRule="auto"/>
        <w:ind w:left="0"/>
        <w:jc w:val="both"/>
        <w:rPr>
          <w:rFonts w:ascii="Times New Roman" w:hAnsi="Times New Roman" w:cs="Times New Roman"/>
          <w:iCs/>
          <w:sz w:val="28"/>
          <w:szCs w:val="28"/>
          <w:lang w:val="kk-KZ"/>
        </w:rPr>
        <w:sectPr w:rsidR="00853F66" w:rsidSect="00191BAC">
          <w:pgSz w:w="16838" w:h="11906" w:orient="landscape" w:code="9"/>
          <w:pgMar w:top="1701" w:right="1134" w:bottom="567" w:left="1134" w:header="709" w:footer="709" w:gutter="0"/>
          <w:cols w:space="708"/>
          <w:docGrid w:linePitch="360"/>
        </w:sectPr>
      </w:pPr>
    </w:p>
    <w:p w14:paraId="02976BA2" w14:textId="78B1A39F" w:rsidR="00853F66" w:rsidRPr="00404C14"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404C14">
        <w:rPr>
          <w:rFonts w:ascii="Times New Roman" w:hAnsi="Times New Roman" w:cs="Times New Roman"/>
          <w:sz w:val="28"/>
          <w:szCs w:val="28"/>
          <w:lang w:val="kk-KZ"/>
        </w:rPr>
        <w:t>Ұқс</w:t>
      </w:r>
      <w:r w:rsidR="00C46547">
        <w:rPr>
          <w:rFonts w:ascii="Times New Roman" w:hAnsi="Times New Roman" w:cs="Times New Roman"/>
          <w:sz w:val="28"/>
          <w:szCs w:val="28"/>
          <w:lang w:val="kk-KZ"/>
        </w:rPr>
        <w:t>а</w:t>
      </w:r>
      <w:r w:rsidRPr="00404C14">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404C14">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404C14">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04C14">
        <w:rPr>
          <w:rFonts w:ascii="Times New Roman" w:hAnsi="Times New Roman" w:cs="Times New Roman"/>
          <w:sz w:val="28"/>
          <w:szCs w:val="28"/>
          <w:lang w:val="kk-KZ"/>
        </w:rPr>
        <w:t>т, бір</w:t>
      </w:r>
      <w:r w:rsidR="00C46547">
        <w:rPr>
          <w:rFonts w:ascii="Times New Roman" w:hAnsi="Times New Roman" w:cs="Times New Roman"/>
          <w:sz w:val="28"/>
          <w:szCs w:val="28"/>
          <w:lang w:val="kk-KZ"/>
        </w:rPr>
        <w:t>а</w:t>
      </w:r>
      <w:r w:rsidRPr="00404C14">
        <w:rPr>
          <w:rFonts w:ascii="Times New Roman" w:hAnsi="Times New Roman" w:cs="Times New Roman"/>
          <w:sz w:val="28"/>
          <w:szCs w:val="28"/>
          <w:lang w:val="kk-KZ"/>
        </w:rPr>
        <w:t>қ тек п</w:t>
      </w:r>
      <w:r w:rsidR="00C46547">
        <w:rPr>
          <w:rFonts w:ascii="Times New Roman" w:hAnsi="Times New Roman" w:cs="Times New Roman"/>
          <w:sz w:val="28"/>
          <w:szCs w:val="28"/>
          <w:lang w:val="kk-KZ"/>
        </w:rPr>
        <w:t>а</w:t>
      </w:r>
      <w:r w:rsidRPr="00404C14">
        <w:rPr>
          <w:rFonts w:ascii="Times New Roman" w:hAnsi="Times New Roman" w:cs="Times New Roman"/>
          <w:sz w:val="28"/>
          <w:szCs w:val="28"/>
          <w:lang w:val="kk-KZ"/>
        </w:rPr>
        <w:t>йыздық түрде келесі кестеде к</w:t>
      </w:r>
      <w:r w:rsidRPr="00D30B2A">
        <w:rPr>
          <w:rFonts w:ascii="Times New Roman" w:hAnsi="Times New Roman" w:cs="Times New Roman"/>
          <w:sz w:val="28"/>
          <w:szCs w:val="28"/>
          <w:lang w:val="kk-KZ"/>
        </w:rPr>
        <w:t xml:space="preserve">өрсетіледі </w:t>
      </w:r>
      <w:r>
        <w:rPr>
          <w:rFonts w:ascii="Times New Roman" w:hAnsi="Times New Roman" w:cs="Times New Roman"/>
          <w:sz w:val="28"/>
          <w:szCs w:val="28"/>
          <w:lang w:val="kk-KZ"/>
        </w:rPr>
        <w:t>(2-</w:t>
      </w:r>
      <w:r w:rsidRPr="00404C14">
        <w:rPr>
          <w:rFonts w:ascii="Times New Roman" w:hAnsi="Times New Roman" w:cs="Times New Roman"/>
          <w:sz w:val="28"/>
          <w:szCs w:val="28"/>
          <w:lang w:val="kk-KZ"/>
        </w:rPr>
        <w:t>кесте</w:t>
      </w:r>
      <w:r>
        <w:rPr>
          <w:rFonts w:ascii="Times New Roman" w:hAnsi="Times New Roman" w:cs="Times New Roman"/>
          <w:sz w:val="28"/>
          <w:szCs w:val="28"/>
          <w:lang w:val="kk-KZ"/>
        </w:rPr>
        <w:t>)</w:t>
      </w:r>
      <w:r w:rsidRPr="00404C14">
        <w:rPr>
          <w:rFonts w:ascii="Times New Roman" w:hAnsi="Times New Roman" w:cs="Times New Roman"/>
          <w:sz w:val="28"/>
          <w:szCs w:val="28"/>
          <w:lang w:val="kk-KZ"/>
        </w:rPr>
        <w:t>.</w:t>
      </w:r>
    </w:p>
    <w:p w14:paraId="0608E518" w14:textId="77777777" w:rsidR="00853F66" w:rsidRPr="00404C14" w:rsidRDefault="00853F66" w:rsidP="00853F66">
      <w:pPr>
        <w:pStyle w:val="a3"/>
        <w:spacing w:after="0" w:line="240" w:lineRule="auto"/>
        <w:ind w:left="0" w:firstLine="709"/>
        <w:rPr>
          <w:rFonts w:ascii="Times New Roman" w:hAnsi="Times New Roman" w:cs="Times New Roman"/>
          <w:b/>
          <w:iCs/>
          <w:sz w:val="28"/>
          <w:szCs w:val="28"/>
          <w:lang w:val="kk-KZ"/>
        </w:rPr>
      </w:pPr>
    </w:p>
    <w:p w14:paraId="1E4988E3" w14:textId="78CFCEBE" w:rsidR="00853F66" w:rsidRDefault="00853F66" w:rsidP="00853F66">
      <w:pPr>
        <w:pStyle w:val="a3"/>
        <w:spacing w:after="0" w:line="240" w:lineRule="auto"/>
        <w:ind w:left="0"/>
        <w:jc w:val="both"/>
        <w:rPr>
          <w:rFonts w:ascii="Times New Roman" w:hAnsi="Times New Roman" w:cs="Times New Roman"/>
          <w:iCs/>
          <w:sz w:val="28"/>
          <w:szCs w:val="28"/>
          <w:lang w:val="kk-KZ"/>
        </w:rPr>
      </w:pPr>
      <w:r w:rsidRPr="00404C14">
        <w:rPr>
          <w:rFonts w:ascii="Times New Roman" w:hAnsi="Times New Roman" w:cs="Times New Roman"/>
          <w:iCs/>
          <w:sz w:val="28"/>
          <w:szCs w:val="28"/>
          <w:lang w:val="kk-KZ"/>
        </w:rPr>
        <w:t>Кесте 2 –</w:t>
      </w:r>
      <w:r w:rsidRPr="00D30B2A">
        <w:rPr>
          <w:rFonts w:ascii="Times New Roman" w:hAnsi="Times New Roman" w:cs="Times New Roman"/>
          <w:iCs/>
          <w:sz w:val="28"/>
          <w:szCs w:val="28"/>
          <w:lang w:val="kk-KZ"/>
        </w:rPr>
        <w:t>О</w:t>
      </w:r>
      <w:r w:rsidRPr="00404C14">
        <w:rPr>
          <w:rFonts w:ascii="Times New Roman" w:hAnsi="Times New Roman" w:cs="Times New Roman"/>
          <w:iCs/>
          <w:sz w:val="28"/>
          <w:szCs w:val="28"/>
          <w:lang w:val="kk-KZ"/>
        </w:rPr>
        <w:t>блыст</w:t>
      </w:r>
      <w:r w:rsidR="00C46547">
        <w:rPr>
          <w:rFonts w:ascii="Times New Roman" w:hAnsi="Times New Roman" w:cs="Times New Roman"/>
          <w:iCs/>
          <w:sz w:val="28"/>
          <w:szCs w:val="28"/>
          <w:lang w:val="kk-KZ"/>
        </w:rPr>
        <w:t>а</w:t>
      </w:r>
      <w:r w:rsidRPr="00404C14">
        <w:rPr>
          <w:rFonts w:ascii="Times New Roman" w:hAnsi="Times New Roman" w:cs="Times New Roman"/>
          <w:iCs/>
          <w:sz w:val="28"/>
          <w:szCs w:val="28"/>
          <w:lang w:val="kk-KZ"/>
        </w:rPr>
        <w:t>р мен Қ</w:t>
      </w:r>
      <w:r w:rsidR="00C46547">
        <w:rPr>
          <w:rFonts w:ascii="Times New Roman" w:hAnsi="Times New Roman" w:cs="Times New Roman"/>
          <w:iCs/>
          <w:sz w:val="28"/>
          <w:szCs w:val="28"/>
          <w:lang w:val="kk-KZ"/>
        </w:rPr>
        <w:t>а</w:t>
      </w:r>
      <w:r w:rsidRPr="00404C14">
        <w:rPr>
          <w:rFonts w:ascii="Times New Roman" w:hAnsi="Times New Roman" w:cs="Times New Roman"/>
          <w:iCs/>
          <w:sz w:val="28"/>
          <w:szCs w:val="28"/>
          <w:lang w:val="kk-KZ"/>
        </w:rPr>
        <w:t>з</w:t>
      </w:r>
      <w:r w:rsidR="00C46547">
        <w:rPr>
          <w:rFonts w:ascii="Times New Roman" w:hAnsi="Times New Roman" w:cs="Times New Roman"/>
          <w:iCs/>
          <w:sz w:val="28"/>
          <w:szCs w:val="28"/>
          <w:lang w:val="kk-KZ"/>
        </w:rPr>
        <w:t>а</w:t>
      </w:r>
      <w:r w:rsidRPr="00404C14">
        <w:rPr>
          <w:rFonts w:ascii="Times New Roman" w:hAnsi="Times New Roman" w:cs="Times New Roman"/>
          <w:iCs/>
          <w:sz w:val="28"/>
          <w:szCs w:val="28"/>
          <w:lang w:val="kk-KZ"/>
        </w:rPr>
        <w:t>қст</w:t>
      </w:r>
      <w:r w:rsidR="00C46547">
        <w:rPr>
          <w:rFonts w:ascii="Times New Roman" w:hAnsi="Times New Roman" w:cs="Times New Roman"/>
          <w:iCs/>
          <w:sz w:val="28"/>
          <w:szCs w:val="28"/>
          <w:lang w:val="kk-KZ"/>
        </w:rPr>
        <w:t>а</w:t>
      </w:r>
      <w:r w:rsidRPr="00404C14">
        <w:rPr>
          <w:rFonts w:ascii="Times New Roman" w:hAnsi="Times New Roman" w:cs="Times New Roman"/>
          <w:iCs/>
          <w:sz w:val="28"/>
          <w:szCs w:val="28"/>
          <w:lang w:val="kk-KZ"/>
        </w:rPr>
        <w:t>н Республик</w:t>
      </w:r>
      <w:r w:rsidR="00C46547">
        <w:rPr>
          <w:rFonts w:ascii="Times New Roman" w:hAnsi="Times New Roman" w:cs="Times New Roman"/>
          <w:iCs/>
          <w:sz w:val="28"/>
          <w:szCs w:val="28"/>
          <w:lang w:val="kk-KZ"/>
        </w:rPr>
        <w:t>а</w:t>
      </w:r>
      <w:r w:rsidRPr="00404C14">
        <w:rPr>
          <w:rFonts w:ascii="Times New Roman" w:hAnsi="Times New Roman" w:cs="Times New Roman"/>
          <w:iCs/>
          <w:sz w:val="28"/>
          <w:szCs w:val="28"/>
          <w:lang w:val="kk-KZ"/>
        </w:rPr>
        <w:t>сының ж</w:t>
      </w:r>
      <w:r w:rsidR="00C46547">
        <w:rPr>
          <w:rFonts w:ascii="Times New Roman" w:hAnsi="Times New Roman" w:cs="Times New Roman"/>
          <w:iCs/>
          <w:sz w:val="28"/>
          <w:szCs w:val="28"/>
          <w:lang w:val="kk-KZ"/>
        </w:rPr>
        <w:t>а</w:t>
      </w:r>
      <w:r w:rsidRPr="00404C14">
        <w:rPr>
          <w:rFonts w:ascii="Times New Roman" w:hAnsi="Times New Roman" w:cs="Times New Roman"/>
          <w:iCs/>
          <w:sz w:val="28"/>
          <w:szCs w:val="28"/>
          <w:lang w:val="kk-KZ"/>
        </w:rPr>
        <w:t>лпы с</w:t>
      </w:r>
      <w:r w:rsidR="00C46547">
        <w:rPr>
          <w:rFonts w:ascii="Times New Roman" w:hAnsi="Times New Roman" w:cs="Times New Roman"/>
          <w:iCs/>
          <w:sz w:val="28"/>
          <w:szCs w:val="28"/>
          <w:lang w:val="kk-KZ"/>
        </w:rPr>
        <w:t>а</w:t>
      </w:r>
      <w:r w:rsidRPr="00404C14">
        <w:rPr>
          <w:rFonts w:ascii="Times New Roman" w:hAnsi="Times New Roman" w:cs="Times New Roman"/>
          <w:iCs/>
          <w:sz w:val="28"/>
          <w:szCs w:val="28"/>
          <w:lang w:val="kk-KZ"/>
        </w:rPr>
        <w:t>нынд</w:t>
      </w:r>
      <w:r w:rsidR="00C46547">
        <w:rPr>
          <w:rFonts w:ascii="Times New Roman" w:hAnsi="Times New Roman" w:cs="Times New Roman"/>
          <w:iCs/>
          <w:sz w:val="28"/>
          <w:szCs w:val="28"/>
          <w:lang w:val="kk-KZ"/>
        </w:rPr>
        <w:t>а</w:t>
      </w:r>
      <w:r w:rsidRPr="00404C14">
        <w:rPr>
          <w:rFonts w:ascii="Times New Roman" w:hAnsi="Times New Roman" w:cs="Times New Roman"/>
          <w:iCs/>
          <w:sz w:val="28"/>
          <w:szCs w:val="28"/>
          <w:lang w:val="kk-KZ"/>
        </w:rPr>
        <w:t>ғы жекелеген этност</w:t>
      </w:r>
      <w:r w:rsidR="00C46547">
        <w:rPr>
          <w:rFonts w:ascii="Times New Roman" w:hAnsi="Times New Roman" w:cs="Times New Roman"/>
          <w:iCs/>
          <w:sz w:val="28"/>
          <w:szCs w:val="28"/>
          <w:lang w:val="kk-KZ"/>
        </w:rPr>
        <w:t>а</w:t>
      </w:r>
      <w:r w:rsidRPr="00404C14">
        <w:rPr>
          <w:rFonts w:ascii="Times New Roman" w:hAnsi="Times New Roman" w:cs="Times New Roman"/>
          <w:iCs/>
          <w:sz w:val="28"/>
          <w:szCs w:val="28"/>
          <w:lang w:val="kk-KZ"/>
        </w:rPr>
        <w:t>рдың үлесі</w:t>
      </w:r>
      <w:r>
        <w:rPr>
          <w:rFonts w:ascii="Times New Roman" w:hAnsi="Times New Roman" w:cs="Times New Roman"/>
          <w:iCs/>
          <w:sz w:val="28"/>
          <w:szCs w:val="28"/>
          <w:lang w:val="kk-KZ"/>
        </w:rPr>
        <w:t>(2019)</w:t>
      </w:r>
    </w:p>
    <w:p w14:paraId="06153BA9" w14:textId="77777777" w:rsidR="00853F66" w:rsidRPr="00404C14" w:rsidRDefault="00853F66" w:rsidP="00853F66">
      <w:pPr>
        <w:pStyle w:val="a3"/>
        <w:spacing w:after="0" w:line="240" w:lineRule="auto"/>
        <w:ind w:left="0"/>
        <w:jc w:val="right"/>
        <w:rPr>
          <w:rFonts w:ascii="Times New Roman" w:hAnsi="Times New Roman" w:cs="Times New Roman"/>
          <w:iCs/>
          <w:sz w:val="16"/>
          <w:szCs w:val="16"/>
          <w:lang w:val="kk-KZ"/>
        </w:rPr>
      </w:pPr>
    </w:p>
    <w:tbl>
      <w:tblPr>
        <w:tblW w:w="9652" w:type="dxa"/>
        <w:tblInd w:w="93" w:type="dxa"/>
        <w:tblLook w:val="04A0" w:firstRow="1" w:lastRow="0" w:firstColumn="1" w:lastColumn="0" w:noHBand="0" w:noVBand="1"/>
      </w:tblPr>
      <w:tblGrid>
        <w:gridCol w:w="2704"/>
        <w:gridCol w:w="794"/>
        <w:gridCol w:w="728"/>
        <w:gridCol w:w="756"/>
        <w:gridCol w:w="742"/>
        <w:gridCol w:w="728"/>
        <w:gridCol w:w="727"/>
        <w:gridCol w:w="566"/>
        <w:gridCol w:w="770"/>
        <w:gridCol w:w="686"/>
        <w:gridCol w:w="784"/>
        <w:gridCol w:w="616"/>
      </w:tblGrid>
      <w:tr w:rsidR="00853F66" w:rsidRPr="00FE42C9" w14:paraId="7D035270" w14:textId="77777777" w:rsidTr="004B0028">
        <w:trPr>
          <w:cantSplit/>
          <w:trHeight w:val="1905"/>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E6665" w14:textId="77777777" w:rsidR="00853F66" w:rsidRPr="00FE42C9" w:rsidRDefault="00853F66" w:rsidP="004B0028">
            <w:pPr>
              <w:spacing w:after="0" w:line="240" w:lineRule="auto"/>
              <w:jc w:val="center"/>
              <w:rPr>
                <w:rFonts w:ascii="Arial" w:eastAsia="Times New Roman" w:hAnsi="Arial" w:cs="Arial"/>
                <w:sz w:val="24"/>
                <w:szCs w:val="24"/>
                <w:lang w:val="kk-KZ" w:eastAsia="ru-RU"/>
              </w:rPr>
            </w:pPr>
            <w:r>
              <w:rPr>
                <w:rFonts w:ascii="Times New Roman" w:eastAsia="Times New Roman" w:hAnsi="Times New Roman" w:cs="Times New Roman"/>
                <w:sz w:val="24"/>
                <w:szCs w:val="24"/>
                <w:lang w:val="kk-KZ" w:eastAsia="ru-RU"/>
              </w:rPr>
              <w:t>Әкімшілік бөліктер</w:t>
            </w:r>
            <w:r w:rsidRPr="000769D2">
              <w:rPr>
                <w:rFonts w:ascii="Times New Roman" w:eastAsia="Times New Roman" w:hAnsi="Times New Roman" w:cs="Times New Roman"/>
                <w:sz w:val="24"/>
                <w:szCs w:val="24"/>
                <w:lang w:eastAsia="ru-RU"/>
              </w:rPr>
              <w:t> </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CB2864" w14:textId="60852D27"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рлықұлтт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D95195" w14:textId="1DD50D28"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қт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1B7F05" w14:textId="25684C42"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Орыст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E4BE00" w14:textId="77777777"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Өзбектер</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5A0861" w14:textId="64E9CE4D"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Укр</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инд</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72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0026D0" w14:textId="20A70118"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Ұйғырл</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5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EDDCE89" w14:textId="28A95010"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рл</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7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E49107E" w14:textId="77777777"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Немістер</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40AB0DB" w14:textId="77777777"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Түріктер</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2F776F" w14:textId="77777777" w:rsidR="00853F66" w:rsidRPr="00FE42C9" w:rsidRDefault="00853F66" w:rsidP="004B0028">
            <w:pPr>
              <w:spacing w:after="0" w:line="240" w:lineRule="auto"/>
              <w:ind w:left="113" w:right="113"/>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Көрейлер</w:t>
            </w:r>
          </w:p>
        </w:tc>
        <w:tc>
          <w:tcPr>
            <w:tcW w:w="61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D05A7CE" w14:textId="763F53E4" w:rsidR="00853F66" w:rsidRPr="00FE42C9" w:rsidRDefault="00853F66" w:rsidP="004B0028">
            <w:pPr>
              <w:spacing w:after="0" w:line="240" w:lineRule="auto"/>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Әзерб</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йж</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нд</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r>
      <w:tr w:rsidR="00853F66" w:rsidRPr="00FE42C9" w14:paraId="787B0FAF" w14:textId="77777777" w:rsidTr="004B0028">
        <w:trPr>
          <w:cantSplit/>
          <w:trHeight w:val="407"/>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037E9345" w14:textId="754B6B42" w:rsidR="00853F66" w:rsidRPr="00FE42C9" w:rsidRDefault="00853F66" w:rsidP="004B0028">
            <w:pPr>
              <w:spacing w:after="0" w:line="240" w:lineRule="auto"/>
              <w:rPr>
                <w:rFonts w:ascii="Times New Roman" w:eastAsia="Times New Roman" w:hAnsi="Times New Roman" w:cs="Times New Roman"/>
                <w:bCs/>
                <w:sz w:val="24"/>
                <w:szCs w:val="24"/>
                <w:lang w:eastAsia="ru-RU"/>
              </w:rPr>
            </w:pPr>
            <w:r w:rsidRPr="00FE42C9">
              <w:rPr>
                <w:rFonts w:ascii="Times New Roman" w:eastAsia="Times New Roman" w:hAnsi="Times New Roman" w:cs="Times New Roman"/>
                <w:bCs/>
                <w:sz w:val="24"/>
                <w:szCs w:val="24"/>
                <w:lang w:eastAsia="ru-RU"/>
              </w:rPr>
              <w:t>Қ</w:t>
            </w:r>
            <w:r w:rsidR="00C46547">
              <w:rPr>
                <w:rFonts w:ascii="Times New Roman" w:eastAsia="Times New Roman" w:hAnsi="Times New Roman" w:cs="Times New Roman"/>
                <w:bCs/>
                <w:sz w:val="24"/>
                <w:szCs w:val="24"/>
                <w:lang w:eastAsia="ru-RU"/>
              </w:rPr>
              <w:t>а</w:t>
            </w:r>
            <w:r w:rsidRPr="00FE42C9">
              <w:rPr>
                <w:rFonts w:ascii="Times New Roman" w:eastAsia="Times New Roman" w:hAnsi="Times New Roman" w:cs="Times New Roman"/>
                <w:bCs/>
                <w:sz w:val="24"/>
                <w:szCs w:val="24"/>
                <w:lang w:eastAsia="ru-RU"/>
              </w:rPr>
              <w:t>з</w:t>
            </w:r>
            <w:r w:rsidR="00C46547">
              <w:rPr>
                <w:rFonts w:ascii="Times New Roman" w:eastAsia="Times New Roman" w:hAnsi="Times New Roman" w:cs="Times New Roman"/>
                <w:bCs/>
                <w:sz w:val="24"/>
                <w:szCs w:val="24"/>
                <w:lang w:eastAsia="ru-RU"/>
              </w:rPr>
              <w:t>а</w:t>
            </w:r>
            <w:r w:rsidRPr="00FE42C9">
              <w:rPr>
                <w:rFonts w:ascii="Times New Roman" w:eastAsia="Times New Roman" w:hAnsi="Times New Roman" w:cs="Times New Roman"/>
                <w:bCs/>
                <w:sz w:val="24"/>
                <w:szCs w:val="24"/>
                <w:lang w:eastAsia="ru-RU"/>
              </w:rPr>
              <w:t>қст</w:t>
            </w:r>
            <w:r w:rsidR="00C46547">
              <w:rPr>
                <w:rFonts w:ascii="Times New Roman" w:eastAsia="Times New Roman" w:hAnsi="Times New Roman" w:cs="Times New Roman"/>
                <w:bCs/>
                <w:sz w:val="24"/>
                <w:szCs w:val="24"/>
                <w:lang w:eastAsia="ru-RU"/>
              </w:rPr>
              <w:t>а</w:t>
            </w:r>
            <w:r w:rsidRPr="00FE42C9">
              <w:rPr>
                <w:rFonts w:ascii="Times New Roman" w:eastAsia="Times New Roman" w:hAnsi="Times New Roman" w:cs="Times New Roman"/>
                <w:bCs/>
                <w:sz w:val="24"/>
                <w:szCs w:val="24"/>
                <w:lang w:eastAsia="ru-RU"/>
              </w:rPr>
              <w:t>нРеспублик</w:t>
            </w:r>
            <w:r w:rsidR="00C46547">
              <w:rPr>
                <w:rFonts w:ascii="Times New Roman" w:eastAsia="Times New Roman" w:hAnsi="Times New Roman" w:cs="Times New Roman"/>
                <w:bCs/>
                <w:sz w:val="24"/>
                <w:szCs w:val="24"/>
                <w:lang w:eastAsia="ru-RU"/>
              </w:rPr>
              <w:t>а</w:t>
            </w:r>
            <w:r w:rsidRPr="00FE42C9">
              <w:rPr>
                <w:rFonts w:ascii="Times New Roman" w:eastAsia="Times New Roman" w:hAnsi="Times New Roman" w:cs="Times New Roman"/>
                <w:bCs/>
                <w:sz w:val="24"/>
                <w:szCs w:val="24"/>
                <w:lang w:eastAsia="ru-RU"/>
              </w:rPr>
              <w:t>сы</w:t>
            </w:r>
          </w:p>
        </w:tc>
        <w:tc>
          <w:tcPr>
            <w:tcW w:w="714" w:type="dxa"/>
            <w:tcBorders>
              <w:top w:val="nil"/>
              <w:left w:val="nil"/>
              <w:bottom w:val="single" w:sz="4" w:space="0" w:color="auto"/>
              <w:right w:val="single" w:sz="4" w:space="0" w:color="auto"/>
            </w:tcBorders>
            <w:shd w:val="clear" w:color="auto" w:fill="auto"/>
            <w:noWrap/>
            <w:vAlign w:val="center"/>
            <w:hideMark/>
          </w:tcPr>
          <w:p w14:paraId="29E465D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3A24475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68,51</w:t>
            </w:r>
          </w:p>
        </w:tc>
        <w:tc>
          <w:tcPr>
            <w:tcW w:w="756" w:type="dxa"/>
            <w:tcBorders>
              <w:top w:val="nil"/>
              <w:left w:val="nil"/>
              <w:bottom w:val="single" w:sz="4" w:space="0" w:color="auto"/>
              <w:right w:val="single" w:sz="4" w:space="0" w:color="auto"/>
            </w:tcBorders>
            <w:shd w:val="clear" w:color="auto" w:fill="auto"/>
            <w:noWrap/>
            <w:vAlign w:val="center"/>
            <w:hideMark/>
          </w:tcPr>
          <w:p w14:paraId="1CD1CB1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18,85</w:t>
            </w:r>
          </w:p>
        </w:tc>
        <w:tc>
          <w:tcPr>
            <w:tcW w:w="742" w:type="dxa"/>
            <w:tcBorders>
              <w:top w:val="nil"/>
              <w:left w:val="nil"/>
              <w:bottom w:val="single" w:sz="4" w:space="0" w:color="auto"/>
              <w:right w:val="single" w:sz="4" w:space="0" w:color="auto"/>
            </w:tcBorders>
            <w:shd w:val="clear" w:color="auto" w:fill="auto"/>
            <w:noWrap/>
            <w:vAlign w:val="center"/>
            <w:hideMark/>
          </w:tcPr>
          <w:p w14:paraId="37682BA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3,25</w:t>
            </w:r>
          </w:p>
        </w:tc>
        <w:tc>
          <w:tcPr>
            <w:tcW w:w="728" w:type="dxa"/>
            <w:tcBorders>
              <w:top w:val="nil"/>
              <w:left w:val="nil"/>
              <w:bottom w:val="single" w:sz="4" w:space="0" w:color="auto"/>
              <w:right w:val="single" w:sz="4" w:space="0" w:color="auto"/>
            </w:tcBorders>
            <w:shd w:val="clear" w:color="auto" w:fill="auto"/>
            <w:noWrap/>
            <w:vAlign w:val="center"/>
            <w:hideMark/>
          </w:tcPr>
          <w:p w14:paraId="3260B09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1,42</w:t>
            </w:r>
          </w:p>
        </w:tc>
        <w:tc>
          <w:tcPr>
            <w:tcW w:w="727" w:type="dxa"/>
            <w:tcBorders>
              <w:top w:val="nil"/>
              <w:left w:val="nil"/>
              <w:bottom w:val="single" w:sz="4" w:space="0" w:color="auto"/>
              <w:right w:val="single" w:sz="4" w:space="0" w:color="auto"/>
            </w:tcBorders>
            <w:shd w:val="clear" w:color="auto" w:fill="auto"/>
            <w:noWrap/>
            <w:vAlign w:val="center"/>
            <w:hideMark/>
          </w:tcPr>
          <w:p w14:paraId="4264614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1,47</w:t>
            </w:r>
          </w:p>
        </w:tc>
        <w:tc>
          <w:tcPr>
            <w:tcW w:w="566" w:type="dxa"/>
            <w:tcBorders>
              <w:top w:val="nil"/>
              <w:left w:val="nil"/>
              <w:bottom w:val="single" w:sz="4" w:space="0" w:color="auto"/>
              <w:right w:val="single" w:sz="4" w:space="0" w:color="auto"/>
            </w:tcBorders>
            <w:shd w:val="clear" w:color="auto" w:fill="auto"/>
            <w:noWrap/>
            <w:vAlign w:val="center"/>
            <w:hideMark/>
          </w:tcPr>
          <w:p w14:paraId="1FF4F6B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1,08</w:t>
            </w:r>
          </w:p>
        </w:tc>
        <w:tc>
          <w:tcPr>
            <w:tcW w:w="770" w:type="dxa"/>
            <w:tcBorders>
              <w:top w:val="nil"/>
              <w:left w:val="nil"/>
              <w:bottom w:val="single" w:sz="4" w:space="0" w:color="auto"/>
              <w:right w:val="single" w:sz="4" w:space="0" w:color="auto"/>
            </w:tcBorders>
            <w:shd w:val="clear" w:color="auto" w:fill="auto"/>
            <w:noWrap/>
            <w:vAlign w:val="center"/>
            <w:hideMark/>
          </w:tcPr>
          <w:p w14:paraId="13AA02C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0,95</w:t>
            </w:r>
          </w:p>
        </w:tc>
        <w:tc>
          <w:tcPr>
            <w:tcW w:w="686" w:type="dxa"/>
            <w:tcBorders>
              <w:top w:val="nil"/>
              <w:left w:val="nil"/>
              <w:bottom w:val="single" w:sz="4" w:space="0" w:color="auto"/>
              <w:right w:val="single" w:sz="4" w:space="0" w:color="auto"/>
            </w:tcBorders>
            <w:shd w:val="clear" w:color="auto" w:fill="auto"/>
            <w:noWrap/>
            <w:vAlign w:val="center"/>
            <w:hideMark/>
          </w:tcPr>
          <w:p w14:paraId="7C3A6C6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0,61</w:t>
            </w:r>
          </w:p>
        </w:tc>
        <w:tc>
          <w:tcPr>
            <w:tcW w:w="784" w:type="dxa"/>
            <w:tcBorders>
              <w:top w:val="nil"/>
              <w:left w:val="nil"/>
              <w:bottom w:val="single" w:sz="4" w:space="0" w:color="auto"/>
              <w:right w:val="single" w:sz="4" w:space="0" w:color="auto"/>
            </w:tcBorders>
            <w:shd w:val="clear" w:color="auto" w:fill="auto"/>
            <w:noWrap/>
            <w:vAlign w:val="center"/>
            <w:hideMark/>
          </w:tcPr>
          <w:p w14:paraId="685CB36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0,58</w:t>
            </w:r>
          </w:p>
        </w:tc>
        <w:tc>
          <w:tcPr>
            <w:tcW w:w="616" w:type="dxa"/>
            <w:tcBorders>
              <w:top w:val="nil"/>
              <w:left w:val="nil"/>
              <w:bottom w:val="single" w:sz="4" w:space="0" w:color="auto"/>
              <w:right w:val="single" w:sz="4" w:space="0" w:color="auto"/>
            </w:tcBorders>
            <w:shd w:val="clear" w:color="auto" w:fill="auto"/>
            <w:noWrap/>
            <w:vAlign w:val="center"/>
            <w:hideMark/>
          </w:tcPr>
          <w:p w14:paraId="475A910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0,60</w:t>
            </w:r>
          </w:p>
        </w:tc>
      </w:tr>
      <w:tr w:rsidR="00853F66" w:rsidRPr="00FE42C9" w14:paraId="5172FCC3"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2415B1B9" w14:textId="190F49C7"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қмол</w:t>
            </w:r>
            <w:r>
              <w:rPr>
                <w:rFonts w:ascii="Times New Roman" w:eastAsia="Times New Roman" w:hAnsi="Times New Roman" w:cs="Times New Roman"/>
                <w:sz w:val="24"/>
                <w:szCs w:val="24"/>
                <w:lang w:eastAsia="ru-RU"/>
              </w:rPr>
              <w:t>а</w:t>
            </w:r>
          </w:p>
        </w:tc>
        <w:tc>
          <w:tcPr>
            <w:tcW w:w="714" w:type="dxa"/>
            <w:tcBorders>
              <w:top w:val="nil"/>
              <w:left w:val="nil"/>
              <w:bottom w:val="single" w:sz="4" w:space="0" w:color="auto"/>
              <w:right w:val="single" w:sz="4" w:space="0" w:color="auto"/>
            </w:tcBorders>
            <w:shd w:val="clear" w:color="auto" w:fill="auto"/>
            <w:noWrap/>
            <w:vAlign w:val="center"/>
            <w:hideMark/>
          </w:tcPr>
          <w:p w14:paraId="6F4FD78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650B4CC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51,83</w:t>
            </w:r>
          </w:p>
        </w:tc>
        <w:tc>
          <w:tcPr>
            <w:tcW w:w="756" w:type="dxa"/>
            <w:tcBorders>
              <w:top w:val="nil"/>
              <w:left w:val="nil"/>
              <w:bottom w:val="single" w:sz="4" w:space="0" w:color="auto"/>
              <w:right w:val="single" w:sz="4" w:space="0" w:color="auto"/>
            </w:tcBorders>
            <w:shd w:val="clear" w:color="auto" w:fill="auto"/>
            <w:noWrap/>
            <w:vAlign w:val="center"/>
            <w:hideMark/>
          </w:tcPr>
          <w:p w14:paraId="7D8D2AC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32,55</w:t>
            </w:r>
          </w:p>
        </w:tc>
        <w:tc>
          <w:tcPr>
            <w:tcW w:w="742" w:type="dxa"/>
            <w:tcBorders>
              <w:top w:val="nil"/>
              <w:left w:val="nil"/>
              <w:bottom w:val="single" w:sz="4" w:space="0" w:color="auto"/>
              <w:right w:val="single" w:sz="4" w:space="0" w:color="auto"/>
            </w:tcBorders>
            <w:shd w:val="clear" w:color="auto" w:fill="auto"/>
            <w:noWrap/>
            <w:vAlign w:val="center"/>
            <w:hideMark/>
          </w:tcPr>
          <w:p w14:paraId="2BAE44B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0,21</w:t>
            </w:r>
          </w:p>
        </w:tc>
        <w:tc>
          <w:tcPr>
            <w:tcW w:w="728" w:type="dxa"/>
            <w:tcBorders>
              <w:top w:val="nil"/>
              <w:left w:val="nil"/>
              <w:bottom w:val="single" w:sz="4" w:space="0" w:color="auto"/>
              <w:right w:val="single" w:sz="4" w:space="0" w:color="auto"/>
            </w:tcBorders>
            <w:shd w:val="clear" w:color="auto" w:fill="auto"/>
            <w:noWrap/>
            <w:vAlign w:val="center"/>
            <w:hideMark/>
          </w:tcPr>
          <w:p w14:paraId="578F249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4,23</w:t>
            </w:r>
          </w:p>
        </w:tc>
        <w:tc>
          <w:tcPr>
            <w:tcW w:w="727" w:type="dxa"/>
            <w:tcBorders>
              <w:top w:val="nil"/>
              <w:left w:val="nil"/>
              <w:bottom w:val="single" w:sz="4" w:space="0" w:color="auto"/>
              <w:right w:val="single" w:sz="4" w:space="0" w:color="auto"/>
            </w:tcBorders>
            <w:shd w:val="clear" w:color="auto" w:fill="auto"/>
            <w:noWrap/>
            <w:vAlign w:val="center"/>
            <w:hideMark/>
          </w:tcPr>
          <w:p w14:paraId="297B248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566" w:type="dxa"/>
            <w:tcBorders>
              <w:top w:val="nil"/>
              <w:left w:val="nil"/>
              <w:bottom w:val="single" w:sz="4" w:space="0" w:color="auto"/>
              <w:right w:val="single" w:sz="4" w:space="0" w:color="auto"/>
            </w:tcBorders>
            <w:shd w:val="clear" w:color="auto" w:fill="auto"/>
            <w:noWrap/>
            <w:vAlign w:val="center"/>
            <w:hideMark/>
          </w:tcPr>
          <w:p w14:paraId="7434EB9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1,77</w:t>
            </w:r>
          </w:p>
        </w:tc>
        <w:tc>
          <w:tcPr>
            <w:tcW w:w="770" w:type="dxa"/>
            <w:tcBorders>
              <w:top w:val="nil"/>
              <w:left w:val="nil"/>
              <w:bottom w:val="single" w:sz="4" w:space="0" w:color="auto"/>
              <w:right w:val="single" w:sz="4" w:space="0" w:color="auto"/>
            </w:tcBorders>
            <w:shd w:val="clear" w:color="auto" w:fill="auto"/>
            <w:noWrap/>
            <w:vAlign w:val="center"/>
            <w:hideMark/>
          </w:tcPr>
          <w:p w14:paraId="2D3EE19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3,49</w:t>
            </w:r>
          </w:p>
        </w:tc>
        <w:tc>
          <w:tcPr>
            <w:tcW w:w="686" w:type="dxa"/>
            <w:tcBorders>
              <w:top w:val="nil"/>
              <w:left w:val="nil"/>
              <w:bottom w:val="single" w:sz="4" w:space="0" w:color="auto"/>
              <w:right w:val="single" w:sz="4" w:space="0" w:color="auto"/>
            </w:tcBorders>
            <w:shd w:val="clear" w:color="auto" w:fill="auto"/>
            <w:noWrap/>
            <w:vAlign w:val="center"/>
            <w:hideMark/>
          </w:tcPr>
          <w:p w14:paraId="606025C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784" w:type="dxa"/>
            <w:tcBorders>
              <w:top w:val="nil"/>
              <w:left w:val="nil"/>
              <w:bottom w:val="single" w:sz="4" w:space="0" w:color="auto"/>
              <w:right w:val="single" w:sz="4" w:space="0" w:color="auto"/>
            </w:tcBorders>
            <w:shd w:val="clear" w:color="auto" w:fill="auto"/>
            <w:noWrap/>
            <w:vAlign w:val="center"/>
            <w:hideMark/>
          </w:tcPr>
          <w:p w14:paraId="6395522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0,19</w:t>
            </w:r>
          </w:p>
        </w:tc>
        <w:tc>
          <w:tcPr>
            <w:tcW w:w="616" w:type="dxa"/>
            <w:tcBorders>
              <w:top w:val="nil"/>
              <w:left w:val="nil"/>
              <w:bottom w:val="single" w:sz="4" w:space="0" w:color="auto"/>
              <w:right w:val="single" w:sz="4" w:space="0" w:color="auto"/>
            </w:tcBorders>
            <w:shd w:val="clear" w:color="auto" w:fill="auto"/>
            <w:noWrap/>
            <w:vAlign w:val="center"/>
            <w:hideMark/>
          </w:tcPr>
          <w:p w14:paraId="727D715D"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0,29</w:t>
            </w:r>
          </w:p>
        </w:tc>
      </w:tr>
      <w:tr w:rsidR="00853F66" w:rsidRPr="00FE42C9" w14:paraId="0A377A8C"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4357A7F8" w14:textId="39E06F77"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қтөбе</w:t>
            </w:r>
          </w:p>
        </w:tc>
        <w:tc>
          <w:tcPr>
            <w:tcW w:w="714" w:type="dxa"/>
            <w:tcBorders>
              <w:top w:val="nil"/>
              <w:left w:val="nil"/>
              <w:bottom w:val="single" w:sz="4" w:space="0" w:color="auto"/>
              <w:right w:val="single" w:sz="4" w:space="0" w:color="auto"/>
            </w:tcBorders>
            <w:shd w:val="clear" w:color="auto" w:fill="auto"/>
            <w:noWrap/>
            <w:vAlign w:val="center"/>
            <w:hideMark/>
          </w:tcPr>
          <w:p w14:paraId="14D3BAD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19B3E3F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83,32</w:t>
            </w:r>
          </w:p>
        </w:tc>
        <w:tc>
          <w:tcPr>
            <w:tcW w:w="756" w:type="dxa"/>
            <w:tcBorders>
              <w:top w:val="nil"/>
              <w:left w:val="nil"/>
              <w:bottom w:val="single" w:sz="4" w:space="0" w:color="auto"/>
              <w:right w:val="single" w:sz="4" w:space="0" w:color="auto"/>
            </w:tcBorders>
            <w:shd w:val="clear" w:color="auto" w:fill="auto"/>
            <w:noWrap/>
            <w:vAlign w:val="center"/>
            <w:hideMark/>
          </w:tcPr>
          <w:p w14:paraId="253C1E2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11,02</w:t>
            </w:r>
          </w:p>
        </w:tc>
        <w:tc>
          <w:tcPr>
            <w:tcW w:w="742" w:type="dxa"/>
            <w:tcBorders>
              <w:top w:val="nil"/>
              <w:left w:val="nil"/>
              <w:bottom w:val="single" w:sz="4" w:space="0" w:color="auto"/>
              <w:right w:val="single" w:sz="4" w:space="0" w:color="auto"/>
            </w:tcBorders>
            <w:shd w:val="clear" w:color="auto" w:fill="auto"/>
            <w:noWrap/>
            <w:vAlign w:val="center"/>
            <w:hideMark/>
          </w:tcPr>
          <w:p w14:paraId="0E5D2E83"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0,16</w:t>
            </w:r>
          </w:p>
        </w:tc>
        <w:tc>
          <w:tcPr>
            <w:tcW w:w="728" w:type="dxa"/>
            <w:tcBorders>
              <w:top w:val="nil"/>
              <w:left w:val="nil"/>
              <w:bottom w:val="single" w:sz="4" w:space="0" w:color="auto"/>
              <w:right w:val="single" w:sz="4" w:space="0" w:color="auto"/>
            </w:tcBorders>
            <w:shd w:val="clear" w:color="auto" w:fill="auto"/>
            <w:noWrap/>
            <w:vAlign w:val="center"/>
            <w:hideMark/>
          </w:tcPr>
          <w:p w14:paraId="27CE0C7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2,38</w:t>
            </w:r>
          </w:p>
        </w:tc>
        <w:tc>
          <w:tcPr>
            <w:tcW w:w="727" w:type="dxa"/>
            <w:tcBorders>
              <w:top w:val="nil"/>
              <w:left w:val="nil"/>
              <w:bottom w:val="single" w:sz="4" w:space="0" w:color="auto"/>
              <w:right w:val="single" w:sz="4" w:space="0" w:color="auto"/>
            </w:tcBorders>
            <w:shd w:val="clear" w:color="auto" w:fill="auto"/>
            <w:noWrap/>
            <w:vAlign w:val="center"/>
            <w:hideMark/>
          </w:tcPr>
          <w:p w14:paraId="26C1FA6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566" w:type="dxa"/>
            <w:tcBorders>
              <w:top w:val="nil"/>
              <w:left w:val="nil"/>
              <w:bottom w:val="single" w:sz="4" w:space="0" w:color="auto"/>
              <w:right w:val="single" w:sz="4" w:space="0" w:color="auto"/>
            </w:tcBorders>
            <w:shd w:val="clear" w:color="auto" w:fill="auto"/>
            <w:noWrap/>
            <w:vAlign w:val="center"/>
            <w:hideMark/>
          </w:tcPr>
          <w:p w14:paraId="7AAFA62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1,03</w:t>
            </w:r>
          </w:p>
        </w:tc>
        <w:tc>
          <w:tcPr>
            <w:tcW w:w="770" w:type="dxa"/>
            <w:tcBorders>
              <w:top w:val="nil"/>
              <w:left w:val="nil"/>
              <w:bottom w:val="single" w:sz="4" w:space="0" w:color="auto"/>
              <w:right w:val="single" w:sz="4" w:space="0" w:color="auto"/>
            </w:tcBorders>
            <w:shd w:val="clear" w:color="auto" w:fill="auto"/>
            <w:noWrap/>
            <w:vAlign w:val="center"/>
            <w:hideMark/>
          </w:tcPr>
          <w:p w14:paraId="3F85AEC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0,64</w:t>
            </w:r>
          </w:p>
        </w:tc>
        <w:tc>
          <w:tcPr>
            <w:tcW w:w="686" w:type="dxa"/>
            <w:tcBorders>
              <w:top w:val="nil"/>
              <w:left w:val="nil"/>
              <w:bottom w:val="single" w:sz="4" w:space="0" w:color="auto"/>
              <w:right w:val="single" w:sz="4" w:space="0" w:color="auto"/>
            </w:tcBorders>
            <w:shd w:val="clear" w:color="auto" w:fill="auto"/>
            <w:noWrap/>
            <w:vAlign w:val="center"/>
            <w:hideMark/>
          </w:tcPr>
          <w:p w14:paraId="068F2AA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784" w:type="dxa"/>
            <w:tcBorders>
              <w:top w:val="nil"/>
              <w:left w:val="nil"/>
              <w:bottom w:val="single" w:sz="4" w:space="0" w:color="auto"/>
              <w:right w:val="single" w:sz="4" w:space="0" w:color="auto"/>
            </w:tcBorders>
            <w:shd w:val="clear" w:color="auto" w:fill="auto"/>
            <w:noWrap/>
            <w:vAlign w:val="center"/>
            <w:hideMark/>
          </w:tcPr>
          <w:p w14:paraId="3D6486D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0,16</w:t>
            </w:r>
          </w:p>
        </w:tc>
        <w:tc>
          <w:tcPr>
            <w:tcW w:w="616" w:type="dxa"/>
            <w:tcBorders>
              <w:top w:val="nil"/>
              <w:left w:val="nil"/>
              <w:bottom w:val="single" w:sz="4" w:space="0" w:color="auto"/>
              <w:right w:val="single" w:sz="4" w:space="0" w:color="auto"/>
            </w:tcBorders>
            <w:shd w:val="clear" w:color="auto" w:fill="auto"/>
            <w:noWrap/>
            <w:vAlign w:val="center"/>
            <w:hideMark/>
          </w:tcPr>
          <w:p w14:paraId="549599B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0,14</w:t>
            </w:r>
          </w:p>
        </w:tc>
      </w:tr>
      <w:tr w:rsidR="00853F66" w:rsidRPr="00FE42C9" w14:paraId="7C467A9E"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0D64F7A6" w14:textId="55FD5471"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лм</w:t>
            </w: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ты</w:t>
            </w:r>
          </w:p>
        </w:tc>
        <w:tc>
          <w:tcPr>
            <w:tcW w:w="714" w:type="dxa"/>
            <w:tcBorders>
              <w:top w:val="nil"/>
              <w:left w:val="nil"/>
              <w:bottom w:val="single" w:sz="4" w:space="0" w:color="auto"/>
              <w:right w:val="single" w:sz="4" w:space="0" w:color="auto"/>
            </w:tcBorders>
            <w:shd w:val="clear" w:color="auto" w:fill="auto"/>
            <w:noWrap/>
            <w:vAlign w:val="center"/>
            <w:hideMark/>
          </w:tcPr>
          <w:p w14:paraId="757D43E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61A3531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72,32</w:t>
            </w:r>
          </w:p>
        </w:tc>
        <w:tc>
          <w:tcPr>
            <w:tcW w:w="756" w:type="dxa"/>
            <w:tcBorders>
              <w:top w:val="nil"/>
              <w:left w:val="nil"/>
              <w:bottom w:val="single" w:sz="4" w:space="0" w:color="auto"/>
              <w:right w:val="single" w:sz="4" w:space="0" w:color="auto"/>
            </w:tcBorders>
            <w:shd w:val="clear" w:color="auto" w:fill="auto"/>
            <w:noWrap/>
            <w:vAlign w:val="center"/>
            <w:hideMark/>
          </w:tcPr>
          <w:p w14:paraId="51B715D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13,12</w:t>
            </w:r>
          </w:p>
        </w:tc>
        <w:tc>
          <w:tcPr>
            <w:tcW w:w="742" w:type="dxa"/>
            <w:tcBorders>
              <w:top w:val="nil"/>
              <w:left w:val="nil"/>
              <w:bottom w:val="single" w:sz="4" w:space="0" w:color="auto"/>
              <w:right w:val="single" w:sz="4" w:space="0" w:color="auto"/>
            </w:tcBorders>
            <w:shd w:val="clear" w:color="auto" w:fill="auto"/>
            <w:noWrap/>
            <w:vAlign w:val="center"/>
            <w:hideMark/>
          </w:tcPr>
          <w:p w14:paraId="77CD77F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0,26</w:t>
            </w:r>
          </w:p>
        </w:tc>
        <w:tc>
          <w:tcPr>
            <w:tcW w:w="728" w:type="dxa"/>
            <w:tcBorders>
              <w:top w:val="nil"/>
              <w:left w:val="nil"/>
              <w:bottom w:val="single" w:sz="4" w:space="0" w:color="auto"/>
              <w:right w:val="single" w:sz="4" w:space="0" w:color="auto"/>
            </w:tcBorders>
            <w:shd w:val="clear" w:color="auto" w:fill="auto"/>
            <w:noWrap/>
            <w:vAlign w:val="center"/>
            <w:hideMark/>
          </w:tcPr>
          <w:p w14:paraId="2080855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0,17</w:t>
            </w:r>
          </w:p>
        </w:tc>
        <w:tc>
          <w:tcPr>
            <w:tcW w:w="727" w:type="dxa"/>
            <w:tcBorders>
              <w:top w:val="nil"/>
              <w:left w:val="nil"/>
              <w:bottom w:val="single" w:sz="4" w:space="0" w:color="auto"/>
              <w:right w:val="single" w:sz="4" w:space="0" w:color="auto"/>
            </w:tcBorders>
            <w:shd w:val="clear" w:color="auto" w:fill="auto"/>
            <w:noWrap/>
            <w:vAlign w:val="center"/>
            <w:hideMark/>
          </w:tcPr>
          <w:p w14:paraId="7D892F0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7,74</w:t>
            </w:r>
          </w:p>
        </w:tc>
        <w:tc>
          <w:tcPr>
            <w:tcW w:w="566" w:type="dxa"/>
            <w:tcBorders>
              <w:top w:val="nil"/>
              <w:left w:val="nil"/>
              <w:bottom w:val="single" w:sz="4" w:space="0" w:color="auto"/>
              <w:right w:val="single" w:sz="4" w:space="0" w:color="auto"/>
            </w:tcBorders>
            <w:shd w:val="clear" w:color="auto" w:fill="auto"/>
            <w:noWrap/>
            <w:vAlign w:val="center"/>
            <w:hideMark/>
          </w:tcPr>
          <w:p w14:paraId="12DD1AA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0,60</w:t>
            </w:r>
          </w:p>
        </w:tc>
        <w:tc>
          <w:tcPr>
            <w:tcW w:w="770" w:type="dxa"/>
            <w:tcBorders>
              <w:top w:val="nil"/>
              <w:left w:val="nil"/>
              <w:bottom w:val="single" w:sz="4" w:space="0" w:color="auto"/>
              <w:right w:val="single" w:sz="4" w:space="0" w:color="auto"/>
            </w:tcBorders>
            <w:shd w:val="clear" w:color="auto" w:fill="auto"/>
            <w:noWrap/>
            <w:vAlign w:val="center"/>
            <w:hideMark/>
          </w:tcPr>
          <w:p w14:paraId="475316E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0,41</w:t>
            </w:r>
          </w:p>
        </w:tc>
        <w:tc>
          <w:tcPr>
            <w:tcW w:w="686" w:type="dxa"/>
            <w:tcBorders>
              <w:top w:val="nil"/>
              <w:left w:val="nil"/>
              <w:bottom w:val="single" w:sz="4" w:space="0" w:color="auto"/>
              <w:right w:val="single" w:sz="4" w:space="0" w:color="auto"/>
            </w:tcBorders>
            <w:shd w:val="clear" w:color="auto" w:fill="auto"/>
            <w:noWrap/>
            <w:vAlign w:val="center"/>
            <w:hideMark/>
          </w:tcPr>
          <w:p w14:paraId="59A2B79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1,84</w:t>
            </w:r>
          </w:p>
        </w:tc>
        <w:tc>
          <w:tcPr>
            <w:tcW w:w="784" w:type="dxa"/>
            <w:tcBorders>
              <w:top w:val="nil"/>
              <w:left w:val="nil"/>
              <w:bottom w:val="single" w:sz="4" w:space="0" w:color="auto"/>
              <w:right w:val="single" w:sz="4" w:space="0" w:color="auto"/>
            </w:tcBorders>
            <w:shd w:val="clear" w:color="auto" w:fill="auto"/>
            <w:noWrap/>
            <w:vAlign w:val="center"/>
            <w:hideMark/>
          </w:tcPr>
          <w:p w14:paraId="526B137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0,72</w:t>
            </w:r>
          </w:p>
        </w:tc>
        <w:tc>
          <w:tcPr>
            <w:tcW w:w="616" w:type="dxa"/>
            <w:tcBorders>
              <w:top w:val="nil"/>
              <w:left w:val="nil"/>
              <w:bottom w:val="single" w:sz="4" w:space="0" w:color="auto"/>
              <w:right w:val="single" w:sz="4" w:space="0" w:color="auto"/>
            </w:tcBorders>
            <w:shd w:val="clear" w:color="auto" w:fill="auto"/>
            <w:noWrap/>
            <w:vAlign w:val="center"/>
            <w:hideMark/>
          </w:tcPr>
          <w:p w14:paraId="70D6D21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0,86</w:t>
            </w:r>
          </w:p>
        </w:tc>
      </w:tr>
      <w:tr w:rsidR="00853F66" w:rsidRPr="00FE42C9" w14:paraId="391FD472"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36DAFD81" w14:textId="531BF096"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тыр</w:t>
            </w: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у</w:t>
            </w:r>
          </w:p>
        </w:tc>
        <w:tc>
          <w:tcPr>
            <w:tcW w:w="714" w:type="dxa"/>
            <w:tcBorders>
              <w:top w:val="nil"/>
              <w:left w:val="nil"/>
              <w:bottom w:val="single" w:sz="4" w:space="0" w:color="auto"/>
              <w:right w:val="single" w:sz="4" w:space="0" w:color="auto"/>
            </w:tcBorders>
            <w:shd w:val="clear" w:color="auto" w:fill="auto"/>
            <w:noWrap/>
            <w:vAlign w:val="center"/>
            <w:hideMark/>
          </w:tcPr>
          <w:p w14:paraId="0A3C0C5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3CB139B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92,72</w:t>
            </w:r>
          </w:p>
        </w:tc>
        <w:tc>
          <w:tcPr>
            <w:tcW w:w="756" w:type="dxa"/>
            <w:tcBorders>
              <w:top w:val="nil"/>
              <w:left w:val="nil"/>
              <w:bottom w:val="single" w:sz="4" w:space="0" w:color="auto"/>
              <w:right w:val="single" w:sz="4" w:space="0" w:color="auto"/>
            </w:tcBorders>
            <w:shd w:val="clear" w:color="auto" w:fill="auto"/>
            <w:noWrap/>
            <w:vAlign w:val="center"/>
            <w:hideMark/>
          </w:tcPr>
          <w:p w14:paraId="76002DD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5,14</w:t>
            </w:r>
          </w:p>
        </w:tc>
        <w:tc>
          <w:tcPr>
            <w:tcW w:w="742" w:type="dxa"/>
            <w:tcBorders>
              <w:top w:val="nil"/>
              <w:left w:val="nil"/>
              <w:bottom w:val="single" w:sz="4" w:space="0" w:color="auto"/>
              <w:right w:val="single" w:sz="4" w:space="0" w:color="auto"/>
            </w:tcBorders>
            <w:shd w:val="clear" w:color="auto" w:fill="auto"/>
            <w:noWrap/>
            <w:vAlign w:val="center"/>
            <w:hideMark/>
          </w:tcPr>
          <w:p w14:paraId="7FEAB34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0,26</w:t>
            </w:r>
          </w:p>
        </w:tc>
        <w:tc>
          <w:tcPr>
            <w:tcW w:w="728" w:type="dxa"/>
            <w:tcBorders>
              <w:top w:val="nil"/>
              <w:left w:val="nil"/>
              <w:bottom w:val="single" w:sz="4" w:space="0" w:color="auto"/>
              <w:right w:val="single" w:sz="4" w:space="0" w:color="auto"/>
            </w:tcBorders>
            <w:shd w:val="clear" w:color="auto" w:fill="auto"/>
            <w:noWrap/>
            <w:vAlign w:val="center"/>
            <w:hideMark/>
          </w:tcPr>
          <w:p w14:paraId="69ED349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0,11</w:t>
            </w:r>
          </w:p>
        </w:tc>
        <w:tc>
          <w:tcPr>
            <w:tcW w:w="727" w:type="dxa"/>
            <w:tcBorders>
              <w:top w:val="nil"/>
              <w:left w:val="nil"/>
              <w:bottom w:val="single" w:sz="4" w:space="0" w:color="auto"/>
              <w:right w:val="single" w:sz="4" w:space="0" w:color="auto"/>
            </w:tcBorders>
            <w:shd w:val="clear" w:color="auto" w:fill="auto"/>
            <w:noWrap/>
            <w:vAlign w:val="center"/>
            <w:hideMark/>
          </w:tcPr>
          <w:p w14:paraId="4C065CF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566" w:type="dxa"/>
            <w:tcBorders>
              <w:top w:val="nil"/>
              <w:left w:val="nil"/>
              <w:bottom w:val="single" w:sz="4" w:space="0" w:color="auto"/>
              <w:right w:val="single" w:sz="4" w:space="0" w:color="auto"/>
            </w:tcBorders>
            <w:shd w:val="clear" w:color="auto" w:fill="auto"/>
            <w:noWrap/>
            <w:vAlign w:val="center"/>
            <w:hideMark/>
          </w:tcPr>
          <w:p w14:paraId="2B28613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0,36</w:t>
            </w:r>
          </w:p>
        </w:tc>
        <w:tc>
          <w:tcPr>
            <w:tcW w:w="770" w:type="dxa"/>
            <w:tcBorders>
              <w:top w:val="nil"/>
              <w:left w:val="nil"/>
              <w:bottom w:val="single" w:sz="4" w:space="0" w:color="auto"/>
              <w:right w:val="single" w:sz="4" w:space="0" w:color="auto"/>
            </w:tcBorders>
            <w:shd w:val="clear" w:color="auto" w:fill="auto"/>
            <w:noWrap/>
            <w:vAlign w:val="center"/>
            <w:hideMark/>
          </w:tcPr>
          <w:p w14:paraId="472668C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0,07</w:t>
            </w:r>
          </w:p>
        </w:tc>
        <w:tc>
          <w:tcPr>
            <w:tcW w:w="686" w:type="dxa"/>
            <w:tcBorders>
              <w:top w:val="nil"/>
              <w:left w:val="nil"/>
              <w:bottom w:val="single" w:sz="4" w:space="0" w:color="auto"/>
              <w:right w:val="single" w:sz="4" w:space="0" w:color="auto"/>
            </w:tcBorders>
            <w:shd w:val="clear" w:color="auto" w:fill="auto"/>
            <w:noWrap/>
            <w:vAlign w:val="center"/>
            <w:hideMark/>
          </w:tcPr>
          <w:p w14:paraId="278D6B9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0,06</w:t>
            </w:r>
          </w:p>
        </w:tc>
        <w:tc>
          <w:tcPr>
            <w:tcW w:w="784" w:type="dxa"/>
            <w:tcBorders>
              <w:top w:val="nil"/>
              <w:left w:val="nil"/>
              <w:bottom w:val="single" w:sz="4" w:space="0" w:color="auto"/>
              <w:right w:val="single" w:sz="4" w:space="0" w:color="auto"/>
            </w:tcBorders>
            <w:shd w:val="clear" w:color="auto" w:fill="auto"/>
            <w:noWrap/>
            <w:vAlign w:val="center"/>
            <w:hideMark/>
          </w:tcPr>
          <w:p w14:paraId="776436A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0,49</w:t>
            </w:r>
          </w:p>
        </w:tc>
        <w:tc>
          <w:tcPr>
            <w:tcW w:w="616" w:type="dxa"/>
            <w:tcBorders>
              <w:top w:val="nil"/>
              <w:left w:val="nil"/>
              <w:bottom w:val="single" w:sz="4" w:space="0" w:color="auto"/>
              <w:right w:val="single" w:sz="4" w:space="0" w:color="auto"/>
            </w:tcBorders>
            <w:shd w:val="clear" w:color="auto" w:fill="auto"/>
            <w:noWrap/>
            <w:vAlign w:val="center"/>
            <w:hideMark/>
          </w:tcPr>
          <w:p w14:paraId="5A9249A3"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0,09</w:t>
            </w:r>
          </w:p>
        </w:tc>
      </w:tr>
      <w:tr w:rsidR="00853F66" w:rsidRPr="00FE42C9" w14:paraId="376F61EB" w14:textId="77777777" w:rsidTr="004B0028">
        <w:trPr>
          <w:cantSplit/>
          <w:trHeight w:val="72"/>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1525F847" w14:textId="4335FCE4"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тысҚ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p>
        </w:tc>
        <w:tc>
          <w:tcPr>
            <w:tcW w:w="714" w:type="dxa"/>
            <w:tcBorders>
              <w:top w:val="nil"/>
              <w:left w:val="nil"/>
              <w:bottom w:val="single" w:sz="4" w:space="0" w:color="auto"/>
              <w:right w:val="single" w:sz="4" w:space="0" w:color="auto"/>
            </w:tcBorders>
            <w:shd w:val="clear" w:color="auto" w:fill="auto"/>
            <w:noWrap/>
            <w:vAlign w:val="center"/>
            <w:hideMark/>
          </w:tcPr>
          <w:p w14:paraId="6CB26D9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14243E9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76,83</w:t>
            </w:r>
          </w:p>
        </w:tc>
        <w:tc>
          <w:tcPr>
            <w:tcW w:w="756" w:type="dxa"/>
            <w:tcBorders>
              <w:top w:val="nil"/>
              <w:left w:val="nil"/>
              <w:bottom w:val="single" w:sz="4" w:space="0" w:color="auto"/>
              <w:right w:val="single" w:sz="4" w:space="0" w:color="auto"/>
            </w:tcBorders>
            <w:shd w:val="clear" w:color="auto" w:fill="auto"/>
            <w:noWrap/>
            <w:vAlign w:val="center"/>
            <w:hideMark/>
          </w:tcPr>
          <w:p w14:paraId="4D81C17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18,86</w:t>
            </w:r>
          </w:p>
        </w:tc>
        <w:tc>
          <w:tcPr>
            <w:tcW w:w="742" w:type="dxa"/>
            <w:tcBorders>
              <w:top w:val="nil"/>
              <w:left w:val="nil"/>
              <w:bottom w:val="single" w:sz="4" w:space="0" w:color="auto"/>
              <w:right w:val="single" w:sz="4" w:space="0" w:color="auto"/>
            </w:tcBorders>
            <w:shd w:val="clear" w:color="auto" w:fill="auto"/>
            <w:noWrap/>
            <w:vAlign w:val="center"/>
            <w:hideMark/>
          </w:tcPr>
          <w:p w14:paraId="05E76B7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0,11</w:t>
            </w:r>
          </w:p>
        </w:tc>
        <w:tc>
          <w:tcPr>
            <w:tcW w:w="728" w:type="dxa"/>
            <w:tcBorders>
              <w:top w:val="nil"/>
              <w:left w:val="nil"/>
              <w:bottom w:val="single" w:sz="4" w:space="0" w:color="auto"/>
              <w:right w:val="single" w:sz="4" w:space="0" w:color="auto"/>
            </w:tcBorders>
            <w:shd w:val="clear" w:color="auto" w:fill="auto"/>
            <w:noWrap/>
            <w:vAlign w:val="center"/>
            <w:hideMark/>
          </w:tcPr>
          <w:p w14:paraId="1A1366E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1,36</w:t>
            </w:r>
          </w:p>
        </w:tc>
        <w:tc>
          <w:tcPr>
            <w:tcW w:w="727" w:type="dxa"/>
            <w:tcBorders>
              <w:top w:val="nil"/>
              <w:left w:val="nil"/>
              <w:bottom w:val="single" w:sz="4" w:space="0" w:color="auto"/>
              <w:right w:val="single" w:sz="4" w:space="0" w:color="auto"/>
            </w:tcBorders>
            <w:shd w:val="clear" w:color="auto" w:fill="auto"/>
            <w:noWrap/>
            <w:vAlign w:val="center"/>
            <w:hideMark/>
          </w:tcPr>
          <w:p w14:paraId="755FE3F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566" w:type="dxa"/>
            <w:tcBorders>
              <w:top w:val="nil"/>
              <w:left w:val="nil"/>
              <w:bottom w:val="single" w:sz="4" w:space="0" w:color="auto"/>
              <w:right w:val="single" w:sz="4" w:space="0" w:color="auto"/>
            </w:tcBorders>
            <w:shd w:val="clear" w:color="auto" w:fill="auto"/>
            <w:noWrap/>
            <w:vAlign w:val="center"/>
            <w:hideMark/>
          </w:tcPr>
          <w:p w14:paraId="7AB8729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1,28</w:t>
            </w:r>
          </w:p>
        </w:tc>
        <w:tc>
          <w:tcPr>
            <w:tcW w:w="770" w:type="dxa"/>
            <w:tcBorders>
              <w:top w:val="nil"/>
              <w:left w:val="nil"/>
              <w:bottom w:val="single" w:sz="4" w:space="0" w:color="auto"/>
              <w:right w:val="single" w:sz="4" w:space="0" w:color="auto"/>
            </w:tcBorders>
            <w:shd w:val="clear" w:color="auto" w:fill="auto"/>
            <w:noWrap/>
            <w:vAlign w:val="center"/>
            <w:hideMark/>
          </w:tcPr>
          <w:p w14:paraId="1110BCD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0,19</w:t>
            </w:r>
          </w:p>
        </w:tc>
        <w:tc>
          <w:tcPr>
            <w:tcW w:w="686" w:type="dxa"/>
            <w:tcBorders>
              <w:top w:val="nil"/>
              <w:left w:val="nil"/>
              <w:bottom w:val="single" w:sz="4" w:space="0" w:color="auto"/>
              <w:right w:val="single" w:sz="4" w:space="0" w:color="auto"/>
            </w:tcBorders>
            <w:shd w:val="clear" w:color="auto" w:fill="auto"/>
            <w:noWrap/>
            <w:vAlign w:val="center"/>
            <w:hideMark/>
          </w:tcPr>
          <w:p w14:paraId="4A29173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784" w:type="dxa"/>
            <w:tcBorders>
              <w:top w:val="nil"/>
              <w:left w:val="nil"/>
              <w:bottom w:val="single" w:sz="4" w:space="0" w:color="auto"/>
              <w:right w:val="single" w:sz="4" w:space="0" w:color="auto"/>
            </w:tcBorders>
            <w:shd w:val="clear" w:color="auto" w:fill="auto"/>
            <w:noWrap/>
            <w:vAlign w:val="center"/>
            <w:hideMark/>
          </w:tcPr>
          <w:p w14:paraId="256C58A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0,14</w:t>
            </w:r>
          </w:p>
        </w:tc>
        <w:tc>
          <w:tcPr>
            <w:tcW w:w="616" w:type="dxa"/>
            <w:tcBorders>
              <w:top w:val="nil"/>
              <w:left w:val="nil"/>
              <w:bottom w:val="single" w:sz="4" w:space="0" w:color="auto"/>
              <w:right w:val="single" w:sz="4" w:space="0" w:color="auto"/>
            </w:tcBorders>
            <w:shd w:val="clear" w:color="auto" w:fill="auto"/>
            <w:noWrap/>
            <w:vAlign w:val="center"/>
            <w:hideMark/>
          </w:tcPr>
          <w:p w14:paraId="4892811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0,26</w:t>
            </w:r>
          </w:p>
        </w:tc>
      </w:tr>
      <w:tr w:rsidR="00853F66" w:rsidRPr="00FE42C9" w14:paraId="29D52FE6"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470C32F0" w14:textId="1847D88F"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Ж</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мбыл</w:t>
            </w:r>
          </w:p>
        </w:tc>
        <w:tc>
          <w:tcPr>
            <w:tcW w:w="714" w:type="dxa"/>
            <w:tcBorders>
              <w:top w:val="nil"/>
              <w:left w:val="nil"/>
              <w:bottom w:val="single" w:sz="4" w:space="0" w:color="auto"/>
              <w:right w:val="single" w:sz="4" w:space="0" w:color="auto"/>
            </w:tcBorders>
            <w:shd w:val="clear" w:color="auto" w:fill="auto"/>
            <w:noWrap/>
            <w:vAlign w:val="center"/>
            <w:hideMark/>
          </w:tcPr>
          <w:p w14:paraId="3A0AEE5D"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5067431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72,81</w:t>
            </w:r>
          </w:p>
        </w:tc>
        <w:tc>
          <w:tcPr>
            <w:tcW w:w="756" w:type="dxa"/>
            <w:tcBorders>
              <w:top w:val="nil"/>
              <w:left w:val="nil"/>
              <w:bottom w:val="single" w:sz="4" w:space="0" w:color="auto"/>
              <w:right w:val="single" w:sz="4" w:space="0" w:color="auto"/>
            </w:tcBorders>
            <w:shd w:val="clear" w:color="auto" w:fill="auto"/>
            <w:noWrap/>
            <w:vAlign w:val="center"/>
            <w:hideMark/>
          </w:tcPr>
          <w:p w14:paraId="2484E8D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9,60</w:t>
            </w:r>
          </w:p>
        </w:tc>
        <w:tc>
          <w:tcPr>
            <w:tcW w:w="742" w:type="dxa"/>
            <w:tcBorders>
              <w:top w:val="nil"/>
              <w:left w:val="nil"/>
              <w:bottom w:val="single" w:sz="4" w:space="0" w:color="auto"/>
              <w:right w:val="single" w:sz="4" w:space="0" w:color="auto"/>
            </w:tcBorders>
            <w:shd w:val="clear" w:color="auto" w:fill="auto"/>
            <w:noWrap/>
            <w:vAlign w:val="center"/>
            <w:hideMark/>
          </w:tcPr>
          <w:p w14:paraId="19E5A87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2,54</w:t>
            </w:r>
          </w:p>
        </w:tc>
        <w:tc>
          <w:tcPr>
            <w:tcW w:w="728" w:type="dxa"/>
            <w:tcBorders>
              <w:top w:val="nil"/>
              <w:left w:val="nil"/>
              <w:bottom w:val="single" w:sz="4" w:space="0" w:color="auto"/>
              <w:right w:val="single" w:sz="4" w:space="0" w:color="auto"/>
            </w:tcBorders>
            <w:shd w:val="clear" w:color="auto" w:fill="auto"/>
            <w:noWrap/>
            <w:vAlign w:val="center"/>
            <w:hideMark/>
          </w:tcPr>
          <w:p w14:paraId="1A7CE30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0,22</w:t>
            </w:r>
          </w:p>
        </w:tc>
        <w:tc>
          <w:tcPr>
            <w:tcW w:w="727" w:type="dxa"/>
            <w:tcBorders>
              <w:top w:val="nil"/>
              <w:left w:val="nil"/>
              <w:bottom w:val="single" w:sz="4" w:space="0" w:color="auto"/>
              <w:right w:val="single" w:sz="4" w:space="0" w:color="auto"/>
            </w:tcBorders>
            <w:shd w:val="clear" w:color="auto" w:fill="auto"/>
            <w:noWrap/>
            <w:vAlign w:val="center"/>
            <w:hideMark/>
          </w:tcPr>
          <w:p w14:paraId="441F534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0,25</w:t>
            </w:r>
          </w:p>
        </w:tc>
        <w:tc>
          <w:tcPr>
            <w:tcW w:w="566" w:type="dxa"/>
            <w:tcBorders>
              <w:top w:val="nil"/>
              <w:left w:val="nil"/>
              <w:bottom w:val="single" w:sz="4" w:space="0" w:color="auto"/>
              <w:right w:val="single" w:sz="4" w:space="0" w:color="auto"/>
            </w:tcBorders>
            <w:shd w:val="clear" w:color="auto" w:fill="auto"/>
            <w:noWrap/>
            <w:vAlign w:val="center"/>
            <w:hideMark/>
          </w:tcPr>
          <w:p w14:paraId="00CB61D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0,77</w:t>
            </w:r>
          </w:p>
        </w:tc>
        <w:tc>
          <w:tcPr>
            <w:tcW w:w="770" w:type="dxa"/>
            <w:tcBorders>
              <w:top w:val="nil"/>
              <w:left w:val="nil"/>
              <w:bottom w:val="single" w:sz="4" w:space="0" w:color="auto"/>
              <w:right w:val="single" w:sz="4" w:space="0" w:color="auto"/>
            </w:tcBorders>
            <w:shd w:val="clear" w:color="auto" w:fill="auto"/>
            <w:noWrap/>
            <w:vAlign w:val="center"/>
            <w:hideMark/>
          </w:tcPr>
          <w:p w14:paraId="1574C5F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0,38</w:t>
            </w:r>
          </w:p>
        </w:tc>
        <w:tc>
          <w:tcPr>
            <w:tcW w:w="686" w:type="dxa"/>
            <w:tcBorders>
              <w:top w:val="nil"/>
              <w:left w:val="nil"/>
              <w:bottom w:val="single" w:sz="4" w:space="0" w:color="auto"/>
              <w:right w:val="single" w:sz="4" w:space="0" w:color="auto"/>
            </w:tcBorders>
            <w:shd w:val="clear" w:color="auto" w:fill="auto"/>
            <w:noWrap/>
            <w:vAlign w:val="center"/>
            <w:hideMark/>
          </w:tcPr>
          <w:p w14:paraId="3BDBD7F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3,07</w:t>
            </w:r>
          </w:p>
        </w:tc>
        <w:tc>
          <w:tcPr>
            <w:tcW w:w="784" w:type="dxa"/>
            <w:tcBorders>
              <w:top w:val="nil"/>
              <w:left w:val="nil"/>
              <w:bottom w:val="single" w:sz="4" w:space="0" w:color="auto"/>
              <w:right w:val="single" w:sz="4" w:space="0" w:color="auto"/>
            </w:tcBorders>
            <w:shd w:val="clear" w:color="auto" w:fill="auto"/>
            <w:noWrap/>
            <w:vAlign w:val="center"/>
            <w:hideMark/>
          </w:tcPr>
          <w:p w14:paraId="7BFA1E3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0,75</w:t>
            </w:r>
          </w:p>
        </w:tc>
        <w:tc>
          <w:tcPr>
            <w:tcW w:w="616" w:type="dxa"/>
            <w:tcBorders>
              <w:top w:val="nil"/>
              <w:left w:val="nil"/>
              <w:bottom w:val="single" w:sz="4" w:space="0" w:color="auto"/>
              <w:right w:val="single" w:sz="4" w:space="0" w:color="auto"/>
            </w:tcBorders>
            <w:shd w:val="clear" w:color="auto" w:fill="auto"/>
            <w:noWrap/>
            <w:vAlign w:val="center"/>
            <w:hideMark/>
          </w:tcPr>
          <w:p w14:paraId="45675FD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1,14</w:t>
            </w:r>
          </w:p>
        </w:tc>
      </w:tr>
      <w:tr w:rsidR="00853F66" w:rsidRPr="00FE42C9" w14:paraId="726C0194" w14:textId="77777777" w:rsidTr="004B0028">
        <w:trPr>
          <w:cantSplit/>
          <w:trHeight w:val="127"/>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729B4E23" w14:textId="2288EDF8"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ғ</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нды</w:t>
            </w:r>
          </w:p>
        </w:tc>
        <w:tc>
          <w:tcPr>
            <w:tcW w:w="714" w:type="dxa"/>
            <w:tcBorders>
              <w:top w:val="nil"/>
              <w:left w:val="nil"/>
              <w:bottom w:val="single" w:sz="4" w:space="0" w:color="auto"/>
              <w:right w:val="single" w:sz="4" w:space="0" w:color="auto"/>
            </w:tcBorders>
            <w:shd w:val="clear" w:color="auto" w:fill="auto"/>
            <w:noWrap/>
            <w:vAlign w:val="center"/>
            <w:hideMark/>
          </w:tcPr>
          <w:p w14:paraId="4B118EC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7B9F17B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52,36</w:t>
            </w:r>
          </w:p>
        </w:tc>
        <w:tc>
          <w:tcPr>
            <w:tcW w:w="756" w:type="dxa"/>
            <w:tcBorders>
              <w:top w:val="nil"/>
              <w:left w:val="nil"/>
              <w:bottom w:val="single" w:sz="4" w:space="0" w:color="auto"/>
              <w:right w:val="single" w:sz="4" w:space="0" w:color="auto"/>
            </w:tcBorders>
            <w:shd w:val="clear" w:color="auto" w:fill="auto"/>
            <w:noWrap/>
            <w:vAlign w:val="center"/>
            <w:hideMark/>
          </w:tcPr>
          <w:p w14:paraId="215DED3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35,07</w:t>
            </w:r>
          </w:p>
        </w:tc>
        <w:tc>
          <w:tcPr>
            <w:tcW w:w="742" w:type="dxa"/>
            <w:tcBorders>
              <w:top w:val="nil"/>
              <w:left w:val="nil"/>
              <w:bottom w:val="single" w:sz="4" w:space="0" w:color="auto"/>
              <w:right w:val="single" w:sz="4" w:space="0" w:color="auto"/>
            </w:tcBorders>
            <w:shd w:val="clear" w:color="auto" w:fill="auto"/>
            <w:noWrap/>
            <w:vAlign w:val="center"/>
            <w:hideMark/>
          </w:tcPr>
          <w:p w14:paraId="2B62757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0,34</w:t>
            </w:r>
          </w:p>
        </w:tc>
        <w:tc>
          <w:tcPr>
            <w:tcW w:w="728" w:type="dxa"/>
            <w:tcBorders>
              <w:top w:val="nil"/>
              <w:left w:val="nil"/>
              <w:bottom w:val="single" w:sz="4" w:space="0" w:color="auto"/>
              <w:right w:val="single" w:sz="4" w:space="0" w:color="auto"/>
            </w:tcBorders>
            <w:shd w:val="clear" w:color="auto" w:fill="auto"/>
            <w:noWrap/>
            <w:vAlign w:val="center"/>
            <w:hideMark/>
          </w:tcPr>
          <w:p w14:paraId="7B40C37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2,84</w:t>
            </w:r>
          </w:p>
        </w:tc>
        <w:tc>
          <w:tcPr>
            <w:tcW w:w="727" w:type="dxa"/>
            <w:tcBorders>
              <w:top w:val="nil"/>
              <w:left w:val="nil"/>
              <w:bottom w:val="single" w:sz="4" w:space="0" w:color="auto"/>
              <w:right w:val="single" w:sz="4" w:space="0" w:color="auto"/>
            </w:tcBorders>
            <w:shd w:val="clear" w:color="auto" w:fill="auto"/>
            <w:noWrap/>
            <w:vAlign w:val="center"/>
            <w:hideMark/>
          </w:tcPr>
          <w:p w14:paraId="7E98CF9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0,05</w:t>
            </w:r>
          </w:p>
        </w:tc>
        <w:tc>
          <w:tcPr>
            <w:tcW w:w="566" w:type="dxa"/>
            <w:tcBorders>
              <w:top w:val="nil"/>
              <w:left w:val="nil"/>
              <w:bottom w:val="single" w:sz="4" w:space="0" w:color="auto"/>
              <w:right w:val="single" w:sz="4" w:space="0" w:color="auto"/>
            </w:tcBorders>
            <w:shd w:val="clear" w:color="auto" w:fill="auto"/>
            <w:noWrap/>
            <w:vAlign w:val="center"/>
            <w:hideMark/>
          </w:tcPr>
          <w:p w14:paraId="47613983"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2,21</w:t>
            </w:r>
          </w:p>
        </w:tc>
        <w:tc>
          <w:tcPr>
            <w:tcW w:w="770" w:type="dxa"/>
            <w:tcBorders>
              <w:top w:val="nil"/>
              <w:left w:val="nil"/>
              <w:bottom w:val="single" w:sz="4" w:space="0" w:color="auto"/>
              <w:right w:val="single" w:sz="4" w:space="0" w:color="auto"/>
            </w:tcBorders>
            <w:shd w:val="clear" w:color="auto" w:fill="auto"/>
            <w:noWrap/>
            <w:vAlign w:val="center"/>
            <w:hideMark/>
          </w:tcPr>
          <w:p w14:paraId="77E8261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2,28</w:t>
            </w:r>
          </w:p>
        </w:tc>
        <w:tc>
          <w:tcPr>
            <w:tcW w:w="686" w:type="dxa"/>
            <w:tcBorders>
              <w:top w:val="nil"/>
              <w:left w:val="nil"/>
              <w:bottom w:val="single" w:sz="4" w:space="0" w:color="auto"/>
              <w:right w:val="single" w:sz="4" w:space="0" w:color="auto"/>
            </w:tcBorders>
            <w:shd w:val="clear" w:color="auto" w:fill="auto"/>
            <w:noWrap/>
            <w:vAlign w:val="center"/>
            <w:hideMark/>
          </w:tcPr>
          <w:p w14:paraId="200A0F7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784" w:type="dxa"/>
            <w:tcBorders>
              <w:top w:val="nil"/>
              <w:left w:val="nil"/>
              <w:bottom w:val="single" w:sz="4" w:space="0" w:color="auto"/>
              <w:right w:val="single" w:sz="4" w:space="0" w:color="auto"/>
            </w:tcBorders>
            <w:shd w:val="clear" w:color="auto" w:fill="auto"/>
            <w:noWrap/>
            <w:vAlign w:val="center"/>
            <w:hideMark/>
          </w:tcPr>
          <w:p w14:paraId="3D00B45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0,94</w:t>
            </w:r>
          </w:p>
        </w:tc>
        <w:tc>
          <w:tcPr>
            <w:tcW w:w="616" w:type="dxa"/>
            <w:tcBorders>
              <w:top w:val="nil"/>
              <w:left w:val="nil"/>
              <w:bottom w:val="single" w:sz="4" w:space="0" w:color="auto"/>
              <w:right w:val="single" w:sz="4" w:space="0" w:color="auto"/>
            </w:tcBorders>
            <w:shd w:val="clear" w:color="auto" w:fill="auto"/>
            <w:noWrap/>
            <w:vAlign w:val="center"/>
            <w:hideMark/>
          </w:tcPr>
          <w:p w14:paraId="5F12E1C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0,36</w:t>
            </w:r>
          </w:p>
        </w:tc>
      </w:tr>
      <w:tr w:rsidR="00853F66" w:rsidRPr="00FE42C9" w14:paraId="1F12ADC9" w14:textId="77777777" w:rsidTr="004B0028">
        <w:trPr>
          <w:cantSplit/>
          <w:trHeight w:val="198"/>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348581C1" w14:textId="4F38950B"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Қост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й</w:t>
            </w:r>
          </w:p>
        </w:tc>
        <w:tc>
          <w:tcPr>
            <w:tcW w:w="714" w:type="dxa"/>
            <w:tcBorders>
              <w:top w:val="nil"/>
              <w:left w:val="nil"/>
              <w:bottom w:val="single" w:sz="4" w:space="0" w:color="auto"/>
              <w:right w:val="single" w:sz="4" w:space="0" w:color="auto"/>
            </w:tcBorders>
            <w:shd w:val="clear" w:color="auto" w:fill="auto"/>
            <w:noWrap/>
            <w:vAlign w:val="center"/>
            <w:hideMark/>
          </w:tcPr>
          <w:p w14:paraId="00CF8DAD"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357AE10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41,18</w:t>
            </w:r>
          </w:p>
        </w:tc>
        <w:tc>
          <w:tcPr>
            <w:tcW w:w="756" w:type="dxa"/>
            <w:tcBorders>
              <w:top w:val="nil"/>
              <w:left w:val="nil"/>
              <w:bottom w:val="single" w:sz="4" w:space="0" w:color="auto"/>
              <w:right w:val="single" w:sz="4" w:space="0" w:color="auto"/>
            </w:tcBorders>
            <w:shd w:val="clear" w:color="auto" w:fill="auto"/>
            <w:noWrap/>
            <w:vAlign w:val="center"/>
            <w:hideMark/>
          </w:tcPr>
          <w:p w14:paraId="4618298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40,71</w:t>
            </w:r>
          </w:p>
        </w:tc>
        <w:tc>
          <w:tcPr>
            <w:tcW w:w="742" w:type="dxa"/>
            <w:tcBorders>
              <w:top w:val="nil"/>
              <w:left w:val="nil"/>
              <w:bottom w:val="single" w:sz="4" w:space="0" w:color="auto"/>
              <w:right w:val="single" w:sz="4" w:space="0" w:color="auto"/>
            </w:tcBorders>
            <w:shd w:val="clear" w:color="auto" w:fill="auto"/>
            <w:noWrap/>
            <w:vAlign w:val="center"/>
            <w:hideMark/>
          </w:tcPr>
          <w:p w14:paraId="27FD1C3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0,16</w:t>
            </w:r>
          </w:p>
        </w:tc>
        <w:tc>
          <w:tcPr>
            <w:tcW w:w="728" w:type="dxa"/>
            <w:tcBorders>
              <w:top w:val="nil"/>
              <w:left w:val="nil"/>
              <w:bottom w:val="single" w:sz="4" w:space="0" w:color="auto"/>
              <w:right w:val="single" w:sz="4" w:space="0" w:color="auto"/>
            </w:tcBorders>
            <w:shd w:val="clear" w:color="auto" w:fill="auto"/>
            <w:noWrap/>
            <w:vAlign w:val="center"/>
            <w:hideMark/>
          </w:tcPr>
          <w:p w14:paraId="3431635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8,08</w:t>
            </w:r>
          </w:p>
        </w:tc>
        <w:tc>
          <w:tcPr>
            <w:tcW w:w="727" w:type="dxa"/>
            <w:tcBorders>
              <w:top w:val="nil"/>
              <w:left w:val="nil"/>
              <w:bottom w:val="single" w:sz="4" w:space="0" w:color="auto"/>
              <w:right w:val="single" w:sz="4" w:space="0" w:color="auto"/>
            </w:tcBorders>
            <w:shd w:val="clear" w:color="auto" w:fill="auto"/>
            <w:noWrap/>
            <w:vAlign w:val="center"/>
            <w:hideMark/>
          </w:tcPr>
          <w:p w14:paraId="65BC10B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566" w:type="dxa"/>
            <w:tcBorders>
              <w:top w:val="nil"/>
              <w:left w:val="nil"/>
              <w:bottom w:val="single" w:sz="4" w:space="0" w:color="auto"/>
              <w:right w:val="single" w:sz="4" w:space="0" w:color="auto"/>
            </w:tcBorders>
            <w:shd w:val="clear" w:color="auto" w:fill="auto"/>
            <w:noWrap/>
            <w:vAlign w:val="center"/>
            <w:hideMark/>
          </w:tcPr>
          <w:p w14:paraId="7ADAF53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1,82</w:t>
            </w:r>
          </w:p>
        </w:tc>
        <w:tc>
          <w:tcPr>
            <w:tcW w:w="770" w:type="dxa"/>
            <w:tcBorders>
              <w:top w:val="nil"/>
              <w:left w:val="nil"/>
              <w:bottom w:val="single" w:sz="4" w:space="0" w:color="auto"/>
              <w:right w:val="single" w:sz="4" w:space="0" w:color="auto"/>
            </w:tcBorders>
            <w:shd w:val="clear" w:color="auto" w:fill="auto"/>
            <w:noWrap/>
            <w:vAlign w:val="center"/>
            <w:hideMark/>
          </w:tcPr>
          <w:p w14:paraId="3CFEB8B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3,10</w:t>
            </w:r>
          </w:p>
        </w:tc>
        <w:tc>
          <w:tcPr>
            <w:tcW w:w="686" w:type="dxa"/>
            <w:tcBorders>
              <w:top w:val="nil"/>
              <w:left w:val="nil"/>
              <w:bottom w:val="single" w:sz="4" w:space="0" w:color="auto"/>
              <w:right w:val="single" w:sz="4" w:space="0" w:color="auto"/>
            </w:tcBorders>
            <w:shd w:val="clear" w:color="auto" w:fill="auto"/>
            <w:noWrap/>
            <w:vAlign w:val="center"/>
            <w:hideMark/>
          </w:tcPr>
          <w:p w14:paraId="13012E0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784" w:type="dxa"/>
            <w:tcBorders>
              <w:top w:val="nil"/>
              <w:left w:val="nil"/>
              <w:bottom w:val="single" w:sz="4" w:space="0" w:color="auto"/>
              <w:right w:val="single" w:sz="4" w:space="0" w:color="auto"/>
            </w:tcBorders>
            <w:shd w:val="clear" w:color="auto" w:fill="auto"/>
            <w:noWrap/>
            <w:vAlign w:val="center"/>
            <w:hideMark/>
          </w:tcPr>
          <w:p w14:paraId="2F50A64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0,45</w:t>
            </w:r>
          </w:p>
        </w:tc>
        <w:tc>
          <w:tcPr>
            <w:tcW w:w="616" w:type="dxa"/>
            <w:tcBorders>
              <w:top w:val="nil"/>
              <w:left w:val="nil"/>
              <w:bottom w:val="single" w:sz="4" w:space="0" w:color="auto"/>
              <w:right w:val="single" w:sz="4" w:space="0" w:color="auto"/>
            </w:tcBorders>
            <w:shd w:val="clear" w:color="auto" w:fill="auto"/>
            <w:noWrap/>
            <w:vAlign w:val="center"/>
            <w:hideMark/>
          </w:tcPr>
          <w:p w14:paraId="4408C24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0,47</w:t>
            </w:r>
          </w:p>
        </w:tc>
      </w:tr>
      <w:tr w:rsidR="00853F66" w:rsidRPr="00FE42C9" w14:paraId="4DCA03F7"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2AA1B922" w14:textId="3A20AA45"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Қызылорд</w:t>
            </w:r>
            <w:r w:rsidR="00C46547">
              <w:rPr>
                <w:rFonts w:ascii="Times New Roman" w:eastAsia="Times New Roman" w:hAnsi="Times New Roman" w:cs="Times New Roman"/>
                <w:sz w:val="24"/>
                <w:szCs w:val="24"/>
                <w:lang w:eastAsia="ru-RU"/>
              </w:rPr>
              <w:t>а</w:t>
            </w:r>
          </w:p>
        </w:tc>
        <w:tc>
          <w:tcPr>
            <w:tcW w:w="714" w:type="dxa"/>
            <w:tcBorders>
              <w:top w:val="nil"/>
              <w:left w:val="nil"/>
              <w:bottom w:val="single" w:sz="4" w:space="0" w:color="auto"/>
              <w:right w:val="single" w:sz="4" w:space="0" w:color="auto"/>
            </w:tcBorders>
            <w:shd w:val="clear" w:color="auto" w:fill="auto"/>
            <w:noWrap/>
            <w:vAlign w:val="center"/>
            <w:hideMark/>
          </w:tcPr>
          <w:p w14:paraId="1948214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7F313EB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96,33</w:t>
            </w:r>
          </w:p>
        </w:tc>
        <w:tc>
          <w:tcPr>
            <w:tcW w:w="756" w:type="dxa"/>
            <w:tcBorders>
              <w:top w:val="nil"/>
              <w:left w:val="nil"/>
              <w:bottom w:val="single" w:sz="4" w:space="0" w:color="auto"/>
              <w:right w:val="single" w:sz="4" w:space="0" w:color="auto"/>
            </w:tcBorders>
            <w:shd w:val="clear" w:color="auto" w:fill="auto"/>
            <w:noWrap/>
            <w:vAlign w:val="center"/>
            <w:hideMark/>
          </w:tcPr>
          <w:p w14:paraId="1F3ED1FD"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1,80</w:t>
            </w:r>
          </w:p>
        </w:tc>
        <w:tc>
          <w:tcPr>
            <w:tcW w:w="742" w:type="dxa"/>
            <w:tcBorders>
              <w:top w:val="nil"/>
              <w:left w:val="nil"/>
              <w:bottom w:val="single" w:sz="4" w:space="0" w:color="auto"/>
              <w:right w:val="single" w:sz="4" w:space="0" w:color="auto"/>
            </w:tcBorders>
            <w:shd w:val="clear" w:color="auto" w:fill="auto"/>
            <w:noWrap/>
            <w:vAlign w:val="center"/>
            <w:hideMark/>
          </w:tcPr>
          <w:p w14:paraId="480A87B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0,20</w:t>
            </w:r>
          </w:p>
        </w:tc>
        <w:tc>
          <w:tcPr>
            <w:tcW w:w="728" w:type="dxa"/>
            <w:tcBorders>
              <w:top w:val="nil"/>
              <w:left w:val="nil"/>
              <w:bottom w:val="single" w:sz="4" w:space="0" w:color="auto"/>
              <w:right w:val="single" w:sz="4" w:space="0" w:color="auto"/>
            </w:tcBorders>
            <w:shd w:val="clear" w:color="auto" w:fill="auto"/>
            <w:noWrap/>
            <w:vAlign w:val="center"/>
            <w:hideMark/>
          </w:tcPr>
          <w:p w14:paraId="57044E4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727" w:type="dxa"/>
            <w:tcBorders>
              <w:top w:val="nil"/>
              <w:left w:val="nil"/>
              <w:bottom w:val="single" w:sz="4" w:space="0" w:color="auto"/>
              <w:right w:val="single" w:sz="4" w:space="0" w:color="auto"/>
            </w:tcBorders>
            <w:shd w:val="clear" w:color="auto" w:fill="auto"/>
            <w:noWrap/>
            <w:vAlign w:val="center"/>
            <w:hideMark/>
          </w:tcPr>
          <w:p w14:paraId="5B3C678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566" w:type="dxa"/>
            <w:tcBorders>
              <w:top w:val="nil"/>
              <w:left w:val="nil"/>
              <w:bottom w:val="single" w:sz="4" w:space="0" w:color="auto"/>
              <w:right w:val="single" w:sz="4" w:space="0" w:color="auto"/>
            </w:tcBorders>
            <w:shd w:val="clear" w:color="auto" w:fill="auto"/>
            <w:noWrap/>
            <w:vAlign w:val="center"/>
            <w:hideMark/>
          </w:tcPr>
          <w:p w14:paraId="375D003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0,19</w:t>
            </w:r>
          </w:p>
        </w:tc>
        <w:tc>
          <w:tcPr>
            <w:tcW w:w="770" w:type="dxa"/>
            <w:tcBorders>
              <w:top w:val="nil"/>
              <w:left w:val="nil"/>
              <w:bottom w:val="single" w:sz="4" w:space="0" w:color="auto"/>
              <w:right w:val="single" w:sz="4" w:space="0" w:color="auto"/>
            </w:tcBorders>
            <w:shd w:val="clear" w:color="auto" w:fill="auto"/>
            <w:noWrap/>
            <w:vAlign w:val="center"/>
            <w:hideMark/>
          </w:tcPr>
          <w:p w14:paraId="05DED53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686" w:type="dxa"/>
            <w:tcBorders>
              <w:top w:val="nil"/>
              <w:left w:val="nil"/>
              <w:bottom w:val="single" w:sz="4" w:space="0" w:color="auto"/>
              <w:right w:val="single" w:sz="4" w:space="0" w:color="auto"/>
            </w:tcBorders>
            <w:shd w:val="clear" w:color="auto" w:fill="auto"/>
            <w:noWrap/>
            <w:vAlign w:val="center"/>
            <w:hideMark/>
          </w:tcPr>
          <w:p w14:paraId="50A75E0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0,20</w:t>
            </w:r>
          </w:p>
        </w:tc>
        <w:tc>
          <w:tcPr>
            <w:tcW w:w="784" w:type="dxa"/>
            <w:tcBorders>
              <w:top w:val="nil"/>
              <w:left w:val="nil"/>
              <w:bottom w:val="single" w:sz="4" w:space="0" w:color="auto"/>
              <w:right w:val="single" w:sz="4" w:space="0" w:color="auto"/>
            </w:tcBorders>
            <w:shd w:val="clear" w:color="auto" w:fill="auto"/>
            <w:noWrap/>
            <w:vAlign w:val="center"/>
            <w:hideMark/>
          </w:tcPr>
          <w:p w14:paraId="3FCEF65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0,91</w:t>
            </w:r>
          </w:p>
        </w:tc>
        <w:tc>
          <w:tcPr>
            <w:tcW w:w="616" w:type="dxa"/>
            <w:tcBorders>
              <w:top w:val="nil"/>
              <w:left w:val="nil"/>
              <w:bottom w:val="single" w:sz="4" w:space="0" w:color="auto"/>
              <w:right w:val="single" w:sz="4" w:space="0" w:color="auto"/>
            </w:tcBorders>
            <w:shd w:val="clear" w:color="auto" w:fill="auto"/>
            <w:noWrap/>
            <w:vAlign w:val="center"/>
            <w:hideMark/>
          </w:tcPr>
          <w:p w14:paraId="01CDC34D"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r>
      <w:tr w:rsidR="00853F66" w:rsidRPr="00FE42C9" w14:paraId="237B0A1D" w14:textId="77777777" w:rsidTr="004B0028">
        <w:trPr>
          <w:cantSplit/>
          <w:trHeight w:val="25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5A06EDE7" w14:textId="6A88293A"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М</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ңғыст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у</w:t>
            </w:r>
          </w:p>
        </w:tc>
        <w:tc>
          <w:tcPr>
            <w:tcW w:w="714" w:type="dxa"/>
            <w:tcBorders>
              <w:top w:val="nil"/>
              <w:left w:val="nil"/>
              <w:bottom w:val="single" w:sz="4" w:space="0" w:color="auto"/>
              <w:right w:val="single" w:sz="4" w:space="0" w:color="auto"/>
            </w:tcBorders>
            <w:shd w:val="clear" w:color="auto" w:fill="auto"/>
            <w:noWrap/>
            <w:vAlign w:val="center"/>
            <w:hideMark/>
          </w:tcPr>
          <w:p w14:paraId="56E1993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27C0058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91,22</w:t>
            </w:r>
          </w:p>
        </w:tc>
        <w:tc>
          <w:tcPr>
            <w:tcW w:w="756" w:type="dxa"/>
            <w:tcBorders>
              <w:top w:val="nil"/>
              <w:left w:val="nil"/>
              <w:bottom w:val="single" w:sz="4" w:space="0" w:color="auto"/>
              <w:right w:val="single" w:sz="4" w:space="0" w:color="auto"/>
            </w:tcBorders>
            <w:shd w:val="clear" w:color="auto" w:fill="auto"/>
            <w:noWrap/>
            <w:vAlign w:val="center"/>
            <w:hideMark/>
          </w:tcPr>
          <w:p w14:paraId="0CA12CD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5,21</w:t>
            </w:r>
          </w:p>
        </w:tc>
        <w:tc>
          <w:tcPr>
            <w:tcW w:w="742" w:type="dxa"/>
            <w:tcBorders>
              <w:top w:val="nil"/>
              <w:left w:val="nil"/>
              <w:bottom w:val="single" w:sz="4" w:space="0" w:color="auto"/>
              <w:right w:val="single" w:sz="4" w:space="0" w:color="auto"/>
            </w:tcBorders>
            <w:shd w:val="clear" w:color="auto" w:fill="auto"/>
            <w:noWrap/>
            <w:vAlign w:val="center"/>
            <w:hideMark/>
          </w:tcPr>
          <w:p w14:paraId="1E42064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0,37</w:t>
            </w:r>
          </w:p>
        </w:tc>
        <w:tc>
          <w:tcPr>
            <w:tcW w:w="728" w:type="dxa"/>
            <w:tcBorders>
              <w:top w:val="nil"/>
              <w:left w:val="nil"/>
              <w:bottom w:val="single" w:sz="4" w:space="0" w:color="auto"/>
              <w:right w:val="single" w:sz="4" w:space="0" w:color="auto"/>
            </w:tcBorders>
            <w:shd w:val="clear" w:color="auto" w:fill="auto"/>
            <w:noWrap/>
            <w:vAlign w:val="center"/>
            <w:hideMark/>
          </w:tcPr>
          <w:p w14:paraId="65F89BC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0,25</w:t>
            </w:r>
          </w:p>
        </w:tc>
        <w:tc>
          <w:tcPr>
            <w:tcW w:w="727" w:type="dxa"/>
            <w:tcBorders>
              <w:top w:val="nil"/>
              <w:left w:val="nil"/>
              <w:bottom w:val="single" w:sz="4" w:space="0" w:color="auto"/>
              <w:right w:val="single" w:sz="4" w:space="0" w:color="auto"/>
            </w:tcBorders>
            <w:shd w:val="clear" w:color="auto" w:fill="auto"/>
            <w:noWrap/>
            <w:vAlign w:val="center"/>
            <w:hideMark/>
          </w:tcPr>
          <w:p w14:paraId="0D7CF90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566" w:type="dxa"/>
            <w:tcBorders>
              <w:top w:val="nil"/>
              <w:left w:val="nil"/>
              <w:bottom w:val="single" w:sz="4" w:space="0" w:color="auto"/>
              <w:right w:val="single" w:sz="4" w:space="0" w:color="auto"/>
            </w:tcBorders>
            <w:shd w:val="clear" w:color="auto" w:fill="auto"/>
            <w:noWrap/>
            <w:vAlign w:val="center"/>
            <w:hideMark/>
          </w:tcPr>
          <w:p w14:paraId="0E6A9CA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0,23</w:t>
            </w:r>
          </w:p>
        </w:tc>
        <w:tc>
          <w:tcPr>
            <w:tcW w:w="770" w:type="dxa"/>
            <w:tcBorders>
              <w:top w:val="nil"/>
              <w:left w:val="nil"/>
              <w:bottom w:val="single" w:sz="4" w:space="0" w:color="auto"/>
              <w:right w:val="single" w:sz="4" w:space="0" w:color="auto"/>
            </w:tcBorders>
            <w:shd w:val="clear" w:color="auto" w:fill="auto"/>
            <w:noWrap/>
            <w:vAlign w:val="center"/>
            <w:hideMark/>
          </w:tcPr>
          <w:p w14:paraId="2B083FA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0,04</w:t>
            </w:r>
          </w:p>
        </w:tc>
        <w:tc>
          <w:tcPr>
            <w:tcW w:w="686" w:type="dxa"/>
            <w:tcBorders>
              <w:top w:val="nil"/>
              <w:left w:val="nil"/>
              <w:bottom w:val="single" w:sz="4" w:space="0" w:color="auto"/>
              <w:right w:val="single" w:sz="4" w:space="0" w:color="auto"/>
            </w:tcBorders>
            <w:shd w:val="clear" w:color="auto" w:fill="auto"/>
            <w:noWrap/>
            <w:vAlign w:val="center"/>
            <w:hideMark/>
          </w:tcPr>
          <w:p w14:paraId="767DED9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784" w:type="dxa"/>
            <w:tcBorders>
              <w:top w:val="nil"/>
              <w:left w:val="nil"/>
              <w:bottom w:val="single" w:sz="4" w:space="0" w:color="auto"/>
              <w:right w:val="single" w:sz="4" w:space="0" w:color="auto"/>
            </w:tcBorders>
            <w:shd w:val="clear" w:color="auto" w:fill="auto"/>
            <w:noWrap/>
            <w:vAlign w:val="center"/>
            <w:hideMark/>
          </w:tcPr>
          <w:p w14:paraId="5810751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0,12</w:t>
            </w:r>
          </w:p>
        </w:tc>
        <w:tc>
          <w:tcPr>
            <w:tcW w:w="616" w:type="dxa"/>
            <w:tcBorders>
              <w:top w:val="nil"/>
              <w:left w:val="nil"/>
              <w:bottom w:val="single" w:sz="4" w:space="0" w:color="auto"/>
              <w:right w:val="single" w:sz="4" w:space="0" w:color="auto"/>
            </w:tcBorders>
            <w:shd w:val="clear" w:color="auto" w:fill="auto"/>
            <w:noWrap/>
            <w:vAlign w:val="center"/>
            <w:hideMark/>
          </w:tcPr>
          <w:p w14:paraId="0A6A1A2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0,90</w:t>
            </w:r>
          </w:p>
        </w:tc>
      </w:tr>
      <w:tr w:rsidR="00853F66" w:rsidRPr="00FE42C9" w14:paraId="1BEAFBD3"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423FC53D" w14:textId="513046B5"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П</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влод</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714" w:type="dxa"/>
            <w:tcBorders>
              <w:top w:val="nil"/>
              <w:left w:val="nil"/>
              <w:bottom w:val="single" w:sz="4" w:space="0" w:color="auto"/>
              <w:right w:val="single" w:sz="4" w:space="0" w:color="auto"/>
            </w:tcBorders>
            <w:shd w:val="clear" w:color="auto" w:fill="auto"/>
            <w:noWrap/>
            <w:vAlign w:val="center"/>
            <w:hideMark/>
          </w:tcPr>
          <w:p w14:paraId="237E92A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49CD9E5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53,07</w:t>
            </w:r>
          </w:p>
        </w:tc>
        <w:tc>
          <w:tcPr>
            <w:tcW w:w="756" w:type="dxa"/>
            <w:tcBorders>
              <w:top w:val="nil"/>
              <w:left w:val="nil"/>
              <w:bottom w:val="single" w:sz="4" w:space="0" w:color="auto"/>
              <w:right w:val="single" w:sz="4" w:space="0" w:color="auto"/>
            </w:tcBorders>
            <w:shd w:val="clear" w:color="auto" w:fill="auto"/>
            <w:noWrap/>
            <w:vAlign w:val="center"/>
            <w:hideMark/>
          </w:tcPr>
          <w:p w14:paraId="7040188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34,91</w:t>
            </w:r>
          </w:p>
        </w:tc>
        <w:tc>
          <w:tcPr>
            <w:tcW w:w="742" w:type="dxa"/>
            <w:tcBorders>
              <w:top w:val="nil"/>
              <w:left w:val="nil"/>
              <w:bottom w:val="single" w:sz="4" w:space="0" w:color="auto"/>
              <w:right w:val="single" w:sz="4" w:space="0" w:color="auto"/>
            </w:tcBorders>
            <w:shd w:val="clear" w:color="auto" w:fill="auto"/>
            <w:noWrap/>
            <w:vAlign w:val="center"/>
            <w:hideMark/>
          </w:tcPr>
          <w:p w14:paraId="65F9608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0,19</w:t>
            </w:r>
          </w:p>
        </w:tc>
        <w:tc>
          <w:tcPr>
            <w:tcW w:w="728" w:type="dxa"/>
            <w:tcBorders>
              <w:top w:val="nil"/>
              <w:left w:val="nil"/>
              <w:bottom w:val="single" w:sz="4" w:space="0" w:color="auto"/>
              <w:right w:val="single" w:sz="4" w:space="0" w:color="auto"/>
            </w:tcBorders>
            <w:shd w:val="clear" w:color="auto" w:fill="auto"/>
            <w:noWrap/>
            <w:vAlign w:val="center"/>
            <w:hideMark/>
          </w:tcPr>
          <w:p w14:paraId="2AF946D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4,18</w:t>
            </w:r>
          </w:p>
        </w:tc>
        <w:tc>
          <w:tcPr>
            <w:tcW w:w="727" w:type="dxa"/>
            <w:tcBorders>
              <w:top w:val="nil"/>
              <w:left w:val="nil"/>
              <w:bottom w:val="single" w:sz="4" w:space="0" w:color="auto"/>
              <w:right w:val="single" w:sz="4" w:space="0" w:color="auto"/>
            </w:tcBorders>
            <w:shd w:val="clear" w:color="auto" w:fill="auto"/>
            <w:noWrap/>
            <w:vAlign w:val="center"/>
            <w:hideMark/>
          </w:tcPr>
          <w:p w14:paraId="3820064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566" w:type="dxa"/>
            <w:tcBorders>
              <w:top w:val="nil"/>
              <w:left w:val="nil"/>
              <w:bottom w:val="single" w:sz="4" w:space="0" w:color="auto"/>
              <w:right w:val="single" w:sz="4" w:space="0" w:color="auto"/>
            </w:tcBorders>
            <w:shd w:val="clear" w:color="auto" w:fill="auto"/>
            <w:noWrap/>
            <w:vAlign w:val="center"/>
            <w:hideMark/>
          </w:tcPr>
          <w:p w14:paraId="3F9E30B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1,84</w:t>
            </w:r>
          </w:p>
        </w:tc>
        <w:tc>
          <w:tcPr>
            <w:tcW w:w="770" w:type="dxa"/>
            <w:tcBorders>
              <w:top w:val="nil"/>
              <w:left w:val="nil"/>
              <w:bottom w:val="single" w:sz="4" w:space="0" w:color="auto"/>
              <w:right w:val="single" w:sz="4" w:space="0" w:color="auto"/>
            </w:tcBorders>
            <w:shd w:val="clear" w:color="auto" w:fill="auto"/>
            <w:noWrap/>
            <w:vAlign w:val="center"/>
            <w:hideMark/>
          </w:tcPr>
          <w:p w14:paraId="32BF51D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2,66</w:t>
            </w:r>
          </w:p>
        </w:tc>
        <w:tc>
          <w:tcPr>
            <w:tcW w:w="686" w:type="dxa"/>
            <w:tcBorders>
              <w:top w:val="nil"/>
              <w:left w:val="nil"/>
              <w:bottom w:val="single" w:sz="4" w:space="0" w:color="auto"/>
              <w:right w:val="single" w:sz="4" w:space="0" w:color="auto"/>
            </w:tcBorders>
            <w:shd w:val="clear" w:color="auto" w:fill="auto"/>
            <w:noWrap/>
            <w:vAlign w:val="center"/>
            <w:hideMark/>
          </w:tcPr>
          <w:p w14:paraId="70B386E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784" w:type="dxa"/>
            <w:tcBorders>
              <w:top w:val="nil"/>
              <w:left w:val="nil"/>
              <w:bottom w:val="single" w:sz="4" w:space="0" w:color="auto"/>
              <w:right w:val="single" w:sz="4" w:space="0" w:color="auto"/>
            </w:tcBorders>
            <w:shd w:val="clear" w:color="auto" w:fill="auto"/>
            <w:noWrap/>
            <w:vAlign w:val="center"/>
            <w:hideMark/>
          </w:tcPr>
          <w:p w14:paraId="324A8DE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0,14</w:t>
            </w:r>
          </w:p>
        </w:tc>
        <w:tc>
          <w:tcPr>
            <w:tcW w:w="616" w:type="dxa"/>
            <w:tcBorders>
              <w:top w:val="nil"/>
              <w:left w:val="nil"/>
              <w:bottom w:val="single" w:sz="4" w:space="0" w:color="auto"/>
              <w:right w:val="single" w:sz="4" w:space="0" w:color="auto"/>
            </w:tcBorders>
            <w:shd w:val="clear" w:color="auto" w:fill="auto"/>
            <w:noWrap/>
            <w:vAlign w:val="center"/>
            <w:hideMark/>
          </w:tcPr>
          <w:p w14:paraId="7131BB4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0,29</w:t>
            </w:r>
          </w:p>
        </w:tc>
      </w:tr>
      <w:tr w:rsidR="00853F66" w:rsidRPr="00FE42C9" w14:paraId="25FF2B90"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20CB7D89" w14:textId="119BC1C8"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Солтүстік</w:t>
            </w:r>
            <w:r>
              <w:rPr>
                <w:rFonts w:ascii="Times New Roman" w:eastAsia="Times New Roman" w:hAnsi="Times New Roman" w:cs="Times New Roman"/>
                <w:sz w:val="24"/>
                <w:szCs w:val="24"/>
                <w:lang w:val="kk-KZ" w:eastAsia="ru-RU"/>
              </w:rPr>
              <w:t xml:space="preserve"> </w:t>
            </w:r>
            <w:r w:rsidRPr="00FE42C9">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p>
        </w:tc>
        <w:tc>
          <w:tcPr>
            <w:tcW w:w="714" w:type="dxa"/>
            <w:tcBorders>
              <w:top w:val="nil"/>
              <w:left w:val="nil"/>
              <w:bottom w:val="single" w:sz="4" w:space="0" w:color="auto"/>
              <w:right w:val="single" w:sz="4" w:space="0" w:color="auto"/>
            </w:tcBorders>
            <w:shd w:val="clear" w:color="auto" w:fill="auto"/>
            <w:noWrap/>
            <w:vAlign w:val="center"/>
            <w:hideMark/>
          </w:tcPr>
          <w:p w14:paraId="399BA6D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235D720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35,29</w:t>
            </w:r>
          </w:p>
        </w:tc>
        <w:tc>
          <w:tcPr>
            <w:tcW w:w="756" w:type="dxa"/>
            <w:tcBorders>
              <w:top w:val="nil"/>
              <w:left w:val="nil"/>
              <w:bottom w:val="single" w:sz="4" w:space="0" w:color="auto"/>
              <w:right w:val="single" w:sz="4" w:space="0" w:color="auto"/>
            </w:tcBorders>
            <w:shd w:val="clear" w:color="auto" w:fill="auto"/>
            <w:noWrap/>
            <w:vAlign w:val="center"/>
            <w:hideMark/>
          </w:tcPr>
          <w:p w14:paraId="52EC7F83"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49,35</w:t>
            </w:r>
          </w:p>
        </w:tc>
        <w:tc>
          <w:tcPr>
            <w:tcW w:w="742" w:type="dxa"/>
            <w:tcBorders>
              <w:top w:val="nil"/>
              <w:left w:val="nil"/>
              <w:bottom w:val="single" w:sz="4" w:space="0" w:color="auto"/>
              <w:right w:val="single" w:sz="4" w:space="0" w:color="auto"/>
            </w:tcBorders>
            <w:shd w:val="clear" w:color="auto" w:fill="auto"/>
            <w:noWrap/>
            <w:vAlign w:val="center"/>
            <w:hideMark/>
          </w:tcPr>
          <w:p w14:paraId="55E49FED"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0,13</w:t>
            </w:r>
          </w:p>
        </w:tc>
        <w:tc>
          <w:tcPr>
            <w:tcW w:w="728" w:type="dxa"/>
            <w:tcBorders>
              <w:top w:val="nil"/>
              <w:left w:val="nil"/>
              <w:bottom w:val="single" w:sz="4" w:space="0" w:color="auto"/>
              <w:right w:val="single" w:sz="4" w:space="0" w:color="auto"/>
            </w:tcBorders>
            <w:shd w:val="clear" w:color="auto" w:fill="auto"/>
            <w:noWrap/>
            <w:vAlign w:val="center"/>
            <w:hideMark/>
          </w:tcPr>
          <w:p w14:paraId="3ED8310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4,06</w:t>
            </w:r>
          </w:p>
        </w:tc>
        <w:tc>
          <w:tcPr>
            <w:tcW w:w="727" w:type="dxa"/>
            <w:tcBorders>
              <w:top w:val="nil"/>
              <w:left w:val="nil"/>
              <w:bottom w:val="single" w:sz="4" w:space="0" w:color="auto"/>
              <w:right w:val="single" w:sz="4" w:space="0" w:color="auto"/>
            </w:tcBorders>
            <w:shd w:val="clear" w:color="auto" w:fill="auto"/>
            <w:noWrap/>
            <w:vAlign w:val="center"/>
            <w:hideMark/>
          </w:tcPr>
          <w:p w14:paraId="06DE6D0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566" w:type="dxa"/>
            <w:tcBorders>
              <w:top w:val="nil"/>
              <w:left w:val="nil"/>
              <w:bottom w:val="single" w:sz="4" w:space="0" w:color="auto"/>
              <w:right w:val="single" w:sz="4" w:space="0" w:color="auto"/>
            </w:tcBorders>
            <w:shd w:val="clear" w:color="auto" w:fill="auto"/>
            <w:noWrap/>
            <w:vAlign w:val="center"/>
            <w:hideMark/>
          </w:tcPr>
          <w:p w14:paraId="1E0A87C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2,17</w:t>
            </w:r>
          </w:p>
        </w:tc>
        <w:tc>
          <w:tcPr>
            <w:tcW w:w="770" w:type="dxa"/>
            <w:tcBorders>
              <w:top w:val="nil"/>
              <w:left w:val="nil"/>
              <w:bottom w:val="single" w:sz="4" w:space="0" w:color="auto"/>
              <w:right w:val="single" w:sz="4" w:space="0" w:color="auto"/>
            </w:tcBorders>
            <w:shd w:val="clear" w:color="auto" w:fill="auto"/>
            <w:noWrap/>
            <w:vAlign w:val="center"/>
            <w:hideMark/>
          </w:tcPr>
          <w:p w14:paraId="1508BBE3"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3,55</w:t>
            </w:r>
          </w:p>
        </w:tc>
        <w:tc>
          <w:tcPr>
            <w:tcW w:w="686" w:type="dxa"/>
            <w:tcBorders>
              <w:top w:val="nil"/>
              <w:left w:val="nil"/>
              <w:bottom w:val="single" w:sz="4" w:space="0" w:color="auto"/>
              <w:right w:val="single" w:sz="4" w:space="0" w:color="auto"/>
            </w:tcBorders>
            <w:shd w:val="clear" w:color="auto" w:fill="auto"/>
            <w:noWrap/>
            <w:vAlign w:val="center"/>
            <w:hideMark/>
          </w:tcPr>
          <w:p w14:paraId="0B1CA2F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0,05</w:t>
            </w:r>
          </w:p>
        </w:tc>
        <w:tc>
          <w:tcPr>
            <w:tcW w:w="784" w:type="dxa"/>
            <w:tcBorders>
              <w:top w:val="nil"/>
              <w:left w:val="nil"/>
              <w:bottom w:val="single" w:sz="4" w:space="0" w:color="auto"/>
              <w:right w:val="single" w:sz="4" w:space="0" w:color="auto"/>
            </w:tcBorders>
            <w:shd w:val="clear" w:color="auto" w:fill="auto"/>
            <w:noWrap/>
            <w:vAlign w:val="center"/>
            <w:hideMark/>
          </w:tcPr>
          <w:p w14:paraId="64A4E413"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0,08</w:t>
            </w:r>
          </w:p>
        </w:tc>
        <w:tc>
          <w:tcPr>
            <w:tcW w:w="616" w:type="dxa"/>
            <w:tcBorders>
              <w:top w:val="nil"/>
              <w:left w:val="nil"/>
              <w:bottom w:val="single" w:sz="4" w:space="0" w:color="auto"/>
              <w:right w:val="single" w:sz="4" w:space="0" w:color="auto"/>
            </w:tcBorders>
            <w:shd w:val="clear" w:color="auto" w:fill="auto"/>
            <w:noWrap/>
            <w:vAlign w:val="center"/>
            <w:hideMark/>
          </w:tcPr>
          <w:p w14:paraId="24CEA0E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0,36</w:t>
            </w:r>
          </w:p>
        </w:tc>
      </w:tr>
      <w:tr w:rsidR="00853F66" w:rsidRPr="00FE42C9" w14:paraId="59EFB3B7"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4936F9E5" w14:textId="204C1EBB"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Түркіст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p>
        </w:tc>
        <w:tc>
          <w:tcPr>
            <w:tcW w:w="714" w:type="dxa"/>
            <w:tcBorders>
              <w:top w:val="nil"/>
              <w:left w:val="nil"/>
              <w:bottom w:val="single" w:sz="4" w:space="0" w:color="auto"/>
              <w:right w:val="single" w:sz="4" w:space="0" w:color="auto"/>
            </w:tcBorders>
            <w:shd w:val="clear" w:color="auto" w:fill="auto"/>
            <w:noWrap/>
            <w:vAlign w:val="center"/>
            <w:hideMark/>
          </w:tcPr>
          <w:p w14:paraId="5D1DA413"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552C5D9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75,98</w:t>
            </w:r>
          </w:p>
        </w:tc>
        <w:tc>
          <w:tcPr>
            <w:tcW w:w="756" w:type="dxa"/>
            <w:tcBorders>
              <w:top w:val="nil"/>
              <w:left w:val="nil"/>
              <w:bottom w:val="single" w:sz="4" w:space="0" w:color="auto"/>
              <w:right w:val="single" w:sz="4" w:space="0" w:color="auto"/>
            </w:tcBorders>
            <w:shd w:val="clear" w:color="auto" w:fill="auto"/>
            <w:noWrap/>
            <w:vAlign w:val="center"/>
            <w:hideMark/>
          </w:tcPr>
          <w:p w14:paraId="220F714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1,73</w:t>
            </w:r>
          </w:p>
        </w:tc>
        <w:tc>
          <w:tcPr>
            <w:tcW w:w="742" w:type="dxa"/>
            <w:tcBorders>
              <w:top w:val="nil"/>
              <w:left w:val="nil"/>
              <w:bottom w:val="single" w:sz="4" w:space="0" w:color="auto"/>
              <w:right w:val="single" w:sz="4" w:space="0" w:color="auto"/>
            </w:tcBorders>
            <w:shd w:val="clear" w:color="auto" w:fill="auto"/>
            <w:noWrap/>
            <w:vAlign w:val="center"/>
            <w:hideMark/>
          </w:tcPr>
          <w:p w14:paraId="457886B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17,11</w:t>
            </w:r>
          </w:p>
        </w:tc>
        <w:tc>
          <w:tcPr>
            <w:tcW w:w="728" w:type="dxa"/>
            <w:tcBorders>
              <w:top w:val="nil"/>
              <w:left w:val="nil"/>
              <w:bottom w:val="single" w:sz="4" w:space="0" w:color="auto"/>
              <w:right w:val="single" w:sz="4" w:space="0" w:color="auto"/>
            </w:tcBorders>
            <w:shd w:val="clear" w:color="auto" w:fill="auto"/>
            <w:noWrap/>
            <w:vAlign w:val="center"/>
            <w:hideMark/>
          </w:tcPr>
          <w:p w14:paraId="3BD49B2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0,04</w:t>
            </w:r>
          </w:p>
        </w:tc>
        <w:tc>
          <w:tcPr>
            <w:tcW w:w="727" w:type="dxa"/>
            <w:tcBorders>
              <w:top w:val="nil"/>
              <w:left w:val="nil"/>
              <w:bottom w:val="single" w:sz="4" w:space="0" w:color="auto"/>
              <w:right w:val="single" w:sz="4" w:space="0" w:color="auto"/>
            </w:tcBorders>
            <w:shd w:val="clear" w:color="auto" w:fill="auto"/>
            <w:noWrap/>
            <w:vAlign w:val="center"/>
            <w:hideMark/>
          </w:tcPr>
          <w:p w14:paraId="6651195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0,12</w:t>
            </w:r>
          </w:p>
        </w:tc>
        <w:tc>
          <w:tcPr>
            <w:tcW w:w="566" w:type="dxa"/>
            <w:tcBorders>
              <w:top w:val="nil"/>
              <w:left w:val="nil"/>
              <w:bottom w:val="single" w:sz="4" w:space="0" w:color="auto"/>
              <w:right w:val="single" w:sz="4" w:space="0" w:color="auto"/>
            </w:tcBorders>
            <w:shd w:val="clear" w:color="auto" w:fill="auto"/>
            <w:noWrap/>
            <w:vAlign w:val="center"/>
            <w:hideMark/>
          </w:tcPr>
          <w:p w14:paraId="5046B15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0,39</w:t>
            </w:r>
          </w:p>
        </w:tc>
        <w:tc>
          <w:tcPr>
            <w:tcW w:w="770" w:type="dxa"/>
            <w:tcBorders>
              <w:top w:val="nil"/>
              <w:left w:val="nil"/>
              <w:bottom w:val="single" w:sz="4" w:space="0" w:color="auto"/>
              <w:right w:val="single" w:sz="4" w:space="0" w:color="auto"/>
            </w:tcBorders>
            <w:shd w:val="clear" w:color="auto" w:fill="auto"/>
            <w:noWrap/>
            <w:vAlign w:val="center"/>
            <w:hideMark/>
          </w:tcPr>
          <w:p w14:paraId="430F3FE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0,06</w:t>
            </w:r>
          </w:p>
        </w:tc>
        <w:tc>
          <w:tcPr>
            <w:tcW w:w="686" w:type="dxa"/>
            <w:tcBorders>
              <w:top w:val="nil"/>
              <w:left w:val="nil"/>
              <w:bottom w:val="single" w:sz="4" w:space="0" w:color="auto"/>
              <w:right w:val="single" w:sz="4" w:space="0" w:color="auto"/>
            </w:tcBorders>
            <w:shd w:val="clear" w:color="auto" w:fill="auto"/>
            <w:noWrap/>
            <w:vAlign w:val="center"/>
            <w:hideMark/>
          </w:tcPr>
          <w:p w14:paraId="3B13A28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0,83</w:t>
            </w:r>
          </w:p>
        </w:tc>
        <w:tc>
          <w:tcPr>
            <w:tcW w:w="784" w:type="dxa"/>
            <w:tcBorders>
              <w:top w:val="nil"/>
              <w:left w:val="nil"/>
              <w:bottom w:val="single" w:sz="4" w:space="0" w:color="auto"/>
              <w:right w:val="single" w:sz="4" w:space="0" w:color="auto"/>
            </w:tcBorders>
            <w:shd w:val="clear" w:color="auto" w:fill="auto"/>
            <w:noWrap/>
            <w:vAlign w:val="center"/>
            <w:hideMark/>
          </w:tcPr>
          <w:p w14:paraId="7B4F5A4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0,10</w:t>
            </w:r>
          </w:p>
        </w:tc>
        <w:tc>
          <w:tcPr>
            <w:tcW w:w="616" w:type="dxa"/>
            <w:tcBorders>
              <w:top w:val="nil"/>
              <w:left w:val="nil"/>
              <w:bottom w:val="single" w:sz="4" w:space="0" w:color="auto"/>
              <w:right w:val="single" w:sz="4" w:space="0" w:color="auto"/>
            </w:tcBorders>
            <w:shd w:val="clear" w:color="auto" w:fill="auto"/>
            <w:noWrap/>
            <w:vAlign w:val="center"/>
            <w:hideMark/>
          </w:tcPr>
          <w:p w14:paraId="2E464C73"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0,93</w:t>
            </w:r>
          </w:p>
        </w:tc>
      </w:tr>
      <w:tr w:rsidR="00853F66" w:rsidRPr="00FE42C9" w14:paraId="3FE6E804"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5BCE4873" w14:textId="3958B166"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Шығыс</w:t>
            </w:r>
            <w:r>
              <w:rPr>
                <w:rFonts w:ascii="Times New Roman" w:eastAsia="Times New Roman" w:hAnsi="Times New Roman" w:cs="Times New Roman"/>
                <w:sz w:val="24"/>
                <w:szCs w:val="24"/>
                <w:lang w:val="kk-KZ" w:eastAsia="ru-RU"/>
              </w:rPr>
              <w:t xml:space="preserve"> </w:t>
            </w:r>
            <w:r w:rsidRPr="00FE42C9">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p>
        </w:tc>
        <w:tc>
          <w:tcPr>
            <w:tcW w:w="714" w:type="dxa"/>
            <w:tcBorders>
              <w:top w:val="nil"/>
              <w:left w:val="nil"/>
              <w:bottom w:val="single" w:sz="4" w:space="0" w:color="auto"/>
              <w:right w:val="single" w:sz="4" w:space="0" w:color="auto"/>
            </w:tcBorders>
            <w:shd w:val="clear" w:color="auto" w:fill="auto"/>
            <w:noWrap/>
            <w:vAlign w:val="center"/>
            <w:hideMark/>
          </w:tcPr>
          <w:p w14:paraId="13BE3CD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0431E95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61,08</w:t>
            </w:r>
          </w:p>
        </w:tc>
        <w:tc>
          <w:tcPr>
            <w:tcW w:w="756" w:type="dxa"/>
            <w:tcBorders>
              <w:top w:val="nil"/>
              <w:left w:val="nil"/>
              <w:bottom w:val="single" w:sz="4" w:space="0" w:color="auto"/>
              <w:right w:val="single" w:sz="4" w:space="0" w:color="auto"/>
            </w:tcBorders>
            <w:shd w:val="clear" w:color="auto" w:fill="auto"/>
            <w:noWrap/>
            <w:vAlign w:val="center"/>
            <w:hideMark/>
          </w:tcPr>
          <w:p w14:paraId="09D27107"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35,56</w:t>
            </w:r>
          </w:p>
        </w:tc>
        <w:tc>
          <w:tcPr>
            <w:tcW w:w="742" w:type="dxa"/>
            <w:tcBorders>
              <w:top w:val="nil"/>
              <w:left w:val="nil"/>
              <w:bottom w:val="single" w:sz="4" w:space="0" w:color="auto"/>
              <w:right w:val="single" w:sz="4" w:space="0" w:color="auto"/>
            </w:tcBorders>
            <w:shd w:val="clear" w:color="auto" w:fill="auto"/>
            <w:noWrap/>
            <w:vAlign w:val="center"/>
            <w:hideMark/>
          </w:tcPr>
          <w:p w14:paraId="6946BDA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0,11</w:t>
            </w:r>
          </w:p>
        </w:tc>
        <w:tc>
          <w:tcPr>
            <w:tcW w:w="728" w:type="dxa"/>
            <w:tcBorders>
              <w:top w:val="nil"/>
              <w:left w:val="nil"/>
              <w:bottom w:val="single" w:sz="4" w:space="0" w:color="auto"/>
              <w:right w:val="single" w:sz="4" w:space="0" w:color="auto"/>
            </w:tcBorders>
            <w:shd w:val="clear" w:color="auto" w:fill="auto"/>
            <w:noWrap/>
            <w:vAlign w:val="center"/>
            <w:hideMark/>
          </w:tcPr>
          <w:p w14:paraId="59E6C50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0,25</w:t>
            </w:r>
          </w:p>
        </w:tc>
        <w:tc>
          <w:tcPr>
            <w:tcW w:w="727" w:type="dxa"/>
            <w:tcBorders>
              <w:top w:val="nil"/>
              <w:left w:val="nil"/>
              <w:bottom w:val="single" w:sz="4" w:space="0" w:color="auto"/>
              <w:right w:val="single" w:sz="4" w:space="0" w:color="auto"/>
            </w:tcBorders>
            <w:shd w:val="clear" w:color="auto" w:fill="auto"/>
            <w:noWrap/>
            <w:vAlign w:val="center"/>
            <w:hideMark/>
          </w:tcPr>
          <w:p w14:paraId="05206B3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0,07</w:t>
            </w:r>
          </w:p>
        </w:tc>
        <w:tc>
          <w:tcPr>
            <w:tcW w:w="566" w:type="dxa"/>
            <w:tcBorders>
              <w:top w:val="nil"/>
              <w:left w:val="nil"/>
              <w:bottom w:val="single" w:sz="4" w:space="0" w:color="auto"/>
              <w:right w:val="single" w:sz="4" w:space="0" w:color="auto"/>
            </w:tcBorders>
            <w:shd w:val="clear" w:color="auto" w:fill="auto"/>
            <w:noWrap/>
            <w:vAlign w:val="center"/>
            <w:hideMark/>
          </w:tcPr>
          <w:p w14:paraId="47BDEB2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1,16</w:t>
            </w:r>
          </w:p>
        </w:tc>
        <w:tc>
          <w:tcPr>
            <w:tcW w:w="770" w:type="dxa"/>
            <w:tcBorders>
              <w:top w:val="nil"/>
              <w:left w:val="nil"/>
              <w:bottom w:val="single" w:sz="4" w:space="0" w:color="auto"/>
              <w:right w:val="single" w:sz="4" w:space="0" w:color="auto"/>
            </w:tcBorders>
            <w:shd w:val="clear" w:color="auto" w:fill="auto"/>
            <w:noWrap/>
            <w:vAlign w:val="center"/>
            <w:hideMark/>
          </w:tcPr>
          <w:p w14:paraId="5BF23C2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0,92</w:t>
            </w:r>
          </w:p>
        </w:tc>
        <w:tc>
          <w:tcPr>
            <w:tcW w:w="686" w:type="dxa"/>
            <w:tcBorders>
              <w:top w:val="nil"/>
              <w:left w:val="nil"/>
              <w:bottom w:val="single" w:sz="4" w:space="0" w:color="auto"/>
              <w:right w:val="single" w:sz="4" w:space="0" w:color="auto"/>
            </w:tcBorders>
            <w:shd w:val="clear" w:color="auto" w:fill="auto"/>
            <w:noWrap/>
            <w:vAlign w:val="center"/>
            <w:hideMark/>
          </w:tcPr>
          <w:p w14:paraId="76F9DAC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784" w:type="dxa"/>
            <w:tcBorders>
              <w:top w:val="nil"/>
              <w:left w:val="nil"/>
              <w:bottom w:val="single" w:sz="4" w:space="0" w:color="auto"/>
              <w:right w:val="single" w:sz="4" w:space="0" w:color="auto"/>
            </w:tcBorders>
            <w:shd w:val="clear" w:color="auto" w:fill="auto"/>
            <w:noWrap/>
            <w:vAlign w:val="center"/>
            <w:hideMark/>
          </w:tcPr>
          <w:p w14:paraId="6A4C3E1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0,10</w:t>
            </w:r>
          </w:p>
        </w:tc>
        <w:tc>
          <w:tcPr>
            <w:tcW w:w="616" w:type="dxa"/>
            <w:tcBorders>
              <w:top w:val="nil"/>
              <w:left w:val="nil"/>
              <w:bottom w:val="single" w:sz="4" w:space="0" w:color="auto"/>
              <w:right w:val="single" w:sz="4" w:space="0" w:color="auto"/>
            </w:tcBorders>
            <w:shd w:val="clear" w:color="auto" w:fill="auto"/>
            <w:noWrap/>
            <w:vAlign w:val="center"/>
            <w:hideMark/>
          </w:tcPr>
          <w:p w14:paraId="09F6109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0,13</w:t>
            </w:r>
          </w:p>
        </w:tc>
      </w:tr>
      <w:tr w:rsidR="00853F66" w:rsidRPr="00FE42C9" w14:paraId="5B5650FA"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185FAAA9" w14:textId="5149AFEE" w:rsidR="00853F66" w:rsidRPr="004C1A3C" w:rsidRDefault="00C46547" w:rsidP="004B002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ст</w:t>
            </w: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н</w:t>
            </w:r>
            <w:r>
              <w:rPr>
                <w:rFonts w:ascii="Times New Roman" w:eastAsia="Times New Roman" w:hAnsi="Times New Roman" w:cs="Times New Roman"/>
                <w:sz w:val="24"/>
                <w:szCs w:val="24"/>
                <w:lang w:val="kk-KZ" w:eastAsia="ru-RU"/>
              </w:rPr>
              <w:t>а</w:t>
            </w:r>
          </w:p>
        </w:tc>
        <w:tc>
          <w:tcPr>
            <w:tcW w:w="714" w:type="dxa"/>
            <w:tcBorders>
              <w:top w:val="nil"/>
              <w:left w:val="nil"/>
              <w:bottom w:val="single" w:sz="4" w:space="0" w:color="auto"/>
              <w:right w:val="single" w:sz="4" w:space="0" w:color="auto"/>
            </w:tcBorders>
            <w:shd w:val="clear" w:color="auto" w:fill="auto"/>
            <w:noWrap/>
            <w:vAlign w:val="center"/>
            <w:hideMark/>
          </w:tcPr>
          <w:p w14:paraId="2922DAA1"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392A260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79,78</w:t>
            </w:r>
          </w:p>
        </w:tc>
        <w:tc>
          <w:tcPr>
            <w:tcW w:w="756" w:type="dxa"/>
            <w:tcBorders>
              <w:top w:val="nil"/>
              <w:left w:val="nil"/>
              <w:bottom w:val="single" w:sz="4" w:space="0" w:color="auto"/>
              <w:right w:val="single" w:sz="4" w:space="0" w:color="auto"/>
            </w:tcBorders>
            <w:shd w:val="clear" w:color="auto" w:fill="auto"/>
            <w:noWrap/>
            <w:vAlign w:val="center"/>
            <w:hideMark/>
          </w:tcPr>
          <w:p w14:paraId="2101EF0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12,27</w:t>
            </w:r>
          </w:p>
        </w:tc>
        <w:tc>
          <w:tcPr>
            <w:tcW w:w="742" w:type="dxa"/>
            <w:tcBorders>
              <w:top w:val="nil"/>
              <w:left w:val="nil"/>
              <w:bottom w:val="single" w:sz="4" w:space="0" w:color="auto"/>
              <w:right w:val="single" w:sz="4" w:space="0" w:color="auto"/>
            </w:tcBorders>
            <w:shd w:val="clear" w:color="auto" w:fill="auto"/>
            <w:noWrap/>
            <w:vAlign w:val="center"/>
            <w:hideMark/>
          </w:tcPr>
          <w:p w14:paraId="623CA00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0,96</w:t>
            </w:r>
          </w:p>
        </w:tc>
        <w:tc>
          <w:tcPr>
            <w:tcW w:w="728" w:type="dxa"/>
            <w:tcBorders>
              <w:top w:val="nil"/>
              <w:left w:val="nil"/>
              <w:bottom w:val="single" w:sz="4" w:space="0" w:color="auto"/>
              <w:right w:val="single" w:sz="4" w:space="0" w:color="auto"/>
            </w:tcBorders>
            <w:shd w:val="clear" w:color="auto" w:fill="auto"/>
            <w:noWrap/>
            <w:vAlign w:val="center"/>
            <w:hideMark/>
          </w:tcPr>
          <w:p w14:paraId="4AD3683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1,26</w:t>
            </w:r>
          </w:p>
        </w:tc>
        <w:tc>
          <w:tcPr>
            <w:tcW w:w="727" w:type="dxa"/>
            <w:tcBorders>
              <w:top w:val="nil"/>
              <w:left w:val="nil"/>
              <w:bottom w:val="single" w:sz="4" w:space="0" w:color="auto"/>
              <w:right w:val="single" w:sz="4" w:space="0" w:color="auto"/>
            </w:tcBorders>
            <w:shd w:val="clear" w:color="auto" w:fill="auto"/>
            <w:noWrap/>
            <w:vAlign w:val="center"/>
            <w:hideMark/>
          </w:tcPr>
          <w:p w14:paraId="2B51A04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0,13</w:t>
            </w:r>
          </w:p>
        </w:tc>
        <w:tc>
          <w:tcPr>
            <w:tcW w:w="566" w:type="dxa"/>
            <w:tcBorders>
              <w:top w:val="nil"/>
              <w:left w:val="nil"/>
              <w:bottom w:val="single" w:sz="4" w:space="0" w:color="auto"/>
              <w:right w:val="single" w:sz="4" w:space="0" w:color="auto"/>
            </w:tcBorders>
            <w:shd w:val="clear" w:color="auto" w:fill="auto"/>
            <w:noWrap/>
            <w:vAlign w:val="center"/>
            <w:hideMark/>
          </w:tcPr>
          <w:p w14:paraId="757EBAA0"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1,08</w:t>
            </w:r>
          </w:p>
        </w:tc>
        <w:tc>
          <w:tcPr>
            <w:tcW w:w="770" w:type="dxa"/>
            <w:tcBorders>
              <w:top w:val="nil"/>
              <w:left w:val="nil"/>
              <w:bottom w:val="single" w:sz="4" w:space="0" w:color="auto"/>
              <w:right w:val="single" w:sz="4" w:space="0" w:color="auto"/>
            </w:tcBorders>
            <w:shd w:val="clear" w:color="auto" w:fill="auto"/>
            <w:noWrap/>
            <w:vAlign w:val="center"/>
            <w:hideMark/>
          </w:tcPr>
          <w:p w14:paraId="19CA8F7A"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0,83</w:t>
            </w:r>
          </w:p>
        </w:tc>
        <w:tc>
          <w:tcPr>
            <w:tcW w:w="686" w:type="dxa"/>
            <w:tcBorders>
              <w:top w:val="nil"/>
              <w:left w:val="nil"/>
              <w:bottom w:val="single" w:sz="4" w:space="0" w:color="auto"/>
              <w:right w:val="single" w:sz="4" w:space="0" w:color="auto"/>
            </w:tcBorders>
            <w:shd w:val="clear" w:color="auto" w:fill="auto"/>
            <w:noWrap/>
            <w:vAlign w:val="center"/>
            <w:hideMark/>
          </w:tcPr>
          <w:p w14:paraId="0AEEFED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0,29</w:t>
            </w:r>
          </w:p>
        </w:tc>
        <w:tc>
          <w:tcPr>
            <w:tcW w:w="784" w:type="dxa"/>
            <w:tcBorders>
              <w:top w:val="nil"/>
              <w:left w:val="nil"/>
              <w:bottom w:val="single" w:sz="4" w:space="0" w:color="auto"/>
              <w:right w:val="single" w:sz="4" w:space="0" w:color="auto"/>
            </w:tcBorders>
            <w:shd w:val="clear" w:color="auto" w:fill="auto"/>
            <w:noWrap/>
            <w:vAlign w:val="center"/>
            <w:hideMark/>
          </w:tcPr>
          <w:p w14:paraId="0DB2FE1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0,62</w:t>
            </w:r>
          </w:p>
        </w:tc>
        <w:tc>
          <w:tcPr>
            <w:tcW w:w="616" w:type="dxa"/>
            <w:tcBorders>
              <w:top w:val="nil"/>
              <w:left w:val="nil"/>
              <w:bottom w:val="single" w:sz="4" w:space="0" w:color="auto"/>
              <w:right w:val="single" w:sz="4" w:space="0" w:color="auto"/>
            </w:tcBorders>
            <w:shd w:val="clear" w:color="auto" w:fill="auto"/>
            <w:noWrap/>
            <w:vAlign w:val="center"/>
            <w:hideMark/>
          </w:tcPr>
          <w:p w14:paraId="26CB2BA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0,36</w:t>
            </w:r>
          </w:p>
        </w:tc>
      </w:tr>
      <w:tr w:rsidR="00853F66" w:rsidRPr="00FE42C9" w14:paraId="1F935BF5"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196D6036" w14:textId="44333F2B"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лм</w:t>
            </w: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ты</w:t>
            </w:r>
          </w:p>
        </w:tc>
        <w:tc>
          <w:tcPr>
            <w:tcW w:w="714" w:type="dxa"/>
            <w:tcBorders>
              <w:top w:val="nil"/>
              <w:left w:val="nil"/>
              <w:bottom w:val="single" w:sz="4" w:space="0" w:color="auto"/>
              <w:right w:val="single" w:sz="4" w:space="0" w:color="auto"/>
            </w:tcBorders>
            <w:shd w:val="clear" w:color="auto" w:fill="auto"/>
            <w:noWrap/>
            <w:vAlign w:val="center"/>
            <w:hideMark/>
          </w:tcPr>
          <w:p w14:paraId="1410C5D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6282BB3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61,45</w:t>
            </w:r>
          </w:p>
        </w:tc>
        <w:tc>
          <w:tcPr>
            <w:tcW w:w="756" w:type="dxa"/>
            <w:tcBorders>
              <w:top w:val="nil"/>
              <w:left w:val="nil"/>
              <w:bottom w:val="single" w:sz="4" w:space="0" w:color="auto"/>
              <w:right w:val="single" w:sz="4" w:space="0" w:color="auto"/>
            </w:tcBorders>
            <w:shd w:val="clear" w:color="auto" w:fill="auto"/>
            <w:noWrap/>
            <w:vAlign w:val="center"/>
            <w:hideMark/>
          </w:tcPr>
          <w:p w14:paraId="4C5545A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24,31</w:t>
            </w:r>
          </w:p>
        </w:tc>
        <w:tc>
          <w:tcPr>
            <w:tcW w:w="742" w:type="dxa"/>
            <w:tcBorders>
              <w:top w:val="nil"/>
              <w:left w:val="nil"/>
              <w:bottom w:val="single" w:sz="4" w:space="0" w:color="auto"/>
              <w:right w:val="single" w:sz="4" w:space="0" w:color="auto"/>
            </w:tcBorders>
            <w:shd w:val="clear" w:color="auto" w:fill="auto"/>
            <w:noWrap/>
            <w:vAlign w:val="center"/>
            <w:hideMark/>
          </w:tcPr>
          <w:p w14:paraId="7E5F2B7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0,65</w:t>
            </w:r>
          </w:p>
        </w:tc>
        <w:tc>
          <w:tcPr>
            <w:tcW w:w="728" w:type="dxa"/>
            <w:tcBorders>
              <w:top w:val="nil"/>
              <w:left w:val="nil"/>
              <w:bottom w:val="single" w:sz="4" w:space="0" w:color="auto"/>
              <w:right w:val="single" w:sz="4" w:space="0" w:color="auto"/>
            </w:tcBorders>
            <w:shd w:val="clear" w:color="auto" w:fill="auto"/>
            <w:noWrap/>
            <w:vAlign w:val="center"/>
            <w:hideMark/>
          </w:tcPr>
          <w:p w14:paraId="2412FC0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0,53</w:t>
            </w:r>
          </w:p>
        </w:tc>
        <w:tc>
          <w:tcPr>
            <w:tcW w:w="727" w:type="dxa"/>
            <w:tcBorders>
              <w:top w:val="nil"/>
              <w:left w:val="nil"/>
              <w:bottom w:val="single" w:sz="4" w:space="0" w:color="auto"/>
              <w:right w:val="single" w:sz="4" w:space="0" w:color="auto"/>
            </w:tcBorders>
            <w:shd w:val="clear" w:color="auto" w:fill="auto"/>
            <w:noWrap/>
            <w:vAlign w:val="center"/>
            <w:hideMark/>
          </w:tcPr>
          <w:p w14:paraId="075B47D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5,42</w:t>
            </w:r>
          </w:p>
        </w:tc>
        <w:tc>
          <w:tcPr>
            <w:tcW w:w="566" w:type="dxa"/>
            <w:tcBorders>
              <w:top w:val="nil"/>
              <w:left w:val="nil"/>
              <w:bottom w:val="single" w:sz="4" w:space="0" w:color="auto"/>
              <w:right w:val="single" w:sz="4" w:space="0" w:color="auto"/>
            </w:tcBorders>
            <w:shd w:val="clear" w:color="auto" w:fill="auto"/>
            <w:noWrap/>
            <w:vAlign w:val="center"/>
            <w:hideMark/>
          </w:tcPr>
          <w:p w14:paraId="53DF34BB"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1,31</w:t>
            </w:r>
          </w:p>
        </w:tc>
        <w:tc>
          <w:tcPr>
            <w:tcW w:w="770" w:type="dxa"/>
            <w:tcBorders>
              <w:top w:val="nil"/>
              <w:left w:val="nil"/>
              <w:bottom w:val="single" w:sz="4" w:space="0" w:color="auto"/>
              <w:right w:val="single" w:sz="4" w:space="0" w:color="auto"/>
            </w:tcBorders>
            <w:shd w:val="clear" w:color="auto" w:fill="auto"/>
            <w:noWrap/>
            <w:vAlign w:val="center"/>
            <w:hideMark/>
          </w:tcPr>
          <w:p w14:paraId="34F6C3E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0,40</w:t>
            </w:r>
          </w:p>
        </w:tc>
        <w:tc>
          <w:tcPr>
            <w:tcW w:w="686" w:type="dxa"/>
            <w:tcBorders>
              <w:top w:val="nil"/>
              <w:left w:val="nil"/>
              <w:bottom w:val="single" w:sz="4" w:space="0" w:color="auto"/>
              <w:right w:val="single" w:sz="4" w:space="0" w:color="auto"/>
            </w:tcBorders>
            <w:shd w:val="clear" w:color="auto" w:fill="auto"/>
            <w:noWrap/>
            <w:vAlign w:val="center"/>
            <w:hideMark/>
          </w:tcPr>
          <w:p w14:paraId="79C71457"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0,51</w:t>
            </w:r>
          </w:p>
        </w:tc>
        <w:tc>
          <w:tcPr>
            <w:tcW w:w="784" w:type="dxa"/>
            <w:tcBorders>
              <w:top w:val="nil"/>
              <w:left w:val="nil"/>
              <w:bottom w:val="single" w:sz="4" w:space="0" w:color="auto"/>
              <w:right w:val="single" w:sz="4" w:space="0" w:color="auto"/>
            </w:tcBorders>
            <w:shd w:val="clear" w:color="auto" w:fill="auto"/>
            <w:noWrap/>
            <w:vAlign w:val="center"/>
            <w:hideMark/>
          </w:tcPr>
          <w:p w14:paraId="6564451D"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1,81</w:t>
            </w:r>
          </w:p>
        </w:tc>
        <w:tc>
          <w:tcPr>
            <w:tcW w:w="616" w:type="dxa"/>
            <w:tcBorders>
              <w:top w:val="nil"/>
              <w:left w:val="nil"/>
              <w:bottom w:val="single" w:sz="4" w:space="0" w:color="auto"/>
              <w:right w:val="single" w:sz="4" w:space="0" w:color="auto"/>
            </w:tcBorders>
            <w:shd w:val="clear" w:color="auto" w:fill="auto"/>
            <w:noWrap/>
            <w:vAlign w:val="center"/>
            <w:hideMark/>
          </w:tcPr>
          <w:p w14:paraId="52BC5EF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0,73</w:t>
            </w:r>
          </w:p>
        </w:tc>
      </w:tr>
      <w:tr w:rsidR="00853F66" w:rsidRPr="00FE42C9" w14:paraId="2953C1D6" w14:textId="77777777" w:rsidTr="004B0028">
        <w:trPr>
          <w:cantSplit/>
          <w:trHeight w:val="64"/>
        </w:trPr>
        <w:tc>
          <w:tcPr>
            <w:tcW w:w="1835" w:type="dxa"/>
            <w:tcBorders>
              <w:top w:val="nil"/>
              <w:left w:val="single" w:sz="4" w:space="0" w:color="auto"/>
              <w:bottom w:val="single" w:sz="4" w:space="0" w:color="auto"/>
              <w:right w:val="single" w:sz="4" w:space="0" w:color="auto"/>
            </w:tcBorders>
            <w:shd w:val="clear" w:color="auto" w:fill="auto"/>
            <w:vAlign w:val="bottom"/>
            <w:hideMark/>
          </w:tcPr>
          <w:p w14:paraId="733B8B03" w14:textId="77777777"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Шымкент</w:t>
            </w:r>
          </w:p>
        </w:tc>
        <w:tc>
          <w:tcPr>
            <w:tcW w:w="714" w:type="dxa"/>
            <w:tcBorders>
              <w:top w:val="nil"/>
              <w:left w:val="nil"/>
              <w:bottom w:val="single" w:sz="4" w:space="0" w:color="auto"/>
              <w:right w:val="single" w:sz="4" w:space="0" w:color="auto"/>
            </w:tcBorders>
            <w:shd w:val="clear" w:color="auto" w:fill="auto"/>
            <w:noWrap/>
            <w:vAlign w:val="center"/>
            <w:hideMark/>
          </w:tcPr>
          <w:p w14:paraId="4E50D718"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100,00</w:t>
            </w:r>
          </w:p>
        </w:tc>
        <w:tc>
          <w:tcPr>
            <w:tcW w:w="728" w:type="dxa"/>
            <w:tcBorders>
              <w:top w:val="nil"/>
              <w:left w:val="nil"/>
              <w:bottom w:val="single" w:sz="4" w:space="0" w:color="auto"/>
              <w:right w:val="single" w:sz="4" w:space="0" w:color="auto"/>
            </w:tcBorders>
            <w:shd w:val="clear" w:color="auto" w:fill="auto"/>
            <w:noWrap/>
            <w:vAlign w:val="center"/>
            <w:hideMark/>
          </w:tcPr>
          <w:p w14:paraId="0E5887DE"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67,47</w:t>
            </w:r>
          </w:p>
        </w:tc>
        <w:tc>
          <w:tcPr>
            <w:tcW w:w="756" w:type="dxa"/>
            <w:tcBorders>
              <w:top w:val="nil"/>
              <w:left w:val="nil"/>
              <w:bottom w:val="single" w:sz="4" w:space="0" w:color="auto"/>
              <w:right w:val="single" w:sz="4" w:space="0" w:color="auto"/>
            </w:tcBorders>
            <w:shd w:val="clear" w:color="auto" w:fill="auto"/>
            <w:noWrap/>
            <w:vAlign w:val="center"/>
            <w:hideMark/>
          </w:tcPr>
          <w:p w14:paraId="75610272"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8,91</w:t>
            </w:r>
          </w:p>
        </w:tc>
        <w:tc>
          <w:tcPr>
            <w:tcW w:w="742" w:type="dxa"/>
            <w:tcBorders>
              <w:top w:val="nil"/>
              <w:left w:val="nil"/>
              <w:bottom w:val="single" w:sz="4" w:space="0" w:color="auto"/>
              <w:right w:val="single" w:sz="4" w:space="0" w:color="auto"/>
            </w:tcBorders>
            <w:shd w:val="clear" w:color="auto" w:fill="auto"/>
            <w:noWrap/>
            <w:vAlign w:val="center"/>
            <w:hideMark/>
          </w:tcPr>
          <w:p w14:paraId="25A7D576"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17,69</w:t>
            </w:r>
          </w:p>
        </w:tc>
        <w:tc>
          <w:tcPr>
            <w:tcW w:w="728" w:type="dxa"/>
            <w:tcBorders>
              <w:top w:val="nil"/>
              <w:left w:val="nil"/>
              <w:bottom w:val="single" w:sz="4" w:space="0" w:color="auto"/>
              <w:right w:val="single" w:sz="4" w:space="0" w:color="auto"/>
            </w:tcBorders>
            <w:shd w:val="clear" w:color="auto" w:fill="auto"/>
            <w:noWrap/>
            <w:vAlign w:val="center"/>
            <w:hideMark/>
          </w:tcPr>
          <w:p w14:paraId="32B4E80F"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0,24</w:t>
            </w:r>
          </w:p>
        </w:tc>
        <w:tc>
          <w:tcPr>
            <w:tcW w:w="727" w:type="dxa"/>
            <w:tcBorders>
              <w:top w:val="nil"/>
              <w:left w:val="nil"/>
              <w:bottom w:val="single" w:sz="4" w:space="0" w:color="auto"/>
              <w:right w:val="single" w:sz="4" w:space="0" w:color="auto"/>
            </w:tcBorders>
            <w:shd w:val="clear" w:color="auto" w:fill="auto"/>
            <w:noWrap/>
            <w:vAlign w:val="center"/>
            <w:hideMark/>
          </w:tcPr>
          <w:p w14:paraId="6137594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0,18</w:t>
            </w:r>
          </w:p>
        </w:tc>
        <w:tc>
          <w:tcPr>
            <w:tcW w:w="566" w:type="dxa"/>
            <w:tcBorders>
              <w:top w:val="nil"/>
              <w:left w:val="nil"/>
              <w:bottom w:val="single" w:sz="4" w:space="0" w:color="auto"/>
              <w:right w:val="single" w:sz="4" w:space="0" w:color="auto"/>
            </w:tcBorders>
            <w:shd w:val="clear" w:color="auto" w:fill="auto"/>
            <w:noWrap/>
            <w:vAlign w:val="center"/>
            <w:hideMark/>
          </w:tcPr>
          <w:p w14:paraId="2368936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1,01</w:t>
            </w:r>
          </w:p>
        </w:tc>
        <w:tc>
          <w:tcPr>
            <w:tcW w:w="770" w:type="dxa"/>
            <w:tcBorders>
              <w:top w:val="nil"/>
              <w:left w:val="nil"/>
              <w:bottom w:val="single" w:sz="4" w:space="0" w:color="auto"/>
              <w:right w:val="single" w:sz="4" w:space="0" w:color="auto"/>
            </w:tcBorders>
            <w:shd w:val="clear" w:color="auto" w:fill="auto"/>
            <w:noWrap/>
            <w:vAlign w:val="center"/>
            <w:hideMark/>
          </w:tcPr>
          <w:p w14:paraId="7DEB4FAC"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0,12</w:t>
            </w:r>
          </w:p>
        </w:tc>
        <w:tc>
          <w:tcPr>
            <w:tcW w:w="686" w:type="dxa"/>
            <w:tcBorders>
              <w:top w:val="nil"/>
              <w:left w:val="nil"/>
              <w:bottom w:val="single" w:sz="4" w:space="0" w:color="auto"/>
              <w:right w:val="single" w:sz="4" w:space="0" w:color="auto"/>
            </w:tcBorders>
            <w:shd w:val="clear" w:color="auto" w:fill="auto"/>
            <w:noWrap/>
            <w:vAlign w:val="center"/>
            <w:hideMark/>
          </w:tcPr>
          <w:p w14:paraId="475C6C59"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0,72</w:t>
            </w:r>
          </w:p>
        </w:tc>
        <w:tc>
          <w:tcPr>
            <w:tcW w:w="784" w:type="dxa"/>
            <w:tcBorders>
              <w:top w:val="nil"/>
              <w:left w:val="nil"/>
              <w:bottom w:val="single" w:sz="4" w:space="0" w:color="auto"/>
              <w:right w:val="single" w:sz="4" w:space="0" w:color="auto"/>
            </w:tcBorders>
            <w:shd w:val="clear" w:color="auto" w:fill="auto"/>
            <w:noWrap/>
            <w:vAlign w:val="center"/>
            <w:hideMark/>
          </w:tcPr>
          <w:p w14:paraId="3FB57DB4"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0,65</w:t>
            </w:r>
          </w:p>
        </w:tc>
        <w:tc>
          <w:tcPr>
            <w:tcW w:w="616" w:type="dxa"/>
            <w:tcBorders>
              <w:top w:val="nil"/>
              <w:left w:val="nil"/>
              <w:bottom w:val="single" w:sz="4" w:space="0" w:color="auto"/>
              <w:right w:val="single" w:sz="4" w:space="0" w:color="auto"/>
            </w:tcBorders>
            <w:shd w:val="clear" w:color="auto" w:fill="auto"/>
            <w:noWrap/>
            <w:vAlign w:val="center"/>
            <w:hideMark/>
          </w:tcPr>
          <w:p w14:paraId="30A44765" w14:textId="77777777" w:rsidR="00853F66" w:rsidRPr="00FE42C9" w:rsidRDefault="00853F66" w:rsidP="004B0028">
            <w:pPr>
              <w:spacing w:after="0" w:line="240" w:lineRule="auto"/>
              <w:ind w:left="-82" w:right="-98"/>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1,74</w:t>
            </w:r>
          </w:p>
        </w:tc>
      </w:tr>
    </w:tbl>
    <w:p w14:paraId="0D4007E9" w14:textId="77777777" w:rsidR="00853F66" w:rsidRDefault="00853F66" w:rsidP="00853F66">
      <w:pPr>
        <w:pStyle w:val="a3"/>
        <w:spacing w:after="0" w:line="240" w:lineRule="auto"/>
        <w:ind w:left="0"/>
        <w:jc w:val="both"/>
        <w:rPr>
          <w:rFonts w:ascii="Times New Roman" w:hAnsi="Times New Roman" w:cs="Times New Roman"/>
          <w:iCs/>
          <w:sz w:val="28"/>
          <w:szCs w:val="28"/>
          <w:lang w:val="kk-KZ"/>
        </w:rPr>
      </w:pPr>
    </w:p>
    <w:p w14:paraId="6C7C2EF6" w14:textId="5A6DBCA4" w:rsidR="00853F66" w:rsidRDefault="00853F66" w:rsidP="00853F66">
      <w:pPr>
        <w:pStyle w:val="a3"/>
        <w:spacing w:after="0" w:line="240" w:lineRule="auto"/>
        <w:ind w:left="0"/>
        <w:jc w:val="both"/>
        <w:rPr>
          <w:rFonts w:ascii="Times New Roman" w:hAnsi="Times New Roman" w:cs="Times New Roman"/>
          <w:iCs/>
          <w:sz w:val="28"/>
          <w:szCs w:val="28"/>
          <w:lang w:val="kk-KZ"/>
        </w:rPr>
      </w:pPr>
      <w:r>
        <w:rPr>
          <w:rFonts w:ascii="Times New Roman" w:hAnsi="Times New Roman" w:cs="Times New Roman"/>
          <w:iCs/>
          <w:sz w:val="28"/>
          <w:szCs w:val="28"/>
          <w:lang w:val="kk-KZ"/>
        </w:rPr>
        <w:t>2-кестенің ж</w:t>
      </w:r>
      <w:r w:rsidR="00C46547">
        <w:rPr>
          <w:rFonts w:ascii="Times New Roman" w:hAnsi="Times New Roman" w:cs="Times New Roman"/>
          <w:iCs/>
          <w:sz w:val="28"/>
          <w:szCs w:val="28"/>
          <w:lang w:val="kk-KZ"/>
        </w:rPr>
        <w:t>а</w:t>
      </w:r>
      <w:r>
        <w:rPr>
          <w:rFonts w:ascii="Times New Roman" w:hAnsi="Times New Roman" w:cs="Times New Roman"/>
          <w:iCs/>
          <w:sz w:val="28"/>
          <w:szCs w:val="28"/>
          <w:lang w:val="kk-KZ"/>
        </w:rPr>
        <w:t>лғ</w:t>
      </w:r>
      <w:r w:rsidR="00C46547">
        <w:rPr>
          <w:rFonts w:ascii="Times New Roman" w:hAnsi="Times New Roman" w:cs="Times New Roman"/>
          <w:iCs/>
          <w:sz w:val="28"/>
          <w:szCs w:val="28"/>
          <w:lang w:val="kk-KZ"/>
        </w:rPr>
        <w:t>а</w:t>
      </w:r>
      <w:r>
        <w:rPr>
          <w:rFonts w:ascii="Times New Roman" w:hAnsi="Times New Roman" w:cs="Times New Roman"/>
          <w:iCs/>
          <w:sz w:val="28"/>
          <w:szCs w:val="28"/>
          <w:lang w:val="kk-KZ"/>
        </w:rPr>
        <w:t>сы</w:t>
      </w:r>
    </w:p>
    <w:p w14:paraId="732291D8" w14:textId="77777777" w:rsidR="00853F66" w:rsidRPr="00FE42C9" w:rsidRDefault="00853F66" w:rsidP="00853F66">
      <w:pPr>
        <w:pStyle w:val="a3"/>
        <w:spacing w:after="0" w:line="240" w:lineRule="auto"/>
        <w:ind w:left="0"/>
        <w:jc w:val="both"/>
        <w:rPr>
          <w:rFonts w:ascii="Times New Roman" w:hAnsi="Times New Roman" w:cs="Times New Roman"/>
          <w:iCs/>
          <w:sz w:val="16"/>
          <w:szCs w:val="16"/>
          <w:lang w:val="kk-KZ"/>
        </w:rPr>
      </w:pPr>
    </w:p>
    <w:tbl>
      <w:tblPr>
        <w:tblW w:w="9667" w:type="dxa"/>
        <w:tblInd w:w="93" w:type="dxa"/>
        <w:tblLook w:val="04A0" w:firstRow="1" w:lastRow="0" w:firstColumn="1" w:lastColumn="0" w:noHBand="0" w:noVBand="1"/>
      </w:tblPr>
      <w:tblGrid>
        <w:gridCol w:w="2850"/>
        <w:gridCol w:w="993"/>
        <w:gridCol w:w="876"/>
        <w:gridCol w:w="686"/>
        <w:gridCol w:w="965"/>
        <w:gridCol w:w="868"/>
        <w:gridCol w:w="798"/>
        <w:gridCol w:w="728"/>
        <w:gridCol w:w="903"/>
      </w:tblGrid>
      <w:tr w:rsidR="00853F66" w:rsidRPr="00FE42C9" w14:paraId="53E22228" w14:textId="77777777" w:rsidTr="004B0028">
        <w:trPr>
          <w:trHeight w:val="144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1FCB0" w14:textId="77777777" w:rsidR="00853F66" w:rsidRPr="00FE42C9" w:rsidRDefault="00853F66" w:rsidP="004B0028">
            <w:pPr>
              <w:spacing w:after="0" w:line="240" w:lineRule="auto"/>
              <w:jc w:val="center"/>
              <w:rPr>
                <w:rFonts w:ascii="Arial" w:eastAsia="Times New Roman" w:hAnsi="Arial" w:cs="Arial"/>
                <w:sz w:val="24"/>
                <w:szCs w:val="24"/>
                <w:lang w:val="kk-KZ" w:eastAsia="ru-RU"/>
              </w:rPr>
            </w:pPr>
            <w:r>
              <w:rPr>
                <w:rFonts w:ascii="Times New Roman" w:eastAsia="Times New Roman" w:hAnsi="Times New Roman" w:cs="Times New Roman"/>
                <w:sz w:val="24"/>
                <w:szCs w:val="24"/>
                <w:lang w:val="kk-KZ" w:eastAsia="ru-RU"/>
              </w:rPr>
              <w:t>Әкімшілік бөліктер</w:t>
            </w:r>
            <w:r w:rsidRPr="000769D2">
              <w:rPr>
                <w:rFonts w:ascii="Times New Roman" w:eastAsia="Times New Roman" w:hAnsi="Times New Roman" w:cs="Times New Roman"/>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87B119" w14:textId="77777777" w:rsidR="00853F66" w:rsidRPr="00FE42C9" w:rsidRDefault="00853F66" w:rsidP="004B0028">
            <w:pPr>
              <w:spacing w:after="0" w:line="240" w:lineRule="auto"/>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Дүңгендер</w:t>
            </w:r>
          </w:p>
        </w:tc>
        <w:tc>
          <w:tcPr>
            <w:tcW w:w="8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A1D8A9" w14:textId="4F3C7F82" w:rsidR="00853F66" w:rsidRPr="00FE42C9" w:rsidRDefault="00853F66" w:rsidP="004B0028">
            <w:pPr>
              <w:spacing w:after="0" w:line="240" w:lineRule="auto"/>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Белоруст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A01974C" w14:textId="77777777" w:rsidR="00853F66" w:rsidRPr="00FE42C9" w:rsidRDefault="00853F66" w:rsidP="004B0028">
            <w:pPr>
              <w:spacing w:after="0" w:line="240" w:lineRule="auto"/>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Тәжіктер</w:t>
            </w:r>
          </w:p>
        </w:tc>
        <w:tc>
          <w:tcPr>
            <w:tcW w:w="9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161886" w14:textId="61C64BD5" w:rsidR="00853F66" w:rsidRPr="00FE42C9" w:rsidRDefault="00853F66" w:rsidP="004B0028">
            <w:pPr>
              <w:spacing w:after="0" w:line="240" w:lineRule="auto"/>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Күрдт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86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CB7A551" w14:textId="77777777" w:rsidR="00853F66" w:rsidRPr="00FE42C9" w:rsidRDefault="00853F66" w:rsidP="004B0028">
            <w:pPr>
              <w:spacing w:after="0" w:line="240" w:lineRule="auto"/>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Чечендер</w:t>
            </w:r>
          </w:p>
        </w:tc>
        <w:tc>
          <w:tcPr>
            <w:tcW w:w="7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2C4E100F" w14:textId="40169976" w:rsidR="00853F66" w:rsidRPr="00FE42C9" w:rsidRDefault="00853F66" w:rsidP="004B0028">
            <w:pPr>
              <w:spacing w:after="0" w:line="240" w:lineRule="auto"/>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Полякт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CADE33" w14:textId="7E2270DF" w:rsidR="00853F66" w:rsidRPr="00FE42C9" w:rsidRDefault="00853F66" w:rsidP="004B0028">
            <w:pPr>
              <w:spacing w:after="0" w:line="240" w:lineRule="auto"/>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шқұртт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BB20B3" w14:textId="7399976C" w:rsidR="00853F66" w:rsidRPr="00FE42C9" w:rsidRDefault="00853F66" w:rsidP="004B0028">
            <w:pPr>
              <w:spacing w:after="0" w:line="240" w:lineRule="auto"/>
              <w:jc w:val="center"/>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сқ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л</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r>
      <w:tr w:rsidR="00853F66" w:rsidRPr="00FE42C9" w14:paraId="1713BE93" w14:textId="77777777" w:rsidTr="004B0028">
        <w:trPr>
          <w:cantSplit/>
          <w:trHeight w:val="323"/>
        </w:trPr>
        <w:tc>
          <w:tcPr>
            <w:tcW w:w="2850" w:type="dxa"/>
            <w:tcBorders>
              <w:top w:val="nil"/>
              <w:left w:val="single" w:sz="4" w:space="0" w:color="auto"/>
              <w:bottom w:val="single" w:sz="4" w:space="0" w:color="auto"/>
              <w:right w:val="single" w:sz="4" w:space="0" w:color="auto"/>
            </w:tcBorders>
            <w:shd w:val="clear" w:color="auto" w:fill="auto"/>
            <w:vAlign w:val="center"/>
          </w:tcPr>
          <w:p w14:paraId="25453C0A" w14:textId="77777777" w:rsidR="00853F66" w:rsidRPr="0004328F" w:rsidRDefault="00853F66" w:rsidP="004B0028">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w:t>
            </w:r>
          </w:p>
        </w:tc>
        <w:tc>
          <w:tcPr>
            <w:tcW w:w="993" w:type="dxa"/>
            <w:tcBorders>
              <w:top w:val="nil"/>
              <w:left w:val="nil"/>
              <w:bottom w:val="single" w:sz="4" w:space="0" w:color="auto"/>
              <w:right w:val="single" w:sz="4" w:space="0" w:color="auto"/>
            </w:tcBorders>
            <w:shd w:val="clear" w:color="auto" w:fill="auto"/>
            <w:noWrap/>
            <w:vAlign w:val="center"/>
          </w:tcPr>
          <w:p w14:paraId="6C1D0780"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876" w:type="dxa"/>
            <w:tcBorders>
              <w:top w:val="nil"/>
              <w:left w:val="nil"/>
              <w:bottom w:val="single" w:sz="4" w:space="0" w:color="auto"/>
              <w:right w:val="single" w:sz="4" w:space="0" w:color="auto"/>
            </w:tcBorders>
            <w:shd w:val="clear" w:color="auto" w:fill="auto"/>
            <w:noWrap/>
            <w:vAlign w:val="center"/>
          </w:tcPr>
          <w:p w14:paraId="30B5985C"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686" w:type="dxa"/>
            <w:tcBorders>
              <w:top w:val="nil"/>
              <w:left w:val="nil"/>
              <w:bottom w:val="single" w:sz="4" w:space="0" w:color="auto"/>
              <w:right w:val="single" w:sz="4" w:space="0" w:color="auto"/>
            </w:tcBorders>
            <w:shd w:val="clear" w:color="auto" w:fill="auto"/>
            <w:noWrap/>
            <w:vAlign w:val="center"/>
          </w:tcPr>
          <w:p w14:paraId="41A2D9C3"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965" w:type="dxa"/>
            <w:tcBorders>
              <w:top w:val="nil"/>
              <w:left w:val="nil"/>
              <w:bottom w:val="single" w:sz="4" w:space="0" w:color="auto"/>
              <w:right w:val="single" w:sz="4" w:space="0" w:color="auto"/>
            </w:tcBorders>
            <w:shd w:val="clear" w:color="auto" w:fill="auto"/>
            <w:noWrap/>
            <w:vAlign w:val="center"/>
          </w:tcPr>
          <w:p w14:paraId="1F88ED9A"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868" w:type="dxa"/>
            <w:tcBorders>
              <w:top w:val="nil"/>
              <w:left w:val="nil"/>
              <w:bottom w:val="single" w:sz="4" w:space="0" w:color="auto"/>
              <w:right w:val="single" w:sz="4" w:space="0" w:color="auto"/>
            </w:tcBorders>
            <w:shd w:val="clear" w:color="auto" w:fill="auto"/>
            <w:noWrap/>
            <w:vAlign w:val="center"/>
          </w:tcPr>
          <w:p w14:paraId="630FE5AA"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798" w:type="dxa"/>
            <w:tcBorders>
              <w:top w:val="nil"/>
              <w:left w:val="nil"/>
              <w:bottom w:val="single" w:sz="4" w:space="0" w:color="auto"/>
              <w:right w:val="single" w:sz="4" w:space="0" w:color="auto"/>
            </w:tcBorders>
            <w:shd w:val="clear" w:color="auto" w:fill="auto"/>
            <w:noWrap/>
            <w:vAlign w:val="center"/>
          </w:tcPr>
          <w:p w14:paraId="73EA97DA"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728" w:type="dxa"/>
            <w:tcBorders>
              <w:top w:val="nil"/>
              <w:left w:val="nil"/>
              <w:bottom w:val="single" w:sz="4" w:space="0" w:color="auto"/>
              <w:right w:val="single" w:sz="4" w:space="0" w:color="auto"/>
            </w:tcBorders>
            <w:shd w:val="clear" w:color="auto" w:fill="auto"/>
            <w:noWrap/>
            <w:vAlign w:val="center"/>
          </w:tcPr>
          <w:p w14:paraId="09D07205"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903" w:type="dxa"/>
            <w:tcBorders>
              <w:top w:val="nil"/>
              <w:left w:val="nil"/>
              <w:bottom w:val="single" w:sz="4" w:space="0" w:color="auto"/>
              <w:right w:val="single" w:sz="4" w:space="0" w:color="auto"/>
            </w:tcBorders>
            <w:shd w:val="clear" w:color="auto" w:fill="auto"/>
            <w:noWrap/>
            <w:vAlign w:val="center"/>
          </w:tcPr>
          <w:p w14:paraId="1CB2EBFB"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853F66" w:rsidRPr="00FE42C9" w14:paraId="28827831" w14:textId="77777777" w:rsidTr="004B0028">
        <w:trPr>
          <w:cantSplit/>
          <w:trHeight w:val="323"/>
        </w:trPr>
        <w:tc>
          <w:tcPr>
            <w:tcW w:w="2850" w:type="dxa"/>
            <w:tcBorders>
              <w:top w:val="nil"/>
              <w:left w:val="single" w:sz="4" w:space="0" w:color="auto"/>
              <w:bottom w:val="single" w:sz="4" w:space="0" w:color="auto"/>
              <w:right w:val="single" w:sz="4" w:space="0" w:color="auto"/>
            </w:tcBorders>
            <w:shd w:val="clear" w:color="auto" w:fill="auto"/>
            <w:vAlign w:val="center"/>
            <w:hideMark/>
          </w:tcPr>
          <w:p w14:paraId="6B82BE54" w14:textId="69DDF1D1" w:rsidR="00853F66" w:rsidRPr="00FE42C9" w:rsidRDefault="00853F66" w:rsidP="004B0028">
            <w:pPr>
              <w:spacing w:after="0" w:line="240" w:lineRule="auto"/>
              <w:rPr>
                <w:rFonts w:ascii="Times New Roman" w:eastAsia="Times New Roman" w:hAnsi="Times New Roman" w:cs="Times New Roman"/>
                <w:bCs/>
                <w:sz w:val="24"/>
                <w:szCs w:val="24"/>
                <w:lang w:eastAsia="ru-RU"/>
              </w:rPr>
            </w:pPr>
            <w:r w:rsidRPr="00FE42C9">
              <w:rPr>
                <w:rFonts w:ascii="Times New Roman" w:eastAsia="Times New Roman" w:hAnsi="Times New Roman" w:cs="Times New Roman"/>
                <w:bCs/>
                <w:sz w:val="24"/>
                <w:szCs w:val="24"/>
                <w:lang w:eastAsia="ru-RU"/>
              </w:rPr>
              <w:t>Қ</w:t>
            </w:r>
            <w:r w:rsidR="00C46547">
              <w:rPr>
                <w:rFonts w:ascii="Times New Roman" w:eastAsia="Times New Roman" w:hAnsi="Times New Roman" w:cs="Times New Roman"/>
                <w:bCs/>
                <w:sz w:val="24"/>
                <w:szCs w:val="24"/>
                <w:lang w:eastAsia="ru-RU"/>
              </w:rPr>
              <w:t>а</w:t>
            </w:r>
            <w:r w:rsidRPr="00FE42C9">
              <w:rPr>
                <w:rFonts w:ascii="Times New Roman" w:eastAsia="Times New Roman" w:hAnsi="Times New Roman" w:cs="Times New Roman"/>
                <w:bCs/>
                <w:sz w:val="24"/>
                <w:szCs w:val="24"/>
                <w:lang w:eastAsia="ru-RU"/>
              </w:rPr>
              <w:t>з</w:t>
            </w:r>
            <w:r w:rsidR="00C46547">
              <w:rPr>
                <w:rFonts w:ascii="Times New Roman" w:eastAsia="Times New Roman" w:hAnsi="Times New Roman" w:cs="Times New Roman"/>
                <w:bCs/>
                <w:sz w:val="24"/>
                <w:szCs w:val="24"/>
                <w:lang w:eastAsia="ru-RU"/>
              </w:rPr>
              <w:t>а</w:t>
            </w:r>
            <w:r w:rsidRPr="00FE42C9">
              <w:rPr>
                <w:rFonts w:ascii="Times New Roman" w:eastAsia="Times New Roman" w:hAnsi="Times New Roman" w:cs="Times New Roman"/>
                <w:bCs/>
                <w:sz w:val="24"/>
                <w:szCs w:val="24"/>
                <w:lang w:eastAsia="ru-RU"/>
              </w:rPr>
              <w:t>қст</w:t>
            </w:r>
            <w:r w:rsidR="00C46547">
              <w:rPr>
                <w:rFonts w:ascii="Times New Roman" w:eastAsia="Times New Roman" w:hAnsi="Times New Roman" w:cs="Times New Roman"/>
                <w:bCs/>
                <w:sz w:val="24"/>
                <w:szCs w:val="24"/>
                <w:lang w:eastAsia="ru-RU"/>
              </w:rPr>
              <w:t>а</w:t>
            </w:r>
            <w:r w:rsidRPr="00FE42C9">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val="kk-KZ" w:eastAsia="ru-RU"/>
              </w:rPr>
              <w:t xml:space="preserve"> </w:t>
            </w:r>
            <w:r w:rsidRPr="00FE42C9">
              <w:rPr>
                <w:rFonts w:ascii="Times New Roman" w:eastAsia="Times New Roman" w:hAnsi="Times New Roman" w:cs="Times New Roman"/>
                <w:bCs/>
                <w:sz w:val="24"/>
                <w:szCs w:val="24"/>
                <w:lang w:eastAsia="ru-RU"/>
              </w:rPr>
              <w:t>Республик</w:t>
            </w:r>
            <w:r w:rsidR="00C46547">
              <w:rPr>
                <w:rFonts w:ascii="Times New Roman" w:eastAsia="Times New Roman" w:hAnsi="Times New Roman" w:cs="Times New Roman"/>
                <w:bCs/>
                <w:sz w:val="24"/>
                <w:szCs w:val="24"/>
                <w:lang w:eastAsia="ru-RU"/>
              </w:rPr>
              <w:t>а</w:t>
            </w:r>
            <w:r w:rsidRPr="00FE42C9">
              <w:rPr>
                <w:rFonts w:ascii="Times New Roman" w:eastAsia="Times New Roman" w:hAnsi="Times New Roman" w:cs="Times New Roman"/>
                <w:bCs/>
                <w:sz w:val="24"/>
                <w:szCs w:val="24"/>
                <w:lang w:eastAsia="ru-RU"/>
              </w:rPr>
              <w:t>сы</w:t>
            </w:r>
          </w:p>
        </w:tc>
        <w:tc>
          <w:tcPr>
            <w:tcW w:w="993" w:type="dxa"/>
            <w:tcBorders>
              <w:top w:val="nil"/>
              <w:left w:val="nil"/>
              <w:bottom w:val="single" w:sz="4" w:space="0" w:color="auto"/>
              <w:right w:val="single" w:sz="4" w:space="0" w:color="auto"/>
            </w:tcBorders>
            <w:shd w:val="clear" w:color="auto" w:fill="auto"/>
            <w:noWrap/>
            <w:vAlign w:val="bottom"/>
            <w:hideMark/>
          </w:tcPr>
          <w:p w14:paraId="11CC8DCF"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0,40</w:t>
            </w:r>
          </w:p>
        </w:tc>
        <w:tc>
          <w:tcPr>
            <w:tcW w:w="876" w:type="dxa"/>
            <w:tcBorders>
              <w:top w:val="nil"/>
              <w:left w:val="nil"/>
              <w:bottom w:val="single" w:sz="4" w:space="0" w:color="auto"/>
              <w:right w:val="single" w:sz="4" w:space="0" w:color="auto"/>
            </w:tcBorders>
            <w:shd w:val="clear" w:color="auto" w:fill="auto"/>
            <w:noWrap/>
            <w:vAlign w:val="bottom"/>
            <w:hideMark/>
          </w:tcPr>
          <w:p w14:paraId="6F690A40"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0,29</w:t>
            </w:r>
          </w:p>
        </w:tc>
        <w:tc>
          <w:tcPr>
            <w:tcW w:w="686" w:type="dxa"/>
            <w:tcBorders>
              <w:top w:val="nil"/>
              <w:left w:val="nil"/>
              <w:bottom w:val="single" w:sz="4" w:space="0" w:color="auto"/>
              <w:right w:val="single" w:sz="4" w:space="0" w:color="auto"/>
            </w:tcBorders>
            <w:shd w:val="clear" w:color="auto" w:fill="auto"/>
            <w:noWrap/>
            <w:vAlign w:val="bottom"/>
            <w:hideMark/>
          </w:tcPr>
          <w:p w14:paraId="2BBB211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0,27</w:t>
            </w:r>
          </w:p>
        </w:tc>
        <w:tc>
          <w:tcPr>
            <w:tcW w:w="965" w:type="dxa"/>
            <w:tcBorders>
              <w:top w:val="nil"/>
              <w:left w:val="nil"/>
              <w:bottom w:val="single" w:sz="4" w:space="0" w:color="auto"/>
              <w:right w:val="single" w:sz="4" w:space="0" w:color="auto"/>
            </w:tcBorders>
            <w:shd w:val="clear" w:color="auto" w:fill="auto"/>
            <w:noWrap/>
            <w:vAlign w:val="bottom"/>
            <w:hideMark/>
          </w:tcPr>
          <w:p w14:paraId="44F1B2FE"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0,25</w:t>
            </w:r>
          </w:p>
        </w:tc>
        <w:tc>
          <w:tcPr>
            <w:tcW w:w="868" w:type="dxa"/>
            <w:tcBorders>
              <w:top w:val="nil"/>
              <w:left w:val="nil"/>
              <w:bottom w:val="single" w:sz="4" w:space="0" w:color="auto"/>
              <w:right w:val="single" w:sz="4" w:space="0" w:color="auto"/>
            </w:tcBorders>
            <w:shd w:val="clear" w:color="auto" w:fill="auto"/>
            <w:noWrap/>
            <w:vAlign w:val="bottom"/>
            <w:hideMark/>
          </w:tcPr>
          <w:p w14:paraId="076C9E3B"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0,18</w:t>
            </w:r>
          </w:p>
        </w:tc>
        <w:tc>
          <w:tcPr>
            <w:tcW w:w="798" w:type="dxa"/>
            <w:tcBorders>
              <w:top w:val="nil"/>
              <w:left w:val="nil"/>
              <w:bottom w:val="single" w:sz="4" w:space="0" w:color="auto"/>
              <w:right w:val="single" w:sz="4" w:space="0" w:color="auto"/>
            </w:tcBorders>
            <w:shd w:val="clear" w:color="auto" w:fill="auto"/>
            <w:noWrap/>
            <w:vAlign w:val="bottom"/>
            <w:hideMark/>
          </w:tcPr>
          <w:p w14:paraId="6CFEFCBF"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0,16</w:t>
            </w:r>
          </w:p>
        </w:tc>
        <w:tc>
          <w:tcPr>
            <w:tcW w:w="728" w:type="dxa"/>
            <w:tcBorders>
              <w:top w:val="nil"/>
              <w:left w:val="nil"/>
              <w:bottom w:val="single" w:sz="4" w:space="0" w:color="auto"/>
              <w:right w:val="single" w:sz="4" w:space="0" w:color="auto"/>
            </w:tcBorders>
            <w:shd w:val="clear" w:color="auto" w:fill="auto"/>
            <w:noWrap/>
            <w:vAlign w:val="bottom"/>
            <w:hideMark/>
          </w:tcPr>
          <w:p w14:paraId="0D3317E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0,09</w:t>
            </w:r>
          </w:p>
        </w:tc>
        <w:tc>
          <w:tcPr>
            <w:tcW w:w="903" w:type="dxa"/>
            <w:tcBorders>
              <w:top w:val="nil"/>
              <w:left w:val="nil"/>
              <w:bottom w:val="single" w:sz="4" w:space="0" w:color="auto"/>
              <w:right w:val="single" w:sz="4" w:space="0" w:color="auto"/>
            </w:tcBorders>
            <w:shd w:val="clear" w:color="auto" w:fill="auto"/>
            <w:noWrap/>
            <w:vAlign w:val="bottom"/>
            <w:hideMark/>
          </w:tcPr>
          <w:p w14:paraId="7C281389"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1,04</w:t>
            </w:r>
          </w:p>
        </w:tc>
      </w:tr>
      <w:tr w:rsidR="00853F66" w:rsidRPr="00FE42C9" w14:paraId="49B486BF"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3049A85F" w14:textId="3CDA721A"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қмол</w:t>
            </w:r>
            <w:r>
              <w:rPr>
                <w:rFonts w:ascii="Times New Roman" w:eastAsia="Times New Roman" w:hAnsi="Times New Roman" w:cs="Times New Roman"/>
                <w:sz w:val="24"/>
                <w:szCs w:val="24"/>
                <w:lang w:eastAsia="ru-RU"/>
              </w:rPr>
              <w:t>а</w:t>
            </w:r>
          </w:p>
        </w:tc>
        <w:tc>
          <w:tcPr>
            <w:tcW w:w="993" w:type="dxa"/>
            <w:tcBorders>
              <w:top w:val="nil"/>
              <w:left w:val="nil"/>
              <w:bottom w:val="single" w:sz="4" w:space="0" w:color="auto"/>
              <w:right w:val="single" w:sz="4" w:space="0" w:color="auto"/>
            </w:tcBorders>
            <w:shd w:val="clear" w:color="auto" w:fill="auto"/>
            <w:noWrap/>
            <w:vAlign w:val="bottom"/>
            <w:hideMark/>
          </w:tcPr>
          <w:p w14:paraId="14CD23AC"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0,04</w:t>
            </w:r>
          </w:p>
        </w:tc>
        <w:tc>
          <w:tcPr>
            <w:tcW w:w="876" w:type="dxa"/>
            <w:tcBorders>
              <w:top w:val="nil"/>
              <w:left w:val="nil"/>
              <w:bottom w:val="single" w:sz="4" w:space="0" w:color="auto"/>
              <w:right w:val="single" w:sz="4" w:space="0" w:color="auto"/>
            </w:tcBorders>
            <w:shd w:val="clear" w:color="auto" w:fill="auto"/>
            <w:noWrap/>
            <w:vAlign w:val="bottom"/>
            <w:hideMark/>
          </w:tcPr>
          <w:p w14:paraId="1CDE4B30"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1,30</w:t>
            </w:r>
          </w:p>
        </w:tc>
        <w:tc>
          <w:tcPr>
            <w:tcW w:w="686" w:type="dxa"/>
            <w:tcBorders>
              <w:top w:val="nil"/>
              <w:left w:val="nil"/>
              <w:bottom w:val="single" w:sz="4" w:space="0" w:color="auto"/>
              <w:right w:val="single" w:sz="4" w:space="0" w:color="auto"/>
            </w:tcBorders>
            <w:shd w:val="clear" w:color="auto" w:fill="auto"/>
            <w:noWrap/>
            <w:vAlign w:val="bottom"/>
            <w:hideMark/>
          </w:tcPr>
          <w:p w14:paraId="16F731C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0,06</w:t>
            </w:r>
          </w:p>
        </w:tc>
        <w:tc>
          <w:tcPr>
            <w:tcW w:w="965" w:type="dxa"/>
            <w:tcBorders>
              <w:top w:val="nil"/>
              <w:left w:val="nil"/>
              <w:bottom w:val="single" w:sz="4" w:space="0" w:color="auto"/>
              <w:right w:val="single" w:sz="4" w:space="0" w:color="auto"/>
            </w:tcBorders>
            <w:shd w:val="clear" w:color="auto" w:fill="auto"/>
            <w:noWrap/>
            <w:vAlign w:val="bottom"/>
            <w:hideMark/>
          </w:tcPr>
          <w:p w14:paraId="243D61C2"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0,09</w:t>
            </w:r>
          </w:p>
        </w:tc>
        <w:tc>
          <w:tcPr>
            <w:tcW w:w="868" w:type="dxa"/>
            <w:tcBorders>
              <w:top w:val="nil"/>
              <w:left w:val="nil"/>
              <w:bottom w:val="single" w:sz="4" w:space="0" w:color="auto"/>
              <w:right w:val="single" w:sz="4" w:space="0" w:color="auto"/>
            </w:tcBorders>
            <w:shd w:val="clear" w:color="auto" w:fill="auto"/>
            <w:noWrap/>
            <w:vAlign w:val="bottom"/>
            <w:hideMark/>
          </w:tcPr>
          <w:p w14:paraId="61DC075F"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0,45</w:t>
            </w:r>
          </w:p>
        </w:tc>
        <w:tc>
          <w:tcPr>
            <w:tcW w:w="798" w:type="dxa"/>
            <w:tcBorders>
              <w:top w:val="nil"/>
              <w:left w:val="nil"/>
              <w:bottom w:val="single" w:sz="4" w:space="0" w:color="auto"/>
              <w:right w:val="single" w:sz="4" w:space="0" w:color="auto"/>
            </w:tcBorders>
            <w:shd w:val="clear" w:color="auto" w:fill="auto"/>
            <w:noWrap/>
            <w:vAlign w:val="bottom"/>
            <w:hideMark/>
          </w:tcPr>
          <w:p w14:paraId="5113B4AE"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1,03</w:t>
            </w:r>
          </w:p>
        </w:tc>
        <w:tc>
          <w:tcPr>
            <w:tcW w:w="728" w:type="dxa"/>
            <w:tcBorders>
              <w:top w:val="nil"/>
              <w:left w:val="nil"/>
              <w:bottom w:val="single" w:sz="4" w:space="0" w:color="auto"/>
              <w:right w:val="single" w:sz="4" w:space="0" w:color="auto"/>
            </w:tcBorders>
            <w:shd w:val="clear" w:color="auto" w:fill="auto"/>
            <w:noWrap/>
            <w:vAlign w:val="bottom"/>
            <w:hideMark/>
          </w:tcPr>
          <w:p w14:paraId="7C0769FF"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0,26</w:t>
            </w:r>
          </w:p>
        </w:tc>
        <w:tc>
          <w:tcPr>
            <w:tcW w:w="903" w:type="dxa"/>
            <w:tcBorders>
              <w:top w:val="nil"/>
              <w:left w:val="nil"/>
              <w:bottom w:val="single" w:sz="4" w:space="0" w:color="auto"/>
              <w:right w:val="single" w:sz="4" w:space="0" w:color="auto"/>
            </w:tcBorders>
            <w:shd w:val="clear" w:color="auto" w:fill="auto"/>
            <w:noWrap/>
            <w:vAlign w:val="bottom"/>
            <w:hideMark/>
          </w:tcPr>
          <w:p w14:paraId="437A6654"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2,16</w:t>
            </w:r>
          </w:p>
        </w:tc>
      </w:tr>
      <w:tr w:rsidR="00853F66" w:rsidRPr="00FE42C9" w14:paraId="251A6FDA" w14:textId="77777777" w:rsidTr="004B0028">
        <w:trPr>
          <w:cantSplit/>
          <w:trHeight w:val="225"/>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2DA22C3F" w14:textId="054948D2"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қтөбе</w:t>
            </w:r>
          </w:p>
        </w:tc>
        <w:tc>
          <w:tcPr>
            <w:tcW w:w="993" w:type="dxa"/>
            <w:tcBorders>
              <w:top w:val="nil"/>
              <w:left w:val="nil"/>
              <w:bottom w:val="single" w:sz="4" w:space="0" w:color="auto"/>
              <w:right w:val="single" w:sz="4" w:space="0" w:color="auto"/>
            </w:tcBorders>
            <w:shd w:val="clear" w:color="auto" w:fill="auto"/>
            <w:noWrap/>
            <w:vAlign w:val="bottom"/>
            <w:hideMark/>
          </w:tcPr>
          <w:p w14:paraId="41884514"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76" w:type="dxa"/>
            <w:tcBorders>
              <w:top w:val="nil"/>
              <w:left w:val="nil"/>
              <w:bottom w:val="single" w:sz="4" w:space="0" w:color="auto"/>
              <w:right w:val="single" w:sz="4" w:space="0" w:color="auto"/>
            </w:tcBorders>
            <w:shd w:val="clear" w:color="auto" w:fill="auto"/>
            <w:noWrap/>
            <w:vAlign w:val="bottom"/>
            <w:hideMark/>
          </w:tcPr>
          <w:p w14:paraId="23CEE21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0,13</w:t>
            </w:r>
          </w:p>
        </w:tc>
        <w:tc>
          <w:tcPr>
            <w:tcW w:w="686" w:type="dxa"/>
            <w:tcBorders>
              <w:top w:val="nil"/>
              <w:left w:val="nil"/>
              <w:bottom w:val="single" w:sz="4" w:space="0" w:color="auto"/>
              <w:right w:val="single" w:sz="4" w:space="0" w:color="auto"/>
            </w:tcBorders>
            <w:shd w:val="clear" w:color="auto" w:fill="auto"/>
            <w:noWrap/>
            <w:vAlign w:val="bottom"/>
            <w:hideMark/>
          </w:tcPr>
          <w:p w14:paraId="52C44D51"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965" w:type="dxa"/>
            <w:tcBorders>
              <w:top w:val="nil"/>
              <w:left w:val="nil"/>
              <w:bottom w:val="single" w:sz="4" w:space="0" w:color="auto"/>
              <w:right w:val="single" w:sz="4" w:space="0" w:color="auto"/>
            </w:tcBorders>
            <w:shd w:val="clear" w:color="auto" w:fill="auto"/>
            <w:noWrap/>
            <w:vAlign w:val="bottom"/>
            <w:hideMark/>
          </w:tcPr>
          <w:p w14:paraId="4FD708C5"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778606F"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0,15</w:t>
            </w:r>
          </w:p>
        </w:tc>
        <w:tc>
          <w:tcPr>
            <w:tcW w:w="798" w:type="dxa"/>
            <w:tcBorders>
              <w:top w:val="nil"/>
              <w:left w:val="nil"/>
              <w:bottom w:val="single" w:sz="4" w:space="0" w:color="auto"/>
              <w:right w:val="single" w:sz="4" w:space="0" w:color="auto"/>
            </w:tcBorders>
            <w:shd w:val="clear" w:color="auto" w:fill="auto"/>
            <w:noWrap/>
            <w:vAlign w:val="bottom"/>
            <w:hideMark/>
          </w:tcPr>
          <w:p w14:paraId="30184742"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728" w:type="dxa"/>
            <w:tcBorders>
              <w:top w:val="nil"/>
              <w:left w:val="nil"/>
              <w:bottom w:val="single" w:sz="4" w:space="0" w:color="auto"/>
              <w:right w:val="single" w:sz="4" w:space="0" w:color="auto"/>
            </w:tcBorders>
            <w:shd w:val="clear" w:color="auto" w:fill="auto"/>
            <w:noWrap/>
            <w:vAlign w:val="bottom"/>
            <w:hideMark/>
          </w:tcPr>
          <w:p w14:paraId="2E728D0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0,09</w:t>
            </w:r>
          </w:p>
        </w:tc>
        <w:tc>
          <w:tcPr>
            <w:tcW w:w="903" w:type="dxa"/>
            <w:tcBorders>
              <w:top w:val="nil"/>
              <w:left w:val="nil"/>
              <w:bottom w:val="single" w:sz="4" w:space="0" w:color="auto"/>
              <w:right w:val="single" w:sz="4" w:space="0" w:color="auto"/>
            </w:tcBorders>
            <w:shd w:val="clear" w:color="auto" w:fill="auto"/>
            <w:noWrap/>
            <w:vAlign w:val="bottom"/>
            <w:hideMark/>
          </w:tcPr>
          <w:p w14:paraId="7B98845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0,70</w:t>
            </w:r>
          </w:p>
        </w:tc>
      </w:tr>
      <w:tr w:rsidR="00853F66" w:rsidRPr="00FE42C9" w14:paraId="3C97C147" w14:textId="77777777" w:rsidTr="004B0028">
        <w:trPr>
          <w:cantSplit/>
          <w:trHeight w:val="72"/>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0241BB1E" w14:textId="650DD5E9"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лм</w:t>
            </w: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ты</w:t>
            </w:r>
          </w:p>
        </w:tc>
        <w:tc>
          <w:tcPr>
            <w:tcW w:w="993" w:type="dxa"/>
            <w:tcBorders>
              <w:top w:val="nil"/>
              <w:left w:val="nil"/>
              <w:bottom w:val="single" w:sz="4" w:space="0" w:color="auto"/>
              <w:right w:val="single" w:sz="4" w:space="0" w:color="auto"/>
            </w:tcBorders>
            <w:shd w:val="clear" w:color="auto" w:fill="auto"/>
            <w:noWrap/>
            <w:vAlign w:val="bottom"/>
            <w:hideMark/>
          </w:tcPr>
          <w:p w14:paraId="2EB414D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0,06</w:t>
            </w:r>
          </w:p>
        </w:tc>
        <w:tc>
          <w:tcPr>
            <w:tcW w:w="876" w:type="dxa"/>
            <w:tcBorders>
              <w:top w:val="nil"/>
              <w:left w:val="nil"/>
              <w:bottom w:val="single" w:sz="4" w:space="0" w:color="auto"/>
              <w:right w:val="single" w:sz="4" w:space="0" w:color="auto"/>
            </w:tcBorders>
            <w:shd w:val="clear" w:color="auto" w:fill="auto"/>
            <w:noWrap/>
            <w:vAlign w:val="bottom"/>
            <w:hideMark/>
          </w:tcPr>
          <w:p w14:paraId="4D912725"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686" w:type="dxa"/>
            <w:tcBorders>
              <w:top w:val="nil"/>
              <w:left w:val="nil"/>
              <w:bottom w:val="single" w:sz="4" w:space="0" w:color="auto"/>
              <w:right w:val="single" w:sz="4" w:space="0" w:color="auto"/>
            </w:tcBorders>
            <w:shd w:val="clear" w:color="auto" w:fill="auto"/>
            <w:noWrap/>
            <w:vAlign w:val="bottom"/>
            <w:hideMark/>
          </w:tcPr>
          <w:p w14:paraId="5497A48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0,05</w:t>
            </w:r>
          </w:p>
        </w:tc>
        <w:tc>
          <w:tcPr>
            <w:tcW w:w="965" w:type="dxa"/>
            <w:tcBorders>
              <w:top w:val="nil"/>
              <w:left w:val="nil"/>
              <w:bottom w:val="single" w:sz="4" w:space="0" w:color="auto"/>
              <w:right w:val="single" w:sz="4" w:space="0" w:color="auto"/>
            </w:tcBorders>
            <w:shd w:val="clear" w:color="auto" w:fill="auto"/>
            <w:noWrap/>
            <w:vAlign w:val="bottom"/>
            <w:hideMark/>
          </w:tcPr>
          <w:p w14:paraId="588F08E9"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0,74</w:t>
            </w:r>
          </w:p>
        </w:tc>
        <w:tc>
          <w:tcPr>
            <w:tcW w:w="868" w:type="dxa"/>
            <w:tcBorders>
              <w:top w:val="nil"/>
              <w:left w:val="nil"/>
              <w:bottom w:val="single" w:sz="4" w:space="0" w:color="auto"/>
              <w:right w:val="single" w:sz="4" w:space="0" w:color="auto"/>
            </w:tcBorders>
            <w:shd w:val="clear" w:color="auto" w:fill="auto"/>
            <w:noWrap/>
            <w:vAlign w:val="bottom"/>
            <w:hideMark/>
          </w:tcPr>
          <w:p w14:paraId="0255ABE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0,29</w:t>
            </w:r>
          </w:p>
        </w:tc>
        <w:tc>
          <w:tcPr>
            <w:tcW w:w="798" w:type="dxa"/>
            <w:tcBorders>
              <w:top w:val="nil"/>
              <w:left w:val="nil"/>
              <w:bottom w:val="single" w:sz="4" w:space="0" w:color="auto"/>
              <w:right w:val="single" w:sz="4" w:space="0" w:color="auto"/>
            </w:tcBorders>
            <w:shd w:val="clear" w:color="auto" w:fill="auto"/>
            <w:noWrap/>
            <w:vAlign w:val="bottom"/>
            <w:hideMark/>
          </w:tcPr>
          <w:p w14:paraId="2BAFE3C1"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0,05</w:t>
            </w:r>
          </w:p>
        </w:tc>
        <w:tc>
          <w:tcPr>
            <w:tcW w:w="728" w:type="dxa"/>
            <w:tcBorders>
              <w:top w:val="nil"/>
              <w:left w:val="nil"/>
              <w:bottom w:val="single" w:sz="4" w:space="0" w:color="auto"/>
              <w:right w:val="single" w:sz="4" w:space="0" w:color="auto"/>
            </w:tcBorders>
            <w:shd w:val="clear" w:color="auto" w:fill="auto"/>
            <w:noWrap/>
            <w:vAlign w:val="bottom"/>
            <w:hideMark/>
          </w:tcPr>
          <w:p w14:paraId="15C1371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903" w:type="dxa"/>
            <w:tcBorders>
              <w:top w:val="nil"/>
              <w:left w:val="nil"/>
              <w:bottom w:val="single" w:sz="4" w:space="0" w:color="auto"/>
              <w:right w:val="single" w:sz="4" w:space="0" w:color="auto"/>
            </w:tcBorders>
            <w:shd w:val="clear" w:color="auto" w:fill="auto"/>
            <w:noWrap/>
            <w:vAlign w:val="bottom"/>
            <w:hideMark/>
          </w:tcPr>
          <w:p w14:paraId="306C0F6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0,75</w:t>
            </w:r>
          </w:p>
        </w:tc>
      </w:tr>
      <w:tr w:rsidR="00853F66" w:rsidRPr="00FE42C9" w14:paraId="647BBD14"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24DE98FC" w14:textId="53F118BC"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тыр</w:t>
            </w: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у</w:t>
            </w:r>
          </w:p>
        </w:tc>
        <w:tc>
          <w:tcPr>
            <w:tcW w:w="993" w:type="dxa"/>
            <w:tcBorders>
              <w:top w:val="nil"/>
              <w:left w:val="nil"/>
              <w:bottom w:val="single" w:sz="4" w:space="0" w:color="auto"/>
              <w:right w:val="single" w:sz="4" w:space="0" w:color="auto"/>
            </w:tcBorders>
            <w:shd w:val="clear" w:color="auto" w:fill="auto"/>
            <w:noWrap/>
            <w:vAlign w:val="bottom"/>
            <w:hideMark/>
          </w:tcPr>
          <w:p w14:paraId="0A9FCD5F"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76" w:type="dxa"/>
            <w:tcBorders>
              <w:top w:val="nil"/>
              <w:left w:val="nil"/>
              <w:bottom w:val="single" w:sz="4" w:space="0" w:color="auto"/>
              <w:right w:val="single" w:sz="4" w:space="0" w:color="auto"/>
            </w:tcBorders>
            <w:shd w:val="clear" w:color="auto" w:fill="auto"/>
            <w:noWrap/>
            <w:vAlign w:val="bottom"/>
            <w:hideMark/>
          </w:tcPr>
          <w:p w14:paraId="2F96767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686" w:type="dxa"/>
            <w:tcBorders>
              <w:top w:val="nil"/>
              <w:left w:val="nil"/>
              <w:bottom w:val="single" w:sz="4" w:space="0" w:color="auto"/>
              <w:right w:val="single" w:sz="4" w:space="0" w:color="auto"/>
            </w:tcBorders>
            <w:shd w:val="clear" w:color="auto" w:fill="auto"/>
            <w:noWrap/>
            <w:vAlign w:val="bottom"/>
            <w:hideMark/>
          </w:tcPr>
          <w:p w14:paraId="3A4BEC4E"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965" w:type="dxa"/>
            <w:tcBorders>
              <w:top w:val="nil"/>
              <w:left w:val="nil"/>
              <w:bottom w:val="single" w:sz="4" w:space="0" w:color="auto"/>
              <w:right w:val="single" w:sz="4" w:space="0" w:color="auto"/>
            </w:tcBorders>
            <w:shd w:val="clear" w:color="auto" w:fill="auto"/>
            <w:noWrap/>
            <w:vAlign w:val="bottom"/>
            <w:hideMark/>
          </w:tcPr>
          <w:p w14:paraId="0DB538D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C525509"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798" w:type="dxa"/>
            <w:tcBorders>
              <w:top w:val="nil"/>
              <w:left w:val="nil"/>
              <w:bottom w:val="single" w:sz="4" w:space="0" w:color="auto"/>
              <w:right w:val="single" w:sz="4" w:space="0" w:color="auto"/>
            </w:tcBorders>
            <w:shd w:val="clear" w:color="auto" w:fill="auto"/>
            <w:noWrap/>
            <w:vAlign w:val="bottom"/>
            <w:hideMark/>
          </w:tcPr>
          <w:p w14:paraId="7D953EA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728" w:type="dxa"/>
            <w:tcBorders>
              <w:top w:val="nil"/>
              <w:left w:val="nil"/>
              <w:bottom w:val="single" w:sz="4" w:space="0" w:color="auto"/>
              <w:right w:val="single" w:sz="4" w:space="0" w:color="auto"/>
            </w:tcBorders>
            <w:shd w:val="clear" w:color="auto" w:fill="auto"/>
            <w:noWrap/>
            <w:vAlign w:val="bottom"/>
            <w:hideMark/>
          </w:tcPr>
          <w:p w14:paraId="6191FE76"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903" w:type="dxa"/>
            <w:tcBorders>
              <w:top w:val="nil"/>
              <w:left w:val="nil"/>
              <w:bottom w:val="single" w:sz="4" w:space="0" w:color="auto"/>
              <w:right w:val="single" w:sz="4" w:space="0" w:color="auto"/>
            </w:tcBorders>
            <w:shd w:val="clear" w:color="auto" w:fill="auto"/>
            <w:noWrap/>
            <w:vAlign w:val="bottom"/>
            <w:hideMark/>
          </w:tcPr>
          <w:p w14:paraId="38DBD4B4"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0,59</w:t>
            </w:r>
          </w:p>
        </w:tc>
      </w:tr>
      <w:tr w:rsidR="00853F66" w:rsidRPr="00FE42C9" w14:paraId="205F2AEB" w14:textId="77777777" w:rsidTr="004B0028">
        <w:trPr>
          <w:cantSplit/>
          <w:trHeight w:val="64"/>
        </w:trPr>
        <w:tc>
          <w:tcPr>
            <w:tcW w:w="2850" w:type="dxa"/>
            <w:tcBorders>
              <w:top w:val="nil"/>
              <w:left w:val="single" w:sz="4" w:space="0" w:color="auto"/>
              <w:right w:val="single" w:sz="4" w:space="0" w:color="auto"/>
            </w:tcBorders>
            <w:shd w:val="clear" w:color="auto" w:fill="auto"/>
            <w:vAlign w:val="bottom"/>
            <w:hideMark/>
          </w:tcPr>
          <w:p w14:paraId="7A11913D" w14:textId="599B5500"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тысҚ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p>
        </w:tc>
        <w:tc>
          <w:tcPr>
            <w:tcW w:w="993" w:type="dxa"/>
            <w:tcBorders>
              <w:top w:val="nil"/>
              <w:left w:val="nil"/>
              <w:right w:val="single" w:sz="4" w:space="0" w:color="auto"/>
            </w:tcBorders>
            <w:shd w:val="clear" w:color="auto" w:fill="auto"/>
            <w:noWrap/>
            <w:vAlign w:val="bottom"/>
            <w:hideMark/>
          </w:tcPr>
          <w:p w14:paraId="0EFDBD5C"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876" w:type="dxa"/>
            <w:tcBorders>
              <w:top w:val="nil"/>
              <w:left w:val="nil"/>
              <w:right w:val="single" w:sz="4" w:space="0" w:color="auto"/>
            </w:tcBorders>
            <w:shd w:val="clear" w:color="auto" w:fill="auto"/>
            <w:noWrap/>
            <w:vAlign w:val="bottom"/>
            <w:hideMark/>
          </w:tcPr>
          <w:p w14:paraId="375630F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0,27</w:t>
            </w:r>
          </w:p>
        </w:tc>
        <w:tc>
          <w:tcPr>
            <w:tcW w:w="686" w:type="dxa"/>
            <w:tcBorders>
              <w:top w:val="nil"/>
              <w:left w:val="nil"/>
              <w:right w:val="single" w:sz="4" w:space="0" w:color="auto"/>
            </w:tcBorders>
            <w:shd w:val="clear" w:color="auto" w:fill="auto"/>
            <w:noWrap/>
            <w:vAlign w:val="bottom"/>
            <w:hideMark/>
          </w:tcPr>
          <w:p w14:paraId="00A2271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965" w:type="dxa"/>
            <w:tcBorders>
              <w:top w:val="nil"/>
              <w:left w:val="nil"/>
              <w:right w:val="single" w:sz="4" w:space="0" w:color="auto"/>
            </w:tcBorders>
            <w:shd w:val="clear" w:color="auto" w:fill="auto"/>
            <w:noWrap/>
            <w:vAlign w:val="bottom"/>
            <w:hideMark/>
          </w:tcPr>
          <w:p w14:paraId="67C2544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68" w:type="dxa"/>
            <w:tcBorders>
              <w:top w:val="nil"/>
              <w:left w:val="nil"/>
              <w:right w:val="single" w:sz="4" w:space="0" w:color="auto"/>
            </w:tcBorders>
            <w:shd w:val="clear" w:color="auto" w:fill="auto"/>
            <w:noWrap/>
            <w:vAlign w:val="bottom"/>
            <w:hideMark/>
          </w:tcPr>
          <w:p w14:paraId="2528071B"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0,09</w:t>
            </w:r>
          </w:p>
        </w:tc>
        <w:tc>
          <w:tcPr>
            <w:tcW w:w="798" w:type="dxa"/>
            <w:tcBorders>
              <w:top w:val="nil"/>
              <w:left w:val="nil"/>
              <w:right w:val="single" w:sz="4" w:space="0" w:color="auto"/>
            </w:tcBorders>
            <w:shd w:val="clear" w:color="auto" w:fill="auto"/>
            <w:noWrap/>
            <w:vAlign w:val="bottom"/>
            <w:hideMark/>
          </w:tcPr>
          <w:p w14:paraId="0BA5578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728" w:type="dxa"/>
            <w:tcBorders>
              <w:top w:val="nil"/>
              <w:left w:val="nil"/>
              <w:right w:val="single" w:sz="4" w:space="0" w:color="auto"/>
            </w:tcBorders>
            <w:shd w:val="clear" w:color="auto" w:fill="auto"/>
            <w:noWrap/>
            <w:vAlign w:val="bottom"/>
            <w:hideMark/>
          </w:tcPr>
          <w:p w14:paraId="611C6D4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0,06</w:t>
            </w:r>
          </w:p>
        </w:tc>
        <w:tc>
          <w:tcPr>
            <w:tcW w:w="903" w:type="dxa"/>
            <w:tcBorders>
              <w:top w:val="nil"/>
              <w:left w:val="nil"/>
              <w:right w:val="single" w:sz="4" w:space="0" w:color="auto"/>
            </w:tcBorders>
            <w:shd w:val="clear" w:color="auto" w:fill="auto"/>
            <w:noWrap/>
            <w:vAlign w:val="bottom"/>
            <w:hideMark/>
          </w:tcPr>
          <w:p w14:paraId="1A99FBD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0,49</w:t>
            </w:r>
          </w:p>
        </w:tc>
      </w:tr>
      <w:tr w:rsidR="00853F66" w:rsidRPr="00FE42C9" w14:paraId="789874C9" w14:textId="77777777" w:rsidTr="004B0028">
        <w:trPr>
          <w:cantSplit/>
          <w:trHeight w:val="64"/>
        </w:trPr>
        <w:tc>
          <w:tcPr>
            <w:tcW w:w="9667" w:type="dxa"/>
            <w:gridSpan w:val="9"/>
            <w:tcBorders>
              <w:top w:val="nil"/>
              <w:bottom w:val="single" w:sz="4" w:space="0" w:color="auto"/>
            </w:tcBorders>
            <w:shd w:val="clear" w:color="auto" w:fill="auto"/>
            <w:vAlign w:val="bottom"/>
          </w:tcPr>
          <w:p w14:paraId="7DFE3B9B" w14:textId="53D79910" w:rsidR="00853F66" w:rsidRPr="0004328F" w:rsidRDefault="00853F66" w:rsidP="004B0028">
            <w:pPr>
              <w:spacing w:after="0" w:line="240" w:lineRule="auto"/>
              <w:ind w:hanging="107"/>
              <w:jc w:val="both"/>
              <w:rPr>
                <w:rFonts w:ascii="Times New Roman" w:eastAsia="Times New Roman" w:hAnsi="Times New Roman" w:cs="Times New Roman"/>
                <w:sz w:val="28"/>
                <w:szCs w:val="28"/>
                <w:lang w:val="kk-KZ" w:eastAsia="ru-RU"/>
              </w:rPr>
            </w:pPr>
            <w:r w:rsidRPr="0004328F">
              <w:rPr>
                <w:rFonts w:ascii="Times New Roman" w:eastAsia="Times New Roman" w:hAnsi="Times New Roman" w:cs="Times New Roman"/>
                <w:sz w:val="28"/>
                <w:szCs w:val="28"/>
                <w:lang w:val="kk-KZ" w:eastAsia="ru-RU"/>
              </w:rPr>
              <w:t>2-кестенің ж</w:t>
            </w:r>
            <w:r w:rsidR="00C46547">
              <w:rPr>
                <w:rFonts w:ascii="Times New Roman" w:eastAsia="Times New Roman" w:hAnsi="Times New Roman" w:cs="Times New Roman"/>
                <w:sz w:val="28"/>
                <w:szCs w:val="28"/>
                <w:lang w:val="kk-KZ" w:eastAsia="ru-RU"/>
              </w:rPr>
              <w:t>а</w:t>
            </w:r>
            <w:r w:rsidRPr="0004328F">
              <w:rPr>
                <w:rFonts w:ascii="Times New Roman" w:eastAsia="Times New Roman" w:hAnsi="Times New Roman" w:cs="Times New Roman"/>
                <w:sz w:val="28"/>
                <w:szCs w:val="28"/>
                <w:lang w:val="kk-KZ" w:eastAsia="ru-RU"/>
              </w:rPr>
              <w:t>лғ</w:t>
            </w:r>
            <w:r w:rsidR="00C46547">
              <w:rPr>
                <w:rFonts w:ascii="Times New Roman" w:eastAsia="Times New Roman" w:hAnsi="Times New Roman" w:cs="Times New Roman"/>
                <w:sz w:val="28"/>
                <w:szCs w:val="28"/>
                <w:lang w:val="kk-KZ" w:eastAsia="ru-RU"/>
              </w:rPr>
              <w:t>а</w:t>
            </w:r>
            <w:r w:rsidRPr="0004328F">
              <w:rPr>
                <w:rFonts w:ascii="Times New Roman" w:eastAsia="Times New Roman" w:hAnsi="Times New Roman" w:cs="Times New Roman"/>
                <w:sz w:val="28"/>
                <w:szCs w:val="28"/>
                <w:lang w:val="kk-KZ" w:eastAsia="ru-RU"/>
              </w:rPr>
              <w:t>сы</w:t>
            </w:r>
          </w:p>
          <w:p w14:paraId="1D419907" w14:textId="77777777" w:rsidR="00853F66" w:rsidRPr="0004328F" w:rsidRDefault="00853F66" w:rsidP="004B0028">
            <w:pPr>
              <w:spacing w:after="0" w:line="240" w:lineRule="auto"/>
              <w:ind w:hanging="107"/>
              <w:jc w:val="both"/>
              <w:rPr>
                <w:rFonts w:ascii="Times New Roman" w:eastAsia="Times New Roman" w:hAnsi="Times New Roman" w:cs="Times New Roman"/>
                <w:sz w:val="16"/>
                <w:szCs w:val="16"/>
                <w:lang w:val="kk-KZ" w:eastAsia="ru-RU"/>
              </w:rPr>
            </w:pPr>
          </w:p>
        </w:tc>
      </w:tr>
      <w:tr w:rsidR="00853F66" w:rsidRPr="00FE42C9" w14:paraId="5FF561FE"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tcPr>
          <w:p w14:paraId="0BC53BA8"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93" w:type="dxa"/>
            <w:tcBorders>
              <w:top w:val="nil"/>
              <w:left w:val="nil"/>
              <w:bottom w:val="single" w:sz="4" w:space="0" w:color="auto"/>
              <w:right w:val="single" w:sz="4" w:space="0" w:color="auto"/>
            </w:tcBorders>
            <w:shd w:val="clear" w:color="auto" w:fill="auto"/>
            <w:noWrap/>
            <w:vAlign w:val="bottom"/>
          </w:tcPr>
          <w:p w14:paraId="288E6098"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876" w:type="dxa"/>
            <w:tcBorders>
              <w:top w:val="nil"/>
              <w:left w:val="nil"/>
              <w:bottom w:val="single" w:sz="4" w:space="0" w:color="auto"/>
              <w:right w:val="single" w:sz="4" w:space="0" w:color="auto"/>
            </w:tcBorders>
            <w:shd w:val="clear" w:color="auto" w:fill="auto"/>
            <w:noWrap/>
            <w:vAlign w:val="bottom"/>
          </w:tcPr>
          <w:p w14:paraId="791C6269"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686" w:type="dxa"/>
            <w:tcBorders>
              <w:top w:val="nil"/>
              <w:left w:val="nil"/>
              <w:bottom w:val="single" w:sz="4" w:space="0" w:color="auto"/>
              <w:right w:val="single" w:sz="4" w:space="0" w:color="auto"/>
            </w:tcBorders>
            <w:shd w:val="clear" w:color="auto" w:fill="auto"/>
            <w:noWrap/>
            <w:vAlign w:val="bottom"/>
          </w:tcPr>
          <w:p w14:paraId="50F84304"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965" w:type="dxa"/>
            <w:tcBorders>
              <w:top w:val="nil"/>
              <w:left w:val="nil"/>
              <w:bottom w:val="single" w:sz="4" w:space="0" w:color="auto"/>
              <w:right w:val="single" w:sz="4" w:space="0" w:color="auto"/>
            </w:tcBorders>
            <w:shd w:val="clear" w:color="auto" w:fill="auto"/>
            <w:noWrap/>
            <w:vAlign w:val="bottom"/>
          </w:tcPr>
          <w:p w14:paraId="5F2FC771"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868" w:type="dxa"/>
            <w:tcBorders>
              <w:top w:val="nil"/>
              <w:left w:val="nil"/>
              <w:bottom w:val="single" w:sz="4" w:space="0" w:color="auto"/>
              <w:right w:val="single" w:sz="4" w:space="0" w:color="auto"/>
            </w:tcBorders>
            <w:shd w:val="clear" w:color="auto" w:fill="auto"/>
            <w:noWrap/>
            <w:vAlign w:val="bottom"/>
          </w:tcPr>
          <w:p w14:paraId="470335D5"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798" w:type="dxa"/>
            <w:tcBorders>
              <w:top w:val="nil"/>
              <w:left w:val="nil"/>
              <w:bottom w:val="single" w:sz="4" w:space="0" w:color="auto"/>
              <w:right w:val="single" w:sz="4" w:space="0" w:color="auto"/>
            </w:tcBorders>
            <w:shd w:val="clear" w:color="auto" w:fill="auto"/>
            <w:noWrap/>
            <w:vAlign w:val="bottom"/>
          </w:tcPr>
          <w:p w14:paraId="613508EA"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728" w:type="dxa"/>
            <w:tcBorders>
              <w:top w:val="nil"/>
              <w:left w:val="nil"/>
              <w:bottom w:val="single" w:sz="4" w:space="0" w:color="auto"/>
              <w:right w:val="single" w:sz="4" w:space="0" w:color="auto"/>
            </w:tcBorders>
            <w:shd w:val="clear" w:color="auto" w:fill="auto"/>
            <w:noWrap/>
            <w:vAlign w:val="bottom"/>
          </w:tcPr>
          <w:p w14:paraId="4AA3DF5C"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903" w:type="dxa"/>
            <w:tcBorders>
              <w:top w:val="nil"/>
              <w:left w:val="nil"/>
              <w:bottom w:val="single" w:sz="4" w:space="0" w:color="auto"/>
              <w:right w:val="single" w:sz="4" w:space="0" w:color="auto"/>
            </w:tcBorders>
            <w:shd w:val="clear" w:color="auto" w:fill="auto"/>
            <w:noWrap/>
            <w:vAlign w:val="bottom"/>
          </w:tcPr>
          <w:p w14:paraId="0BBCAAE9" w14:textId="77777777" w:rsidR="00853F66" w:rsidRPr="0004328F"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853F66" w:rsidRPr="00FE42C9" w14:paraId="2F2D7D08"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63BD33B3" w14:textId="5A3A5CDB"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Ж</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мбыл</w:t>
            </w:r>
          </w:p>
        </w:tc>
        <w:tc>
          <w:tcPr>
            <w:tcW w:w="993" w:type="dxa"/>
            <w:tcBorders>
              <w:top w:val="nil"/>
              <w:left w:val="nil"/>
              <w:bottom w:val="single" w:sz="4" w:space="0" w:color="auto"/>
              <w:right w:val="single" w:sz="4" w:space="0" w:color="auto"/>
            </w:tcBorders>
            <w:shd w:val="clear" w:color="auto" w:fill="auto"/>
            <w:noWrap/>
            <w:vAlign w:val="bottom"/>
            <w:hideMark/>
          </w:tcPr>
          <w:p w14:paraId="6C753F7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5,29</w:t>
            </w:r>
          </w:p>
        </w:tc>
        <w:tc>
          <w:tcPr>
            <w:tcW w:w="876" w:type="dxa"/>
            <w:tcBorders>
              <w:top w:val="nil"/>
              <w:left w:val="nil"/>
              <w:bottom w:val="single" w:sz="4" w:space="0" w:color="auto"/>
              <w:right w:val="single" w:sz="4" w:space="0" w:color="auto"/>
            </w:tcBorders>
            <w:shd w:val="clear" w:color="auto" w:fill="auto"/>
            <w:noWrap/>
            <w:vAlign w:val="bottom"/>
            <w:hideMark/>
          </w:tcPr>
          <w:p w14:paraId="69112946"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686" w:type="dxa"/>
            <w:tcBorders>
              <w:top w:val="nil"/>
              <w:left w:val="nil"/>
              <w:bottom w:val="single" w:sz="4" w:space="0" w:color="auto"/>
              <w:right w:val="single" w:sz="4" w:space="0" w:color="auto"/>
            </w:tcBorders>
            <w:shd w:val="clear" w:color="auto" w:fill="auto"/>
            <w:noWrap/>
            <w:vAlign w:val="bottom"/>
            <w:hideMark/>
          </w:tcPr>
          <w:p w14:paraId="5269494E"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0,07</w:t>
            </w:r>
          </w:p>
        </w:tc>
        <w:tc>
          <w:tcPr>
            <w:tcW w:w="965" w:type="dxa"/>
            <w:tcBorders>
              <w:top w:val="nil"/>
              <w:left w:val="nil"/>
              <w:bottom w:val="single" w:sz="4" w:space="0" w:color="auto"/>
              <w:right w:val="single" w:sz="4" w:space="0" w:color="auto"/>
            </w:tcBorders>
            <w:shd w:val="clear" w:color="auto" w:fill="auto"/>
            <w:noWrap/>
            <w:vAlign w:val="bottom"/>
            <w:hideMark/>
          </w:tcPr>
          <w:p w14:paraId="2C2E1E3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1,38</w:t>
            </w:r>
          </w:p>
        </w:tc>
        <w:tc>
          <w:tcPr>
            <w:tcW w:w="868" w:type="dxa"/>
            <w:tcBorders>
              <w:top w:val="nil"/>
              <w:left w:val="nil"/>
              <w:bottom w:val="single" w:sz="4" w:space="0" w:color="auto"/>
              <w:right w:val="single" w:sz="4" w:space="0" w:color="auto"/>
            </w:tcBorders>
            <w:shd w:val="clear" w:color="auto" w:fill="auto"/>
            <w:noWrap/>
            <w:vAlign w:val="bottom"/>
            <w:hideMark/>
          </w:tcPr>
          <w:p w14:paraId="004AC90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0,20</w:t>
            </w:r>
          </w:p>
        </w:tc>
        <w:tc>
          <w:tcPr>
            <w:tcW w:w="798" w:type="dxa"/>
            <w:tcBorders>
              <w:top w:val="nil"/>
              <w:left w:val="nil"/>
              <w:bottom w:val="single" w:sz="4" w:space="0" w:color="auto"/>
              <w:right w:val="single" w:sz="4" w:space="0" w:color="auto"/>
            </w:tcBorders>
            <w:shd w:val="clear" w:color="auto" w:fill="auto"/>
            <w:noWrap/>
            <w:vAlign w:val="bottom"/>
            <w:hideMark/>
          </w:tcPr>
          <w:p w14:paraId="500ED43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728" w:type="dxa"/>
            <w:tcBorders>
              <w:top w:val="nil"/>
              <w:left w:val="nil"/>
              <w:bottom w:val="single" w:sz="4" w:space="0" w:color="auto"/>
              <w:right w:val="single" w:sz="4" w:space="0" w:color="auto"/>
            </w:tcBorders>
            <w:shd w:val="clear" w:color="auto" w:fill="auto"/>
            <w:noWrap/>
            <w:vAlign w:val="bottom"/>
            <w:hideMark/>
          </w:tcPr>
          <w:p w14:paraId="63F0A83C"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903" w:type="dxa"/>
            <w:tcBorders>
              <w:top w:val="nil"/>
              <w:left w:val="nil"/>
              <w:bottom w:val="single" w:sz="4" w:space="0" w:color="auto"/>
              <w:right w:val="single" w:sz="4" w:space="0" w:color="auto"/>
            </w:tcBorders>
            <w:shd w:val="clear" w:color="auto" w:fill="auto"/>
            <w:noWrap/>
            <w:vAlign w:val="bottom"/>
            <w:hideMark/>
          </w:tcPr>
          <w:p w14:paraId="2272F4FE"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1,46</w:t>
            </w:r>
          </w:p>
        </w:tc>
      </w:tr>
      <w:tr w:rsidR="00853F66" w:rsidRPr="00FE42C9" w14:paraId="71C48340"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7F225DB1" w14:textId="01C5747E"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ғ</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нды</w:t>
            </w:r>
          </w:p>
        </w:tc>
        <w:tc>
          <w:tcPr>
            <w:tcW w:w="993" w:type="dxa"/>
            <w:tcBorders>
              <w:top w:val="nil"/>
              <w:left w:val="nil"/>
              <w:bottom w:val="single" w:sz="4" w:space="0" w:color="auto"/>
              <w:right w:val="single" w:sz="4" w:space="0" w:color="auto"/>
            </w:tcBorders>
            <w:shd w:val="clear" w:color="auto" w:fill="auto"/>
            <w:noWrap/>
            <w:vAlign w:val="bottom"/>
            <w:hideMark/>
          </w:tcPr>
          <w:p w14:paraId="64713B92"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0,04</w:t>
            </w:r>
          </w:p>
        </w:tc>
        <w:tc>
          <w:tcPr>
            <w:tcW w:w="876" w:type="dxa"/>
            <w:tcBorders>
              <w:top w:val="nil"/>
              <w:left w:val="nil"/>
              <w:bottom w:val="single" w:sz="4" w:space="0" w:color="auto"/>
              <w:right w:val="single" w:sz="4" w:space="0" w:color="auto"/>
            </w:tcBorders>
            <w:shd w:val="clear" w:color="auto" w:fill="auto"/>
            <w:noWrap/>
            <w:vAlign w:val="bottom"/>
            <w:hideMark/>
          </w:tcPr>
          <w:p w14:paraId="67073C02"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0,77</w:t>
            </w:r>
          </w:p>
        </w:tc>
        <w:tc>
          <w:tcPr>
            <w:tcW w:w="686" w:type="dxa"/>
            <w:tcBorders>
              <w:top w:val="nil"/>
              <w:left w:val="nil"/>
              <w:bottom w:val="single" w:sz="4" w:space="0" w:color="auto"/>
              <w:right w:val="single" w:sz="4" w:space="0" w:color="auto"/>
            </w:tcBorders>
            <w:shd w:val="clear" w:color="auto" w:fill="auto"/>
            <w:noWrap/>
            <w:vAlign w:val="bottom"/>
            <w:hideMark/>
          </w:tcPr>
          <w:p w14:paraId="1B960F1E"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0,12</w:t>
            </w:r>
          </w:p>
        </w:tc>
        <w:tc>
          <w:tcPr>
            <w:tcW w:w="965" w:type="dxa"/>
            <w:tcBorders>
              <w:top w:val="nil"/>
              <w:left w:val="nil"/>
              <w:bottom w:val="single" w:sz="4" w:space="0" w:color="auto"/>
              <w:right w:val="single" w:sz="4" w:space="0" w:color="auto"/>
            </w:tcBorders>
            <w:shd w:val="clear" w:color="auto" w:fill="auto"/>
            <w:noWrap/>
            <w:vAlign w:val="bottom"/>
            <w:hideMark/>
          </w:tcPr>
          <w:p w14:paraId="66CEA51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868" w:type="dxa"/>
            <w:tcBorders>
              <w:top w:val="nil"/>
              <w:left w:val="nil"/>
              <w:bottom w:val="single" w:sz="4" w:space="0" w:color="auto"/>
              <w:right w:val="single" w:sz="4" w:space="0" w:color="auto"/>
            </w:tcBorders>
            <w:shd w:val="clear" w:color="auto" w:fill="auto"/>
            <w:noWrap/>
            <w:vAlign w:val="bottom"/>
            <w:hideMark/>
          </w:tcPr>
          <w:p w14:paraId="209FA611"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0,40</w:t>
            </w:r>
          </w:p>
        </w:tc>
        <w:tc>
          <w:tcPr>
            <w:tcW w:w="798" w:type="dxa"/>
            <w:tcBorders>
              <w:top w:val="nil"/>
              <w:left w:val="nil"/>
              <w:bottom w:val="single" w:sz="4" w:space="0" w:color="auto"/>
              <w:right w:val="single" w:sz="4" w:space="0" w:color="auto"/>
            </w:tcBorders>
            <w:shd w:val="clear" w:color="auto" w:fill="auto"/>
            <w:noWrap/>
            <w:vAlign w:val="bottom"/>
            <w:hideMark/>
          </w:tcPr>
          <w:p w14:paraId="27B29DB0"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0,25</w:t>
            </w:r>
          </w:p>
        </w:tc>
        <w:tc>
          <w:tcPr>
            <w:tcW w:w="728" w:type="dxa"/>
            <w:tcBorders>
              <w:top w:val="nil"/>
              <w:left w:val="nil"/>
              <w:bottom w:val="single" w:sz="4" w:space="0" w:color="auto"/>
              <w:right w:val="single" w:sz="4" w:space="0" w:color="auto"/>
            </w:tcBorders>
            <w:shd w:val="clear" w:color="auto" w:fill="auto"/>
            <w:noWrap/>
            <w:vAlign w:val="bottom"/>
            <w:hideMark/>
          </w:tcPr>
          <w:p w14:paraId="0A5835AB"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0,28</w:t>
            </w:r>
          </w:p>
        </w:tc>
        <w:tc>
          <w:tcPr>
            <w:tcW w:w="903" w:type="dxa"/>
            <w:tcBorders>
              <w:top w:val="nil"/>
              <w:left w:val="nil"/>
              <w:bottom w:val="single" w:sz="4" w:space="0" w:color="auto"/>
              <w:right w:val="single" w:sz="4" w:space="0" w:color="auto"/>
            </w:tcBorders>
            <w:shd w:val="clear" w:color="auto" w:fill="auto"/>
            <w:noWrap/>
            <w:vAlign w:val="bottom"/>
            <w:hideMark/>
          </w:tcPr>
          <w:p w14:paraId="750F9498"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1,64</w:t>
            </w:r>
          </w:p>
        </w:tc>
      </w:tr>
      <w:tr w:rsidR="00853F66" w:rsidRPr="00FE42C9" w14:paraId="48A71689"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1AEC2E28" w14:textId="3C258EE3"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Қост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й</w:t>
            </w:r>
          </w:p>
        </w:tc>
        <w:tc>
          <w:tcPr>
            <w:tcW w:w="993" w:type="dxa"/>
            <w:tcBorders>
              <w:top w:val="nil"/>
              <w:left w:val="nil"/>
              <w:bottom w:val="single" w:sz="4" w:space="0" w:color="auto"/>
              <w:right w:val="single" w:sz="4" w:space="0" w:color="auto"/>
            </w:tcBorders>
            <w:shd w:val="clear" w:color="auto" w:fill="auto"/>
            <w:noWrap/>
            <w:vAlign w:val="bottom"/>
            <w:hideMark/>
          </w:tcPr>
          <w:p w14:paraId="71B36A6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76" w:type="dxa"/>
            <w:tcBorders>
              <w:top w:val="nil"/>
              <w:left w:val="nil"/>
              <w:bottom w:val="single" w:sz="4" w:space="0" w:color="auto"/>
              <w:right w:val="single" w:sz="4" w:space="0" w:color="auto"/>
            </w:tcBorders>
            <w:shd w:val="clear" w:color="auto" w:fill="auto"/>
            <w:noWrap/>
            <w:vAlign w:val="bottom"/>
            <w:hideMark/>
          </w:tcPr>
          <w:p w14:paraId="0B05E24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1,45</w:t>
            </w:r>
          </w:p>
        </w:tc>
        <w:tc>
          <w:tcPr>
            <w:tcW w:w="686" w:type="dxa"/>
            <w:tcBorders>
              <w:top w:val="nil"/>
              <w:left w:val="nil"/>
              <w:bottom w:val="single" w:sz="4" w:space="0" w:color="auto"/>
              <w:right w:val="single" w:sz="4" w:space="0" w:color="auto"/>
            </w:tcBorders>
            <w:shd w:val="clear" w:color="auto" w:fill="auto"/>
            <w:noWrap/>
            <w:vAlign w:val="bottom"/>
            <w:hideMark/>
          </w:tcPr>
          <w:p w14:paraId="7BC5ED18"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0,09</w:t>
            </w:r>
          </w:p>
        </w:tc>
        <w:tc>
          <w:tcPr>
            <w:tcW w:w="965" w:type="dxa"/>
            <w:tcBorders>
              <w:top w:val="nil"/>
              <w:left w:val="nil"/>
              <w:bottom w:val="single" w:sz="4" w:space="0" w:color="auto"/>
              <w:right w:val="single" w:sz="4" w:space="0" w:color="auto"/>
            </w:tcBorders>
            <w:shd w:val="clear" w:color="auto" w:fill="auto"/>
            <w:noWrap/>
            <w:vAlign w:val="bottom"/>
            <w:hideMark/>
          </w:tcPr>
          <w:p w14:paraId="732599DE"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868" w:type="dxa"/>
            <w:tcBorders>
              <w:top w:val="nil"/>
              <w:left w:val="nil"/>
              <w:bottom w:val="single" w:sz="4" w:space="0" w:color="auto"/>
              <w:right w:val="single" w:sz="4" w:space="0" w:color="auto"/>
            </w:tcBorders>
            <w:shd w:val="clear" w:color="auto" w:fill="auto"/>
            <w:noWrap/>
            <w:vAlign w:val="bottom"/>
            <w:hideMark/>
          </w:tcPr>
          <w:p w14:paraId="048CC61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0,23</w:t>
            </w:r>
          </w:p>
        </w:tc>
        <w:tc>
          <w:tcPr>
            <w:tcW w:w="798" w:type="dxa"/>
            <w:tcBorders>
              <w:top w:val="nil"/>
              <w:left w:val="nil"/>
              <w:bottom w:val="single" w:sz="4" w:space="0" w:color="auto"/>
              <w:right w:val="single" w:sz="4" w:space="0" w:color="auto"/>
            </w:tcBorders>
            <w:shd w:val="clear" w:color="auto" w:fill="auto"/>
            <w:noWrap/>
            <w:vAlign w:val="bottom"/>
            <w:hideMark/>
          </w:tcPr>
          <w:p w14:paraId="27977416"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0,16</w:t>
            </w:r>
          </w:p>
        </w:tc>
        <w:tc>
          <w:tcPr>
            <w:tcW w:w="728" w:type="dxa"/>
            <w:tcBorders>
              <w:top w:val="nil"/>
              <w:left w:val="nil"/>
              <w:bottom w:val="single" w:sz="4" w:space="0" w:color="auto"/>
              <w:right w:val="single" w:sz="4" w:space="0" w:color="auto"/>
            </w:tcBorders>
            <w:shd w:val="clear" w:color="auto" w:fill="auto"/>
            <w:noWrap/>
            <w:vAlign w:val="bottom"/>
            <w:hideMark/>
          </w:tcPr>
          <w:p w14:paraId="784D37C5"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0,43</w:t>
            </w:r>
          </w:p>
        </w:tc>
        <w:tc>
          <w:tcPr>
            <w:tcW w:w="903" w:type="dxa"/>
            <w:tcBorders>
              <w:top w:val="nil"/>
              <w:left w:val="nil"/>
              <w:bottom w:val="single" w:sz="4" w:space="0" w:color="auto"/>
              <w:right w:val="single" w:sz="4" w:space="0" w:color="auto"/>
            </w:tcBorders>
            <w:shd w:val="clear" w:color="auto" w:fill="auto"/>
            <w:noWrap/>
            <w:vAlign w:val="bottom"/>
            <w:hideMark/>
          </w:tcPr>
          <w:p w14:paraId="45618138"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1,63</w:t>
            </w:r>
          </w:p>
        </w:tc>
      </w:tr>
      <w:tr w:rsidR="00853F66" w:rsidRPr="00FE42C9" w14:paraId="06737FBD"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4D1873C4" w14:textId="51CDCF64"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Қызылорд</w:t>
            </w:r>
            <w:r w:rsidR="00C46547">
              <w:rPr>
                <w:rFonts w:ascii="Times New Roman" w:eastAsia="Times New Roman" w:hAnsi="Times New Roman" w:cs="Times New Roman"/>
                <w:sz w:val="24"/>
                <w:szCs w:val="24"/>
                <w:lang w:eastAsia="ru-RU"/>
              </w:rPr>
              <w:t>а</w:t>
            </w:r>
          </w:p>
        </w:tc>
        <w:tc>
          <w:tcPr>
            <w:tcW w:w="993" w:type="dxa"/>
            <w:tcBorders>
              <w:top w:val="nil"/>
              <w:left w:val="nil"/>
              <w:bottom w:val="single" w:sz="4" w:space="0" w:color="auto"/>
              <w:right w:val="single" w:sz="4" w:space="0" w:color="auto"/>
            </w:tcBorders>
            <w:shd w:val="clear" w:color="auto" w:fill="auto"/>
            <w:noWrap/>
            <w:vAlign w:val="bottom"/>
            <w:hideMark/>
          </w:tcPr>
          <w:p w14:paraId="3E1DF28E"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76" w:type="dxa"/>
            <w:tcBorders>
              <w:top w:val="nil"/>
              <w:left w:val="nil"/>
              <w:bottom w:val="single" w:sz="4" w:space="0" w:color="auto"/>
              <w:right w:val="single" w:sz="4" w:space="0" w:color="auto"/>
            </w:tcBorders>
            <w:shd w:val="clear" w:color="auto" w:fill="auto"/>
            <w:noWrap/>
            <w:vAlign w:val="bottom"/>
            <w:hideMark/>
          </w:tcPr>
          <w:p w14:paraId="1DEF0EF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686" w:type="dxa"/>
            <w:tcBorders>
              <w:top w:val="nil"/>
              <w:left w:val="nil"/>
              <w:bottom w:val="single" w:sz="4" w:space="0" w:color="auto"/>
              <w:right w:val="single" w:sz="4" w:space="0" w:color="auto"/>
            </w:tcBorders>
            <w:shd w:val="clear" w:color="auto" w:fill="auto"/>
            <w:noWrap/>
            <w:vAlign w:val="bottom"/>
            <w:hideMark/>
          </w:tcPr>
          <w:p w14:paraId="771D4030"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965" w:type="dxa"/>
            <w:tcBorders>
              <w:top w:val="nil"/>
              <w:left w:val="nil"/>
              <w:bottom w:val="single" w:sz="4" w:space="0" w:color="auto"/>
              <w:right w:val="single" w:sz="4" w:space="0" w:color="auto"/>
            </w:tcBorders>
            <w:shd w:val="clear" w:color="auto" w:fill="auto"/>
            <w:noWrap/>
            <w:vAlign w:val="bottom"/>
            <w:hideMark/>
          </w:tcPr>
          <w:p w14:paraId="38346F51"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E9F5642"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0,10</w:t>
            </w:r>
          </w:p>
        </w:tc>
        <w:tc>
          <w:tcPr>
            <w:tcW w:w="798" w:type="dxa"/>
            <w:tcBorders>
              <w:top w:val="nil"/>
              <w:left w:val="nil"/>
              <w:bottom w:val="single" w:sz="4" w:space="0" w:color="auto"/>
              <w:right w:val="single" w:sz="4" w:space="0" w:color="auto"/>
            </w:tcBorders>
            <w:shd w:val="clear" w:color="auto" w:fill="auto"/>
            <w:noWrap/>
            <w:vAlign w:val="bottom"/>
            <w:hideMark/>
          </w:tcPr>
          <w:p w14:paraId="51BD080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728" w:type="dxa"/>
            <w:tcBorders>
              <w:top w:val="nil"/>
              <w:left w:val="nil"/>
              <w:bottom w:val="single" w:sz="4" w:space="0" w:color="auto"/>
              <w:right w:val="single" w:sz="4" w:space="0" w:color="auto"/>
            </w:tcBorders>
            <w:shd w:val="clear" w:color="auto" w:fill="auto"/>
            <w:noWrap/>
            <w:vAlign w:val="bottom"/>
            <w:hideMark/>
          </w:tcPr>
          <w:p w14:paraId="5BE9DD84"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903" w:type="dxa"/>
            <w:tcBorders>
              <w:top w:val="nil"/>
              <w:left w:val="nil"/>
              <w:bottom w:val="single" w:sz="4" w:space="0" w:color="auto"/>
              <w:right w:val="single" w:sz="4" w:space="0" w:color="auto"/>
            </w:tcBorders>
            <w:shd w:val="clear" w:color="auto" w:fill="auto"/>
            <w:noWrap/>
            <w:vAlign w:val="bottom"/>
            <w:hideMark/>
          </w:tcPr>
          <w:p w14:paraId="35E3FD2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0,12</w:t>
            </w:r>
          </w:p>
        </w:tc>
      </w:tr>
      <w:tr w:rsidR="00853F66" w:rsidRPr="00FE42C9" w14:paraId="40C47954"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17F81C7A" w14:textId="033C4729"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М</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ңғыст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у</w:t>
            </w:r>
          </w:p>
        </w:tc>
        <w:tc>
          <w:tcPr>
            <w:tcW w:w="993" w:type="dxa"/>
            <w:tcBorders>
              <w:top w:val="nil"/>
              <w:left w:val="nil"/>
              <w:bottom w:val="single" w:sz="4" w:space="0" w:color="auto"/>
              <w:right w:val="single" w:sz="4" w:space="0" w:color="auto"/>
            </w:tcBorders>
            <w:shd w:val="clear" w:color="auto" w:fill="auto"/>
            <w:noWrap/>
            <w:vAlign w:val="bottom"/>
            <w:hideMark/>
          </w:tcPr>
          <w:p w14:paraId="24692B3F"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876" w:type="dxa"/>
            <w:tcBorders>
              <w:top w:val="nil"/>
              <w:left w:val="nil"/>
              <w:bottom w:val="single" w:sz="4" w:space="0" w:color="auto"/>
              <w:right w:val="single" w:sz="4" w:space="0" w:color="auto"/>
            </w:tcBorders>
            <w:shd w:val="clear" w:color="auto" w:fill="auto"/>
            <w:noWrap/>
            <w:vAlign w:val="bottom"/>
            <w:hideMark/>
          </w:tcPr>
          <w:p w14:paraId="71ACC8D4"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686" w:type="dxa"/>
            <w:tcBorders>
              <w:top w:val="nil"/>
              <w:left w:val="nil"/>
              <w:bottom w:val="single" w:sz="4" w:space="0" w:color="auto"/>
              <w:right w:val="single" w:sz="4" w:space="0" w:color="auto"/>
            </w:tcBorders>
            <w:shd w:val="clear" w:color="auto" w:fill="auto"/>
            <w:noWrap/>
            <w:vAlign w:val="bottom"/>
            <w:hideMark/>
          </w:tcPr>
          <w:p w14:paraId="0CA16F05"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965" w:type="dxa"/>
            <w:tcBorders>
              <w:top w:val="nil"/>
              <w:left w:val="nil"/>
              <w:bottom w:val="single" w:sz="4" w:space="0" w:color="auto"/>
              <w:right w:val="single" w:sz="4" w:space="0" w:color="auto"/>
            </w:tcBorders>
            <w:shd w:val="clear" w:color="auto" w:fill="auto"/>
            <w:noWrap/>
            <w:vAlign w:val="bottom"/>
            <w:hideMark/>
          </w:tcPr>
          <w:p w14:paraId="282CCBF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99A731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0,10</w:t>
            </w:r>
          </w:p>
        </w:tc>
        <w:tc>
          <w:tcPr>
            <w:tcW w:w="798" w:type="dxa"/>
            <w:tcBorders>
              <w:top w:val="nil"/>
              <w:left w:val="nil"/>
              <w:bottom w:val="single" w:sz="4" w:space="0" w:color="auto"/>
              <w:right w:val="single" w:sz="4" w:space="0" w:color="auto"/>
            </w:tcBorders>
            <w:shd w:val="clear" w:color="auto" w:fill="auto"/>
            <w:noWrap/>
            <w:vAlign w:val="bottom"/>
            <w:hideMark/>
          </w:tcPr>
          <w:p w14:paraId="153E0C74"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728" w:type="dxa"/>
            <w:tcBorders>
              <w:top w:val="nil"/>
              <w:left w:val="nil"/>
              <w:bottom w:val="single" w:sz="4" w:space="0" w:color="auto"/>
              <w:right w:val="single" w:sz="4" w:space="0" w:color="auto"/>
            </w:tcBorders>
            <w:shd w:val="clear" w:color="auto" w:fill="auto"/>
            <w:noWrap/>
            <w:vAlign w:val="bottom"/>
            <w:hideMark/>
          </w:tcPr>
          <w:p w14:paraId="0870827B"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903" w:type="dxa"/>
            <w:tcBorders>
              <w:top w:val="nil"/>
              <w:left w:val="nil"/>
              <w:bottom w:val="single" w:sz="4" w:space="0" w:color="auto"/>
              <w:right w:val="single" w:sz="4" w:space="0" w:color="auto"/>
            </w:tcBorders>
            <w:shd w:val="clear" w:color="auto" w:fill="auto"/>
            <w:noWrap/>
            <w:vAlign w:val="bottom"/>
            <w:hideMark/>
          </w:tcPr>
          <w:p w14:paraId="5F4A4EF8"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1,45</w:t>
            </w:r>
          </w:p>
        </w:tc>
      </w:tr>
      <w:tr w:rsidR="00853F66" w:rsidRPr="00FE42C9" w14:paraId="3D1D8FCF"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4C6F614F" w14:textId="4655EF55"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П</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влод</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р</w:t>
            </w:r>
          </w:p>
        </w:tc>
        <w:tc>
          <w:tcPr>
            <w:tcW w:w="993" w:type="dxa"/>
            <w:tcBorders>
              <w:top w:val="nil"/>
              <w:left w:val="nil"/>
              <w:bottom w:val="single" w:sz="4" w:space="0" w:color="auto"/>
              <w:right w:val="single" w:sz="4" w:space="0" w:color="auto"/>
            </w:tcBorders>
            <w:shd w:val="clear" w:color="auto" w:fill="auto"/>
            <w:noWrap/>
            <w:vAlign w:val="bottom"/>
            <w:hideMark/>
          </w:tcPr>
          <w:p w14:paraId="67F4ECB6"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76" w:type="dxa"/>
            <w:tcBorders>
              <w:top w:val="nil"/>
              <w:left w:val="nil"/>
              <w:bottom w:val="single" w:sz="4" w:space="0" w:color="auto"/>
              <w:right w:val="single" w:sz="4" w:space="0" w:color="auto"/>
            </w:tcBorders>
            <w:shd w:val="clear" w:color="auto" w:fill="auto"/>
            <w:noWrap/>
            <w:vAlign w:val="bottom"/>
            <w:hideMark/>
          </w:tcPr>
          <w:p w14:paraId="3A29FA3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0,56</w:t>
            </w:r>
          </w:p>
        </w:tc>
        <w:tc>
          <w:tcPr>
            <w:tcW w:w="686" w:type="dxa"/>
            <w:tcBorders>
              <w:top w:val="nil"/>
              <w:left w:val="nil"/>
              <w:bottom w:val="single" w:sz="4" w:space="0" w:color="auto"/>
              <w:right w:val="single" w:sz="4" w:space="0" w:color="auto"/>
            </w:tcBorders>
            <w:shd w:val="clear" w:color="auto" w:fill="auto"/>
            <w:noWrap/>
            <w:vAlign w:val="bottom"/>
            <w:hideMark/>
          </w:tcPr>
          <w:p w14:paraId="7771636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0,05</w:t>
            </w:r>
          </w:p>
        </w:tc>
        <w:tc>
          <w:tcPr>
            <w:tcW w:w="965" w:type="dxa"/>
            <w:tcBorders>
              <w:top w:val="nil"/>
              <w:left w:val="nil"/>
              <w:bottom w:val="single" w:sz="4" w:space="0" w:color="auto"/>
              <w:right w:val="single" w:sz="4" w:space="0" w:color="auto"/>
            </w:tcBorders>
            <w:shd w:val="clear" w:color="auto" w:fill="auto"/>
            <w:noWrap/>
            <w:vAlign w:val="bottom"/>
            <w:hideMark/>
          </w:tcPr>
          <w:p w14:paraId="54003D10"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868" w:type="dxa"/>
            <w:tcBorders>
              <w:top w:val="nil"/>
              <w:left w:val="nil"/>
              <w:bottom w:val="single" w:sz="4" w:space="0" w:color="auto"/>
              <w:right w:val="single" w:sz="4" w:space="0" w:color="auto"/>
            </w:tcBorders>
            <w:shd w:val="clear" w:color="auto" w:fill="auto"/>
            <w:noWrap/>
            <w:vAlign w:val="bottom"/>
            <w:hideMark/>
          </w:tcPr>
          <w:p w14:paraId="28338161"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0,24</w:t>
            </w:r>
          </w:p>
        </w:tc>
        <w:tc>
          <w:tcPr>
            <w:tcW w:w="798" w:type="dxa"/>
            <w:tcBorders>
              <w:top w:val="nil"/>
              <w:left w:val="nil"/>
              <w:bottom w:val="single" w:sz="4" w:space="0" w:color="auto"/>
              <w:right w:val="single" w:sz="4" w:space="0" w:color="auto"/>
            </w:tcBorders>
            <w:shd w:val="clear" w:color="auto" w:fill="auto"/>
            <w:noWrap/>
            <w:vAlign w:val="bottom"/>
            <w:hideMark/>
          </w:tcPr>
          <w:p w14:paraId="5AF735A9"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0,11</w:t>
            </w:r>
          </w:p>
        </w:tc>
        <w:tc>
          <w:tcPr>
            <w:tcW w:w="728" w:type="dxa"/>
            <w:tcBorders>
              <w:top w:val="nil"/>
              <w:left w:val="nil"/>
              <w:bottom w:val="single" w:sz="4" w:space="0" w:color="auto"/>
              <w:right w:val="single" w:sz="4" w:space="0" w:color="auto"/>
            </w:tcBorders>
            <w:shd w:val="clear" w:color="auto" w:fill="auto"/>
            <w:noWrap/>
            <w:vAlign w:val="bottom"/>
            <w:hideMark/>
          </w:tcPr>
          <w:p w14:paraId="58D282E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0,17</w:t>
            </w:r>
          </w:p>
        </w:tc>
        <w:tc>
          <w:tcPr>
            <w:tcW w:w="903" w:type="dxa"/>
            <w:tcBorders>
              <w:top w:val="nil"/>
              <w:left w:val="nil"/>
              <w:bottom w:val="single" w:sz="4" w:space="0" w:color="auto"/>
              <w:right w:val="single" w:sz="4" w:space="0" w:color="auto"/>
            </w:tcBorders>
            <w:shd w:val="clear" w:color="auto" w:fill="auto"/>
            <w:noWrap/>
            <w:vAlign w:val="bottom"/>
            <w:hideMark/>
          </w:tcPr>
          <w:p w14:paraId="1EF521C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1,52</w:t>
            </w:r>
          </w:p>
        </w:tc>
      </w:tr>
      <w:tr w:rsidR="00853F66" w:rsidRPr="00FE42C9" w14:paraId="03E9CBE4"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3222BABD" w14:textId="701D39DE"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Солтүстік</w:t>
            </w:r>
            <w:r>
              <w:rPr>
                <w:rFonts w:ascii="Times New Roman" w:eastAsia="Times New Roman" w:hAnsi="Times New Roman" w:cs="Times New Roman"/>
                <w:sz w:val="24"/>
                <w:szCs w:val="24"/>
                <w:lang w:val="kk-KZ" w:eastAsia="ru-RU"/>
              </w:rPr>
              <w:t xml:space="preserve"> </w:t>
            </w:r>
            <w:r w:rsidRPr="00FE42C9">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p>
        </w:tc>
        <w:tc>
          <w:tcPr>
            <w:tcW w:w="993" w:type="dxa"/>
            <w:tcBorders>
              <w:top w:val="nil"/>
              <w:left w:val="nil"/>
              <w:bottom w:val="single" w:sz="4" w:space="0" w:color="auto"/>
              <w:right w:val="single" w:sz="4" w:space="0" w:color="auto"/>
            </w:tcBorders>
            <w:shd w:val="clear" w:color="auto" w:fill="auto"/>
            <w:noWrap/>
            <w:vAlign w:val="bottom"/>
            <w:hideMark/>
          </w:tcPr>
          <w:p w14:paraId="7962A386"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876" w:type="dxa"/>
            <w:tcBorders>
              <w:top w:val="nil"/>
              <w:left w:val="nil"/>
              <w:bottom w:val="single" w:sz="4" w:space="0" w:color="auto"/>
              <w:right w:val="single" w:sz="4" w:space="0" w:color="auto"/>
            </w:tcBorders>
            <w:shd w:val="clear" w:color="auto" w:fill="auto"/>
            <w:noWrap/>
            <w:vAlign w:val="bottom"/>
            <w:hideMark/>
          </w:tcPr>
          <w:p w14:paraId="582834B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0,96</w:t>
            </w:r>
          </w:p>
        </w:tc>
        <w:tc>
          <w:tcPr>
            <w:tcW w:w="686" w:type="dxa"/>
            <w:tcBorders>
              <w:top w:val="nil"/>
              <w:left w:val="nil"/>
              <w:bottom w:val="single" w:sz="4" w:space="0" w:color="auto"/>
              <w:right w:val="single" w:sz="4" w:space="0" w:color="auto"/>
            </w:tcBorders>
            <w:shd w:val="clear" w:color="auto" w:fill="auto"/>
            <w:noWrap/>
            <w:vAlign w:val="bottom"/>
            <w:hideMark/>
          </w:tcPr>
          <w:p w14:paraId="197BB6E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0,20</w:t>
            </w:r>
          </w:p>
        </w:tc>
        <w:tc>
          <w:tcPr>
            <w:tcW w:w="965" w:type="dxa"/>
            <w:tcBorders>
              <w:top w:val="nil"/>
              <w:left w:val="nil"/>
              <w:bottom w:val="single" w:sz="4" w:space="0" w:color="auto"/>
              <w:right w:val="single" w:sz="4" w:space="0" w:color="auto"/>
            </w:tcBorders>
            <w:shd w:val="clear" w:color="auto" w:fill="auto"/>
            <w:noWrap/>
            <w:vAlign w:val="bottom"/>
            <w:hideMark/>
          </w:tcPr>
          <w:p w14:paraId="3A23EAD9"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0,08</w:t>
            </w:r>
          </w:p>
        </w:tc>
        <w:tc>
          <w:tcPr>
            <w:tcW w:w="868" w:type="dxa"/>
            <w:tcBorders>
              <w:top w:val="nil"/>
              <w:left w:val="nil"/>
              <w:bottom w:val="single" w:sz="4" w:space="0" w:color="auto"/>
              <w:right w:val="single" w:sz="4" w:space="0" w:color="auto"/>
            </w:tcBorders>
            <w:shd w:val="clear" w:color="auto" w:fill="auto"/>
            <w:noWrap/>
            <w:vAlign w:val="bottom"/>
            <w:hideMark/>
          </w:tcPr>
          <w:p w14:paraId="0EF54C25"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0,11</w:t>
            </w:r>
          </w:p>
        </w:tc>
        <w:tc>
          <w:tcPr>
            <w:tcW w:w="798" w:type="dxa"/>
            <w:tcBorders>
              <w:top w:val="nil"/>
              <w:left w:val="nil"/>
              <w:bottom w:val="single" w:sz="4" w:space="0" w:color="auto"/>
              <w:right w:val="single" w:sz="4" w:space="0" w:color="auto"/>
            </w:tcBorders>
            <w:shd w:val="clear" w:color="auto" w:fill="auto"/>
            <w:noWrap/>
            <w:vAlign w:val="bottom"/>
            <w:hideMark/>
          </w:tcPr>
          <w:p w14:paraId="7376DB9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2,02</w:t>
            </w:r>
          </w:p>
        </w:tc>
        <w:tc>
          <w:tcPr>
            <w:tcW w:w="728" w:type="dxa"/>
            <w:tcBorders>
              <w:top w:val="nil"/>
              <w:left w:val="nil"/>
              <w:bottom w:val="single" w:sz="4" w:space="0" w:color="auto"/>
              <w:right w:val="single" w:sz="4" w:space="0" w:color="auto"/>
            </w:tcBorders>
            <w:shd w:val="clear" w:color="auto" w:fill="auto"/>
            <w:noWrap/>
            <w:vAlign w:val="bottom"/>
            <w:hideMark/>
          </w:tcPr>
          <w:p w14:paraId="31D319E1"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0,12</w:t>
            </w:r>
          </w:p>
        </w:tc>
        <w:tc>
          <w:tcPr>
            <w:tcW w:w="903" w:type="dxa"/>
            <w:tcBorders>
              <w:top w:val="nil"/>
              <w:left w:val="nil"/>
              <w:bottom w:val="single" w:sz="4" w:space="0" w:color="auto"/>
              <w:right w:val="single" w:sz="4" w:space="0" w:color="auto"/>
            </w:tcBorders>
            <w:shd w:val="clear" w:color="auto" w:fill="auto"/>
            <w:noWrap/>
            <w:vAlign w:val="bottom"/>
            <w:hideMark/>
          </w:tcPr>
          <w:p w14:paraId="0A94A77B"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1,41</w:t>
            </w:r>
          </w:p>
        </w:tc>
      </w:tr>
      <w:tr w:rsidR="00853F66" w:rsidRPr="00FE42C9" w14:paraId="6A3B324A"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3B3F91C4" w14:textId="781B48F6"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Түркіст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p>
        </w:tc>
        <w:tc>
          <w:tcPr>
            <w:tcW w:w="993" w:type="dxa"/>
            <w:tcBorders>
              <w:top w:val="nil"/>
              <w:left w:val="nil"/>
              <w:bottom w:val="single" w:sz="4" w:space="0" w:color="auto"/>
              <w:right w:val="single" w:sz="4" w:space="0" w:color="auto"/>
            </w:tcBorders>
            <w:shd w:val="clear" w:color="auto" w:fill="auto"/>
            <w:noWrap/>
            <w:vAlign w:val="bottom"/>
            <w:hideMark/>
          </w:tcPr>
          <w:p w14:paraId="10C7DEE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76" w:type="dxa"/>
            <w:tcBorders>
              <w:top w:val="nil"/>
              <w:left w:val="nil"/>
              <w:bottom w:val="single" w:sz="4" w:space="0" w:color="auto"/>
              <w:right w:val="single" w:sz="4" w:space="0" w:color="auto"/>
            </w:tcBorders>
            <w:shd w:val="clear" w:color="auto" w:fill="auto"/>
            <w:noWrap/>
            <w:vAlign w:val="bottom"/>
            <w:hideMark/>
          </w:tcPr>
          <w:p w14:paraId="5EBFF1F4"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686" w:type="dxa"/>
            <w:tcBorders>
              <w:top w:val="nil"/>
              <w:left w:val="nil"/>
              <w:bottom w:val="single" w:sz="4" w:space="0" w:color="auto"/>
              <w:right w:val="single" w:sz="4" w:space="0" w:color="auto"/>
            </w:tcBorders>
            <w:shd w:val="clear" w:color="auto" w:fill="auto"/>
            <w:noWrap/>
            <w:vAlign w:val="bottom"/>
            <w:hideMark/>
          </w:tcPr>
          <w:p w14:paraId="04B1FEE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1,87</w:t>
            </w:r>
          </w:p>
        </w:tc>
        <w:tc>
          <w:tcPr>
            <w:tcW w:w="965" w:type="dxa"/>
            <w:tcBorders>
              <w:top w:val="nil"/>
              <w:left w:val="nil"/>
              <w:bottom w:val="single" w:sz="4" w:space="0" w:color="auto"/>
              <w:right w:val="single" w:sz="4" w:space="0" w:color="auto"/>
            </w:tcBorders>
            <w:shd w:val="clear" w:color="auto" w:fill="auto"/>
            <w:noWrap/>
            <w:vAlign w:val="bottom"/>
            <w:hideMark/>
          </w:tcPr>
          <w:p w14:paraId="3B8C8E8E"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0,33</w:t>
            </w:r>
          </w:p>
        </w:tc>
        <w:tc>
          <w:tcPr>
            <w:tcW w:w="868" w:type="dxa"/>
            <w:tcBorders>
              <w:top w:val="nil"/>
              <w:left w:val="nil"/>
              <w:bottom w:val="single" w:sz="4" w:space="0" w:color="auto"/>
              <w:right w:val="single" w:sz="4" w:space="0" w:color="auto"/>
            </w:tcBorders>
            <w:shd w:val="clear" w:color="auto" w:fill="auto"/>
            <w:noWrap/>
            <w:vAlign w:val="bottom"/>
            <w:hideMark/>
          </w:tcPr>
          <w:p w14:paraId="1A459EA0"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0,05</w:t>
            </w:r>
          </w:p>
        </w:tc>
        <w:tc>
          <w:tcPr>
            <w:tcW w:w="798" w:type="dxa"/>
            <w:tcBorders>
              <w:top w:val="nil"/>
              <w:left w:val="nil"/>
              <w:bottom w:val="single" w:sz="4" w:space="0" w:color="auto"/>
              <w:right w:val="single" w:sz="4" w:space="0" w:color="auto"/>
            </w:tcBorders>
            <w:shd w:val="clear" w:color="auto" w:fill="auto"/>
            <w:noWrap/>
            <w:vAlign w:val="bottom"/>
            <w:hideMark/>
          </w:tcPr>
          <w:p w14:paraId="7BE32D1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728" w:type="dxa"/>
            <w:tcBorders>
              <w:top w:val="nil"/>
              <w:left w:val="nil"/>
              <w:bottom w:val="single" w:sz="4" w:space="0" w:color="auto"/>
              <w:right w:val="single" w:sz="4" w:space="0" w:color="auto"/>
            </w:tcBorders>
            <w:shd w:val="clear" w:color="auto" w:fill="auto"/>
            <w:noWrap/>
            <w:vAlign w:val="bottom"/>
            <w:hideMark/>
          </w:tcPr>
          <w:p w14:paraId="554520A5"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903" w:type="dxa"/>
            <w:tcBorders>
              <w:top w:val="nil"/>
              <w:left w:val="nil"/>
              <w:bottom w:val="single" w:sz="4" w:space="0" w:color="auto"/>
              <w:right w:val="single" w:sz="4" w:space="0" w:color="auto"/>
            </w:tcBorders>
            <w:shd w:val="clear" w:color="auto" w:fill="auto"/>
            <w:noWrap/>
            <w:vAlign w:val="bottom"/>
            <w:hideMark/>
          </w:tcPr>
          <w:p w14:paraId="580245C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0,45</w:t>
            </w:r>
          </w:p>
        </w:tc>
      </w:tr>
      <w:tr w:rsidR="00853F66" w:rsidRPr="00FE42C9" w14:paraId="7A44A38D"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7C0522A9" w14:textId="78A27621"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Шығыс</w:t>
            </w:r>
            <w:r>
              <w:rPr>
                <w:rFonts w:ascii="Times New Roman" w:eastAsia="Times New Roman" w:hAnsi="Times New Roman" w:cs="Times New Roman"/>
                <w:sz w:val="24"/>
                <w:szCs w:val="24"/>
                <w:lang w:val="kk-KZ" w:eastAsia="ru-RU"/>
              </w:rPr>
              <w:t xml:space="preserve"> </w:t>
            </w:r>
            <w:r w:rsidRPr="00FE42C9">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FE42C9">
              <w:rPr>
                <w:rFonts w:ascii="Times New Roman" w:eastAsia="Times New Roman" w:hAnsi="Times New Roman" w:cs="Times New Roman"/>
                <w:sz w:val="24"/>
                <w:szCs w:val="24"/>
                <w:lang w:eastAsia="ru-RU"/>
              </w:rPr>
              <w:t>н</w:t>
            </w:r>
          </w:p>
        </w:tc>
        <w:tc>
          <w:tcPr>
            <w:tcW w:w="993" w:type="dxa"/>
            <w:tcBorders>
              <w:top w:val="nil"/>
              <w:left w:val="nil"/>
              <w:bottom w:val="single" w:sz="4" w:space="0" w:color="auto"/>
              <w:right w:val="single" w:sz="4" w:space="0" w:color="auto"/>
            </w:tcBorders>
            <w:shd w:val="clear" w:color="auto" w:fill="auto"/>
            <w:noWrap/>
            <w:vAlign w:val="bottom"/>
            <w:hideMark/>
          </w:tcPr>
          <w:p w14:paraId="6C0FAF2B"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876" w:type="dxa"/>
            <w:tcBorders>
              <w:top w:val="nil"/>
              <w:left w:val="nil"/>
              <w:bottom w:val="single" w:sz="4" w:space="0" w:color="auto"/>
              <w:right w:val="single" w:sz="4" w:space="0" w:color="auto"/>
            </w:tcBorders>
            <w:shd w:val="clear" w:color="auto" w:fill="auto"/>
            <w:noWrap/>
            <w:vAlign w:val="bottom"/>
            <w:hideMark/>
          </w:tcPr>
          <w:p w14:paraId="30BFF58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0,07</w:t>
            </w:r>
          </w:p>
        </w:tc>
        <w:tc>
          <w:tcPr>
            <w:tcW w:w="686" w:type="dxa"/>
            <w:tcBorders>
              <w:top w:val="nil"/>
              <w:left w:val="nil"/>
              <w:bottom w:val="single" w:sz="4" w:space="0" w:color="auto"/>
              <w:right w:val="single" w:sz="4" w:space="0" w:color="auto"/>
            </w:tcBorders>
            <w:shd w:val="clear" w:color="auto" w:fill="auto"/>
            <w:noWrap/>
            <w:vAlign w:val="bottom"/>
            <w:hideMark/>
          </w:tcPr>
          <w:p w14:paraId="4F3B7EC8"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0,04</w:t>
            </w:r>
          </w:p>
        </w:tc>
        <w:tc>
          <w:tcPr>
            <w:tcW w:w="965" w:type="dxa"/>
            <w:tcBorders>
              <w:top w:val="nil"/>
              <w:left w:val="nil"/>
              <w:bottom w:val="single" w:sz="4" w:space="0" w:color="auto"/>
              <w:right w:val="single" w:sz="4" w:space="0" w:color="auto"/>
            </w:tcBorders>
            <w:shd w:val="clear" w:color="auto" w:fill="auto"/>
            <w:noWrap/>
            <w:vAlign w:val="bottom"/>
            <w:hideMark/>
          </w:tcPr>
          <w:p w14:paraId="387B9BB8"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911AC3F"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0,12</w:t>
            </w:r>
          </w:p>
        </w:tc>
        <w:tc>
          <w:tcPr>
            <w:tcW w:w="798" w:type="dxa"/>
            <w:tcBorders>
              <w:top w:val="nil"/>
              <w:left w:val="nil"/>
              <w:bottom w:val="single" w:sz="4" w:space="0" w:color="auto"/>
              <w:right w:val="single" w:sz="4" w:space="0" w:color="auto"/>
            </w:tcBorders>
            <w:shd w:val="clear" w:color="auto" w:fill="auto"/>
            <w:noWrap/>
            <w:vAlign w:val="bottom"/>
            <w:hideMark/>
          </w:tcPr>
          <w:p w14:paraId="3609D4E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728" w:type="dxa"/>
            <w:tcBorders>
              <w:top w:val="nil"/>
              <w:left w:val="nil"/>
              <w:bottom w:val="single" w:sz="4" w:space="0" w:color="auto"/>
              <w:right w:val="single" w:sz="4" w:space="0" w:color="auto"/>
            </w:tcBorders>
            <w:shd w:val="clear" w:color="auto" w:fill="auto"/>
            <w:noWrap/>
            <w:vAlign w:val="bottom"/>
            <w:hideMark/>
          </w:tcPr>
          <w:p w14:paraId="3238E6C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0,02</w:t>
            </w:r>
          </w:p>
        </w:tc>
        <w:tc>
          <w:tcPr>
            <w:tcW w:w="903" w:type="dxa"/>
            <w:tcBorders>
              <w:top w:val="nil"/>
              <w:left w:val="nil"/>
              <w:bottom w:val="single" w:sz="4" w:space="0" w:color="auto"/>
              <w:right w:val="single" w:sz="4" w:space="0" w:color="auto"/>
            </w:tcBorders>
            <w:shd w:val="clear" w:color="auto" w:fill="auto"/>
            <w:noWrap/>
            <w:vAlign w:val="bottom"/>
            <w:hideMark/>
          </w:tcPr>
          <w:p w14:paraId="4BFB143F"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0,32</w:t>
            </w:r>
          </w:p>
        </w:tc>
      </w:tr>
      <w:tr w:rsidR="00853F66" w:rsidRPr="00FE42C9" w14:paraId="5C6F0AD5"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3643634A" w14:textId="757BF805" w:rsidR="00853F66" w:rsidRPr="00DB5262" w:rsidRDefault="00C46547" w:rsidP="004B002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ст</w:t>
            </w:r>
            <w:r>
              <w:rPr>
                <w:rFonts w:ascii="Times New Roman" w:eastAsia="Times New Roman" w:hAnsi="Times New Roman" w:cs="Times New Roman"/>
                <w:sz w:val="24"/>
                <w:szCs w:val="24"/>
                <w:lang w:val="kk-KZ" w:eastAsia="ru-RU"/>
              </w:rPr>
              <w:t>а</w:t>
            </w:r>
            <w:r w:rsidR="00853F66">
              <w:rPr>
                <w:rFonts w:ascii="Times New Roman" w:eastAsia="Times New Roman" w:hAnsi="Times New Roman" w:cs="Times New Roman"/>
                <w:sz w:val="24"/>
                <w:szCs w:val="24"/>
                <w:lang w:val="kk-KZ" w:eastAsia="ru-RU"/>
              </w:rPr>
              <w:t>н</w:t>
            </w:r>
            <w:r>
              <w:rPr>
                <w:rFonts w:ascii="Times New Roman" w:eastAsia="Times New Roman" w:hAnsi="Times New Roman" w:cs="Times New Roman"/>
                <w:sz w:val="24"/>
                <w:szCs w:val="24"/>
                <w:lang w:val="kk-KZ" w:eastAsia="ru-RU"/>
              </w:rPr>
              <w:t>а</w:t>
            </w:r>
          </w:p>
        </w:tc>
        <w:tc>
          <w:tcPr>
            <w:tcW w:w="993" w:type="dxa"/>
            <w:tcBorders>
              <w:top w:val="nil"/>
              <w:left w:val="nil"/>
              <w:bottom w:val="single" w:sz="4" w:space="0" w:color="auto"/>
              <w:right w:val="single" w:sz="4" w:space="0" w:color="auto"/>
            </w:tcBorders>
            <w:shd w:val="clear" w:color="auto" w:fill="auto"/>
            <w:noWrap/>
            <w:vAlign w:val="bottom"/>
            <w:hideMark/>
          </w:tcPr>
          <w:p w14:paraId="5244EC84"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0,09</w:t>
            </w:r>
          </w:p>
        </w:tc>
        <w:tc>
          <w:tcPr>
            <w:tcW w:w="876" w:type="dxa"/>
            <w:tcBorders>
              <w:top w:val="nil"/>
              <w:left w:val="nil"/>
              <w:bottom w:val="single" w:sz="4" w:space="0" w:color="auto"/>
              <w:right w:val="single" w:sz="4" w:space="0" w:color="auto"/>
            </w:tcBorders>
            <w:shd w:val="clear" w:color="auto" w:fill="auto"/>
            <w:noWrap/>
            <w:vAlign w:val="bottom"/>
            <w:hideMark/>
          </w:tcPr>
          <w:p w14:paraId="39326D9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0,36</w:t>
            </w:r>
          </w:p>
        </w:tc>
        <w:tc>
          <w:tcPr>
            <w:tcW w:w="686" w:type="dxa"/>
            <w:tcBorders>
              <w:top w:val="nil"/>
              <w:left w:val="nil"/>
              <w:bottom w:val="single" w:sz="4" w:space="0" w:color="auto"/>
              <w:right w:val="single" w:sz="4" w:space="0" w:color="auto"/>
            </w:tcBorders>
            <w:shd w:val="clear" w:color="auto" w:fill="auto"/>
            <w:noWrap/>
            <w:vAlign w:val="bottom"/>
            <w:hideMark/>
          </w:tcPr>
          <w:p w14:paraId="5EA38B21"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0,09</w:t>
            </w:r>
          </w:p>
        </w:tc>
        <w:tc>
          <w:tcPr>
            <w:tcW w:w="965" w:type="dxa"/>
            <w:tcBorders>
              <w:top w:val="nil"/>
              <w:left w:val="nil"/>
              <w:bottom w:val="single" w:sz="4" w:space="0" w:color="auto"/>
              <w:right w:val="single" w:sz="4" w:space="0" w:color="auto"/>
            </w:tcBorders>
            <w:shd w:val="clear" w:color="auto" w:fill="auto"/>
            <w:noWrap/>
            <w:vAlign w:val="bottom"/>
            <w:hideMark/>
          </w:tcPr>
          <w:p w14:paraId="431D5731"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0,05</w:t>
            </w:r>
          </w:p>
        </w:tc>
        <w:tc>
          <w:tcPr>
            <w:tcW w:w="868" w:type="dxa"/>
            <w:tcBorders>
              <w:top w:val="nil"/>
              <w:left w:val="nil"/>
              <w:bottom w:val="single" w:sz="4" w:space="0" w:color="auto"/>
              <w:right w:val="single" w:sz="4" w:space="0" w:color="auto"/>
            </w:tcBorders>
            <w:shd w:val="clear" w:color="auto" w:fill="auto"/>
            <w:noWrap/>
            <w:vAlign w:val="bottom"/>
            <w:hideMark/>
          </w:tcPr>
          <w:p w14:paraId="57A6C359"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0,12</w:t>
            </w:r>
          </w:p>
        </w:tc>
        <w:tc>
          <w:tcPr>
            <w:tcW w:w="798" w:type="dxa"/>
            <w:tcBorders>
              <w:top w:val="nil"/>
              <w:left w:val="nil"/>
              <w:bottom w:val="single" w:sz="4" w:space="0" w:color="auto"/>
              <w:right w:val="single" w:sz="4" w:space="0" w:color="auto"/>
            </w:tcBorders>
            <w:shd w:val="clear" w:color="auto" w:fill="auto"/>
            <w:noWrap/>
            <w:vAlign w:val="bottom"/>
            <w:hideMark/>
          </w:tcPr>
          <w:p w14:paraId="33A1114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0,24</w:t>
            </w:r>
          </w:p>
        </w:tc>
        <w:tc>
          <w:tcPr>
            <w:tcW w:w="728" w:type="dxa"/>
            <w:tcBorders>
              <w:top w:val="nil"/>
              <w:left w:val="nil"/>
              <w:bottom w:val="single" w:sz="4" w:space="0" w:color="auto"/>
              <w:right w:val="single" w:sz="4" w:space="0" w:color="auto"/>
            </w:tcBorders>
            <w:shd w:val="clear" w:color="auto" w:fill="auto"/>
            <w:noWrap/>
            <w:vAlign w:val="bottom"/>
            <w:hideMark/>
          </w:tcPr>
          <w:p w14:paraId="45210332"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0,11</w:t>
            </w:r>
          </w:p>
        </w:tc>
        <w:tc>
          <w:tcPr>
            <w:tcW w:w="903" w:type="dxa"/>
            <w:tcBorders>
              <w:top w:val="nil"/>
              <w:left w:val="nil"/>
              <w:bottom w:val="single" w:sz="4" w:space="0" w:color="auto"/>
              <w:right w:val="single" w:sz="4" w:space="0" w:color="auto"/>
            </w:tcBorders>
            <w:shd w:val="clear" w:color="auto" w:fill="auto"/>
            <w:noWrap/>
            <w:vAlign w:val="bottom"/>
            <w:hideMark/>
          </w:tcPr>
          <w:p w14:paraId="1E8481A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1,36</w:t>
            </w:r>
          </w:p>
        </w:tc>
      </w:tr>
      <w:tr w:rsidR="00853F66" w:rsidRPr="00FE42C9" w14:paraId="6EAE386F"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2AFF7070" w14:textId="19A65A9B" w:rsidR="00853F66" w:rsidRPr="00FE42C9"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лм</w:t>
            </w:r>
            <w:r>
              <w:rPr>
                <w:rFonts w:ascii="Times New Roman" w:eastAsia="Times New Roman" w:hAnsi="Times New Roman" w:cs="Times New Roman"/>
                <w:sz w:val="24"/>
                <w:szCs w:val="24"/>
                <w:lang w:eastAsia="ru-RU"/>
              </w:rPr>
              <w:t>а</w:t>
            </w:r>
            <w:r w:rsidR="00853F66" w:rsidRPr="00FE42C9">
              <w:rPr>
                <w:rFonts w:ascii="Times New Roman" w:eastAsia="Times New Roman" w:hAnsi="Times New Roman" w:cs="Times New Roman"/>
                <w:sz w:val="24"/>
                <w:szCs w:val="24"/>
                <w:lang w:eastAsia="ru-RU"/>
              </w:rPr>
              <w:t xml:space="preserve">ты </w:t>
            </w:r>
          </w:p>
        </w:tc>
        <w:tc>
          <w:tcPr>
            <w:tcW w:w="993" w:type="dxa"/>
            <w:tcBorders>
              <w:top w:val="nil"/>
              <w:left w:val="nil"/>
              <w:bottom w:val="single" w:sz="4" w:space="0" w:color="auto"/>
              <w:right w:val="single" w:sz="4" w:space="0" w:color="auto"/>
            </w:tcBorders>
            <w:shd w:val="clear" w:color="auto" w:fill="auto"/>
            <w:noWrap/>
            <w:vAlign w:val="bottom"/>
            <w:hideMark/>
          </w:tcPr>
          <w:p w14:paraId="2489311C"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0,57</w:t>
            </w:r>
          </w:p>
        </w:tc>
        <w:tc>
          <w:tcPr>
            <w:tcW w:w="876" w:type="dxa"/>
            <w:tcBorders>
              <w:top w:val="nil"/>
              <w:left w:val="nil"/>
              <w:bottom w:val="single" w:sz="4" w:space="0" w:color="auto"/>
              <w:right w:val="single" w:sz="4" w:space="0" w:color="auto"/>
            </w:tcBorders>
            <w:shd w:val="clear" w:color="auto" w:fill="auto"/>
            <w:noWrap/>
            <w:vAlign w:val="bottom"/>
            <w:hideMark/>
          </w:tcPr>
          <w:p w14:paraId="3E2DD065"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0,08</w:t>
            </w:r>
          </w:p>
        </w:tc>
        <w:tc>
          <w:tcPr>
            <w:tcW w:w="686" w:type="dxa"/>
            <w:tcBorders>
              <w:top w:val="nil"/>
              <w:left w:val="nil"/>
              <w:bottom w:val="single" w:sz="4" w:space="0" w:color="auto"/>
              <w:right w:val="single" w:sz="4" w:space="0" w:color="auto"/>
            </w:tcBorders>
            <w:shd w:val="clear" w:color="auto" w:fill="auto"/>
            <w:noWrap/>
            <w:vAlign w:val="bottom"/>
            <w:hideMark/>
          </w:tcPr>
          <w:p w14:paraId="7EA088A1"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0,19</w:t>
            </w:r>
          </w:p>
        </w:tc>
        <w:tc>
          <w:tcPr>
            <w:tcW w:w="965" w:type="dxa"/>
            <w:tcBorders>
              <w:top w:val="nil"/>
              <w:left w:val="nil"/>
              <w:bottom w:val="single" w:sz="4" w:space="0" w:color="auto"/>
              <w:right w:val="single" w:sz="4" w:space="0" w:color="auto"/>
            </w:tcBorders>
            <w:shd w:val="clear" w:color="auto" w:fill="auto"/>
            <w:noWrap/>
            <w:vAlign w:val="bottom"/>
            <w:hideMark/>
          </w:tcPr>
          <w:p w14:paraId="6FA695C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0,21</w:t>
            </w:r>
          </w:p>
        </w:tc>
        <w:tc>
          <w:tcPr>
            <w:tcW w:w="868" w:type="dxa"/>
            <w:tcBorders>
              <w:top w:val="nil"/>
              <w:left w:val="nil"/>
              <w:bottom w:val="single" w:sz="4" w:space="0" w:color="auto"/>
              <w:right w:val="single" w:sz="4" w:space="0" w:color="auto"/>
            </w:tcBorders>
            <w:shd w:val="clear" w:color="auto" w:fill="auto"/>
            <w:noWrap/>
            <w:vAlign w:val="bottom"/>
            <w:hideMark/>
          </w:tcPr>
          <w:p w14:paraId="64CDC97D"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0,16</w:t>
            </w:r>
          </w:p>
        </w:tc>
        <w:tc>
          <w:tcPr>
            <w:tcW w:w="798" w:type="dxa"/>
            <w:tcBorders>
              <w:top w:val="nil"/>
              <w:left w:val="nil"/>
              <w:bottom w:val="single" w:sz="4" w:space="0" w:color="auto"/>
              <w:right w:val="single" w:sz="4" w:space="0" w:color="auto"/>
            </w:tcBorders>
            <w:shd w:val="clear" w:color="auto" w:fill="auto"/>
            <w:noWrap/>
            <w:vAlign w:val="bottom"/>
            <w:hideMark/>
          </w:tcPr>
          <w:p w14:paraId="45B7AF8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0,05</w:t>
            </w:r>
          </w:p>
        </w:tc>
        <w:tc>
          <w:tcPr>
            <w:tcW w:w="728" w:type="dxa"/>
            <w:tcBorders>
              <w:top w:val="nil"/>
              <w:left w:val="nil"/>
              <w:bottom w:val="single" w:sz="4" w:space="0" w:color="auto"/>
              <w:right w:val="single" w:sz="4" w:space="0" w:color="auto"/>
            </w:tcBorders>
            <w:shd w:val="clear" w:color="auto" w:fill="auto"/>
            <w:noWrap/>
            <w:vAlign w:val="bottom"/>
            <w:hideMark/>
          </w:tcPr>
          <w:p w14:paraId="32D5B632"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903" w:type="dxa"/>
            <w:tcBorders>
              <w:top w:val="nil"/>
              <w:left w:val="nil"/>
              <w:bottom w:val="single" w:sz="4" w:space="0" w:color="auto"/>
              <w:right w:val="single" w:sz="4" w:space="0" w:color="auto"/>
            </w:tcBorders>
            <w:shd w:val="clear" w:color="auto" w:fill="auto"/>
            <w:noWrap/>
            <w:vAlign w:val="bottom"/>
            <w:hideMark/>
          </w:tcPr>
          <w:p w14:paraId="4BBB6212"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1,59</w:t>
            </w:r>
          </w:p>
        </w:tc>
      </w:tr>
      <w:tr w:rsidR="00853F66" w:rsidRPr="00FE42C9" w14:paraId="30CACBE7" w14:textId="77777777" w:rsidTr="004B0028">
        <w:trPr>
          <w:cantSplit/>
          <w:trHeight w:val="64"/>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2CB7E9BE" w14:textId="77777777" w:rsidR="00853F66" w:rsidRPr="00FE42C9" w:rsidRDefault="00853F66" w:rsidP="004B0028">
            <w:pPr>
              <w:spacing w:after="0" w:line="240" w:lineRule="auto"/>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Шымкент</w:t>
            </w:r>
          </w:p>
        </w:tc>
        <w:tc>
          <w:tcPr>
            <w:tcW w:w="993" w:type="dxa"/>
            <w:tcBorders>
              <w:top w:val="nil"/>
              <w:left w:val="nil"/>
              <w:bottom w:val="single" w:sz="4" w:space="0" w:color="auto"/>
              <w:right w:val="single" w:sz="4" w:space="0" w:color="auto"/>
            </w:tcBorders>
            <w:shd w:val="clear" w:color="auto" w:fill="auto"/>
            <w:noWrap/>
            <w:vAlign w:val="bottom"/>
            <w:hideMark/>
          </w:tcPr>
          <w:p w14:paraId="268EFBC3"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0,00</w:t>
            </w:r>
          </w:p>
        </w:tc>
        <w:tc>
          <w:tcPr>
            <w:tcW w:w="876" w:type="dxa"/>
            <w:tcBorders>
              <w:top w:val="nil"/>
              <w:left w:val="nil"/>
              <w:bottom w:val="single" w:sz="4" w:space="0" w:color="auto"/>
              <w:right w:val="single" w:sz="4" w:space="0" w:color="auto"/>
            </w:tcBorders>
            <w:shd w:val="clear" w:color="auto" w:fill="auto"/>
            <w:noWrap/>
            <w:vAlign w:val="bottom"/>
            <w:hideMark/>
          </w:tcPr>
          <w:p w14:paraId="565D243B"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0,03</w:t>
            </w:r>
          </w:p>
        </w:tc>
        <w:tc>
          <w:tcPr>
            <w:tcW w:w="686" w:type="dxa"/>
            <w:tcBorders>
              <w:top w:val="nil"/>
              <w:left w:val="nil"/>
              <w:bottom w:val="single" w:sz="4" w:space="0" w:color="auto"/>
              <w:right w:val="single" w:sz="4" w:space="0" w:color="auto"/>
            </w:tcBorders>
            <w:shd w:val="clear" w:color="auto" w:fill="auto"/>
            <w:noWrap/>
            <w:vAlign w:val="bottom"/>
            <w:hideMark/>
          </w:tcPr>
          <w:p w14:paraId="4E43D4B5"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0,08</w:t>
            </w:r>
          </w:p>
        </w:tc>
        <w:tc>
          <w:tcPr>
            <w:tcW w:w="965" w:type="dxa"/>
            <w:tcBorders>
              <w:top w:val="nil"/>
              <w:left w:val="nil"/>
              <w:bottom w:val="single" w:sz="4" w:space="0" w:color="auto"/>
              <w:right w:val="single" w:sz="4" w:space="0" w:color="auto"/>
            </w:tcBorders>
            <w:shd w:val="clear" w:color="auto" w:fill="auto"/>
            <w:noWrap/>
            <w:vAlign w:val="bottom"/>
            <w:hideMark/>
          </w:tcPr>
          <w:p w14:paraId="1B440577"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0,31</w:t>
            </w:r>
          </w:p>
        </w:tc>
        <w:tc>
          <w:tcPr>
            <w:tcW w:w="868" w:type="dxa"/>
            <w:tcBorders>
              <w:top w:val="nil"/>
              <w:left w:val="nil"/>
              <w:bottom w:val="single" w:sz="4" w:space="0" w:color="auto"/>
              <w:right w:val="single" w:sz="4" w:space="0" w:color="auto"/>
            </w:tcBorders>
            <w:shd w:val="clear" w:color="auto" w:fill="auto"/>
            <w:noWrap/>
            <w:vAlign w:val="bottom"/>
            <w:hideMark/>
          </w:tcPr>
          <w:p w14:paraId="1B925450"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0,14</w:t>
            </w:r>
          </w:p>
        </w:tc>
        <w:tc>
          <w:tcPr>
            <w:tcW w:w="798" w:type="dxa"/>
            <w:tcBorders>
              <w:top w:val="nil"/>
              <w:left w:val="nil"/>
              <w:bottom w:val="single" w:sz="4" w:space="0" w:color="auto"/>
              <w:right w:val="single" w:sz="4" w:space="0" w:color="auto"/>
            </w:tcBorders>
            <w:shd w:val="clear" w:color="auto" w:fill="auto"/>
            <w:noWrap/>
            <w:vAlign w:val="bottom"/>
            <w:hideMark/>
          </w:tcPr>
          <w:p w14:paraId="57B94FBC"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0,01</w:t>
            </w:r>
          </w:p>
        </w:tc>
        <w:tc>
          <w:tcPr>
            <w:tcW w:w="728" w:type="dxa"/>
            <w:tcBorders>
              <w:top w:val="nil"/>
              <w:left w:val="nil"/>
              <w:bottom w:val="single" w:sz="4" w:space="0" w:color="auto"/>
              <w:right w:val="single" w:sz="4" w:space="0" w:color="auto"/>
            </w:tcBorders>
            <w:shd w:val="clear" w:color="auto" w:fill="auto"/>
            <w:noWrap/>
            <w:vAlign w:val="bottom"/>
            <w:hideMark/>
          </w:tcPr>
          <w:p w14:paraId="7B34D4DB"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0,04</w:t>
            </w:r>
          </w:p>
        </w:tc>
        <w:tc>
          <w:tcPr>
            <w:tcW w:w="903" w:type="dxa"/>
            <w:tcBorders>
              <w:top w:val="nil"/>
              <w:left w:val="nil"/>
              <w:bottom w:val="single" w:sz="4" w:space="0" w:color="auto"/>
              <w:right w:val="single" w:sz="4" w:space="0" w:color="auto"/>
            </w:tcBorders>
            <w:shd w:val="clear" w:color="auto" w:fill="auto"/>
            <w:noWrap/>
            <w:vAlign w:val="bottom"/>
            <w:hideMark/>
          </w:tcPr>
          <w:p w14:paraId="34D6D58A" w14:textId="77777777" w:rsidR="00853F66" w:rsidRPr="00FE42C9" w:rsidRDefault="00853F66" w:rsidP="004B0028">
            <w:pPr>
              <w:spacing w:after="0" w:line="240" w:lineRule="auto"/>
              <w:jc w:val="right"/>
              <w:rPr>
                <w:rFonts w:ascii="Times New Roman" w:eastAsia="Times New Roman" w:hAnsi="Times New Roman" w:cs="Times New Roman"/>
                <w:sz w:val="24"/>
                <w:szCs w:val="24"/>
                <w:lang w:eastAsia="ru-RU"/>
              </w:rPr>
            </w:pPr>
            <w:r w:rsidRPr="00FE42C9">
              <w:rPr>
                <w:rFonts w:ascii="Times New Roman" w:eastAsia="Times New Roman" w:hAnsi="Times New Roman" w:cs="Times New Roman"/>
                <w:sz w:val="24"/>
                <w:szCs w:val="24"/>
                <w:lang w:eastAsia="ru-RU"/>
              </w:rPr>
              <w:t>0,65</w:t>
            </w:r>
          </w:p>
        </w:tc>
      </w:tr>
      <w:tr w:rsidR="00853F66" w:rsidRPr="00FE42C9" w14:paraId="7F33CFCC" w14:textId="77777777" w:rsidTr="004B0028">
        <w:trPr>
          <w:cantSplit/>
          <w:trHeight w:val="401"/>
        </w:trPr>
        <w:tc>
          <w:tcPr>
            <w:tcW w:w="96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D1C4E" w14:textId="2622FD46" w:rsidR="00853F66" w:rsidRPr="0004328F" w:rsidRDefault="00853F66" w:rsidP="004B0028">
            <w:pPr>
              <w:spacing w:after="0" w:line="240" w:lineRule="auto"/>
              <w:ind w:firstLine="616"/>
              <w:rPr>
                <w:rFonts w:ascii="Times New Roman" w:eastAsia="Times New Roman" w:hAnsi="Times New Roman" w:cs="Times New Roman"/>
                <w:sz w:val="24"/>
                <w:szCs w:val="24"/>
                <w:lang w:eastAsia="ru-RU"/>
              </w:rPr>
            </w:pPr>
            <w:r w:rsidRPr="0004328F">
              <w:rPr>
                <w:rFonts w:ascii="Times New Roman" w:hAnsi="Times New Roman" w:cs="Times New Roman"/>
                <w:bCs/>
                <w:sz w:val="24"/>
                <w:szCs w:val="24"/>
              </w:rPr>
              <w:t>Ескерту</w:t>
            </w:r>
            <w:r>
              <w:rPr>
                <w:rFonts w:ascii="Times New Roman" w:hAnsi="Times New Roman" w:cs="Times New Roman"/>
                <w:bCs/>
                <w:sz w:val="24"/>
                <w:szCs w:val="24"/>
              </w:rPr>
              <w:t>–</w:t>
            </w:r>
            <w:r w:rsidRPr="0004328F">
              <w:rPr>
                <w:rFonts w:ascii="Times New Roman" w:hAnsi="Times New Roman" w:cs="Times New Roman"/>
                <w:bCs/>
                <w:sz w:val="24"/>
                <w:szCs w:val="24"/>
                <w:lang w:val="kk-KZ"/>
              </w:rPr>
              <w:t>Әдебиет негізінде құр</w:t>
            </w:r>
            <w:r w:rsidR="00C46547">
              <w:rPr>
                <w:rFonts w:ascii="Times New Roman" w:hAnsi="Times New Roman" w:cs="Times New Roman"/>
                <w:bCs/>
                <w:sz w:val="24"/>
                <w:szCs w:val="24"/>
                <w:lang w:val="kk-KZ"/>
              </w:rPr>
              <w:t>а</w:t>
            </w:r>
            <w:r w:rsidRPr="0004328F">
              <w:rPr>
                <w:rFonts w:ascii="Times New Roman" w:hAnsi="Times New Roman" w:cs="Times New Roman"/>
                <w:bCs/>
                <w:sz w:val="24"/>
                <w:szCs w:val="24"/>
                <w:lang w:val="kk-KZ"/>
              </w:rPr>
              <w:t>лғ</w:t>
            </w:r>
            <w:r w:rsidR="00C46547">
              <w:rPr>
                <w:rFonts w:ascii="Times New Roman" w:hAnsi="Times New Roman" w:cs="Times New Roman"/>
                <w:bCs/>
                <w:sz w:val="24"/>
                <w:szCs w:val="24"/>
                <w:lang w:val="kk-KZ"/>
              </w:rPr>
              <w:t>а</w:t>
            </w:r>
            <w:r w:rsidRPr="0004328F">
              <w:rPr>
                <w:rFonts w:ascii="Times New Roman" w:hAnsi="Times New Roman" w:cs="Times New Roman"/>
                <w:bCs/>
                <w:sz w:val="24"/>
                <w:szCs w:val="24"/>
                <w:lang w:val="kk-KZ"/>
              </w:rPr>
              <w:t xml:space="preserve">н </w:t>
            </w:r>
            <w:r w:rsidRPr="0004328F">
              <w:rPr>
                <w:rFonts w:ascii="Times New Roman" w:hAnsi="Times New Roman" w:cs="Times New Roman"/>
                <w:sz w:val="24"/>
                <w:szCs w:val="24"/>
              </w:rPr>
              <w:t>[115]</w:t>
            </w:r>
          </w:p>
        </w:tc>
      </w:tr>
    </w:tbl>
    <w:p w14:paraId="01B7C1DE" w14:textId="77777777" w:rsidR="00853F66" w:rsidRPr="00D30B2A" w:rsidRDefault="00853F66" w:rsidP="00853F66">
      <w:pPr>
        <w:autoSpaceDE w:val="0"/>
        <w:autoSpaceDN w:val="0"/>
        <w:adjustRightInd w:val="0"/>
        <w:spacing w:after="0" w:line="240" w:lineRule="auto"/>
        <w:ind w:right="-284" w:firstLine="709"/>
        <w:jc w:val="both"/>
        <w:rPr>
          <w:rFonts w:ascii="Times New Roman" w:hAnsi="Times New Roman" w:cs="Times New Roman"/>
          <w:color w:val="000000"/>
          <w:sz w:val="28"/>
          <w:szCs w:val="28"/>
        </w:rPr>
      </w:pPr>
    </w:p>
    <w:p w14:paraId="019525C3" w14:textId="20C143B9" w:rsidR="00853F66" w:rsidRPr="000F62BD"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rPr>
      </w:pPr>
      <w:r w:rsidRPr="000F62BD">
        <w:rPr>
          <w:rFonts w:ascii="Times New Roman" w:hAnsi="Times New Roman" w:cs="Times New Roman"/>
          <w:sz w:val="28"/>
          <w:szCs w:val="28"/>
        </w:rPr>
        <w:t>Қ</w:t>
      </w:r>
      <w:r w:rsidR="00C46547">
        <w:rPr>
          <w:rFonts w:ascii="Times New Roman" w:hAnsi="Times New Roman" w:cs="Times New Roman"/>
          <w:sz w:val="28"/>
          <w:szCs w:val="28"/>
        </w:rPr>
        <w:t>а</w:t>
      </w:r>
      <w:r w:rsidRPr="000F62BD">
        <w:rPr>
          <w:rFonts w:ascii="Times New Roman" w:hAnsi="Times New Roman" w:cs="Times New Roman"/>
          <w:sz w:val="28"/>
          <w:szCs w:val="28"/>
        </w:rPr>
        <w:t>з</w:t>
      </w:r>
      <w:r w:rsidR="00C46547">
        <w:rPr>
          <w:rFonts w:ascii="Times New Roman" w:hAnsi="Times New Roman" w:cs="Times New Roman"/>
          <w:sz w:val="28"/>
          <w:szCs w:val="28"/>
        </w:rPr>
        <w:t>а</w:t>
      </w:r>
      <w:r w:rsidRPr="000F62BD">
        <w:rPr>
          <w:rFonts w:ascii="Times New Roman" w:hAnsi="Times New Roman" w:cs="Times New Roman"/>
          <w:sz w:val="28"/>
          <w:szCs w:val="28"/>
        </w:rPr>
        <w:t>қ</w:t>
      </w:r>
      <w:r w:rsidRPr="000F62BD">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0F62BD">
        <w:rPr>
          <w:rFonts w:ascii="Times New Roman" w:hAnsi="Times New Roman" w:cs="Times New Roman"/>
          <w:sz w:val="28"/>
          <w:szCs w:val="28"/>
          <w:lang w:val="kk-KZ"/>
        </w:rPr>
        <w:t xml:space="preserve">рдың </w:t>
      </w:r>
      <w:r w:rsidRPr="000F62BD">
        <w:rPr>
          <w:rFonts w:ascii="Times New Roman" w:hAnsi="Times New Roman" w:cs="Times New Roman"/>
          <w:sz w:val="28"/>
          <w:szCs w:val="28"/>
        </w:rPr>
        <w:t>толер</w:t>
      </w:r>
      <w:r w:rsidR="00C46547">
        <w:rPr>
          <w:rFonts w:ascii="Times New Roman" w:hAnsi="Times New Roman" w:cs="Times New Roman"/>
          <w:sz w:val="28"/>
          <w:szCs w:val="28"/>
        </w:rPr>
        <w:t>а</w:t>
      </w:r>
      <w:r w:rsidRPr="000F62BD">
        <w:rPr>
          <w:rFonts w:ascii="Times New Roman" w:hAnsi="Times New Roman" w:cs="Times New Roman"/>
          <w:sz w:val="28"/>
          <w:szCs w:val="28"/>
        </w:rPr>
        <w:t>нттылығы – б</w:t>
      </w:r>
      <w:r w:rsidR="00C46547">
        <w:rPr>
          <w:rFonts w:ascii="Times New Roman" w:hAnsi="Times New Roman" w:cs="Times New Roman"/>
          <w:sz w:val="28"/>
          <w:szCs w:val="28"/>
        </w:rPr>
        <w:t>а</w:t>
      </w:r>
      <w:r w:rsidRPr="000F62BD">
        <w:rPr>
          <w:rFonts w:ascii="Times New Roman" w:hAnsi="Times New Roman" w:cs="Times New Roman"/>
          <w:sz w:val="28"/>
          <w:szCs w:val="28"/>
        </w:rPr>
        <w:t>сқ</w:t>
      </w:r>
      <w:r w:rsidR="00C46547">
        <w:rPr>
          <w:rFonts w:ascii="Times New Roman" w:hAnsi="Times New Roman" w:cs="Times New Roman"/>
          <w:sz w:val="28"/>
          <w:szCs w:val="28"/>
        </w:rPr>
        <w:t>а</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этност</w:t>
      </w:r>
      <w:r w:rsidR="00C46547">
        <w:rPr>
          <w:rFonts w:ascii="Times New Roman" w:hAnsi="Times New Roman" w:cs="Times New Roman"/>
          <w:sz w:val="28"/>
          <w:szCs w:val="28"/>
        </w:rPr>
        <w:t>а</w:t>
      </w:r>
      <w:r w:rsidRPr="000F62BD">
        <w:rPr>
          <w:rFonts w:ascii="Times New Roman" w:hAnsi="Times New Roman" w:cs="Times New Roman"/>
          <w:sz w:val="28"/>
          <w:szCs w:val="28"/>
        </w:rPr>
        <w:t>рдың</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өмір</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с</w:t>
      </w:r>
      <w:r w:rsidR="00C46547">
        <w:rPr>
          <w:rFonts w:ascii="Times New Roman" w:hAnsi="Times New Roman" w:cs="Times New Roman"/>
          <w:sz w:val="28"/>
          <w:szCs w:val="28"/>
        </w:rPr>
        <w:t>а</w:t>
      </w:r>
      <w:r w:rsidRPr="000F62BD">
        <w:rPr>
          <w:rFonts w:ascii="Times New Roman" w:hAnsi="Times New Roman" w:cs="Times New Roman"/>
          <w:sz w:val="28"/>
          <w:szCs w:val="28"/>
        </w:rPr>
        <w:t>лтын</w:t>
      </w:r>
      <w:r w:rsidR="00C46547">
        <w:rPr>
          <w:rFonts w:ascii="Times New Roman" w:hAnsi="Times New Roman" w:cs="Times New Roman"/>
          <w:sz w:val="28"/>
          <w:szCs w:val="28"/>
        </w:rPr>
        <w:t>а</w:t>
      </w:r>
      <w:r w:rsidRPr="000F62BD">
        <w:rPr>
          <w:rFonts w:ascii="Times New Roman" w:hAnsi="Times New Roman" w:cs="Times New Roman"/>
          <w:sz w:val="28"/>
          <w:szCs w:val="28"/>
        </w:rPr>
        <w:t>, мінез-құлқын</w:t>
      </w:r>
      <w:r w:rsidR="00C46547">
        <w:rPr>
          <w:rFonts w:ascii="Times New Roman" w:hAnsi="Times New Roman" w:cs="Times New Roman"/>
          <w:sz w:val="28"/>
          <w:szCs w:val="28"/>
        </w:rPr>
        <w:t>а</w:t>
      </w:r>
      <w:r w:rsidRPr="000F62BD">
        <w:rPr>
          <w:rFonts w:ascii="Times New Roman" w:hAnsi="Times New Roman" w:cs="Times New Roman"/>
          <w:sz w:val="28"/>
          <w:szCs w:val="28"/>
        </w:rPr>
        <w:t>, с</w:t>
      </w:r>
      <w:r w:rsidR="00C46547">
        <w:rPr>
          <w:rFonts w:ascii="Times New Roman" w:hAnsi="Times New Roman" w:cs="Times New Roman"/>
          <w:sz w:val="28"/>
          <w:szCs w:val="28"/>
        </w:rPr>
        <w:t>а</w:t>
      </w:r>
      <w:r w:rsidRPr="000F62BD">
        <w:rPr>
          <w:rFonts w:ascii="Times New Roman" w:hAnsi="Times New Roman" w:cs="Times New Roman"/>
          <w:sz w:val="28"/>
          <w:szCs w:val="28"/>
        </w:rPr>
        <w:t>лт-дәстүріне, әдет-ғұрпын</w:t>
      </w:r>
      <w:r w:rsidR="00C46547">
        <w:rPr>
          <w:rFonts w:ascii="Times New Roman" w:hAnsi="Times New Roman" w:cs="Times New Roman"/>
          <w:sz w:val="28"/>
          <w:szCs w:val="28"/>
        </w:rPr>
        <w:t>а</w:t>
      </w:r>
      <w:r w:rsidRPr="000F62BD">
        <w:rPr>
          <w:rFonts w:ascii="Times New Roman" w:hAnsi="Times New Roman" w:cs="Times New Roman"/>
          <w:sz w:val="28"/>
          <w:szCs w:val="28"/>
        </w:rPr>
        <w:t>, сезіміне, пікіріне, н</w:t>
      </w:r>
      <w:r w:rsidR="00C46547">
        <w:rPr>
          <w:rFonts w:ascii="Times New Roman" w:hAnsi="Times New Roman" w:cs="Times New Roman"/>
          <w:sz w:val="28"/>
          <w:szCs w:val="28"/>
        </w:rPr>
        <w:t>а</w:t>
      </w:r>
      <w:r w:rsidRPr="000F62BD">
        <w:rPr>
          <w:rFonts w:ascii="Times New Roman" w:hAnsi="Times New Roman" w:cs="Times New Roman"/>
          <w:sz w:val="28"/>
          <w:szCs w:val="28"/>
        </w:rPr>
        <w:t>ным-сеніміне</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төзімділік</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т</w:t>
      </w:r>
      <w:r w:rsidR="00C46547">
        <w:rPr>
          <w:rFonts w:ascii="Times New Roman" w:hAnsi="Times New Roman" w:cs="Times New Roman"/>
          <w:sz w:val="28"/>
          <w:szCs w:val="28"/>
        </w:rPr>
        <w:t>а</w:t>
      </w:r>
      <w:r w:rsidRPr="000F62BD">
        <w:rPr>
          <w:rFonts w:ascii="Times New Roman" w:hAnsi="Times New Roman" w:cs="Times New Roman"/>
          <w:sz w:val="28"/>
          <w:szCs w:val="28"/>
        </w:rPr>
        <w:t>ныт</w:t>
      </w:r>
      <w:r w:rsidR="00C46547">
        <w:rPr>
          <w:rFonts w:ascii="Times New Roman" w:hAnsi="Times New Roman" w:cs="Times New Roman"/>
          <w:sz w:val="28"/>
          <w:szCs w:val="28"/>
        </w:rPr>
        <w:t>а</w:t>
      </w:r>
      <w:r w:rsidRPr="000F62BD">
        <w:rPr>
          <w:rFonts w:ascii="Times New Roman" w:hAnsi="Times New Roman" w:cs="Times New Roman"/>
          <w:sz w:val="28"/>
          <w:szCs w:val="28"/>
        </w:rPr>
        <w:t>тын</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ұлттық</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мінез</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ерекшелігі, мент</w:t>
      </w:r>
      <w:r w:rsidR="00C46547">
        <w:rPr>
          <w:rFonts w:ascii="Times New Roman" w:hAnsi="Times New Roman" w:cs="Times New Roman"/>
          <w:sz w:val="28"/>
          <w:szCs w:val="28"/>
        </w:rPr>
        <w:t>а</w:t>
      </w:r>
      <w:r w:rsidRPr="000F62BD">
        <w:rPr>
          <w:rFonts w:ascii="Times New Roman" w:hAnsi="Times New Roman" w:cs="Times New Roman"/>
          <w:sz w:val="28"/>
          <w:szCs w:val="28"/>
        </w:rPr>
        <w:t>литет элементі. Демек, біздің</w:t>
      </w:r>
      <w:r w:rsidRPr="000F62BD">
        <w:rPr>
          <w:rFonts w:ascii="Times New Roman" w:hAnsi="Times New Roman" w:cs="Times New Roman"/>
          <w:sz w:val="28"/>
          <w:szCs w:val="28"/>
          <w:lang w:val="kk-KZ"/>
        </w:rPr>
        <w:t xml:space="preserve"> з</w:t>
      </w:r>
      <w:r w:rsidR="00C46547">
        <w:rPr>
          <w:rFonts w:ascii="Times New Roman" w:hAnsi="Times New Roman" w:cs="Times New Roman"/>
          <w:sz w:val="28"/>
          <w:szCs w:val="28"/>
          <w:lang w:val="kk-KZ"/>
        </w:rPr>
        <w:t>а</w:t>
      </w:r>
      <w:r w:rsidRPr="000F62BD">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0F62BD">
        <w:rPr>
          <w:rFonts w:ascii="Times New Roman" w:hAnsi="Times New Roman" w:cs="Times New Roman"/>
          <w:sz w:val="28"/>
          <w:szCs w:val="28"/>
          <w:lang w:val="kk-KZ"/>
        </w:rPr>
        <w:t>н</w:t>
      </w:r>
      <w:r w:rsidRPr="000F62BD">
        <w:rPr>
          <w:rFonts w:ascii="Times New Roman" w:hAnsi="Times New Roman" w:cs="Times New Roman"/>
          <w:sz w:val="28"/>
          <w:szCs w:val="28"/>
        </w:rPr>
        <w:t>ымызд</w:t>
      </w:r>
      <w:r w:rsidR="00C46547">
        <w:rPr>
          <w:rFonts w:ascii="Times New Roman" w:hAnsi="Times New Roman" w:cs="Times New Roman"/>
          <w:sz w:val="28"/>
          <w:szCs w:val="28"/>
        </w:rPr>
        <w:t>а</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Қ</w:t>
      </w:r>
      <w:r w:rsidR="00C46547">
        <w:rPr>
          <w:rFonts w:ascii="Times New Roman" w:hAnsi="Times New Roman" w:cs="Times New Roman"/>
          <w:sz w:val="28"/>
          <w:szCs w:val="28"/>
        </w:rPr>
        <w:t>а</w:t>
      </w:r>
      <w:r w:rsidRPr="000F62BD">
        <w:rPr>
          <w:rFonts w:ascii="Times New Roman" w:hAnsi="Times New Roman" w:cs="Times New Roman"/>
          <w:sz w:val="28"/>
          <w:szCs w:val="28"/>
        </w:rPr>
        <w:t>з</w:t>
      </w:r>
      <w:r w:rsidR="00C46547">
        <w:rPr>
          <w:rFonts w:ascii="Times New Roman" w:hAnsi="Times New Roman" w:cs="Times New Roman"/>
          <w:sz w:val="28"/>
          <w:szCs w:val="28"/>
        </w:rPr>
        <w:t>а</w:t>
      </w:r>
      <w:r w:rsidRPr="000F62BD">
        <w:rPr>
          <w:rFonts w:ascii="Times New Roman" w:hAnsi="Times New Roman" w:cs="Times New Roman"/>
          <w:sz w:val="28"/>
          <w:szCs w:val="28"/>
        </w:rPr>
        <w:t>қст</w:t>
      </w:r>
      <w:r w:rsidR="00C46547">
        <w:rPr>
          <w:rFonts w:ascii="Times New Roman" w:hAnsi="Times New Roman" w:cs="Times New Roman"/>
          <w:sz w:val="28"/>
          <w:szCs w:val="28"/>
        </w:rPr>
        <w:t>а</w:t>
      </w:r>
      <w:r w:rsidRPr="000F62BD">
        <w:rPr>
          <w:rFonts w:ascii="Times New Roman" w:hAnsi="Times New Roman" w:cs="Times New Roman"/>
          <w:sz w:val="28"/>
          <w:szCs w:val="28"/>
        </w:rPr>
        <w:t>нд</w:t>
      </w:r>
      <w:r w:rsidR="00C46547">
        <w:rPr>
          <w:rFonts w:ascii="Times New Roman" w:hAnsi="Times New Roman" w:cs="Times New Roman"/>
          <w:sz w:val="28"/>
          <w:szCs w:val="28"/>
        </w:rPr>
        <w:t>а</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тұр</w:t>
      </w:r>
      <w:r w:rsidR="00C46547">
        <w:rPr>
          <w:rFonts w:ascii="Times New Roman" w:hAnsi="Times New Roman" w:cs="Times New Roman"/>
          <w:sz w:val="28"/>
          <w:szCs w:val="28"/>
        </w:rPr>
        <w:t>а</w:t>
      </w:r>
      <w:r w:rsidRPr="000F62BD">
        <w:rPr>
          <w:rFonts w:ascii="Times New Roman" w:hAnsi="Times New Roman" w:cs="Times New Roman"/>
          <w:sz w:val="28"/>
          <w:szCs w:val="28"/>
        </w:rPr>
        <w:t>тын</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б</w:t>
      </w:r>
      <w:r w:rsidR="00C46547">
        <w:rPr>
          <w:rFonts w:ascii="Times New Roman" w:hAnsi="Times New Roman" w:cs="Times New Roman"/>
          <w:sz w:val="28"/>
          <w:szCs w:val="28"/>
        </w:rPr>
        <w:t>а</w:t>
      </w:r>
      <w:r w:rsidRPr="000F62BD">
        <w:rPr>
          <w:rFonts w:ascii="Times New Roman" w:hAnsi="Times New Roman" w:cs="Times New Roman"/>
          <w:sz w:val="28"/>
          <w:szCs w:val="28"/>
        </w:rPr>
        <w:t>рлық</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этност</w:t>
      </w:r>
      <w:r w:rsidR="00C46547">
        <w:rPr>
          <w:rFonts w:ascii="Times New Roman" w:hAnsi="Times New Roman" w:cs="Times New Roman"/>
          <w:sz w:val="28"/>
          <w:szCs w:val="28"/>
        </w:rPr>
        <w:t>а</w:t>
      </w:r>
      <w:r w:rsidRPr="000F62BD">
        <w:rPr>
          <w:rFonts w:ascii="Times New Roman" w:hAnsi="Times New Roman" w:cs="Times New Roman"/>
          <w:sz w:val="28"/>
          <w:szCs w:val="28"/>
        </w:rPr>
        <w:t>рғ</w:t>
      </w:r>
      <w:r w:rsidR="00C46547">
        <w:rPr>
          <w:rFonts w:ascii="Times New Roman" w:hAnsi="Times New Roman" w:cs="Times New Roman"/>
          <w:sz w:val="28"/>
          <w:szCs w:val="28"/>
        </w:rPr>
        <w:t>а</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тән</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қ</w:t>
      </w:r>
      <w:r w:rsidR="00C46547">
        <w:rPr>
          <w:rFonts w:ascii="Times New Roman" w:hAnsi="Times New Roman" w:cs="Times New Roman"/>
          <w:sz w:val="28"/>
          <w:szCs w:val="28"/>
        </w:rPr>
        <w:t>а</w:t>
      </w:r>
      <w:r w:rsidRPr="000F62BD">
        <w:rPr>
          <w:rFonts w:ascii="Times New Roman" w:hAnsi="Times New Roman" w:cs="Times New Roman"/>
          <w:sz w:val="28"/>
          <w:szCs w:val="28"/>
        </w:rPr>
        <w:t>сиетке</w:t>
      </w:r>
      <w:r w:rsidRPr="000F62BD">
        <w:rPr>
          <w:rFonts w:ascii="Times New Roman" w:hAnsi="Times New Roman" w:cs="Times New Roman"/>
          <w:sz w:val="28"/>
          <w:szCs w:val="28"/>
          <w:lang w:val="kk-KZ"/>
        </w:rPr>
        <w:t xml:space="preserve"> </w:t>
      </w:r>
      <w:r w:rsidR="00C46547">
        <w:rPr>
          <w:rFonts w:ascii="Times New Roman" w:hAnsi="Times New Roman" w:cs="Times New Roman"/>
          <w:sz w:val="28"/>
          <w:szCs w:val="28"/>
        </w:rPr>
        <w:t>а</w:t>
      </w:r>
      <w:r w:rsidRPr="000F62BD">
        <w:rPr>
          <w:rFonts w:ascii="Times New Roman" w:hAnsi="Times New Roman" w:cs="Times New Roman"/>
          <w:sz w:val="28"/>
          <w:szCs w:val="28"/>
        </w:rPr>
        <w:t>йн</w:t>
      </w:r>
      <w:r w:rsidR="00C46547">
        <w:rPr>
          <w:rFonts w:ascii="Times New Roman" w:hAnsi="Times New Roman" w:cs="Times New Roman"/>
          <w:sz w:val="28"/>
          <w:szCs w:val="28"/>
        </w:rPr>
        <w:t>а</w:t>
      </w:r>
      <w:r w:rsidRPr="000F62BD">
        <w:rPr>
          <w:rFonts w:ascii="Times New Roman" w:hAnsi="Times New Roman" w:cs="Times New Roman"/>
          <w:sz w:val="28"/>
          <w:szCs w:val="28"/>
        </w:rPr>
        <w:t>лғ</w:t>
      </w:r>
      <w:r w:rsidR="00C46547">
        <w:rPr>
          <w:rFonts w:ascii="Times New Roman" w:hAnsi="Times New Roman" w:cs="Times New Roman"/>
          <w:sz w:val="28"/>
          <w:szCs w:val="28"/>
        </w:rPr>
        <w:t>а</w:t>
      </w:r>
      <w:r w:rsidRPr="000F62BD">
        <w:rPr>
          <w:rFonts w:ascii="Times New Roman" w:hAnsi="Times New Roman" w:cs="Times New Roman"/>
          <w:sz w:val="28"/>
          <w:szCs w:val="28"/>
        </w:rPr>
        <w:t>н</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қ</w:t>
      </w:r>
      <w:r w:rsidR="00C46547">
        <w:rPr>
          <w:rFonts w:ascii="Times New Roman" w:hAnsi="Times New Roman" w:cs="Times New Roman"/>
          <w:sz w:val="28"/>
          <w:szCs w:val="28"/>
        </w:rPr>
        <w:t>а</w:t>
      </w:r>
      <w:r w:rsidRPr="000F62BD">
        <w:rPr>
          <w:rFonts w:ascii="Times New Roman" w:hAnsi="Times New Roman" w:cs="Times New Roman"/>
          <w:sz w:val="28"/>
          <w:szCs w:val="28"/>
        </w:rPr>
        <w:t>з</w:t>
      </w:r>
      <w:r w:rsidR="00C46547">
        <w:rPr>
          <w:rFonts w:ascii="Times New Roman" w:hAnsi="Times New Roman" w:cs="Times New Roman"/>
          <w:sz w:val="28"/>
          <w:szCs w:val="28"/>
        </w:rPr>
        <w:t>а</w:t>
      </w:r>
      <w:r w:rsidRPr="000F62BD">
        <w:rPr>
          <w:rFonts w:ascii="Times New Roman" w:hAnsi="Times New Roman" w:cs="Times New Roman"/>
          <w:sz w:val="28"/>
          <w:szCs w:val="28"/>
        </w:rPr>
        <w:t>қ</w:t>
      </w:r>
      <w:r w:rsidRPr="000F62BD">
        <w:rPr>
          <w:rFonts w:ascii="Times New Roman" w:hAnsi="Times New Roman" w:cs="Times New Roman"/>
          <w:sz w:val="28"/>
          <w:szCs w:val="28"/>
          <w:lang w:val="kk-KZ"/>
        </w:rPr>
        <w:t xml:space="preserve">и </w:t>
      </w:r>
      <w:r w:rsidRPr="000F62BD">
        <w:rPr>
          <w:rFonts w:ascii="Times New Roman" w:hAnsi="Times New Roman" w:cs="Times New Roman"/>
          <w:sz w:val="28"/>
          <w:szCs w:val="28"/>
        </w:rPr>
        <w:t>толер</w:t>
      </w:r>
      <w:r w:rsidR="00C46547">
        <w:rPr>
          <w:rFonts w:ascii="Times New Roman" w:hAnsi="Times New Roman" w:cs="Times New Roman"/>
          <w:sz w:val="28"/>
          <w:szCs w:val="28"/>
        </w:rPr>
        <w:t>а</w:t>
      </w:r>
      <w:r w:rsidRPr="000F62BD">
        <w:rPr>
          <w:rFonts w:ascii="Times New Roman" w:hAnsi="Times New Roman" w:cs="Times New Roman"/>
          <w:sz w:val="28"/>
          <w:szCs w:val="28"/>
        </w:rPr>
        <w:t>нттылы</w:t>
      </w:r>
      <w:r w:rsidRPr="000F62BD">
        <w:rPr>
          <w:rFonts w:ascii="Times New Roman" w:hAnsi="Times New Roman" w:cs="Times New Roman"/>
          <w:sz w:val="28"/>
          <w:szCs w:val="28"/>
          <w:lang w:val="kk-KZ"/>
        </w:rPr>
        <w:t>қ</w:t>
      </w:r>
      <w:r w:rsidRPr="000F62BD">
        <w:rPr>
          <w:rFonts w:ascii="Times New Roman" w:hAnsi="Times New Roman" w:cs="Times New Roman"/>
          <w:sz w:val="28"/>
          <w:szCs w:val="28"/>
        </w:rPr>
        <w:t xml:space="preserve"> – тек т</w:t>
      </w:r>
      <w:r w:rsidR="00C46547">
        <w:rPr>
          <w:rFonts w:ascii="Times New Roman" w:hAnsi="Times New Roman" w:cs="Times New Roman"/>
          <w:sz w:val="28"/>
          <w:szCs w:val="28"/>
        </w:rPr>
        <w:t>а</w:t>
      </w:r>
      <w:r w:rsidRPr="000F62BD">
        <w:rPr>
          <w:rFonts w:ascii="Times New Roman" w:hAnsi="Times New Roman" w:cs="Times New Roman"/>
          <w:sz w:val="28"/>
          <w:szCs w:val="28"/>
        </w:rPr>
        <w:t>ту-тәтті</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өмір</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сүру</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үшін</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ғ</w:t>
      </w:r>
      <w:r w:rsidR="00C46547">
        <w:rPr>
          <w:rFonts w:ascii="Times New Roman" w:hAnsi="Times New Roman" w:cs="Times New Roman"/>
          <w:sz w:val="28"/>
          <w:szCs w:val="28"/>
        </w:rPr>
        <w:t>а</w:t>
      </w:r>
      <w:r w:rsidRPr="000F62BD">
        <w:rPr>
          <w:rFonts w:ascii="Times New Roman" w:hAnsi="Times New Roman" w:cs="Times New Roman"/>
          <w:sz w:val="28"/>
          <w:szCs w:val="28"/>
        </w:rPr>
        <w:t>н</w:t>
      </w:r>
      <w:r w:rsidR="00C46547">
        <w:rPr>
          <w:rFonts w:ascii="Times New Roman" w:hAnsi="Times New Roman" w:cs="Times New Roman"/>
          <w:sz w:val="28"/>
          <w:szCs w:val="28"/>
        </w:rPr>
        <w:t>а</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емес, бірлік пен келісім</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деңгейіндегі</w:t>
      </w:r>
      <w:r w:rsidRPr="000F62BD">
        <w:rPr>
          <w:rFonts w:ascii="Times New Roman" w:hAnsi="Times New Roman" w:cs="Times New Roman"/>
          <w:sz w:val="28"/>
          <w:szCs w:val="28"/>
          <w:lang w:val="kk-KZ"/>
        </w:rPr>
        <w:t xml:space="preserve"> </w:t>
      </w:r>
      <w:r w:rsidRPr="000F62BD">
        <w:rPr>
          <w:rFonts w:ascii="Times New Roman" w:hAnsi="Times New Roman" w:cs="Times New Roman"/>
          <w:sz w:val="28"/>
          <w:szCs w:val="28"/>
        </w:rPr>
        <w:t>төзімділік[116].</w:t>
      </w:r>
    </w:p>
    <w:p w14:paraId="51D66197" w14:textId="77777777" w:rsidR="00853F66" w:rsidRPr="00000E6D"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p>
    <w:p w14:paraId="286AADBA" w14:textId="77777777" w:rsidR="00853F66" w:rsidRPr="00D30B2A" w:rsidRDefault="00853F66" w:rsidP="00853F66">
      <w:pPr>
        <w:autoSpaceDE w:val="0"/>
        <w:autoSpaceDN w:val="0"/>
        <w:adjustRightInd w:val="0"/>
        <w:spacing w:after="0" w:line="240" w:lineRule="auto"/>
        <w:ind w:right="-284" w:firstLine="567"/>
        <w:jc w:val="both"/>
        <w:rPr>
          <w:rFonts w:ascii="Times New Roman" w:hAnsi="Times New Roman" w:cs="Times New Roman"/>
          <w:color w:val="000000"/>
          <w:sz w:val="28"/>
          <w:szCs w:val="28"/>
        </w:rPr>
      </w:pPr>
      <w:r w:rsidRPr="00D30B2A">
        <w:rPr>
          <w:rFonts w:ascii="Times New Roman" w:hAnsi="Times New Roman" w:cs="Times New Roman"/>
          <w:noProof/>
          <w:color w:val="000000"/>
          <w:sz w:val="28"/>
          <w:szCs w:val="28"/>
          <w:lang w:eastAsia="ru-RU"/>
        </w:rPr>
        <w:drawing>
          <wp:inline distT="0" distB="0" distL="0" distR="0" wp14:anchorId="5567C9A4" wp14:editId="12C3B228">
            <wp:extent cx="5486400" cy="3200400"/>
            <wp:effectExtent l="1905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F977112" w14:textId="77777777" w:rsidR="00853F66" w:rsidRPr="0004328F" w:rsidRDefault="00853F66" w:rsidP="00853F66">
      <w:pPr>
        <w:pStyle w:val="a3"/>
        <w:autoSpaceDE w:val="0"/>
        <w:autoSpaceDN w:val="0"/>
        <w:adjustRightInd w:val="0"/>
        <w:spacing w:after="0" w:line="240" w:lineRule="auto"/>
        <w:ind w:left="0" w:right="-284"/>
        <w:jc w:val="center"/>
        <w:rPr>
          <w:rFonts w:ascii="Times New Roman" w:hAnsi="Times New Roman" w:cs="Times New Roman"/>
          <w:bCs/>
          <w:color w:val="000000"/>
          <w:sz w:val="16"/>
          <w:szCs w:val="16"/>
          <w:lang w:val="kk-KZ"/>
        </w:rPr>
      </w:pPr>
    </w:p>
    <w:p w14:paraId="0FD9715F" w14:textId="2D0F4E0F" w:rsidR="00853F66" w:rsidRPr="00D30B2A" w:rsidRDefault="00853F66" w:rsidP="00853F66">
      <w:pPr>
        <w:pStyle w:val="a3"/>
        <w:autoSpaceDE w:val="0"/>
        <w:autoSpaceDN w:val="0"/>
        <w:adjustRightInd w:val="0"/>
        <w:spacing w:after="0" w:line="240" w:lineRule="auto"/>
        <w:ind w:left="0" w:right="-284"/>
        <w:jc w:val="center"/>
        <w:rPr>
          <w:rFonts w:ascii="Times New Roman" w:hAnsi="Times New Roman" w:cs="Times New Roman"/>
          <w:bCs/>
          <w:color w:val="000000"/>
          <w:sz w:val="28"/>
          <w:szCs w:val="28"/>
          <w:lang w:val="kk-KZ"/>
        </w:rPr>
      </w:pPr>
      <w:r w:rsidRPr="00D30B2A">
        <w:rPr>
          <w:rFonts w:ascii="Times New Roman" w:hAnsi="Times New Roman" w:cs="Times New Roman"/>
          <w:bCs/>
          <w:color w:val="000000"/>
          <w:sz w:val="28"/>
          <w:szCs w:val="28"/>
          <w:lang w:val="kk-KZ"/>
        </w:rPr>
        <w:t xml:space="preserve">Сурет 6 </w:t>
      </w:r>
      <w:r>
        <w:rPr>
          <w:rFonts w:ascii="Times New Roman" w:hAnsi="Times New Roman" w:cs="Times New Roman"/>
          <w:bCs/>
          <w:color w:val="000000"/>
          <w:sz w:val="28"/>
          <w:szCs w:val="28"/>
          <w:lang w:val="kk-KZ"/>
        </w:rPr>
        <w:t>–</w:t>
      </w:r>
      <w:r w:rsidRPr="00D30B2A">
        <w:rPr>
          <w:rFonts w:ascii="Times New Roman" w:hAnsi="Times New Roman" w:cs="Times New Roman"/>
          <w:bCs/>
          <w:color w:val="000000"/>
          <w:sz w:val="28"/>
          <w:szCs w:val="28"/>
          <w:lang w:val="kk-KZ"/>
        </w:rPr>
        <w:t xml:space="preserve"> Этнос</w:t>
      </w:r>
      <w:r w:rsidR="00C46547">
        <w:rPr>
          <w:rFonts w:ascii="Times New Roman" w:hAnsi="Times New Roman" w:cs="Times New Roman"/>
          <w:bCs/>
          <w:color w:val="000000"/>
          <w:sz w:val="28"/>
          <w:szCs w:val="28"/>
          <w:lang w:val="kk-KZ"/>
        </w:rPr>
        <w:t>а</w:t>
      </w:r>
      <w:r w:rsidRPr="00D30B2A">
        <w:rPr>
          <w:rFonts w:ascii="Times New Roman" w:hAnsi="Times New Roman" w:cs="Times New Roman"/>
          <w:bCs/>
          <w:color w:val="000000"/>
          <w:sz w:val="28"/>
          <w:szCs w:val="28"/>
          <w:lang w:val="kk-KZ"/>
        </w:rPr>
        <w:t>р</w:t>
      </w:r>
      <w:r w:rsidR="00C46547">
        <w:rPr>
          <w:rFonts w:ascii="Times New Roman" w:hAnsi="Times New Roman" w:cs="Times New Roman"/>
          <w:bCs/>
          <w:color w:val="000000"/>
          <w:sz w:val="28"/>
          <w:szCs w:val="28"/>
          <w:lang w:val="kk-KZ"/>
        </w:rPr>
        <w:t>а</w:t>
      </w:r>
      <w:r w:rsidRPr="00D30B2A">
        <w:rPr>
          <w:rFonts w:ascii="Times New Roman" w:hAnsi="Times New Roman" w:cs="Times New Roman"/>
          <w:bCs/>
          <w:color w:val="000000"/>
          <w:sz w:val="28"/>
          <w:szCs w:val="28"/>
          <w:lang w:val="kk-KZ"/>
        </w:rPr>
        <w:t>лық қ</w:t>
      </w:r>
      <w:r w:rsidR="00C46547">
        <w:rPr>
          <w:rFonts w:ascii="Times New Roman" w:hAnsi="Times New Roman" w:cs="Times New Roman"/>
          <w:bCs/>
          <w:color w:val="000000"/>
          <w:sz w:val="28"/>
          <w:szCs w:val="28"/>
          <w:lang w:val="kk-KZ"/>
        </w:rPr>
        <w:t>а</w:t>
      </w:r>
      <w:r w:rsidRPr="00D30B2A">
        <w:rPr>
          <w:rFonts w:ascii="Times New Roman" w:hAnsi="Times New Roman" w:cs="Times New Roman"/>
          <w:bCs/>
          <w:color w:val="000000"/>
          <w:sz w:val="28"/>
          <w:szCs w:val="28"/>
          <w:lang w:val="kk-KZ"/>
        </w:rPr>
        <w:t>тын</w:t>
      </w:r>
      <w:r w:rsidR="00C46547">
        <w:rPr>
          <w:rFonts w:ascii="Times New Roman" w:hAnsi="Times New Roman" w:cs="Times New Roman"/>
          <w:bCs/>
          <w:color w:val="000000"/>
          <w:sz w:val="28"/>
          <w:szCs w:val="28"/>
          <w:lang w:val="kk-KZ"/>
        </w:rPr>
        <w:t>а</w:t>
      </w:r>
      <w:r w:rsidRPr="00D30B2A">
        <w:rPr>
          <w:rFonts w:ascii="Times New Roman" w:hAnsi="Times New Roman" w:cs="Times New Roman"/>
          <w:bCs/>
          <w:color w:val="000000"/>
          <w:sz w:val="28"/>
          <w:szCs w:val="28"/>
          <w:lang w:val="kk-KZ"/>
        </w:rPr>
        <w:t>ст</w:t>
      </w:r>
      <w:r w:rsidR="00C46547">
        <w:rPr>
          <w:rFonts w:ascii="Times New Roman" w:hAnsi="Times New Roman" w:cs="Times New Roman"/>
          <w:bCs/>
          <w:color w:val="000000"/>
          <w:sz w:val="28"/>
          <w:szCs w:val="28"/>
          <w:lang w:val="kk-KZ"/>
        </w:rPr>
        <w:t>а</w:t>
      </w:r>
      <w:r w:rsidRPr="00D30B2A">
        <w:rPr>
          <w:rFonts w:ascii="Times New Roman" w:hAnsi="Times New Roman" w:cs="Times New Roman"/>
          <w:bCs/>
          <w:color w:val="000000"/>
          <w:sz w:val="28"/>
          <w:szCs w:val="28"/>
          <w:lang w:val="kk-KZ"/>
        </w:rPr>
        <w:t>рдың қ</w:t>
      </w:r>
      <w:r w:rsidR="00C46547">
        <w:rPr>
          <w:rFonts w:ascii="Times New Roman" w:hAnsi="Times New Roman" w:cs="Times New Roman"/>
          <w:bCs/>
          <w:color w:val="000000"/>
          <w:sz w:val="28"/>
          <w:szCs w:val="28"/>
          <w:lang w:val="kk-KZ"/>
        </w:rPr>
        <w:t>а</w:t>
      </w:r>
      <w:r w:rsidRPr="00D30B2A">
        <w:rPr>
          <w:rFonts w:ascii="Times New Roman" w:hAnsi="Times New Roman" w:cs="Times New Roman"/>
          <w:bCs/>
          <w:color w:val="000000"/>
          <w:sz w:val="28"/>
          <w:szCs w:val="28"/>
          <w:lang w:val="kk-KZ"/>
        </w:rPr>
        <w:t>з</w:t>
      </w:r>
      <w:r w:rsidR="00C46547">
        <w:rPr>
          <w:rFonts w:ascii="Times New Roman" w:hAnsi="Times New Roman" w:cs="Times New Roman"/>
          <w:bCs/>
          <w:color w:val="000000"/>
          <w:sz w:val="28"/>
          <w:szCs w:val="28"/>
          <w:lang w:val="kk-KZ"/>
        </w:rPr>
        <w:t>а</w:t>
      </w:r>
      <w:r w:rsidRPr="00D30B2A">
        <w:rPr>
          <w:rFonts w:ascii="Times New Roman" w:hAnsi="Times New Roman" w:cs="Times New Roman"/>
          <w:bCs/>
          <w:color w:val="000000"/>
          <w:sz w:val="28"/>
          <w:szCs w:val="28"/>
          <w:lang w:val="kk-KZ"/>
        </w:rPr>
        <w:t>қст</w:t>
      </w:r>
      <w:r w:rsidR="00C46547">
        <w:rPr>
          <w:rFonts w:ascii="Times New Roman" w:hAnsi="Times New Roman" w:cs="Times New Roman"/>
          <w:bCs/>
          <w:color w:val="000000"/>
          <w:sz w:val="28"/>
          <w:szCs w:val="28"/>
          <w:lang w:val="kk-KZ"/>
        </w:rPr>
        <w:t>а</w:t>
      </w:r>
      <w:r w:rsidRPr="00D30B2A">
        <w:rPr>
          <w:rFonts w:ascii="Times New Roman" w:hAnsi="Times New Roman" w:cs="Times New Roman"/>
          <w:bCs/>
          <w:color w:val="000000"/>
          <w:sz w:val="28"/>
          <w:szCs w:val="28"/>
          <w:lang w:val="kk-KZ"/>
        </w:rPr>
        <w:t>ндық үлгісінің ерекшеліктері</w:t>
      </w:r>
    </w:p>
    <w:p w14:paraId="23DEF4F9" w14:textId="77777777" w:rsidR="00853F66" w:rsidRPr="00D30B2A" w:rsidRDefault="00853F66" w:rsidP="00853F66">
      <w:pPr>
        <w:autoSpaceDE w:val="0"/>
        <w:autoSpaceDN w:val="0"/>
        <w:adjustRightInd w:val="0"/>
        <w:spacing w:after="0" w:line="240" w:lineRule="auto"/>
        <w:ind w:right="-284" w:firstLine="709"/>
        <w:jc w:val="both"/>
        <w:rPr>
          <w:rFonts w:ascii="Times New Roman" w:hAnsi="Times New Roman" w:cs="Times New Roman"/>
          <w:color w:val="000000"/>
          <w:sz w:val="28"/>
          <w:szCs w:val="28"/>
          <w:lang w:val="kk-KZ"/>
        </w:rPr>
      </w:pPr>
    </w:p>
    <w:p w14:paraId="3B68B56C" w14:textId="5FAE720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0F62BD">
        <w:rPr>
          <w:rFonts w:ascii="Times New Roman" w:hAnsi="Times New Roman" w:cs="Times New Roman"/>
          <w:color w:val="000000"/>
          <w:sz w:val="28"/>
          <w:szCs w:val="28"/>
          <w:lang w:val="kk-KZ"/>
        </w:rPr>
        <w:t>Жоғ</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рыд</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 xml:space="preserve"> көрсетілген ерекшеліктермен бірге Т. К</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ленов</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 xml:space="preserve"> келесі белгілерді де келтіреді:</w:t>
      </w:r>
    </w:p>
    <w:p w14:paraId="3B04B638" w14:textId="412A3CB1" w:rsidR="00853F66" w:rsidRPr="00D30B2A" w:rsidRDefault="00853F66" w:rsidP="00853F66">
      <w:pPr>
        <w:pStyle w:val="a3"/>
        <w:numPr>
          <w:ilvl w:val="0"/>
          <w:numId w:val="6"/>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көпшілігі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мәжбүрлі көші-қонның, соның ішінде депорт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цияның нәтижесінде қоныст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w:t>
      </w:r>
    </w:p>
    <w:p w14:paraId="3ECF4ED9" w14:textId="62A83FB4" w:rsidR="00853F66" w:rsidRPr="00D30B2A" w:rsidRDefault="00853F66" w:rsidP="00853F66">
      <w:pPr>
        <w:pStyle w:val="a3"/>
        <w:numPr>
          <w:ilvl w:val="0"/>
          <w:numId w:val="6"/>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нның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ұлттық тілдерін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жеттілігі;</w:t>
      </w:r>
    </w:p>
    <w:p w14:paraId="32109FC4" w14:textId="16C06B25" w:rsidR="00853F66" w:rsidRPr="00D30B2A" w:rsidRDefault="00853F66" w:rsidP="00853F66">
      <w:pPr>
        <w:pStyle w:val="a3"/>
        <w:numPr>
          <w:ilvl w:val="0"/>
          <w:numId w:val="6"/>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конфессия</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толер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нттылықтың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мент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литетіне тән,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игілігі мен құндылығы ретінде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былд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 терең дәстүрлері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p>
    <w:p w14:paraId="42CE003D" w14:textId="6297A8A7" w:rsidR="00853F66" w:rsidRPr="000F62BD" w:rsidRDefault="00853F66" w:rsidP="00853F66">
      <w:pPr>
        <w:pStyle w:val="a3"/>
        <w:numPr>
          <w:ilvl w:val="0"/>
          <w:numId w:val="6"/>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мдық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мудың негізгі құндылықт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 демок</w:t>
      </w:r>
      <w:r w:rsidRPr="000F62BD">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тия, н</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рықтық қ</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р, идеологиялық плюр</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лизм болып т</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был</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ды;</w:t>
      </w:r>
    </w:p>
    <w:p w14:paraId="73EBFC6C" w14:textId="1A0F6576" w:rsidR="00853F66" w:rsidRPr="000F62BD" w:rsidRDefault="00853F66" w:rsidP="00853F66">
      <w:pPr>
        <w:pStyle w:val="a3"/>
        <w:numPr>
          <w:ilvl w:val="0"/>
          <w:numId w:val="6"/>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0F62BD">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н – ядролық қ</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руд</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н б</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с т</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ртқ</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н, әлемдік қ</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уымд</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стыққ</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ӨСШК, еур</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зиялық интегр</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цияны (Е</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ЭО, ҰҚШҰ, ШЫҰ) ұсынғ</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н, ЕҚЫҰ-д</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 xml:space="preserve"> белсенділік т</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нытқ</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н бітімгерші ел</w:t>
      </w:r>
      <w:r w:rsidRPr="000F62BD">
        <w:rPr>
          <w:rFonts w:ascii="Times New Roman" w:hAnsi="Times New Roman" w:cs="Times New Roman"/>
          <w:color w:val="000000" w:themeColor="text1"/>
          <w:sz w:val="28"/>
          <w:szCs w:val="28"/>
          <w:lang w:val="kk-KZ"/>
        </w:rPr>
        <w:t>.</w:t>
      </w:r>
    </w:p>
    <w:p w14:paraId="3F3FBA63" w14:textId="39930FA4"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үлгісінің өзіндік ерекшелігі мен күрделілігі осы белгілердің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рлығының үйлестіруінде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көреміз.</w:t>
      </w:r>
    </w:p>
    <w:p w14:paraId="0ADE4B40" w14:textId="3A4C7512" w:rsidR="00853F66" w:rsidRPr="00D30B2A" w:rsidRDefault="00853F66" w:rsidP="00853F66">
      <w:pPr>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Конституциясынд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кәсіптік, ұлттық, діни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теңдігін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Еліміздегі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мәдениеті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ретінде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өздерінің этномәдени мүдделерін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конституциялық тең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кепілдік берілген.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Конституцияның 37, </w:t>
      </w:r>
      <w:r w:rsidRPr="00D30B2A">
        <w:rPr>
          <w:rFonts w:ascii="Times New Roman" w:hAnsi="Times New Roman" w:cs="Times New Roman"/>
          <w:sz w:val="28"/>
          <w:szCs w:val="28"/>
          <w:lang w:val="kk-KZ" w:eastAsia="ru-RU"/>
        </w:rPr>
        <w:t xml:space="preserve">38 </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eastAsia="ru-RU"/>
        </w:rPr>
        <w:t>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сының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рихи және мәдени мұр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рдың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луын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мқорлық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рих пен мәдениет ескерткіштерін қорғ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міндетті»,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қст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 Республик</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сының </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з</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м</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биғ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тты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және 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биғ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т б</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йлықт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рын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ұқыпты қ</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міндетті» деп бекітілген. </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сының Конституциясы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келісімді бұзуы мүмкін кез келген әрекеттерді конституциялық емес деп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ниды </w:t>
      </w:r>
      <w:r w:rsidRPr="00D30B2A">
        <w:rPr>
          <w:rFonts w:ascii="Times New Roman" w:hAnsi="Times New Roman" w:cs="Times New Roman"/>
          <w:color w:val="000000" w:themeColor="text1"/>
          <w:sz w:val="28"/>
          <w:szCs w:val="28"/>
          <w:lang w:val="kk-KZ"/>
        </w:rPr>
        <w:t>[1]</w:t>
      </w:r>
      <w:r w:rsidRPr="00D30B2A">
        <w:rPr>
          <w:rFonts w:ascii="Times New Roman" w:hAnsi="Times New Roman" w:cs="Times New Roman"/>
          <w:color w:val="000000"/>
          <w:sz w:val="28"/>
          <w:szCs w:val="28"/>
          <w:lang w:val="kk-KZ"/>
        </w:rPr>
        <w:t>.</w:t>
      </w:r>
    </w:p>
    <w:p w14:paraId="0CF97D37" w14:textId="09E66184"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мды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және конфессиялық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тулық пен тыныштық негізінде топт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стыру – мемлекеттік міндеттердің бірі. Бұл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қол жеткізу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сыз етіледі.</w:t>
      </w:r>
    </w:p>
    <w:p w14:paraId="5A456BD7" w14:textId="76CAB1F9"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sz w:val="28"/>
          <w:szCs w:val="28"/>
          <w:lang w:val="kk-KZ"/>
        </w:rPr>
        <w:t>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ндық үлгісі </w:t>
      </w:r>
      <w:r w:rsidRPr="00D30B2A">
        <w:rPr>
          <w:rFonts w:ascii="Times New Roman" w:hAnsi="Times New Roman" w:cs="Times New Roman"/>
          <w:color w:val="000000" w:themeColor="text1"/>
          <w:sz w:val="28"/>
          <w:szCs w:val="28"/>
          <w:lang w:val="kk-KZ"/>
        </w:rPr>
        <w:t>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рды ескереді. </w:t>
      </w:r>
    </w:p>
    <w:p w14:paraId="3446EE2C" w14:textId="0477C81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үлгінің элементтері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мблеясының 2022-2026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сәйкес:</w:t>
      </w:r>
    </w:p>
    <w:p w14:paraId="202BEA60" w14:textId="77C0D03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«Біріншіден,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этностық және діни тиесілілігіне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ттық тең құқықты 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сырудың тетіктері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жетілдірілуде.</w:t>
      </w:r>
    </w:p>
    <w:p w14:paraId="4FCB16ED" w14:textId="67EBC19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Екіншіден,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Төр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Конституциясының кепілі - ел Президенті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өкілдік етуі және мүдделерінің 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сырылуы ең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мемлекеттік деңгейде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D3B68D3" w14:textId="6E0368A2"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мблеяның жоғ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орг</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 - оның сессиясының шешімдерін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рлық мемлекеттік орг</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мен 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зымды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міндетті түрде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тиіс.</w:t>
      </w:r>
    </w:p>
    <w:p w14:paraId="2B31419E" w14:textId="19F88DC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Үшіншіден, ел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ментіндегі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мүдделерінің кепілді өкілдігін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ментінің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депут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етеді.</w:t>
      </w:r>
    </w:p>
    <w:p w14:paraId="1BAF1182" w14:textId="664A829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Төртіншіден,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рух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ни-мәдени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лпыұлттық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сүйенетін негіз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стырылды.</w:t>
      </w:r>
    </w:p>
    <w:p w14:paraId="263F6A2A" w14:textId="1230362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Бесіншіден, мемлекет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дәстүрлерін, тілдері мен мәдениетін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жөніндегі жұмысқ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және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көрсетуде.</w:t>
      </w:r>
    </w:p>
    <w:p w14:paraId="69D8A11A" w14:textId="75B4B37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тіл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тілін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тәрбие, оқу және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 тілін еркін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құқығын көздейді.</w:t>
      </w:r>
    </w:p>
    <w:p w14:paraId="36A9461A" w14:textId="4E8F5630"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лтыншыд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мдық келісім мен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лпыұлттық бірліктің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ндық моделі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 институтт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мен мемлекеттік билік орг</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рының 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рлы ди</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логы негізінде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w:t>
      </w:r>
    </w:p>
    <w:p w14:paraId="16F31D41" w14:textId="716A3F8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Жетіншіден,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мәселелермен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нипуляция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жол бермеуге негізделеді»</w:t>
      </w:r>
      <w:r>
        <w:rPr>
          <w:rFonts w:ascii="Times New Roman" w:hAnsi="Times New Roman" w:cs="Times New Roman"/>
          <w:sz w:val="28"/>
          <w:szCs w:val="28"/>
          <w:lang w:val="kk-KZ"/>
        </w:rPr>
        <w:t> </w:t>
      </w:r>
      <w:r w:rsidRPr="00D30B2A">
        <w:rPr>
          <w:rFonts w:ascii="Times New Roman" w:hAnsi="Times New Roman" w:cs="Times New Roman"/>
          <w:color w:val="000000" w:themeColor="text1"/>
          <w:sz w:val="28"/>
          <w:szCs w:val="28"/>
          <w:lang w:val="kk-KZ"/>
        </w:rPr>
        <w:t>[93]</w:t>
      </w:r>
      <w:r w:rsidRPr="00D30B2A">
        <w:rPr>
          <w:rFonts w:ascii="Times New Roman" w:hAnsi="Times New Roman" w:cs="Times New Roman"/>
          <w:sz w:val="28"/>
          <w:szCs w:val="28"/>
          <w:lang w:val="kk-KZ"/>
        </w:rPr>
        <w:t>.</w:t>
      </w:r>
    </w:p>
    <w:p w14:paraId="07B5F6DF" w14:textId="0A0FABD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 xml:space="preserve">Сонымен, </w:t>
      </w:r>
      <w:r w:rsidRPr="00D30B2A">
        <w:rPr>
          <w:rFonts w:ascii="Times New Roman" w:hAnsi="Times New Roman" w:cs="Times New Roman"/>
          <w:color w:val="000000"/>
          <w:sz w:val="28"/>
          <w:szCs w:val="28"/>
          <w:lang w:val="kk-KZ"/>
        </w:rPr>
        <w:t>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үлгісін</w:t>
      </w:r>
      <w:r w:rsidRPr="00D30B2A">
        <w:rPr>
          <w:rFonts w:ascii="Times New Roman" w:hAnsi="Times New Roman" w:cs="Times New Roman"/>
          <w:color w:val="000000" w:themeColor="text1"/>
          <w:sz w:val="28"/>
          <w:szCs w:val="28"/>
          <w:lang w:val="kk-KZ"/>
        </w:rPr>
        <w:t xml:space="preserve"> сегіз жүзден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 этномәдени ұйымд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қызметін үйлестіретін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лқы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мблеясы жүзеге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сыруд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w:t>
      </w:r>
    </w:p>
    <w:p w14:paraId="6ACC7B96" w14:textId="551E3EB9"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sz w:val="28"/>
          <w:szCs w:val="28"/>
          <w:lang w:val="kk-KZ"/>
        </w:rPr>
        <w:t>Өз қызметінің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үйлестіретін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ғыз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институтқ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 </w:t>
      </w:r>
    </w:p>
    <w:p w14:paraId="41AE1AA2" w14:textId="0524BBA7"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йт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кету керек, </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сс</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мблея өз жұмысынд</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б</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рлық облыс орт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лықт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рынд</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және </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ст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лм</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ты, Шымкент қ</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рынд</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құрылғ</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 ш</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ғын </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сс</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мблеял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рмен тығыз б</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йл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ныст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з ұлтт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 қоныст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нғ</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 жерлерде ұлттық мектептер жұмыс істейді, ұлттық мәдени орт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лықт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 ж</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нын</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н өз этносының </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тілін, с</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лт-дәстүрін, әдет-ғұрыпт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рын оқыт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тын жексенбілік мектептер (бүгінгі күні </w:t>
      </w:r>
      <w:r w:rsidR="00853F66" w:rsidRPr="00D30B2A">
        <w:rPr>
          <w:rFonts w:ascii="Times New Roman" w:hAnsi="Times New Roman" w:cs="Times New Roman"/>
          <w:sz w:val="28"/>
          <w:szCs w:val="28"/>
          <w:lang w:val="kk-KZ"/>
        </w:rPr>
        <w:t>174 жексенбілік мектеп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853F66" w:rsidRPr="00D30B2A">
        <w:rPr>
          <w:rFonts w:ascii="Times New Roman" w:hAnsi="Times New Roman" w:cs="Times New Roman"/>
          <w:color w:val="000000"/>
          <w:sz w:val="28"/>
          <w:szCs w:val="28"/>
          <w:lang w:val="kk-KZ"/>
        </w:rPr>
        <w:t xml:space="preserve"> жұмыс істейді, ұлттық те</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трл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рд</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ұлттық мерекелер тойл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ды, республик</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лық бұқ</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лық </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қп</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т құр</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лд</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ры шығ</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рыл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ды.Ұлттық мәдени орт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лықт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р </w:t>
      </w:r>
      <w:r w:rsidR="00853F66" w:rsidRPr="00D30B2A">
        <w:rPr>
          <w:rFonts w:ascii="Times New Roman" w:hAnsi="Times New Roman" w:cs="Times New Roman"/>
          <w:sz w:val="28"/>
          <w:szCs w:val="28"/>
          <w:lang w:val="kk-KZ"/>
        </w:rPr>
        <w:t>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Достық үйлерінде мемлекеттік тілді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мыту жөнінде 124 топ жұмыс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p>
    <w:p w14:paraId="4F409D7B" w14:textId="73CF047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мблеясының қызметі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мәселелерін тиімді шешетін мемлекет ретіндегі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беделінің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етуде.</w:t>
      </w:r>
    </w:p>
    <w:p w14:paraId="7CE64F59" w14:textId="2FE93C0D"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қ, </w:t>
      </w:r>
      <w:r w:rsidR="00AF7091">
        <w:rPr>
          <w:rFonts w:ascii="Times New Roman" w:hAnsi="Times New Roman" w:cs="Times New Roman"/>
          <w:color w:val="000000"/>
          <w:sz w:val="28"/>
          <w:szCs w:val="28"/>
          <w:lang w:val="kk-KZ"/>
        </w:rPr>
        <w:t>полиэтникалық қоғам</w:t>
      </w:r>
      <w:r w:rsidRPr="00D30B2A">
        <w:rPr>
          <w:rFonts w:ascii="Times New Roman" w:hAnsi="Times New Roman" w:cs="Times New Roman"/>
          <w:color w:val="000000"/>
          <w:sz w:val="28"/>
          <w:szCs w:val="28"/>
          <w:lang w:val="kk-KZ"/>
        </w:rPr>
        <w:t xml:space="preserve"> </w:t>
      </w:r>
      <w:r w:rsidR="00C550F6">
        <w:rPr>
          <w:rFonts w:ascii="Times New Roman" w:hAnsi="Times New Roman" w:cs="Times New Roman"/>
          <w:color w:val="000000"/>
          <w:sz w:val="28"/>
          <w:szCs w:val="28"/>
          <w:lang w:val="kk-KZ"/>
        </w:rPr>
        <w:t xml:space="preserve">жағдайында </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үлгісінің бір ерекшелігі – елдегі конфессия</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тулықты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тетігі.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және конфессиялық әртүрлілікті ескере отырып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лықтың құрылымы, мемлекет дін мен мемлекет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рым-қ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стың 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йырлы сип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бір-бірінен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тылды.</w:t>
      </w:r>
    </w:p>
    <w:p w14:paraId="2A7EF71B" w14:textId="10F1C52B"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үдерісті қолд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йды және діндер мен өркениеттер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ди</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логты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күш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Сондықт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сының экс-Президенті Н.Н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ев 2003 жылғы 23-24 қыркүйекте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Әлемдік және дәстүрлі діндер көшб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сшыл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съезін өткізу тур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риял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Бұл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нның әлемдік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хн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бейбітшілікті сүйетін және толер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нтты мемлекет ретіндегі оң имиджін нығ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йтты, әртүрлі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діндер мен 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қол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йлы бейбіт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бірге өмір сүріп,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ми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тынын көрсетті.</w:t>
      </w:r>
    </w:p>
    <w:p w14:paraId="63DA7E54" w14:textId="14937EB4"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sz w:val="28"/>
          <w:szCs w:val="28"/>
          <w:lang w:val="kk-KZ"/>
        </w:rPr>
        <w:t>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ндық үлгісі бүкіл әлемге </w:t>
      </w:r>
      <w:r w:rsidRPr="00D30B2A">
        <w:rPr>
          <w:rFonts w:ascii="Times New Roman" w:hAnsi="Times New Roman" w:cs="Times New Roman"/>
          <w:color w:val="000000" w:themeColor="text1"/>
          <w:sz w:val="28"/>
          <w:szCs w:val="28"/>
          <w:lang w:val="kk-KZ"/>
        </w:rPr>
        <w:t>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мын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 негізгі тетіктерін ұсын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502D4D35" w14:textId="440E61D2"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келісім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 институтт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рының және </w:t>
      </w:r>
      <w:r w:rsidRPr="00D30B2A">
        <w:rPr>
          <w:rFonts w:ascii="Times New Roman" w:hAnsi="Times New Roman" w:cs="Times New Roman"/>
          <w:color w:val="000000" w:themeColor="text1"/>
          <w:sz w:val="28"/>
          <w:szCs w:val="28"/>
          <w:lang w:val="kk-KZ"/>
        </w:rPr>
        <w:t xml:space="preserve">мемлекеттің </w:t>
      </w:r>
      <w:r w:rsidRPr="00D30B2A">
        <w:rPr>
          <w:rFonts w:ascii="Times New Roman" w:hAnsi="Times New Roman" w:cs="Times New Roman"/>
          <w:color w:val="000000"/>
          <w:sz w:val="28"/>
          <w:szCs w:val="28"/>
          <w:lang w:val="kk-KZ"/>
        </w:rPr>
        <w:t>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іс-қимылынсыз мүмкін емес. 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«төменнен»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 әлеуметтік қозғ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лыс мемлекет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ие болуы тиіс.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м мен мемлекет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кең ди</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лог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лқы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мблеясының құрылуын мемлекеттің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жолд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бы ретінде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74F7CB48" w14:textId="5D2B59D9"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және әлеуметтік мәртебесі өте жоғ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болуы керек.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өкілдері ұлттық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зшылық ретінде  емес, бір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лықтың толыққ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нды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ретінде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стырылуы тиіс;</w:t>
      </w:r>
    </w:p>
    <w:p w14:paraId="613E91F9" w14:textId="62FA9B53"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мүдделерін білдіру және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яси іске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сыру жоғ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ры мемлекеттік деңгейде жүзеге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ды.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мблеяны Конституцияның кепілі –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Президенті,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рып, оның жоғ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ры мәртебесін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йқынд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w:t>
      </w:r>
    </w:p>
    <w:p w14:paraId="3872F15F" w14:textId="2410A6DF"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мүдделері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мблеяның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менттік кепілдік берілген өкілдігі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рқылы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сыз етіледі.Еліміздің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мүдделерін қорғ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йтын</w:t>
      </w:r>
      <w:r w:rsidRPr="00D30B2A">
        <w:rPr>
          <w:rFonts w:ascii="Times New Roman" w:hAnsi="Times New Roman" w:cs="Times New Roman"/>
          <w:color w:val="000000" w:themeColor="text1"/>
          <w:sz w:val="28"/>
          <w:szCs w:val="28"/>
          <w:shd w:val="clear" w:color="auto" w:fill="FFFFFF"/>
          <w:lang w:val="kk-KZ"/>
        </w:rPr>
        <w:t xml:space="preserve"> Сен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ттың бес депут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х</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лқы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мблеясының ұсынысы бойынш</w:t>
      </w:r>
      <w:r w:rsidR="00C46547">
        <w:rPr>
          <w:rFonts w:ascii="Times New Roman" w:hAnsi="Times New Roman" w:cs="Times New Roman"/>
          <w:color w:val="000000" w:themeColor="text1"/>
          <w:sz w:val="28"/>
          <w:szCs w:val="28"/>
          <w:shd w:val="clear" w:color="auto" w:fill="FFFFFF"/>
          <w:lang w:val="kk-KZ"/>
        </w:rPr>
        <w:t>а</w:t>
      </w:r>
      <w:hyperlink r:id="rId31" w:history="1">
        <w:r w:rsidRPr="00D30B2A">
          <w:rPr>
            <w:rStyle w:val="af"/>
            <w:rFonts w:ascii="Times New Roman" w:hAnsi="Times New Roman" w:cs="Times New Roman"/>
            <w:color w:val="000000" w:themeColor="text1"/>
            <w:sz w:val="28"/>
            <w:szCs w:val="28"/>
            <w:u w:val="none"/>
            <w:shd w:val="clear" w:color="auto" w:fill="FFFFFF"/>
            <w:lang w:val="kk-KZ"/>
          </w:rPr>
          <w:t>Республик</w:t>
        </w:r>
        <w:r w:rsidR="00C46547">
          <w:rPr>
            <w:rStyle w:val="af"/>
            <w:rFonts w:ascii="Times New Roman" w:hAnsi="Times New Roman" w:cs="Times New Roman"/>
            <w:color w:val="000000" w:themeColor="text1"/>
            <w:sz w:val="28"/>
            <w:szCs w:val="28"/>
            <w:u w:val="none"/>
            <w:shd w:val="clear" w:color="auto" w:fill="FFFFFF"/>
            <w:lang w:val="kk-KZ"/>
          </w:rPr>
          <w:t>а</w:t>
        </w:r>
        <w:r w:rsidRPr="00D30B2A">
          <w:rPr>
            <w:rStyle w:val="af"/>
            <w:rFonts w:ascii="Times New Roman" w:hAnsi="Times New Roman" w:cs="Times New Roman"/>
            <w:color w:val="000000" w:themeColor="text1"/>
            <w:sz w:val="28"/>
            <w:szCs w:val="28"/>
            <w:u w:val="none"/>
            <w:shd w:val="clear" w:color="auto" w:fill="FFFFFF"/>
            <w:lang w:val="kk-KZ"/>
          </w:rPr>
          <w:t xml:space="preserve"> Президенті</w:t>
        </w:r>
      </w:hyperlink>
      <w:r w:rsidR="00C550F6">
        <w:rPr>
          <w:rStyle w:val="af"/>
          <w:rFonts w:ascii="Times New Roman" w:hAnsi="Times New Roman" w:cs="Times New Roman"/>
          <w:color w:val="000000" w:themeColor="text1"/>
          <w:sz w:val="28"/>
          <w:szCs w:val="28"/>
          <w:u w:val="none"/>
          <w:shd w:val="clear" w:color="auto" w:fill="FFFFFF"/>
          <w:lang w:val="kk-KZ"/>
        </w:rPr>
        <w:t xml:space="preserve"> </w:t>
      </w:r>
      <w:r w:rsidRPr="00D30B2A">
        <w:rPr>
          <w:rFonts w:ascii="Times New Roman" w:hAnsi="Times New Roman" w:cs="Times New Roman"/>
          <w:color w:val="000000" w:themeColor="text1"/>
          <w:sz w:val="28"/>
          <w:szCs w:val="28"/>
          <w:shd w:val="clear" w:color="auto" w:fill="FFFFFF"/>
          <w:lang w:val="kk-KZ"/>
        </w:rPr>
        <w:t>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йды</w:t>
      </w:r>
      <w:r w:rsidRPr="00D30B2A">
        <w:rPr>
          <w:rFonts w:ascii="Times New Roman" w:hAnsi="Times New Roman" w:cs="Times New Roman"/>
          <w:color w:val="000000"/>
          <w:sz w:val="28"/>
          <w:szCs w:val="28"/>
          <w:lang w:val="kk-KZ"/>
        </w:rPr>
        <w:t>. Өкілдік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ртиял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рқылы үәкілетті орг</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тікелей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тысу негізінде жүзеге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сырылуы мүмкін;</w:t>
      </w:r>
    </w:p>
    <w:p w14:paraId="2CA2A347" w14:textId="2C370A19"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үлгі «Бірлік – әртүрлілікте» деген біріктіруші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ғид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негізделген;</w:t>
      </w:r>
    </w:p>
    <w:p w14:paraId="765EA57E" w14:textId="123AE9B3"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ндыруғ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жол берілмейді. Әлеуметтік, нәсілдік, ұлттық, діни,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птық және рулық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здықты қоздыруғ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ртиял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құруғ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және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қызметіне тыйым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27FFD6A6" w14:textId="51B16EC1"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Біздің ойымызш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Pr="00D30B2A">
        <w:rPr>
          <w:rFonts w:ascii="Times New Roman" w:hAnsi="Times New Roman" w:cs="Times New Roman"/>
          <w:color w:val="000000" w:themeColor="text1"/>
          <w:sz w:val="28"/>
          <w:szCs w:val="28"/>
          <w:lang w:val="kk-KZ"/>
        </w:rPr>
        <w:t>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лық келісімнің </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үлгісінің қысқ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формул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 был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тұжырымд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r w:rsidRPr="00D30B2A">
        <w:rPr>
          <w:rFonts w:ascii="Times New Roman" w:hAnsi="Times New Roman" w:cs="Times New Roman"/>
          <w:color w:val="000000" w:themeColor="text1"/>
          <w:sz w:val="28"/>
          <w:szCs w:val="28"/>
          <w:lang w:val="kk-KZ"/>
        </w:rPr>
        <w:t>: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ұлтының төңірегіне топт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сқ</w:t>
      </w:r>
      <w:r w:rsidR="00C46547">
        <w:rPr>
          <w:rFonts w:ascii="Times New Roman" w:hAnsi="Times New Roman" w:cs="Times New Roman"/>
          <w:color w:val="000000" w:themeColor="text1"/>
          <w:sz w:val="28"/>
          <w:szCs w:val="28"/>
          <w:lang w:val="kk-KZ"/>
        </w:rPr>
        <w:t>а</w:t>
      </w:r>
      <w:r w:rsidR="00DD5B4F">
        <w:rPr>
          <w:rFonts w:ascii="Times New Roman" w:hAnsi="Times New Roman" w:cs="Times New Roman"/>
          <w:color w:val="000000" w:themeColor="text1"/>
          <w:sz w:val="28"/>
          <w:szCs w:val="28"/>
          <w:lang w:val="kk-KZ"/>
        </w:rPr>
        <w:t>н түрлі полиэтникалық қоғам</w:t>
      </w:r>
      <w:r w:rsidRPr="00D30B2A">
        <w:rPr>
          <w:rFonts w:ascii="Times New Roman" w:hAnsi="Times New Roman" w:cs="Times New Roman"/>
          <w:color w:val="000000" w:themeColor="text1"/>
          <w:sz w:val="28"/>
          <w:szCs w:val="28"/>
          <w:lang w:val="kk-KZ"/>
        </w:rPr>
        <w:t xml:space="preserve">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мыр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 тіршілігі</w:t>
      </w:r>
      <w:r w:rsidRPr="00D30B2A">
        <w:rPr>
          <w:rFonts w:ascii="Times New Roman" w:hAnsi="Times New Roman" w:cs="Times New Roman"/>
          <w:color w:val="000000"/>
          <w:sz w:val="28"/>
          <w:szCs w:val="28"/>
          <w:lang w:val="kk-KZ"/>
        </w:rPr>
        <w:t>».</w:t>
      </w:r>
    </w:p>
    <w:p w14:paraId="1CDA6C28" w14:textId="0B98D4E3"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Сонымен,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және конфессия</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келісімнің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ндық үлгісі бүгінгі күннің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қиқ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 және әлемдік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стықтың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Pr="000F62BD">
        <w:rPr>
          <w:rFonts w:ascii="Times New Roman" w:hAnsi="Times New Roman" w:cs="Times New Roman"/>
          <w:color w:val="000000"/>
          <w:sz w:val="28"/>
          <w:szCs w:val="28"/>
          <w:lang w:val="kk-KZ"/>
        </w:rPr>
        <w:t>ж</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у</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п береді. Қ</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ндық үлгі– қ</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зіргі еур</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 xml:space="preserve">зиялық мәдениеттің феномені  деп </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йтуғ</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 xml:space="preserve"> бол</w:t>
      </w:r>
      <w:r w:rsidR="00C46547">
        <w:rPr>
          <w:rFonts w:ascii="Times New Roman" w:hAnsi="Times New Roman" w:cs="Times New Roman"/>
          <w:color w:val="000000"/>
          <w:sz w:val="28"/>
          <w:szCs w:val="28"/>
          <w:lang w:val="kk-KZ"/>
        </w:rPr>
        <w:t>а</w:t>
      </w:r>
      <w:r w:rsidRPr="000F62BD">
        <w:rPr>
          <w:rFonts w:ascii="Times New Roman" w:hAnsi="Times New Roman" w:cs="Times New Roman"/>
          <w:color w:val="000000"/>
          <w:sz w:val="28"/>
          <w:szCs w:val="28"/>
          <w:lang w:val="kk-KZ"/>
        </w:rPr>
        <w:t>ды.</w:t>
      </w:r>
    </w:p>
    <w:p w14:paraId="027409CF" w14:textId="6B38C034"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нымызд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мның этноәлеуметтік құрылымының түбегейлі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үлгісінің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суы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ның көпэтносты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мының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спектрінің сұр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сәйкес түрде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беруге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білетті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әлеуметтік институтт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құруды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етті.</w:t>
      </w:r>
    </w:p>
    <w:p w14:paraId="38A9046B" w14:textId="024DE48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Бұл әлеуметтік үдерістердің себептері әр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топтың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ңғыруы мен өз бірегейлігін іздеу модерниз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цияның бөлігі болып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тындығымен және демокр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тиял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ндырумен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 болғ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нымен түсіндіріледі.</w:t>
      </w:r>
    </w:p>
    <w:p w14:paraId="471B5BE2" w14:textId="5019597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кірігуі еліміздің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бірегейлігін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негізделген. </w:t>
      </w:r>
    </w:p>
    <w:p w14:paraId="7FA0C3DD" w14:textId="3462A64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Ендеше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нның </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лдынд</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 xml:space="preserve"> </w:t>
      </w:r>
      <w:r w:rsidR="00DD5B4F" w:rsidRPr="00B1200B">
        <w:rPr>
          <w:rFonts w:ascii="Times New Roman" w:hAnsi="Times New Roman" w:cs="Times New Roman"/>
          <w:color w:val="000000" w:themeColor="text1"/>
          <w:sz w:val="28"/>
          <w:szCs w:val="28"/>
          <w:lang w:val="kk-KZ"/>
        </w:rPr>
        <w:t>полиэтникалы</w:t>
      </w:r>
      <w:r w:rsidR="004B15EA" w:rsidRPr="00B1200B">
        <w:rPr>
          <w:rFonts w:ascii="Times New Roman" w:hAnsi="Times New Roman" w:cs="Times New Roman"/>
          <w:color w:val="000000" w:themeColor="text1"/>
          <w:sz w:val="28"/>
          <w:szCs w:val="28"/>
          <w:lang w:val="kk-KZ"/>
        </w:rPr>
        <w:t>қ</w:t>
      </w:r>
      <w:r w:rsidR="00DD5B4F" w:rsidRPr="00B1200B">
        <w:rPr>
          <w:rFonts w:ascii="Times New Roman" w:hAnsi="Times New Roman" w:cs="Times New Roman"/>
          <w:color w:val="000000" w:themeColor="text1"/>
          <w:sz w:val="28"/>
          <w:szCs w:val="28"/>
          <w:lang w:val="kk-KZ"/>
        </w:rPr>
        <w:t xml:space="preserve"> </w:t>
      </w:r>
      <w:r w:rsidR="0017772D" w:rsidRPr="00B1200B">
        <w:rPr>
          <w:rFonts w:ascii="Times New Roman" w:hAnsi="Times New Roman" w:cs="Times New Roman"/>
          <w:color w:val="000000"/>
          <w:sz w:val="28"/>
          <w:szCs w:val="28"/>
          <w:lang w:val="kk-KZ"/>
        </w:rPr>
        <w:t>және көпконфессиялы біртұтас қазақ ұлтының құрамына интеграцияланды</w:t>
      </w:r>
      <w:r w:rsidR="0017772D">
        <w:rPr>
          <w:rFonts w:ascii="Times New Roman" w:hAnsi="Times New Roman" w:cs="Times New Roman"/>
          <w:color w:val="000000"/>
          <w:sz w:val="28"/>
          <w:szCs w:val="28"/>
          <w:lang w:val="kk-KZ"/>
        </w:rPr>
        <w:t xml:space="preserve"> </w:t>
      </w:r>
      <w:r w:rsidRPr="00D30B2A">
        <w:rPr>
          <w:rFonts w:ascii="Times New Roman" w:hAnsi="Times New Roman" w:cs="Times New Roman"/>
          <w:color w:val="000000"/>
          <w:sz w:val="28"/>
          <w:szCs w:val="28"/>
          <w:lang w:val="kk-KZ"/>
        </w:rPr>
        <w:t xml:space="preserve"> деуге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r w:rsidR="0017772D">
        <w:rPr>
          <w:rFonts w:ascii="Times New Roman" w:hAnsi="Times New Roman" w:cs="Times New Roman"/>
          <w:color w:val="000000"/>
          <w:sz w:val="28"/>
          <w:szCs w:val="28"/>
          <w:lang w:val="kk-KZ"/>
        </w:rPr>
        <w:t>.</w:t>
      </w:r>
      <w:r w:rsidRPr="00D30B2A">
        <w:rPr>
          <w:rFonts w:ascii="Times New Roman" w:hAnsi="Times New Roman" w:cs="Times New Roman"/>
          <w:color w:val="000000"/>
          <w:sz w:val="28"/>
          <w:szCs w:val="28"/>
          <w:lang w:val="kk-KZ"/>
        </w:rPr>
        <w:t xml:space="preserve"> Дәл осы мәселе,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және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бірегейліктерінің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әрекеттесуі,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нның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 мәселесі.</w:t>
      </w:r>
    </w:p>
    <w:p w14:paraId="55870286" w14:textId="62A6C7AA" w:rsidR="00853F66" w:rsidRPr="00D30B2A" w:rsidRDefault="00AF7091"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Полиэтникалық қоғам</w:t>
      </w:r>
      <w:r w:rsidR="00853F66" w:rsidRPr="00D30B2A">
        <w:rPr>
          <w:rFonts w:ascii="Times New Roman" w:hAnsi="Times New Roman" w:cs="Times New Roman"/>
          <w:color w:val="000000"/>
          <w:sz w:val="28"/>
          <w:szCs w:val="28"/>
          <w:lang w:val="kk-KZ"/>
        </w:rPr>
        <w:t xml:space="preserve"> қоғ</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демогр</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фиялық және с</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яси тұрғыд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 б</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сым этнос болғ</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мемлекеттің тек бір этностың мүддесін білдіруіне қ</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рсылық орын </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ды.</w:t>
      </w:r>
    </w:p>
    <w:p w14:paraId="3778B7A8" w14:textId="24B09E53"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Ұлттық мемлекет ретінде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нның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тұрғ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сым әлеуметтік-с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міндет осынд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және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ттық бірегейлік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йшылықты шешу.</w:t>
      </w:r>
    </w:p>
    <w:p w14:paraId="2D2A6DDE" w14:textId="19992AA4"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Бұл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йшылықты шешудің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 мен мәні, бір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өз ұлттық мемлекетінің титулдық құр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стырушы бөлігінс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және нығ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йту, екінші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лдын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 және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қтылықты нығ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йту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бірегейлікті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стыру және қолд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у демекпіз. </w:t>
      </w:r>
    </w:p>
    <w:p w14:paraId="4FC59C37" w14:textId="52D6423F"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Бұл мәселеге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рсы пікірлер деб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ұлтшылдықтың бірінші көзқ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сәйкес </w:t>
      </w:r>
      <w:r w:rsidRPr="00B1200B">
        <w:rPr>
          <w:rFonts w:ascii="Times New Roman" w:hAnsi="Times New Roman" w:cs="Times New Roman"/>
          <w:color w:val="000000"/>
          <w:sz w:val="28"/>
          <w:szCs w:val="28"/>
          <w:lang w:val="kk-KZ"/>
        </w:rPr>
        <w:t>құр</w:t>
      </w:r>
      <w:r w:rsidR="00C46547" w:rsidRPr="00B1200B">
        <w:rPr>
          <w:rFonts w:ascii="Times New Roman" w:hAnsi="Times New Roman" w:cs="Times New Roman"/>
          <w:color w:val="000000"/>
          <w:sz w:val="28"/>
          <w:szCs w:val="28"/>
          <w:lang w:val="kk-KZ"/>
        </w:rPr>
        <w:t>а</w:t>
      </w:r>
      <w:r w:rsidR="00731328" w:rsidRPr="00B1200B">
        <w:rPr>
          <w:rFonts w:ascii="Times New Roman" w:hAnsi="Times New Roman" w:cs="Times New Roman"/>
          <w:color w:val="000000"/>
          <w:sz w:val="28"/>
          <w:szCs w:val="28"/>
          <w:lang w:val="kk-KZ"/>
        </w:rPr>
        <w:t xml:space="preserve">мы полиэтникалық </w:t>
      </w:r>
      <w:r w:rsidRPr="00B1200B">
        <w:rPr>
          <w:rFonts w:ascii="Times New Roman" w:hAnsi="Times New Roman" w:cs="Times New Roman"/>
          <w:color w:val="000000"/>
          <w:sz w:val="28"/>
          <w:szCs w:val="28"/>
          <w:lang w:val="kk-KZ"/>
        </w:rPr>
        <w:t xml:space="preserve"> қоғ</w:t>
      </w:r>
      <w:r w:rsidR="00C46547" w:rsidRPr="00B1200B">
        <w:rPr>
          <w:rFonts w:ascii="Times New Roman" w:hAnsi="Times New Roman" w:cs="Times New Roman"/>
          <w:color w:val="000000"/>
          <w:sz w:val="28"/>
          <w:szCs w:val="28"/>
          <w:lang w:val="kk-KZ"/>
        </w:rPr>
        <w:t>а</w:t>
      </w:r>
      <w:r w:rsidR="00731328" w:rsidRPr="00B1200B">
        <w:rPr>
          <w:rFonts w:ascii="Times New Roman" w:hAnsi="Times New Roman" w:cs="Times New Roman"/>
          <w:color w:val="000000"/>
          <w:sz w:val="28"/>
          <w:szCs w:val="28"/>
          <w:lang w:val="kk-KZ"/>
        </w:rPr>
        <w:t>м сипатын сақтайды,алайда өзге этникалық топтар,олар Қазақстанның мемлекет ретінде негізгі мемлекет құрушы ұлт қазақ халқын құрмет қылады,сый</w:t>
      </w:r>
      <w:r w:rsidR="00731328">
        <w:rPr>
          <w:rFonts w:ascii="Times New Roman" w:hAnsi="Times New Roman" w:cs="Times New Roman"/>
          <w:color w:val="000000"/>
          <w:sz w:val="28"/>
          <w:szCs w:val="28"/>
          <w:lang w:val="kk-KZ"/>
        </w:rPr>
        <w:t xml:space="preserve"> тұтады.</w:t>
      </w:r>
      <w:r w:rsidRPr="00D30B2A">
        <w:rPr>
          <w:rFonts w:ascii="Times New Roman" w:hAnsi="Times New Roman" w:cs="Times New Roman"/>
          <w:color w:val="000000"/>
          <w:sz w:val="28"/>
          <w:szCs w:val="28"/>
          <w:lang w:val="kk-KZ"/>
        </w:rPr>
        <w:t xml:space="preserve"> </w:t>
      </w:r>
    </w:p>
    <w:p w14:paraId="6B06B728" w14:textId="0C2034B9"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тыс ғылымынд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ұлтшылдық ұғымы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стыққ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мүше болуды, мемлекеттің өз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құқықт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рын және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бірегейлікті қорғ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йындығын көрсететінін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өткен жөн.</w:t>
      </w:r>
    </w:p>
    <w:p w14:paraId="7BAD56D0" w14:textId="11DE2DBA"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Екінші көзқ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 этномәдени ұлтшылдық деп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 оның мәні титулды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ұлты мен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мәдениетінің ерекше рөлін ескере отыр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оның төңірегінде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ұлттық ди</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спор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мәдениеттері біріктірілуі керек деген пікірде. Осы екі пікірді ұст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нушыл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тіл мәселесі, мемлекеттік орг</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өкілдігі, көші-қон, идеология және т.б. мәселелер бойынш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күрес жүріп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тыр </w:t>
      </w:r>
      <w:r>
        <w:rPr>
          <w:rFonts w:ascii="Times New Roman" w:hAnsi="Times New Roman" w:cs="Times New Roman"/>
          <w:sz w:val="28"/>
          <w:szCs w:val="28"/>
          <w:lang w:val="kk-KZ"/>
        </w:rPr>
        <w:t>.</w:t>
      </w:r>
    </w:p>
    <w:p w14:paraId="43E86F4F" w14:textId="1C8C579B"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 xml:space="preserve">Біздің мемлекет этномәдени және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тұжырымд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тепе-теңдікті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тырысып, жоғ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сип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тулық пен келісімнің үлгісін оңт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йлы шешім ретінде көреді де, оны жүзеге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сырудың негізгі тетігі ретінде ҚХ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47030C61" w14:textId="2144C90F"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Теориялық тұрғыд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бұл күрес ұлттың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ттық және этномәдени түсінігі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йшылықты шешу мәселесіне келіп тіреледі.</w:t>
      </w:r>
    </w:p>
    <w:p w14:paraId="5AFEC78B" w14:textId="245F06A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Мүмкін,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йшы ұст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болғ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кезде, шындық 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шығ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Біздің пікірімізше, екі ұст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нымды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йтын немесе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бір біріне деген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рсы дәлелдерді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отырып, мын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қорытынды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ды,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мемлекетте тұр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қтылық пен тыныштықты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тікелей ықп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 ететін ұлттың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және этномәдени екі ұғымын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ну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жет.</w:t>
      </w:r>
    </w:p>
    <w:p w14:paraId="7B3A0552" w14:textId="45B76B9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Философ Р.Қ.Қ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дырж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нов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мемлекеттік билік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және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ттық бірегейлік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тепе-теңдікті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Бір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мемлекет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тілі мен мәдениетінің тек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емес,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нның бүкіл </w:t>
      </w:r>
      <w:r w:rsidR="00AF7091">
        <w:rPr>
          <w:rFonts w:ascii="Times New Roman" w:hAnsi="Times New Roman" w:cs="Times New Roman"/>
          <w:color w:val="000000"/>
          <w:sz w:val="28"/>
          <w:szCs w:val="28"/>
          <w:lang w:val="kk-KZ"/>
        </w:rPr>
        <w:t>полиэтникалық қоғам</w:t>
      </w:r>
      <w:r w:rsidRPr="00D30B2A">
        <w:rPr>
          <w:rFonts w:ascii="Times New Roman" w:hAnsi="Times New Roman" w:cs="Times New Roman"/>
          <w:color w:val="000000"/>
          <w:sz w:val="28"/>
          <w:szCs w:val="28"/>
          <w:lang w:val="kk-KZ"/>
        </w:rPr>
        <w:t xml:space="preserve"> игілігіне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луы үшін және сол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рқылы оның титулдық бірегейлігін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ықп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 етеді. Екінші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мемлекет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нның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рлық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мәдени, тілдік, діни және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көзқ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теңдігін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етеді. Бұл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бірегейлікті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және нығ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[117].</w:t>
      </w:r>
    </w:p>
    <w:p w14:paraId="7BEB1538" w14:textId="44B7150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және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ттық сәйкестендіру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 мәселесі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сып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демокр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тия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зіргі 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қытт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мультимәдениеттіліктің шеңберінде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 мемлекет құр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ушы этностың мүддесі және ұлттық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зшылық болып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  ди</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спор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мүдделерінің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 жөніндегі мәселені қозғ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йды. </w:t>
      </w:r>
    </w:p>
    <w:p w14:paraId="0499FE0F" w14:textId="33E78D9C"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ғы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және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сәйкестіктің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сының күрделі мәселесін көрсететін мультимәдениеттілік тур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 дискурс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ғылымы үшін өзекті дискурсқ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22B42A8A" w14:textId="5F383170"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Г.</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рбеков</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мультимәдениеттілікке өзінің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 беріп, оның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жүзеге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сырылуын қолд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йды: «мультимәдениеттілік – бұл ең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лдымен ұлттық мәдениеттердің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әрекеттесуі,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нысы және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йытылуы, рух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ни құндылықт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норм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ну және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ныстыру, оның мәні мәртебесін құрметтеу және әрбір этномәдени субъектінің өзін-өзі жүзеге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сыру еркіндігі.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w:t>
      </w:r>
      <w:r w:rsidRPr="00D67BFF">
        <w:rPr>
          <w:rFonts w:ascii="Times New Roman" w:hAnsi="Times New Roman" w:cs="Times New Roman"/>
          <w:color w:val="000000"/>
          <w:sz w:val="28"/>
          <w:szCs w:val="28"/>
          <w:lang w:val="kk-KZ"/>
        </w:rPr>
        <w:t>б</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 xml:space="preserve"> ұлттық мәдениетті қ</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былд</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у қ</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білеті қ</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былд</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тын мәдениетте ж</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 xml:space="preserve">лпы </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мз</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ттық құндылық болуын болж</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йды..Дүние жүзінің әртүрлі бөліктеріндегі х</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лықт</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р мен этник</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лық топт</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р өздерінің біртұт</w:t>
      </w:r>
      <w:r w:rsidR="00C46547">
        <w:rPr>
          <w:rFonts w:ascii="Times New Roman" w:hAnsi="Times New Roman" w:cs="Times New Roman"/>
          <w:color w:val="000000"/>
          <w:sz w:val="28"/>
          <w:szCs w:val="28"/>
          <w:lang w:val="kk-KZ"/>
        </w:rPr>
        <w:t>а</w:t>
      </w:r>
      <w:r w:rsidRPr="00D67BFF">
        <w:rPr>
          <w:rFonts w:ascii="Times New Roman" w:hAnsi="Times New Roman" w:cs="Times New Roman"/>
          <w:color w:val="000000"/>
          <w:sz w:val="28"/>
          <w:szCs w:val="28"/>
          <w:lang w:val="kk-KZ"/>
        </w:rPr>
        <w:t>с көпмәдениетті әлемде өмір сүретінін түсінумен ерекшеленеді» [118].</w:t>
      </w:r>
    </w:p>
    <w:p w14:paraId="74D0C699" w14:textId="71A6119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Бір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төл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мәдениеттерді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және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кешенін әзірлеу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жет, екінші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оңт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йлы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 және біртұт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қ мәдениетіне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уыртп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лықсыз кірігу үшін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жет.Мемлекеттік ұлттық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ттың негізгі түйінді идеясы мультимәдениеттілік болуы керек, онсыз мемлекеттігімізді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қиынғ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соғ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деген пікірін білдіреді [121].</w:t>
      </w:r>
    </w:p>
    <w:p w14:paraId="085FCCF4" w14:textId="485BE579"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зіргі 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қытт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нның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тының тиімділігіне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мультимәдениеттілік шеңберіндегі мемлекет құру жөніндегі тәсіл қиындықт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болып отыр.</w:t>
      </w:r>
    </w:p>
    <w:p w14:paraId="5E46595F" w14:textId="2C8B31C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Себебі, біріншіден,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бір белгісіздік туынд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йды,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мультимәдениетілікқ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ғид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қолд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нылуы және қызмет етуі мүмкін және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мемлекеттік бірегейлікті ыдыр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деген сұр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жоқ.</w:t>
      </w:r>
    </w:p>
    <w:p w14:paraId="4BDF7C36" w14:textId="42E665F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Екіншіден, тәжірибеде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мультимәдениетті идеологем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құр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стыру және енгізу бойынш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қтылы және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йқын ғылыми зерттеулер болм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үдерістерді зерттейтін ғылыми 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құру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жеттілігі туынд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w:t>
      </w:r>
    </w:p>
    <w:p w14:paraId="57ACF045" w14:textId="322CB137"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themeColor="text1"/>
          <w:sz w:val="28"/>
          <w:szCs w:val="28"/>
          <w:lang w:val="kk-KZ"/>
        </w:rPr>
        <w:t>Әлбетте, еліміздің бол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ғы </w:t>
      </w:r>
      <w:r w:rsidRPr="00D30B2A">
        <w:rPr>
          <w:rFonts w:ascii="Times New Roman" w:hAnsi="Times New Roman" w:cs="Times New Roman"/>
          <w:color w:val="000000"/>
          <w:sz w:val="28"/>
          <w:szCs w:val="28"/>
          <w:lang w:val="kk-KZ"/>
        </w:rPr>
        <w:t xml:space="preserve">сәйкестендірудің этномәдени және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түрлерінің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митынын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және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ғы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лпы мәдени-өркениеттік бірегейлікті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мытудың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сымдықт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w:t>
      </w:r>
    </w:p>
    <w:p w14:paraId="208A59F0" w14:textId="7712AF6F"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themeColor="text1"/>
          <w:sz w:val="28"/>
          <w:szCs w:val="28"/>
          <w:lang w:val="kk-KZ"/>
        </w:rPr>
        <w:t>Бұл реттегі ойл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рымызды,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кету керек,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лым Р.Қ.</w:t>
      </w:r>
      <w:r>
        <w:rPr>
          <w:rFonts w:ascii="Times New Roman" w:hAnsi="Times New Roman" w:cs="Times New Roman"/>
          <w:color w:val="000000" w:themeColor="text1"/>
          <w:sz w:val="28"/>
          <w:szCs w:val="28"/>
          <w:lang w:val="kk-KZ"/>
        </w:rPr>
        <w:t> </w:t>
      </w: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дырж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новтың </w:t>
      </w:r>
      <w:r w:rsidRPr="00D30B2A">
        <w:rPr>
          <w:rFonts w:ascii="Times New Roman" w:hAnsi="Times New Roman" w:cs="Times New Roman"/>
          <w:color w:val="000000"/>
          <w:sz w:val="28"/>
          <w:szCs w:val="28"/>
          <w:lang w:val="kk-KZ"/>
        </w:rPr>
        <w:t>«егер 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толер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нтты болып, өз мәселелерін әлеуметтік серіктестік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рқылы шешетін көпмәдениетті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мультимәдениеттіліктің келешегі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деген пікірі дәйектейді </w:t>
      </w:r>
      <w:r w:rsidRPr="00557130">
        <w:rPr>
          <w:rFonts w:ascii="Times New Roman" w:hAnsi="Times New Roman" w:cs="Times New Roman"/>
          <w:sz w:val="28"/>
          <w:szCs w:val="28"/>
          <w:lang w:val="kk-KZ"/>
        </w:rPr>
        <w:t>[117, с.125].</w:t>
      </w:r>
    </w:p>
    <w:p w14:paraId="76A921FA" w14:textId="1A41FC60" w:rsidR="00853F66" w:rsidRPr="00D30B2A" w:rsidRDefault="00853F66" w:rsidP="00853F66">
      <w:pPr>
        <w:tabs>
          <w:tab w:val="left" w:pos="7513"/>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ну көпмәдениетті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мәселелерін шиеленістіріп, үнемі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ң</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қтығыстық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туынд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себепші бол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Бұл этномәдени бірегейліктердің негізінде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дәстүрлі құндылықт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тозуын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ықп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 етеді.</w:t>
      </w:r>
    </w:p>
    <w:p w14:paraId="51897333" w14:textId="092B94D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Мәдениет, тіл, дін –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топты біріктіретін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сиетті құндылықт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Кез келген тіл –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мның дүниет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нымдық көзқ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 ойл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 тәсілін, мінез-құлық стилін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 мәдени өзегі.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лпы, әрбір ұлттық тіл – төл, бірегей және мәдени құндылық.</w:t>
      </w:r>
    </w:p>
    <w:p w14:paraId="21153D47" w14:textId="79559FF4"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Ұлттық-тілдік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болып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өзгерістерді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тілінде сөйлейтіндер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кешіреді.Қ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зіргі әлемде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тұр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 және дәстүрлі сәйкестіктің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үзіліп, сәйкестіктердің әр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йсысы өзгермелі, мобильді және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нық емес сәйкестіктерге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қтық,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кәсіби және т.б.) ыдыр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йтын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өмір сүруде. Тіл</w:t>
      </w:r>
      <w:r w:rsidR="00735C4B">
        <w:rPr>
          <w:rFonts w:ascii="Times New Roman" w:hAnsi="Times New Roman" w:cs="Times New Roman"/>
          <w:color w:val="000000"/>
          <w:sz w:val="28"/>
          <w:szCs w:val="28"/>
          <w:lang w:val="kk-KZ"/>
        </w:rPr>
        <w:t xml:space="preserve"> </w:t>
      </w:r>
      <w:r w:rsidRPr="00D30B2A">
        <w:rPr>
          <w:rFonts w:ascii="Times New Roman" w:hAnsi="Times New Roman" w:cs="Times New Roman"/>
          <w:color w:val="000000"/>
          <w:sz w:val="28"/>
          <w:szCs w:val="28"/>
          <w:lang w:val="kk-KZ"/>
        </w:rPr>
        <w:t>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болып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тікелей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біріктіруші де, бөлуші рөлдерді де орынд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отырып, осы шиеленіс өрісіне енеді.</w:t>
      </w:r>
    </w:p>
    <w:p w14:paraId="46DC86CA" w14:textId="5AB49A5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Тіл, өздеріңіз білетіндей, символдық құрылым. Неміс философы М.</w:t>
      </w:r>
      <w:r>
        <w:rPr>
          <w:rFonts w:ascii="Times New Roman" w:hAnsi="Times New Roman" w:cs="Times New Roman"/>
          <w:color w:val="000000"/>
          <w:sz w:val="28"/>
          <w:szCs w:val="28"/>
          <w:lang w:val="kk-KZ"/>
        </w:rPr>
        <w:t> </w:t>
      </w:r>
      <w:r w:rsidRPr="00D30B2A">
        <w:rPr>
          <w:rFonts w:ascii="Times New Roman" w:hAnsi="Times New Roman" w:cs="Times New Roman"/>
          <w:color w:val="000000"/>
          <w:sz w:val="28"/>
          <w:szCs w:val="28"/>
          <w:lang w:val="kk-KZ"/>
        </w:rPr>
        <w:t>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йдеггер </w:t>
      </w:r>
      <w:r w:rsidRPr="00D30B2A">
        <w:rPr>
          <w:rFonts w:ascii="Times New Roman" w:hAnsi="Times New Roman" w:cs="Times New Roman"/>
          <w:color w:val="000000" w:themeColor="text1"/>
          <w:sz w:val="28"/>
          <w:szCs w:val="28"/>
          <w:shd w:val="clear" w:color="auto" w:fill="FFFFFF"/>
          <w:lang w:val="kk-KZ"/>
        </w:rPr>
        <w:t xml:space="preserve">тіл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 болмысының негізгі тәсілі деп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Оның «тіл -</w:t>
      </w:r>
      <w:r w:rsidRPr="00D30B2A">
        <w:rPr>
          <w:rFonts w:ascii="Times New Roman" w:hAnsi="Times New Roman" w:cs="Times New Roman"/>
          <w:color w:val="000000" w:themeColor="text1"/>
          <w:sz w:val="28"/>
          <w:szCs w:val="28"/>
          <w:lang w:val="kk-KZ"/>
        </w:rPr>
        <w:t xml:space="preserve"> болмыс шындығының қонысы» деген терең ойынд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тілдің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ңыздылығы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ды [122]. </w:t>
      </w:r>
      <w:r w:rsidRPr="00D30B2A">
        <w:rPr>
          <w:rFonts w:ascii="Times New Roman" w:hAnsi="Times New Roman" w:cs="Times New Roman"/>
          <w:color w:val="000000"/>
          <w:sz w:val="28"/>
          <w:szCs w:val="28"/>
          <w:lang w:val="kk-KZ"/>
        </w:rPr>
        <w:t>Сонымен бірге тіл – мәдениеттің өнімі, мәдениеттің бір бөлігі, мәдениеттің 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рты. Демек, «тілдік дүниет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ным»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жиынтығының бірлігінің негізінде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тыр,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өзіндік ерекшелігін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көрсетеді. Этностың негізгі белгілері тіл, ырым, әдет-ғұрып,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өнері болып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152BBD7D" w14:textId="012BFD00"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Сонымен бірге,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мның әлем және өзі тур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 білімін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стырудың негізгі тәсілі ретінде этноспен өзін-өзі сәйкестендіру тілі ретіндегі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тілі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сты рөл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Тілдік форм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бекітілген бұл білімнің жиынтығы әртүрлі лингвистик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және философиялық тұжырымд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«әлемнің тілдік бейнесі», немесе «әлемнің лингвистик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үлгісі», немесе «әлемнің тілдік суреті» деп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Бүгінгі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мемлекеттегі этнолингвистик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үдерістердің жетекші үрдісі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тілін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 мен жетілдіру болып отыр. Мемлекеттік тіл мәртебесібекітілуіне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 ол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йын кеңірек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мдық-с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яси қызметтер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w:t>
      </w:r>
    </w:p>
    <w:p w14:paraId="4A113089" w14:textId="144488D7"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Еліміз егемендік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бері бүкіл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лқының мүддесін білдіруге негізделген теңгерімді тіл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 жүргізілуде. «Тіл тур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 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әрбір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тының өз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тілін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білім, тәрбие және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рым-қ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 тілін еркін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құқығы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деп көрсетілген [10].</w:t>
      </w:r>
    </w:p>
    <w:p w14:paraId="107FE697" w14:textId="1BB307D4"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Мемлекет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тілдерін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 үшін қол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йлы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 және қолд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құқықт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тіл негізінде қол сұғуғ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жол берілмейді. 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зымды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мемлекеттiк және өзге де тiлдердiң жұмыс iстеуiне және оқуын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кедергi келтiретiн әрекеттерi 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сәйкес әкiмшiлiк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птылыққ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әкеп соғ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[10].</w:t>
      </w:r>
    </w:p>
    <w:p w14:paraId="15BDFB23" w14:textId="54092EC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Мемлекеттік және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мдық институтт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тілін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 мен 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сих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удың тиімді тетіктерін әзірлеу, 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мемлекеттік тілді білмейтін еліміздің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рлық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оны меңгеруге көмектесу міндеті қойылды.</w:t>
      </w:r>
    </w:p>
    <w:p w14:paraId="34581DBF" w14:textId="15E01C4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Мемлекеттің тілдік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келетін болс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ол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болып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әлеуметтік, экономик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мәдени және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үдерістермен тікелей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w:t>
      </w:r>
    </w:p>
    <w:p w14:paraId="3379EC6C" w14:textId="1DDC8C03" w:rsidR="00853F66" w:rsidRPr="00D30B2A" w:rsidRDefault="0002777A"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B1200B">
        <w:rPr>
          <w:rFonts w:ascii="Times New Roman" w:hAnsi="Times New Roman" w:cs="Times New Roman"/>
          <w:color w:val="000000"/>
          <w:sz w:val="28"/>
          <w:szCs w:val="28"/>
          <w:lang w:val="kk-KZ"/>
        </w:rPr>
        <w:t>Полиэтникалық құрамы</w:t>
      </w:r>
      <w:r>
        <w:rPr>
          <w:rFonts w:ascii="Times New Roman" w:hAnsi="Times New Roman" w:cs="Times New Roman"/>
          <w:color w:val="000000"/>
          <w:sz w:val="28"/>
          <w:szCs w:val="28"/>
          <w:lang w:val="kk-KZ"/>
        </w:rPr>
        <w:t xml:space="preserve"> бар </w:t>
      </w:r>
      <w:r w:rsidR="00853F66" w:rsidRPr="00D30B2A">
        <w:rPr>
          <w:rFonts w:ascii="Times New Roman" w:hAnsi="Times New Roman" w:cs="Times New Roman"/>
          <w:color w:val="000000"/>
          <w:sz w:val="28"/>
          <w:szCs w:val="28"/>
          <w:lang w:val="kk-KZ"/>
        </w:rPr>
        <w:t xml:space="preserve"> қоғ</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тіл мәселесі қ</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ш</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өзекті. Ж</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йдың 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муын</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нысты тілдік ф</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ктор біріктіруші де, бөлуші де рөл </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ды. Тілдік ж</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ятты қ</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былд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у ішкі с</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яси ж</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йдың қол</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йлы дәрежесін және ұлт</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рдың сип</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тын тікелей немесе ж</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түрде көрсетеді.</w:t>
      </w:r>
    </w:p>
    <w:p w14:paraId="676FC260" w14:textId="2BAF2BC2"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Биліктің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ғы текетіреске жол бермеуге ұмтылуы көпмәдениетті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мемлекеттіліктің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муы тур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 ресми дискурс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бірегейлігін қолд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мемлекеттік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ттың дилемм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 тудыр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бұл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мен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этност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рым-қ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 қиынд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4580C03B" w14:textId="0535D43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Тіл өзінің ішкі 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ңдылықт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бойынш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қызмет ететін тірі мәдени 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екені белгілі. Еліміздегі белгілі бір тілдің белсенділігі мен сұр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нысы 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ктілердің көмегімен бір күнде өзгертілмейтін көптеген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 Зерттеушілер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нның тілдік кеңістігінде әлі де болс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орыс тілінің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сым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йын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өтіп, мұның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рлығының себептері өткен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рихт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у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деп есептейді.</w:t>
      </w:r>
    </w:p>
    <w:p w14:paraId="775B6BBA" w14:textId="205F7AD3"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КСРО-д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коммунистік идеологт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қолынд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«ұлтт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гүлденуі мен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суы» деген 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нмен орыс тілін Кеңес Од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 мекендеген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тіліне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лдыруғ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тұт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 кешенді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 Сөйтіп,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тілі өз орнын бірте-бірте жоғ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лтты.</w:t>
      </w:r>
    </w:p>
    <w:p w14:paraId="0940A5AD" w14:textId="75C4C64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Иә, мемлекеттік тілді енгізу үдерісінің жеделдеуіне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 орыс тілінің қолд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нылу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ясы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Дегенмен, орыс тілі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мдық және мемлекеттік өмірдің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рлық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өз қызметін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рихи, мәдени және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себептерге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орыс тілі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сым.</w:t>
      </w:r>
    </w:p>
    <w:p w14:paraId="10208EEE" w14:textId="4EF5CB98"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Мектептерде</w:t>
      </w:r>
      <w:r>
        <w:rPr>
          <w:rFonts w:ascii="Times New Roman" w:hAnsi="Times New Roman" w:cs="Times New Roman"/>
          <w:color w:val="000000"/>
          <w:sz w:val="28"/>
          <w:szCs w:val="28"/>
          <w:lang w:val="kk-KZ"/>
        </w:rPr>
        <w:t xml:space="preserve"> </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тілдің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муын</w:t>
      </w:r>
      <w:r w:rsidR="00C46547">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іске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суы жемісін беруде.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 Білім министрлігінің мәліметі бойынш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2021 жылы мектеп оқушыл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53,8%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қ тілінде, 16,1% </w:t>
      </w:r>
      <w:r>
        <w:rPr>
          <w:rFonts w:ascii="Times New Roman" w:hAnsi="Times New Roman" w:cs="Times New Roman"/>
          <w:color w:val="000000"/>
          <w:sz w:val="28"/>
          <w:szCs w:val="28"/>
          <w:lang w:val="kk-KZ"/>
        </w:rPr>
        <w:t>–</w:t>
      </w:r>
      <w:r w:rsidRPr="00D30B2A">
        <w:rPr>
          <w:rFonts w:ascii="Times New Roman" w:hAnsi="Times New Roman" w:cs="Times New Roman"/>
          <w:color w:val="000000"/>
          <w:sz w:val="28"/>
          <w:szCs w:val="28"/>
          <w:lang w:val="kk-KZ"/>
        </w:rPr>
        <w:t xml:space="preserve"> орыс тілінде,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 29,9% оқиды [123].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лпы,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тілінде оқыт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 мектептер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 өсті, орыс және қос тілде оқыт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 мектептер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w:t>
      </w:r>
    </w:p>
    <w:p w14:paraId="4C17F2F6" w14:textId="67C421C7"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сының тіл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тының тұжырымд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орыс тілі ғылым мен техник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ның әртүрлі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ғы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 көзі,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қын және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лыс шетелдермен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 құр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 ретінде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йқынд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зіргі әлемнің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ну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орыс тілінің рөлі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ртып келеді, оның коммуник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тивті рейтингі әлемдік тілдердің бірі ретіндегі мәртебесімен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4DD0B18A" w14:textId="0843EB2F"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ойынш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лу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тілдердің қызмет етуінің әртүрлі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мтуы, бірінші тілдің екінші тілге әсер ету ерекшеліктері, т.б. көрсеткіштер бойынш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қостілділік пен көптілділіктің көптеген түрлері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p>
    <w:p w14:paraId="5A37E3BB" w14:textId="3C07434D"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Эксперттер қостілділік және көптілділіктің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луын бірнеше кезеңдерге бөледі. Бірінші кезең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этносының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сып, көршілес мемлекеттермен түрлі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орн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кезімен, әр түрлі этност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рмен тілдік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жет болғ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кезеңмен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w:t>
      </w:r>
    </w:p>
    <w:p w14:paraId="2D286CA7" w14:textId="1488829D"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Екінші кезең Ресеймен көптеген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нығ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юы мен кеңеюінің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рихи кезеңіне келеді және орыс-қ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қостілділігінің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суы мен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муының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 болғ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орыс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лқының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болуымен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w:t>
      </w:r>
    </w:p>
    <w:p w14:paraId="02DD15D8" w14:textId="249ADA4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қостілділіктің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муының үшінші кезеңі кеңестік дәуірде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 30-шы жылд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ұжымд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стыру, көптеген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күштеп жер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рылуы, тың жерлерді игеру – осының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рлығы күрт демогр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фиялық өзгерістерге әкелді, соғ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(титулды ұлт) көпшілік болуд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тоқт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 1939-1979 жылд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орыст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ең көп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топқ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 (укр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инд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мен белоруст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рмен бірге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лықтың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бсолютті көпшілігін құр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 [124].</w:t>
      </w:r>
    </w:p>
    <w:p w14:paraId="769BA468" w14:textId="2DF23110"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Төртінші кезеңнің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нның егемендік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луымен және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қ тілін мемлекеттік тіл,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 орыс тілін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 тілі деп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нып, мемлекеттік тілмен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ресми тіл мәртебесін беруімен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нысты. </w:t>
      </w:r>
    </w:p>
    <w:p w14:paraId="4BFF18AD" w14:textId="724A830C"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болс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күрделі де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йшылықты тіл мәселесінің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рихи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мыры сон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ертеден,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ндық 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лым М.С.Ш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йкемелевтің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оры</w:t>
      </w:r>
      <w:r>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ндырудың қ</w:t>
      </w:r>
      <w:r w:rsidR="00C46547">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тты ықп</w:t>
      </w:r>
      <w:r w:rsidR="00C46547">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лын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ұшыр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 жөнінде пікірімен келісе отыр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[125],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лдымен Ресей империясының, од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кейін, кеңестік коммунистік режимнің мемлекеттің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нын көреміз.</w:t>
      </w:r>
    </w:p>
    <w:p w14:paraId="14628F2D" w14:textId="39C82BE7"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үштілділікті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 мәселесі де жоғ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деңгейде көтерілуде.</w:t>
      </w:r>
    </w:p>
    <w:p w14:paraId="241B5B29" w14:textId="5F7FBF03"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зіргі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ғылшын тілін білу – 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бы.</w:t>
      </w:r>
    </w:p>
    <w:p w14:paraId="4884F502" w14:textId="429BB530"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тілдік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жүргізілген мониторинг нәтижелері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лықтың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ғылшын тілін меңгеру деңгейінің тұр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 өскенін көрсетеді. Яғни, мемлекеттік орг</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үштілділікті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лпыныст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біртіндеп өз жемісін беруде. Бүгінде «</w:t>
      </w:r>
      <w:r w:rsidRPr="00D30B2A">
        <w:rPr>
          <w:rFonts w:ascii="Times New Roman" w:hAnsi="Times New Roman" w:cs="Times New Roman"/>
          <w:sz w:val="28"/>
          <w:szCs w:val="28"/>
          <w:lang w:val="kk-KZ"/>
        </w:rPr>
        <w:t>үш тілді әртүрлі деңгейде меңгерген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үлесі – 24,1%» [9].</w:t>
      </w:r>
    </w:p>
    <w:p w14:paraId="2FB821A6" w14:textId="3DCA9CF1" w:rsidR="00853F66" w:rsidRPr="00D30B2A" w:rsidRDefault="00C46547"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 ұлтт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тіл мәселесіне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тысты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ушылыққ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келетін болс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бұл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йды түсіндірудің бірі ұлттық мектептерде (өзбек, ұйғыр, тәжік) оқытудың ұлттық тілінде жүргізілуі және ұлттық бірыңғ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 тестілеуді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немесе орыс тілінде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псыр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Соның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көбі ҰБТ-ғ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тысуд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немесе 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йындықты көрсетеді.</w:t>
      </w:r>
    </w:p>
    <w:p w14:paraId="45EFA190" w14:textId="3307780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теріс әсер ететін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Pr="00D30B2A">
        <w:rPr>
          <w:rFonts w:ascii="Times New Roman" w:hAnsi="Times New Roman" w:cs="Times New Roman"/>
          <w:i/>
          <w:iCs/>
          <w:sz w:val="28"/>
          <w:szCs w:val="28"/>
          <w:lang w:val="kk-KZ"/>
        </w:rPr>
        <w:t>әлеуметтік-экономик</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лық ф</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кторл</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 xml:space="preserve">р </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1515FD5D" w14:textId="053130FA"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қтылықтың негізі,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әлеуметтік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зылықтың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теңсіздікте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тыр.</w:t>
      </w:r>
    </w:p>
    <w:p w14:paraId="07A5896B" w14:textId="147253A7"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Этноәлеуметтік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тифик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жүйесіндегі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әлеуметтік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йының көрсеткіштеріне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еңбек бөлінісіндегі орны,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бысы, өмір сүру деңгейі, әлеуметтік-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көрсеткіштер, 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фиялық көрсеткіштер, әлеуметтік ұтқырлық пен кәсіби өсу перспектив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биліктің символдық және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қол жеткізу сияқты әртүрлі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4957CEC" w14:textId="3A047BE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тифик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сегмент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циясын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сонымен бірге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теңсіздіктің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 және көбею жолд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оның ұрп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ұрп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берілуін,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оны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ерекшеліктерін 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мтитынын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өткен жөн. </w:t>
      </w:r>
    </w:p>
    <w:p w14:paraId="25E66CA3" w14:textId="3D45B8DC"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белгілі бір әлеуметтік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қол жеткізудегі теңсіздігінің әлеуметтік рөлін сезіну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кезеңде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тифик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жүйесінде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мәнге ие болып,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әрекеттесулер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шиеленістердің өсуінің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кторы деуге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3E26948" w14:textId="4730BF3B"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Этноиндустри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және этнокәсіптік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тифик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құрылымынд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нғы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елдің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үшін негізінен дәстүрлі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нымен, бір-бірінен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ерекшеленеді.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кезеңде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фиялық үдерістердің әсерінен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елеулі өзгерістерге ұшыр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6FEDAE3E" w14:textId="4ECFCCB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ең көп екі этностың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орыст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еңбек етуіндегі эволюциялық өзгерістерді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бұл өзгерістердің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мерзімді тенденция ретіндегі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векторл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p>
    <w:p w14:paraId="0C427E7B" w14:textId="59F7554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1989 жылы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жұмыспен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құрылымынд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орыст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үлесі 59,9%, 1999 жылы 32,1% болды. Орыс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мен үлесінің қысқ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руы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қызметтің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түрлерінде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Белгіленген үрдіс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бүкіл еуроп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тән. Еліміздің жұмыспен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үлесі 20 жыл ішінде 43,4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өсті. Өнеркәсіпте, құрылыст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көлікте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жұмысшыл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үлесі 40,4%-ғ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өсті </w:t>
      </w:r>
      <w:r w:rsidRPr="00AC39F4">
        <w:rPr>
          <w:rFonts w:ascii="Times New Roman" w:hAnsi="Times New Roman" w:cs="Times New Roman"/>
          <w:sz w:val="28"/>
          <w:szCs w:val="28"/>
          <w:lang w:val="kk-KZ"/>
        </w:rPr>
        <w:t>[40, с.93].</w:t>
      </w:r>
    </w:p>
    <w:p w14:paraId="6DFAF532" w14:textId="47F1091D"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Екі негізгі этностың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кеңестік кезеңмен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бәсекелес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нудың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ерекшеліктерінің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 көрсетеді.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білім беруде, мемлекеттік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көбірек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орыст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өнеркәсіпте. Құрылыс,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ржылық қызмет,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көлік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мүдделерінің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Pr="00AC39F4">
        <w:rPr>
          <w:rFonts w:ascii="Times New Roman" w:hAnsi="Times New Roman" w:cs="Times New Roman"/>
          <w:sz w:val="28"/>
          <w:szCs w:val="28"/>
          <w:lang w:val="kk-KZ"/>
        </w:rPr>
        <w:t>болып т</w:t>
      </w:r>
      <w:r w:rsidR="00C46547">
        <w:rPr>
          <w:rFonts w:ascii="Times New Roman" w:hAnsi="Times New Roman" w:cs="Times New Roman"/>
          <w:sz w:val="28"/>
          <w:szCs w:val="28"/>
          <w:lang w:val="kk-KZ"/>
        </w:rPr>
        <w:t>а</w:t>
      </w:r>
      <w:r w:rsidRPr="00AC39F4">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AC39F4">
        <w:rPr>
          <w:rFonts w:ascii="Times New Roman" w:hAnsi="Times New Roman" w:cs="Times New Roman"/>
          <w:sz w:val="28"/>
          <w:szCs w:val="28"/>
          <w:lang w:val="kk-KZ"/>
        </w:rPr>
        <w:t>ды.</w:t>
      </w:r>
    </w:p>
    <w:p w14:paraId="4F9D6810" w14:textId="6638A39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В.Д.Кург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нск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 мен М.С.Ш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йкемелев көрсеткендей,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бсолютті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үстемдігіне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тистик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еңбек қызметінің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дерлік түрлерінде,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құрылыст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өнеркәсіпте,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мемлекеттік секторл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білім беруде, денс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мәдениетте,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соңғы 15-20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Pr="00557130">
        <w:rPr>
          <w:rFonts w:ascii="Times New Roman" w:hAnsi="Times New Roman" w:cs="Times New Roman"/>
          <w:sz w:val="28"/>
          <w:szCs w:val="28"/>
          <w:lang w:val="kk-KZ"/>
        </w:rPr>
        <w:t>[40, с.94].</w:t>
      </w:r>
    </w:p>
    <w:p w14:paraId="64AE130A" w14:textId="646F43D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Елдің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ртты түрде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және өнеркәсіптік деп бөлуге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Дүнгендер(69,5%) мен тәжіктер (69,5%)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шылығы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жұмыс істейді.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ең көп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36,6%-ы күрдтер, 29,9%-ы өзбектер, 27,6%-ы немістер, 24,4%-ы укр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инд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24,3%-ы ұйғырл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Ең «өндірістік»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 орыст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(16,8%), укр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инд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(15,5%) және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(15,4%).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корейлердің (23,1%), түріктердің (20,9%), ұйғырл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(20%) дәстүрлі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Pr="00AC39F4">
        <w:rPr>
          <w:rFonts w:ascii="Times New Roman" w:hAnsi="Times New Roman" w:cs="Times New Roman"/>
          <w:sz w:val="28"/>
          <w:szCs w:val="28"/>
          <w:lang w:val="kk-KZ"/>
        </w:rPr>
        <w:t>[40, с.94].</w:t>
      </w:r>
    </w:p>
    <w:p w14:paraId="051D4FB0" w14:textId="1FFBCA3C"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i/>
          <w:iCs/>
          <w:sz w:val="28"/>
          <w:szCs w:val="28"/>
          <w:lang w:val="kk-KZ"/>
        </w:rPr>
        <w:t>Этник</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 xml:space="preserve">лық </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зшылықт</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рдың мәселелері</w:t>
      </w:r>
      <w:r w:rsidRPr="00D30B2A">
        <w:rPr>
          <w:rFonts w:ascii="Times New Roman" w:hAnsi="Times New Roman" w:cs="Times New Roman"/>
          <w:sz w:val="28"/>
          <w:szCs w:val="28"/>
          <w:lang w:val="kk-KZ"/>
        </w:rPr>
        <w:t xml:space="preserve"> де ерекше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D30B2A">
        <w:rPr>
          <w:rFonts w:ascii="Times New Roman" w:hAnsi="Times New Roman" w:cs="Times New Roman"/>
          <w:i/>
          <w:iCs/>
          <w:sz w:val="28"/>
          <w:szCs w:val="28"/>
          <w:lang w:val="kk-KZ"/>
        </w:rPr>
        <w:t xml:space="preserve">.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жергілікті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сияқты конституциялық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кейбір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оны шешудің құқықтық тәсілдердің жеткіліксіздігі бұл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өкілдерінің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сырын, кейде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шық түрде көрсетілген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тудыр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086B960" w14:textId="321F6A3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 шешен бірлестігінің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мүшесі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.Бойс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ев шешендердің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тегиялық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сәйкес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бір отб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деп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йтып кетті. «Конституция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 тең. Бірлік жоқ жерде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жоқ,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тәртіпсіздікке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жол бермеу керек.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триотизм рухынд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тәрбиелеу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жүргізу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Pr>
          <w:rFonts w:ascii="Times New Roman" w:hAnsi="Times New Roman" w:cs="Times New Roman"/>
          <w:sz w:val="28"/>
          <w:szCs w:val="28"/>
          <w:lang w:val="kk-KZ"/>
        </w:rPr>
        <w:t>-</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 мәдениеті мен идеологиясы керек емес,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әдет-ғұрпы мен дәстүрін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сиетті түрде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стерлеуі тиіс.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кем дегенде үш тілді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орыс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ғылшын тілдерін үйренуі және білуі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w:t>
      </w:r>
      <w:r w:rsidRPr="00D30B2A">
        <w:rPr>
          <w:rFonts w:ascii="Times New Roman" w:hAnsi="Times New Roman" w:cs="Times New Roman"/>
          <w:color w:val="000000"/>
          <w:sz w:val="28"/>
          <w:szCs w:val="28"/>
          <w:lang w:val="kk-KZ"/>
        </w:rPr>
        <w:t>[126]</w:t>
      </w:r>
      <w:r w:rsidRPr="00D30B2A">
        <w:rPr>
          <w:rFonts w:ascii="Times New Roman" w:hAnsi="Times New Roman" w:cs="Times New Roman"/>
          <w:sz w:val="28"/>
          <w:szCs w:val="28"/>
          <w:lang w:val="kk-KZ"/>
        </w:rPr>
        <w:t>.</w:t>
      </w:r>
    </w:p>
    <w:p w14:paraId="5B8278AE" w14:textId="4A85C79C"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Жеке мәселе көші-қон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йды.Ресми мәлімет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жыл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миллионд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ішкі көшіп-қонушыл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үштен бір бөлігі ел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ртысы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жұмыс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Негізінен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ғытымен жүретін ішкі көші-қонның себебі жұмыс пен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іздеу. Көбінесе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қоныс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Зерттеуші Н.Сейсен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келесі көрсеткіштерге сүйене отырып,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тұрғылықты жерін өзгерткен 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(78,4%), орыст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(14,1%), укр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инд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(1,4%), ұйғырл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(1,1%),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(0,9%), немістер (0,9%),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т.б.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(3,2%)), ішкі көші-қон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рқындылығы</w:t>
      </w:r>
      <w:r w:rsidRPr="00D30B2A">
        <w:rPr>
          <w:rFonts w:ascii="Times New Roman" w:hAnsi="Times New Roman" w:cs="Times New Roman"/>
          <w:color w:val="000000"/>
          <w:sz w:val="28"/>
          <w:szCs w:val="28"/>
          <w:lang w:val="kk-KZ"/>
        </w:rPr>
        <w:t xml:space="preserve"> өте жоғ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деп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 [127]</w:t>
      </w:r>
      <w:r w:rsidRPr="00D30B2A">
        <w:rPr>
          <w:rFonts w:ascii="Times New Roman" w:hAnsi="Times New Roman" w:cs="Times New Roman"/>
          <w:sz w:val="28"/>
          <w:szCs w:val="28"/>
          <w:lang w:val="kk-KZ"/>
        </w:rPr>
        <w:t>.</w:t>
      </w:r>
    </w:p>
    <w:p w14:paraId="375C9F20" w14:textId="14740D67" w:rsidR="00853F66" w:rsidRPr="00D30B2A" w:rsidRDefault="00C46547"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көшіп-қонушыл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рлығы, тіпті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ұз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жылд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тұрып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туғ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жерін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 мұр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жете бермейді. Ол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көпшілігі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пәтерлерді,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луды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көбінесе тұр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 жұмысы жоқ және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жәрдем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қысы мен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зейнет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қысын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тіршілігін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сыз ету жәйіттері де кездеседі.</w:t>
      </w:r>
    </w:p>
    <w:p w14:paraId="77516863" w14:textId="2F680A7C"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Көбінесе еңбек көшіп-қонушыл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жергілікті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(әлеметтік желілерде кездесетін пікірлерді),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төмен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келісе отырып,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келгендердің еңбек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бәсекелестеріне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білдіреді.</w:t>
      </w:r>
    </w:p>
    <w:p w14:paraId="091E8F09" w14:textId="54782B99"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 орнын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көшіп-қонушыл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жұмыс істеп,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болып отырғ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өзге ұлт өкілдерінің кетуіне қу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 емес.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сонымен бірге еңбек 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елдегі ішкі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келтіретін шерулерге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w:t>
      </w:r>
    </w:p>
    <w:p w14:paraId="7462037D" w14:textId="60F152AD"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үшін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мәселелерден гөрі «елдегі тыныштық пен береке»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Дегенмен, белгілі бір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бейбіт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грессивті форм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 мүмкін.</w:t>
      </w:r>
    </w:p>
    <w:p w14:paraId="6F2CCD97" w14:textId="6E5C310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Ішкі көші-қон мемлекеттік реттеуді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етеді, өйткені елдің еңбек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жұмыс күші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ртық оңтүстік өңірлер мен солтүстік және шығыс өңірлер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өте біркелкі бөлінбегендіктен,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кетуіне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білікті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тыр. Яғни, бұл мәселеден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тәрізді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көп қоныст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біліктілігі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жұмыс күшінің жетіспеуі, жұмыс күшінің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ртықтығымен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жұмыссыздықтың 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юы,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көшіп-қонушыл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осы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көбеюімен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әлеуметтік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 мемлекеттің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уіпсіздігі үшін тәуекелдертуынд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 мүмкін. </w:t>
      </w:r>
    </w:p>
    <w:p w14:paraId="24D80B60" w14:textId="33C1B76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мәселеге,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зия мемлекеттерімен шек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көші-қон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сыртқы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уіптер қосылуы мұмкін. Мәселен, көрші елдерден келетін көшіп-қонушыл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көбеюімен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нсұлттық қылмыскерліктің өсу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упі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0F391C8C" w14:textId="4198475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ел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кезеңінде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әзірлеуге және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пты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теріс үрдістерді белсендіруге әкелетін үдерістерді тоқт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күрделі міндеттер тұр. </w:t>
      </w:r>
    </w:p>
    <w:p w14:paraId="1D08E2F4" w14:textId="108F845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Біріншіден, бұл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Pr="00D30B2A">
        <w:rPr>
          <w:rFonts w:ascii="Times New Roman" w:hAnsi="Times New Roman" w:cs="Times New Roman"/>
          <w:sz w:val="28"/>
          <w:szCs w:val="28"/>
          <w:lang w:val="kk-KZ"/>
        </w:rPr>
        <w:softHyphen/>
        <w:t xml:space="preserve">білім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қиындықт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тіл мәселесі; елдегі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әлеуметтік-психологиялық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тмосфер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кері әсер ететін кәсіби өсу перспектив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жоқтығы.</w:t>
      </w:r>
    </w:p>
    <w:p w14:paraId="78F7780A" w14:textId="5C31452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рлық этност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мемлекеттік орг</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өкілдігі 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ңызды мемлекеттік шешімдерді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былд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тысу үлгілерінің бірі болып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48C509D3" w14:textId="0F82C25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Ең өткір және белсенді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мәселелердің бірі – көші-қон көңіл-күйін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және елдегі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пкершілікті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йырғы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билік құрылымд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әлсіз өкілдігі.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дәстүрлі мәдениетінің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йрықш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сиеті – өмірлік қиын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жол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білу, достық,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шықтық,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түсіністікке ерік-жігер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ныту, отб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мүшелеріне құрмет көрсету. Бұл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ежелден тән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өнері </w:t>
      </w:r>
      <w:r w:rsidRPr="00557130">
        <w:rPr>
          <w:rFonts w:ascii="Times New Roman" w:hAnsi="Times New Roman" w:cs="Times New Roman"/>
          <w:sz w:val="28"/>
          <w:szCs w:val="28"/>
          <w:lang w:val="kk-KZ"/>
        </w:rPr>
        <w:t>[48, с.239].</w:t>
      </w:r>
    </w:p>
    <w:p w14:paraId="4A16B699" w14:textId="5A46171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Егер синергетик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тіліне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мәдениеті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мәдениеттері ұмтыл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ртымдылықтың бір түрі –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ртушы рөлін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руы </w:t>
      </w:r>
      <w:r w:rsidRPr="00557130">
        <w:rPr>
          <w:rFonts w:ascii="Times New Roman" w:hAnsi="Times New Roman" w:cs="Times New Roman"/>
          <w:sz w:val="28"/>
          <w:szCs w:val="28"/>
          <w:lang w:val="kk-KZ"/>
        </w:rPr>
        <w:t>керек [48, с.239].</w:t>
      </w:r>
    </w:p>
    <w:p w14:paraId="6467E857" w14:textId="0D64B353"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Н.Р. Мус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ев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белгілерінің тізімін көрсетіп,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шырлық,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сушылық, мейірімділік,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қкөңілділік,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әзіл сезімі, әзілге деген сүйіспеншілік, пр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гм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тизмнің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көнгіштік, ренжігенге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шырлық, жом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рттық, діни төзімділік,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кеңдігі, әр нәрседе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ксим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лизм, қон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йлық пен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кеңдігі,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төмен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ғыну, революциялық рух, өнерт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пқыштық, еңбекқорлық,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эстетик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сезім, дәстүрді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бейімділік, борыш сезімі, әдептілік» тәрізді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сиеттерді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тқызды </w:t>
      </w:r>
      <w:r w:rsidRPr="00557130">
        <w:rPr>
          <w:rFonts w:ascii="Times New Roman" w:hAnsi="Times New Roman" w:cs="Times New Roman"/>
          <w:sz w:val="28"/>
          <w:szCs w:val="28"/>
          <w:lang w:val="kk-KZ"/>
        </w:rPr>
        <w:t>[49, с.90].</w:t>
      </w:r>
    </w:p>
    <w:p w14:paraId="01494CDE" w14:textId="6AFB0331" w:rsidR="00853F66" w:rsidRPr="00D30B2A" w:rsidRDefault="00853F66" w:rsidP="00853F66">
      <w:pPr>
        <w:pStyle w:val="Default"/>
        <w:ind w:right="-1" w:firstLine="709"/>
        <w:jc w:val="both"/>
        <w:rPr>
          <w:sz w:val="28"/>
          <w:szCs w:val="28"/>
          <w:lang w:val="kk-KZ"/>
        </w:rPr>
      </w:pPr>
      <w:r w:rsidRPr="00D30B2A">
        <w:rPr>
          <w:color w:val="auto"/>
          <w:sz w:val="28"/>
          <w:szCs w:val="28"/>
          <w:lang w:val="kk-KZ"/>
        </w:rPr>
        <w:t>Ж</w:t>
      </w:r>
      <w:r w:rsidR="00C46547">
        <w:rPr>
          <w:color w:val="auto"/>
          <w:sz w:val="28"/>
          <w:szCs w:val="28"/>
          <w:lang w:val="kk-KZ"/>
        </w:rPr>
        <w:t>а</w:t>
      </w:r>
      <w:r w:rsidRPr="00D30B2A">
        <w:rPr>
          <w:color w:val="auto"/>
          <w:sz w:val="28"/>
          <w:szCs w:val="28"/>
          <w:lang w:val="kk-KZ"/>
        </w:rPr>
        <w:t>лпы,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 мәдениеті  т</w:t>
      </w:r>
      <w:r w:rsidR="00C46547">
        <w:rPr>
          <w:sz w:val="28"/>
          <w:szCs w:val="28"/>
          <w:lang w:val="kk-KZ"/>
        </w:rPr>
        <w:t>а</w:t>
      </w:r>
      <w:r w:rsidRPr="00D30B2A">
        <w:rPr>
          <w:sz w:val="28"/>
          <w:szCs w:val="28"/>
          <w:lang w:val="kk-KZ"/>
        </w:rPr>
        <w:t>рихи, геогр</w:t>
      </w:r>
      <w:r w:rsidR="00C46547">
        <w:rPr>
          <w:sz w:val="28"/>
          <w:szCs w:val="28"/>
          <w:lang w:val="kk-KZ"/>
        </w:rPr>
        <w:t>а</w:t>
      </w:r>
      <w:r w:rsidRPr="00D30B2A">
        <w:rPr>
          <w:sz w:val="28"/>
          <w:szCs w:val="28"/>
          <w:lang w:val="kk-KZ"/>
        </w:rPr>
        <w:t>фиялық, экономик</w:t>
      </w:r>
      <w:r w:rsidR="00C46547">
        <w:rPr>
          <w:sz w:val="28"/>
          <w:szCs w:val="28"/>
          <w:lang w:val="kk-KZ"/>
        </w:rPr>
        <w:t>а</w:t>
      </w:r>
      <w:r w:rsidRPr="00D30B2A">
        <w:rPr>
          <w:sz w:val="28"/>
          <w:szCs w:val="28"/>
          <w:lang w:val="kk-KZ"/>
        </w:rPr>
        <w:t>лық, с</w:t>
      </w:r>
      <w:r w:rsidR="00C46547">
        <w:rPr>
          <w:sz w:val="28"/>
          <w:szCs w:val="28"/>
          <w:lang w:val="kk-KZ"/>
        </w:rPr>
        <w:t>а</w:t>
      </w:r>
      <w:r w:rsidRPr="00D30B2A">
        <w:rPr>
          <w:sz w:val="28"/>
          <w:szCs w:val="28"/>
          <w:lang w:val="kk-KZ"/>
        </w:rPr>
        <w:t>яси ф</w:t>
      </w:r>
      <w:r w:rsidR="00C46547">
        <w:rPr>
          <w:sz w:val="28"/>
          <w:szCs w:val="28"/>
          <w:lang w:val="kk-KZ"/>
        </w:rPr>
        <w:t>а</w:t>
      </w:r>
      <w:r w:rsidRPr="00D30B2A">
        <w:rPr>
          <w:sz w:val="28"/>
          <w:szCs w:val="28"/>
          <w:lang w:val="kk-KZ"/>
        </w:rPr>
        <w:t>кторл</w:t>
      </w:r>
      <w:r w:rsidR="00C46547">
        <w:rPr>
          <w:sz w:val="28"/>
          <w:szCs w:val="28"/>
          <w:lang w:val="kk-KZ"/>
        </w:rPr>
        <w:t>а</w:t>
      </w:r>
      <w:r w:rsidRPr="00D30B2A">
        <w:rPr>
          <w:sz w:val="28"/>
          <w:szCs w:val="28"/>
          <w:lang w:val="kk-KZ"/>
        </w:rPr>
        <w:t xml:space="preserve">рдың әсерінен </w:t>
      </w:r>
      <w:r w:rsidRPr="00D30B2A">
        <w:rPr>
          <w:color w:val="auto"/>
          <w:sz w:val="28"/>
          <w:szCs w:val="28"/>
          <w:lang w:val="kk-KZ"/>
        </w:rPr>
        <w:t>жоғ</w:t>
      </w:r>
      <w:r w:rsidR="00C46547">
        <w:rPr>
          <w:color w:val="auto"/>
          <w:sz w:val="28"/>
          <w:szCs w:val="28"/>
          <w:lang w:val="kk-KZ"/>
        </w:rPr>
        <w:t>а</w:t>
      </w:r>
      <w:r w:rsidRPr="00D30B2A">
        <w:rPr>
          <w:color w:val="auto"/>
          <w:sz w:val="28"/>
          <w:szCs w:val="28"/>
          <w:lang w:val="kk-KZ"/>
        </w:rPr>
        <w:t>ры төзімділігімен, б</w:t>
      </w:r>
      <w:r w:rsidR="00C46547">
        <w:rPr>
          <w:color w:val="auto"/>
          <w:sz w:val="28"/>
          <w:szCs w:val="28"/>
          <w:lang w:val="kk-KZ"/>
        </w:rPr>
        <w:t>а</w:t>
      </w:r>
      <w:r w:rsidRPr="00D30B2A">
        <w:rPr>
          <w:color w:val="auto"/>
          <w:sz w:val="28"/>
          <w:szCs w:val="28"/>
          <w:lang w:val="kk-KZ"/>
        </w:rPr>
        <w:t>рлық ж</w:t>
      </w:r>
      <w:r w:rsidR="00C46547">
        <w:rPr>
          <w:color w:val="auto"/>
          <w:sz w:val="28"/>
          <w:szCs w:val="28"/>
          <w:lang w:val="kk-KZ"/>
        </w:rPr>
        <w:t>а</w:t>
      </w:r>
      <w:r w:rsidRPr="00D30B2A">
        <w:rPr>
          <w:color w:val="auto"/>
          <w:sz w:val="28"/>
          <w:szCs w:val="28"/>
          <w:lang w:val="kk-KZ"/>
        </w:rPr>
        <w:t>ң</w:t>
      </w:r>
      <w:r w:rsidR="00C46547">
        <w:rPr>
          <w:color w:val="auto"/>
          <w:sz w:val="28"/>
          <w:szCs w:val="28"/>
          <w:lang w:val="kk-KZ"/>
        </w:rPr>
        <w:t>а</w:t>
      </w:r>
      <w:r w:rsidRPr="00D30B2A">
        <w:rPr>
          <w:color w:val="auto"/>
          <w:sz w:val="28"/>
          <w:szCs w:val="28"/>
          <w:lang w:val="kk-KZ"/>
        </w:rPr>
        <w:t>лыққ</w:t>
      </w:r>
      <w:r w:rsidR="00C46547">
        <w:rPr>
          <w:color w:val="auto"/>
          <w:sz w:val="28"/>
          <w:szCs w:val="28"/>
          <w:lang w:val="kk-KZ"/>
        </w:rPr>
        <w:t>а</w:t>
      </w:r>
      <w:r w:rsidRPr="00D30B2A">
        <w:rPr>
          <w:color w:val="auto"/>
          <w:sz w:val="28"/>
          <w:szCs w:val="28"/>
          <w:lang w:val="kk-KZ"/>
        </w:rPr>
        <w:t xml:space="preserve"> </w:t>
      </w:r>
      <w:r w:rsidR="00C46547">
        <w:rPr>
          <w:color w:val="auto"/>
          <w:sz w:val="28"/>
          <w:szCs w:val="28"/>
          <w:lang w:val="kk-KZ"/>
        </w:rPr>
        <w:t>а</w:t>
      </w:r>
      <w:r w:rsidRPr="00D30B2A">
        <w:rPr>
          <w:color w:val="auto"/>
          <w:sz w:val="28"/>
          <w:szCs w:val="28"/>
          <w:lang w:val="kk-KZ"/>
        </w:rPr>
        <w:t>шықтығымен және әлем қ</w:t>
      </w:r>
      <w:r w:rsidR="00C46547">
        <w:rPr>
          <w:color w:val="auto"/>
          <w:sz w:val="28"/>
          <w:szCs w:val="28"/>
          <w:lang w:val="kk-KZ"/>
        </w:rPr>
        <w:t>а</w:t>
      </w:r>
      <w:r w:rsidRPr="00D30B2A">
        <w:rPr>
          <w:color w:val="auto"/>
          <w:sz w:val="28"/>
          <w:szCs w:val="28"/>
          <w:lang w:val="kk-KZ"/>
        </w:rPr>
        <w:t>уымд</w:t>
      </w:r>
      <w:r w:rsidR="00C46547">
        <w:rPr>
          <w:color w:val="auto"/>
          <w:sz w:val="28"/>
          <w:szCs w:val="28"/>
          <w:lang w:val="kk-KZ"/>
        </w:rPr>
        <w:t>а</w:t>
      </w:r>
      <w:r w:rsidRPr="00D30B2A">
        <w:rPr>
          <w:color w:val="auto"/>
          <w:sz w:val="28"/>
          <w:szCs w:val="28"/>
          <w:lang w:val="kk-KZ"/>
        </w:rPr>
        <w:t>стығының ж</w:t>
      </w:r>
      <w:r w:rsidR="00C46547">
        <w:rPr>
          <w:color w:val="auto"/>
          <w:sz w:val="28"/>
          <w:szCs w:val="28"/>
          <w:lang w:val="kk-KZ"/>
        </w:rPr>
        <w:t>а</w:t>
      </w:r>
      <w:r w:rsidRPr="00D30B2A">
        <w:rPr>
          <w:color w:val="auto"/>
          <w:sz w:val="28"/>
          <w:szCs w:val="28"/>
          <w:lang w:val="kk-KZ"/>
        </w:rPr>
        <w:t>ң</w:t>
      </w:r>
      <w:r w:rsidR="00C46547">
        <w:rPr>
          <w:color w:val="auto"/>
          <w:sz w:val="28"/>
          <w:szCs w:val="28"/>
          <w:lang w:val="kk-KZ"/>
        </w:rPr>
        <w:t>а</w:t>
      </w:r>
      <w:r w:rsidRPr="00D30B2A">
        <w:rPr>
          <w:color w:val="auto"/>
          <w:sz w:val="28"/>
          <w:szCs w:val="28"/>
          <w:lang w:val="kk-KZ"/>
        </w:rPr>
        <w:t xml:space="preserve"> т</w:t>
      </w:r>
      <w:r w:rsidR="00C46547">
        <w:rPr>
          <w:color w:val="auto"/>
          <w:sz w:val="28"/>
          <w:szCs w:val="28"/>
          <w:lang w:val="kk-KZ"/>
        </w:rPr>
        <w:t>а</w:t>
      </w:r>
      <w:r w:rsidRPr="00D30B2A">
        <w:rPr>
          <w:color w:val="auto"/>
          <w:sz w:val="28"/>
          <w:szCs w:val="28"/>
          <w:lang w:val="kk-KZ"/>
        </w:rPr>
        <w:t>быст</w:t>
      </w:r>
      <w:r w:rsidR="00C46547">
        <w:rPr>
          <w:color w:val="auto"/>
          <w:sz w:val="28"/>
          <w:szCs w:val="28"/>
          <w:lang w:val="kk-KZ"/>
        </w:rPr>
        <w:t>а</w:t>
      </w:r>
      <w:r w:rsidRPr="00D30B2A">
        <w:rPr>
          <w:color w:val="auto"/>
          <w:sz w:val="28"/>
          <w:szCs w:val="28"/>
          <w:lang w:val="kk-KZ"/>
        </w:rPr>
        <w:t xml:space="preserve">рын игере </w:t>
      </w:r>
      <w:r w:rsidR="00C46547">
        <w:rPr>
          <w:color w:val="auto"/>
          <w:sz w:val="28"/>
          <w:szCs w:val="28"/>
          <w:lang w:val="kk-KZ"/>
        </w:rPr>
        <w:t>а</w:t>
      </w:r>
      <w:r w:rsidRPr="00D30B2A">
        <w:rPr>
          <w:color w:val="auto"/>
          <w:sz w:val="28"/>
          <w:szCs w:val="28"/>
          <w:lang w:val="kk-KZ"/>
        </w:rPr>
        <w:t>лу қ</w:t>
      </w:r>
      <w:r w:rsidR="00C46547">
        <w:rPr>
          <w:color w:val="auto"/>
          <w:sz w:val="28"/>
          <w:szCs w:val="28"/>
          <w:lang w:val="kk-KZ"/>
        </w:rPr>
        <w:t>а</w:t>
      </w:r>
      <w:r w:rsidRPr="00D30B2A">
        <w:rPr>
          <w:color w:val="auto"/>
          <w:sz w:val="28"/>
          <w:szCs w:val="28"/>
          <w:lang w:val="kk-KZ"/>
        </w:rPr>
        <w:t>білетімен ерекшеленді</w:t>
      </w:r>
      <w:r w:rsidRPr="00D30B2A">
        <w:rPr>
          <w:sz w:val="28"/>
          <w:szCs w:val="28"/>
          <w:lang w:val="kk-KZ"/>
        </w:rPr>
        <w:t>.</w:t>
      </w:r>
    </w:p>
    <w:p w14:paraId="74168C67" w14:textId="47B80DE4"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Демек,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нд</w:t>
      </w:r>
      <w:r w:rsidR="00C46547">
        <w:rPr>
          <w:color w:val="auto"/>
          <w:sz w:val="28"/>
          <w:szCs w:val="28"/>
          <w:lang w:val="kk-KZ"/>
        </w:rPr>
        <w:t>а</w:t>
      </w:r>
      <w:r w:rsidRPr="00D30B2A">
        <w:rPr>
          <w:color w:val="auto"/>
          <w:sz w:val="28"/>
          <w:szCs w:val="28"/>
          <w:lang w:val="kk-KZ"/>
        </w:rPr>
        <w:t xml:space="preserve"> өте ұз</w:t>
      </w:r>
      <w:r w:rsidR="00C46547">
        <w:rPr>
          <w:color w:val="auto"/>
          <w:sz w:val="28"/>
          <w:szCs w:val="28"/>
          <w:lang w:val="kk-KZ"/>
        </w:rPr>
        <w:t>а</w:t>
      </w:r>
      <w:r w:rsidRPr="00D30B2A">
        <w:rPr>
          <w:color w:val="auto"/>
          <w:sz w:val="28"/>
          <w:szCs w:val="28"/>
          <w:lang w:val="kk-KZ"/>
        </w:rPr>
        <w:t>қ у</w:t>
      </w:r>
      <w:r w:rsidR="00C46547">
        <w:rPr>
          <w:color w:val="auto"/>
          <w:sz w:val="28"/>
          <w:szCs w:val="28"/>
          <w:lang w:val="kk-KZ"/>
        </w:rPr>
        <w:t>а</w:t>
      </w:r>
      <w:r w:rsidRPr="00D30B2A">
        <w:rPr>
          <w:color w:val="auto"/>
          <w:sz w:val="28"/>
          <w:szCs w:val="28"/>
          <w:lang w:val="kk-KZ"/>
        </w:rPr>
        <w:t>қыт бойы қ</w:t>
      </w:r>
      <w:r w:rsidR="00C46547">
        <w:rPr>
          <w:color w:val="auto"/>
          <w:sz w:val="28"/>
          <w:szCs w:val="28"/>
          <w:lang w:val="kk-KZ"/>
        </w:rPr>
        <w:t>а</w:t>
      </w:r>
      <w:r w:rsidRPr="00D30B2A">
        <w:rPr>
          <w:color w:val="auto"/>
          <w:sz w:val="28"/>
          <w:szCs w:val="28"/>
          <w:lang w:val="kk-KZ"/>
        </w:rPr>
        <w:t>лыпт</w:t>
      </w:r>
      <w:r w:rsidR="00C46547">
        <w:rPr>
          <w:color w:val="auto"/>
          <w:sz w:val="28"/>
          <w:szCs w:val="28"/>
          <w:lang w:val="kk-KZ"/>
        </w:rPr>
        <w:t>а</w:t>
      </w:r>
      <w:r w:rsidRPr="00D30B2A">
        <w:rPr>
          <w:color w:val="auto"/>
          <w:sz w:val="28"/>
          <w:szCs w:val="28"/>
          <w:lang w:val="kk-KZ"/>
        </w:rPr>
        <w:t>сқ</w:t>
      </w:r>
      <w:r w:rsidR="00C46547">
        <w:rPr>
          <w:color w:val="auto"/>
          <w:sz w:val="28"/>
          <w:szCs w:val="28"/>
          <w:lang w:val="kk-KZ"/>
        </w:rPr>
        <w:t>а</w:t>
      </w:r>
      <w:r w:rsidRPr="00D30B2A">
        <w:rPr>
          <w:color w:val="auto"/>
          <w:sz w:val="28"/>
          <w:szCs w:val="28"/>
          <w:lang w:val="kk-KZ"/>
        </w:rPr>
        <w:t>н этнос</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қ</w:t>
      </w:r>
      <w:r w:rsidR="00C46547">
        <w:rPr>
          <w:color w:val="auto"/>
          <w:sz w:val="28"/>
          <w:szCs w:val="28"/>
          <w:lang w:val="kk-KZ"/>
        </w:rPr>
        <w:t>а</w:t>
      </w:r>
      <w:r w:rsidRPr="00D30B2A">
        <w:rPr>
          <w:color w:val="auto"/>
          <w:sz w:val="28"/>
          <w:szCs w:val="28"/>
          <w:lang w:val="kk-KZ"/>
        </w:rPr>
        <w:t>рым-қ</w:t>
      </w:r>
      <w:r w:rsidR="00C46547">
        <w:rPr>
          <w:color w:val="auto"/>
          <w:sz w:val="28"/>
          <w:szCs w:val="28"/>
          <w:lang w:val="kk-KZ"/>
        </w:rPr>
        <w:t>а</w:t>
      </w:r>
      <w:r w:rsidRPr="00D30B2A">
        <w:rPr>
          <w:color w:val="auto"/>
          <w:sz w:val="28"/>
          <w:szCs w:val="28"/>
          <w:lang w:val="kk-KZ"/>
        </w:rPr>
        <w:t>тын</w:t>
      </w:r>
      <w:r w:rsidR="00C46547">
        <w:rPr>
          <w:color w:val="auto"/>
          <w:sz w:val="28"/>
          <w:szCs w:val="28"/>
          <w:lang w:val="kk-KZ"/>
        </w:rPr>
        <w:t>а</w:t>
      </w:r>
      <w:r w:rsidRPr="00D30B2A">
        <w:rPr>
          <w:color w:val="auto"/>
          <w:sz w:val="28"/>
          <w:szCs w:val="28"/>
          <w:lang w:val="kk-KZ"/>
        </w:rPr>
        <w:t>с мәдениетінің белгілі бір этик</w:t>
      </w:r>
      <w:r w:rsidR="00C46547">
        <w:rPr>
          <w:color w:val="auto"/>
          <w:sz w:val="28"/>
          <w:szCs w:val="28"/>
          <w:lang w:val="kk-KZ"/>
        </w:rPr>
        <w:t>а</w:t>
      </w:r>
      <w:r w:rsidRPr="00D30B2A">
        <w:rPr>
          <w:color w:val="auto"/>
          <w:sz w:val="28"/>
          <w:szCs w:val="28"/>
          <w:lang w:val="kk-KZ"/>
        </w:rPr>
        <w:t>сы қ</w:t>
      </w:r>
      <w:r w:rsidR="00C46547">
        <w:rPr>
          <w:color w:val="auto"/>
          <w:sz w:val="28"/>
          <w:szCs w:val="28"/>
          <w:lang w:val="kk-KZ"/>
        </w:rPr>
        <w:t>а</w:t>
      </w:r>
      <w:r w:rsidRPr="00D30B2A">
        <w:rPr>
          <w:color w:val="auto"/>
          <w:sz w:val="28"/>
          <w:szCs w:val="28"/>
          <w:lang w:val="kk-KZ"/>
        </w:rPr>
        <w:t>лыпт</w:t>
      </w:r>
      <w:r w:rsidR="00C46547">
        <w:rPr>
          <w:color w:val="auto"/>
          <w:sz w:val="28"/>
          <w:szCs w:val="28"/>
          <w:lang w:val="kk-KZ"/>
        </w:rPr>
        <w:t>а</w:t>
      </w:r>
      <w:r w:rsidRPr="00D30B2A">
        <w:rPr>
          <w:color w:val="auto"/>
          <w:sz w:val="28"/>
          <w:szCs w:val="28"/>
          <w:lang w:val="kk-KZ"/>
        </w:rPr>
        <w:t>сқ</w:t>
      </w:r>
      <w:r w:rsidR="00C46547">
        <w:rPr>
          <w:color w:val="auto"/>
          <w:sz w:val="28"/>
          <w:szCs w:val="28"/>
          <w:lang w:val="kk-KZ"/>
        </w:rPr>
        <w:t>а</w:t>
      </w:r>
      <w:r w:rsidRPr="00D30B2A">
        <w:rPr>
          <w:color w:val="auto"/>
          <w:sz w:val="28"/>
          <w:szCs w:val="28"/>
          <w:lang w:val="kk-KZ"/>
        </w:rPr>
        <w:t>ны, ұлт</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т</w:t>
      </w:r>
      <w:r w:rsidR="00C46547">
        <w:rPr>
          <w:color w:val="auto"/>
          <w:sz w:val="28"/>
          <w:szCs w:val="28"/>
          <w:lang w:val="kk-KZ"/>
        </w:rPr>
        <w:t>а</w:t>
      </w:r>
      <w:r w:rsidRPr="00D30B2A">
        <w:rPr>
          <w:color w:val="auto"/>
          <w:sz w:val="28"/>
          <w:szCs w:val="28"/>
          <w:lang w:val="kk-KZ"/>
        </w:rPr>
        <w:t>тулықты с</w:t>
      </w:r>
      <w:r w:rsidR="00C46547">
        <w:rPr>
          <w:color w:val="auto"/>
          <w:sz w:val="28"/>
          <w:szCs w:val="28"/>
          <w:lang w:val="kk-KZ"/>
        </w:rPr>
        <w:t>а</w:t>
      </w:r>
      <w:r w:rsidRPr="00D30B2A">
        <w:rPr>
          <w:color w:val="auto"/>
          <w:sz w:val="28"/>
          <w:szCs w:val="28"/>
          <w:lang w:val="kk-KZ"/>
        </w:rPr>
        <w:t>қт</w:t>
      </w:r>
      <w:r w:rsidR="00C46547">
        <w:rPr>
          <w:color w:val="auto"/>
          <w:sz w:val="28"/>
          <w:szCs w:val="28"/>
          <w:lang w:val="kk-KZ"/>
        </w:rPr>
        <w:t>а</w:t>
      </w:r>
      <w:r w:rsidRPr="00D30B2A">
        <w:rPr>
          <w:color w:val="auto"/>
          <w:sz w:val="28"/>
          <w:szCs w:val="28"/>
          <w:lang w:val="kk-KZ"/>
        </w:rPr>
        <w:t>у мен нығ</w:t>
      </w:r>
      <w:r w:rsidR="00C46547">
        <w:rPr>
          <w:color w:val="auto"/>
          <w:sz w:val="28"/>
          <w:szCs w:val="28"/>
          <w:lang w:val="kk-KZ"/>
        </w:rPr>
        <w:t>а</w:t>
      </w:r>
      <w:r w:rsidRPr="00D30B2A">
        <w:rPr>
          <w:color w:val="auto"/>
          <w:sz w:val="28"/>
          <w:szCs w:val="28"/>
          <w:lang w:val="kk-KZ"/>
        </w:rPr>
        <w:t>йту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ндық мемлекеттік с</w:t>
      </w:r>
      <w:r w:rsidR="00C46547">
        <w:rPr>
          <w:color w:val="auto"/>
          <w:sz w:val="28"/>
          <w:szCs w:val="28"/>
          <w:lang w:val="kk-KZ"/>
        </w:rPr>
        <w:t>а</w:t>
      </w:r>
      <w:r w:rsidRPr="00D30B2A">
        <w:rPr>
          <w:color w:val="auto"/>
          <w:sz w:val="28"/>
          <w:szCs w:val="28"/>
          <w:lang w:val="kk-KZ"/>
        </w:rPr>
        <w:t>яс</w:t>
      </w:r>
      <w:r w:rsidR="00C46547">
        <w:rPr>
          <w:color w:val="auto"/>
          <w:sz w:val="28"/>
          <w:szCs w:val="28"/>
          <w:lang w:val="kk-KZ"/>
        </w:rPr>
        <w:t>а</w:t>
      </w:r>
      <w:r w:rsidRPr="00D30B2A">
        <w:rPr>
          <w:color w:val="auto"/>
          <w:sz w:val="28"/>
          <w:szCs w:val="28"/>
          <w:lang w:val="kk-KZ"/>
        </w:rPr>
        <w:t>ттың негізгі б</w:t>
      </w:r>
      <w:r w:rsidR="00C46547">
        <w:rPr>
          <w:color w:val="auto"/>
          <w:sz w:val="28"/>
          <w:szCs w:val="28"/>
          <w:lang w:val="kk-KZ"/>
        </w:rPr>
        <w:t>а</w:t>
      </w:r>
      <w:r w:rsidRPr="00D30B2A">
        <w:rPr>
          <w:color w:val="auto"/>
          <w:sz w:val="28"/>
          <w:szCs w:val="28"/>
          <w:lang w:val="kk-KZ"/>
        </w:rPr>
        <w:t>сымдықт</w:t>
      </w:r>
      <w:r w:rsidR="00C46547">
        <w:rPr>
          <w:color w:val="auto"/>
          <w:sz w:val="28"/>
          <w:szCs w:val="28"/>
          <w:lang w:val="kk-KZ"/>
        </w:rPr>
        <w:t>а</w:t>
      </w:r>
      <w:r w:rsidRPr="00D30B2A">
        <w:rPr>
          <w:color w:val="auto"/>
          <w:sz w:val="28"/>
          <w:szCs w:val="28"/>
          <w:lang w:val="kk-KZ"/>
        </w:rPr>
        <w:t>рының бірі болып т</w:t>
      </w:r>
      <w:r w:rsidR="00C46547">
        <w:rPr>
          <w:color w:val="auto"/>
          <w:sz w:val="28"/>
          <w:szCs w:val="28"/>
          <w:lang w:val="kk-KZ"/>
        </w:rPr>
        <w:t>а</w:t>
      </w:r>
      <w:r w:rsidRPr="00D30B2A">
        <w:rPr>
          <w:color w:val="auto"/>
          <w:sz w:val="28"/>
          <w:szCs w:val="28"/>
          <w:lang w:val="kk-KZ"/>
        </w:rPr>
        <w:t>был</w:t>
      </w:r>
      <w:r w:rsidR="00C46547">
        <w:rPr>
          <w:color w:val="auto"/>
          <w:sz w:val="28"/>
          <w:szCs w:val="28"/>
          <w:lang w:val="kk-KZ"/>
        </w:rPr>
        <w:t>а</w:t>
      </w:r>
      <w:r w:rsidRPr="00D30B2A">
        <w:rPr>
          <w:color w:val="auto"/>
          <w:sz w:val="28"/>
          <w:szCs w:val="28"/>
          <w:lang w:val="kk-KZ"/>
        </w:rPr>
        <w:t xml:space="preserve">тыны </w:t>
      </w:r>
      <w:r w:rsidR="00C46547">
        <w:rPr>
          <w:color w:val="auto"/>
          <w:sz w:val="28"/>
          <w:szCs w:val="28"/>
          <w:lang w:val="kk-KZ"/>
        </w:rPr>
        <w:t>а</w:t>
      </w:r>
      <w:r w:rsidRPr="00D30B2A">
        <w:rPr>
          <w:color w:val="auto"/>
          <w:sz w:val="28"/>
          <w:szCs w:val="28"/>
          <w:lang w:val="kk-KZ"/>
        </w:rPr>
        <w:t>нық.</w:t>
      </w:r>
    </w:p>
    <w:p w14:paraId="20154E9F" w14:textId="2F8044A4"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Соғысты,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мәселелерді шешудің зорлық-зомбылық әдістерін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дүниет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 мен ойл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уының импер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тивіне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жөніндегі Н.Р. Мус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ев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түйініменен толықт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келісуге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Pr="00557130">
        <w:rPr>
          <w:rFonts w:ascii="Times New Roman" w:hAnsi="Times New Roman" w:cs="Times New Roman"/>
          <w:sz w:val="28"/>
          <w:szCs w:val="28"/>
          <w:lang w:val="kk-KZ"/>
        </w:rPr>
        <w:t>[49, с.90-91].</w:t>
      </w:r>
    </w:p>
    <w:p w14:paraId="6C75EADF" w14:textId="5CC72AC9"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Әлемдік және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ндық тәжірибе көрсеткендей, этнос</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үдерістер әрқ</w:t>
      </w:r>
      <w:r w:rsidR="00C46547">
        <w:rPr>
          <w:color w:val="auto"/>
          <w:sz w:val="28"/>
          <w:szCs w:val="28"/>
          <w:lang w:val="kk-KZ"/>
        </w:rPr>
        <w:t>а</w:t>
      </w:r>
      <w:r w:rsidRPr="00D30B2A">
        <w:rPr>
          <w:color w:val="auto"/>
          <w:sz w:val="28"/>
          <w:szCs w:val="28"/>
          <w:lang w:val="kk-KZ"/>
        </w:rPr>
        <w:t>ш</w:t>
      </w:r>
      <w:r w:rsidR="00C46547">
        <w:rPr>
          <w:color w:val="auto"/>
          <w:sz w:val="28"/>
          <w:szCs w:val="28"/>
          <w:lang w:val="kk-KZ"/>
        </w:rPr>
        <w:t>а</w:t>
      </w:r>
      <w:r w:rsidRPr="00D30B2A">
        <w:rPr>
          <w:color w:val="auto"/>
          <w:sz w:val="28"/>
          <w:szCs w:val="28"/>
          <w:lang w:val="kk-KZ"/>
        </w:rPr>
        <w:t>н н</w:t>
      </w:r>
      <w:r w:rsidR="00C46547">
        <w:rPr>
          <w:color w:val="auto"/>
          <w:sz w:val="28"/>
          <w:szCs w:val="28"/>
          <w:lang w:val="kk-KZ"/>
        </w:rPr>
        <w:t>а</w:t>
      </w:r>
      <w:r w:rsidRPr="00D30B2A">
        <w:rPr>
          <w:color w:val="auto"/>
          <w:sz w:val="28"/>
          <w:szCs w:val="28"/>
          <w:lang w:val="kk-KZ"/>
        </w:rPr>
        <w:t>қты т</w:t>
      </w:r>
      <w:r w:rsidR="00C46547">
        <w:rPr>
          <w:color w:val="auto"/>
          <w:sz w:val="28"/>
          <w:szCs w:val="28"/>
          <w:lang w:val="kk-KZ"/>
        </w:rPr>
        <w:t>а</w:t>
      </w:r>
      <w:r w:rsidRPr="00D30B2A">
        <w:rPr>
          <w:color w:val="auto"/>
          <w:sz w:val="28"/>
          <w:szCs w:val="28"/>
          <w:lang w:val="kk-KZ"/>
        </w:rPr>
        <w:t>рихи және әлеуметтік-с</w:t>
      </w:r>
      <w:r w:rsidR="00C46547">
        <w:rPr>
          <w:color w:val="auto"/>
          <w:sz w:val="28"/>
          <w:szCs w:val="28"/>
          <w:lang w:val="kk-KZ"/>
        </w:rPr>
        <w:t>а</w:t>
      </w:r>
      <w:r w:rsidRPr="00D30B2A">
        <w:rPr>
          <w:color w:val="auto"/>
          <w:sz w:val="28"/>
          <w:szCs w:val="28"/>
          <w:lang w:val="kk-KZ"/>
        </w:rPr>
        <w:t>яси м</w:t>
      </w:r>
      <w:r w:rsidR="00C46547">
        <w:rPr>
          <w:color w:val="auto"/>
          <w:sz w:val="28"/>
          <w:szCs w:val="28"/>
          <w:lang w:val="kk-KZ"/>
        </w:rPr>
        <w:t>а</w:t>
      </w:r>
      <w:r w:rsidRPr="00D30B2A">
        <w:rPr>
          <w:color w:val="auto"/>
          <w:sz w:val="28"/>
          <w:szCs w:val="28"/>
          <w:lang w:val="kk-KZ"/>
        </w:rPr>
        <w:t>змұнғ</w:t>
      </w:r>
      <w:r w:rsidR="00C46547">
        <w:rPr>
          <w:color w:val="auto"/>
          <w:sz w:val="28"/>
          <w:szCs w:val="28"/>
          <w:lang w:val="kk-KZ"/>
        </w:rPr>
        <w:t>а</w:t>
      </w:r>
      <w:r w:rsidRPr="00D30B2A">
        <w:rPr>
          <w:color w:val="auto"/>
          <w:sz w:val="28"/>
          <w:szCs w:val="28"/>
          <w:lang w:val="kk-KZ"/>
        </w:rPr>
        <w:t xml:space="preserve"> ие. Х</w:t>
      </w:r>
      <w:r w:rsidR="00C46547">
        <w:rPr>
          <w:color w:val="auto"/>
          <w:sz w:val="28"/>
          <w:szCs w:val="28"/>
          <w:lang w:val="kk-KZ"/>
        </w:rPr>
        <w:t>а</w:t>
      </w:r>
      <w:r w:rsidRPr="00D30B2A">
        <w:rPr>
          <w:color w:val="auto"/>
          <w:sz w:val="28"/>
          <w:szCs w:val="28"/>
          <w:lang w:val="kk-KZ"/>
        </w:rPr>
        <w:t>лықт</w:t>
      </w:r>
      <w:r w:rsidR="00C46547">
        <w:rPr>
          <w:color w:val="auto"/>
          <w:sz w:val="28"/>
          <w:szCs w:val="28"/>
          <w:lang w:val="kk-KZ"/>
        </w:rPr>
        <w:t>а</w:t>
      </w:r>
      <w:r w:rsidRPr="00D30B2A">
        <w:rPr>
          <w:color w:val="auto"/>
          <w:sz w:val="28"/>
          <w:szCs w:val="28"/>
          <w:lang w:val="kk-KZ"/>
        </w:rPr>
        <w:t>р достығы рухынд</w:t>
      </w:r>
      <w:r w:rsidR="00C46547">
        <w:rPr>
          <w:color w:val="auto"/>
          <w:sz w:val="28"/>
          <w:szCs w:val="28"/>
          <w:lang w:val="kk-KZ"/>
        </w:rPr>
        <w:t>а</w:t>
      </w:r>
      <w:r w:rsidRPr="00D30B2A">
        <w:rPr>
          <w:color w:val="auto"/>
          <w:sz w:val="28"/>
          <w:szCs w:val="28"/>
          <w:lang w:val="kk-KZ"/>
        </w:rPr>
        <w:t>ғы этнос</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үдерістер –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ндық тұлғ</w:t>
      </w:r>
      <w:r w:rsidR="00C46547">
        <w:rPr>
          <w:color w:val="auto"/>
          <w:sz w:val="28"/>
          <w:szCs w:val="28"/>
          <w:lang w:val="kk-KZ"/>
        </w:rPr>
        <w:t>а</w:t>
      </w:r>
      <w:r w:rsidRPr="00D30B2A">
        <w:rPr>
          <w:color w:val="auto"/>
          <w:sz w:val="28"/>
          <w:szCs w:val="28"/>
          <w:lang w:val="kk-KZ"/>
        </w:rPr>
        <w:t>ны с</w:t>
      </w:r>
      <w:r w:rsidR="00C46547">
        <w:rPr>
          <w:color w:val="auto"/>
          <w:sz w:val="28"/>
          <w:szCs w:val="28"/>
          <w:lang w:val="kk-KZ"/>
        </w:rPr>
        <w:t>а</w:t>
      </w:r>
      <w:r w:rsidRPr="00D30B2A">
        <w:rPr>
          <w:color w:val="auto"/>
          <w:sz w:val="28"/>
          <w:szCs w:val="28"/>
          <w:lang w:val="kk-KZ"/>
        </w:rPr>
        <w:t>н</w:t>
      </w:r>
      <w:r w:rsidR="00C46547">
        <w:rPr>
          <w:color w:val="auto"/>
          <w:sz w:val="28"/>
          <w:szCs w:val="28"/>
          <w:lang w:val="kk-KZ"/>
        </w:rPr>
        <w:t>а</w:t>
      </w:r>
      <w:r w:rsidRPr="00D30B2A">
        <w:rPr>
          <w:color w:val="auto"/>
          <w:sz w:val="28"/>
          <w:szCs w:val="28"/>
          <w:lang w:val="kk-KZ"/>
        </w:rPr>
        <w:t>лы, м</w:t>
      </w:r>
      <w:r w:rsidR="00C46547">
        <w:rPr>
          <w:color w:val="auto"/>
          <w:sz w:val="28"/>
          <w:szCs w:val="28"/>
          <w:lang w:val="kk-KZ"/>
        </w:rPr>
        <w:t>а</w:t>
      </w:r>
      <w:r w:rsidRPr="00D30B2A">
        <w:rPr>
          <w:color w:val="auto"/>
          <w:sz w:val="28"/>
          <w:szCs w:val="28"/>
          <w:lang w:val="kk-KZ"/>
        </w:rPr>
        <w:t>қс</w:t>
      </w:r>
      <w:r w:rsidR="00C46547">
        <w:rPr>
          <w:color w:val="auto"/>
          <w:sz w:val="28"/>
          <w:szCs w:val="28"/>
          <w:lang w:val="kk-KZ"/>
        </w:rPr>
        <w:t>а</w:t>
      </w:r>
      <w:r w:rsidRPr="00D30B2A">
        <w:rPr>
          <w:color w:val="auto"/>
          <w:sz w:val="28"/>
          <w:szCs w:val="28"/>
          <w:lang w:val="kk-KZ"/>
        </w:rPr>
        <w:t>тты және жүйелі түрде тәрбиелеуге б</w:t>
      </w:r>
      <w:r w:rsidR="00C46547">
        <w:rPr>
          <w:color w:val="auto"/>
          <w:sz w:val="28"/>
          <w:szCs w:val="28"/>
          <w:lang w:val="kk-KZ"/>
        </w:rPr>
        <w:t>а</w:t>
      </w:r>
      <w:r w:rsidRPr="00D30B2A">
        <w:rPr>
          <w:color w:val="auto"/>
          <w:sz w:val="28"/>
          <w:szCs w:val="28"/>
          <w:lang w:val="kk-KZ"/>
        </w:rPr>
        <w:t>ғытт</w:t>
      </w:r>
      <w:r w:rsidR="00C46547">
        <w:rPr>
          <w:color w:val="auto"/>
          <w:sz w:val="28"/>
          <w:szCs w:val="28"/>
          <w:lang w:val="kk-KZ"/>
        </w:rPr>
        <w:t>а</w:t>
      </w:r>
      <w:r w:rsidRPr="00D30B2A">
        <w:rPr>
          <w:color w:val="auto"/>
          <w:sz w:val="28"/>
          <w:szCs w:val="28"/>
          <w:lang w:val="kk-KZ"/>
        </w:rPr>
        <w:t>лғ</w:t>
      </w:r>
      <w:r w:rsidR="00C46547">
        <w:rPr>
          <w:color w:val="auto"/>
          <w:sz w:val="28"/>
          <w:szCs w:val="28"/>
          <w:lang w:val="kk-KZ"/>
        </w:rPr>
        <w:t>а</w:t>
      </w:r>
      <w:r w:rsidRPr="00D30B2A">
        <w:rPr>
          <w:color w:val="auto"/>
          <w:sz w:val="28"/>
          <w:szCs w:val="28"/>
          <w:lang w:val="kk-KZ"/>
        </w:rPr>
        <w:t>н этнос</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қ</w:t>
      </w:r>
      <w:r w:rsidR="00C46547">
        <w:rPr>
          <w:color w:val="auto"/>
          <w:sz w:val="28"/>
          <w:szCs w:val="28"/>
          <w:lang w:val="kk-KZ"/>
        </w:rPr>
        <w:t>а</w:t>
      </w:r>
      <w:r w:rsidRPr="00D30B2A">
        <w:rPr>
          <w:color w:val="auto"/>
          <w:sz w:val="28"/>
          <w:szCs w:val="28"/>
          <w:lang w:val="kk-KZ"/>
        </w:rPr>
        <w:t>рым-қ</w:t>
      </w:r>
      <w:r w:rsidR="00C46547">
        <w:rPr>
          <w:color w:val="auto"/>
          <w:sz w:val="28"/>
          <w:szCs w:val="28"/>
          <w:lang w:val="kk-KZ"/>
        </w:rPr>
        <w:t>а</w:t>
      </w:r>
      <w:r w:rsidRPr="00D30B2A">
        <w:rPr>
          <w:color w:val="auto"/>
          <w:sz w:val="28"/>
          <w:szCs w:val="28"/>
          <w:lang w:val="kk-KZ"/>
        </w:rPr>
        <w:t>тын</w:t>
      </w:r>
      <w:r w:rsidR="00C46547">
        <w:rPr>
          <w:color w:val="auto"/>
          <w:sz w:val="28"/>
          <w:szCs w:val="28"/>
          <w:lang w:val="kk-KZ"/>
        </w:rPr>
        <w:t>а</w:t>
      </w:r>
      <w:r w:rsidRPr="00D30B2A">
        <w:rPr>
          <w:color w:val="auto"/>
          <w:sz w:val="28"/>
          <w:szCs w:val="28"/>
          <w:lang w:val="kk-KZ"/>
        </w:rPr>
        <w:t>с мәдениетін қ</w:t>
      </w:r>
      <w:r w:rsidR="00C46547">
        <w:rPr>
          <w:color w:val="auto"/>
          <w:sz w:val="28"/>
          <w:szCs w:val="28"/>
          <w:lang w:val="kk-KZ"/>
        </w:rPr>
        <w:t>а</w:t>
      </w:r>
      <w:r w:rsidRPr="00D30B2A">
        <w:rPr>
          <w:color w:val="auto"/>
          <w:sz w:val="28"/>
          <w:szCs w:val="28"/>
          <w:lang w:val="kk-KZ"/>
        </w:rPr>
        <w:t>лыпт</w:t>
      </w:r>
      <w:r w:rsidR="00C46547">
        <w:rPr>
          <w:color w:val="auto"/>
          <w:sz w:val="28"/>
          <w:szCs w:val="28"/>
          <w:lang w:val="kk-KZ"/>
        </w:rPr>
        <w:t>а</w:t>
      </w:r>
      <w:r w:rsidRPr="00D30B2A">
        <w:rPr>
          <w:color w:val="auto"/>
          <w:sz w:val="28"/>
          <w:szCs w:val="28"/>
          <w:lang w:val="kk-KZ"/>
        </w:rPr>
        <w:t>стырудың ныс</w:t>
      </w:r>
      <w:r w:rsidR="00C46547">
        <w:rPr>
          <w:color w:val="auto"/>
          <w:sz w:val="28"/>
          <w:szCs w:val="28"/>
          <w:lang w:val="kk-KZ"/>
        </w:rPr>
        <w:t>а</w:t>
      </w:r>
      <w:r w:rsidRPr="00D30B2A">
        <w:rPr>
          <w:color w:val="auto"/>
          <w:sz w:val="28"/>
          <w:szCs w:val="28"/>
          <w:lang w:val="kk-KZ"/>
        </w:rPr>
        <w:t>нд</w:t>
      </w:r>
      <w:r w:rsidR="00C46547">
        <w:rPr>
          <w:color w:val="auto"/>
          <w:sz w:val="28"/>
          <w:szCs w:val="28"/>
          <w:lang w:val="kk-KZ"/>
        </w:rPr>
        <w:t>а</w:t>
      </w:r>
      <w:r w:rsidRPr="00D30B2A">
        <w:rPr>
          <w:color w:val="auto"/>
          <w:sz w:val="28"/>
          <w:szCs w:val="28"/>
          <w:lang w:val="kk-KZ"/>
        </w:rPr>
        <w:t>ры, әдістері мен құр</w:t>
      </w:r>
      <w:r w:rsidR="00C46547">
        <w:rPr>
          <w:color w:val="auto"/>
          <w:sz w:val="28"/>
          <w:szCs w:val="28"/>
          <w:lang w:val="kk-KZ"/>
        </w:rPr>
        <w:t>а</w:t>
      </w:r>
      <w:r w:rsidRPr="00D30B2A">
        <w:rPr>
          <w:color w:val="auto"/>
          <w:sz w:val="28"/>
          <w:szCs w:val="28"/>
          <w:lang w:val="kk-KZ"/>
        </w:rPr>
        <w:t>лд</w:t>
      </w:r>
      <w:r w:rsidR="00C46547">
        <w:rPr>
          <w:color w:val="auto"/>
          <w:sz w:val="28"/>
          <w:szCs w:val="28"/>
          <w:lang w:val="kk-KZ"/>
        </w:rPr>
        <w:t>а</w:t>
      </w:r>
      <w:r w:rsidRPr="00D30B2A">
        <w:rPr>
          <w:color w:val="auto"/>
          <w:sz w:val="28"/>
          <w:szCs w:val="28"/>
          <w:lang w:val="kk-KZ"/>
        </w:rPr>
        <w:t>рының жиынтығы.</w:t>
      </w:r>
    </w:p>
    <w:p w14:paraId="02C0674C" w14:textId="735B6B00"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Ж</w:t>
      </w:r>
      <w:r w:rsidR="00C46547">
        <w:rPr>
          <w:color w:val="auto"/>
          <w:sz w:val="28"/>
          <w:szCs w:val="28"/>
          <w:lang w:val="kk-KZ"/>
        </w:rPr>
        <w:t>а</w:t>
      </w:r>
      <w:r w:rsidRPr="00D30B2A">
        <w:rPr>
          <w:color w:val="auto"/>
          <w:sz w:val="28"/>
          <w:szCs w:val="28"/>
          <w:lang w:val="kk-KZ"/>
        </w:rPr>
        <w:t>с</w:t>
      </w:r>
      <w:r w:rsidR="00C46547">
        <w:rPr>
          <w:color w:val="auto"/>
          <w:sz w:val="28"/>
          <w:szCs w:val="28"/>
          <w:lang w:val="kk-KZ"/>
        </w:rPr>
        <w:t>а</w:t>
      </w:r>
      <w:r w:rsidRPr="00D30B2A">
        <w:rPr>
          <w:color w:val="auto"/>
          <w:sz w:val="28"/>
          <w:szCs w:val="28"/>
          <w:lang w:val="kk-KZ"/>
        </w:rPr>
        <w:t>лғ</w:t>
      </w:r>
      <w:r w:rsidR="00C46547">
        <w:rPr>
          <w:color w:val="auto"/>
          <w:sz w:val="28"/>
          <w:szCs w:val="28"/>
          <w:lang w:val="kk-KZ"/>
        </w:rPr>
        <w:t>а</w:t>
      </w:r>
      <w:r w:rsidRPr="00D30B2A">
        <w:rPr>
          <w:color w:val="auto"/>
          <w:sz w:val="28"/>
          <w:szCs w:val="28"/>
          <w:lang w:val="kk-KZ"/>
        </w:rPr>
        <w:t>н тұжырымд</w:t>
      </w:r>
      <w:r w:rsidR="00C46547">
        <w:rPr>
          <w:color w:val="auto"/>
          <w:sz w:val="28"/>
          <w:szCs w:val="28"/>
          <w:lang w:val="kk-KZ"/>
        </w:rPr>
        <w:t>а</w:t>
      </w:r>
      <w:r w:rsidRPr="00D30B2A">
        <w:rPr>
          <w:color w:val="auto"/>
          <w:sz w:val="28"/>
          <w:szCs w:val="28"/>
          <w:lang w:val="kk-KZ"/>
        </w:rPr>
        <w:t>рдың негізінде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 Республик</w:t>
      </w:r>
      <w:r w:rsidR="00C46547">
        <w:rPr>
          <w:color w:val="auto"/>
          <w:sz w:val="28"/>
          <w:szCs w:val="28"/>
          <w:lang w:val="kk-KZ"/>
        </w:rPr>
        <w:t>а</w:t>
      </w:r>
      <w:r w:rsidRPr="00D30B2A">
        <w:rPr>
          <w:color w:val="auto"/>
          <w:sz w:val="28"/>
          <w:szCs w:val="28"/>
          <w:lang w:val="kk-KZ"/>
        </w:rPr>
        <w:t>сының этнос</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үдерістер мәселелерін шешудегі ұлттық с</w:t>
      </w:r>
      <w:r w:rsidR="00C46547">
        <w:rPr>
          <w:color w:val="auto"/>
          <w:sz w:val="28"/>
          <w:szCs w:val="28"/>
          <w:lang w:val="kk-KZ"/>
        </w:rPr>
        <w:t>а</w:t>
      </w:r>
      <w:r w:rsidRPr="00D30B2A">
        <w:rPr>
          <w:color w:val="auto"/>
          <w:sz w:val="28"/>
          <w:szCs w:val="28"/>
          <w:lang w:val="kk-KZ"/>
        </w:rPr>
        <w:t>яс</w:t>
      </w:r>
      <w:r w:rsidR="00C46547">
        <w:rPr>
          <w:color w:val="auto"/>
          <w:sz w:val="28"/>
          <w:szCs w:val="28"/>
          <w:lang w:val="kk-KZ"/>
        </w:rPr>
        <w:t>а</w:t>
      </w:r>
      <w:r w:rsidRPr="00D30B2A">
        <w:rPr>
          <w:color w:val="auto"/>
          <w:sz w:val="28"/>
          <w:szCs w:val="28"/>
          <w:lang w:val="kk-KZ"/>
        </w:rPr>
        <w:t xml:space="preserve">ты </w:t>
      </w:r>
      <w:r w:rsidR="00C46547">
        <w:rPr>
          <w:color w:val="auto"/>
          <w:sz w:val="28"/>
          <w:szCs w:val="28"/>
          <w:lang w:val="kk-KZ"/>
        </w:rPr>
        <w:t>а</w:t>
      </w:r>
      <w:r w:rsidRPr="00D30B2A">
        <w:rPr>
          <w:color w:val="auto"/>
          <w:sz w:val="28"/>
          <w:szCs w:val="28"/>
          <w:lang w:val="kk-KZ"/>
        </w:rPr>
        <w:t>қп</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тқ</w:t>
      </w:r>
      <w:r w:rsidR="00C46547">
        <w:rPr>
          <w:color w:val="auto"/>
          <w:sz w:val="28"/>
          <w:szCs w:val="28"/>
          <w:lang w:val="kk-KZ"/>
        </w:rPr>
        <w:t>а</w:t>
      </w:r>
      <w:r w:rsidRPr="00D30B2A">
        <w:rPr>
          <w:color w:val="auto"/>
          <w:sz w:val="28"/>
          <w:szCs w:val="28"/>
          <w:lang w:val="kk-KZ"/>
        </w:rPr>
        <w:t>, мәдени-білім беру ресурст</w:t>
      </w:r>
      <w:r w:rsidR="00C46547">
        <w:rPr>
          <w:color w:val="auto"/>
          <w:sz w:val="28"/>
          <w:szCs w:val="28"/>
          <w:lang w:val="kk-KZ"/>
        </w:rPr>
        <w:t>а</w:t>
      </w:r>
      <w:r w:rsidRPr="00D30B2A">
        <w:rPr>
          <w:color w:val="auto"/>
          <w:sz w:val="28"/>
          <w:szCs w:val="28"/>
          <w:lang w:val="kk-KZ"/>
        </w:rPr>
        <w:t>рын</w:t>
      </w:r>
      <w:r w:rsidR="00C46547">
        <w:rPr>
          <w:color w:val="auto"/>
          <w:sz w:val="28"/>
          <w:szCs w:val="28"/>
          <w:lang w:val="kk-KZ"/>
        </w:rPr>
        <w:t>а</w:t>
      </w:r>
      <w:r w:rsidRPr="00D30B2A">
        <w:rPr>
          <w:color w:val="auto"/>
          <w:sz w:val="28"/>
          <w:szCs w:val="28"/>
          <w:lang w:val="kk-KZ"/>
        </w:rPr>
        <w:t xml:space="preserve"> н</w:t>
      </w:r>
      <w:r w:rsidR="00C46547">
        <w:rPr>
          <w:color w:val="auto"/>
          <w:sz w:val="28"/>
          <w:szCs w:val="28"/>
          <w:lang w:val="kk-KZ"/>
        </w:rPr>
        <w:t>а</w:t>
      </w:r>
      <w:r w:rsidRPr="00D30B2A">
        <w:rPr>
          <w:color w:val="auto"/>
          <w:sz w:val="28"/>
          <w:szCs w:val="28"/>
          <w:lang w:val="kk-KZ"/>
        </w:rPr>
        <w:t xml:space="preserve">қты қол жеткізе </w:t>
      </w:r>
      <w:r w:rsidR="00C46547">
        <w:rPr>
          <w:color w:val="auto"/>
          <w:sz w:val="28"/>
          <w:szCs w:val="28"/>
          <w:lang w:val="kk-KZ"/>
        </w:rPr>
        <w:t>а</w:t>
      </w:r>
      <w:r w:rsidRPr="00D30B2A">
        <w:rPr>
          <w:color w:val="auto"/>
          <w:sz w:val="28"/>
          <w:szCs w:val="28"/>
          <w:lang w:val="kk-KZ"/>
        </w:rPr>
        <w:t>л</w:t>
      </w:r>
      <w:r w:rsidR="00C46547">
        <w:rPr>
          <w:color w:val="auto"/>
          <w:sz w:val="28"/>
          <w:szCs w:val="28"/>
          <w:lang w:val="kk-KZ"/>
        </w:rPr>
        <w:t>а</w:t>
      </w:r>
      <w:r w:rsidRPr="00D30B2A">
        <w:rPr>
          <w:color w:val="auto"/>
          <w:sz w:val="28"/>
          <w:szCs w:val="28"/>
          <w:lang w:val="kk-KZ"/>
        </w:rPr>
        <w:t>тын б</w:t>
      </w:r>
      <w:r w:rsidR="00C46547">
        <w:rPr>
          <w:color w:val="auto"/>
          <w:sz w:val="28"/>
          <w:szCs w:val="28"/>
          <w:lang w:val="kk-KZ"/>
        </w:rPr>
        <w:t>а</w:t>
      </w:r>
      <w:r w:rsidRPr="00D30B2A">
        <w:rPr>
          <w:color w:val="auto"/>
          <w:sz w:val="28"/>
          <w:szCs w:val="28"/>
          <w:lang w:val="kk-KZ"/>
        </w:rPr>
        <w:t>рлық ұлтт</w:t>
      </w:r>
      <w:r w:rsidR="00C46547">
        <w:rPr>
          <w:color w:val="auto"/>
          <w:sz w:val="28"/>
          <w:szCs w:val="28"/>
          <w:lang w:val="kk-KZ"/>
        </w:rPr>
        <w:t>а</w:t>
      </w:r>
      <w:r w:rsidRPr="00D30B2A">
        <w:rPr>
          <w:color w:val="auto"/>
          <w:sz w:val="28"/>
          <w:szCs w:val="28"/>
          <w:lang w:val="kk-KZ"/>
        </w:rPr>
        <w:t>рдың интеллекту</w:t>
      </w:r>
      <w:r w:rsidR="00C46547">
        <w:rPr>
          <w:color w:val="auto"/>
          <w:sz w:val="28"/>
          <w:szCs w:val="28"/>
          <w:lang w:val="kk-KZ"/>
        </w:rPr>
        <w:t>а</w:t>
      </w:r>
      <w:r w:rsidRPr="00D30B2A">
        <w:rPr>
          <w:color w:val="auto"/>
          <w:sz w:val="28"/>
          <w:szCs w:val="28"/>
          <w:lang w:val="kk-KZ"/>
        </w:rPr>
        <w:t>лдық және мәдени әлеуетін д</w:t>
      </w:r>
      <w:r w:rsidR="00C46547">
        <w:rPr>
          <w:color w:val="auto"/>
          <w:sz w:val="28"/>
          <w:szCs w:val="28"/>
          <w:lang w:val="kk-KZ"/>
        </w:rPr>
        <w:t>а</w:t>
      </w:r>
      <w:r w:rsidRPr="00D30B2A">
        <w:rPr>
          <w:color w:val="auto"/>
          <w:sz w:val="28"/>
          <w:szCs w:val="28"/>
          <w:lang w:val="kk-KZ"/>
        </w:rPr>
        <w:t>мытуғ</w:t>
      </w:r>
      <w:r w:rsidR="00C46547">
        <w:rPr>
          <w:color w:val="auto"/>
          <w:sz w:val="28"/>
          <w:szCs w:val="28"/>
          <w:lang w:val="kk-KZ"/>
        </w:rPr>
        <w:t>а</w:t>
      </w:r>
      <w:r w:rsidRPr="00D30B2A">
        <w:rPr>
          <w:color w:val="auto"/>
          <w:sz w:val="28"/>
          <w:szCs w:val="28"/>
          <w:lang w:val="kk-KZ"/>
        </w:rPr>
        <w:t xml:space="preserve"> б</w:t>
      </w:r>
      <w:r w:rsidR="00C46547">
        <w:rPr>
          <w:color w:val="auto"/>
          <w:sz w:val="28"/>
          <w:szCs w:val="28"/>
          <w:lang w:val="kk-KZ"/>
        </w:rPr>
        <w:t>а</w:t>
      </w:r>
      <w:r w:rsidRPr="00D30B2A">
        <w:rPr>
          <w:color w:val="auto"/>
          <w:sz w:val="28"/>
          <w:szCs w:val="28"/>
          <w:lang w:val="kk-KZ"/>
        </w:rPr>
        <w:t>ғытт</w:t>
      </w:r>
      <w:r w:rsidR="00C46547">
        <w:rPr>
          <w:color w:val="auto"/>
          <w:sz w:val="28"/>
          <w:szCs w:val="28"/>
          <w:lang w:val="kk-KZ"/>
        </w:rPr>
        <w:t>а</w:t>
      </w:r>
      <w:r w:rsidRPr="00D30B2A">
        <w:rPr>
          <w:color w:val="auto"/>
          <w:sz w:val="28"/>
          <w:szCs w:val="28"/>
          <w:lang w:val="kk-KZ"/>
        </w:rPr>
        <w:t>лғ</w:t>
      </w:r>
      <w:r w:rsidR="00C46547">
        <w:rPr>
          <w:color w:val="auto"/>
          <w:sz w:val="28"/>
          <w:szCs w:val="28"/>
          <w:lang w:val="kk-KZ"/>
        </w:rPr>
        <w:t>а</w:t>
      </w:r>
      <w:r w:rsidRPr="00D30B2A">
        <w:rPr>
          <w:color w:val="auto"/>
          <w:sz w:val="28"/>
          <w:szCs w:val="28"/>
          <w:lang w:val="kk-KZ"/>
        </w:rPr>
        <w:t>нын,этнос</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және конфессия</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келісім мәселелерін шешуде ол</w:t>
      </w:r>
      <w:r w:rsidR="00C46547">
        <w:rPr>
          <w:color w:val="auto"/>
          <w:sz w:val="28"/>
          <w:szCs w:val="28"/>
          <w:lang w:val="kk-KZ"/>
        </w:rPr>
        <w:t>а</w:t>
      </w:r>
      <w:r w:rsidRPr="00D30B2A">
        <w:rPr>
          <w:color w:val="auto"/>
          <w:sz w:val="28"/>
          <w:szCs w:val="28"/>
          <w:lang w:val="kk-KZ"/>
        </w:rPr>
        <w:t>рды п</w:t>
      </w:r>
      <w:r w:rsidR="00C46547">
        <w:rPr>
          <w:color w:val="auto"/>
          <w:sz w:val="28"/>
          <w:szCs w:val="28"/>
          <w:lang w:val="kk-KZ"/>
        </w:rPr>
        <w:t>а</w:t>
      </w:r>
      <w:r w:rsidRPr="00D30B2A">
        <w:rPr>
          <w:color w:val="auto"/>
          <w:sz w:val="28"/>
          <w:szCs w:val="28"/>
          <w:lang w:val="kk-KZ"/>
        </w:rPr>
        <w:t>йд</w:t>
      </w:r>
      <w:r w:rsidR="00C46547">
        <w:rPr>
          <w:color w:val="auto"/>
          <w:sz w:val="28"/>
          <w:szCs w:val="28"/>
          <w:lang w:val="kk-KZ"/>
        </w:rPr>
        <w:t>а</w:t>
      </w:r>
      <w:r w:rsidRPr="00D30B2A">
        <w:rPr>
          <w:color w:val="auto"/>
          <w:sz w:val="28"/>
          <w:szCs w:val="28"/>
          <w:lang w:val="kk-KZ"/>
        </w:rPr>
        <w:t>л</w:t>
      </w:r>
      <w:r w:rsidR="00C46547">
        <w:rPr>
          <w:color w:val="auto"/>
          <w:sz w:val="28"/>
          <w:szCs w:val="28"/>
          <w:lang w:val="kk-KZ"/>
        </w:rPr>
        <w:t>а</w:t>
      </w:r>
      <w:r w:rsidRPr="00D30B2A">
        <w:rPr>
          <w:color w:val="auto"/>
          <w:sz w:val="28"/>
          <w:szCs w:val="28"/>
          <w:lang w:val="kk-KZ"/>
        </w:rPr>
        <w:t>ну мүмкіндігі болып т</w:t>
      </w:r>
      <w:r w:rsidR="00C46547">
        <w:rPr>
          <w:color w:val="auto"/>
          <w:sz w:val="28"/>
          <w:szCs w:val="28"/>
          <w:lang w:val="kk-KZ"/>
        </w:rPr>
        <w:t>а</w:t>
      </w:r>
      <w:r w:rsidRPr="00D30B2A">
        <w:rPr>
          <w:color w:val="auto"/>
          <w:sz w:val="28"/>
          <w:szCs w:val="28"/>
          <w:lang w:val="kk-KZ"/>
        </w:rPr>
        <w:t>был</w:t>
      </w:r>
      <w:r w:rsidR="00C46547">
        <w:rPr>
          <w:color w:val="auto"/>
          <w:sz w:val="28"/>
          <w:szCs w:val="28"/>
          <w:lang w:val="kk-KZ"/>
        </w:rPr>
        <w:t>а</w:t>
      </w:r>
      <w:r w:rsidRPr="00D30B2A">
        <w:rPr>
          <w:color w:val="auto"/>
          <w:sz w:val="28"/>
          <w:szCs w:val="28"/>
          <w:lang w:val="kk-KZ"/>
        </w:rPr>
        <w:t>тынын</w:t>
      </w:r>
      <w:r w:rsidR="00C46547">
        <w:rPr>
          <w:color w:val="auto"/>
          <w:sz w:val="28"/>
          <w:szCs w:val="28"/>
          <w:lang w:val="kk-KZ"/>
        </w:rPr>
        <w:t>а</w:t>
      </w:r>
      <w:r w:rsidRPr="00D30B2A">
        <w:rPr>
          <w:color w:val="auto"/>
          <w:sz w:val="28"/>
          <w:szCs w:val="28"/>
          <w:lang w:val="kk-KZ"/>
        </w:rPr>
        <w:t>йт</w:t>
      </w:r>
      <w:r w:rsidR="00C46547">
        <w:rPr>
          <w:color w:val="auto"/>
          <w:sz w:val="28"/>
          <w:szCs w:val="28"/>
          <w:lang w:val="kk-KZ"/>
        </w:rPr>
        <w:t>а</w:t>
      </w:r>
      <w:r w:rsidRPr="00D30B2A">
        <w:rPr>
          <w:color w:val="auto"/>
          <w:sz w:val="28"/>
          <w:szCs w:val="28"/>
          <w:lang w:val="kk-KZ"/>
        </w:rPr>
        <w:t xml:space="preserve"> </w:t>
      </w:r>
      <w:r w:rsidR="00C46547">
        <w:rPr>
          <w:color w:val="auto"/>
          <w:sz w:val="28"/>
          <w:szCs w:val="28"/>
          <w:lang w:val="kk-KZ"/>
        </w:rPr>
        <w:t>а</w:t>
      </w:r>
      <w:r w:rsidRPr="00D30B2A">
        <w:rPr>
          <w:color w:val="auto"/>
          <w:sz w:val="28"/>
          <w:szCs w:val="28"/>
          <w:lang w:val="kk-KZ"/>
        </w:rPr>
        <w:t>л</w:t>
      </w:r>
      <w:r w:rsidR="00C46547">
        <w:rPr>
          <w:color w:val="auto"/>
          <w:sz w:val="28"/>
          <w:szCs w:val="28"/>
          <w:lang w:val="kk-KZ"/>
        </w:rPr>
        <w:t>а</w:t>
      </w:r>
      <w:r w:rsidRPr="00D30B2A">
        <w:rPr>
          <w:color w:val="auto"/>
          <w:sz w:val="28"/>
          <w:szCs w:val="28"/>
          <w:lang w:val="kk-KZ"/>
        </w:rPr>
        <w:t xml:space="preserve">мыз. </w:t>
      </w:r>
    </w:p>
    <w:p w14:paraId="2A4792DF" w14:textId="38FC676B"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Осы құбылыст</w:t>
      </w:r>
      <w:r w:rsidR="00C46547">
        <w:rPr>
          <w:color w:val="auto"/>
          <w:sz w:val="28"/>
          <w:szCs w:val="28"/>
          <w:lang w:val="kk-KZ"/>
        </w:rPr>
        <w:t>а</w:t>
      </w:r>
      <w:r w:rsidRPr="00D30B2A">
        <w:rPr>
          <w:color w:val="auto"/>
          <w:sz w:val="28"/>
          <w:szCs w:val="28"/>
          <w:lang w:val="kk-KZ"/>
        </w:rPr>
        <w:t>рдың б</w:t>
      </w:r>
      <w:r w:rsidR="00C46547">
        <w:rPr>
          <w:color w:val="auto"/>
          <w:sz w:val="28"/>
          <w:szCs w:val="28"/>
          <w:lang w:val="kk-KZ"/>
        </w:rPr>
        <w:t>а</w:t>
      </w:r>
      <w:r w:rsidRPr="00D30B2A">
        <w:rPr>
          <w:color w:val="auto"/>
          <w:sz w:val="28"/>
          <w:szCs w:val="28"/>
          <w:lang w:val="kk-KZ"/>
        </w:rPr>
        <w:t>рлығын ескере отырып,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нд</w:t>
      </w:r>
      <w:r w:rsidR="00C46547">
        <w:rPr>
          <w:color w:val="auto"/>
          <w:sz w:val="28"/>
          <w:szCs w:val="28"/>
          <w:lang w:val="kk-KZ"/>
        </w:rPr>
        <w:t>а</w:t>
      </w:r>
      <w:r w:rsidRPr="00D30B2A">
        <w:rPr>
          <w:color w:val="auto"/>
          <w:sz w:val="28"/>
          <w:szCs w:val="28"/>
          <w:lang w:val="kk-KZ"/>
        </w:rPr>
        <w:t>ғы көпмәдениетті және көпконфессиялы қоғ</w:t>
      </w:r>
      <w:r w:rsidR="00C46547">
        <w:rPr>
          <w:color w:val="auto"/>
          <w:sz w:val="28"/>
          <w:szCs w:val="28"/>
          <w:lang w:val="kk-KZ"/>
        </w:rPr>
        <w:t>а</w:t>
      </w:r>
      <w:r w:rsidRPr="00D30B2A">
        <w:rPr>
          <w:color w:val="auto"/>
          <w:sz w:val="28"/>
          <w:szCs w:val="28"/>
          <w:lang w:val="kk-KZ"/>
        </w:rPr>
        <w:t>мның бірлігін с</w:t>
      </w:r>
      <w:r w:rsidR="00C46547">
        <w:rPr>
          <w:color w:val="auto"/>
          <w:sz w:val="28"/>
          <w:szCs w:val="28"/>
          <w:lang w:val="kk-KZ"/>
        </w:rPr>
        <w:t>а</w:t>
      </w:r>
      <w:r w:rsidRPr="00D30B2A">
        <w:rPr>
          <w:color w:val="auto"/>
          <w:sz w:val="28"/>
          <w:szCs w:val="28"/>
          <w:lang w:val="kk-KZ"/>
        </w:rPr>
        <w:t>қт</w:t>
      </w:r>
      <w:r w:rsidR="00C46547">
        <w:rPr>
          <w:color w:val="auto"/>
          <w:sz w:val="28"/>
          <w:szCs w:val="28"/>
          <w:lang w:val="kk-KZ"/>
        </w:rPr>
        <w:t>а</w:t>
      </w:r>
      <w:r w:rsidRPr="00D30B2A">
        <w:rPr>
          <w:color w:val="auto"/>
          <w:sz w:val="28"/>
          <w:szCs w:val="28"/>
          <w:lang w:val="kk-KZ"/>
        </w:rPr>
        <w:t>у мен нығ</w:t>
      </w:r>
      <w:r w:rsidR="00C46547">
        <w:rPr>
          <w:color w:val="auto"/>
          <w:sz w:val="28"/>
          <w:szCs w:val="28"/>
          <w:lang w:val="kk-KZ"/>
        </w:rPr>
        <w:t>а</w:t>
      </w:r>
      <w:r w:rsidRPr="00D30B2A">
        <w:rPr>
          <w:color w:val="auto"/>
          <w:sz w:val="28"/>
          <w:szCs w:val="28"/>
          <w:lang w:val="kk-KZ"/>
        </w:rPr>
        <w:t>йтудың жин</w:t>
      </w:r>
      <w:r w:rsidR="00C46547">
        <w:rPr>
          <w:color w:val="auto"/>
          <w:sz w:val="28"/>
          <w:szCs w:val="28"/>
          <w:lang w:val="kk-KZ"/>
        </w:rPr>
        <w:t>а</w:t>
      </w:r>
      <w:r w:rsidRPr="00D30B2A">
        <w:rPr>
          <w:color w:val="auto"/>
          <w:sz w:val="28"/>
          <w:szCs w:val="28"/>
          <w:lang w:val="kk-KZ"/>
        </w:rPr>
        <w:t>қт</w:t>
      </w:r>
      <w:r w:rsidR="00C46547">
        <w:rPr>
          <w:color w:val="auto"/>
          <w:sz w:val="28"/>
          <w:szCs w:val="28"/>
          <w:lang w:val="kk-KZ"/>
        </w:rPr>
        <w:t>а</w:t>
      </w:r>
      <w:r w:rsidRPr="00D30B2A">
        <w:rPr>
          <w:color w:val="auto"/>
          <w:sz w:val="28"/>
          <w:szCs w:val="28"/>
          <w:lang w:val="kk-KZ"/>
        </w:rPr>
        <w:t>лғ</w:t>
      </w:r>
      <w:r w:rsidR="00C46547">
        <w:rPr>
          <w:color w:val="auto"/>
          <w:sz w:val="28"/>
          <w:szCs w:val="28"/>
          <w:lang w:val="kk-KZ"/>
        </w:rPr>
        <w:t>а</w:t>
      </w:r>
      <w:r w:rsidRPr="00D30B2A">
        <w:rPr>
          <w:color w:val="auto"/>
          <w:sz w:val="28"/>
          <w:szCs w:val="28"/>
          <w:lang w:val="kk-KZ"/>
        </w:rPr>
        <w:t>н тәжірибесін д</w:t>
      </w:r>
      <w:r w:rsidR="00C46547">
        <w:rPr>
          <w:color w:val="auto"/>
          <w:sz w:val="28"/>
          <w:szCs w:val="28"/>
          <w:lang w:val="kk-KZ"/>
        </w:rPr>
        <w:t>а</w:t>
      </w:r>
      <w:r w:rsidRPr="00D30B2A">
        <w:rPr>
          <w:color w:val="auto"/>
          <w:sz w:val="28"/>
          <w:szCs w:val="28"/>
          <w:lang w:val="kk-KZ"/>
        </w:rPr>
        <w:t>мыту және жетілдіру қ</w:t>
      </w:r>
      <w:r w:rsidR="00C46547">
        <w:rPr>
          <w:color w:val="auto"/>
          <w:sz w:val="28"/>
          <w:szCs w:val="28"/>
          <w:lang w:val="kk-KZ"/>
        </w:rPr>
        <w:t>а</w:t>
      </w:r>
      <w:r w:rsidRPr="00D30B2A">
        <w:rPr>
          <w:color w:val="auto"/>
          <w:sz w:val="28"/>
          <w:szCs w:val="28"/>
          <w:lang w:val="kk-KZ"/>
        </w:rPr>
        <w:t>жет.</w:t>
      </w:r>
    </w:p>
    <w:p w14:paraId="16DA3AB3" w14:textId="7BBC783F"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Сонымен бірге ұлт</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үдерістерге кері әсерін тигізетін бірқ</w:t>
      </w:r>
      <w:r w:rsidR="00C46547">
        <w:rPr>
          <w:color w:val="auto"/>
          <w:sz w:val="28"/>
          <w:szCs w:val="28"/>
          <w:lang w:val="kk-KZ"/>
        </w:rPr>
        <w:t>а</w:t>
      </w:r>
      <w:r w:rsidRPr="00D30B2A">
        <w:rPr>
          <w:color w:val="auto"/>
          <w:sz w:val="28"/>
          <w:szCs w:val="28"/>
          <w:lang w:val="kk-KZ"/>
        </w:rPr>
        <w:t>т</w:t>
      </w:r>
      <w:r w:rsidR="00C46547">
        <w:rPr>
          <w:color w:val="auto"/>
          <w:sz w:val="28"/>
          <w:szCs w:val="28"/>
          <w:lang w:val="kk-KZ"/>
        </w:rPr>
        <w:t>а</w:t>
      </w:r>
      <w:r w:rsidRPr="00D30B2A">
        <w:rPr>
          <w:color w:val="auto"/>
          <w:sz w:val="28"/>
          <w:szCs w:val="28"/>
          <w:lang w:val="kk-KZ"/>
        </w:rPr>
        <w:t>р ф</w:t>
      </w:r>
      <w:r w:rsidR="00C46547">
        <w:rPr>
          <w:color w:val="auto"/>
          <w:sz w:val="28"/>
          <w:szCs w:val="28"/>
          <w:lang w:val="kk-KZ"/>
        </w:rPr>
        <w:t>а</w:t>
      </w:r>
      <w:r w:rsidRPr="00D30B2A">
        <w:rPr>
          <w:color w:val="auto"/>
          <w:sz w:val="28"/>
          <w:szCs w:val="28"/>
          <w:lang w:val="kk-KZ"/>
        </w:rPr>
        <w:t>кторл</w:t>
      </w:r>
      <w:r w:rsidR="00C46547">
        <w:rPr>
          <w:color w:val="auto"/>
          <w:sz w:val="28"/>
          <w:szCs w:val="28"/>
          <w:lang w:val="kk-KZ"/>
        </w:rPr>
        <w:t>а</w:t>
      </w:r>
      <w:r w:rsidRPr="00D30B2A">
        <w:rPr>
          <w:color w:val="auto"/>
          <w:sz w:val="28"/>
          <w:szCs w:val="28"/>
          <w:lang w:val="kk-KZ"/>
        </w:rPr>
        <w:t>р б</w:t>
      </w:r>
      <w:r w:rsidR="00C46547">
        <w:rPr>
          <w:color w:val="auto"/>
          <w:sz w:val="28"/>
          <w:szCs w:val="28"/>
          <w:lang w:val="kk-KZ"/>
        </w:rPr>
        <w:t>а</w:t>
      </w:r>
      <w:r w:rsidRPr="00D30B2A">
        <w:rPr>
          <w:color w:val="auto"/>
          <w:sz w:val="28"/>
          <w:szCs w:val="28"/>
          <w:lang w:val="kk-KZ"/>
        </w:rPr>
        <w:t xml:space="preserve">р. </w:t>
      </w:r>
      <w:r w:rsidR="00C46547">
        <w:rPr>
          <w:color w:val="auto"/>
          <w:sz w:val="28"/>
          <w:szCs w:val="28"/>
          <w:lang w:val="kk-KZ"/>
        </w:rPr>
        <w:t>А</w:t>
      </w:r>
      <w:r w:rsidRPr="00D30B2A">
        <w:rPr>
          <w:color w:val="auto"/>
          <w:sz w:val="28"/>
          <w:szCs w:val="28"/>
          <w:lang w:val="kk-KZ"/>
        </w:rPr>
        <w:t>т</w:t>
      </w:r>
      <w:r w:rsidR="00C46547">
        <w:rPr>
          <w:color w:val="auto"/>
          <w:sz w:val="28"/>
          <w:szCs w:val="28"/>
          <w:lang w:val="kk-KZ"/>
        </w:rPr>
        <w:t>а</w:t>
      </w:r>
      <w:r w:rsidRPr="00D30B2A">
        <w:rPr>
          <w:color w:val="auto"/>
          <w:sz w:val="28"/>
          <w:szCs w:val="28"/>
          <w:lang w:val="kk-KZ"/>
        </w:rPr>
        <w:t xml:space="preserve">п </w:t>
      </w:r>
      <w:r w:rsidR="00C46547">
        <w:rPr>
          <w:color w:val="auto"/>
          <w:sz w:val="28"/>
          <w:szCs w:val="28"/>
          <w:lang w:val="kk-KZ"/>
        </w:rPr>
        <w:t>а</w:t>
      </w:r>
      <w:r w:rsidRPr="00D30B2A">
        <w:rPr>
          <w:color w:val="auto"/>
          <w:sz w:val="28"/>
          <w:szCs w:val="28"/>
          <w:lang w:val="kk-KZ"/>
        </w:rPr>
        <w:t>йтқ</w:t>
      </w:r>
      <w:r w:rsidR="00C46547">
        <w:rPr>
          <w:color w:val="auto"/>
          <w:sz w:val="28"/>
          <w:szCs w:val="28"/>
          <w:lang w:val="kk-KZ"/>
        </w:rPr>
        <w:t>а</w:t>
      </w:r>
      <w:r w:rsidRPr="00D30B2A">
        <w:rPr>
          <w:color w:val="auto"/>
          <w:sz w:val="28"/>
          <w:szCs w:val="28"/>
          <w:lang w:val="kk-KZ"/>
        </w:rPr>
        <w:t>нд</w:t>
      </w:r>
      <w:r w:rsidR="00C46547">
        <w:rPr>
          <w:color w:val="auto"/>
          <w:sz w:val="28"/>
          <w:szCs w:val="28"/>
          <w:lang w:val="kk-KZ"/>
        </w:rPr>
        <w:t>а</w:t>
      </w:r>
      <w:r w:rsidRPr="00D30B2A">
        <w:rPr>
          <w:color w:val="auto"/>
          <w:sz w:val="28"/>
          <w:szCs w:val="28"/>
          <w:lang w:val="kk-KZ"/>
        </w:rPr>
        <w:t xml:space="preserve">, бұл әлемнің әртүрлі </w:t>
      </w:r>
      <w:r w:rsidR="00C46547">
        <w:rPr>
          <w:color w:val="auto"/>
          <w:sz w:val="28"/>
          <w:szCs w:val="28"/>
          <w:lang w:val="kk-KZ"/>
        </w:rPr>
        <w:t>а</w:t>
      </w:r>
      <w:r w:rsidRPr="00D30B2A">
        <w:rPr>
          <w:color w:val="auto"/>
          <w:sz w:val="28"/>
          <w:szCs w:val="28"/>
          <w:lang w:val="kk-KZ"/>
        </w:rPr>
        <w:t>йм</w:t>
      </w:r>
      <w:r w:rsidR="00C46547">
        <w:rPr>
          <w:color w:val="auto"/>
          <w:sz w:val="28"/>
          <w:szCs w:val="28"/>
          <w:lang w:val="kk-KZ"/>
        </w:rPr>
        <w:t>а</w:t>
      </w:r>
      <w:r w:rsidRPr="00D30B2A">
        <w:rPr>
          <w:color w:val="auto"/>
          <w:sz w:val="28"/>
          <w:szCs w:val="28"/>
          <w:lang w:val="kk-KZ"/>
        </w:rPr>
        <w:t>қт</w:t>
      </w:r>
      <w:r w:rsidR="00C46547">
        <w:rPr>
          <w:color w:val="auto"/>
          <w:sz w:val="28"/>
          <w:szCs w:val="28"/>
          <w:lang w:val="kk-KZ"/>
        </w:rPr>
        <w:t>а</w:t>
      </w:r>
      <w:r w:rsidRPr="00D30B2A">
        <w:rPr>
          <w:color w:val="auto"/>
          <w:sz w:val="28"/>
          <w:szCs w:val="28"/>
          <w:lang w:val="kk-KZ"/>
        </w:rPr>
        <w:t>рынд</w:t>
      </w:r>
      <w:r w:rsidR="00C46547">
        <w:rPr>
          <w:color w:val="auto"/>
          <w:sz w:val="28"/>
          <w:szCs w:val="28"/>
          <w:lang w:val="kk-KZ"/>
        </w:rPr>
        <w:t>а</w:t>
      </w:r>
      <w:r w:rsidRPr="00D30B2A">
        <w:rPr>
          <w:color w:val="auto"/>
          <w:sz w:val="28"/>
          <w:szCs w:val="28"/>
          <w:lang w:val="kk-KZ"/>
        </w:rPr>
        <w:t>, соның ішінде Орт</w:t>
      </w:r>
      <w:r w:rsidR="00C46547">
        <w:rPr>
          <w:color w:val="auto"/>
          <w:sz w:val="28"/>
          <w:szCs w:val="28"/>
          <w:lang w:val="kk-KZ"/>
        </w:rPr>
        <w:t>а</w:t>
      </w:r>
      <w:r w:rsidRPr="00D30B2A">
        <w:rPr>
          <w:color w:val="auto"/>
          <w:sz w:val="28"/>
          <w:szCs w:val="28"/>
          <w:lang w:val="kk-KZ"/>
        </w:rPr>
        <w:t xml:space="preserve">лық </w:t>
      </w:r>
      <w:r w:rsidR="00C46547">
        <w:rPr>
          <w:color w:val="auto"/>
          <w:sz w:val="28"/>
          <w:szCs w:val="28"/>
          <w:lang w:val="kk-KZ"/>
        </w:rPr>
        <w:t>А</w:t>
      </w:r>
      <w:r w:rsidRPr="00D30B2A">
        <w:rPr>
          <w:color w:val="auto"/>
          <w:sz w:val="28"/>
          <w:szCs w:val="28"/>
          <w:lang w:val="kk-KZ"/>
        </w:rPr>
        <w:t>зияның кейбір көршілес елдерінде этно-діни қ</w:t>
      </w:r>
      <w:r w:rsidR="00C46547">
        <w:rPr>
          <w:color w:val="auto"/>
          <w:sz w:val="28"/>
          <w:szCs w:val="28"/>
          <w:lang w:val="kk-KZ"/>
        </w:rPr>
        <w:t>а</w:t>
      </w:r>
      <w:r w:rsidRPr="00D30B2A">
        <w:rPr>
          <w:color w:val="auto"/>
          <w:sz w:val="28"/>
          <w:szCs w:val="28"/>
          <w:lang w:val="kk-KZ"/>
        </w:rPr>
        <w:t>йшылықт</w:t>
      </w:r>
      <w:r w:rsidR="00C46547">
        <w:rPr>
          <w:color w:val="auto"/>
          <w:sz w:val="28"/>
          <w:szCs w:val="28"/>
          <w:lang w:val="kk-KZ"/>
        </w:rPr>
        <w:t>а</w:t>
      </w:r>
      <w:r w:rsidRPr="00D30B2A">
        <w:rPr>
          <w:color w:val="auto"/>
          <w:sz w:val="28"/>
          <w:szCs w:val="28"/>
          <w:lang w:val="kk-KZ"/>
        </w:rPr>
        <w:t>рдың күшеюі.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 Республик</w:t>
      </w:r>
      <w:r w:rsidR="00C46547">
        <w:rPr>
          <w:color w:val="auto"/>
          <w:sz w:val="28"/>
          <w:szCs w:val="28"/>
          <w:lang w:val="kk-KZ"/>
        </w:rPr>
        <w:t>а</w:t>
      </w:r>
      <w:r w:rsidRPr="00D30B2A">
        <w:rPr>
          <w:color w:val="auto"/>
          <w:sz w:val="28"/>
          <w:szCs w:val="28"/>
          <w:lang w:val="kk-KZ"/>
        </w:rPr>
        <w:t>сын</w:t>
      </w:r>
      <w:r w:rsidR="00C46547">
        <w:rPr>
          <w:color w:val="auto"/>
          <w:sz w:val="28"/>
          <w:szCs w:val="28"/>
          <w:lang w:val="kk-KZ"/>
        </w:rPr>
        <w:t>а</w:t>
      </w:r>
      <w:r w:rsidRPr="00D30B2A">
        <w:rPr>
          <w:color w:val="auto"/>
          <w:sz w:val="28"/>
          <w:szCs w:val="28"/>
          <w:lang w:val="kk-KZ"/>
        </w:rPr>
        <w:t xml:space="preserve"> сыртт</w:t>
      </w:r>
      <w:r w:rsidR="00C46547">
        <w:rPr>
          <w:color w:val="auto"/>
          <w:sz w:val="28"/>
          <w:szCs w:val="28"/>
          <w:lang w:val="kk-KZ"/>
        </w:rPr>
        <w:t>а</w:t>
      </w:r>
      <w:r w:rsidRPr="00D30B2A">
        <w:rPr>
          <w:color w:val="auto"/>
          <w:sz w:val="28"/>
          <w:szCs w:val="28"/>
          <w:lang w:val="kk-KZ"/>
        </w:rPr>
        <w:t>н этнодіни экстремизмнің, р</w:t>
      </w:r>
      <w:r w:rsidR="00C46547">
        <w:rPr>
          <w:color w:val="auto"/>
          <w:sz w:val="28"/>
          <w:szCs w:val="28"/>
          <w:lang w:val="kk-KZ"/>
        </w:rPr>
        <w:t>а</w:t>
      </w:r>
      <w:r w:rsidRPr="00D30B2A">
        <w:rPr>
          <w:color w:val="auto"/>
          <w:sz w:val="28"/>
          <w:szCs w:val="28"/>
          <w:lang w:val="kk-KZ"/>
        </w:rPr>
        <w:t>дик</w:t>
      </w:r>
      <w:r w:rsidR="00C46547">
        <w:rPr>
          <w:color w:val="auto"/>
          <w:sz w:val="28"/>
          <w:szCs w:val="28"/>
          <w:lang w:val="kk-KZ"/>
        </w:rPr>
        <w:t>а</w:t>
      </w:r>
      <w:r w:rsidRPr="00D30B2A">
        <w:rPr>
          <w:color w:val="auto"/>
          <w:sz w:val="28"/>
          <w:szCs w:val="28"/>
          <w:lang w:val="kk-KZ"/>
        </w:rPr>
        <w:t>лизмнің және л</w:t>
      </w:r>
      <w:r w:rsidR="00C46547">
        <w:rPr>
          <w:color w:val="auto"/>
          <w:sz w:val="28"/>
          <w:szCs w:val="28"/>
          <w:lang w:val="kk-KZ"/>
        </w:rPr>
        <w:t>а</w:t>
      </w:r>
      <w:r w:rsidRPr="00D30B2A">
        <w:rPr>
          <w:color w:val="auto"/>
          <w:sz w:val="28"/>
          <w:szCs w:val="28"/>
          <w:lang w:val="kk-KZ"/>
        </w:rPr>
        <w:t>нкестіктің әртүрлі үлгілерінің енуі ықтим</w:t>
      </w:r>
      <w:r w:rsidR="00C46547">
        <w:rPr>
          <w:color w:val="auto"/>
          <w:sz w:val="28"/>
          <w:szCs w:val="28"/>
          <w:lang w:val="kk-KZ"/>
        </w:rPr>
        <w:t>а</w:t>
      </w:r>
      <w:r w:rsidRPr="00D30B2A">
        <w:rPr>
          <w:color w:val="auto"/>
          <w:sz w:val="28"/>
          <w:szCs w:val="28"/>
          <w:lang w:val="kk-KZ"/>
        </w:rPr>
        <w:t>л қ</w:t>
      </w:r>
      <w:r w:rsidR="00C46547">
        <w:rPr>
          <w:color w:val="auto"/>
          <w:sz w:val="28"/>
          <w:szCs w:val="28"/>
          <w:lang w:val="kk-KZ"/>
        </w:rPr>
        <w:t>а</w:t>
      </w:r>
      <w:r w:rsidRPr="00D30B2A">
        <w:rPr>
          <w:color w:val="auto"/>
          <w:sz w:val="28"/>
          <w:szCs w:val="28"/>
          <w:lang w:val="kk-KZ"/>
        </w:rPr>
        <w:t>уіп деуге бол</w:t>
      </w:r>
      <w:r w:rsidR="00C46547">
        <w:rPr>
          <w:color w:val="auto"/>
          <w:sz w:val="28"/>
          <w:szCs w:val="28"/>
          <w:lang w:val="kk-KZ"/>
        </w:rPr>
        <w:t>а</w:t>
      </w:r>
      <w:r w:rsidRPr="00D30B2A">
        <w:rPr>
          <w:color w:val="auto"/>
          <w:sz w:val="28"/>
          <w:szCs w:val="28"/>
          <w:lang w:val="kk-KZ"/>
        </w:rPr>
        <w:t>ды.</w:t>
      </w:r>
    </w:p>
    <w:p w14:paraId="4D0AACA9" w14:textId="44306D0C"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Этник</w:t>
      </w:r>
      <w:r w:rsidR="00C46547">
        <w:rPr>
          <w:color w:val="auto"/>
          <w:sz w:val="28"/>
          <w:szCs w:val="28"/>
          <w:lang w:val="kk-KZ"/>
        </w:rPr>
        <w:t>а</w:t>
      </w:r>
      <w:r w:rsidRPr="00D30B2A">
        <w:rPr>
          <w:color w:val="auto"/>
          <w:sz w:val="28"/>
          <w:szCs w:val="28"/>
          <w:lang w:val="kk-KZ"/>
        </w:rPr>
        <w:t>лық, конфессиялық реңді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ндық қоғ</w:t>
      </w:r>
      <w:r w:rsidR="00C46547">
        <w:rPr>
          <w:color w:val="auto"/>
          <w:sz w:val="28"/>
          <w:szCs w:val="28"/>
          <w:lang w:val="kk-KZ"/>
        </w:rPr>
        <w:t>а</w:t>
      </w:r>
      <w:r w:rsidRPr="00D30B2A">
        <w:rPr>
          <w:color w:val="auto"/>
          <w:sz w:val="28"/>
          <w:szCs w:val="28"/>
          <w:lang w:val="kk-KZ"/>
        </w:rPr>
        <w:t>мд</w:t>
      </w:r>
      <w:r w:rsidR="00C46547">
        <w:rPr>
          <w:color w:val="auto"/>
          <w:sz w:val="28"/>
          <w:szCs w:val="28"/>
          <w:lang w:val="kk-KZ"/>
        </w:rPr>
        <w:t>а</w:t>
      </w:r>
      <w:r w:rsidRPr="00D30B2A">
        <w:rPr>
          <w:color w:val="auto"/>
          <w:sz w:val="28"/>
          <w:szCs w:val="28"/>
          <w:lang w:val="kk-KZ"/>
        </w:rPr>
        <w:t xml:space="preserve">ғы орын </w:t>
      </w:r>
      <w:r w:rsidR="00C46547">
        <w:rPr>
          <w:color w:val="auto"/>
          <w:sz w:val="28"/>
          <w:szCs w:val="28"/>
          <w:lang w:val="kk-KZ"/>
        </w:rPr>
        <w:t>а</w:t>
      </w:r>
      <w:r w:rsidRPr="00D30B2A">
        <w:rPr>
          <w:color w:val="auto"/>
          <w:sz w:val="28"/>
          <w:szCs w:val="28"/>
          <w:lang w:val="kk-KZ"/>
        </w:rPr>
        <w:t>лып отырғ</w:t>
      </w:r>
      <w:r w:rsidR="00C46547">
        <w:rPr>
          <w:color w:val="auto"/>
          <w:sz w:val="28"/>
          <w:szCs w:val="28"/>
          <w:lang w:val="kk-KZ"/>
        </w:rPr>
        <w:t>а</w:t>
      </w:r>
      <w:r w:rsidRPr="00D30B2A">
        <w:rPr>
          <w:color w:val="auto"/>
          <w:sz w:val="28"/>
          <w:szCs w:val="28"/>
          <w:lang w:val="kk-KZ"/>
        </w:rPr>
        <w:t>н жергілікті, әлеуметтік, рух</w:t>
      </w:r>
      <w:r w:rsidR="00C46547">
        <w:rPr>
          <w:color w:val="auto"/>
          <w:sz w:val="28"/>
          <w:szCs w:val="28"/>
          <w:lang w:val="kk-KZ"/>
        </w:rPr>
        <w:t>а</w:t>
      </w:r>
      <w:r w:rsidRPr="00D30B2A">
        <w:rPr>
          <w:color w:val="auto"/>
          <w:sz w:val="28"/>
          <w:szCs w:val="28"/>
          <w:lang w:val="kk-KZ"/>
        </w:rPr>
        <w:t xml:space="preserve">ни және тұрмыстық мәселелер </w:t>
      </w:r>
      <w:r w:rsidR="00C46547">
        <w:rPr>
          <w:color w:val="auto"/>
          <w:sz w:val="28"/>
          <w:szCs w:val="28"/>
          <w:lang w:val="kk-KZ"/>
        </w:rPr>
        <w:t>а</w:t>
      </w:r>
      <w:r w:rsidRPr="00D30B2A">
        <w:rPr>
          <w:color w:val="auto"/>
          <w:sz w:val="28"/>
          <w:szCs w:val="28"/>
          <w:lang w:val="kk-KZ"/>
        </w:rPr>
        <w:t>луы мүмкін.</w:t>
      </w:r>
    </w:p>
    <w:p w14:paraId="2D8E9BBF" w14:textId="434CC93D" w:rsidR="00853F66" w:rsidRPr="00D30B2A" w:rsidRDefault="00853F66" w:rsidP="00853F66">
      <w:pPr>
        <w:pStyle w:val="ac"/>
        <w:spacing w:before="0" w:beforeAutospacing="0" w:after="0" w:afterAutospacing="0"/>
        <w:ind w:right="-1" w:firstLine="709"/>
        <w:jc w:val="both"/>
        <w:textAlignment w:val="top"/>
        <w:rPr>
          <w:color w:val="000000"/>
          <w:sz w:val="28"/>
          <w:szCs w:val="28"/>
          <w:lang w:val="kk-KZ"/>
        </w:rPr>
      </w:pPr>
      <w:r w:rsidRPr="00D30B2A">
        <w:rPr>
          <w:color w:val="000000"/>
          <w:sz w:val="28"/>
          <w:szCs w:val="28"/>
          <w:lang w:val="kk-KZ"/>
        </w:rPr>
        <w:t>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 қ</w:t>
      </w:r>
      <w:r w:rsidR="00C46547">
        <w:rPr>
          <w:color w:val="000000"/>
          <w:sz w:val="28"/>
          <w:szCs w:val="28"/>
          <w:lang w:val="kk-KZ"/>
        </w:rPr>
        <w:t>а</w:t>
      </w:r>
      <w:r w:rsidRPr="00D30B2A">
        <w:rPr>
          <w:color w:val="000000"/>
          <w:sz w:val="28"/>
          <w:szCs w:val="28"/>
          <w:lang w:val="kk-KZ"/>
        </w:rPr>
        <w:t>уымы т</w:t>
      </w:r>
      <w:r w:rsidR="00C46547">
        <w:rPr>
          <w:color w:val="000000"/>
          <w:sz w:val="28"/>
          <w:szCs w:val="28"/>
          <w:lang w:val="kk-KZ"/>
        </w:rPr>
        <w:t>а</w:t>
      </w:r>
      <w:r w:rsidRPr="00D30B2A">
        <w:rPr>
          <w:color w:val="000000"/>
          <w:sz w:val="28"/>
          <w:szCs w:val="28"/>
          <w:lang w:val="kk-KZ"/>
        </w:rPr>
        <w:t>яу бол</w:t>
      </w:r>
      <w:r w:rsidR="00C46547">
        <w:rPr>
          <w:color w:val="000000"/>
          <w:sz w:val="28"/>
          <w:szCs w:val="28"/>
          <w:lang w:val="kk-KZ"/>
        </w:rPr>
        <w:t>а</w:t>
      </w:r>
      <w:r w:rsidRPr="00D30B2A">
        <w:rPr>
          <w:color w:val="000000"/>
          <w:sz w:val="28"/>
          <w:szCs w:val="28"/>
          <w:lang w:val="kk-KZ"/>
        </w:rPr>
        <w:t>ш</w:t>
      </w:r>
      <w:r w:rsidR="00C46547">
        <w:rPr>
          <w:color w:val="000000"/>
          <w:sz w:val="28"/>
          <w:szCs w:val="28"/>
          <w:lang w:val="kk-KZ"/>
        </w:rPr>
        <w:t>а</w:t>
      </w:r>
      <w:r w:rsidRPr="00D30B2A">
        <w:rPr>
          <w:color w:val="000000"/>
          <w:sz w:val="28"/>
          <w:szCs w:val="28"/>
          <w:lang w:val="kk-KZ"/>
        </w:rPr>
        <w:t>қт</w:t>
      </w:r>
      <w:r w:rsidR="00C46547">
        <w:rPr>
          <w:color w:val="000000"/>
          <w:sz w:val="28"/>
          <w:szCs w:val="28"/>
          <w:lang w:val="kk-KZ"/>
        </w:rPr>
        <w:t>а</w:t>
      </w:r>
      <w:r w:rsidRPr="00D30B2A">
        <w:rPr>
          <w:color w:val="000000"/>
          <w:sz w:val="28"/>
          <w:szCs w:val="28"/>
          <w:lang w:val="kk-KZ"/>
        </w:rPr>
        <w:t xml:space="preserve"> дилемм</w:t>
      </w:r>
      <w:r w:rsidR="00C46547">
        <w:rPr>
          <w:color w:val="000000"/>
          <w:sz w:val="28"/>
          <w:szCs w:val="28"/>
          <w:lang w:val="kk-KZ"/>
        </w:rPr>
        <w:t>а</w:t>
      </w:r>
      <w:r w:rsidRPr="00D30B2A">
        <w:rPr>
          <w:color w:val="000000"/>
          <w:sz w:val="28"/>
          <w:szCs w:val="28"/>
          <w:lang w:val="kk-KZ"/>
        </w:rPr>
        <w:t>ғ</w:t>
      </w:r>
      <w:r w:rsidR="00C46547">
        <w:rPr>
          <w:color w:val="000000"/>
          <w:sz w:val="28"/>
          <w:szCs w:val="28"/>
          <w:lang w:val="kk-KZ"/>
        </w:rPr>
        <w:t>а</w:t>
      </w:r>
      <w:r w:rsidRPr="00D30B2A">
        <w:rPr>
          <w:color w:val="000000"/>
          <w:sz w:val="28"/>
          <w:szCs w:val="28"/>
          <w:lang w:val="kk-KZ"/>
        </w:rPr>
        <w:t xml:space="preserve"> т</w:t>
      </w:r>
      <w:r w:rsidR="00C46547">
        <w:rPr>
          <w:color w:val="000000"/>
          <w:sz w:val="28"/>
          <w:szCs w:val="28"/>
          <w:lang w:val="kk-KZ"/>
        </w:rPr>
        <w:t>а</w:t>
      </w:r>
      <w:r w:rsidRPr="00D30B2A">
        <w:rPr>
          <w:color w:val="000000"/>
          <w:sz w:val="28"/>
          <w:szCs w:val="28"/>
          <w:lang w:val="kk-KZ"/>
        </w:rPr>
        <w:t xml:space="preserve">п болуы мүмкін, </w:t>
      </w:r>
      <w:r w:rsidR="00C46547">
        <w:rPr>
          <w:color w:val="000000"/>
          <w:sz w:val="28"/>
          <w:szCs w:val="28"/>
          <w:lang w:val="kk-KZ"/>
        </w:rPr>
        <w:t>а</w:t>
      </w:r>
      <w:r w:rsidRPr="00D30B2A">
        <w:rPr>
          <w:color w:val="000000"/>
          <w:sz w:val="28"/>
          <w:szCs w:val="28"/>
          <w:lang w:val="kk-KZ"/>
        </w:rPr>
        <w:t>йт</w:t>
      </w:r>
      <w:r w:rsidR="00C46547">
        <w:rPr>
          <w:color w:val="000000"/>
          <w:sz w:val="28"/>
          <w:szCs w:val="28"/>
          <w:lang w:val="kk-KZ"/>
        </w:rPr>
        <w:t>а</w:t>
      </w:r>
      <w:r w:rsidRPr="00D30B2A">
        <w:rPr>
          <w:color w:val="000000"/>
          <w:sz w:val="28"/>
          <w:szCs w:val="28"/>
          <w:lang w:val="kk-KZ"/>
        </w:rPr>
        <w:t>лық, бір ж</w:t>
      </w:r>
      <w:r w:rsidR="00C46547">
        <w:rPr>
          <w:color w:val="000000"/>
          <w:sz w:val="28"/>
          <w:szCs w:val="28"/>
          <w:lang w:val="kk-KZ"/>
        </w:rPr>
        <w:t>а</w:t>
      </w:r>
      <w:r w:rsidRPr="00D30B2A">
        <w:rPr>
          <w:color w:val="000000"/>
          <w:sz w:val="28"/>
          <w:szCs w:val="28"/>
          <w:lang w:val="kk-KZ"/>
        </w:rPr>
        <w:t>ғын</w:t>
      </w:r>
      <w:r w:rsidR="00C46547">
        <w:rPr>
          <w:color w:val="000000"/>
          <w:sz w:val="28"/>
          <w:szCs w:val="28"/>
          <w:lang w:val="kk-KZ"/>
        </w:rPr>
        <w:t>а</w:t>
      </w:r>
      <w:r w:rsidRPr="00D30B2A">
        <w:rPr>
          <w:color w:val="000000"/>
          <w:sz w:val="28"/>
          <w:szCs w:val="28"/>
          <w:lang w:val="kk-KZ"/>
        </w:rPr>
        <w:t>н этник</w:t>
      </w:r>
      <w:r w:rsidR="00C46547">
        <w:rPr>
          <w:color w:val="000000"/>
          <w:sz w:val="28"/>
          <w:szCs w:val="28"/>
          <w:lang w:val="kk-KZ"/>
        </w:rPr>
        <w:t>а</w:t>
      </w:r>
      <w:r w:rsidRPr="00D30B2A">
        <w:rPr>
          <w:color w:val="000000"/>
          <w:sz w:val="28"/>
          <w:szCs w:val="28"/>
          <w:lang w:val="kk-KZ"/>
        </w:rPr>
        <w:t>лық бірегейлік пен тілді, этник</w:t>
      </w:r>
      <w:r w:rsidR="00C46547">
        <w:rPr>
          <w:color w:val="000000"/>
          <w:sz w:val="28"/>
          <w:szCs w:val="28"/>
          <w:lang w:val="kk-KZ"/>
        </w:rPr>
        <w:t>а</w:t>
      </w:r>
      <w:r w:rsidRPr="00D30B2A">
        <w:rPr>
          <w:color w:val="000000"/>
          <w:sz w:val="28"/>
          <w:szCs w:val="28"/>
          <w:lang w:val="kk-KZ"/>
        </w:rPr>
        <w:t>лық мәдениеттің өзіндік ерекшелігін с</w:t>
      </w:r>
      <w:r w:rsidR="00C46547">
        <w:rPr>
          <w:color w:val="000000"/>
          <w:sz w:val="28"/>
          <w:szCs w:val="28"/>
          <w:lang w:val="kk-KZ"/>
        </w:rPr>
        <w:t>а</w:t>
      </w:r>
      <w:r w:rsidRPr="00D30B2A">
        <w:rPr>
          <w:color w:val="000000"/>
          <w:sz w:val="28"/>
          <w:szCs w:val="28"/>
          <w:lang w:val="kk-KZ"/>
        </w:rPr>
        <w:t>қт</w:t>
      </w:r>
      <w:r w:rsidR="00C46547">
        <w:rPr>
          <w:color w:val="000000"/>
          <w:sz w:val="28"/>
          <w:szCs w:val="28"/>
          <w:lang w:val="kk-KZ"/>
        </w:rPr>
        <w:t>а</w:t>
      </w:r>
      <w:r w:rsidRPr="00D30B2A">
        <w:rPr>
          <w:color w:val="000000"/>
          <w:sz w:val="28"/>
          <w:szCs w:val="28"/>
          <w:lang w:val="kk-KZ"/>
        </w:rPr>
        <w:t>у с</w:t>
      </w:r>
      <w:r w:rsidR="00C46547">
        <w:rPr>
          <w:color w:val="000000"/>
          <w:sz w:val="28"/>
          <w:szCs w:val="28"/>
          <w:lang w:val="kk-KZ"/>
        </w:rPr>
        <w:t>а</w:t>
      </w:r>
      <w:r w:rsidRPr="00D30B2A">
        <w:rPr>
          <w:color w:val="000000"/>
          <w:sz w:val="28"/>
          <w:szCs w:val="28"/>
          <w:lang w:val="kk-KZ"/>
        </w:rPr>
        <w:t>яс</w:t>
      </w:r>
      <w:r w:rsidR="00C46547">
        <w:rPr>
          <w:color w:val="000000"/>
          <w:sz w:val="28"/>
          <w:szCs w:val="28"/>
          <w:lang w:val="kk-KZ"/>
        </w:rPr>
        <w:t>а</w:t>
      </w:r>
      <w:r w:rsidRPr="00D30B2A">
        <w:rPr>
          <w:color w:val="000000"/>
          <w:sz w:val="28"/>
          <w:szCs w:val="28"/>
          <w:lang w:val="kk-KZ"/>
        </w:rPr>
        <w:t>ты, екінші ж</w:t>
      </w:r>
      <w:r w:rsidR="00C46547">
        <w:rPr>
          <w:color w:val="000000"/>
          <w:sz w:val="28"/>
          <w:szCs w:val="28"/>
          <w:lang w:val="kk-KZ"/>
        </w:rPr>
        <w:t>а</w:t>
      </w:r>
      <w:r w:rsidRPr="00D30B2A">
        <w:rPr>
          <w:color w:val="000000"/>
          <w:sz w:val="28"/>
          <w:szCs w:val="28"/>
          <w:lang w:val="kk-KZ"/>
        </w:rPr>
        <w:t>ғын</w:t>
      </w:r>
      <w:r w:rsidR="00C46547">
        <w:rPr>
          <w:color w:val="000000"/>
          <w:sz w:val="28"/>
          <w:szCs w:val="28"/>
          <w:lang w:val="kk-KZ"/>
        </w:rPr>
        <w:t>а</w:t>
      </w:r>
      <w:r w:rsidRPr="00D30B2A">
        <w:rPr>
          <w:color w:val="000000"/>
          <w:sz w:val="28"/>
          <w:szCs w:val="28"/>
          <w:lang w:val="kk-KZ"/>
        </w:rPr>
        <w:t>н лингвокеңістіктік ж</w:t>
      </w:r>
      <w:r w:rsidR="00C46547">
        <w:rPr>
          <w:color w:val="000000"/>
          <w:sz w:val="28"/>
          <w:szCs w:val="28"/>
          <w:lang w:val="kk-KZ"/>
        </w:rPr>
        <w:t>а</w:t>
      </w:r>
      <w:r w:rsidRPr="00D30B2A">
        <w:rPr>
          <w:color w:val="000000"/>
          <w:sz w:val="28"/>
          <w:szCs w:val="28"/>
          <w:lang w:val="kk-KZ"/>
        </w:rPr>
        <w:t>һ</w:t>
      </w:r>
      <w:r w:rsidR="00C46547">
        <w:rPr>
          <w:color w:val="000000"/>
          <w:sz w:val="28"/>
          <w:szCs w:val="28"/>
          <w:lang w:val="kk-KZ"/>
        </w:rPr>
        <w:t>а</w:t>
      </w:r>
      <w:r w:rsidRPr="00D30B2A">
        <w:rPr>
          <w:color w:val="000000"/>
          <w:sz w:val="28"/>
          <w:szCs w:val="28"/>
          <w:lang w:val="kk-KZ"/>
        </w:rPr>
        <w:t>нд</w:t>
      </w:r>
      <w:r w:rsidR="00C46547">
        <w:rPr>
          <w:color w:val="000000"/>
          <w:sz w:val="28"/>
          <w:szCs w:val="28"/>
          <w:lang w:val="kk-KZ"/>
        </w:rPr>
        <w:t>а</w:t>
      </w:r>
      <w:r w:rsidRPr="00D30B2A">
        <w:rPr>
          <w:color w:val="000000"/>
          <w:sz w:val="28"/>
          <w:szCs w:val="28"/>
          <w:lang w:val="kk-KZ"/>
        </w:rPr>
        <w:t>ну үдерістері.</w:t>
      </w:r>
    </w:p>
    <w:p w14:paraId="52F9CBBF" w14:textId="5520E3F4" w:rsidR="00853F66" w:rsidRPr="00D30B2A" w:rsidRDefault="00853F66" w:rsidP="00853F66">
      <w:pPr>
        <w:pStyle w:val="ac"/>
        <w:spacing w:before="0" w:beforeAutospacing="0" w:after="0" w:afterAutospacing="0"/>
        <w:ind w:right="-1" w:firstLine="709"/>
        <w:jc w:val="both"/>
        <w:textAlignment w:val="top"/>
        <w:rPr>
          <w:sz w:val="28"/>
          <w:szCs w:val="28"/>
          <w:lang w:val="kk-KZ"/>
        </w:rPr>
      </w:pPr>
      <w:r w:rsidRPr="00D30B2A">
        <w:rPr>
          <w:sz w:val="28"/>
          <w:szCs w:val="28"/>
          <w:lang w:val="kk-KZ"/>
        </w:rPr>
        <w:t>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қст</w:t>
      </w:r>
      <w:r w:rsidR="00C46547">
        <w:rPr>
          <w:sz w:val="28"/>
          <w:szCs w:val="28"/>
          <w:lang w:val="kk-KZ"/>
        </w:rPr>
        <w:t>а</w:t>
      </w:r>
      <w:r w:rsidRPr="00D30B2A">
        <w:rPr>
          <w:sz w:val="28"/>
          <w:szCs w:val="28"/>
          <w:lang w:val="kk-KZ"/>
        </w:rPr>
        <w:t>нд</w:t>
      </w:r>
      <w:r w:rsidR="00C46547">
        <w:rPr>
          <w:sz w:val="28"/>
          <w:szCs w:val="28"/>
          <w:lang w:val="kk-KZ"/>
        </w:rPr>
        <w:t>а</w:t>
      </w:r>
      <w:r w:rsidRPr="00D30B2A">
        <w:rPr>
          <w:sz w:val="28"/>
          <w:szCs w:val="28"/>
          <w:lang w:val="kk-KZ"/>
        </w:rPr>
        <w:t>ғы тіл мәселесінің т</w:t>
      </w:r>
      <w:r w:rsidR="00C46547">
        <w:rPr>
          <w:sz w:val="28"/>
          <w:szCs w:val="28"/>
          <w:lang w:val="kk-KZ"/>
        </w:rPr>
        <w:t>а</w:t>
      </w:r>
      <w:r w:rsidRPr="00D30B2A">
        <w:rPr>
          <w:sz w:val="28"/>
          <w:szCs w:val="28"/>
          <w:lang w:val="kk-KZ"/>
        </w:rPr>
        <w:t>ғы бір қыры –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рдың екі ұрп</w:t>
      </w:r>
      <w:r w:rsidR="00C46547">
        <w:rPr>
          <w:sz w:val="28"/>
          <w:szCs w:val="28"/>
          <w:lang w:val="kk-KZ"/>
        </w:rPr>
        <w:t>а</w:t>
      </w:r>
      <w:r w:rsidRPr="00D30B2A">
        <w:rPr>
          <w:sz w:val="28"/>
          <w:szCs w:val="28"/>
          <w:lang w:val="kk-KZ"/>
        </w:rPr>
        <w:t xml:space="preserve">ғы </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сынд</w:t>
      </w:r>
      <w:r w:rsidR="00C46547">
        <w:rPr>
          <w:sz w:val="28"/>
          <w:szCs w:val="28"/>
          <w:lang w:val="kk-KZ"/>
        </w:rPr>
        <w:t>а</w:t>
      </w:r>
      <w:r w:rsidRPr="00D30B2A">
        <w:rPr>
          <w:sz w:val="28"/>
          <w:szCs w:val="28"/>
          <w:lang w:val="kk-KZ"/>
        </w:rPr>
        <w:t>ғы қ</w:t>
      </w:r>
      <w:r w:rsidR="00C46547">
        <w:rPr>
          <w:sz w:val="28"/>
          <w:szCs w:val="28"/>
          <w:lang w:val="kk-KZ"/>
        </w:rPr>
        <w:t>а</w:t>
      </w:r>
      <w:r w:rsidRPr="00D30B2A">
        <w:rPr>
          <w:sz w:val="28"/>
          <w:szCs w:val="28"/>
          <w:lang w:val="kk-KZ"/>
        </w:rPr>
        <w:t>йшылықт</w:t>
      </w:r>
      <w:r w:rsidR="00C46547">
        <w:rPr>
          <w:sz w:val="28"/>
          <w:szCs w:val="28"/>
          <w:lang w:val="kk-KZ"/>
        </w:rPr>
        <w:t>а</w:t>
      </w:r>
      <w:r w:rsidRPr="00D30B2A">
        <w:rPr>
          <w:sz w:val="28"/>
          <w:szCs w:val="28"/>
          <w:lang w:val="kk-KZ"/>
        </w:rPr>
        <w:t>рды од</w:t>
      </w:r>
      <w:r w:rsidR="00C46547">
        <w:rPr>
          <w:sz w:val="28"/>
          <w:szCs w:val="28"/>
          <w:lang w:val="kk-KZ"/>
        </w:rPr>
        <w:t>а</w:t>
      </w:r>
      <w:r w:rsidRPr="00D30B2A">
        <w:rPr>
          <w:sz w:val="28"/>
          <w:szCs w:val="28"/>
          <w:lang w:val="kk-KZ"/>
        </w:rPr>
        <w:t xml:space="preserve">н әрі тудыруы мүмкін. </w:t>
      </w:r>
      <w:r w:rsidR="00C46547">
        <w:rPr>
          <w:sz w:val="28"/>
          <w:szCs w:val="28"/>
          <w:lang w:val="kk-KZ"/>
        </w:rPr>
        <w:t>А</w:t>
      </w:r>
      <w:r w:rsidRPr="00D30B2A">
        <w:rPr>
          <w:sz w:val="28"/>
          <w:szCs w:val="28"/>
          <w:lang w:val="kk-KZ"/>
        </w:rPr>
        <w:t>ғ</w:t>
      </w:r>
      <w:r w:rsidR="00C46547">
        <w:rPr>
          <w:sz w:val="28"/>
          <w:szCs w:val="28"/>
          <w:lang w:val="kk-KZ"/>
        </w:rPr>
        <w:t>а</w:t>
      </w:r>
      <w:r w:rsidRPr="00D30B2A">
        <w:rPr>
          <w:sz w:val="28"/>
          <w:szCs w:val="28"/>
          <w:lang w:val="kk-KZ"/>
        </w:rPr>
        <w:t xml:space="preserve"> буын, оның ішінде билеуші топ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 тілін жетік білгенімен, көбінесе орыс тілінде сөйлейді.</w:t>
      </w:r>
    </w:p>
    <w:p w14:paraId="540A44AA" w14:textId="1CD3C7F5" w:rsidR="00853F66" w:rsidRPr="00D30B2A" w:rsidRDefault="00853F66" w:rsidP="00853F66">
      <w:pPr>
        <w:pStyle w:val="ac"/>
        <w:spacing w:before="0" w:beforeAutospacing="0" w:after="0" w:afterAutospacing="0"/>
        <w:ind w:right="-1" w:firstLine="709"/>
        <w:jc w:val="both"/>
        <w:textAlignment w:val="top"/>
        <w:rPr>
          <w:color w:val="000000"/>
          <w:sz w:val="28"/>
          <w:szCs w:val="28"/>
          <w:lang w:val="kk-KZ"/>
        </w:rPr>
      </w:pPr>
      <w:r w:rsidRPr="00D30B2A">
        <w:rPr>
          <w:color w:val="000000"/>
          <w:sz w:val="28"/>
          <w:szCs w:val="28"/>
          <w:lang w:val="kk-KZ"/>
        </w:rPr>
        <w:t>Тәуелсіздік жылд</w:t>
      </w:r>
      <w:r w:rsidR="00C46547">
        <w:rPr>
          <w:color w:val="000000"/>
          <w:sz w:val="28"/>
          <w:szCs w:val="28"/>
          <w:lang w:val="kk-KZ"/>
        </w:rPr>
        <w:t>а</w:t>
      </w:r>
      <w:r w:rsidRPr="00D30B2A">
        <w:rPr>
          <w:color w:val="000000"/>
          <w:sz w:val="28"/>
          <w:szCs w:val="28"/>
          <w:lang w:val="kk-KZ"/>
        </w:rPr>
        <w:t>рынд</w:t>
      </w:r>
      <w:r w:rsidR="00C46547">
        <w:rPr>
          <w:color w:val="000000"/>
          <w:sz w:val="28"/>
          <w:szCs w:val="28"/>
          <w:lang w:val="kk-KZ"/>
        </w:rPr>
        <w:t>а</w:t>
      </w:r>
      <w:r w:rsidRPr="00D30B2A">
        <w:rPr>
          <w:color w:val="000000"/>
          <w:sz w:val="28"/>
          <w:szCs w:val="28"/>
          <w:lang w:val="kk-KZ"/>
        </w:rPr>
        <w:t xml:space="preserve"> </w:t>
      </w:r>
      <w:r w:rsidR="00C46547">
        <w:rPr>
          <w:color w:val="000000"/>
          <w:sz w:val="28"/>
          <w:szCs w:val="28"/>
          <w:lang w:val="kk-KZ"/>
        </w:rPr>
        <w:t>а</w:t>
      </w:r>
      <w:r w:rsidRPr="00D30B2A">
        <w:rPr>
          <w:color w:val="000000"/>
          <w:sz w:val="28"/>
          <w:szCs w:val="28"/>
          <w:lang w:val="kk-KZ"/>
        </w:rPr>
        <w:t>уылд</w:t>
      </w:r>
      <w:r w:rsidR="00C46547">
        <w:rPr>
          <w:color w:val="000000"/>
          <w:sz w:val="28"/>
          <w:szCs w:val="28"/>
          <w:lang w:val="kk-KZ"/>
        </w:rPr>
        <w:t>а</w:t>
      </w:r>
      <w:r w:rsidRPr="00D30B2A">
        <w:rPr>
          <w:color w:val="000000"/>
          <w:sz w:val="28"/>
          <w:szCs w:val="28"/>
          <w:lang w:val="kk-KZ"/>
        </w:rPr>
        <w:t xml:space="preserve"> білім </w:t>
      </w:r>
      <w:r w:rsidR="00C46547">
        <w:rPr>
          <w:color w:val="000000"/>
          <w:sz w:val="28"/>
          <w:szCs w:val="28"/>
          <w:lang w:val="kk-KZ"/>
        </w:rPr>
        <w:t>а</w:t>
      </w:r>
      <w:r w:rsidRPr="00D30B2A">
        <w:rPr>
          <w:color w:val="000000"/>
          <w:sz w:val="28"/>
          <w:szCs w:val="28"/>
          <w:lang w:val="kk-KZ"/>
        </w:rPr>
        <w:t>лғ</w:t>
      </w:r>
      <w:r w:rsidR="00C46547">
        <w:rPr>
          <w:color w:val="000000"/>
          <w:sz w:val="28"/>
          <w:szCs w:val="28"/>
          <w:lang w:val="kk-KZ"/>
        </w:rPr>
        <w:t>а</w:t>
      </w:r>
      <w:r w:rsidRPr="00D30B2A">
        <w:rPr>
          <w:color w:val="000000"/>
          <w:sz w:val="28"/>
          <w:szCs w:val="28"/>
          <w:lang w:val="kk-KZ"/>
        </w:rPr>
        <w:t>н,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 тілінен б</w:t>
      </w:r>
      <w:r w:rsidR="00C46547">
        <w:rPr>
          <w:color w:val="000000"/>
          <w:sz w:val="28"/>
          <w:szCs w:val="28"/>
          <w:lang w:val="kk-KZ"/>
        </w:rPr>
        <w:t>а</w:t>
      </w:r>
      <w:r w:rsidRPr="00D30B2A">
        <w:rPr>
          <w:color w:val="000000"/>
          <w:sz w:val="28"/>
          <w:szCs w:val="28"/>
          <w:lang w:val="kk-KZ"/>
        </w:rPr>
        <w:t>сқ</w:t>
      </w:r>
      <w:r w:rsidR="00C46547">
        <w:rPr>
          <w:color w:val="000000"/>
          <w:sz w:val="28"/>
          <w:szCs w:val="28"/>
          <w:lang w:val="kk-KZ"/>
        </w:rPr>
        <w:t>а</w:t>
      </w:r>
      <w:r w:rsidRPr="00D30B2A">
        <w:rPr>
          <w:color w:val="000000"/>
          <w:sz w:val="28"/>
          <w:szCs w:val="28"/>
          <w:lang w:val="kk-KZ"/>
        </w:rPr>
        <w:t xml:space="preserve"> тілде сөйлемейтін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қтың ж</w:t>
      </w:r>
      <w:r w:rsidR="00C46547">
        <w:rPr>
          <w:color w:val="000000"/>
          <w:sz w:val="28"/>
          <w:szCs w:val="28"/>
          <w:lang w:val="kk-KZ"/>
        </w:rPr>
        <w:t>а</w:t>
      </w:r>
      <w:r w:rsidRPr="00D30B2A">
        <w:rPr>
          <w:color w:val="000000"/>
          <w:sz w:val="28"/>
          <w:szCs w:val="28"/>
          <w:lang w:val="kk-KZ"/>
        </w:rPr>
        <w:t>ң</w:t>
      </w:r>
      <w:r w:rsidR="00C46547">
        <w:rPr>
          <w:color w:val="000000"/>
          <w:sz w:val="28"/>
          <w:szCs w:val="28"/>
          <w:lang w:val="kk-KZ"/>
        </w:rPr>
        <w:t>а</w:t>
      </w:r>
      <w:r w:rsidRPr="00D30B2A">
        <w:rPr>
          <w:color w:val="000000"/>
          <w:sz w:val="28"/>
          <w:szCs w:val="28"/>
          <w:lang w:val="kk-KZ"/>
        </w:rPr>
        <w:t xml:space="preserve"> ұрп</w:t>
      </w:r>
      <w:r w:rsidR="00C46547">
        <w:rPr>
          <w:color w:val="000000"/>
          <w:sz w:val="28"/>
          <w:szCs w:val="28"/>
          <w:lang w:val="kk-KZ"/>
        </w:rPr>
        <w:t>а</w:t>
      </w:r>
      <w:r w:rsidRPr="00D30B2A">
        <w:rPr>
          <w:color w:val="000000"/>
          <w:sz w:val="28"/>
          <w:szCs w:val="28"/>
          <w:lang w:val="kk-KZ"/>
        </w:rPr>
        <w:t>ғы өсті.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 xml:space="preserve">йды </w:t>
      </w:r>
      <w:r w:rsidR="00C46547">
        <w:rPr>
          <w:color w:val="000000"/>
          <w:sz w:val="28"/>
          <w:szCs w:val="28"/>
          <w:lang w:val="kk-KZ"/>
        </w:rPr>
        <w:t>а</w:t>
      </w:r>
      <w:r w:rsidRPr="00D30B2A">
        <w:rPr>
          <w:color w:val="000000"/>
          <w:sz w:val="28"/>
          <w:szCs w:val="28"/>
          <w:lang w:val="kk-KZ"/>
        </w:rPr>
        <w:t>нықт</w:t>
      </w:r>
      <w:r w:rsidR="00C46547">
        <w:rPr>
          <w:color w:val="000000"/>
          <w:sz w:val="28"/>
          <w:szCs w:val="28"/>
          <w:lang w:val="kk-KZ"/>
        </w:rPr>
        <w:t>а</w:t>
      </w:r>
      <w:r w:rsidRPr="00D30B2A">
        <w:rPr>
          <w:color w:val="000000"/>
          <w:sz w:val="28"/>
          <w:szCs w:val="28"/>
          <w:lang w:val="kk-KZ"/>
        </w:rPr>
        <w:t>у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нд</w:t>
      </w:r>
      <w:r w:rsidR="00C46547">
        <w:rPr>
          <w:color w:val="000000"/>
          <w:sz w:val="28"/>
          <w:szCs w:val="28"/>
          <w:lang w:val="kk-KZ"/>
        </w:rPr>
        <w:t>а</w:t>
      </w:r>
      <w:r w:rsidRPr="00D30B2A">
        <w:rPr>
          <w:color w:val="000000"/>
          <w:sz w:val="28"/>
          <w:szCs w:val="28"/>
          <w:lang w:val="kk-KZ"/>
        </w:rPr>
        <w:t xml:space="preserve">ғы күрт </w:t>
      </w:r>
      <w:r w:rsidR="00C46547">
        <w:rPr>
          <w:color w:val="000000"/>
          <w:sz w:val="28"/>
          <w:szCs w:val="28"/>
          <w:lang w:val="kk-KZ"/>
        </w:rPr>
        <w:t>а</w:t>
      </w:r>
      <w:r w:rsidRPr="00D30B2A">
        <w:rPr>
          <w:color w:val="000000"/>
          <w:sz w:val="28"/>
          <w:szCs w:val="28"/>
          <w:lang w:val="kk-KZ"/>
        </w:rPr>
        <w:t>йм</w:t>
      </w:r>
      <w:r w:rsidR="00C46547">
        <w:rPr>
          <w:color w:val="000000"/>
          <w:sz w:val="28"/>
          <w:szCs w:val="28"/>
          <w:lang w:val="kk-KZ"/>
        </w:rPr>
        <w:t>а</w:t>
      </w:r>
      <w:r w:rsidRPr="00D30B2A">
        <w:rPr>
          <w:color w:val="000000"/>
          <w:sz w:val="28"/>
          <w:szCs w:val="28"/>
          <w:lang w:val="kk-KZ"/>
        </w:rPr>
        <w:t>қтық демогр</w:t>
      </w:r>
      <w:r w:rsidR="00C46547">
        <w:rPr>
          <w:color w:val="000000"/>
          <w:sz w:val="28"/>
          <w:szCs w:val="28"/>
          <w:lang w:val="kk-KZ"/>
        </w:rPr>
        <w:t>а</w:t>
      </w:r>
      <w:r w:rsidRPr="00D30B2A">
        <w:rPr>
          <w:color w:val="000000"/>
          <w:sz w:val="28"/>
          <w:szCs w:val="28"/>
          <w:lang w:val="kk-KZ"/>
        </w:rPr>
        <w:t>фиялық дифференци</w:t>
      </w:r>
      <w:r w:rsidR="00C46547">
        <w:rPr>
          <w:color w:val="000000"/>
          <w:sz w:val="28"/>
          <w:szCs w:val="28"/>
          <w:lang w:val="kk-KZ"/>
        </w:rPr>
        <w:t>а</w:t>
      </w:r>
      <w:r w:rsidRPr="00D30B2A">
        <w:rPr>
          <w:color w:val="000000"/>
          <w:sz w:val="28"/>
          <w:szCs w:val="28"/>
          <w:lang w:val="kk-KZ"/>
        </w:rPr>
        <w:t>ция және білім деңгейінің оңтүстік-солтүстік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йынд</w:t>
      </w:r>
      <w:r w:rsidR="00C46547">
        <w:rPr>
          <w:color w:val="000000"/>
          <w:sz w:val="28"/>
          <w:szCs w:val="28"/>
          <w:lang w:val="kk-KZ"/>
        </w:rPr>
        <w:t>а</w:t>
      </w:r>
      <w:r w:rsidRPr="00D30B2A">
        <w:rPr>
          <w:color w:val="000000"/>
          <w:sz w:val="28"/>
          <w:szCs w:val="28"/>
          <w:lang w:val="kk-KZ"/>
        </w:rPr>
        <w:t xml:space="preserve"> </w:t>
      </w:r>
      <w:r w:rsidR="00C46547">
        <w:rPr>
          <w:color w:val="000000"/>
          <w:sz w:val="28"/>
          <w:szCs w:val="28"/>
          <w:lang w:val="kk-KZ"/>
        </w:rPr>
        <w:t>а</w:t>
      </w:r>
      <w:r w:rsidRPr="00D30B2A">
        <w:rPr>
          <w:color w:val="000000"/>
          <w:sz w:val="28"/>
          <w:szCs w:val="28"/>
          <w:lang w:val="kk-KZ"/>
        </w:rPr>
        <w:t>уыл тұрғынд</w:t>
      </w:r>
      <w:r w:rsidR="00C46547">
        <w:rPr>
          <w:color w:val="000000"/>
          <w:sz w:val="28"/>
          <w:szCs w:val="28"/>
          <w:lang w:val="kk-KZ"/>
        </w:rPr>
        <w:t>а</w:t>
      </w:r>
      <w:r w:rsidRPr="00D30B2A">
        <w:rPr>
          <w:color w:val="000000"/>
          <w:sz w:val="28"/>
          <w:szCs w:val="28"/>
          <w:lang w:val="kk-KZ"/>
        </w:rPr>
        <w:t>рының қ</w:t>
      </w:r>
      <w:r w:rsidR="00C46547">
        <w:rPr>
          <w:color w:val="000000"/>
          <w:sz w:val="28"/>
          <w:szCs w:val="28"/>
          <w:lang w:val="kk-KZ"/>
        </w:rPr>
        <w:t>а</w:t>
      </w:r>
      <w:r w:rsidRPr="00D30B2A">
        <w:rPr>
          <w:color w:val="000000"/>
          <w:sz w:val="28"/>
          <w:szCs w:val="28"/>
          <w:lang w:val="kk-KZ"/>
        </w:rPr>
        <w:t>л</w:t>
      </w:r>
      <w:r w:rsidR="00C46547">
        <w:rPr>
          <w:color w:val="000000"/>
          <w:sz w:val="28"/>
          <w:szCs w:val="28"/>
          <w:lang w:val="kk-KZ"/>
        </w:rPr>
        <w:t>а</w:t>
      </w:r>
      <w:r w:rsidRPr="00D30B2A">
        <w:rPr>
          <w:color w:val="000000"/>
          <w:sz w:val="28"/>
          <w:szCs w:val="28"/>
          <w:lang w:val="kk-KZ"/>
        </w:rPr>
        <w:t xml:space="preserve"> х</w:t>
      </w:r>
      <w:r w:rsidR="00C46547">
        <w:rPr>
          <w:color w:val="000000"/>
          <w:sz w:val="28"/>
          <w:szCs w:val="28"/>
          <w:lang w:val="kk-KZ"/>
        </w:rPr>
        <w:t>а</w:t>
      </w:r>
      <w:r w:rsidRPr="00D30B2A">
        <w:rPr>
          <w:color w:val="000000"/>
          <w:sz w:val="28"/>
          <w:szCs w:val="28"/>
          <w:lang w:val="kk-KZ"/>
        </w:rPr>
        <w:t>лқын</w:t>
      </w:r>
      <w:r w:rsidR="00C46547">
        <w:rPr>
          <w:color w:val="000000"/>
          <w:sz w:val="28"/>
          <w:szCs w:val="28"/>
          <w:lang w:val="kk-KZ"/>
        </w:rPr>
        <w:t>а</w:t>
      </w:r>
      <w:r w:rsidRPr="00D30B2A">
        <w:rPr>
          <w:color w:val="000000"/>
          <w:sz w:val="28"/>
          <w:szCs w:val="28"/>
          <w:lang w:val="kk-KZ"/>
        </w:rPr>
        <w:t>н б</w:t>
      </w:r>
      <w:r w:rsidR="00C46547">
        <w:rPr>
          <w:color w:val="000000"/>
          <w:sz w:val="28"/>
          <w:szCs w:val="28"/>
          <w:lang w:val="kk-KZ"/>
        </w:rPr>
        <w:t>а</w:t>
      </w:r>
      <w:r w:rsidRPr="00D30B2A">
        <w:rPr>
          <w:color w:val="000000"/>
          <w:sz w:val="28"/>
          <w:szCs w:val="28"/>
          <w:lang w:val="kk-KZ"/>
        </w:rPr>
        <w:t xml:space="preserve">сым екенін көрсетеді </w:t>
      </w:r>
      <w:r w:rsidRPr="00AC39F4">
        <w:rPr>
          <w:sz w:val="28"/>
          <w:szCs w:val="28"/>
          <w:lang w:val="kk-KZ"/>
        </w:rPr>
        <w:t>.</w:t>
      </w:r>
    </w:p>
    <w:p w14:paraId="28F90547" w14:textId="2A8BE066" w:rsidR="00853F66" w:rsidRPr="00D30B2A" w:rsidRDefault="00853F66" w:rsidP="00853F66">
      <w:pPr>
        <w:pStyle w:val="ac"/>
        <w:spacing w:before="0" w:beforeAutospacing="0" w:after="0" w:afterAutospacing="0"/>
        <w:ind w:right="-1" w:firstLine="709"/>
        <w:jc w:val="both"/>
        <w:textAlignment w:val="top"/>
        <w:rPr>
          <w:color w:val="000000"/>
          <w:sz w:val="28"/>
          <w:szCs w:val="28"/>
          <w:lang w:val="kk-KZ"/>
        </w:rPr>
      </w:pPr>
      <w:r w:rsidRPr="00D30B2A">
        <w:rPr>
          <w:sz w:val="28"/>
          <w:szCs w:val="28"/>
          <w:lang w:val="kk-KZ"/>
        </w:rPr>
        <w:t xml:space="preserve">Тәуелсіздік </w:t>
      </w:r>
      <w:r w:rsidR="00C46547">
        <w:rPr>
          <w:sz w:val="28"/>
          <w:szCs w:val="28"/>
          <w:lang w:val="kk-KZ"/>
        </w:rPr>
        <w:t>а</w:t>
      </w:r>
      <w:r w:rsidRPr="00D30B2A">
        <w:rPr>
          <w:sz w:val="28"/>
          <w:szCs w:val="28"/>
          <w:lang w:val="kk-KZ"/>
        </w:rPr>
        <w:t>лғ</w:t>
      </w:r>
      <w:r w:rsidR="00C46547">
        <w:rPr>
          <w:sz w:val="28"/>
          <w:szCs w:val="28"/>
          <w:lang w:val="kk-KZ"/>
        </w:rPr>
        <w:t>а</w:t>
      </w:r>
      <w:r w:rsidRPr="00D30B2A">
        <w:rPr>
          <w:sz w:val="28"/>
          <w:szCs w:val="28"/>
          <w:lang w:val="kk-KZ"/>
        </w:rPr>
        <w:t>нн</w:t>
      </w:r>
      <w:r w:rsidR="00C46547">
        <w:rPr>
          <w:sz w:val="28"/>
          <w:szCs w:val="28"/>
          <w:lang w:val="kk-KZ"/>
        </w:rPr>
        <w:t>а</w:t>
      </w:r>
      <w:r w:rsidRPr="00D30B2A">
        <w:rPr>
          <w:sz w:val="28"/>
          <w:szCs w:val="28"/>
          <w:lang w:val="kk-KZ"/>
        </w:rPr>
        <w:t>н бері, жоғ</w:t>
      </w:r>
      <w:r w:rsidR="00C46547">
        <w:rPr>
          <w:sz w:val="28"/>
          <w:szCs w:val="28"/>
          <w:lang w:val="kk-KZ"/>
        </w:rPr>
        <w:t>а</w:t>
      </w:r>
      <w:r w:rsidRPr="00D30B2A">
        <w:rPr>
          <w:sz w:val="28"/>
          <w:szCs w:val="28"/>
          <w:lang w:val="kk-KZ"/>
        </w:rPr>
        <w:t>рыд</w:t>
      </w:r>
      <w:r w:rsidR="00C46547">
        <w:rPr>
          <w:sz w:val="28"/>
          <w:szCs w:val="28"/>
          <w:lang w:val="kk-KZ"/>
        </w:rPr>
        <w:t>а</w:t>
      </w:r>
      <w:r w:rsidRPr="00D30B2A">
        <w:rPr>
          <w:sz w:val="28"/>
          <w:szCs w:val="28"/>
          <w:lang w:val="kk-KZ"/>
        </w:rPr>
        <w:t xml:space="preserve"> </w:t>
      </w:r>
      <w:r w:rsidR="00C46547">
        <w:rPr>
          <w:sz w:val="28"/>
          <w:szCs w:val="28"/>
          <w:lang w:val="kk-KZ"/>
        </w:rPr>
        <w:t>а</w:t>
      </w:r>
      <w:r w:rsidRPr="00D30B2A">
        <w:rPr>
          <w:sz w:val="28"/>
          <w:szCs w:val="28"/>
          <w:lang w:val="kk-KZ"/>
        </w:rPr>
        <w:t>т</w:t>
      </w:r>
      <w:r w:rsidR="00C46547">
        <w:rPr>
          <w:sz w:val="28"/>
          <w:szCs w:val="28"/>
          <w:lang w:val="kk-KZ"/>
        </w:rPr>
        <w:t>а</w:t>
      </w:r>
      <w:r w:rsidRPr="00D30B2A">
        <w:rPr>
          <w:sz w:val="28"/>
          <w:szCs w:val="28"/>
          <w:lang w:val="kk-KZ"/>
        </w:rPr>
        <w:t>п өткеніміздей,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қст</w:t>
      </w:r>
      <w:r w:rsidR="00C46547">
        <w:rPr>
          <w:sz w:val="28"/>
          <w:szCs w:val="28"/>
          <w:lang w:val="kk-KZ"/>
        </w:rPr>
        <w:t>а</w:t>
      </w:r>
      <w:r w:rsidRPr="00D30B2A">
        <w:rPr>
          <w:sz w:val="28"/>
          <w:szCs w:val="28"/>
          <w:lang w:val="kk-KZ"/>
        </w:rPr>
        <w:t>н үкіметі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 тілінің қолд</w:t>
      </w:r>
      <w:r w:rsidR="00C46547">
        <w:rPr>
          <w:sz w:val="28"/>
          <w:szCs w:val="28"/>
          <w:lang w:val="kk-KZ"/>
        </w:rPr>
        <w:t>а</w:t>
      </w:r>
      <w:r w:rsidRPr="00D30B2A">
        <w:rPr>
          <w:sz w:val="28"/>
          <w:szCs w:val="28"/>
          <w:lang w:val="kk-KZ"/>
        </w:rPr>
        <w:t xml:space="preserve">ныс </w:t>
      </w:r>
      <w:r w:rsidR="00C46547">
        <w:rPr>
          <w:sz w:val="28"/>
          <w:szCs w:val="28"/>
          <w:lang w:val="kk-KZ"/>
        </w:rPr>
        <w:t>а</w:t>
      </w:r>
      <w:r w:rsidRPr="00D30B2A">
        <w:rPr>
          <w:sz w:val="28"/>
          <w:szCs w:val="28"/>
          <w:lang w:val="kk-KZ"/>
        </w:rPr>
        <w:t xml:space="preserve">ясын </w:t>
      </w:r>
      <w:r w:rsidR="00C46547">
        <w:rPr>
          <w:sz w:val="28"/>
          <w:szCs w:val="28"/>
          <w:lang w:val="kk-KZ"/>
        </w:rPr>
        <w:t>а</w:t>
      </w:r>
      <w:r w:rsidRPr="00D30B2A">
        <w:rPr>
          <w:sz w:val="28"/>
          <w:szCs w:val="28"/>
          <w:lang w:val="kk-KZ"/>
        </w:rPr>
        <w:t>рттыруғ</w:t>
      </w:r>
      <w:r w:rsidR="00C46547">
        <w:rPr>
          <w:sz w:val="28"/>
          <w:szCs w:val="28"/>
          <w:lang w:val="kk-KZ"/>
        </w:rPr>
        <w:t>а</w:t>
      </w:r>
      <w:r w:rsidRPr="00D30B2A">
        <w:rPr>
          <w:sz w:val="28"/>
          <w:szCs w:val="28"/>
          <w:lang w:val="kk-KZ"/>
        </w:rPr>
        <w:t xml:space="preserve"> б</w:t>
      </w:r>
      <w:r w:rsidR="00C46547">
        <w:rPr>
          <w:sz w:val="28"/>
          <w:szCs w:val="28"/>
          <w:lang w:val="kk-KZ"/>
        </w:rPr>
        <w:t>а</w:t>
      </w:r>
      <w:r w:rsidRPr="00D30B2A">
        <w:rPr>
          <w:sz w:val="28"/>
          <w:szCs w:val="28"/>
          <w:lang w:val="kk-KZ"/>
        </w:rPr>
        <w:t>ғытт</w:t>
      </w:r>
      <w:r w:rsidR="00C46547">
        <w:rPr>
          <w:sz w:val="28"/>
          <w:szCs w:val="28"/>
          <w:lang w:val="kk-KZ"/>
        </w:rPr>
        <w:t>а</w:t>
      </w:r>
      <w:r w:rsidRPr="00D30B2A">
        <w:rPr>
          <w:sz w:val="28"/>
          <w:szCs w:val="28"/>
          <w:lang w:val="kk-KZ"/>
        </w:rPr>
        <w:t>лғ</w:t>
      </w:r>
      <w:r w:rsidR="00C46547">
        <w:rPr>
          <w:sz w:val="28"/>
          <w:szCs w:val="28"/>
          <w:lang w:val="kk-KZ"/>
        </w:rPr>
        <w:t>а</w:t>
      </w:r>
      <w:r w:rsidRPr="00D30B2A">
        <w:rPr>
          <w:sz w:val="28"/>
          <w:szCs w:val="28"/>
          <w:lang w:val="kk-KZ"/>
        </w:rPr>
        <w:t>н бірнеше б</w:t>
      </w:r>
      <w:r w:rsidR="00C46547">
        <w:rPr>
          <w:sz w:val="28"/>
          <w:szCs w:val="28"/>
          <w:lang w:val="kk-KZ"/>
        </w:rPr>
        <w:t>а</w:t>
      </w:r>
      <w:r w:rsidRPr="00D30B2A">
        <w:rPr>
          <w:sz w:val="28"/>
          <w:szCs w:val="28"/>
          <w:lang w:val="kk-KZ"/>
        </w:rPr>
        <w:t>ғд</w:t>
      </w:r>
      <w:r w:rsidR="00C46547">
        <w:rPr>
          <w:sz w:val="28"/>
          <w:szCs w:val="28"/>
          <w:lang w:val="kk-KZ"/>
        </w:rPr>
        <w:t>а</w:t>
      </w:r>
      <w:r w:rsidRPr="00D30B2A">
        <w:rPr>
          <w:sz w:val="28"/>
          <w:szCs w:val="28"/>
          <w:lang w:val="kk-KZ"/>
        </w:rPr>
        <w:t>рл</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р мен б</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рды бекітті. Бұл ш</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рдың қ</w:t>
      </w:r>
      <w:r w:rsidR="00C46547">
        <w:rPr>
          <w:sz w:val="28"/>
          <w:szCs w:val="28"/>
          <w:lang w:val="kk-KZ"/>
        </w:rPr>
        <w:t>а</w:t>
      </w:r>
      <w:r w:rsidRPr="00D30B2A">
        <w:rPr>
          <w:sz w:val="28"/>
          <w:szCs w:val="28"/>
          <w:lang w:val="kk-KZ"/>
        </w:rPr>
        <w:t>т</w:t>
      </w:r>
      <w:r w:rsidR="00C46547">
        <w:rPr>
          <w:sz w:val="28"/>
          <w:szCs w:val="28"/>
          <w:lang w:val="kk-KZ"/>
        </w:rPr>
        <w:t>а</w:t>
      </w:r>
      <w:r w:rsidRPr="00D30B2A">
        <w:rPr>
          <w:sz w:val="28"/>
          <w:szCs w:val="28"/>
          <w:lang w:val="kk-KZ"/>
        </w:rPr>
        <w:t>рынд</w:t>
      </w:r>
      <w:r w:rsidR="00C46547">
        <w:rPr>
          <w:sz w:val="28"/>
          <w:szCs w:val="28"/>
          <w:lang w:val="kk-KZ"/>
        </w:rPr>
        <w:t>а</w:t>
      </w:r>
      <w:r w:rsidRPr="00D30B2A">
        <w:rPr>
          <w:sz w:val="28"/>
          <w:szCs w:val="28"/>
          <w:lang w:val="kk-KZ"/>
        </w:rPr>
        <w:t xml:space="preserve"> тіл с</w:t>
      </w:r>
      <w:r w:rsidR="00C46547">
        <w:rPr>
          <w:sz w:val="28"/>
          <w:szCs w:val="28"/>
          <w:lang w:val="kk-KZ"/>
        </w:rPr>
        <w:t>а</w:t>
      </w:r>
      <w:r w:rsidRPr="00D30B2A">
        <w:rPr>
          <w:sz w:val="28"/>
          <w:szCs w:val="28"/>
          <w:lang w:val="kk-KZ"/>
        </w:rPr>
        <w:t>яс</w:t>
      </w:r>
      <w:r w:rsidR="00C46547">
        <w:rPr>
          <w:sz w:val="28"/>
          <w:szCs w:val="28"/>
          <w:lang w:val="kk-KZ"/>
        </w:rPr>
        <w:t>а</w:t>
      </w:r>
      <w:r w:rsidRPr="00D30B2A">
        <w:rPr>
          <w:sz w:val="28"/>
          <w:szCs w:val="28"/>
          <w:lang w:val="kk-KZ"/>
        </w:rPr>
        <w:t>тын күшейту және осы т</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п орынд</w:t>
      </w:r>
      <w:r w:rsidR="00C46547">
        <w:rPr>
          <w:sz w:val="28"/>
          <w:szCs w:val="28"/>
          <w:lang w:val="kk-KZ"/>
        </w:rPr>
        <w:t>а</w:t>
      </w:r>
      <w:r w:rsidRPr="00D30B2A">
        <w:rPr>
          <w:sz w:val="28"/>
          <w:szCs w:val="28"/>
          <w:lang w:val="kk-KZ"/>
        </w:rPr>
        <w:t>лм</w:t>
      </w:r>
      <w:r w:rsidR="00C46547">
        <w:rPr>
          <w:sz w:val="28"/>
          <w:szCs w:val="28"/>
          <w:lang w:val="kk-KZ"/>
        </w:rPr>
        <w:t>а</w:t>
      </w:r>
      <w:r w:rsidRPr="00D30B2A">
        <w:rPr>
          <w:sz w:val="28"/>
          <w:szCs w:val="28"/>
          <w:lang w:val="kk-KZ"/>
        </w:rPr>
        <w:t>ғ</w:t>
      </w:r>
      <w:r w:rsidR="00C46547">
        <w:rPr>
          <w:sz w:val="28"/>
          <w:szCs w:val="28"/>
          <w:lang w:val="kk-KZ"/>
        </w:rPr>
        <w:t>а</w:t>
      </w:r>
      <w:r w:rsidRPr="00D30B2A">
        <w:rPr>
          <w:sz w:val="28"/>
          <w:szCs w:val="28"/>
          <w:lang w:val="kk-KZ"/>
        </w:rPr>
        <w:t>ндықт</w:t>
      </w:r>
      <w:r w:rsidR="00C46547">
        <w:rPr>
          <w:sz w:val="28"/>
          <w:szCs w:val="28"/>
          <w:lang w:val="kk-KZ"/>
        </w:rPr>
        <w:t>а</w:t>
      </w:r>
      <w:r w:rsidRPr="00D30B2A">
        <w:rPr>
          <w:sz w:val="28"/>
          <w:szCs w:val="28"/>
          <w:lang w:val="kk-KZ"/>
        </w:rPr>
        <w:t>н бірнеше рет жосп</w:t>
      </w:r>
      <w:r w:rsidR="00C46547">
        <w:rPr>
          <w:sz w:val="28"/>
          <w:szCs w:val="28"/>
          <w:lang w:val="kk-KZ"/>
        </w:rPr>
        <w:t>а</w:t>
      </w:r>
      <w:r w:rsidRPr="00D30B2A">
        <w:rPr>
          <w:sz w:val="28"/>
          <w:szCs w:val="28"/>
          <w:lang w:val="kk-KZ"/>
        </w:rPr>
        <w:t>рл</w:t>
      </w:r>
      <w:r w:rsidR="00C46547">
        <w:rPr>
          <w:sz w:val="28"/>
          <w:szCs w:val="28"/>
          <w:lang w:val="kk-KZ"/>
        </w:rPr>
        <w:t>а</w:t>
      </w:r>
      <w:r w:rsidRPr="00D30B2A">
        <w:rPr>
          <w:sz w:val="28"/>
          <w:szCs w:val="28"/>
          <w:lang w:val="kk-KZ"/>
        </w:rPr>
        <w:t>нғ</w:t>
      </w:r>
      <w:r w:rsidR="00C46547">
        <w:rPr>
          <w:sz w:val="28"/>
          <w:szCs w:val="28"/>
          <w:lang w:val="kk-KZ"/>
        </w:rPr>
        <w:t>а</w:t>
      </w:r>
      <w:r w:rsidRPr="00D30B2A">
        <w:rPr>
          <w:sz w:val="28"/>
          <w:szCs w:val="28"/>
          <w:lang w:val="kk-KZ"/>
        </w:rPr>
        <w:t>н мемлекеттік тілді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 тіліне толық көшіру ж</w:t>
      </w:r>
      <w:r w:rsidR="00C46547">
        <w:rPr>
          <w:sz w:val="28"/>
          <w:szCs w:val="28"/>
          <w:lang w:val="kk-KZ"/>
        </w:rPr>
        <w:t>а</w:t>
      </w:r>
      <w:r w:rsidRPr="00D30B2A">
        <w:rPr>
          <w:sz w:val="28"/>
          <w:szCs w:val="28"/>
          <w:lang w:val="kk-KZ"/>
        </w:rPr>
        <w:t>т</w:t>
      </w:r>
      <w:r w:rsidR="00C46547">
        <w:rPr>
          <w:sz w:val="28"/>
          <w:szCs w:val="28"/>
          <w:lang w:val="kk-KZ"/>
        </w:rPr>
        <w:t>а</w:t>
      </w:r>
      <w:r w:rsidRPr="00D30B2A">
        <w:rPr>
          <w:sz w:val="28"/>
          <w:szCs w:val="28"/>
          <w:lang w:val="kk-KZ"/>
        </w:rPr>
        <w:t>ды. Тиісінше, соңғы жылд</w:t>
      </w:r>
      <w:r w:rsidR="00C46547">
        <w:rPr>
          <w:sz w:val="28"/>
          <w:szCs w:val="28"/>
          <w:lang w:val="kk-KZ"/>
        </w:rPr>
        <w:t>а</w:t>
      </w:r>
      <w:r w:rsidRPr="00D30B2A">
        <w:rPr>
          <w:sz w:val="28"/>
          <w:szCs w:val="28"/>
          <w:lang w:val="kk-KZ"/>
        </w:rPr>
        <w:t>ры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 елін кеңінен п</w:t>
      </w:r>
      <w:r w:rsidR="00C46547">
        <w:rPr>
          <w:sz w:val="28"/>
          <w:szCs w:val="28"/>
          <w:lang w:val="kk-KZ"/>
        </w:rPr>
        <w:t>а</w:t>
      </w:r>
      <w:r w:rsidRPr="00D30B2A">
        <w:rPr>
          <w:sz w:val="28"/>
          <w:szCs w:val="28"/>
          <w:lang w:val="kk-KZ"/>
        </w:rPr>
        <w:t>йд</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ну б</w:t>
      </w:r>
      <w:r w:rsidR="00C46547">
        <w:rPr>
          <w:sz w:val="28"/>
          <w:szCs w:val="28"/>
          <w:lang w:val="kk-KZ"/>
        </w:rPr>
        <w:t>а</w:t>
      </w:r>
      <w:r w:rsidRPr="00D30B2A">
        <w:rPr>
          <w:sz w:val="28"/>
          <w:szCs w:val="28"/>
          <w:lang w:val="kk-KZ"/>
        </w:rPr>
        <w:t>ғытынд</w:t>
      </w:r>
      <w:r w:rsidR="00C46547">
        <w:rPr>
          <w:sz w:val="28"/>
          <w:szCs w:val="28"/>
          <w:lang w:val="kk-KZ"/>
        </w:rPr>
        <w:t>а</w:t>
      </w:r>
      <w:r w:rsidRPr="00D30B2A">
        <w:rPr>
          <w:sz w:val="28"/>
          <w:szCs w:val="28"/>
          <w:lang w:val="kk-KZ"/>
        </w:rPr>
        <w:t xml:space="preserve"> бірте-бірте ілгерілеушілік б</w:t>
      </w:r>
      <w:r w:rsidR="00C46547">
        <w:rPr>
          <w:sz w:val="28"/>
          <w:szCs w:val="28"/>
          <w:lang w:val="kk-KZ"/>
        </w:rPr>
        <w:t>а</w:t>
      </w:r>
      <w:r w:rsidRPr="00D30B2A">
        <w:rPr>
          <w:sz w:val="28"/>
          <w:szCs w:val="28"/>
          <w:lang w:val="kk-KZ"/>
        </w:rPr>
        <w:t>йқ</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ды. Бір</w:t>
      </w:r>
      <w:r w:rsidR="00C46547">
        <w:rPr>
          <w:sz w:val="28"/>
          <w:szCs w:val="28"/>
          <w:lang w:val="kk-KZ"/>
        </w:rPr>
        <w:t>а</w:t>
      </w:r>
      <w:r w:rsidRPr="00D30B2A">
        <w:rPr>
          <w:sz w:val="28"/>
          <w:szCs w:val="28"/>
          <w:lang w:val="kk-KZ"/>
        </w:rPr>
        <w:t>қ бұл ілгерілеу негізінен т</w:t>
      </w:r>
      <w:r w:rsidR="00C46547">
        <w:rPr>
          <w:sz w:val="28"/>
          <w:szCs w:val="28"/>
          <w:lang w:val="kk-KZ"/>
        </w:rPr>
        <w:t>а</w:t>
      </w:r>
      <w:r w:rsidRPr="00D30B2A">
        <w:rPr>
          <w:sz w:val="28"/>
          <w:szCs w:val="28"/>
          <w:lang w:val="kk-KZ"/>
        </w:rPr>
        <w:t>биғи және мигр</w:t>
      </w:r>
      <w:r w:rsidR="00C46547">
        <w:rPr>
          <w:sz w:val="28"/>
          <w:szCs w:val="28"/>
          <w:lang w:val="kk-KZ"/>
        </w:rPr>
        <w:t>а</w:t>
      </w:r>
      <w:r w:rsidRPr="00D30B2A">
        <w:rPr>
          <w:sz w:val="28"/>
          <w:szCs w:val="28"/>
          <w:lang w:val="kk-KZ"/>
        </w:rPr>
        <w:t>циялық ф</w:t>
      </w:r>
      <w:r w:rsidR="00C46547">
        <w:rPr>
          <w:sz w:val="28"/>
          <w:szCs w:val="28"/>
          <w:lang w:val="kk-KZ"/>
        </w:rPr>
        <w:t>а</w:t>
      </w:r>
      <w:r w:rsidRPr="00D30B2A">
        <w:rPr>
          <w:sz w:val="28"/>
          <w:szCs w:val="28"/>
          <w:lang w:val="kk-KZ"/>
        </w:rPr>
        <w:t>кторл</w:t>
      </w:r>
      <w:r w:rsidR="00C46547">
        <w:rPr>
          <w:sz w:val="28"/>
          <w:szCs w:val="28"/>
          <w:lang w:val="kk-KZ"/>
        </w:rPr>
        <w:t>а</w:t>
      </w:r>
      <w:r w:rsidRPr="00D30B2A">
        <w:rPr>
          <w:sz w:val="28"/>
          <w:szCs w:val="28"/>
          <w:lang w:val="kk-KZ"/>
        </w:rPr>
        <w:t>рғ</w:t>
      </w:r>
      <w:r w:rsidR="00C46547">
        <w:rPr>
          <w:sz w:val="28"/>
          <w:szCs w:val="28"/>
          <w:lang w:val="kk-KZ"/>
        </w:rPr>
        <w:t>а</w:t>
      </w:r>
      <w:r w:rsidRPr="00D30B2A">
        <w:rPr>
          <w:sz w:val="28"/>
          <w:szCs w:val="28"/>
          <w:lang w:val="kk-KZ"/>
        </w:rPr>
        <w:t>, мыс</w:t>
      </w:r>
      <w:r w:rsidR="00C46547">
        <w:rPr>
          <w:sz w:val="28"/>
          <w:szCs w:val="28"/>
          <w:lang w:val="kk-KZ"/>
        </w:rPr>
        <w:t>а</w:t>
      </w:r>
      <w:r w:rsidRPr="00D30B2A">
        <w:rPr>
          <w:sz w:val="28"/>
          <w:szCs w:val="28"/>
          <w:lang w:val="kk-KZ"/>
        </w:rPr>
        <w:t>лы, орыст</w:t>
      </w:r>
      <w:r w:rsidR="00C46547">
        <w:rPr>
          <w:sz w:val="28"/>
          <w:szCs w:val="28"/>
          <w:lang w:val="kk-KZ"/>
        </w:rPr>
        <w:t>а</w:t>
      </w:r>
      <w:r w:rsidRPr="00D30B2A">
        <w:rPr>
          <w:sz w:val="28"/>
          <w:szCs w:val="28"/>
          <w:lang w:val="kk-KZ"/>
        </w:rPr>
        <w:t>рдың едәуір эмигр</w:t>
      </w:r>
      <w:r w:rsidR="00C46547">
        <w:rPr>
          <w:sz w:val="28"/>
          <w:szCs w:val="28"/>
          <w:lang w:val="kk-KZ"/>
        </w:rPr>
        <w:t>а</w:t>
      </w:r>
      <w:r w:rsidRPr="00D30B2A">
        <w:rPr>
          <w:sz w:val="28"/>
          <w:szCs w:val="28"/>
          <w:lang w:val="kk-KZ"/>
        </w:rPr>
        <w:t>циясын</w:t>
      </w:r>
      <w:r w:rsidR="00C46547">
        <w:rPr>
          <w:sz w:val="28"/>
          <w:szCs w:val="28"/>
          <w:lang w:val="kk-KZ"/>
        </w:rPr>
        <w:t>а</w:t>
      </w:r>
      <w:r w:rsidRPr="00D30B2A">
        <w:rPr>
          <w:sz w:val="28"/>
          <w:szCs w:val="28"/>
          <w:lang w:val="kk-KZ"/>
        </w:rPr>
        <w:t xml:space="preserve"> б</w:t>
      </w:r>
      <w:r w:rsidR="00C46547">
        <w:rPr>
          <w:sz w:val="28"/>
          <w:szCs w:val="28"/>
          <w:lang w:val="kk-KZ"/>
        </w:rPr>
        <w:t>а</w:t>
      </w:r>
      <w:r w:rsidRPr="00D30B2A">
        <w:rPr>
          <w:sz w:val="28"/>
          <w:szCs w:val="28"/>
          <w:lang w:val="kk-KZ"/>
        </w:rPr>
        <w:t>йл</w:t>
      </w:r>
      <w:r w:rsidR="00C46547">
        <w:rPr>
          <w:sz w:val="28"/>
          <w:szCs w:val="28"/>
          <w:lang w:val="kk-KZ"/>
        </w:rPr>
        <w:t>а</w:t>
      </w:r>
      <w:r w:rsidRPr="00D30B2A">
        <w:rPr>
          <w:sz w:val="28"/>
          <w:szCs w:val="28"/>
          <w:lang w:val="kk-KZ"/>
        </w:rPr>
        <w:t>нысты және б</w:t>
      </w:r>
      <w:r w:rsidR="00C46547">
        <w:rPr>
          <w:sz w:val="28"/>
          <w:szCs w:val="28"/>
          <w:lang w:val="kk-KZ"/>
        </w:rPr>
        <w:t>а</w:t>
      </w:r>
      <w:r w:rsidRPr="00D30B2A">
        <w:rPr>
          <w:sz w:val="28"/>
          <w:szCs w:val="28"/>
          <w:lang w:val="kk-KZ"/>
        </w:rPr>
        <w:t>сқ</w:t>
      </w:r>
      <w:r w:rsidR="00C46547">
        <w:rPr>
          <w:sz w:val="28"/>
          <w:szCs w:val="28"/>
          <w:lang w:val="kk-KZ"/>
        </w:rPr>
        <w:t>а</w:t>
      </w:r>
      <w:r w:rsidRPr="00D30B2A">
        <w:rPr>
          <w:sz w:val="28"/>
          <w:szCs w:val="28"/>
          <w:lang w:val="kk-KZ"/>
        </w:rPr>
        <w:t xml:space="preserve"> этник</w:t>
      </w:r>
      <w:r w:rsidR="00C46547">
        <w:rPr>
          <w:sz w:val="28"/>
          <w:szCs w:val="28"/>
          <w:lang w:val="kk-KZ"/>
        </w:rPr>
        <w:t>а</w:t>
      </w:r>
      <w:r w:rsidRPr="00D30B2A">
        <w:rPr>
          <w:sz w:val="28"/>
          <w:szCs w:val="28"/>
          <w:lang w:val="kk-KZ"/>
        </w:rPr>
        <w:t xml:space="preserve">лық </w:t>
      </w:r>
      <w:r w:rsidR="00C46547">
        <w:rPr>
          <w:sz w:val="28"/>
          <w:szCs w:val="28"/>
          <w:lang w:val="kk-KZ"/>
        </w:rPr>
        <w:t>а</w:t>
      </w:r>
      <w:r w:rsidRPr="00D30B2A">
        <w:rPr>
          <w:sz w:val="28"/>
          <w:szCs w:val="28"/>
          <w:lang w:val="kk-KZ"/>
        </w:rPr>
        <w:t>зшылықт</w:t>
      </w:r>
      <w:r w:rsidR="00C46547">
        <w:rPr>
          <w:sz w:val="28"/>
          <w:szCs w:val="28"/>
          <w:lang w:val="kk-KZ"/>
        </w:rPr>
        <w:t>а</w:t>
      </w:r>
      <w:r w:rsidRPr="00D30B2A">
        <w:rPr>
          <w:sz w:val="28"/>
          <w:szCs w:val="28"/>
          <w:lang w:val="kk-KZ"/>
        </w:rPr>
        <w:t>рдың өкілдері, сонд</w:t>
      </w:r>
      <w:r w:rsidR="00C46547">
        <w:rPr>
          <w:sz w:val="28"/>
          <w:szCs w:val="28"/>
          <w:lang w:val="kk-KZ"/>
        </w:rPr>
        <w:t>а</w:t>
      </w:r>
      <w:r w:rsidRPr="00D30B2A">
        <w:rPr>
          <w:sz w:val="28"/>
          <w:szCs w:val="28"/>
          <w:lang w:val="kk-KZ"/>
        </w:rPr>
        <w:t>й-</w:t>
      </w:r>
      <w:r w:rsidR="00C46547">
        <w:rPr>
          <w:sz w:val="28"/>
          <w:szCs w:val="28"/>
          <w:lang w:val="kk-KZ"/>
        </w:rPr>
        <w:t>а</w:t>
      </w:r>
      <w:r w:rsidRPr="00D30B2A">
        <w:rPr>
          <w:sz w:val="28"/>
          <w:szCs w:val="28"/>
          <w:lang w:val="kk-KZ"/>
        </w:rPr>
        <w:t>қ этник</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 xml:space="preserve">рдың </w:t>
      </w:r>
      <w:r w:rsidR="00C46547">
        <w:rPr>
          <w:sz w:val="28"/>
          <w:szCs w:val="28"/>
          <w:lang w:val="kk-KZ"/>
        </w:rPr>
        <w:t>а</w:t>
      </w:r>
      <w:r w:rsidRPr="00D30B2A">
        <w:rPr>
          <w:sz w:val="28"/>
          <w:szCs w:val="28"/>
          <w:lang w:val="kk-KZ"/>
        </w:rPr>
        <w:t>уылд</w:t>
      </w:r>
      <w:r w:rsidR="00C46547">
        <w:rPr>
          <w:sz w:val="28"/>
          <w:szCs w:val="28"/>
          <w:lang w:val="kk-KZ"/>
        </w:rPr>
        <w:t>а</w:t>
      </w:r>
      <w:r w:rsidRPr="00D30B2A">
        <w:rPr>
          <w:sz w:val="28"/>
          <w:szCs w:val="28"/>
          <w:lang w:val="kk-KZ"/>
        </w:rPr>
        <w:t>н қ</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рғ</w:t>
      </w:r>
      <w:r w:rsidR="00C46547">
        <w:rPr>
          <w:sz w:val="28"/>
          <w:szCs w:val="28"/>
          <w:lang w:val="kk-KZ"/>
        </w:rPr>
        <w:t>а</w:t>
      </w:r>
      <w:r w:rsidRPr="00D30B2A">
        <w:rPr>
          <w:sz w:val="28"/>
          <w:szCs w:val="28"/>
          <w:lang w:val="kk-KZ"/>
        </w:rPr>
        <w:t xml:space="preserve"> ж</w:t>
      </w:r>
      <w:r w:rsidR="00C46547">
        <w:rPr>
          <w:sz w:val="28"/>
          <w:szCs w:val="28"/>
          <w:lang w:val="kk-KZ"/>
        </w:rPr>
        <w:t>а</w:t>
      </w:r>
      <w:r w:rsidRPr="00D30B2A">
        <w:rPr>
          <w:sz w:val="28"/>
          <w:szCs w:val="28"/>
          <w:lang w:val="kk-KZ"/>
        </w:rPr>
        <w:t>пп</w:t>
      </w:r>
      <w:r w:rsidR="00C46547">
        <w:rPr>
          <w:sz w:val="28"/>
          <w:szCs w:val="28"/>
          <w:lang w:val="kk-KZ"/>
        </w:rPr>
        <w:t>а</w:t>
      </w:r>
      <w:r w:rsidRPr="00D30B2A">
        <w:rPr>
          <w:sz w:val="28"/>
          <w:szCs w:val="28"/>
          <w:lang w:val="kk-KZ"/>
        </w:rPr>
        <w:t xml:space="preserve">й </w:t>
      </w:r>
      <w:r w:rsidR="00C46547">
        <w:rPr>
          <w:sz w:val="28"/>
          <w:szCs w:val="28"/>
          <w:lang w:val="kk-KZ"/>
        </w:rPr>
        <w:t>а</w:t>
      </w:r>
      <w:r w:rsidRPr="00D30B2A">
        <w:rPr>
          <w:sz w:val="28"/>
          <w:szCs w:val="28"/>
          <w:lang w:val="kk-KZ"/>
        </w:rPr>
        <w:t xml:space="preserve">ғылуы. Мәселен, зерттеуші </w:t>
      </w:r>
      <w:r w:rsidR="00C46547">
        <w:rPr>
          <w:sz w:val="28"/>
          <w:szCs w:val="28"/>
          <w:lang w:val="kk-KZ"/>
        </w:rPr>
        <w:t>А</w:t>
      </w:r>
      <w:r w:rsidRPr="00D30B2A">
        <w:rPr>
          <w:sz w:val="28"/>
          <w:szCs w:val="28"/>
          <w:lang w:val="kk-KZ"/>
        </w:rPr>
        <w:t>.Бұрх</w:t>
      </w:r>
      <w:r w:rsidR="00C46547">
        <w:rPr>
          <w:sz w:val="28"/>
          <w:szCs w:val="28"/>
          <w:lang w:val="kk-KZ"/>
        </w:rPr>
        <w:t>а</w:t>
      </w:r>
      <w:r w:rsidRPr="00D30B2A">
        <w:rPr>
          <w:sz w:val="28"/>
          <w:szCs w:val="28"/>
          <w:lang w:val="kk-KZ"/>
        </w:rPr>
        <w:t>нов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 тілінің қолд</w:t>
      </w:r>
      <w:r w:rsidR="00C46547">
        <w:rPr>
          <w:sz w:val="28"/>
          <w:szCs w:val="28"/>
          <w:lang w:val="kk-KZ"/>
        </w:rPr>
        <w:t>а</w:t>
      </w:r>
      <w:r w:rsidRPr="00D30B2A">
        <w:rPr>
          <w:sz w:val="28"/>
          <w:szCs w:val="28"/>
          <w:lang w:val="kk-KZ"/>
        </w:rPr>
        <w:t xml:space="preserve">ныс </w:t>
      </w:r>
      <w:r w:rsidR="00C46547">
        <w:rPr>
          <w:sz w:val="28"/>
          <w:szCs w:val="28"/>
          <w:lang w:val="kk-KZ"/>
        </w:rPr>
        <w:t>а</w:t>
      </w:r>
      <w:r w:rsidRPr="00D30B2A">
        <w:rPr>
          <w:sz w:val="28"/>
          <w:szCs w:val="28"/>
          <w:lang w:val="kk-KZ"/>
        </w:rPr>
        <w:t>ясы кеңейіп келе ж</w:t>
      </w:r>
      <w:r w:rsidR="00C46547">
        <w:rPr>
          <w:sz w:val="28"/>
          <w:szCs w:val="28"/>
          <w:lang w:val="kk-KZ"/>
        </w:rPr>
        <w:t>а</w:t>
      </w:r>
      <w:r w:rsidRPr="00D30B2A">
        <w:rPr>
          <w:sz w:val="28"/>
          <w:szCs w:val="28"/>
          <w:lang w:val="kk-KZ"/>
        </w:rPr>
        <w:t>тқ</w:t>
      </w:r>
      <w:r w:rsidR="00C46547">
        <w:rPr>
          <w:sz w:val="28"/>
          <w:szCs w:val="28"/>
          <w:lang w:val="kk-KZ"/>
        </w:rPr>
        <w:t>а</w:t>
      </w:r>
      <w:r w:rsidRPr="00D30B2A">
        <w:rPr>
          <w:sz w:val="28"/>
          <w:szCs w:val="28"/>
          <w:lang w:val="kk-KZ"/>
        </w:rPr>
        <w:t>нымен, бұл мемлекеттік с</w:t>
      </w:r>
      <w:r w:rsidR="00C46547">
        <w:rPr>
          <w:sz w:val="28"/>
          <w:szCs w:val="28"/>
          <w:lang w:val="kk-KZ"/>
        </w:rPr>
        <w:t>а</w:t>
      </w:r>
      <w:r w:rsidRPr="00D30B2A">
        <w:rPr>
          <w:sz w:val="28"/>
          <w:szCs w:val="28"/>
          <w:lang w:val="kk-KZ"/>
        </w:rPr>
        <w:t>яс</w:t>
      </w:r>
      <w:r w:rsidR="00C46547">
        <w:rPr>
          <w:sz w:val="28"/>
          <w:szCs w:val="28"/>
          <w:lang w:val="kk-KZ"/>
        </w:rPr>
        <w:t>а</w:t>
      </w:r>
      <w:r w:rsidRPr="00D30B2A">
        <w:rPr>
          <w:sz w:val="28"/>
          <w:szCs w:val="28"/>
          <w:lang w:val="kk-KZ"/>
        </w:rPr>
        <w:t xml:space="preserve">ттың нәтижесі емес екенін </w:t>
      </w:r>
      <w:r w:rsidR="00C46547">
        <w:rPr>
          <w:sz w:val="28"/>
          <w:szCs w:val="28"/>
          <w:lang w:val="kk-KZ"/>
        </w:rPr>
        <w:t>а</w:t>
      </w:r>
      <w:r w:rsidRPr="00D30B2A">
        <w:rPr>
          <w:sz w:val="28"/>
          <w:szCs w:val="28"/>
          <w:lang w:val="kk-KZ"/>
        </w:rPr>
        <w:t>лғ</w:t>
      </w:r>
      <w:r w:rsidR="00C46547">
        <w:rPr>
          <w:sz w:val="28"/>
          <w:szCs w:val="28"/>
          <w:lang w:val="kk-KZ"/>
        </w:rPr>
        <w:t>а</w:t>
      </w:r>
      <w:r w:rsidRPr="00D30B2A">
        <w:rPr>
          <w:sz w:val="28"/>
          <w:szCs w:val="28"/>
          <w:lang w:val="kk-KZ"/>
        </w:rPr>
        <w:t xml:space="preserve"> т</w:t>
      </w:r>
      <w:r w:rsidR="00C46547">
        <w:rPr>
          <w:sz w:val="28"/>
          <w:szCs w:val="28"/>
          <w:lang w:val="kk-KZ"/>
        </w:rPr>
        <w:t>а</w:t>
      </w:r>
      <w:r w:rsidRPr="00D30B2A">
        <w:rPr>
          <w:sz w:val="28"/>
          <w:szCs w:val="28"/>
          <w:lang w:val="kk-KZ"/>
        </w:rPr>
        <w:t>рт</w:t>
      </w:r>
      <w:r w:rsidR="00C46547">
        <w:rPr>
          <w:sz w:val="28"/>
          <w:szCs w:val="28"/>
          <w:lang w:val="kk-KZ"/>
        </w:rPr>
        <w:t>а</w:t>
      </w:r>
      <w:r w:rsidRPr="00D30B2A">
        <w:rPr>
          <w:sz w:val="28"/>
          <w:szCs w:val="28"/>
          <w:lang w:val="kk-KZ"/>
        </w:rPr>
        <w:t>ды [128].</w:t>
      </w:r>
    </w:p>
    <w:p w14:paraId="744C2E43" w14:textId="20823E05" w:rsidR="00853F66" w:rsidRPr="00D30B2A" w:rsidRDefault="00853F66" w:rsidP="00853F66">
      <w:pPr>
        <w:pStyle w:val="ac"/>
        <w:spacing w:before="0" w:beforeAutospacing="0" w:after="0" w:afterAutospacing="0"/>
        <w:ind w:right="-1" w:firstLine="709"/>
        <w:jc w:val="both"/>
        <w:textAlignment w:val="top"/>
        <w:rPr>
          <w:color w:val="000000"/>
          <w:sz w:val="28"/>
          <w:szCs w:val="28"/>
          <w:lang w:val="kk-KZ"/>
        </w:rPr>
      </w:pPr>
      <w:r w:rsidRPr="00D30B2A">
        <w:rPr>
          <w:color w:val="000000"/>
          <w:sz w:val="28"/>
          <w:szCs w:val="28"/>
          <w:lang w:val="kk-KZ"/>
        </w:rPr>
        <w:t>Осы үдерістердің ықтим</w:t>
      </w:r>
      <w:r w:rsidR="00C46547">
        <w:rPr>
          <w:color w:val="000000"/>
          <w:sz w:val="28"/>
          <w:szCs w:val="28"/>
          <w:lang w:val="kk-KZ"/>
        </w:rPr>
        <w:t>а</w:t>
      </w:r>
      <w:r w:rsidRPr="00D30B2A">
        <w:rPr>
          <w:color w:val="000000"/>
          <w:sz w:val="28"/>
          <w:szCs w:val="28"/>
          <w:lang w:val="kk-KZ"/>
        </w:rPr>
        <w:t>л келешегі мен тәуекелдерін түсіне отырып,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нның мемлекеттік үрдісі көптілділік б</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рл</w:t>
      </w:r>
      <w:r w:rsidR="00C46547">
        <w:rPr>
          <w:color w:val="000000"/>
          <w:sz w:val="28"/>
          <w:szCs w:val="28"/>
          <w:lang w:val="kk-KZ"/>
        </w:rPr>
        <w:t>а</w:t>
      </w:r>
      <w:r w:rsidRPr="00D30B2A">
        <w:rPr>
          <w:color w:val="000000"/>
          <w:sz w:val="28"/>
          <w:szCs w:val="28"/>
          <w:lang w:val="kk-KZ"/>
        </w:rPr>
        <w:t>м</w:t>
      </w:r>
      <w:r w:rsidR="00C46547">
        <w:rPr>
          <w:color w:val="000000"/>
          <w:sz w:val="28"/>
          <w:szCs w:val="28"/>
          <w:lang w:val="kk-KZ"/>
        </w:rPr>
        <w:t>а</w:t>
      </w:r>
      <w:r w:rsidRPr="00D30B2A">
        <w:rPr>
          <w:color w:val="000000"/>
          <w:sz w:val="28"/>
          <w:szCs w:val="28"/>
          <w:lang w:val="kk-KZ"/>
        </w:rPr>
        <w:t xml:space="preserve">сын жүзеге </w:t>
      </w:r>
      <w:r w:rsidR="00C46547">
        <w:rPr>
          <w:color w:val="000000"/>
          <w:sz w:val="28"/>
          <w:szCs w:val="28"/>
          <w:lang w:val="kk-KZ"/>
        </w:rPr>
        <w:t>а</w:t>
      </w:r>
      <w:r w:rsidRPr="00D30B2A">
        <w:rPr>
          <w:color w:val="000000"/>
          <w:sz w:val="28"/>
          <w:szCs w:val="28"/>
          <w:lang w:val="kk-KZ"/>
        </w:rPr>
        <w:t>сыру демекпіз. Б</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рл</w:t>
      </w:r>
      <w:r w:rsidR="00C46547">
        <w:rPr>
          <w:color w:val="000000"/>
          <w:sz w:val="28"/>
          <w:szCs w:val="28"/>
          <w:lang w:val="kk-KZ"/>
        </w:rPr>
        <w:t>а</w:t>
      </w:r>
      <w:r w:rsidRPr="00D30B2A">
        <w:rPr>
          <w:color w:val="000000"/>
          <w:sz w:val="28"/>
          <w:szCs w:val="28"/>
          <w:lang w:val="kk-KZ"/>
        </w:rPr>
        <w:t>м</w:t>
      </w:r>
      <w:r w:rsidR="00C46547">
        <w:rPr>
          <w:color w:val="000000"/>
          <w:sz w:val="28"/>
          <w:szCs w:val="28"/>
          <w:lang w:val="kk-KZ"/>
        </w:rPr>
        <w:t>а</w:t>
      </w:r>
      <w:r w:rsidRPr="00D30B2A">
        <w:rPr>
          <w:color w:val="000000"/>
          <w:sz w:val="28"/>
          <w:szCs w:val="28"/>
          <w:lang w:val="kk-KZ"/>
        </w:rPr>
        <w:t>ның нәтижесінде қ</w:t>
      </w:r>
      <w:r w:rsidR="00C46547">
        <w:rPr>
          <w:color w:val="000000"/>
          <w:sz w:val="28"/>
          <w:szCs w:val="28"/>
          <w:lang w:val="kk-KZ"/>
        </w:rPr>
        <w:t>а</w:t>
      </w:r>
      <w:r w:rsidRPr="00D30B2A">
        <w:rPr>
          <w:color w:val="000000"/>
          <w:sz w:val="28"/>
          <w:szCs w:val="28"/>
          <w:lang w:val="kk-KZ"/>
        </w:rPr>
        <w:t>л</w:t>
      </w:r>
      <w:r w:rsidR="00C46547">
        <w:rPr>
          <w:color w:val="000000"/>
          <w:sz w:val="28"/>
          <w:szCs w:val="28"/>
          <w:lang w:val="kk-KZ"/>
        </w:rPr>
        <w:t>а</w:t>
      </w:r>
      <w:r w:rsidRPr="00D30B2A">
        <w:rPr>
          <w:color w:val="000000"/>
          <w:sz w:val="28"/>
          <w:szCs w:val="28"/>
          <w:lang w:val="kk-KZ"/>
        </w:rPr>
        <w:t>д</w:t>
      </w:r>
      <w:r w:rsidR="00C46547">
        <w:rPr>
          <w:color w:val="000000"/>
          <w:sz w:val="28"/>
          <w:szCs w:val="28"/>
          <w:lang w:val="kk-KZ"/>
        </w:rPr>
        <w:t>а</w:t>
      </w:r>
      <w:r w:rsidRPr="00D30B2A">
        <w:rPr>
          <w:color w:val="000000"/>
          <w:sz w:val="28"/>
          <w:szCs w:val="28"/>
          <w:lang w:val="kk-KZ"/>
        </w:rPr>
        <w:t xml:space="preserve"> д</w:t>
      </w:r>
      <w:r w:rsidR="00C46547">
        <w:rPr>
          <w:color w:val="000000"/>
          <w:sz w:val="28"/>
          <w:szCs w:val="28"/>
          <w:lang w:val="kk-KZ"/>
        </w:rPr>
        <w:t>а</w:t>
      </w:r>
      <w:r w:rsidRPr="00D30B2A">
        <w:rPr>
          <w:color w:val="000000"/>
          <w:sz w:val="28"/>
          <w:szCs w:val="28"/>
          <w:lang w:val="kk-KZ"/>
        </w:rPr>
        <w:t xml:space="preserve">, </w:t>
      </w:r>
      <w:r w:rsidR="00C46547">
        <w:rPr>
          <w:color w:val="000000"/>
          <w:sz w:val="28"/>
          <w:szCs w:val="28"/>
          <w:lang w:val="kk-KZ"/>
        </w:rPr>
        <w:t>а</w:t>
      </w:r>
      <w:r w:rsidRPr="00D30B2A">
        <w:rPr>
          <w:color w:val="000000"/>
          <w:sz w:val="28"/>
          <w:szCs w:val="28"/>
          <w:lang w:val="kk-KZ"/>
        </w:rPr>
        <w:t>уылд</w:t>
      </w:r>
      <w:r w:rsidR="00C46547">
        <w:rPr>
          <w:color w:val="000000"/>
          <w:sz w:val="28"/>
          <w:szCs w:val="28"/>
          <w:lang w:val="kk-KZ"/>
        </w:rPr>
        <w:t>а</w:t>
      </w:r>
      <w:r w:rsidRPr="00D30B2A">
        <w:rPr>
          <w:color w:val="000000"/>
          <w:sz w:val="28"/>
          <w:szCs w:val="28"/>
          <w:lang w:val="kk-KZ"/>
        </w:rPr>
        <w:t xml:space="preserve"> д</w:t>
      </w:r>
      <w:r w:rsidR="00C46547">
        <w:rPr>
          <w:color w:val="000000"/>
          <w:sz w:val="28"/>
          <w:szCs w:val="28"/>
          <w:lang w:val="kk-KZ"/>
        </w:rPr>
        <w:t>а</w:t>
      </w:r>
      <w:r w:rsidRPr="00D30B2A">
        <w:rPr>
          <w:color w:val="000000"/>
          <w:sz w:val="28"/>
          <w:szCs w:val="28"/>
          <w:lang w:val="kk-KZ"/>
        </w:rPr>
        <w:t xml:space="preserve"> білім </w:t>
      </w:r>
      <w:r w:rsidR="00C46547">
        <w:rPr>
          <w:color w:val="000000"/>
          <w:sz w:val="28"/>
          <w:szCs w:val="28"/>
          <w:lang w:val="kk-KZ"/>
        </w:rPr>
        <w:t>а</w:t>
      </w:r>
      <w:r w:rsidRPr="00D30B2A">
        <w:rPr>
          <w:color w:val="000000"/>
          <w:sz w:val="28"/>
          <w:szCs w:val="28"/>
          <w:lang w:val="kk-KZ"/>
        </w:rPr>
        <w:t>луғ</w:t>
      </w:r>
      <w:r w:rsidR="00C46547">
        <w:rPr>
          <w:color w:val="000000"/>
          <w:sz w:val="28"/>
          <w:szCs w:val="28"/>
          <w:lang w:val="kk-KZ"/>
        </w:rPr>
        <w:t>а</w:t>
      </w:r>
      <w:r w:rsidRPr="00D30B2A">
        <w:rPr>
          <w:color w:val="000000"/>
          <w:sz w:val="28"/>
          <w:szCs w:val="28"/>
          <w:lang w:val="kk-KZ"/>
        </w:rPr>
        <w:t xml:space="preserve"> тең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й ж</w:t>
      </w:r>
      <w:r w:rsidR="00C46547">
        <w:rPr>
          <w:color w:val="000000"/>
          <w:sz w:val="28"/>
          <w:szCs w:val="28"/>
          <w:lang w:val="kk-KZ"/>
        </w:rPr>
        <w:t>а</w:t>
      </w:r>
      <w:r w:rsidRPr="00D30B2A">
        <w:rPr>
          <w:color w:val="000000"/>
          <w:sz w:val="28"/>
          <w:szCs w:val="28"/>
          <w:lang w:val="kk-KZ"/>
        </w:rPr>
        <w:t>с</w:t>
      </w:r>
      <w:r w:rsidR="00C46547">
        <w:rPr>
          <w:color w:val="000000"/>
          <w:sz w:val="28"/>
          <w:szCs w:val="28"/>
          <w:lang w:val="kk-KZ"/>
        </w:rPr>
        <w:t>а</w:t>
      </w:r>
      <w:r w:rsidRPr="00D30B2A">
        <w:rPr>
          <w:color w:val="000000"/>
          <w:sz w:val="28"/>
          <w:szCs w:val="28"/>
          <w:lang w:val="kk-KZ"/>
        </w:rPr>
        <w:t>луд</w:t>
      </w:r>
      <w:r w:rsidR="00C46547">
        <w:rPr>
          <w:color w:val="000000"/>
          <w:sz w:val="28"/>
          <w:szCs w:val="28"/>
          <w:lang w:val="kk-KZ"/>
        </w:rPr>
        <w:t>а</w:t>
      </w:r>
      <w:r w:rsidRPr="00D30B2A">
        <w:rPr>
          <w:color w:val="000000"/>
          <w:sz w:val="28"/>
          <w:szCs w:val="28"/>
          <w:lang w:val="kk-KZ"/>
        </w:rPr>
        <w:t>.</w:t>
      </w:r>
    </w:p>
    <w:p w14:paraId="2997A665" w14:textId="41DE532E" w:rsidR="00853F66" w:rsidRPr="00D30B2A" w:rsidRDefault="00C46547" w:rsidP="00853F66">
      <w:pPr>
        <w:pStyle w:val="ac"/>
        <w:spacing w:before="0" w:beforeAutospacing="0" w:after="0" w:afterAutospacing="0"/>
        <w:ind w:right="-1" w:firstLine="709"/>
        <w:jc w:val="both"/>
        <w:textAlignment w:val="top"/>
        <w:rPr>
          <w:color w:val="000000"/>
          <w:sz w:val="28"/>
          <w:szCs w:val="28"/>
          <w:lang w:val="kk-KZ"/>
        </w:rPr>
      </w:pPr>
      <w:r>
        <w:rPr>
          <w:color w:val="000000"/>
          <w:sz w:val="28"/>
          <w:szCs w:val="28"/>
          <w:lang w:val="kk-KZ"/>
        </w:rPr>
        <w:t>А</w:t>
      </w:r>
      <w:r w:rsidR="00853F66" w:rsidRPr="00D30B2A">
        <w:rPr>
          <w:color w:val="000000"/>
          <w:sz w:val="28"/>
          <w:szCs w:val="28"/>
          <w:lang w:val="kk-KZ"/>
        </w:rPr>
        <w:t>л</w:t>
      </w:r>
      <w:r>
        <w:rPr>
          <w:color w:val="000000"/>
          <w:sz w:val="28"/>
          <w:szCs w:val="28"/>
          <w:lang w:val="kk-KZ"/>
        </w:rPr>
        <w:t>а</w:t>
      </w:r>
      <w:r w:rsidR="00853F66" w:rsidRPr="00D30B2A">
        <w:rPr>
          <w:color w:val="000000"/>
          <w:sz w:val="28"/>
          <w:szCs w:val="28"/>
          <w:lang w:val="kk-KZ"/>
        </w:rPr>
        <w:t>йд</w:t>
      </w:r>
      <w:r>
        <w:rPr>
          <w:color w:val="000000"/>
          <w:sz w:val="28"/>
          <w:szCs w:val="28"/>
          <w:lang w:val="kk-KZ"/>
        </w:rPr>
        <w:t>а</w:t>
      </w:r>
      <w:r w:rsidR="00853F66" w:rsidRPr="00D30B2A">
        <w:rPr>
          <w:color w:val="000000"/>
          <w:sz w:val="28"/>
          <w:szCs w:val="28"/>
          <w:lang w:val="kk-KZ"/>
        </w:rPr>
        <w:t>, ұлттық білім беру жүйесінің жетілмегендігі, қ</w:t>
      </w:r>
      <w:r>
        <w:rPr>
          <w:color w:val="000000"/>
          <w:sz w:val="28"/>
          <w:szCs w:val="28"/>
          <w:lang w:val="kk-KZ"/>
        </w:rPr>
        <w:t>а</w:t>
      </w:r>
      <w:r w:rsidR="00853F66" w:rsidRPr="00D30B2A">
        <w:rPr>
          <w:color w:val="000000"/>
          <w:sz w:val="28"/>
          <w:szCs w:val="28"/>
          <w:lang w:val="kk-KZ"/>
        </w:rPr>
        <w:t>л</w:t>
      </w:r>
      <w:r>
        <w:rPr>
          <w:color w:val="000000"/>
          <w:sz w:val="28"/>
          <w:szCs w:val="28"/>
          <w:lang w:val="kk-KZ"/>
        </w:rPr>
        <w:t>а</w:t>
      </w:r>
      <w:r w:rsidR="00853F66" w:rsidRPr="00D30B2A">
        <w:rPr>
          <w:color w:val="000000"/>
          <w:sz w:val="28"/>
          <w:szCs w:val="28"/>
          <w:lang w:val="kk-KZ"/>
        </w:rPr>
        <w:t xml:space="preserve"> мен </w:t>
      </w:r>
      <w:r>
        <w:rPr>
          <w:color w:val="000000"/>
          <w:sz w:val="28"/>
          <w:szCs w:val="28"/>
          <w:lang w:val="kk-KZ"/>
        </w:rPr>
        <w:t>а</w:t>
      </w:r>
      <w:r w:rsidR="00853F66" w:rsidRPr="00D30B2A">
        <w:rPr>
          <w:color w:val="000000"/>
          <w:sz w:val="28"/>
          <w:szCs w:val="28"/>
          <w:lang w:val="kk-KZ"/>
        </w:rPr>
        <w:t xml:space="preserve">уыл </w:t>
      </w:r>
      <w:r>
        <w:rPr>
          <w:color w:val="000000"/>
          <w:sz w:val="28"/>
          <w:szCs w:val="28"/>
          <w:lang w:val="kk-KZ"/>
        </w:rPr>
        <w:t>а</w:t>
      </w:r>
      <w:r w:rsidR="00853F66" w:rsidRPr="00D30B2A">
        <w:rPr>
          <w:color w:val="000000"/>
          <w:sz w:val="28"/>
          <w:szCs w:val="28"/>
          <w:lang w:val="kk-KZ"/>
        </w:rPr>
        <w:t>р</w:t>
      </w:r>
      <w:r>
        <w:rPr>
          <w:color w:val="000000"/>
          <w:sz w:val="28"/>
          <w:szCs w:val="28"/>
          <w:lang w:val="kk-KZ"/>
        </w:rPr>
        <w:t>а</w:t>
      </w:r>
      <w:r w:rsidR="00853F66" w:rsidRPr="00D30B2A">
        <w:rPr>
          <w:color w:val="000000"/>
          <w:sz w:val="28"/>
          <w:szCs w:val="28"/>
          <w:lang w:val="kk-KZ"/>
        </w:rPr>
        <w:t>сынд</w:t>
      </w:r>
      <w:r>
        <w:rPr>
          <w:color w:val="000000"/>
          <w:sz w:val="28"/>
          <w:szCs w:val="28"/>
          <w:lang w:val="kk-KZ"/>
        </w:rPr>
        <w:t>а</w:t>
      </w:r>
      <w:r w:rsidR="00853F66" w:rsidRPr="00D30B2A">
        <w:rPr>
          <w:color w:val="000000"/>
          <w:sz w:val="28"/>
          <w:szCs w:val="28"/>
          <w:lang w:val="kk-KZ"/>
        </w:rPr>
        <w:t>ғы әлеуметтік-мәдени бөлінулер ұлттық тілдің ұлтшылдық дискурсынд</w:t>
      </w:r>
      <w:r>
        <w:rPr>
          <w:color w:val="000000"/>
          <w:sz w:val="28"/>
          <w:szCs w:val="28"/>
          <w:lang w:val="kk-KZ"/>
        </w:rPr>
        <w:t>а</w:t>
      </w:r>
      <w:r w:rsidR="00853F66" w:rsidRPr="00D30B2A">
        <w:rPr>
          <w:color w:val="000000"/>
          <w:sz w:val="28"/>
          <w:szCs w:val="28"/>
          <w:lang w:val="kk-KZ"/>
        </w:rPr>
        <w:t xml:space="preserve"> м</w:t>
      </w:r>
      <w:r>
        <w:rPr>
          <w:color w:val="000000"/>
          <w:sz w:val="28"/>
          <w:szCs w:val="28"/>
          <w:lang w:val="kk-KZ"/>
        </w:rPr>
        <w:t>а</w:t>
      </w:r>
      <w:r w:rsidR="00853F66" w:rsidRPr="00D30B2A">
        <w:rPr>
          <w:color w:val="000000"/>
          <w:sz w:val="28"/>
          <w:szCs w:val="28"/>
          <w:lang w:val="kk-KZ"/>
        </w:rPr>
        <w:t xml:space="preserve">ңызды рөл </w:t>
      </w:r>
      <w:r>
        <w:rPr>
          <w:color w:val="000000"/>
          <w:sz w:val="28"/>
          <w:szCs w:val="28"/>
          <w:lang w:val="kk-KZ"/>
        </w:rPr>
        <w:t>а</w:t>
      </w:r>
      <w:r w:rsidR="00853F66" w:rsidRPr="00D30B2A">
        <w:rPr>
          <w:color w:val="000000"/>
          <w:sz w:val="28"/>
          <w:szCs w:val="28"/>
          <w:lang w:val="kk-KZ"/>
        </w:rPr>
        <w:t>тқ</w:t>
      </w:r>
      <w:r>
        <w:rPr>
          <w:color w:val="000000"/>
          <w:sz w:val="28"/>
          <w:szCs w:val="28"/>
          <w:lang w:val="kk-KZ"/>
        </w:rPr>
        <w:t>а</w:t>
      </w:r>
      <w:r w:rsidR="00853F66" w:rsidRPr="00D30B2A">
        <w:rPr>
          <w:color w:val="000000"/>
          <w:sz w:val="28"/>
          <w:szCs w:val="28"/>
          <w:lang w:val="kk-KZ"/>
        </w:rPr>
        <w:t>р</w:t>
      </w:r>
      <w:r>
        <w:rPr>
          <w:color w:val="000000"/>
          <w:sz w:val="28"/>
          <w:szCs w:val="28"/>
          <w:lang w:val="kk-KZ"/>
        </w:rPr>
        <w:t>а</w:t>
      </w:r>
      <w:r w:rsidR="00853F66" w:rsidRPr="00D30B2A">
        <w:rPr>
          <w:color w:val="000000"/>
          <w:sz w:val="28"/>
          <w:szCs w:val="28"/>
          <w:lang w:val="kk-KZ"/>
        </w:rPr>
        <w:t xml:space="preserve"> </w:t>
      </w:r>
      <w:r>
        <w:rPr>
          <w:color w:val="000000"/>
          <w:sz w:val="28"/>
          <w:szCs w:val="28"/>
          <w:lang w:val="kk-KZ"/>
        </w:rPr>
        <w:t>а</w:t>
      </w:r>
      <w:r w:rsidR="00853F66" w:rsidRPr="00D30B2A">
        <w:rPr>
          <w:color w:val="000000"/>
          <w:sz w:val="28"/>
          <w:szCs w:val="28"/>
          <w:lang w:val="kk-KZ"/>
        </w:rPr>
        <w:t>л</w:t>
      </w:r>
      <w:r>
        <w:rPr>
          <w:color w:val="000000"/>
          <w:sz w:val="28"/>
          <w:szCs w:val="28"/>
          <w:lang w:val="kk-KZ"/>
        </w:rPr>
        <w:t>а</w:t>
      </w:r>
      <w:r w:rsidR="00853F66" w:rsidRPr="00D30B2A">
        <w:rPr>
          <w:color w:val="000000"/>
          <w:sz w:val="28"/>
          <w:szCs w:val="28"/>
          <w:lang w:val="kk-KZ"/>
        </w:rPr>
        <w:t>тындығын</w:t>
      </w:r>
      <w:r>
        <w:rPr>
          <w:color w:val="000000"/>
          <w:sz w:val="28"/>
          <w:szCs w:val="28"/>
          <w:lang w:val="kk-KZ"/>
        </w:rPr>
        <w:t>а</w:t>
      </w:r>
      <w:r w:rsidR="00853F66" w:rsidRPr="00D30B2A">
        <w:rPr>
          <w:color w:val="000000"/>
          <w:sz w:val="28"/>
          <w:szCs w:val="28"/>
          <w:lang w:val="kk-KZ"/>
        </w:rPr>
        <w:t xml:space="preserve">, </w:t>
      </w:r>
      <w:r>
        <w:rPr>
          <w:color w:val="000000"/>
          <w:sz w:val="28"/>
          <w:szCs w:val="28"/>
          <w:lang w:val="kk-KZ"/>
        </w:rPr>
        <w:t>а</w:t>
      </w:r>
      <w:r w:rsidR="00853F66" w:rsidRPr="00D30B2A">
        <w:rPr>
          <w:color w:val="000000"/>
          <w:sz w:val="28"/>
          <w:szCs w:val="28"/>
          <w:lang w:val="kk-KZ"/>
        </w:rPr>
        <w:t>л соңғысының әлеуметтік-экономик</w:t>
      </w:r>
      <w:r>
        <w:rPr>
          <w:color w:val="000000"/>
          <w:sz w:val="28"/>
          <w:szCs w:val="28"/>
          <w:lang w:val="kk-KZ"/>
        </w:rPr>
        <w:t>а</w:t>
      </w:r>
      <w:r w:rsidR="00853F66" w:rsidRPr="00D30B2A">
        <w:rPr>
          <w:color w:val="000000"/>
          <w:sz w:val="28"/>
          <w:szCs w:val="28"/>
          <w:lang w:val="kk-KZ"/>
        </w:rPr>
        <w:t>лық ф</w:t>
      </w:r>
      <w:r>
        <w:rPr>
          <w:color w:val="000000"/>
          <w:sz w:val="28"/>
          <w:szCs w:val="28"/>
          <w:lang w:val="kk-KZ"/>
        </w:rPr>
        <w:t>а</w:t>
      </w:r>
      <w:r w:rsidR="00853F66" w:rsidRPr="00D30B2A">
        <w:rPr>
          <w:color w:val="000000"/>
          <w:sz w:val="28"/>
          <w:szCs w:val="28"/>
          <w:lang w:val="kk-KZ"/>
        </w:rPr>
        <w:t>кторл</w:t>
      </w:r>
      <w:r>
        <w:rPr>
          <w:color w:val="000000"/>
          <w:sz w:val="28"/>
          <w:szCs w:val="28"/>
          <w:lang w:val="kk-KZ"/>
        </w:rPr>
        <w:t>а</w:t>
      </w:r>
      <w:r w:rsidR="00853F66" w:rsidRPr="00D30B2A">
        <w:rPr>
          <w:color w:val="000000"/>
          <w:sz w:val="28"/>
          <w:szCs w:val="28"/>
          <w:lang w:val="kk-KZ"/>
        </w:rPr>
        <w:t>рмен б</w:t>
      </w:r>
      <w:r>
        <w:rPr>
          <w:color w:val="000000"/>
          <w:sz w:val="28"/>
          <w:szCs w:val="28"/>
          <w:lang w:val="kk-KZ"/>
        </w:rPr>
        <w:t>а</w:t>
      </w:r>
      <w:r w:rsidR="00853F66" w:rsidRPr="00D30B2A">
        <w:rPr>
          <w:color w:val="000000"/>
          <w:sz w:val="28"/>
          <w:szCs w:val="28"/>
          <w:lang w:val="kk-KZ"/>
        </w:rPr>
        <w:t>йл</w:t>
      </w:r>
      <w:r>
        <w:rPr>
          <w:color w:val="000000"/>
          <w:sz w:val="28"/>
          <w:szCs w:val="28"/>
          <w:lang w:val="kk-KZ"/>
        </w:rPr>
        <w:t>а</w:t>
      </w:r>
      <w:r w:rsidR="00853F66" w:rsidRPr="00D30B2A">
        <w:rPr>
          <w:color w:val="000000"/>
          <w:sz w:val="28"/>
          <w:szCs w:val="28"/>
          <w:lang w:val="kk-KZ"/>
        </w:rPr>
        <w:t>нысты болуын</w:t>
      </w:r>
      <w:r>
        <w:rPr>
          <w:color w:val="000000"/>
          <w:sz w:val="28"/>
          <w:szCs w:val="28"/>
          <w:lang w:val="kk-KZ"/>
        </w:rPr>
        <w:t>а</w:t>
      </w:r>
      <w:r w:rsidR="00853F66" w:rsidRPr="00D30B2A">
        <w:rPr>
          <w:color w:val="000000"/>
          <w:sz w:val="28"/>
          <w:szCs w:val="28"/>
          <w:lang w:val="kk-KZ"/>
        </w:rPr>
        <w:t xml:space="preserve"> әкелуі мүмкін. </w:t>
      </w:r>
    </w:p>
    <w:p w14:paraId="39D73374" w14:textId="6ED4F4B0" w:rsidR="00853F66" w:rsidRPr="00D30B2A" w:rsidRDefault="00853F66" w:rsidP="00853F66">
      <w:pPr>
        <w:pStyle w:val="ac"/>
        <w:spacing w:before="0" w:beforeAutospacing="0" w:after="0" w:afterAutospacing="0"/>
        <w:ind w:right="-1" w:firstLine="709"/>
        <w:jc w:val="both"/>
        <w:textAlignment w:val="top"/>
        <w:rPr>
          <w:color w:val="000000"/>
          <w:sz w:val="28"/>
          <w:szCs w:val="28"/>
          <w:lang w:val="kk-KZ"/>
        </w:rPr>
      </w:pPr>
      <w:r w:rsidRPr="00D30B2A">
        <w:rPr>
          <w:color w:val="000000"/>
          <w:sz w:val="28"/>
          <w:szCs w:val="28"/>
          <w:lang w:val="kk-KZ"/>
        </w:rPr>
        <w:t>Ұлттық-с</w:t>
      </w:r>
      <w:r w:rsidR="00C46547">
        <w:rPr>
          <w:color w:val="000000"/>
          <w:sz w:val="28"/>
          <w:szCs w:val="28"/>
          <w:lang w:val="kk-KZ"/>
        </w:rPr>
        <w:t>а</w:t>
      </w:r>
      <w:r w:rsidRPr="00D30B2A">
        <w:rPr>
          <w:color w:val="000000"/>
          <w:sz w:val="28"/>
          <w:szCs w:val="28"/>
          <w:lang w:val="kk-KZ"/>
        </w:rPr>
        <w:t>яси құрылымд</w:t>
      </w:r>
      <w:r w:rsidR="00C46547">
        <w:rPr>
          <w:color w:val="000000"/>
          <w:sz w:val="28"/>
          <w:szCs w:val="28"/>
          <w:lang w:val="kk-KZ"/>
        </w:rPr>
        <w:t>а</w:t>
      </w:r>
      <w:r w:rsidRPr="00D30B2A">
        <w:rPr>
          <w:color w:val="000000"/>
          <w:sz w:val="28"/>
          <w:szCs w:val="28"/>
          <w:lang w:val="kk-KZ"/>
        </w:rPr>
        <w:t>рдың м</w:t>
      </w:r>
      <w:r w:rsidR="00C46547">
        <w:rPr>
          <w:color w:val="000000"/>
          <w:sz w:val="28"/>
          <w:szCs w:val="28"/>
          <w:lang w:val="kk-KZ"/>
        </w:rPr>
        <w:t>а</w:t>
      </w:r>
      <w:r w:rsidRPr="00D30B2A">
        <w:rPr>
          <w:color w:val="000000"/>
          <w:sz w:val="28"/>
          <w:szCs w:val="28"/>
          <w:lang w:val="kk-KZ"/>
        </w:rPr>
        <w:t>ңызды ф</w:t>
      </w:r>
      <w:r w:rsidR="00C46547">
        <w:rPr>
          <w:color w:val="000000"/>
          <w:sz w:val="28"/>
          <w:szCs w:val="28"/>
          <w:lang w:val="kk-KZ"/>
        </w:rPr>
        <w:t>а</w:t>
      </w:r>
      <w:r w:rsidRPr="00D30B2A">
        <w:rPr>
          <w:color w:val="000000"/>
          <w:sz w:val="28"/>
          <w:szCs w:val="28"/>
          <w:lang w:val="kk-KZ"/>
        </w:rPr>
        <w:t>кторы шек</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лық ф</w:t>
      </w:r>
      <w:r w:rsidR="00C46547">
        <w:rPr>
          <w:color w:val="000000"/>
          <w:sz w:val="28"/>
          <w:szCs w:val="28"/>
          <w:lang w:val="kk-KZ"/>
        </w:rPr>
        <w:t>а</w:t>
      </w:r>
      <w:r w:rsidRPr="00D30B2A">
        <w:rPr>
          <w:color w:val="000000"/>
          <w:sz w:val="28"/>
          <w:szCs w:val="28"/>
          <w:lang w:val="kk-KZ"/>
        </w:rPr>
        <w:t>ктор болып т</w:t>
      </w:r>
      <w:r w:rsidR="00C46547">
        <w:rPr>
          <w:color w:val="000000"/>
          <w:sz w:val="28"/>
          <w:szCs w:val="28"/>
          <w:lang w:val="kk-KZ"/>
        </w:rPr>
        <w:t>а</w:t>
      </w:r>
      <w:r w:rsidRPr="00D30B2A">
        <w:rPr>
          <w:color w:val="000000"/>
          <w:sz w:val="28"/>
          <w:szCs w:val="28"/>
          <w:lang w:val="kk-KZ"/>
        </w:rPr>
        <w:t>был</w:t>
      </w:r>
      <w:r w:rsidR="00C46547">
        <w:rPr>
          <w:color w:val="000000"/>
          <w:sz w:val="28"/>
          <w:szCs w:val="28"/>
          <w:lang w:val="kk-KZ"/>
        </w:rPr>
        <w:t>а</w:t>
      </w:r>
      <w:r w:rsidRPr="00D30B2A">
        <w:rPr>
          <w:color w:val="000000"/>
          <w:sz w:val="28"/>
          <w:szCs w:val="28"/>
          <w:lang w:val="kk-KZ"/>
        </w:rPr>
        <w:t>ды -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нның солтүстік-шығыс шек</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сы бойынш</w:t>
      </w:r>
      <w:r w:rsidR="00C46547">
        <w:rPr>
          <w:color w:val="000000"/>
          <w:sz w:val="28"/>
          <w:szCs w:val="28"/>
          <w:lang w:val="kk-KZ"/>
        </w:rPr>
        <w:t>а</w:t>
      </w:r>
      <w:r w:rsidRPr="00D30B2A">
        <w:rPr>
          <w:color w:val="000000"/>
          <w:sz w:val="28"/>
          <w:szCs w:val="28"/>
          <w:lang w:val="kk-KZ"/>
        </w:rPr>
        <w:t xml:space="preserve"> Ресейдің ж</w:t>
      </w:r>
      <w:r w:rsidR="00C46547">
        <w:rPr>
          <w:color w:val="000000"/>
          <w:sz w:val="28"/>
          <w:szCs w:val="28"/>
          <w:lang w:val="kk-KZ"/>
        </w:rPr>
        <w:t>а</w:t>
      </w:r>
      <w:r w:rsidRPr="00D30B2A">
        <w:rPr>
          <w:color w:val="000000"/>
          <w:sz w:val="28"/>
          <w:szCs w:val="28"/>
          <w:lang w:val="kk-KZ"/>
        </w:rPr>
        <w:t>қын орн</w:t>
      </w:r>
      <w:r w:rsidR="00C46547">
        <w:rPr>
          <w:color w:val="000000"/>
          <w:sz w:val="28"/>
          <w:szCs w:val="28"/>
          <w:lang w:val="kk-KZ"/>
        </w:rPr>
        <w:t>а</w:t>
      </w:r>
      <w:r w:rsidRPr="00D30B2A">
        <w:rPr>
          <w:color w:val="000000"/>
          <w:sz w:val="28"/>
          <w:szCs w:val="28"/>
          <w:lang w:val="kk-KZ"/>
        </w:rPr>
        <w:t>л</w:t>
      </w:r>
      <w:r w:rsidR="00C46547">
        <w:rPr>
          <w:color w:val="000000"/>
          <w:sz w:val="28"/>
          <w:szCs w:val="28"/>
          <w:lang w:val="kk-KZ"/>
        </w:rPr>
        <w:t>а</w:t>
      </w:r>
      <w:r w:rsidRPr="00D30B2A">
        <w:rPr>
          <w:color w:val="000000"/>
          <w:sz w:val="28"/>
          <w:szCs w:val="28"/>
          <w:lang w:val="kk-KZ"/>
        </w:rPr>
        <w:t>суы және оңтүстік-б</w:t>
      </w:r>
      <w:r w:rsidR="00C46547">
        <w:rPr>
          <w:color w:val="000000"/>
          <w:sz w:val="28"/>
          <w:szCs w:val="28"/>
          <w:lang w:val="kk-KZ"/>
        </w:rPr>
        <w:t>а</w:t>
      </w:r>
      <w:r w:rsidRPr="00D30B2A">
        <w:rPr>
          <w:color w:val="000000"/>
          <w:sz w:val="28"/>
          <w:szCs w:val="28"/>
          <w:lang w:val="kk-KZ"/>
        </w:rPr>
        <w:t>тыс шек</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л</w:t>
      </w:r>
      <w:r w:rsidR="00C46547">
        <w:rPr>
          <w:color w:val="000000"/>
          <w:sz w:val="28"/>
          <w:szCs w:val="28"/>
          <w:lang w:val="kk-KZ"/>
        </w:rPr>
        <w:t>а</w:t>
      </w:r>
      <w:r w:rsidRPr="00D30B2A">
        <w:rPr>
          <w:color w:val="000000"/>
          <w:sz w:val="28"/>
          <w:szCs w:val="28"/>
          <w:lang w:val="kk-KZ"/>
        </w:rPr>
        <w:t>ры бойынш</w:t>
      </w:r>
      <w:r w:rsidR="00C46547">
        <w:rPr>
          <w:color w:val="000000"/>
          <w:sz w:val="28"/>
          <w:szCs w:val="28"/>
          <w:lang w:val="kk-KZ"/>
        </w:rPr>
        <w:t>а</w:t>
      </w:r>
      <w:r w:rsidRPr="00D30B2A">
        <w:rPr>
          <w:color w:val="000000"/>
          <w:sz w:val="28"/>
          <w:szCs w:val="28"/>
          <w:lang w:val="kk-KZ"/>
        </w:rPr>
        <w:t xml:space="preserve"> Орт</w:t>
      </w:r>
      <w:r w:rsidR="00C46547">
        <w:rPr>
          <w:color w:val="000000"/>
          <w:sz w:val="28"/>
          <w:szCs w:val="28"/>
          <w:lang w:val="kk-KZ"/>
        </w:rPr>
        <w:t>а</w:t>
      </w:r>
      <w:r w:rsidRPr="00D30B2A">
        <w:rPr>
          <w:color w:val="000000"/>
          <w:sz w:val="28"/>
          <w:szCs w:val="28"/>
          <w:lang w:val="kk-KZ"/>
        </w:rPr>
        <w:t xml:space="preserve">лық </w:t>
      </w:r>
      <w:r w:rsidR="00C46547">
        <w:rPr>
          <w:color w:val="000000"/>
          <w:sz w:val="28"/>
          <w:szCs w:val="28"/>
          <w:lang w:val="kk-KZ"/>
        </w:rPr>
        <w:t>А</w:t>
      </w:r>
      <w:r w:rsidRPr="00D30B2A">
        <w:rPr>
          <w:color w:val="000000"/>
          <w:sz w:val="28"/>
          <w:szCs w:val="28"/>
          <w:lang w:val="kk-KZ"/>
        </w:rPr>
        <w:t>зияның ж</w:t>
      </w:r>
      <w:r w:rsidR="00C46547">
        <w:rPr>
          <w:color w:val="000000"/>
          <w:sz w:val="28"/>
          <w:szCs w:val="28"/>
          <w:lang w:val="kk-KZ"/>
        </w:rPr>
        <w:t>а</w:t>
      </w:r>
      <w:r w:rsidRPr="00D30B2A">
        <w:rPr>
          <w:color w:val="000000"/>
          <w:sz w:val="28"/>
          <w:szCs w:val="28"/>
          <w:lang w:val="kk-KZ"/>
        </w:rPr>
        <w:t>қын орн</w:t>
      </w:r>
      <w:r w:rsidR="00C46547">
        <w:rPr>
          <w:color w:val="000000"/>
          <w:sz w:val="28"/>
          <w:szCs w:val="28"/>
          <w:lang w:val="kk-KZ"/>
        </w:rPr>
        <w:t>а</w:t>
      </w:r>
      <w:r w:rsidRPr="00D30B2A">
        <w:rPr>
          <w:color w:val="000000"/>
          <w:sz w:val="28"/>
          <w:szCs w:val="28"/>
          <w:lang w:val="kk-KZ"/>
        </w:rPr>
        <w:t>л</w:t>
      </w:r>
      <w:r w:rsidR="00C46547">
        <w:rPr>
          <w:color w:val="000000"/>
          <w:sz w:val="28"/>
          <w:szCs w:val="28"/>
          <w:lang w:val="kk-KZ"/>
        </w:rPr>
        <w:t>а</w:t>
      </w:r>
      <w:r w:rsidRPr="00D30B2A">
        <w:rPr>
          <w:color w:val="000000"/>
          <w:sz w:val="28"/>
          <w:szCs w:val="28"/>
          <w:lang w:val="kk-KZ"/>
        </w:rPr>
        <w:t>суы.</w:t>
      </w:r>
    </w:p>
    <w:p w14:paraId="0FDDBCEA" w14:textId="2EDA2F89" w:rsidR="00853F66" w:rsidRPr="00D30B2A" w:rsidRDefault="00853F66" w:rsidP="00853F66">
      <w:pPr>
        <w:pStyle w:val="ac"/>
        <w:spacing w:before="0" w:beforeAutospacing="0" w:after="0" w:afterAutospacing="0"/>
        <w:ind w:right="-1" w:firstLine="709"/>
        <w:jc w:val="both"/>
        <w:textAlignment w:val="top"/>
        <w:rPr>
          <w:color w:val="000000"/>
          <w:sz w:val="28"/>
          <w:szCs w:val="28"/>
          <w:lang w:val="kk-KZ"/>
        </w:rPr>
      </w:pPr>
      <w:r w:rsidRPr="00D30B2A">
        <w:rPr>
          <w:color w:val="000000"/>
          <w:sz w:val="28"/>
          <w:szCs w:val="28"/>
          <w:lang w:val="kk-KZ"/>
        </w:rPr>
        <w:t>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нд</w:t>
      </w:r>
      <w:r w:rsidR="00C46547">
        <w:rPr>
          <w:color w:val="000000"/>
          <w:sz w:val="28"/>
          <w:szCs w:val="28"/>
          <w:lang w:val="kk-KZ"/>
        </w:rPr>
        <w:t>а</w:t>
      </w:r>
      <w:r w:rsidRPr="00D30B2A">
        <w:rPr>
          <w:color w:val="000000"/>
          <w:sz w:val="28"/>
          <w:szCs w:val="28"/>
          <w:lang w:val="kk-KZ"/>
        </w:rPr>
        <w:t xml:space="preserve"> орысш</w:t>
      </w:r>
      <w:r w:rsidR="00C46547">
        <w:rPr>
          <w:color w:val="000000"/>
          <w:sz w:val="28"/>
          <w:szCs w:val="28"/>
          <w:lang w:val="kk-KZ"/>
        </w:rPr>
        <w:t>а</w:t>
      </w:r>
      <w:r w:rsidRPr="00D30B2A">
        <w:rPr>
          <w:color w:val="000000"/>
          <w:sz w:val="28"/>
          <w:szCs w:val="28"/>
          <w:lang w:val="kk-KZ"/>
        </w:rPr>
        <w:t xml:space="preserve"> мүлдем білмейтін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қт</w:t>
      </w:r>
      <w:r w:rsidR="00C46547">
        <w:rPr>
          <w:color w:val="000000"/>
          <w:sz w:val="28"/>
          <w:szCs w:val="28"/>
          <w:lang w:val="kk-KZ"/>
        </w:rPr>
        <w:t>а</w:t>
      </w:r>
      <w:r w:rsidRPr="00D30B2A">
        <w:rPr>
          <w:color w:val="000000"/>
          <w:sz w:val="28"/>
          <w:szCs w:val="28"/>
          <w:lang w:val="kk-KZ"/>
        </w:rPr>
        <w:t>р д</w:t>
      </w:r>
      <w:r w:rsidR="00C46547">
        <w:rPr>
          <w:color w:val="000000"/>
          <w:sz w:val="28"/>
          <w:szCs w:val="28"/>
          <w:lang w:val="kk-KZ"/>
        </w:rPr>
        <w:t>а</w:t>
      </w:r>
      <w:r w:rsidRPr="00D30B2A">
        <w:rPr>
          <w:color w:val="000000"/>
          <w:sz w:val="28"/>
          <w:szCs w:val="28"/>
          <w:lang w:val="kk-KZ"/>
        </w:rPr>
        <w:t xml:space="preserve"> б</w:t>
      </w:r>
      <w:r w:rsidR="00C46547">
        <w:rPr>
          <w:color w:val="000000"/>
          <w:sz w:val="28"/>
          <w:szCs w:val="28"/>
          <w:lang w:val="kk-KZ"/>
        </w:rPr>
        <w:t>а</w:t>
      </w:r>
      <w:r w:rsidRPr="00D30B2A">
        <w:rPr>
          <w:color w:val="000000"/>
          <w:sz w:val="28"/>
          <w:szCs w:val="28"/>
          <w:lang w:val="kk-KZ"/>
        </w:rPr>
        <w:t xml:space="preserve">р, </w:t>
      </w:r>
      <w:r w:rsidR="00C46547">
        <w:rPr>
          <w:color w:val="000000"/>
          <w:sz w:val="28"/>
          <w:szCs w:val="28"/>
          <w:lang w:val="kk-KZ"/>
        </w:rPr>
        <w:t>а</w:t>
      </w:r>
      <w:r w:rsidRPr="00D30B2A">
        <w:rPr>
          <w:color w:val="000000"/>
          <w:sz w:val="28"/>
          <w:szCs w:val="28"/>
          <w:lang w:val="kk-KZ"/>
        </w:rPr>
        <w:t>л ол</w:t>
      </w:r>
      <w:r w:rsidR="00C46547">
        <w:rPr>
          <w:color w:val="000000"/>
          <w:sz w:val="28"/>
          <w:szCs w:val="28"/>
          <w:lang w:val="kk-KZ"/>
        </w:rPr>
        <w:t>а</w:t>
      </w:r>
      <w:r w:rsidRPr="00D30B2A">
        <w:rPr>
          <w:color w:val="000000"/>
          <w:sz w:val="28"/>
          <w:szCs w:val="28"/>
          <w:lang w:val="kk-KZ"/>
        </w:rPr>
        <w:t>рғ</w:t>
      </w:r>
      <w:r w:rsidR="00C46547">
        <w:rPr>
          <w:color w:val="000000"/>
          <w:sz w:val="28"/>
          <w:szCs w:val="28"/>
          <w:lang w:val="kk-KZ"/>
        </w:rPr>
        <w:t>а</w:t>
      </w:r>
      <w:r w:rsidRPr="00D30B2A">
        <w:rPr>
          <w:color w:val="000000"/>
          <w:sz w:val="28"/>
          <w:szCs w:val="28"/>
          <w:lang w:val="kk-KZ"/>
        </w:rPr>
        <w:t xml:space="preserve"> қ</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м</w:t>
      </w:r>
      <w:r w:rsidR="00C46547">
        <w:rPr>
          <w:color w:val="000000"/>
          <w:sz w:val="28"/>
          <w:szCs w:val="28"/>
          <w:lang w:val="kk-KZ"/>
        </w:rPr>
        <w:t>а</w:t>
      </w:r>
      <w:r w:rsidRPr="00D30B2A">
        <w:rPr>
          <w:color w:val="000000"/>
          <w:sz w:val="28"/>
          <w:szCs w:val="28"/>
          <w:lang w:val="kk-KZ"/>
        </w:rPr>
        <w:t>-қ</w:t>
      </w:r>
      <w:r w:rsidR="00C46547">
        <w:rPr>
          <w:color w:val="000000"/>
          <w:sz w:val="28"/>
          <w:szCs w:val="28"/>
          <w:lang w:val="kk-KZ"/>
        </w:rPr>
        <w:t>а</w:t>
      </w:r>
      <w:r w:rsidRPr="00D30B2A">
        <w:rPr>
          <w:color w:val="000000"/>
          <w:sz w:val="28"/>
          <w:szCs w:val="28"/>
          <w:lang w:val="kk-KZ"/>
        </w:rPr>
        <w:t>рсы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қш</w:t>
      </w:r>
      <w:r w:rsidR="00C46547">
        <w:rPr>
          <w:color w:val="000000"/>
          <w:sz w:val="28"/>
          <w:szCs w:val="28"/>
          <w:lang w:val="kk-KZ"/>
        </w:rPr>
        <w:t>а</w:t>
      </w:r>
      <w:r w:rsidRPr="00D30B2A">
        <w:rPr>
          <w:color w:val="000000"/>
          <w:sz w:val="28"/>
          <w:szCs w:val="28"/>
          <w:lang w:val="kk-KZ"/>
        </w:rPr>
        <w:t xml:space="preserve"> мүлдем сөйлемейтіндер де б</w:t>
      </w:r>
      <w:r w:rsidR="00C46547">
        <w:rPr>
          <w:color w:val="000000"/>
          <w:sz w:val="28"/>
          <w:szCs w:val="28"/>
          <w:lang w:val="kk-KZ"/>
        </w:rPr>
        <w:t>а</w:t>
      </w:r>
      <w:r w:rsidRPr="00D30B2A">
        <w:rPr>
          <w:color w:val="000000"/>
          <w:sz w:val="28"/>
          <w:szCs w:val="28"/>
          <w:lang w:val="kk-KZ"/>
        </w:rPr>
        <w:t>р, осыд</w:t>
      </w:r>
      <w:r w:rsidR="00C46547">
        <w:rPr>
          <w:color w:val="000000"/>
          <w:sz w:val="28"/>
          <w:szCs w:val="28"/>
          <w:lang w:val="kk-KZ"/>
        </w:rPr>
        <w:t>а</w:t>
      </w:r>
      <w:r w:rsidRPr="00D30B2A">
        <w:rPr>
          <w:color w:val="000000"/>
          <w:sz w:val="28"/>
          <w:szCs w:val="28"/>
          <w:lang w:val="kk-KZ"/>
        </w:rPr>
        <w:t>н т</w:t>
      </w:r>
      <w:r w:rsidR="00C46547">
        <w:rPr>
          <w:color w:val="000000"/>
          <w:sz w:val="28"/>
          <w:szCs w:val="28"/>
          <w:lang w:val="kk-KZ"/>
        </w:rPr>
        <w:t>а</w:t>
      </w:r>
      <w:r w:rsidRPr="00D30B2A">
        <w:rPr>
          <w:color w:val="000000"/>
          <w:sz w:val="28"/>
          <w:szCs w:val="28"/>
          <w:lang w:val="kk-KZ"/>
        </w:rPr>
        <w:t>ңғж</w:t>
      </w:r>
      <w:r w:rsidR="00C46547">
        <w:rPr>
          <w:color w:val="000000"/>
          <w:sz w:val="28"/>
          <w:szCs w:val="28"/>
          <w:lang w:val="kk-KZ"/>
        </w:rPr>
        <w:t>а</w:t>
      </w:r>
      <w:r w:rsidRPr="00D30B2A">
        <w:rPr>
          <w:color w:val="000000"/>
          <w:sz w:val="28"/>
          <w:szCs w:val="28"/>
          <w:lang w:val="kk-KZ"/>
        </w:rPr>
        <w:t>йып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й қ</w:t>
      </w:r>
      <w:r w:rsidR="00C46547">
        <w:rPr>
          <w:color w:val="000000"/>
          <w:sz w:val="28"/>
          <w:szCs w:val="28"/>
          <w:lang w:val="kk-KZ"/>
        </w:rPr>
        <w:t>а</w:t>
      </w:r>
      <w:r w:rsidRPr="00D30B2A">
        <w:rPr>
          <w:color w:val="000000"/>
          <w:sz w:val="28"/>
          <w:szCs w:val="28"/>
          <w:lang w:val="kk-KZ"/>
        </w:rPr>
        <w:t>лыпт</w:t>
      </w:r>
      <w:r w:rsidR="00C46547">
        <w:rPr>
          <w:color w:val="000000"/>
          <w:sz w:val="28"/>
          <w:szCs w:val="28"/>
          <w:lang w:val="kk-KZ"/>
        </w:rPr>
        <w:t>а</w:t>
      </w:r>
      <w:r w:rsidRPr="00D30B2A">
        <w:rPr>
          <w:color w:val="000000"/>
          <w:sz w:val="28"/>
          <w:szCs w:val="28"/>
          <w:lang w:val="kk-KZ"/>
        </w:rPr>
        <w:t>сып отыр. Бұғ</w:t>
      </w:r>
      <w:r w:rsidR="00C46547">
        <w:rPr>
          <w:color w:val="000000"/>
          <w:sz w:val="28"/>
          <w:szCs w:val="28"/>
          <w:lang w:val="kk-KZ"/>
        </w:rPr>
        <w:t>а</w:t>
      </w:r>
      <w:r w:rsidRPr="00D30B2A">
        <w:rPr>
          <w:color w:val="000000"/>
          <w:sz w:val="28"/>
          <w:szCs w:val="28"/>
          <w:lang w:val="kk-KZ"/>
        </w:rPr>
        <w:t>н толықт</w:t>
      </w:r>
      <w:r w:rsidR="00C46547">
        <w:rPr>
          <w:color w:val="000000"/>
          <w:sz w:val="28"/>
          <w:szCs w:val="28"/>
          <w:lang w:val="kk-KZ"/>
        </w:rPr>
        <w:t>а</w:t>
      </w:r>
      <w:r w:rsidRPr="00D30B2A">
        <w:rPr>
          <w:color w:val="000000"/>
          <w:sz w:val="28"/>
          <w:szCs w:val="28"/>
          <w:lang w:val="kk-KZ"/>
        </w:rPr>
        <w:t>й үкімет ғ</w:t>
      </w:r>
      <w:r w:rsidR="00C46547">
        <w:rPr>
          <w:color w:val="000000"/>
          <w:sz w:val="28"/>
          <w:szCs w:val="28"/>
          <w:lang w:val="kk-KZ"/>
        </w:rPr>
        <w:t>а</w:t>
      </w:r>
      <w:r w:rsidRPr="00D30B2A">
        <w:rPr>
          <w:color w:val="000000"/>
          <w:sz w:val="28"/>
          <w:szCs w:val="28"/>
          <w:lang w:val="kk-KZ"/>
        </w:rPr>
        <w:t>н</w:t>
      </w:r>
      <w:r w:rsidR="00C46547">
        <w:rPr>
          <w:color w:val="000000"/>
          <w:sz w:val="28"/>
          <w:szCs w:val="28"/>
          <w:lang w:val="kk-KZ"/>
        </w:rPr>
        <w:t>а</w:t>
      </w:r>
      <w:r w:rsidRPr="00D30B2A">
        <w:rPr>
          <w:color w:val="000000"/>
          <w:sz w:val="28"/>
          <w:szCs w:val="28"/>
          <w:lang w:val="kk-KZ"/>
        </w:rPr>
        <w:t xml:space="preserve"> кінәлі емес, өйткені үш тілді –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 xml:space="preserve">қ, орыс және </w:t>
      </w:r>
      <w:r w:rsidR="00C46547">
        <w:rPr>
          <w:color w:val="000000"/>
          <w:sz w:val="28"/>
          <w:szCs w:val="28"/>
          <w:lang w:val="kk-KZ"/>
        </w:rPr>
        <w:t>а</w:t>
      </w:r>
      <w:r w:rsidRPr="00D30B2A">
        <w:rPr>
          <w:color w:val="000000"/>
          <w:sz w:val="28"/>
          <w:szCs w:val="28"/>
          <w:lang w:val="kk-KZ"/>
        </w:rPr>
        <w:t>ғылшын тілдерін үйренуге қол</w:t>
      </w:r>
      <w:r w:rsidR="00C46547">
        <w:rPr>
          <w:color w:val="000000"/>
          <w:sz w:val="28"/>
          <w:szCs w:val="28"/>
          <w:lang w:val="kk-KZ"/>
        </w:rPr>
        <w:t>а</w:t>
      </w:r>
      <w:r w:rsidRPr="00D30B2A">
        <w:rPr>
          <w:color w:val="000000"/>
          <w:sz w:val="28"/>
          <w:szCs w:val="28"/>
          <w:lang w:val="kk-KZ"/>
        </w:rPr>
        <w:t>йлы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й ж</w:t>
      </w:r>
      <w:r w:rsidR="00C46547">
        <w:rPr>
          <w:color w:val="000000"/>
          <w:sz w:val="28"/>
          <w:szCs w:val="28"/>
          <w:lang w:val="kk-KZ"/>
        </w:rPr>
        <w:t>а</w:t>
      </w:r>
      <w:r w:rsidRPr="00D30B2A">
        <w:rPr>
          <w:color w:val="000000"/>
          <w:sz w:val="28"/>
          <w:szCs w:val="28"/>
          <w:lang w:val="kk-KZ"/>
        </w:rPr>
        <w:t>с</w:t>
      </w:r>
      <w:r w:rsidR="00C46547">
        <w:rPr>
          <w:color w:val="000000"/>
          <w:sz w:val="28"/>
          <w:szCs w:val="28"/>
          <w:lang w:val="kk-KZ"/>
        </w:rPr>
        <w:t>а</w:t>
      </w:r>
      <w:r w:rsidRPr="00D30B2A">
        <w:rPr>
          <w:color w:val="000000"/>
          <w:sz w:val="28"/>
          <w:szCs w:val="28"/>
          <w:lang w:val="kk-KZ"/>
        </w:rPr>
        <w:t>луд</w:t>
      </w:r>
      <w:r w:rsidR="00C46547">
        <w:rPr>
          <w:color w:val="000000"/>
          <w:sz w:val="28"/>
          <w:szCs w:val="28"/>
          <w:lang w:val="kk-KZ"/>
        </w:rPr>
        <w:t>а</w:t>
      </w:r>
      <w:r w:rsidRPr="00D30B2A">
        <w:rPr>
          <w:color w:val="000000"/>
          <w:sz w:val="28"/>
          <w:szCs w:val="28"/>
          <w:lang w:val="kk-KZ"/>
        </w:rPr>
        <w:t xml:space="preserve">. Мәселе бұл тілдерді еркін білу мен меңгерудің </w:t>
      </w:r>
      <w:r w:rsidR="00C46547">
        <w:rPr>
          <w:color w:val="000000"/>
          <w:sz w:val="28"/>
          <w:szCs w:val="28"/>
          <w:lang w:val="kk-KZ"/>
        </w:rPr>
        <w:t>а</w:t>
      </w:r>
      <w:r w:rsidRPr="00D30B2A">
        <w:rPr>
          <w:color w:val="000000"/>
          <w:sz w:val="28"/>
          <w:szCs w:val="28"/>
          <w:lang w:val="kk-KZ"/>
        </w:rPr>
        <w:t>бсолютті қ</w:t>
      </w:r>
      <w:r w:rsidR="00C46547">
        <w:rPr>
          <w:color w:val="000000"/>
          <w:sz w:val="28"/>
          <w:szCs w:val="28"/>
          <w:lang w:val="kk-KZ"/>
        </w:rPr>
        <w:t>а</w:t>
      </w:r>
      <w:r w:rsidRPr="00D30B2A">
        <w:rPr>
          <w:color w:val="000000"/>
          <w:sz w:val="28"/>
          <w:szCs w:val="28"/>
          <w:lang w:val="kk-KZ"/>
        </w:rPr>
        <w:t xml:space="preserve">жеттілігін </w:t>
      </w:r>
      <w:r w:rsidR="00C46547">
        <w:rPr>
          <w:color w:val="000000"/>
          <w:sz w:val="28"/>
          <w:szCs w:val="28"/>
          <w:lang w:val="kk-KZ"/>
        </w:rPr>
        <w:t>а</w:t>
      </w:r>
      <w:r w:rsidRPr="00D30B2A">
        <w:rPr>
          <w:color w:val="000000"/>
          <w:sz w:val="28"/>
          <w:szCs w:val="28"/>
          <w:lang w:val="kk-KZ"/>
        </w:rPr>
        <w:t>нықт</w:t>
      </w:r>
      <w:r w:rsidR="00C46547">
        <w:rPr>
          <w:color w:val="000000"/>
          <w:sz w:val="28"/>
          <w:szCs w:val="28"/>
          <w:lang w:val="kk-KZ"/>
        </w:rPr>
        <w:t>а</w:t>
      </w:r>
      <w:r w:rsidRPr="00D30B2A">
        <w:rPr>
          <w:color w:val="000000"/>
          <w:sz w:val="28"/>
          <w:szCs w:val="28"/>
          <w:lang w:val="kk-KZ"/>
        </w:rPr>
        <w:t>йтын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йл</w:t>
      </w:r>
      <w:r w:rsidR="00C46547">
        <w:rPr>
          <w:color w:val="000000"/>
          <w:sz w:val="28"/>
          <w:szCs w:val="28"/>
          <w:lang w:val="kk-KZ"/>
        </w:rPr>
        <w:t>а</w:t>
      </w:r>
      <w:r w:rsidRPr="00D30B2A">
        <w:rPr>
          <w:color w:val="000000"/>
          <w:sz w:val="28"/>
          <w:szCs w:val="28"/>
          <w:lang w:val="kk-KZ"/>
        </w:rPr>
        <w:t>рдың жоқтығын</w:t>
      </w:r>
      <w:r w:rsidR="00C46547">
        <w:rPr>
          <w:color w:val="000000"/>
          <w:sz w:val="28"/>
          <w:szCs w:val="28"/>
          <w:lang w:val="kk-KZ"/>
        </w:rPr>
        <w:t>а</w:t>
      </w:r>
      <w:r w:rsidRPr="00D30B2A">
        <w:rPr>
          <w:color w:val="000000"/>
          <w:sz w:val="28"/>
          <w:szCs w:val="28"/>
          <w:lang w:val="kk-KZ"/>
        </w:rPr>
        <w:t>н көрінеді, бұл лингвистик</w:t>
      </w:r>
      <w:r w:rsidR="00C46547">
        <w:rPr>
          <w:color w:val="000000"/>
          <w:sz w:val="28"/>
          <w:szCs w:val="28"/>
          <w:lang w:val="kk-KZ"/>
        </w:rPr>
        <w:t>а</w:t>
      </w:r>
      <w:r w:rsidRPr="00D30B2A">
        <w:rPr>
          <w:color w:val="000000"/>
          <w:sz w:val="28"/>
          <w:szCs w:val="28"/>
          <w:lang w:val="kk-KZ"/>
        </w:rPr>
        <w:t>лық сегрег</w:t>
      </w:r>
      <w:r w:rsidR="00C46547">
        <w:rPr>
          <w:color w:val="000000"/>
          <w:sz w:val="28"/>
          <w:szCs w:val="28"/>
          <w:lang w:val="kk-KZ"/>
        </w:rPr>
        <w:t>а</w:t>
      </w:r>
      <w:r w:rsidRPr="00D30B2A">
        <w:rPr>
          <w:color w:val="000000"/>
          <w:sz w:val="28"/>
          <w:szCs w:val="28"/>
          <w:lang w:val="kk-KZ"/>
        </w:rPr>
        <w:t>цияғ</w:t>
      </w:r>
      <w:r w:rsidR="00C46547">
        <w:rPr>
          <w:color w:val="000000"/>
          <w:sz w:val="28"/>
          <w:szCs w:val="28"/>
          <w:lang w:val="kk-KZ"/>
        </w:rPr>
        <w:t>а</w:t>
      </w:r>
      <w:r w:rsidRPr="00D30B2A">
        <w:rPr>
          <w:color w:val="000000"/>
          <w:sz w:val="28"/>
          <w:szCs w:val="28"/>
          <w:lang w:val="kk-KZ"/>
        </w:rPr>
        <w:t xml:space="preserve"> әкелуі мүмкін.</w:t>
      </w:r>
    </w:p>
    <w:p w14:paraId="48A51355" w14:textId="3ED649D2" w:rsidR="00853F66" w:rsidRPr="00D30B2A" w:rsidRDefault="00C46547" w:rsidP="00853F66">
      <w:pPr>
        <w:pStyle w:val="ac"/>
        <w:spacing w:before="0" w:beforeAutospacing="0" w:after="0" w:afterAutospacing="0"/>
        <w:ind w:right="-1" w:firstLine="709"/>
        <w:jc w:val="both"/>
        <w:textAlignment w:val="top"/>
        <w:rPr>
          <w:color w:val="000000"/>
          <w:sz w:val="28"/>
          <w:szCs w:val="28"/>
          <w:lang w:val="kk-KZ"/>
        </w:rPr>
      </w:pPr>
      <w:r>
        <w:rPr>
          <w:color w:val="000000"/>
          <w:sz w:val="28"/>
          <w:szCs w:val="28"/>
          <w:lang w:val="kk-KZ"/>
        </w:rPr>
        <w:t>А</w:t>
      </w:r>
      <w:r w:rsidR="00853F66" w:rsidRPr="00D30B2A">
        <w:rPr>
          <w:color w:val="000000"/>
          <w:sz w:val="28"/>
          <w:szCs w:val="28"/>
          <w:lang w:val="kk-KZ"/>
        </w:rPr>
        <w:t>т</w:t>
      </w:r>
      <w:r>
        <w:rPr>
          <w:color w:val="000000"/>
          <w:sz w:val="28"/>
          <w:szCs w:val="28"/>
          <w:lang w:val="kk-KZ"/>
        </w:rPr>
        <w:t>а</w:t>
      </w:r>
      <w:r w:rsidR="00853F66" w:rsidRPr="00D30B2A">
        <w:rPr>
          <w:color w:val="000000"/>
          <w:sz w:val="28"/>
          <w:szCs w:val="28"/>
          <w:lang w:val="kk-KZ"/>
        </w:rPr>
        <w:t>лғ</w:t>
      </w:r>
      <w:r>
        <w:rPr>
          <w:color w:val="000000"/>
          <w:sz w:val="28"/>
          <w:szCs w:val="28"/>
          <w:lang w:val="kk-KZ"/>
        </w:rPr>
        <w:t>а</w:t>
      </w:r>
      <w:r w:rsidR="00853F66" w:rsidRPr="00D30B2A">
        <w:rPr>
          <w:color w:val="000000"/>
          <w:sz w:val="28"/>
          <w:szCs w:val="28"/>
          <w:lang w:val="kk-KZ"/>
        </w:rPr>
        <w:t>н мәселеге б</w:t>
      </w:r>
      <w:r>
        <w:rPr>
          <w:color w:val="000000"/>
          <w:sz w:val="28"/>
          <w:szCs w:val="28"/>
          <w:lang w:val="kk-KZ"/>
        </w:rPr>
        <w:t>а</w:t>
      </w:r>
      <w:r w:rsidR="00853F66" w:rsidRPr="00D30B2A">
        <w:rPr>
          <w:color w:val="000000"/>
          <w:sz w:val="28"/>
          <w:szCs w:val="28"/>
          <w:lang w:val="kk-KZ"/>
        </w:rPr>
        <w:t>йл</w:t>
      </w:r>
      <w:r>
        <w:rPr>
          <w:color w:val="000000"/>
          <w:sz w:val="28"/>
          <w:szCs w:val="28"/>
          <w:lang w:val="kk-KZ"/>
        </w:rPr>
        <w:t>а</w:t>
      </w:r>
      <w:r w:rsidR="00853F66" w:rsidRPr="00D30B2A">
        <w:rPr>
          <w:color w:val="000000"/>
          <w:sz w:val="28"/>
          <w:szCs w:val="28"/>
          <w:lang w:val="kk-KZ"/>
        </w:rPr>
        <w:t>нысты т</w:t>
      </w:r>
      <w:r>
        <w:rPr>
          <w:color w:val="000000"/>
          <w:sz w:val="28"/>
          <w:szCs w:val="28"/>
          <w:lang w:val="kk-KZ"/>
        </w:rPr>
        <w:t>а</w:t>
      </w:r>
      <w:r w:rsidR="00853F66" w:rsidRPr="00D30B2A">
        <w:rPr>
          <w:color w:val="000000"/>
          <w:sz w:val="28"/>
          <w:szCs w:val="28"/>
          <w:lang w:val="kk-KZ"/>
        </w:rPr>
        <w:t>ғы бір н</w:t>
      </w:r>
      <w:r>
        <w:rPr>
          <w:color w:val="000000"/>
          <w:sz w:val="28"/>
          <w:szCs w:val="28"/>
          <w:lang w:val="kk-KZ"/>
        </w:rPr>
        <w:t>а</w:t>
      </w:r>
      <w:r w:rsidR="00853F66" w:rsidRPr="00D30B2A">
        <w:rPr>
          <w:color w:val="000000"/>
          <w:sz w:val="28"/>
          <w:szCs w:val="28"/>
          <w:lang w:val="kk-KZ"/>
        </w:rPr>
        <w:t>з</w:t>
      </w:r>
      <w:r>
        <w:rPr>
          <w:color w:val="000000"/>
          <w:sz w:val="28"/>
          <w:szCs w:val="28"/>
          <w:lang w:val="kk-KZ"/>
        </w:rPr>
        <w:t>а</w:t>
      </w:r>
      <w:r w:rsidR="00853F66" w:rsidRPr="00D30B2A">
        <w:rPr>
          <w:color w:val="000000"/>
          <w:sz w:val="28"/>
          <w:szCs w:val="28"/>
          <w:lang w:val="kk-KZ"/>
        </w:rPr>
        <w:t xml:space="preserve">р </w:t>
      </w:r>
      <w:r>
        <w:rPr>
          <w:color w:val="000000"/>
          <w:sz w:val="28"/>
          <w:szCs w:val="28"/>
          <w:lang w:val="kk-KZ"/>
        </w:rPr>
        <w:t>а</w:t>
      </w:r>
      <w:r w:rsidR="00853F66" w:rsidRPr="00D30B2A">
        <w:rPr>
          <w:color w:val="000000"/>
          <w:sz w:val="28"/>
          <w:szCs w:val="28"/>
          <w:lang w:val="kk-KZ"/>
        </w:rPr>
        <w:t>уд</w:t>
      </w:r>
      <w:r>
        <w:rPr>
          <w:color w:val="000000"/>
          <w:sz w:val="28"/>
          <w:szCs w:val="28"/>
          <w:lang w:val="kk-KZ"/>
        </w:rPr>
        <w:t>а</w:t>
      </w:r>
      <w:r w:rsidR="00853F66" w:rsidRPr="00D30B2A">
        <w:rPr>
          <w:color w:val="000000"/>
          <w:sz w:val="28"/>
          <w:szCs w:val="28"/>
          <w:lang w:val="kk-KZ"/>
        </w:rPr>
        <w:t>рт</w:t>
      </w:r>
      <w:r>
        <w:rPr>
          <w:color w:val="000000"/>
          <w:sz w:val="28"/>
          <w:szCs w:val="28"/>
          <w:lang w:val="kk-KZ"/>
        </w:rPr>
        <w:t>а</w:t>
      </w:r>
      <w:r w:rsidR="00853F66" w:rsidRPr="00D30B2A">
        <w:rPr>
          <w:color w:val="000000"/>
          <w:sz w:val="28"/>
          <w:szCs w:val="28"/>
          <w:lang w:val="kk-KZ"/>
        </w:rPr>
        <w:t>тын ж</w:t>
      </w:r>
      <w:r>
        <w:rPr>
          <w:color w:val="000000"/>
          <w:sz w:val="28"/>
          <w:szCs w:val="28"/>
          <w:lang w:val="kk-KZ"/>
        </w:rPr>
        <w:t>а</w:t>
      </w:r>
      <w:r w:rsidR="00853F66" w:rsidRPr="00D30B2A">
        <w:rPr>
          <w:color w:val="000000"/>
          <w:sz w:val="28"/>
          <w:szCs w:val="28"/>
          <w:lang w:val="kk-KZ"/>
        </w:rPr>
        <w:t>йт – Қ</w:t>
      </w:r>
      <w:r>
        <w:rPr>
          <w:color w:val="000000"/>
          <w:sz w:val="28"/>
          <w:szCs w:val="28"/>
          <w:lang w:val="kk-KZ"/>
        </w:rPr>
        <w:t>а</w:t>
      </w:r>
      <w:r w:rsidR="00853F66" w:rsidRPr="00D30B2A">
        <w:rPr>
          <w:color w:val="000000"/>
          <w:sz w:val="28"/>
          <w:szCs w:val="28"/>
          <w:lang w:val="kk-KZ"/>
        </w:rPr>
        <w:t>з</w:t>
      </w:r>
      <w:r>
        <w:rPr>
          <w:color w:val="000000"/>
          <w:sz w:val="28"/>
          <w:szCs w:val="28"/>
          <w:lang w:val="kk-KZ"/>
        </w:rPr>
        <w:t>а</w:t>
      </w:r>
      <w:r w:rsidR="00853F66" w:rsidRPr="00D30B2A">
        <w:rPr>
          <w:color w:val="000000"/>
          <w:sz w:val="28"/>
          <w:szCs w:val="28"/>
          <w:lang w:val="kk-KZ"/>
        </w:rPr>
        <w:t>қст</w:t>
      </w:r>
      <w:r>
        <w:rPr>
          <w:color w:val="000000"/>
          <w:sz w:val="28"/>
          <w:szCs w:val="28"/>
          <w:lang w:val="kk-KZ"/>
        </w:rPr>
        <w:t>а</w:t>
      </w:r>
      <w:r w:rsidR="00853F66" w:rsidRPr="00D30B2A">
        <w:rPr>
          <w:color w:val="000000"/>
          <w:sz w:val="28"/>
          <w:szCs w:val="28"/>
          <w:lang w:val="kk-KZ"/>
        </w:rPr>
        <w:t>н үкіметінің шетелде тұр</w:t>
      </w:r>
      <w:r>
        <w:rPr>
          <w:color w:val="000000"/>
          <w:sz w:val="28"/>
          <w:szCs w:val="28"/>
          <w:lang w:val="kk-KZ"/>
        </w:rPr>
        <w:t>а</w:t>
      </w:r>
      <w:r w:rsidR="00853F66" w:rsidRPr="00D30B2A">
        <w:rPr>
          <w:color w:val="000000"/>
          <w:sz w:val="28"/>
          <w:szCs w:val="28"/>
          <w:lang w:val="kk-KZ"/>
        </w:rPr>
        <w:t>тын этник</w:t>
      </w:r>
      <w:r>
        <w:rPr>
          <w:color w:val="000000"/>
          <w:sz w:val="28"/>
          <w:szCs w:val="28"/>
          <w:lang w:val="kk-KZ"/>
        </w:rPr>
        <w:t>а</w:t>
      </w:r>
      <w:r w:rsidR="00853F66" w:rsidRPr="00D30B2A">
        <w:rPr>
          <w:color w:val="000000"/>
          <w:sz w:val="28"/>
          <w:szCs w:val="28"/>
          <w:lang w:val="kk-KZ"/>
        </w:rPr>
        <w:t>лық қ</w:t>
      </w:r>
      <w:r>
        <w:rPr>
          <w:color w:val="000000"/>
          <w:sz w:val="28"/>
          <w:szCs w:val="28"/>
          <w:lang w:val="kk-KZ"/>
        </w:rPr>
        <w:t>а</w:t>
      </w:r>
      <w:r w:rsidR="00853F66" w:rsidRPr="00D30B2A">
        <w:rPr>
          <w:color w:val="000000"/>
          <w:sz w:val="28"/>
          <w:szCs w:val="28"/>
          <w:lang w:val="kk-KZ"/>
        </w:rPr>
        <w:t>з</w:t>
      </w:r>
      <w:r>
        <w:rPr>
          <w:color w:val="000000"/>
          <w:sz w:val="28"/>
          <w:szCs w:val="28"/>
          <w:lang w:val="kk-KZ"/>
        </w:rPr>
        <w:t>а</w:t>
      </w:r>
      <w:r w:rsidR="00853F66" w:rsidRPr="00D30B2A">
        <w:rPr>
          <w:color w:val="000000"/>
          <w:sz w:val="28"/>
          <w:szCs w:val="28"/>
          <w:lang w:val="kk-KZ"/>
        </w:rPr>
        <w:t>қт</w:t>
      </w:r>
      <w:r>
        <w:rPr>
          <w:color w:val="000000"/>
          <w:sz w:val="28"/>
          <w:szCs w:val="28"/>
          <w:lang w:val="kk-KZ"/>
        </w:rPr>
        <w:t>а</w:t>
      </w:r>
      <w:r w:rsidR="00853F66" w:rsidRPr="00D30B2A">
        <w:rPr>
          <w:color w:val="000000"/>
          <w:sz w:val="28"/>
          <w:szCs w:val="28"/>
          <w:lang w:val="kk-KZ"/>
        </w:rPr>
        <w:t>рды елге қ</w:t>
      </w:r>
      <w:r>
        <w:rPr>
          <w:color w:val="000000"/>
          <w:sz w:val="28"/>
          <w:szCs w:val="28"/>
          <w:lang w:val="kk-KZ"/>
        </w:rPr>
        <w:t>а</w:t>
      </w:r>
      <w:r w:rsidR="00853F66" w:rsidRPr="00D30B2A">
        <w:rPr>
          <w:color w:val="000000"/>
          <w:sz w:val="28"/>
          <w:szCs w:val="28"/>
          <w:lang w:val="kk-KZ"/>
        </w:rPr>
        <w:t>йт</w:t>
      </w:r>
      <w:r>
        <w:rPr>
          <w:color w:val="000000"/>
          <w:sz w:val="28"/>
          <w:szCs w:val="28"/>
          <w:lang w:val="kk-KZ"/>
        </w:rPr>
        <w:t>а</w:t>
      </w:r>
      <w:r w:rsidR="00853F66" w:rsidRPr="00D30B2A">
        <w:rPr>
          <w:color w:val="000000"/>
          <w:sz w:val="28"/>
          <w:szCs w:val="28"/>
          <w:lang w:val="kk-KZ"/>
        </w:rPr>
        <w:t>ру жөніндегі стр</w:t>
      </w:r>
      <w:r>
        <w:rPr>
          <w:color w:val="000000"/>
          <w:sz w:val="28"/>
          <w:szCs w:val="28"/>
          <w:lang w:val="kk-KZ"/>
        </w:rPr>
        <w:t>а</w:t>
      </w:r>
      <w:r w:rsidR="00853F66" w:rsidRPr="00D30B2A">
        <w:rPr>
          <w:color w:val="000000"/>
          <w:sz w:val="28"/>
          <w:szCs w:val="28"/>
          <w:lang w:val="kk-KZ"/>
        </w:rPr>
        <w:t>тегиялық б</w:t>
      </w:r>
      <w:r>
        <w:rPr>
          <w:color w:val="000000"/>
          <w:sz w:val="28"/>
          <w:szCs w:val="28"/>
          <w:lang w:val="kk-KZ"/>
        </w:rPr>
        <w:t>а</w:t>
      </w:r>
      <w:r w:rsidR="00853F66" w:rsidRPr="00D30B2A">
        <w:rPr>
          <w:color w:val="000000"/>
          <w:sz w:val="28"/>
          <w:szCs w:val="28"/>
          <w:lang w:val="kk-KZ"/>
        </w:rPr>
        <w:t>ғд</w:t>
      </w:r>
      <w:r>
        <w:rPr>
          <w:color w:val="000000"/>
          <w:sz w:val="28"/>
          <w:szCs w:val="28"/>
          <w:lang w:val="kk-KZ"/>
        </w:rPr>
        <w:t>а</w:t>
      </w:r>
      <w:r w:rsidR="00853F66" w:rsidRPr="00D30B2A">
        <w:rPr>
          <w:color w:val="000000"/>
          <w:sz w:val="28"/>
          <w:szCs w:val="28"/>
          <w:lang w:val="kk-KZ"/>
        </w:rPr>
        <w:t>рл</w:t>
      </w:r>
      <w:r>
        <w:rPr>
          <w:color w:val="000000"/>
          <w:sz w:val="28"/>
          <w:szCs w:val="28"/>
          <w:lang w:val="kk-KZ"/>
        </w:rPr>
        <w:t>а</w:t>
      </w:r>
      <w:r w:rsidR="00853F66" w:rsidRPr="00D30B2A">
        <w:rPr>
          <w:color w:val="000000"/>
          <w:sz w:val="28"/>
          <w:szCs w:val="28"/>
          <w:lang w:val="kk-KZ"/>
        </w:rPr>
        <w:t>м</w:t>
      </w:r>
      <w:r>
        <w:rPr>
          <w:color w:val="000000"/>
          <w:sz w:val="28"/>
          <w:szCs w:val="28"/>
          <w:lang w:val="kk-KZ"/>
        </w:rPr>
        <w:t>а</w:t>
      </w:r>
      <w:r w:rsidR="00853F66" w:rsidRPr="00D30B2A">
        <w:rPr>
          <w:color w:val="000000"/>
          <w:sz w:val="28"/>
          <w:szCs w:val="28"/>
          <w:lang w:val="kk-KZ"/>
        </w:rPr>
        <w:t>сы. Демогр</w:t>
      </w:r>
      <w:r>
        <w:rPr>
          <w:color w:val="000000"/>
          <w:sz w:val="28"/>
          <w:szCs w:val="28"/>
          <w:lang w:val="kk-KZ"/>
        </w:rPr>
        <w:t>а</w:t>
      </w:r>
      <w:r w:rsidR="00853F66" w:rsidRPr="00D30B2A">
        <w:rPr>
          <w:color w:val="000000"/>
          <w:sz w:val="28"/>
          <w:szCs w:val="28"/>
          <w:lang w:val="kk-KZ"/>
        </w:rPr>
        <w:t>фиялық ж</w:t>
      </w:r>
      <w:r>
        <w:rPr>
          <w:color w:val="000000"/>
          <w:sz w:val="28"/>
          <w:szCs w:val="28"/>
          <w:lang w:val="kk-KZ"/>
        </w:rPr>
        <w:t>а</w:t>
      </w:r>
      <w:r w:rsidR="00853F66" w:rsidRPr="00D30B2A">
        <w:rPr>
          <w:color w:val="000000"/>
          <w:sz w:val="28"/>
          <w:szCs w:val="28"/>
          <w:lang w:val="kk-KZ"/>
        </w:rPr>
        <w:t>ғд</w:t>
      </w:r>
      <w:r>
        <w:rPr>
          <w:color w:val="000000"/>
          <w:sz w:val="28"/>
          <w:szCs w:val="28"/>
          <w:lang w:val="kk-KZ"/>
        </w:rPr>
        <w:t>а</w:t>
      </w:r>
      <w:r w:rsidR="00853F66" w:rsidRPr="00D30B2A">
        <w:rPr>
          <w:color w:val="000000"/>
          <w:sz w:val="28"/>
          <w:szCs w:val="28"/>
          <w:lang w:val="kk-KZ"/>
        </w:rPr>
        <w:t>йғ</w:t>
      </w:r>
      <w:r>
        <w:rPr>
          <w:color w:val="000000"/>
          <w:sz w:val="28"/>
          <w:szCs w:val="28"/>
          <w:lang w:val="kk-KZ"/>
        </w:rPr>
        <w:t>а</w:t>
      </w:r>
      <w:r w:rsidR="00853F66" w:rsidRPr="00D30B2A">
        <w:rPr>
          <w:color w:val="000000"/>
          <w:sz w:val="28"/>
          <w:szCs w:val="28"/>
          <w:lang w:val="kk-KZ"/>
        </w:rPr>
        <w:t xml:space="preserve"> </w:t>
      </w:r>
      <w:r>
        <w:rPr>
          <w:color w:val="000000"/>
          <w:sz w:val="28"/>
          <w:szCs w:val="28"/>
          <w:lang w:val="kk-KZ"/>
        </w:rPr>
        <w:t>а</w:t>
      </w:r>
      <w:r w:rsidR="00853F66" w:rsidRPr="00D30B2A">
        <w:rPr>
          <w:color w:val="000000"/>
          <w:sz w:val="28"/>
          <w:szCs w:val="28"/>
          <w:lang w:val="kk-KZ"/>
        </w:rPr>
        <w:t>л</w:t>
      </w:r>
      <w:r>
        <w:rPr>
          <w:color w:val="000000"/>
          <w:sz w:val="28"/>
          <w:szCs w:val="28"/>
          <w:lang w:val="kk-KZ"/>
        </w:rPr>
        <w:t>а</w:t>
      </w:r>
      <w:r w:rsidR="00853F66" w:rsidRPr="00D30B2A">
        <w:rPr>
          <w:color w:val="000000"/>
          <w:sz w:val="28"/>
          <w:szCs w:val="28"/>
          <w:lang w:val="kk-KZ"/>
        </w:rPr>
        <w:t>ңд</w:t>
      </w:r>
      <w:r>
        <w:rPr>
          <w:color w:val="000000"/>
          <w:sz w:val="28"/>
          <w:szCs w:val="28"/>
          <w:lang w:val="kk-KZ"/>
        </w:rPr>
        <w:t>а</w:t>
      </w:r>
      <w:r w:rsidR="00853F66" w:rsidRPr="00D30B2A">
        <w:rPr>
          <w:color w:val="000000"/>
          <w:sz w:val="28"/>
          <w:szCs w:val="28"/>
          <w:lang w:val="kk-KZ"/>
        </w:rPr>
        <w:t>ғ</w:t>
      </w:r>
      <w:r>
        <w:rPr>
          <w:color w:val="000000"/>
          <w:sz w:val="28"/>
          <w:szCs w:val="28"/>
          <w:lang w:val="kk-KZ"/>
        </w:rPr>
        <w:t>а</w:t>
      </w:r>
      <w:r w:rsidR="00853F66" w:rsidRPr="00D30B2A">
        <w:rPr>
          <w:color w:val="000000"/>
          <w:sz w:val="28"/>
          <w:szCs w:val="28"/>
          <w:lang w:val="kk-KZ"/>
        </w:rPr>
        <w:t>н республик</w:t>
      </w:r>
      <w:r>
        <w:rPr>
          <w:color w:val="000000"/>
          <w:sz w:val="28"/>
          <w:szCs w:val="28"/>
          <w:lang w:val="kk-KZ"/>
        </w:rPr>
        <w:t>а</w:t>
      </w:r>
      <w:r w:rsidR="00853F66" w:rsidRPr="00D30B2A">
        <w:rPr>
          <w:color w:val="000000"/>
          <w:sz w:val="28"/>
          <w:szCs w:val="28"/>
          <w:lang w:val="kk-KZ"/>
        </w:rPr>
        <w:t xml:space="preserve"> б</w:t>
      </w:r>
      <w:r>
        <w:rPr>
          <w:color w:val="000000"/>
          <w:sz w:val="28"/>
          <w:szCs w:val="28"/>
          <w:lang w:val="kk-KZ"/>
        </w:rPr>
        <w:t>а</w:t>
      </w:r>
      <w:r w:rsidR="00853F66" w:rsidRPr="00D30B2A">
        <w:rPr>
          <w:color w:val="000000"/>
          <w:sz w:val="28"/>
          <w:szCs w:val="28"/>
          <w:lang w:val="kk-KZ"/>
        </w:rPr>
        <w:t>сшылығы (КСРО-ның ыдыр</w:t>
      </w:r>
      <w:r>
        <w:rPr>
          <w:color w:val="000000"/>
          <w:sz w:val="28"/>
          <w:szCs w:val="28"/>
          <w:lang w:val="kk-KZ"/>
        </w:rPr>
        <w:t>а</w:t>
      </w:r>
      <w:r w:rsidR="00853F66" w:rsidRPr="00D30B2A">
        <w:rPr>
          <w:color w:val="000000"/>
          <w:sz w:val="28"/>
          <w:szCs w:val="28"/>
          <w:lang w:val="kk-KZ"/>
        </w:rPr>
        <w:t>уы қ</w:t>
      </w:r>
      <w:r>
        <w:rPr>
          <w:color w:val="000000"/>
          <w:sz w:val="28"/>
          <w:szCs w:val="28"/>
          <w:lang w:val="kk-KZ"/>
        </w:rPr>
        <w:t>а</w:t>
      </w:r>
      <w:r w:rsidR="00853F66" w:rsidRPr="00D30B2A">
        <w:rPr>
          <w:color w:val="000000"/>
          <w:sz w:val="28"/>
          <w:szCs w:val="28"/>
          <w:lang w:val="kk-KZ"/>
        </w:rPr>
        <w:t>рс</w:t>
      </w:r>
      <w:r>
        <w:rPr>
          <w:color w:val="000000"/>
          <w:sz w:val="28"/>
          <w:szCs w:val="28"/>
          <w:lang w:val="kk-KZ"/>
        </w:rPr>
        <w:t>а</w:t>
      </w:r>
      <w:r w:rsidR="00853F66" w:rsidRPr="00D30B2A">
        <w:rPr>
          <w:color w:val="000000"/>
          <w:sz w:val="28"/>
          <w:szCs w:val="28"/>
          <w:lang w:val="kk-KZ"/>
        </w:rPr>
        <w:t>ңынд</w:t>
      </w:r>
      <w:r>
        <w:rPr>
          <w:color w:val="000000"/>
          <w:sz w:val="28"/>
          <w:szCs w:val="28"/>
          <w:lang w:val="kk-KZ"/>
        </w:rPr>
        <w:t>а</w:t>
      </w:r>
      <w:r w:rsidR="00853F66" w:rsidRPr="00D30B2A">
        <w:rPr>
          <w:color w:val="000000"/>
          <w:sz w:val="28"/>
          <w:szCs w:val="28"/>
          <w:lang w:val="kk-KZ"/>
        </w:rPr>
        <w:t xml:space="preserve"> қ</w:t>
      </w:r>
      <w:r>
        <w:rPr>
          <w:color w:val="000000"/>
          <w:sz w:val="28"/>
          <w:szCs w:val="28"/>
          <w:lang w:val="kk-KZ"/>
        </w:rPr>
        <w:t>а</w:t>
      </w:r>
      <w:r w:rsidR="00853F66" w:rsidRPr="00D30B2A">
        <w:rPr>
          <w:color w:val="000000"/>
          <w:sz w:val="28"/>
          <w:szCs w:val="28"/>
          <w:lang w:val="kk-KZ"/>
        </w:rPr>
        <w:t>з</w:t>
      </w:r>
      <w:r>
        <w:rPr>
          <w:color w:val="000000"/>
          <w:sz w:val="28"/>
          <w:szCs w:val="28"/>
          <w:lang w:val="kk-KZ"/>
        </w:rPr>
        <w:t>а</w:t>
      </w:r>
      <w:r w:rsidR="00853F66" w:rsidRPr="00D30B2A">
        <w:rPr>
          <w:color w:val="000000"/>
          <w:sz w:val="28"/>
          <w:szCs w:val="28"/>
          <w:lang w:val="kk-KZ"/>
        </w:rPr>
        <w:t>қт</w:t>
      </w:r>
      <w:r>
        <w:rPr>
          <w:color w:val="000000"/>
          <w:sz w:val="28"/>
          <w:szCs w:val="28"/>
          <w:lang w:val="kk-KZ"/>
        </w:rPr>
        <w:t>а</w:t>
      </w:r>
      <w:r w:rsidR="00853F66" w:rsidRPr="00D30B2A">
        <w:rPr>
          <w:color w:val="000000"/>
          <w:sz w:val="28"/>
          <w:szCs w:val="28"/>
          <w:lang w:val="kk-KZ"/>
        </w:rPr>
        <w:t>р х</w:t>
      </w:r>
      <w:r>
        <w:rPr>
          <w:color w:val="000000"/>
          <w:sz w:val="28"/>
          <w:szCs w:val="28"/>
          <w:lang w:val="kk-KZ"/>
        </w:rPr>
        <w:t>а</w:t>
      </w:r>
      <w:r w:rsidR="00853F66" w:rsidRPr="00D30B2A">
        <w:rPr>
          <w:color w:val="000000"/>
          <w:sz w:val="28"/>
          <w:szCs w:val="28"/>
          <w:lang w:val="kk-KZ"/>
        </w:rPr>
        <w:t>лықтың 40%-ын құр</w:t>
      </w:r>
      <w:r>
        <w:rPr>
          <w:color w:val="000000"/>
          <w:sz w:val="28"/>
          <w:szCs w:val="28"/>
          <w:lang w:val="kk-KZ"/>
        </w:rPr>
        <w:t>а</w:t>
      </w:r>
      <w:r w:rsidR="00853F66" w:rsidRPr="00D30B2A">
        <w:rPr>
          <w:color w:val="000000"/>
          <w:sz w:val="28"/>
          <w:szCs w:val="28"/>
          <w:lang w:val="kk-KZ"/>
        </w:rPr>
        <w:t>йтын) қ</w:t>
      </w:r>
      <w:r>
        <w:rPr>
          <w:color w:val="000000"/>
          <w:sz w:val="28"/>
          <w:szCs w:val="28"/>
          <w:lang w:val="kk-KZ"/>
        </w:rPr>
        <w:t>а</w:t>
      </w:r>
      <w:r w:rsidR="00853F66" w:rsidRPr="00D30B2A">
        <w:rPr>
          <w:color w:val="000000"/>
          <w:sz w:val="28"/>
          <w:szCs w:val="28"/>
          <w:lang w:val="kk-KZ"/>
        </w:rPr>
        <w:t>з</w:t>
      </w:r>
      <w:r>
        <w:rPr>
          <w:color w:val="000000"/>
          <w:sz w:val="28"/>
          <w:szCs w:val="28"/>
          <w:lang w:val="kk-KZ"/>
        </w:rPr>
        <w:t>а</w:t>
      </w:r>
      <w:r w:rsidR="00853F66" w:rsidRPr="00D30B2A">
        <w:rPr>
          <w:color w:val="000000"/>
          <w:sz w:val="28"/>
          <w:szCs w:val="28"/>
          <w:lang w:val="kk-KZ"/>
        </w:rPr>
        <w:t>қ ди</w:t>
      </w:r>
      <w:r>
        <w:rPr>
          <w:color w:val="000000"/>
          <w:sz w:val="28"/>
          <w:szCs w:val="28"/>
          <w:lang w:val="kk-KZ"/>
        </w:rPr>
        <w:t>а</w:t>
      </w:r>
      <w:r w:rsidR="00853F66" w:rsidRPr="00D30B2A">
        <w:rPr>
          <w:color w:val="000000"/>
          <w:sz w:val="28"/>
          <w:szCs w:val="28"/>
          <w:lang w:val="kk-KZ"/>
        </w:rPr>
        <w:t>спор</w:t>
      </w:r>
      <w:r>
        <w:rPr>
          <w:color w:val="000000"/>
          <w:sz w:val="28"/>
          <w:szCs w:val="28"/>
          <w:lang w:val="kk-KZ"/>
        </w:rPr>
        <w:t>а</w:t>
      </w:r>
      <w:r w:rsidR="00853F66" w:rsidRPr="00D30B2A">
        <w:rPr>
          <w:color w:val="000000"/>
          <w:sz w:val="28"/>
          <w:szCs w:val="28"/>
          <w:lang w:val="kk-KZ"/>
        </w:rPr>
        <w:t>сын</w:t>
      </w:r>
      <w:r>
        <w:rPr>
          <w:color w:val="000000"/>
          <w:sz w:val="28"/>
          <w:szCs w:val="28"/>
          <w:lang w:val="kk-KZ"/>
        </w:rPr>
        <w:t>а</w:t>
      </w:r>
      <w:r w:rsidR="00853F66" w:rsidRPr="00D30B2A">
        <w:rPr>
          <w:color w:val="000000"/>
          <w:sz w:val="28"/>
          <w:szCs w:val="28"/>
          <w:lang w:val="kk-KZ"/>
        </w:rPr>
        <w:t xml:space="preserve"> туғ</w:t>
      </w:r>
      <w:r>
        <w:rPr>
          <w:color w:val="000000"/>
          <w:sz w:val="28"/>
          <w:szCs w:val="28"/>
          <w:lang w:val="kk-KZ"/>
        </w:rPr>
        <w:t>а</w:t>
      </w:r>
      <w:r w:rsidR="00853F66" w:rsidRPr="00D30B2A">
        <w:rPr>
          <w:color w:val="000000"/>
          <w:sz w:val="28"/>
          <w:szCs w:val="28"/>
          <w:lang w:val="kk-KZ"/>
        </w:rPr>
        <w:t>н жерге ор</w:t>
      </w:r>
      <w:r>
        <w:rPr>
          <w:color w:val="000000"/>
          <w:sz w:val="28"/>
          <w:szCs w:val="28"/>
          <w:lang w:val="kk-KZ"/>
        </w:rPr>
        <w:t>а</w:t>
      </w:r>
      <w:r w:rsidR="00853F66" w:rsidRPr="00D30B2A">
        <w:rPr>
          <w:color w:val="000000"/>
          <w:sz w:val="28"/>
          <w:szCs w:val="28"/>
          <w:lang w:val="kk-KZ"/>
        </w:rPr>
        <w:t>луғ</w:t>
      </w:r>
      <w:r>
        <w:rPr>
          <w:color w:val="000000"/>
          <w:sz w:val="28"/>
          <w:szCs w:val="28"/>
          <w:lang w:val="kk-KZ"/>
        </w:rPr>
        <w:t>а</w:t>
      </w:r>
      <w:r w:rsidR="00853F66" w:rsidRPr="00D30B2A">
        <w:rPr>
          <w:color w:val="000000"/>
          <w:sz w:val="28"/>
          <w:szCs w:val="28"/>
          <w:lang w:val="kk-KZ"/>
        </w:rPr>
        <w:t xml:space="preserve"> ш</w:t>
      </w:r>
      <w:r>
        <w:rPr>
          <w:color w:val="000000"/>
          <w:sz w:val="28"/>
          <w:szCs w:val="28"/>
          <w:lang w:val="kk-KZ"/>
        </w:rPr>
        <w:t>а</w:t>
      </w:r>
      <w:r w:rsidR="00853F66" w:rsidRPr="00D30B2A">
        <w:rPr>
          <w:color w:val="000000"/>
          <w:sz w:val="28"/>
          <w:szCs w:val="28"/>
          <w:lang w:val="kk-KZ"/>
        </w:rPr>
        <w:t>қырумен үндеу т</w:t>
      </w:r>
      <w:r>
        <w:rPr>
          <w:color w:val="000000"/>
          <w:sz w:val="28"/>
          <w:szCs w:val="28"/>
          <w:lang w:val="kk-KZ"/>
        </w:rPr>
        <w:t>а</w:t>
      </w:r>
      <w:r w:rsidR="00853F66" w:rsidRPr="00D30B2A">
        <w:rPr>
          <w:color w:val="000000"/>
          <w:sz w:val="28"/>
          <w:szCs w:val="28"/>
          <w:lang w:val="kk-KZ"/>
        </w:rPr>
        <w:t>ст</w:t>
      </w:r>
      <w:r>
        <w:rPr>
          <w:color w:val="000000"/>
          <w:sz w:val="28"/>
          <w:szCs w:val="28"/>
          <w:lang w:val="kk-KZ"/>
        </w:rPr>
        <w:t>а</w:t>
      </w:r>
      <w:r w:rsidR="00853F66" w:rsidRPr="00D30B2A">
        <w:rPr>
          <w:color w:val="000000"/>
          <w:sz w:val="28"/>
          <w:szCs w:val="28"/>
          <w:lang w:val="kk-KZ"/>
        </w:rPr>
        <w:t>ды.</w:t>
      </w:r>
    </w:p>
    <w:p w14:paraId="7FE371CD" w14:textId="7EB8D6A7" w:rsidR="00853F66" w:rsidRPr="00D30B2A" w:rsidRDefault="00853F66" w:rsidP="00853F66">
      <w:pPr>
        <w:pStyle w:val="ac"/>
        <w:spacing w:before="0" w:beforeAutospacing="0" w:after="0" w:afterAutospacing="0"/>
        <w:ind w:right="-1" w:firstLine="709"/>
        <w:jc w:val="both"/>
        <w:textAlignment w:val="top"/>
        <w:rPr>
          <w:color w:val="000000"/>
          <w:sz w:val="28"/>
          <w:szCs w:val="28"/>
          <w:lang w:val="kk-KZ"/>
        </w:rPr>
      </w:pPr>
      <w:r w:rsidRPr="00D30B2A">
        <w:rPr>
          <w:color w:val="000000"/>
          <w:sz w:val="28"/>
          <w:szCs w:val="28"/>
          <w:lang w:val="kk-KZ"/>
        </w:rPr>
        <w:t>1993 жылд</w:t>
      </w:r>
      <w:r w:rsidR="00C46547">
        <w:rPr>
          <w:color w:val="000000"/>
          <w:sz w:val="28"/>
          <w:szCs w:val="28"/>
          <w:lang w:val="kk-KZ"/>
        </w:rPr>
        <w:t>а</w:t>
      </w:r>
      <w:r w:rsidRPr="00D30B2A">
        <w:rPr>
          <w:color w:val="000000"/>
          <w:sz w:val="28"/>
          <w:szCs w:val="28"/>
          <w:lang w:val="kk-KZ"/>
        </w:rPr>
        <w:t>н б</w:t>
      </w:r>
      <w:r w:rsidR="00C46547">
        <w:rPr>
          <w:color w:val="000000"/>
          <w:sz w:val="28"/>
          <w:szCs w:val="28"/>
          <w:lang w:val="kk-KZ"/>
        </w:rPr>
        <w:t>а</w:t>
      </w:r>
      <w:r w:rsidRPr="00D30B2A">
        <w:rPr>
          <w:color w:val="000000"/>
          <w:sz w:val="28"/>
          <w:szCs w:val="28"/>
          <w:lang w:val="kk-KZ"/>
        </w:rPr>
        <w:t>ст</w:t>
      </w:r>
      <w:r w:rsidR="00C46547">
        <w:rPr>
          <w:color w:val="000000"/>
          <w:sz w:val="28"/>
          <w:szCs w:val="28"/>
          <w:lang w:val="kk-KZ"/>
        </w:rPr>
        <w:t>а</w:t>
      </w:r>
      <w:r w:rsidRPr="00D30B2A">
        <w:rPr>
          <w:color w:val="000000"/>
          <w:sz w:val="28"/>
          <w:szCs w:val="28"/>
          <w:lang w:val="kk-KZ"/>
        </w:rPr>
        <w:t xml:space="preserve">п қоныс </w:t>
      </w:r>
      <w:r w:rsidR="00C46547">
        <w:rPr>
          <w:color w:val="000000"/>
          <w:sz w:val="28"/>
          <w:szCs w:val="28"/>
          <w:lang w:val="kk-KZ"/>
        </w:rPr>
        <w:t>а</w:t>
      </w:r>
      <w:r w:rsidRPr="00D30B2A">
        <w:rPr>
          <w:color w:val="000000"/>
          <w:sz w:val="28"/>
          <w:szCs w:val="28"/>
          <w:lang w:val="kk-KZ"/>
        </w:rPr>
        <w:t>уд</w:t>
      </w:r>
      <w:r w:rsidR="00C46547">
        <w:rPr>
          <w:color w:val="000000"/>
          <w:sz w:val="28"/>
          <w:szCs w:val="28"/>
          <w:lang w:val="kk-KZ"/>
        </w:rPr>
        <w:t>а</w:t>
      </w:r>
      <w:r w:rsidRPr="00D30B2A">
        <w:rPr>
          <w:color w:val="000000"/>
          <w:sz w:val="28"/>
          <w:szCs w:val="28"/>
          <w:lang w:val="kk-KZ"/>
        </w:rPr>
        <w:t>ру үдерісі этник</w:t>
      </w:r>
      <w:r w:rsidR="00C46547">
        <w:rPr>
          <w:color w:val="000000"/>
          <w:sz w:val="28"/>
          <w:szCs w:val="28"/>
          <w:lang w:val="kk-KZ"/>
        </w:rPr>
        <w:t>а</w:t>
      </w:r>
      <w:r w:rsidRPr="00D30B2A">
        <w:rPr>
          <w:color w:val="000000"/>
          <w:sz w:val="28"/>
          <w:szCs w:val="28"/>
          <w:lang w:val="kk-KZ"/>
        </w:rPr>
        <w:t>лық мигр</w:t>
      </w:r>
      <w:r w:rsidR="00C46547">
        <w:rPr>
          <w:color w:val="000000"/>
          <w:sz w:val="28"/>
          <w:szCs w:val="28"/>
          <w:lang w:val="kk-KZ"/>
        </w:rPr>
        <w:t>а</w:t>
      </w:r>
      <w:r w:rsidRPr="00D30B2A">
        <w:rPr>
          <w:color w:val="000000"/>
          <w:sz w:val="28"/>
          <w:szCs w:val="28"/>
          <w:lang w:val="kk-KZ"/>
        </w:rPr>
        <w:t>нтт</w:t>
      </w:r>
      <w:r w:rsidR="00C46547">
        <w:rPr>
          <w:color w:val="000000"/>
          <w:sz w:val="28"/>
          <w:szCs w:val="28"/>
          <w:lang w:val="kk-KZ"/>
        </w:rPr>
        <w:t>а</w:t>
      </w:r>
      <w:r w:rsidRPr="00D30B2A">
        <w:rPr>
          <w:color w:val="000000"/>
          <w:sz w:val="28"/>
          <w:szCs w:val="28"/>
          <w:lang w:val="kk-KZ"/>
        </w:rPr>
        <w:t>рғ</w:t>
      </w:r>
      <w:r w:rsidR="00C46547">
        <w:rPr>
          <w:color w:val="000000"/>
          <w:sz w:val="28"/>
          <w:szCs w:val="28"/>
          <w:lang w:val="kk-KZ"/>
        </w:rPr>
        <w:t>а</w:t>
      </w:r>
      <w:r w:rsidRPr="00D30B2A">
        <w:rPr>
          <w:color w:val="000000"/>
          <w:sz w:val="28"/>
          <w:szCs w:val="28"/>
          <w:lang w:val="kk-KZ"/>
        </w:rPr>
        <w:t xml:space="preserve"> </w:t>
      </w:r>
      <w:r w:rsidR="00C46547">
        <w:rPr>
          <w:color w:val="000000"/>
          <w:sz w:val="28"/>
          <w:szCs w:val="28"/>
          <w:lang w:val="kk-KZ"/>
        </w:rPr>
        <w:t>а</w:t>
      </w:r>
      <w:r w:rsidRPr="00D30B2A">
        <w:rPr>
          <w:color w:val="000000"/>
          <w:sz w:val="28"/>
          <w:szCs w:val="28"/>
          <w:lang w:val="kk-KZ"/>
        </w:rPr>
        <w:t>рн</w:t>
      </w:r>
      <w:r w:rsidR="00C46547">
        <w:rPr>
          <w:color w:val="000000"/>
          <w:sz w:val="28"/>
          <w:szCs w:val="28"/>
          <w:lang w:val="kk-KZ"/>
        </w:rPr>
        <w:t>а</w:t>
      </w:r>
      <w:r w:rsidRPr="00D30B2A">
        <w:rPr>
          <w:color w:val="000000"/>
          <w:sz w:val="28"/>
          <w:szCs w:val="28"/>
          <w:lang w:val="kk-KZ"/>
        </w:rPr>
        <w:t>лғ</w:t>
      </w:r>
      <w:r w:rsidR="00C46547">
        <w:rPr>
          <w:color w:val="000000"/>
          <w:sz w:val="28"/>
          <w:szCs w:val="28"/>
          <w:lang w:val="kk-KZ"/>
        </w:rPr>
        <w:t>а</w:t>
      </w:r>
      <w:r w:rsidRPr="00D30B2A">
        <w:rPr>
          <w:color w:val="000000"/>
          <w:sz w:val="28"/>
          <w:szCs w:val="28"/>
          <w:lang w:val="kk-KZ"/>
        </w:rPr>
        <w:t>н квот</w:t>
      </w:r>
      <w:r w:rsidR="00C46547">
        <w:rPr>
          <w:color w:val="000000"/>
          <w:sz w:val="28"/>
          <w:szCs w:val="28"/>
          <w:lang w:val="kk-KZ"/>
        </w:rPr>
        <w:t>а</w:t>
      </w:r>
      <w:r w:rsidRPr="00D30B2A">
        <w:rPr>
          <w:color w:val="000000"/>
          <w:sz w:val="28"/>
          <w:szCs w:val="28"/>
          <w:lang w:val="kk-KZ"/>
        </w:rPr>
        <w:t>мен реттеледі. 1996 жылы Президент ж</w:t>
      </w:r>
      <w:r w:rsidR="00C46547">
        <w:rPr>
          <w:color w:val="000000"/>
          <w:sz w:val="28"/>
          <w:szCs w:val="28"/>
          <w:lang w:val="kk-KZ"/>
        </w:rPr>
        <w:t>а</w:t>
      </w:r>
      <w:r w:rsidRPr="00D30B2A">
        <w:rPr>
          <w:color w:val="000000"/>
          <w:sz w:val="28"/>
          <w:szCs w:val="28"/>
          <w:lang w:val="kk-KZ"/>
        </w:rPr>
        <w:t>рлығымен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 ди</w:t>
      </w:r>
      <w:r w:rsidR="00C46547">
        <w:rPr>
          <w:color w:val="000000"/>
          <w:sz w:val="28"/>
          <w:szCs w:val="28"/>
          <w:lang w:val="kk-KZ"/>
        </w:rPr>
        <w:t>а</w:t>
      </w:r>
      <w:r w:rsidRPr="00D30B2A">
        <w:rPr>
          <w:color w:val="000000"/>
          <w:sz w:val="28"/>
          <w:szCs w:val="28"/>
          <w:lang w:val="kk-KZ"/>
        </w:rPr>
        <w:t>спор</w:t>
      </w:r>
      <w:r w:rsidR="00C46547">
        <w:rPr>
          <w:color w:val="000000"/>
          <w:sz w:val="28"/>
          <w:szCs w:val="28"/>
          <w:lang w:val="kk-KZ"/>
        </w:rPr>
        <w:t>а</w:t>
      </w:r>
      <w:r w:rsidRPr="00D30B2A">
        <w:rPr>
          <w:color w:val="000000"/>
          <w:sz w:val="28"/>
          <w:szCs w:val="28"/>
          <w:lang w:val="kk-KZ"/>
        </w:rPr>
        <w:t>сын елге қ</w:t>
      </w:r>
      <w:r w:rsidR="00C46547">
        <w:rPr>
          <w:color w:val="000000"/>
          <w:sz w:val="28"/>
          <w:szCs w:val="28"/>
          <w:lang w:val="kk-KZ"/>
        </w:rPr>
        <w:t>а</w:t>
      </w:r>
      <w:r w:rsidRPr="00D30B2A">
        <w:rPr>
          <w:color w:val="000000"/>
          <w:sz w:val="28"/>
          <w:szCs w:val="28"/>
          <w:lang w:val="kk-KZ"/>
        </w:rPr>
        <w:t>йт</w:t>
      </w:r>
      <w:r w:rsidR="00C46547">
        <w:rPr>
          <w:color w:val="000000"/>
          <w:sz w:val="28"/>
          <w:szCs w:val="28"/>
          <w:lang w:val="kk-KZ"/>
        </w:rPr>
        <w:t>а</w:t>
      </w:r>
      <w:r w:rsidRPr="00D30B2A">
        <w:rPr>
          <w:color w:val="000000"/>
          <w:sz w:val="28"/>
          <w:szCs w:val="28"/>
          <w:lang w:val="kk-KZ"/>
        </w:rPr>
        <w:t>рудың құқықтық мәселелері реттелді</w:t>
      </w:r>
      <w:r w:rsidRPr="00D30B2A">
        <w:rPr>
          <w:sz w:val="28"/>
          <w:szCs w:val="28"/>
          <w:lang w:val="kk-KZ"/>
        </w:rPr>
        <w:t>[129]</w:t>
      </w:r>
      <w:r w:rsidRPr="00D30B2A">
        <w:rPr>
          <w:color w:val="000000"/>
          <w:sz w:val="28"/>
          <w:szCs w:val="28"/>
          <w:lang w:val="kk-KZ"/>
        </w:rPr>
        <w:t>. «</w:t>
      </w:r>
      <w:r w:rsidRPr="00D30B2A">
        <w:rPr>
          <w:sz w:val="28"/>
          <w:szCs w:val="28"/>
          <w:lang w:val="kk-KZ"/>
        </w:rPr>
        <w:t>Тұжырымд</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ның негізгі м</w:t>
      </w:r>
      <w:r w:rsidR="00C46547">
        <w:rPr>
          <w:sz w:val="28"/>
          <w:szCs w:val="28"/>
          <w:lang w:val="kk-KZ"/>
        </w:rPr>
        <w:t>а</w:t>
      </w:r>
      <w:r w:rsidRPr="00D30B2A">
        <w:rPr>
          <w:sz w:val="28"/>
          <w:szCs w:val="28"/>
          <w:lang w:val="kk-KZ"/>
        </w:rPr>
        <w:t>қс</w:t>
      </w:r>
      <w:r w:rsidR="00C46547">
        <w:rPr>
          <w:sz w:val="28"/>
          <w:szCs w:val="28"/>
          <w:lang w:val="kk-KZ"/>
        </w:rPr>
        <w:t>а</w:t>
      </w:r>
      <w:r w:rsidRPr="00D30B2A">
        <w:rPr>
          <w:sz w:val="28"/>
          <w:szCs w:val="28"/>
          <w:lang w:val="kk-KZ"/>
        </w:rPr>
        <w:t>ты этник</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рдың т</w:t>
      </w:r>
      <w:r w:rsidR="00C46547">
        <w:rPr>
          <w:sz w:val="28"/>
          <w:szCs w:val="28"/>
          <w:lang w:val="kk-KZ"/>
        </w:rPr>
        <w:t>а</w:t>
      </w:r>
      <w:r w:rsidRPr="00D30B2A">
        <w:rPr>
          <w:sz w:val="28"/>
          <w:szCs w:val="28"/>
          <w:lang w:val="kk-KZ"/>
        </w:rPr>
        <w:t>рихи от</w:t>
      </w:r>
      <w:r w:rsidR="00C46547">
        <w:rPr>
          <w:sz w:val="28"/>
          <w:szCs w:val="28"/>
          <w:lang w:val="kk-KZ"/>
        </w:rPr>
        <w:t>а</w:t>
      </w:r>
      <w:r w:rsidRPr="00D30B2A">
        <w:rPr>
          <w:sz w:val="28"/>
          <w:szCs w:val="28"/>
          <w:lang w:val="kk-KZ"/>
        </w:rPr>
        <w:t>нын</w:t>
      </w:r>
      <w:r w:rsidR="00C46547">
        <w:rPr>
          <w:sz w:val="28"/>
          <w:szCs w:val="28"/>
          <w:lang w:val="kk-KZ"/>
        </w:rPr>
        <w:t>а</w:t>
      </w:r>
      <w:r w:rsidRPr="00D30B2A">
        <w:rPr>
          <w:sz w:val="28"/>
          <w:szCs w:val="28"/>
          <w:lang w:val="kk-KZ"/>
        </w:rPr>
        <w:t xml:space="preserve"> ор</w:t>
      </w:r>
      <w:r w:rsidR="00C46547">
        <w:rPr>
          <w:sz w:val="28"/>
          <w:szCs w:val="28"/>
          <w:lang w:val="kk-KZ"/>
        </w:rPr>
        <w:t>а</w:t>
      </w:r>
      <w:r w:rsidRPr="00D30B2A">
        <w:rPr>
          <w:sz w:val="28"/>
          <w:szCs w:val="28"/>
          <w:lang w:val="kk-KZ"/>
        </w:rPr>
        <w:t>луының н</w:t>
      </w:r>
      <w:r w:rsidR="00C46547">
        <w:rPr>
          <w:sz w:val="28"/>
          <w:szCs w:val="28"/>
          <w:lang w:val="kk-KZ"/>
        </w:rPr>
        <w:t>а</w:t>
      </w:r>
      <w:r w:rsidRPr="00D30B2A">
        <w:rPr>
          <w:sz w:val="28"/>
          <w:szCs w:val="28"/>
          <w:lang w:val="kk-KZ"/>
        </w:rPr>
        <w:t>қты тетіктерін ж</w:t>
      </w:r>
      <w:r w:rsidR="00C46547">
        <w:rPr>
          <w:sz w:val="28"/>
          <w:szCs w:val="28"/>
          <w:lang w:val="kk-KZ"/>
        </w:rPr>
        <w:t>а</w:t>
      </w:r>
      <w:r w:rsidRPr="00D30B2A">
        <w:rPr>
          <w:sz w:val="28"/>
          <w:szCs w:val="28"/>
          <w:lang w:val="kk-KZ"/>
        </w:rPr>
        <w:t>с</w:t>
      </w:r>
      <w:r w:rsidR="00C46547">
        <w:rPr>
          <w:sz w:val="28"/>
          <w:szCs w:val="28"/>
          <w:lang w:val="kk-KZ"/>
        </w:rPr>
        <w:t>а</w:t>
      </w:r>
      <w:r w:rsidRPr="00D30B2A">
        <w:rPr>
          <w:sz w:val="28"/>
          <w:szCs w:val="28"/>
          <w:lang w:val="kk-KZ"/>
        </w:rPr>
        <w:t>у, оның ішінде ол</w:t>
      </w:r>
      <w:r w:rsidR="00C46547">
        <w:rPr>
          <w:sz w:val="28"/>
          <w:szCs w:val="28"/>
          <w:lang w:val="kk-KZ"/>
        </w:rPr>
        <w:t>а</w:t>
      </w:r>
      <w:r w:rsidRPr="00D30B2A">
        <w:rPr>
          <w:sz w:val="28"/>
          <w:szCs w:val="28"/>
          <w:lang w:val="kk-KZ"/>
        </w:rPr>
        <w:t>рды ұйымд</w:t>
      </w:r>
      <w:r w:rsidR="00C46547">
        <w:rPr>
          <w:sz w:val="28"/>
          <w:szCs w:val="28"/>
          <w:lang w:val="kk-KZ"/>
        </w:rPr>
        <w:t>а</w:t>
      </w:r>
      <w:r w:rsidRPr="00D30B2A">
        <w:rPr>
          <w:sz w:val="28"/>
          <w:szCs w:val="28"/>
          <w:lang w:val="kk-KZ"/>
        </w:rPr>
        <w:t>сқ</w:t>
      </w:r>
      <w:r w:rsidR="00C46547">
        <w:rPr>
          <w:sz w:val="28"/>
          <w:szCs w:val="28"/>
          <w:lang w:val="kk-KZ"/>
        </w:rPr>
        <w:t>а</w:t>
      </w:r>
      <w:r w:rsidRPr="00D30B2A">
        <w:rPr>
          <w:sz w:val="28"/>
          <w:szCs w:val="28"/>
          <w:lang w:val="kk-KZ"/>
        </w:rPr>
        <w:t>н түрде көшіру және орн</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сқ</w:t>
      </w:r>
      <w:r w:rsidR="00C46547">
        <w:rPr>
          <w:sz w:val="28"/>
          <w:szCs w:val="28"/>
          <w:lang w:val="kk-KZ"/>
        </w:rPr>
        <w:t>а</w:t>
      </w:r>
      <w:r w:rsidRPr="00D30B2A">
        <w:rPr>
          <w:sz w:val="28"/>
          <w:szCs w:val="28"/>
          <w:lang w:val="kk-KZ"/>
        </w:rPr>
        <w:t>н жерінде өмір сүруіне ж</w:t>
      </w:r>
      <w:r w:rsidR="00C46547">
        <w:rPr>
          <w:sz w:val="28"/>
          <w:szCs w:val="28"/>
          <w:lang w:val="kk-KZ"/>
        </w:rPr>
        <w:t>а</w:t>
      </w:r>
      <w:r w:rsidRPr="00D30B2A">
        <w:rPr>
          <w:sz w:val="28"/>
          <w:szCs w:val="28"/>
          <w:lang w:val="kk-KZ"/>
        </w:rPr>
        <w:t>ғд</w:t>
      </w:r>
      <w:r w:rsidR="00C46547">
        <w:rPr>
          <w:sz w:val="28"/>
          <w:szCs w:val="28"/>
          <w:lang w:val="kk-KZ"/>
        </w:rPr>
        <w:t>а</w:t>
      </w:r>
      <w:r w:rsidRPr="00D30B2A">
        <w:rPr>
          <w:sz w:val="28"/>
          <w:szCs w:val="28"/>
          <w:lang w:val="kk-KZ"/>
        </w:rPr>
        <w:t>й туғызу» деп Үкіметтің 1998 жылғы 16 қыркүйектегі қ</w:t>
      </w:r>
      <w:r w:rsidR="00C46547">
        <w:rPr>
          <w:sz w:val="28"/>
          <w:szCs w:val="28"/>
          <w:lang w:val="kk-KZ"/>
        </w:rPr>
        <w:t>а</w:t>
      </w:r>
      <w:r w:rsidRPr="00D30B2A">
        <w:rPr>
          <w:sz w:val="28"/>
          <w:szCs w:val="28"/>
          <w:lang w:val="kk-KZ"/>
        </w:rPr>
        <w:t>улысымен ор</w:t>
      </w:r>
      <w:r w:rsidR="00C46547">
        <w:rPr>
          <w:sz w:val="28"/>
          <w:szCs w:val="28"/>
          <w:lang w:val="kk-KZ"/>
        </w:rPr>
        <w:t>а</w:t>
      </w:r>
      <w:r w:rsidRPr="00D30B2A">
        <w:rPr>
          <w:sz w:val="28"/>
          <w:szCs w:val="28"/>
          <w:lang w:val="kk-KZ"/>
        </w:rPr>
        <w:t>лм</w:t>
      </w:r>
      <w:r w:rsidR="00C46547">
        <w:rPr>
          <w:sz w:val="28"/>
          <w:szCs w:val="28"/>
          <w:lang w:val="kk-KZ"/>
        </w:rPr>
        <w:t>а</w:t>
      </w:r>
      <w:r w:rsidRPr="00D30B2A">
        <w:rPr>
          <w:sz w:val="28"/>
          <w:szCs w:val="28"/>
          <w:lang w:val="kk-KZ"/>
        </w:rPr>
        <w:t>нд</w:t>
      </w:r>
      <w:r w:rsidR="00C46547">
        <w:rPr>
          <w:sz w:val="28"/>
          <w:szCs w:val="28"/>
          <w:lang w:val="kk-KZ"/>
        </w:rPr>
        <w:t>а</w:t>
      </w:r>
      <w:r w:rsidRPr="00D30B2A">
        <w:rPr>
          <w:sz w:val="28"/>
          <w:szCs w:val="28"/>
          <w:lang w:val="kk-KZ"/>
        </w:rPr>
        <w:t>рдың</w:t>
      </w:r>
      <w:r w:rsidRPr="00D30B2A">
        <w:rPr>
          <w:color w:val="000000"/>
          <w:sz w:val="28"/>
          <w:szCs w:val="28"/>
          <w:lang w:val="kk-KZ"/>
        </w:rPr>
        <w:t xml:space="preserve"> б</w:t>
      </w:r>
      <w:r w:rsidR="00C46547">
        <w:rPr>
          <w:color w:val="000000"/>
          <w:sz w:val="28"/>
          <w:szCs w:val="28"/>
          <w:lang w:val="kk-KZ"/>
        </w:rPr>
        <w:t>а</w:t>
      </w:r>
      <w:r w:rsidRPr="00D30B2A">
        <w:rPr>
          <w:color w:val="000000"/>
          <w:sz w:val="28"/>
          <w:szCs w:val="28"/>
          <w:lang w:val="kk-KZ"/>
        </w:rPr>
        <w:t>рлығын</w:t>
      </w:r>
      <w:r w:rsidR="00C46547">
        <w:rPr>
          <w:color w:val="000000"/>
          <w:sz w:val="28"/>
          <w:szCs w:val="28"/>
          <w:lang w:val="kk-KZ"/>
        </w:rPr>
        <w:t>а</w:t>
      </w:r>
      <w:r w:rsidRPr="00D30B2A">
        <w:rPr>
          <w:color w:val="000000"/>
          <w:sz w:val="28"/>
          <w:szCs w:val="28"/>
          <w:lang w:val="kk-KZ"/>
        </w:rPr>
        <w:t xml:space="preserve"> дерлік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 xml:space="preserve">н </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м</w:t>
      </w:r>
      <w:r w:rsidR="00C46547">
        <w:rPr>
          <w:color w:val="000000"/>
          <w:sz w:val="28"/>
          <w:szCs w:val="28"/>
          <w:lang w:val="kk-KZ"/>
        </w:rPr>
        <w:t>а</w:t>
      </w:r>
      <w:r w:rsidRPr="00D30B2A">
        <w:rPr>
          <w:color w:val="000000"/>
          <w:sz w:val="28"/>
          <w:szCs w:val="28"/>
          <w:lang w:val="kk-KZ"/>
        </w:rPr>
        <w:t>ттығы кепілдендірілді</w:t>
      </w:r>
      <w:r w:rsidRPr="00D30B2A">
        <w:rPr>
          <w:sz w:val="28"/>
          <w:szCs w:val="28"/>
          <w:lang w:val="kk-KZ"/>
        </w:rPr>
        <w:t>[130]</w:t>
      </w:r>
      <w:r w:rsidRPr="00D30B2A">
        <w:rPr>
          <w:color w:val="000000"/>
          <w:sz w:val="28"/>
          <w:szCs w:val="28"/>
          <w:lang w:val="kk-KZ"/>
        </w:rPr>
        <w:t>.</w:t>
      </w:r>
    </w:p>
    <w:p w14:paraId="5391C214" w14:textId="0445AB4F" w:rsidR="00853F66" w:rsidRPr="00D30B2A" w:rsidRDefault="00853F66" w:rsidP="00853F66">
      <w:pPr>
        <w:pStyle w:val="ac"/>
        <w:spacing w:before="0" w:beforeAutospacing="0" w:after="0" w:afterAutospacing="0"/>
        <w:ind w:right="-1" w:firstLine="709"/>
        <w:jc w:val="both"/>
        <w:textAlignment w:val="top"/>
        <w:rPr>
          <w:sz w:val="28"/>
          <w:szCs w:val="28"/>
          <w:lang w:val="kk-KZ"/>
        </w:rPr>
      </w:pPr>
      <w:r w:rsidRPr="00D30B2A">
        <w:rPr>
          <w:sz w:val="28"/>
          <w:szCs w:val="28"/>
          <w:lang w:val="kk-KZ"/>
        </w:rPr>
        <w:t>Кейінгі кезеңде осы сұр</w:t>
      </w:r>
      <w:r w:rsidR="00C46547">
        <w:rPr>
          <w:sz w:val="28"/>
          <w:szCs w:val="28"/>
          <w:lang w:val="kk-KZ"/>
        </w:rPr>
        <w:t>а</w:t>
      </w:r>
      <w:r w:rsidRPr="00D30B2A">
        <w:rPr>
          <w:sz w:val="28"/>
          <w:szCs w:val="28"/>
          <w:lang w:val="kk-KZ"/>
        </w:rPr>
        <w:t>қпен б</w:t>
      </w:r>
      <w:r w:rsidR="00C46547">
        <w:rPr>
          <w:sz w:val="28"/>
          <w:szCs w:val="28"/>
          <w:lang w:val="kk-KZ"/>
        </w:rPr>
        <w:t>а</w:t>
      </w:r>
      <w:r w:rsidRPr="00D30B2A">
        <w:rPr>
          <w:sz w:val="28"/>
          <w:szCs w:val="28"/>
          <w:lang w:val="kk-KZ"/>
        </w:rPr>
        <w:t>йл</w:t>
      </w:r>
      <w:r w:rsidR="00C46547">
        <w:rPr>
          <w:sz w:val="28"/>
          <w:szCs w:val="28"/>
          <w:lang w:val="kk-KZ"/>
        </w:rPr>
        <w:t>а</w:t>
      </w:r>
      <w:r w:rsidRPr="00D30B2A">
        <w:rPr>
          <w:sz w:val="28"/>
          <w:szCs w:val="28"/>
          <w:lang w:val="kk-KZ"/>
        </w:rPr>
        <w:t>нысты бірқ</w:t>
      </w:r>
      <w:r w:rsidR="00C46547">
        <w:rPr>
          <w:sz w:val="28"/>
          <w:szCs w:val="28"/>
          <w:lang w:val="kk-KZ"/>
        </w:rPr>
        <w:t>а</w:t>
      </w:r>
      <w:r w:rsidRPr="00D30B2A">
        <w:rPr>
          <w:sz w:val="28"/>
          <w:szCs w:val="28"/>
          <w:lang w:val="kk-KZ"/>
        </w:rPr>
        <w:t>т</w:t>
      </w:r>
      <w:r w:rsidR="00C46547">
        <w:rPr>
          <w:sz w:val="28"/>
          <w:szCs w:val="28"/>
          <w:lang w:val="kk-KZ"/>
        </w:rPr>
        <w:t>а</w:t>
      </w:r>
      <w:r w:rsidRPr="00D30B2A">
        <w:rPr>
          <w:sz w:val="28"/>
          <w:szCs w:val="28"/>
          <w:lang w:val="kk-KZ"/>
        </w:rPr>
        <w:t>р норм</w:t>
      </w:r>
      <w:r w:rsidR="00C46547">
        <w:rPr>
          <w:sz w:val="28"/>
          <w:szCs w:val="28"/>
          <w:lang w:val="kk-KZ"/>
        </w:rPr>
        <w:t>а</w:t>
      </w:r>
      <w:r w:rsidRPr="00D30B2A">
        <w:rPr>
          <w:sz w:val="28"/>
          <w:szCs w:val="28"/>
          <w:lang w:val="kk-KZ"/>
        </w:rPr>
        <w:t>тивтік-құқықтық құж</w:t>
      </w:r>
      <w:r w:rsidR="00C46547">
        <w:rPr>
          <w:sz w:val="28"/>
          <w:szCs w:val="28"/>
          <w:lang w:val="kk-KZ"/>
        </w:rPr>
        <w:t>а</w:t>
      </w:r>
      <w:r w:rsidRPr="00D30B2A">
        <w:rPr>
          <w:sz w:val="28"/>
          <w:szCs w:val="28"/>
          <w:lang w:val="kk-KZ"/>
        </w:rPr>
        <w:t>тт</w:t>
      </w:r>
      <w:r w:rsidR="00C46547">
        <w:rPr>
          <w:sz w:val="28"/>
          <w:szCs w:val="28"/>
          <w:lang w:val="kk-KZ"/>
        </w:rPr>
        <w:t>а</w:t>
      </w:r>
      <w:r w:rsidRPr="00D30B2A">
        <w:rPr>
          <w:sz w:val="28"/>
          <w:szCs w:val="28"/>
          <w:lang w:val="kk-KZ"/>
        </w:rPr>
        <w:t>р қ</w:t>
      </w:r>
      <w:r w:rsidR="00C46547">
        <w:rPr>
          <w:sz w:val="28"/>
          <w:szCs w:val="28"/>
          <w:lang w:val="kk-KZ"/>
        </w:rPr>
        <w:t>а</w:t>
      </w:r>
      <w:r w:rsidRPr="00D30B2A">
        <w:rPr>
          <w:sz w:val="28"/>
          <w:szCs w:val="28"/>
          <w:lang w:val="kk-KZ"/>
        </w:rPr>
        <w:t>былд</w:t>
      </w:r>
      <w:r w:rsidR="00C46547">
        <w:rPr>
          <w:sz w:val="28"/>
          <w:szCs w:val="28"/>
          <w:lang w:val="kk-KZ"/>
        </w:rPr>
        <w:t>а</w:t>
      </w:r>
      <w:r w:rsidRPr="00D30B2A">
        <w:rPr>
          <w:sz w:val="28"/>
          <w:szCs w:val="28"/>
          <w:lang w:val="kk-KZ"/>
        </w:rPr>
        <w:t>нғ</w:t>
      </w:r>
      <w:r w:rsidR="00C46547">
        <w:rPr>
          <w:sz w:val="28"/>
          <w:szCs w:val="28"/>
          <w:lang w:val="kk-KZ"/>
        </w:rPr>
        <w:t>а</w:t>
      </w:r>
      <w:r w:rsidRPr="00D30B2A">
        <w:rPr>
          <w:sz w:val="28"/>
          <w:szCs w:val="28"/>
          <w:lang w:val="kk-KZ"/>
        </w:rPr>
        <w:t>н. Ол</w:t>
      </w:r>
      <w:r w:rsidR="00C46547">
        <w:rPr>
          <w:sz w:val="28"/>
          <w:szCs w:val="28"/>
          <w:lang w:val="kk-KZ"/>
        </w:rPr>
        <w:t>а</w:t>
      </w:r>
      <w:r w:rsidRPr="00D30B2A">
        <w:rPr>
          <w:sz w:val="28"/>
          <w:szCs w:val="28"/>
          <w:lang w:val="kk-KZ"/>
        </w:rPr>
        <w:t>рдың қ</w:t>
      </w:r>
      <w:r w:rsidR="00C46547">
        <w:rPr>
          <w:sz w:val="28"/>
          <w:szCs w:val="28"/>
          <w:lang w:val="kk-KZ"/>
        </w:rPr>
        <w:t>а</w:t>
      </w:r>
      <w:r w:rsidRPr="00D30B2A">
        <w:rPr>
          <w:sz w:val="28"/>
          <w:szCs w:val="28"/>
          <w:lang w:val="kk-KZ"/>
        </w:rPr>
        <w:t>т</w:t>
      </w:r>
      <w:r w:rsidR="00C46547">
        <w:rPr>
          <w:sz w:val="28"/>
          <w:szCs w:val="28"/>
          <w:lang w:val="kk-KZ"/>
        </w:rPr>
        <w:t>а</w:t>
      </w:r>
      <w:r w:rsidRPr="00D30B2A">
        <w:rPr>
          <w:sz w:val="28"/>
          <w:szCs w:val="28"/>
          <w:lang w:val="kk-KZ"/>
        </w:rPr>
        <w:t>рынд</w:t>
      </w:r>
      <w:r w:rsidR="00C46547">
        <w:rPr>
          <w:sz w:val="28"/>
          <w:szCs w:val="28"/>
          <w:lang w:val="kk-KZ"/>
        </w:rPr>
        <w:t>а</w:t>
      </w:r>
      <w:r w:rsidRPr="00D30B2A">
        <w:rPr>
          <w:sz w:val="28"/>
          <w:szCs w:val="28"/>
          <w:lang w:val="kk-KZ"/>
        </w:rPr>
        <w:t>ғы м</w:t>
      </w:r>
      <w:r w:rsidR="00C46547">
        <w:rPr>
          <w:sz w:val="28"/>
          <w:szCs w:val="28"/>
          <w:lang w:val="kk-KZ"/>
        </w:rPr>
        <w:t>а</w:t>
      </w:r>
      <w:r w:rsidRPr="00D30B2A">
        <w:rPr>
          <w:sz w:val="28"/>
          <w:szCs w:val="28"/>
          <w:lang w:val="kk-KZ"/>
        </w:rPr>
        <w:t>ңыздысы ретінде «Х</w:t>
      </w:r>
      <w:r w:rsidR="00C46547">
        <w:rPr>
          <w:sz w:val="28"/>
          <w:szCs w:val="28"/>
          <w:lang w:val="kk-KZ"/>
        </w:rPr>
        <w:t>а</w:t>
      </w:r>
      <w:r w:rsidRPr="00D30B2A">
        <w:rPr>
          <w:sz w:val="28"/>
          <w:szCs w:val="28"/>
          <w:lang w:val="kk-KZ"/>
        </w:rPr>
        <w:t>лықтың көші-қоны тур</w:t>
      </w:r>
      <w:r w:rsidR="00C46547">
        <w:rPr>
          <w:sz w:val="28"/>
          <w:szCs w:val="28"/>
          <w:lang w:val="kk-KZ"/>
        </w:rPr>
        <w:t>а</w:t>
      </w:r>
      <w:r w:rsidRPr="00D30B2A">
        <w:rPr>
          <w:sz w:val="28"/>
          <w:szCs w:val="28"/>
          <w:lang w:val="kk-KZ"/>
        </w:rPr>
        <w:t>лы» 2011 жылғы З</w:t>
      </w:r>
      <w:r w:rsidR="00C46547">
        <w:rPr>
          <w:sz w:val="28"/>
          <w:szCs w:val="28"/>
          <w:lang w:val="kk-KZ"/>
        </w:rPr>
        <w:t>а</w:t>
      </w:r>
      <w:r w:rsidRPr="00D30B2A">
        <w:rPr>
          <w:sz w:val="28"/>
          <w:szCs w:val="28"/>
          <w:lang w:val="kk-KZ"/>
        </w:rPr>
        <w:t>ңды с</w:t>
      </w:r>
      <w:r w:rsidR="00C46547">
        <w:rPr>
          <w:sz w:val="28"/>
          <w:szCs w:val="28"/>
          <w:lang w:val="kk-KZ"/>
        </w:rPr>
        <w:t>а</w:t>
      </w:r>
      <w:r w:rsidRPr="00D30B2A">
        <w:rPr>
          <w:sz w:val="28"/>
          <w:szCs w:val="28"/>
          <w:lang w:val="kk-KZ"/>
        </w:rPr>
        <w:t>н</w:t>
      </w:r>
      <w:r w:rsidR="00C46547">
        <w:rPr>
          <w:sz w:val="28"/>
          <w:szCs w:val="28"/>
          <w:lang w:val="kk-KZ"/>
        </w:rPr>
        <w:t>а</w:t>
      </w:r>
      <w:r w:rsidRPr="00D30B2A">
        <w:rPr>
          <w:sz w:val="28"/>
          <w:szCs w:val="28"/>
          <w:lang w:val="kk-KZ"/>
        </w:rPr>
        <w:t>ймыз. Осы з</w:t>
      </w:r>
      <w:r w:rsidR="00C46547">
        <w:rPr>
          <w:sz w:val="28"/>
          <w:szCs w:val="28"/>
          <w:lang w:val="kk-KZ"/>
        </w:rPr>
        <w:t>а</w:t>
      </w:r>
      <w:r w:rsidRPr="00D30B2A">
        <w:rPr>
          <w:sz w:val="28"/>
          <w:szCs w:val="28"/>
          <w:lang w:val="kk-KZ"/>
        </w:rPr>
        <w:t>ңғ</w:t>
      </w:r>
      <w:r w:rsidR="00C46547">
        <w:rPr>
          <w:sz w:val="28"/>
          <w:szCs w:val="28"/>
          <w:lang w:val="kk-KZ"/>
        </w:rPr>
        <w:t>а</w:t>
      </w:r>
      <w:r w:rsidRPr="00D30B2A">
        <w:rPr>
          <w:sz w:val="28"/>
          <w:szCs w:val="28"/>
          <w:lang w:val="kk-KZ"/>
        </w:rPr>
        <w:t xml:space="preserve"> сәйкес мемлекеттік с</w:t>
      </w:r>
      <w:r w:rsidR="00C46547">
        <w:rPr>
          <w:sz w:val="28"/>
          <w:szCs w:val="28"/>
          <w:lang w:val="kk-KZ"/>
        </w:rPr>
        <w:t>а</w:t>
      </w:r>
      <w:r w:rsidRPr="00D30B2A">
        <w:rPr>
          <w:sz w:val="28"/>
          <w:szCs w:val="28"/>
          <w:lang w:val="kk-KZ"/>
        </w:rPr>
        <w:t>яс</w:t>
      </w:r>
      <w:r w:rsidR="00C46547">
        <w:rPr>
          <w:sz w:val="28"/>
          <w:szCs w:val="28"/>
          <w:lang w:val="kk-KZ"/>
        </w:rPr>
        <w:t>а</w:t>
      </w:r>
      <w:r w:rsidRPr="00D30B2A">
        <w:rPr>
          <w:sz w:val="28"/>
          <w:szCs w:val="28"/>
          <w:lang w:val="kk-KZ"/>
        </w:rPr>
        <w:t>ттың міңдеттері қ</w:t>
      </w:r>
      <w:r w:rsidR="00C46547">
        <w:rPr>
          <w:sz w:val="28"/>
          <w:szCs w:val="28"/>
          <w:lang w:val="kk-KZ"/>
        </w:rPr>
        <w:t>а</w:t>
      </w:r>
      <w:r w:rsidRPr="00D30B2A">
        <w:rPr>
          <w:sz w:val="28"/>
          <w:szCs w:val="28"/>
          <w:lang w:val="kk-KZ"/>
        </w:rPr>
        <w:t>т</w:t>
      </w:r>
      <w:r w:rsidR="00C46547">
        <w:rPr>
          <w:sz w:val="28"/>
          <w:szCs w:val="28"/>
          <w:lang w:val="kk-KZ"/>
        </w:rPr>
        <w:t>а</w:t>
      </w:r>
      <w:r w:rsidRPr="00D30B2A">
        <w:rPr>
          <w:sz w:val="28"/>
          <w:szCs w:val="28"/>
          <w:lang w:val="kk-KZ"/>
        </w:rPr>
        <w:t>рынд</w:t>
      </w:r>
      <w:r w:rsidR="00C46547">
        <w:rPr>
          <w:sz w:val="28"/>
          <w:szCs w:val="28"/>
          <w:lang w:val="kk-KZ"/>
        </w:rPr>
        <w:t>а</w:t>
      </w:r>
      <w:r w:rsidRPr="00D30B2A">
        <w:rPr>
          <w:sz w:val="28"/>
          <w:szCs w:val="28"/>
          <w:lang w:val="kk-KZ"/>
        </w:rPr>
        <w:t xml:space="preserve"> «ішкі көші-қон </w:t>
      </w:r>
      <w:r w:rsidR="00C46547">
        <w:rPr>
          <w:sz w:val="28"/>
          <w:szCs w:val="28"/>
          <w:lang w:val="kk-KZ"/>
        </w:rPr>
        <w:t>а</w:t>
      </w:r>
      <w:r w:rsidRPr="00D30B2A">
        <w:rPr>
          <w:sz w:val="28"/>
          <w:szCs w:val="28"/>
          <w:lang w:val="kk-KZ"/>
        </w:rPr>
        <w:t>ғынын оңт</w:t>
      </w:r>
      <w:r w:rsidR="00C46547">
        <w:rPr>
          <w:sz w:val="28"/>
          <w:szCs w:val="28"/>
          <w:lang w:val="kk-KZ"/>
        </w:rPr>
        <w:t>а</w:t>
      </w:r>
      <w:r w:rsidRPr="00D30B2A">
        <w:rPr>
          <w:sz w:val="28"/>
          <w:szCs w:val="28"/>
          <w:lang w:val="kk-KZ"/>
        </w:rPr>
        <w:t>йл</w:t>
      </w:r>
      <w:r w:rsidR="00C46547">
        <w:rPr>
          <w:sz w:val="28"/>
          <w:szCs w:val="28"/>
          <w:lang w:val="kk-KZ"/>
        </w:rPr>
        <w:t>а</w:t>
      </w:r>
      <w:r w:rsidRPr="00D30B2A">
        <w:rPr>
          <w:sz w:val="28"/>
          <w:szCs w:val="28"/>
          <w:lang w:val="kk-KZ"/>
        </w:rPr>
        <w:t>ндыру, көшіп-қонушыл</w:t>
      </w:r>
      <w:r w:rsidR="00C46547">
        <w:rPr>
          <w:sz w:val="28"/>
          <w:szCs w:val="28"/>
          <w:lang w:val="kk-KZ"/>
        </w:rPr>
        <w:t>а</w:t>
      </w:r>
      <w:r w:rsidRPr="00D30B2A">
        <w:rPr>
          <w:sz w:val="28"/>
          <w:szCs w:val="28"/>
          <w:lang w:val="kk-KZ"/>
        </w:rPr>
        <w:t xml:space="preserve">рдың ел </w:t>
      </w:r>
      <w:r w:rsidR="00C46547">
        <w:rPr>
          <w:sz w:val="28"/>
          <w:szCs w:val="28"/>
          <w:lang w:val="kk-KZ"/>
        </w:rPr>
        <w:t>а</w:t>
      </w:r>
      <w:r w:rsidRPr="00D30B2A">
        <w:rPr>
          <w:sz w:val="28"/>
          <w:szCs w:val="28"/>
          <w:lang w:val="kk-KZ"/>
        </w:rPr>
        <w:t>ум</w:t>
      </w:r>
      <w:r w:rsidR="00C46547">
        <w:rPr>
          <w:sz w:val="28"/>
          <w:szCs w:val="28"/>
          <w:lang w:val="kk-KZ"/>
        </w:rPr>
        <w:t>а</w:t>
      </w:r>
      <w:r w:rsidRPr="00D30B2A">
        <w:rPr>
          <w:sz w:val="28"/>
          <w:szCs w:val="28"/>
          <w:lang w:val="kk-KZ"/>
        </w:rPr>
        <w:t>ғынд</w:t>
      </w:r>
      <w:r w:rsidR="00C46547">
        <w:rPr>
          <w:sz w:val="28"/>
          <w:szCs w:val="28"/>
          <w:lang w:val="kk-KZ"/>
        </w:rPr>
        <w:t>а</w:t>
      </w:r>
      <w:r w:rsidRPr="00D30B2A">
        <w:rPr>
          <w:sz w:val="28"/>
          <w:szCs w:val="28"/>
          <w:lang w:val="kk-KZ"/>
        </w:rPr>
        <w:t xml:space="preserve"> ұтымды қоныст</w:t>
      </w:r>
      <w:r w:rsidR="00C46547">
        <w:rPr>
          <w:sz w:val="28"/>
          <w:szCs w:val="28"/>
          <w:lang w:val="kk-KZ"/>
        </w:rPr>
        <w:t>а</w:t>
      </w:r>
      <w:r w:rsidRPr="00D30B2A">
        <w:rPr>
          <w:sz w:val="28"/>
          <w:szCs w:val="28"/>
          <w:lang w:val="kk-KZ"/>
        </w:rPr>
        <w:t>ндырылуын қ</w:t>
      </w:r>
      <w:r w:rsidR="00C46547">
        <w:rPr>
          <w:sz w:val="28"/>
          <w:szCs w:val="28"/>
          <w:lang w:val="kk-KZ"/>
        </w:rPr>
        <w:t>а</w:t>
      </w:r>
      <w:r w:rsidRPr="00D30B2A">
        <w:rPr>
          <w:sz w:val="28"/>
          <w:szCs w:val="28"/>
          <w:lang w:val="kk-KZ"/>
        </w:rPr>
        <w:t>мт</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сыз ету;  шетелде тұр</w:t>
      </w:r>
      <w:r w:rsidR="00C46547">
        <w:rPr>
          <w:sz w:val="28"/>
          <w:szCs w:val="28"/>
          <w:lang w:val="kk-KZ"/>
        </w:rPr>
        <w:t>а</w:t>
      </w:r>
      <w:r w:rsidRPr="00D30B2A">
        <w:rPr>
          <w:sz w:val="28"/>
          <w:szCs w:val="28"/>
          <w:lang w:val="kk-KZ"/>
        </w:rPr>
        <w:t>тын бұрынғы от</w:t>
      </w:r>
      <w:r w:rsidR="00C46547">
        <w:rPr>
          <w:sz w:val="28"/>
          <w:szCs w:val="28"/>
          <w:lang w:val="kk-KZ"/>
        </w:rPr>
        <w:t>а</w:t>
      </w:r>
      <w:r w:rsidRPr="00D30B2A">
        <w:rPr>
          <w:sz w:val="28"/>
          <w:szCs w:val="28"/>
          <w:lang w:val="kk-KZ"/>
        </w:rPr>
        <w:t>нд</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рмен және этник</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рмен өз</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 қ</w:t>
      </w:r>
      <w:r w:rsidR="00C46547">
        <w:rPr>
          <w:sz w:val="28"/>
          <w:szCs w:val="28"/>
          <w:lang w:val="kk-KZ"/>
        </w:rPr>
        <w:t>а</w:t>
      </w:r>
      <w:r w:rsidRPr="00D30B2A">
        <w:rPr>
          <w:sz w:val="28"/>
          <w:szCs w:val="28"/>
          <w:lang w:val="kk-KZ"/>
        </w:rPr>
        <w:t>рым-қ</w:t>
      </w:r>
      <w:r w:rsidR="00C46547">
        <w:rPr>
          <w:sz w:val="28"/>
          <w:szCs w:val="28"/>
          <w:lang w:val="kk-KZ"/>
        </w:rPr>
        <w:t>а</w:t>
      </w:r>
      <w:r w:rsidRPr="00D30B2A">
        <w:rPr>
          <w:sz w:val="28"/>
          <w:szCs w:val="28"/>
          <w:lang w:val="kk-KZ"/>
        </w:rPr>
        <w:t>тын</w:t>
      </w:r>
      <w:r w:rsidR="00C46547">
        <w:rPr>
          <w:sz w:val="28"/>
          <w:szCs w:val="28"/>
          <w:lang w:val="kk-KZ"/>
        </w:rPr>
        <w:t>а</w:t>
      </w:r>
      <w:r w:rsidRPr="00D30B2A">
        <w:rPr>
          <w:sz w:val="28"/>
          <w:szCs w:val="28"/>
          <w:lang w:val="kk-KZ"/>
        </w:rPr>
        <w:t>сты, оның ішінде мәдени ынтым</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 xml:space="preserve">стық пен </w:t>
      </w:r>
      <w:r w:rsidR="00C46547">
        <w:rPr>
          <w:sz w:val="28"/>
          <w:szCs w:val="28"/>
          <w:lang w:val="kk-KZ"/>
        </w:rPr>
        <w:t>а</w:t>
      </w:r>
      <w:r w:rsidRPr="00D30B2A">
        <w:rPr>
          <w:sz w:val="28"/>
          <w:szCs w:val="28"/>
          <w:lang w:val="kk-KZ"/>
        </w:rPr>
        <w:t>қп</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ттық қ</w:t>
      </w:r>
      <w:r w:rsidR="00C46547">
        <w:rPr>
          <w:sz w:val="28"/>
          <w:szCs w:val="28"/>
          <w:lang w:val="kk-KZ"/>
        </w:rPr>
        <w:t>а</w:t>
      </w:r>
      <w:r w:rsidRPr="00D30B2A">
        <w:rPr>
          <w:sz w:val="28"/>
          <w:szCs w:val="28"/>
          <w:lang w:val="kk-KZ"/>
        </w:rPr>
        <w:t>мт</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сыз ету с</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сынд</w:t>
      </w:r>
      <w:r w:rsidR="00C46547">
        <w:rPr>
          <w:sz w:val="28"/>
          <w:szCs w:val="28"/>
          <w:lang w:val="kk-KZ"/>
        </w:rPr>
        <w:t>а</w:t>
      </w:r>
      <w:r w:rsidRPr="00D30B2A">
        <w:rPr>
          <w:sz w:val="28"/>
          <w:szCs w:val="28"/>
          <w:lang w:val="kk-KZ"/>
        </w:rPr>
        <w:t>ғы өз</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 қ</w:t>
      </w:r>
      <w:r w:rsidR="00C46547">
        <w:rPr>
          <w:sz w:val="28"/>
          <w:szCs w:val="28"/>
          <w:lang w:val="kk-KZ"/>
        </w:rPr>
        <w:t>а</w:t>
      </w:r>
      <w:r w:rsidRPr="00D30B2A">
        <w:rPr>
          <w:sz w:val="28"/>
          <w:szCs w:val="28"/>
          <w:lang w:val="kk-KZ"/>
        </w:rPr>
        <w:t>рым-қ</w:t>
      </w:r>
      <w:r w:rsidR="00C46547">
        <w:rPr>
          <w:sz w:val="28"/>
          <w:szCs w:val="28"/>
          <w:lang w:val="kk-KZ"/>
        </w:rPr>
        <w:t>а</w:t>
      </w:r>
      <w:r w:rsidRPr="00D30B2A">
        <w:rPr>
          <w:sz w:val="28"/>
          <w:szCs w:val="28"/>
          <w:lang w:val="kk-KZ"/>
        </w:rPr>
        <w:t>тын</w:t>
      </w:r>
      <w:r w:rsidR="00C46547">
        <w:rPr>
          <w:sz w:val="28"/>
          <w:szCs w:val="28"/>
          <w:lang w:val="kk-KZ"/>
        </w:rPr>
        <w:t>а</w:t>
      </w:r>
      <w:r w:rsidRPr="00D30B2A">
        <w:rPr>
          <w:sz w:val="28"/>
          <w:szCs w:val="28"/>
          <w:lang w:val="kk-KZ"/>
        </w:rPr>
        <w:t>сты қолд</w:t>
      </w:r>
      <w:r w:rsidR="00C46547">
        <w:rPr>
          <w:sz w:val="28"/>
          <w:szCs w:val="28"/>
          <w:lang w:val="kk-KZ"/>
        </w:rPr>
        <w:t>а</w:t>
      </w:r>
      <w:r w:rsidRPr="00D30B2A">
        <w:rPr>
          <w:sz w:val="28"/>
          <w:szCs w:val="28"/>
          <w:lang w:val="kk-KZ"/>
        </w:rPr>
        <w:t>у және д</w:t>
      </w:r>
      <w:r w:rsidR="00C46547">
        <w:rPr>
          <w:sz w:val="28"/>
          <w:szCs w:val="28"/>
          <w:lang w:val="kk-KZ"/>
        </w:rPr>
        <w:t>а</w:t>
      </w:r>
      <w:r w:rsidRPr="00D30B2A">
        <w:rPr>
          <w:sz w:val="28"/>
          <w:szCs w:val="28"/>
          <w:lang w:val="kk-KZ"/>
        </w:rPr>
        <w:t xml:space="preserve">мыту» [131]. </w:t>
      </w:r>
    </w:p>
    <w:p w14:paraId="19CF55CE" w14:textId="1B9C98B0" w:rsidR="00853F66" w:rsidRPr="00D30B2A" w:rsidRDefault="00853F66" w:rsidP="00853F66">
      <w:pPr>
        <w:pStyle w:val="ac"/>
        <w:spacing w:before="0" w:beforeAutospacing="0" w:after="0" w:afterAutospacing="0"/>
        <w:ind w:right="-1" w:firstLine="709"/>
        <w:jc w:val="both"/>
        <w:textAlignment w:val="top"/>
        <w:rPr>
          <w:color w:val="000000" w:themeColor="text1"/>
          <w:sz w:val="28"/>
          <w:szCs w:val="28"/>
          <w:lang w:val="kk-KZ"/>
        </w:rPr>
      </w:pPr>
      <w:r w:rsidRPr="00D30B2A">
        <w:rPr>
          <w:sz w:val="28"/>
          <w:szCs w:val="28"/>
          <w:lang w:val="kk-KZ"/>
        </w:rPr>
        <w:t>«</w:t>
      </w:r>
      <w:r w:rsidRPr="00D30B2A">
        <w:rPr>
          <w:color w:val="000000" w:themeColor="text1"/>
          <w:sz w:val="28"/>
          <w:szCs w:val="28"/>
          <w:lang w:val="kk-KZ"/>
        </w:rPr>
        <w:t>1991 жылд</w:t>
      </w:r>
      <w:r w:rsidR="00C46547">
        <w:rPr>
          <w:color w:val="000000" w:themeColor="text1"/>
          <w:sz w:val="28"/>
          <w:szCs w:val="28"/>
          <w:lang w:val="kk-KZ"/>
        </w:rPr>
        <w:t>а</w:t>
      </w:r>
      <w:r w:rsidRPr="00D30B2A">
        <w:rPr>
          <w:color w:val="000000" w:themeColor="text1"/>
          <w:sz w:val="28"/>
          <w:szCs w:val="28"/>
          <w:lang w:val="kk-KZ"/>
        </w:rPr>
        <w:t>н б</w:t>
      </w:r>
      <w:r w:rsidR="00C46547">
        <w:rPr>
          <w:color w:val="000000" w:themeColor="text1"/>
          <w:sz w:val="28"/>
          <w:szCs w:val="28"/>
          <w:lang w:val="kk-KZ"/>
        </w:rPr>
        <w:t>а</w:t>
      </w:r>
      <w:r w:rsidRPr="00D30B2A">
        <w:rPr>
          <w:color w:val="000000" w:themeColor="text1"/>
          <w:sz w:val="28"/>
          <w:szCs w:val="28"/>
          <w:lang w:val="kk-KZ"/>
        </w:rPr>
        <w:t>ст</w:t>
      </w:r>
      <w:r w:rsidR="00C46547">
        <w:rPr>
          <w:color w:val="000000" w:themeColor="text1"/>
          <w:sz w:val="28"/>
          <w:szCs w:val="28"/>
          <w:lang w:val="kk-KZ"/>
        </w:rPr>
        <w:t>а</w:t>
      </w:r>
      <w:r w:rsidRPr="00D30B2A">
        <w:rPr>
          <w:color w:val="000000" w:themeColor="text1"/>
          <w:sz w:val="28"/>
          <w:szCs w:val="28"/>
          <w:lang w:val="kk-KZ"/>
        </w:rPr>
        <w:t>п 2011 жылғы 1 қ</w:t>
      </w:r>
      <w:r w:rsidR="00C46547">
        <w:rPr>
          <w:color w:val="000000" w:themeColor="text1"/>
          <w:sz w:val="28"/>
          <w:szCs w:val="28"/>
          <w:lang w:val="kk-KZ"/>
        </w:rPr>
        <w:t>а</w:t>
      </w:r>
      <w:r w:rsidRPr="00D30B2A">
        <w:rPr>
          <w:color w:val="000000" w:themeColor="text1"/>
          <w:sz w:val="28"/>
          <w:szCs w:val="28"/>
          <w:lang w:val="kk-KZ"/>
        </w:rPr>
        <w:t>з</w:t>
      </w:r>
      <w:r w:rsidR="00C46547">
        <w:rPr>
          <w:color w:val="000000" w:themeColor="text1"/>
          <w:sz w:val="28"/>
          <w:szCs w:val="28"/>
          <w:lang w:val="kk-KZ"/>
        </w:rPr>
        <w:t>а</w:t>
      </w:r>
      <w:r w:rsidRPr="00D30B2A">
        <w:rPr>
          <w:color w:val="000000" w:themeColor="text1"/>
          <w:sz w:val="28"/>
          <w:szCs w:val="28"/>
          <w:lang w:val="kk-KZ"/>
        </w:rPr>
        <w:t>нғ</w:t>
      </w:r>
      <w:r w:rsidR="00C46547">
        <w:rPr>
          <w:color w:val="000000" w:themeColor="text1"/>
          <w:sz w:val="28"/>
          <w:szCs w:val="28"/>
          <w:lang w:val="kk-KZ"/>
        </w:rPr>
        <w:t>а</w:t>
      </w:r>
      <w:r w:rsidRPr="00D30B2A">
        <w:rPr>
          <w:color w:val="000000" w:themeColor="text1"/>
          <w:sz w:val="28"/>
          <w:szCs w:val="28"/>
          <w:lang w:val="kk-KZ"/>
        </w:rPr>
        <w:t xml:space="preserve"> дейін т</w:t>
      </w:r>
      <w:r w:rsidR="00C46547">
        <w:rPr>
          <w:color w:val="000000" w:themeColor="text1"/>
          <w:sz w:val="28"/>
          <w:szCs w:val="28"/>
          <w:lang w:val="kk-KZ"/>
        </w:rPr>
        <w:t>а</w:t>
      </w:r>
      <w:r w:rsidRPr="00D30B2A">
        <w:rPr>
          <w:color w:val="000000" w:themeColor="text1"/>
          <w:sz w:val="28"/>
          <w:szCs w:val="28"/>
          <w:lang w:val="kk-KZ"/>
        </w:rPr>
        <w:t>рихи от</w:t>
      </w:r>
      <w:r w:rsidR="00C46547">
        <w:rPr>
          <w:color w:val="000000" w:themeColor="text1"/>
          <w:sz w:val="28"/>
          <w:szCs w:val="28"/>
          <w:lang w:val="kk-KZ"/>
        </w:rPr>
        <w:t>а</w:t>
      </w:r>
      <w:r w:rsidRPr="00D30B2A">
        <w:rPr>
          <w:color w:val="000000" w:themeColor="text1"/>
          <w:sz w:val="28"/>
          <w:szCs w:val="28"/>
          <w:lang w:val="kk-KZ"/>
        </w:rPr>
        <w:t>нын</w:t>
      </w:r>
      <w:r w:rsidR="00C46547">
        <w:rPr>
          <w:color w:val="000000" w:themeColor="text1"/>
          <w:sz w:val="28"/>
          <w:szCs w:val="28"/>
          <w:lang w:val="kk-KZ"/>
        </w:rPr>
        <w:t>а</w:t>
      </w:r>
      <w:r w:rsidRPr="00D30B2A">
        <w:rPr>
          <w:color w:val="000000" w:themeColor="text1"/>
          <w:sz w:val="28"/>
          <w:szCs w:val="28"/>
          <w:lang w:val="kk-KZ"/>
        </w:rPr>
        <w:t xml:space="preserve"> 221,3 мың отб</w:t>
      </w:r>
      <w:r w:rsidR="00C46547">
        <w:rPr>
          <w:color w:val="000000" w:themeColor="text1"/>
          <w:sz w:val="28"/>
          <w:szCs w:val="28"/>
          <w:lang w:val="kk-KZ"/>
        </w:rPr>
        <w:t>а</w:t>
      </w:r>
      <w:r w:rsidRPr="00D30B2A">
        <w:rPr>
          <w:color w:val="000000" w:themeColor="text1"/>
          <w:sz w:val="28"/>
          <w:szCs w:val="28"/>
          <w:lang w:val="kk-KZ"/>
        </w:rPr>
        <w:t>сы немесе 860,4 мың этник</w:t>
      </w:r>
      <w:r w:rsidR="00C46547">
        <w:rPr>
          <w:color w:val="000000" w:themeColor="text1"/>
          <w:sz w:val="28"/>
          <w:szCs w:val="28"/>
          <w:lang w:val="kk-KZ"/>
        </w:rPr>
        <w:t>а</w:t>
      </w:r>
      <w:r w:rsidRPr="00D30B2A">
        <w:rPr>
          <w:color w:val="000000" w:themeColor="text1"/>
          <w:sz w:val="28"/>
          <w:szCs w:val="28"/>
          <w:lang w:val="kk-KZ"/>
        </w:rPr>
        <w:t>лық қ</w:t>
      </w:r>
      <w:r w:rsidR="00C46547">
        <w:rPr>
          <w:color w:val="000000" w:themeColor="text1"/>
          <w:sz w:val="28"/>
          <w:szCs w:val="28"/>
          <w:lang w:val="kk-KZ"/>
        </w:rPr>
        <w:t>а</w:t>
      </w:r>
      <w:r w:rsidRPr="00D30B2A">
        <w:rPr>
          <w:color w:val="000000" w:themeColor="text1"/>
          <w:sz w:val="28"/>
          <w:szCs w:val="28"/>
          <w:lang w:val="kk-KZ"/>
        </w:rPr>
        <w:t>з</w:t>
      </w:r>
      <w:r w:rsidR="00C46547">
        <w:rPr>
          <w:color w:val="000000" w:themeColor="text1"/>
          <w:sz w:val="28"/>
          <w:szCs w:val="28"/>
          <w:lang w:val="kk-KZ"/>
        </w:rPr>
        <w:t>а</w:t>
      </w:r>
      <w:r w:rsidRPr="00D30B2A">
        <w:rPr>
          <w:color w:val="000000" w:themeColor="text1"/>
          <w:sz w:val="28"/>
          <w:szCs w:val="28"/>
          <w:lang w:val="kk-KZ"/>
        </w:rPr>
        <w:t>қ ор</w:t>
      </w:r>
      <w:r w:rsidR="00C46547">
        <w:rPr>
          <w:color w:val="000000" w:themeColor="text1"/>
          <w:sz w:val="28"/>
          <w:szCs w:val="28"/>
          <w:lang w:val="kk-KZ"/>
        </w:rPr>
        <w:t>а</w:t>
      </w:r>
      <w:r w:rsidRPr="00D30B2A">
        <w:rPr>
          <w:color w:val="000000" w:themeColor="text1"/>
          <w:sz w:val="28"/>
          <w:szCs w:val="28"/>
          <w:lang w:val="kk-KZ"/>
        </w:rPr>
        <w:t xml:space="preserve">лды». </w:t>
      </w:r>
      <w:r w:rsidR="00C46547">
        <w:rPr>
          <w:color w:val="000000" w:themeColor="text1"/>
          <w:sz w:val="28"/>
          <w:szCs w:val="28"/>
          <w:lang w:val="kk-KZ"/>
        </w:rPr>
        <w:t>А</w:t>
      </w:r>
      <w:r w:rsidRPr="00D30B2A">
        <w:rPr>
          <w:color w:val="000000" w:themeColor="text1"/>
          <w:sz w:val="28"/>
          <w:szCs w:val="28"/>
          <w:lang w:val="kk-KZ"/>
        </w:rPr>
        <w:t>л</w:t>
      </w:r>
      <w:r w:rsidR="00C46547">
        <w:rPr>
          <w:color w:val="000000" w:themeColor="text1"/>
          <w:sz w:val="28"/>
          <w:szCs w:val="28"/>
          <w:lang w:val="kk-KZ"/>
        </w:rPr>
        <w:t>а</w:t>
      </w:r>
      <w:r w:rsidRPr="00D30B2A">
        <w:rPr>
          <w:color w:val="000000" w:themeColor="text1"/>
          <w:sz w:val="28"/>
          <w:szCs w:val="28"/>
          <w:lang w:val="kk-KZ"/>
        </w:rPr>
        <w:t>йд</w:t>
      </w:r>
      <w:r w:rsidR="00C46547">
        <w:rPr>
          <w:color w:val="000000" w:themeColor="text1"/>
          <w:sz w:val="28"/>
          <w:szCs w:val="28"/>
          <w:lang w:val="kk-KZ"/>
        </w:rPr>
        <w:t>а</w:t>
      </w:r>
      <w:r w:rsidRPr="00D30B2A">
        <w:rPr>
          <w:color w:val="000000" w:themeColor="text1"/>
          <w:sz w:val="28"/>
          <w:szCs w:val="28"/>
          <w:lang w:val="kk-KZ"/>
        </w:rPr>
        <w:t>, «ор</w:t>
      </w:r>
      <w:r w:rsidR="00C46547">
        <w:rPr>
          <w:color w:val="000000" w:themeColor="text1"/>
          <w:sz w:val="28"/>
          <w:szCs w:val="28"/>
          <w:lang w:val="kk-KZ"/>
        </w:rPr>
        <w:t>а</w:t>
      </w:r>
      <w:r w:rsidRPr="00D30B2A">
        <w:rPr>
          <w:color w:val="000000" w:themeColor="text1"/>
          <w:sz w:val="28"/>
          <w:szCs w:val="28"/>
          <w:lang w:val="kk-KZ"/>
        </w:rPr>
        <w:t>лм</w:t>
      </w:r>
      <w:r w:rsidR="00C46547">
        <w:rPr>
          <w:color w:val="000000" w:themeColor="text1"/>
          <w:sz w:val="28"/>
          <w:szCs w:val="28"/>
          <w:lang w:val="kk-KZ"/>
        </w:rPr>
        <w:t>а</w:t>
      </w:r>
      <w:r w:rsidRPr="00D30B2A">
        <w:rPr>
          <w:color w:val="000000" w:themeColor="text1"/>
          <w:sz w:val="28"/>
          <w:szCs w:val="28"/>
          <w:lang w:val="kk-KZ"/>
        </w:rPr>
        <w:t>нд</w:t>
      </w:r>
      <w:r w:rsidR="00C46547">
        <w:rPr>
          <w:color w:val="000000" w:themeColor="text1"/>
          <w:sz w:val="28"/>
          <w:szCs w:val="28"/>
          <w:lang w:val="kk-KZ"/>
        </w:rPr>
        <w:t>а</w:t>
      </w:r>
      <w:r w:rsidRPr="00D30B2A">
        <w:rPr>
          <w:color w:val="000000" w:themeColor="text1"/>
          <w:sz w:val="28"/>
          <w:szCs w:val="28"/>
          <w:lang w:val="kk-KZ"/>
        </w:rPr>
        <w:t>рдың б</w:t>
      </w:r>
      <w:r w:rsidR="00C46547">
        <w:rPr>
          <w:color w:val="000000" w:themeColor="text1"/>
          <w:sz w:val="28"/>
          <w:szCs w:val="28"/>
          <w:lang w:val="kk-KZ"/>
        </w:rPr>
        <w:t>а</w:t>
      </w:r>
      <w:r w:rsidRPr="00D30B2A">
        <w:rPr>
          <w:color w:val="000000" w:themeColor="text1"/>
          <w:sz w:val="28"/>
          <w:szCs w:val="28"/>
          <w:lang w:val="kk-KZ"/>
        </w:rPr>
        <w:t xml:space="preserve">сым бөлігі еңбек күші </w:t>
      </w:r>
      <w:r w:rsidR="00C46547">
        <w:rPr>
          <w:color w:val="000000" w:themeColor="text1"/>
          <w:sz w:val="28"/>
          <w:szCs w:val="28"/>
          <w:lang w:val="kk-KZ"/>
        </w:rPr>
        <w:t>а</w:t>
      </w:r>
      <w:r w:rsidRPr="00D30B2A">
        <w:rPr>
          <w:color w:val="000000" w:themeColor="text1"/>
          <w:sz w:val="28"/>
          <w:szCs w:val="28"/>
          <w:lang w:val="kk-KZ"/>
        </w:rPr>
        <w:t>ртық өңірлерде – Оңтүстік Қ</w:t>
      </w:r>
      <w:r w:rsidR="00C46547">
        <w:rPr>
          <w:color w:val="000000" w:themeColor="text1"/>
          <w:sz w:val="28"/>
          <w:szCs w:val="28"/>
          <w:lang w:val="kk-KZ"/>
        </w:rPr>
        <w:t>а</w:t>
      </w:r>
      <w:r w:rsidRPr="00D30B2A">
        <w:rPr>
          <w:color w:val="000000" w:themeColor="text1"/>
          <w:sz w:val="28"/>
          <w:szCs w:val="28"/>
          <w:lang w:val="kk-KZ"/>
        </w:rPr>
        <w:t>з</w:t>
      </w:r>
      <w:r w:rsidR="00C46547">
        <w:rPr>
          <w:color w:val="000000" w:themeColor="text1"/>
          <w:sz w:val="28"/>
          <w:szCs w:val="28"/>
          <w:lang w:val="kk-KZ"/>
        </w:rPr>
        <w:t>а</w:t>
      </w:r>
      <w:r w:rsidRPr="00D30B2A">
        <w:rPr>
          <w:color w:val="000000" w:themeColor="text1"/>
          <w:sz w:val="28"/>
          <w:szCs w:val="28"/>
          <w:lang w:val="kk-KZ"/>
        </w:rPr>
        <w:t>қст</w:t>
      </w:r>
      <w:r w:rsidR="00C46547">
        <w:rPr>
          <w:color w:val="000000" w:themeColor="text1"/>
          <w:sz w:val="28"/>
          <w:szCs w:val="28"/>
          <w:lang w:val="kk-KZ"/>
        </w:rPr>
        <w:t>а</w:t>
      </w:r>
      <w:r w:rsidRPr="00D30B2A">
        <w:rPr>
          <w:color w:val="000000" w:themeColor="text1"/>
          <w:sz w:val="28"/>
          <w:szCs w:val="28"/>
          <w:lang w:val="kk-KZ"/>
        </w:rPr>
        <w:t>н, М</w:t>
      </w:r>
      <w:r w:rsidR="00C46547">
        <w:rPr>
          <w:color w:val="000000" w:themeColor="text1"/>
          <w:sz w:val="28"/>
          <w:szCs w:val="28"/>
          <w:lang w:val="kk-KZ"/>
        </w:rPr>
        <w:t>а</w:t>
      </w:r>
      <w:r w:rsidRPr="00D30B2A">
        <w:rPr>
          <w:color w:val="000000" w:themeColor="text1"/>
          <w:sz w:val="28"/>
          <w:szCs w:val="28"/>
          <w:lang w:val="kk-KZ"/>
        </w:rPr>
        <w:t>ңғыст</w:t>
      </w:r>
      <w:r w:rsidR="00C46547">
        <w:rPr>
          <w:color w:val="000000" w:themeColor="text1"/>
          <w:sz w:val="28"/>
          <w:szCs w:val="28"/>
          <w:lang w:val="kk-KZ"/>
        </w:rPr>
        <w:t>а</w:t>
      </w:r>
      <w:r w:rsidRPr="00D30B2A">
        <w:rPr>
          <w:color w:val="000000" w:themeColor="text1"/>
          <w:sz w:val="28"/>
          <w:szCs w:val="28"/>
          <w:lang w:val="kk-KZ"/>
        </w:rPr>
        <w:t xml:space="preserve">у, </w:t>
      </w:r>
      <w:r w:rsidR="00C46547">
        <w:rPr>
          <w:color w:val="000000" w:themeColor="text1"/>
          <w:sz w:val="28"/>
          <w:szCs w:val="28"/>
          <w:lang w:val="kk-KZ"/>
        </w:rPr>
        <w:t>А</w:t>
      </w:r>
      <w:r w:rsidRPr="00D30B2A">
        <w:rPr>
          <w:color w:val="000000" w:themeColor="text1"/>
          <w:sz w:val="28"/>
          <w:szCs w:val="28"/>
          <w:lang w:val="kk-KZ"/>
        </w:rPr>
        <w:t>лм</w:t>
      </w:r>
      <w:r w:rsidR="00C46547">
        <w:rPr>
          <w:color w:val="000000" w:themeColor="text1"/>
          <w:sz w:val="28"/>
          <w:szCs w:val="28"/>
          <w:lang w:val="kk-KZ"/>
        </w:rPr>
        <w:t>а</w:t>
      </w:r>
      <w:r w:rsidRPr="00D30B2A">
        <w:rPr>
          <w:color w:val="000000" w:themeColor="text1"/>
          <w:sz w:val="28"/>
          <w:szCs w:val="28"/>
          <w:lang w:val="kk-KZ"/>
        </w:rPr>
        <w:t>ты және Ж</w:t>
      </w:r>
      <w:r w:rsidR="00C46547">
        <w:rPr>
          <w:color w:val="000000" w:themeColor="text1"/>
          <w:sz w:val="28"/>
          <w:szCs w:val="28"/>
          <w:lang w:val="kk-KZ"/>
        </w:rPr>
        <w:t>а</w:t>
      </w:r>
      <w:r w:rsidRPr="00D30B2A">
        <w:rPr>
          <w:color w:val="000000" w:themeColor="text1"/>
          <w:sz w:val="28"/>
          <w:szCs w:val="28"/>
          <w:lang w:val="kk-KZ"/>
        </w:rPr>
        <w:t>мбыл облыст</w:t>
      </w:r>
      <w:r w:rsidR="00C46547">
        <w:rPr>
          <w:color w:val="000000" w:themeColor="text1"/>
          <w:sz w:val="28"/>
          <w:szCs w:val="28"/>
          <w:lang w:val="kk-KZ"/>
        </w:rPr>
        <w:t>а</w:t>
      </w:r>
      <w:r w:rsidRPr="00D30B2A">
        <w:rPr>
          <w:color w:val="000000" w:themeColor="text1"/>
          <w:sz w:val="28"/>
          <w:szCs w:val="28"/>
          <w:lang w:val="kk-KZ"/>
        </w:rPr>
        <w:t>рынд</w:t>
      </w:r>
      <w:r w:rsidR="00C46547">
        <w:rPr>
          <w:color w:val="000000" w:themeColor="text1"/>
          <w:sz w:val="28"/>
          <w:szCs w:val="28"/>
          <w:lang w:val="kk-KZ"/>
        </w:rPr>
        <w:t>а</w:t>
      </w:r>
      <w:r w:rsidRPr="00D30B2A">
        <w:rPr>
          <w:color w:val="000000" w:themeColor="text1"/>
          <w:sz w:val="28"/>
          <w:szCs w:val="28"/>
          <w:lang w:val="kk-KZ"/>
        </w:rPr>
        <w:t xml:space="preserve"> орн</w:t>
      </w:r>
      <w:r w:rsidR="00C46547">
        <w:rPr>
          <w:color w:val="000000" w:themeColor="text1"/>
          <w:sz w:val="28"/>
          <w:szCs w:val="28"/>
          <w:lang w:val="kk-KZ"/>
        </w:rPr>
        <w:t>а</w:t>
      </w:r>
      <w:r w:rsidRPr="00D30B2A">
        <w:rPr>
          <w:color w:val="000000" w:themeColor="text1"/>
          <w:sz w:val="28"/>
          <w:szCs w:val="28"/>
          <w:lang w:val="kk-KZ"/>
        </w:rPr>
        <w:t>л</w:t>
      </w:r>
      <w:r w:rsidR="00C46547">
        <w:rPr>
          <w:color w:val="000000" w:themeColor="text1"/>
          <w:sz w:val="28"/>
          <w:szCs w:val="28"/>
          <w:lang w:val="kk-KZ"/>
        </w:rPr>
        <w:t>а</w:t>
      </w:r>
      <w:r w:rsidRPr="00D30B2A">
        <w:rPr>
          <w:color w:val="000000" w:themeColor="text1"/>
          <w:sz w:val="28"/>
          <w:szCs w:val="28"/>
          <w:lang w:val="kk-KZ"/>
        </w:rPr>
        <w:t>сс</w:t>
      </w:r>
      <w:r w:rsidR="00C46547">
        <w:rPr>
          <w:color w:val="000000" w:themeColor="text1"/>
          <w:sz w:val="28"/>
          <w:szCs w:val="28"/>
          <w:lang w:val="kk-KZ"/>
        </w:rPr>
        <w:t>а</w:t>
      </w:r>
      <w:r w:rsidRPr="00D30B2A">
        <w:rPr>
          <w:color w:val="000000" w:themeColor="text1"/>
          <w:sz w:val="28"/>
          <w:szCs w:val="28"/>
          <w:lang w:val="kk-KZ"/>
        </w:rPr>
        <w:t xml:space="preserve">, </w:t>
      </w:r>
      <w:r w:rsidR="00C46547">
        <w:rPr>
          <w:color w:val="000000" w:themeColor="text1"/>
          <w:sz w:val="28"/>
          <w:szCs w:val="28"/>
          <w:lang w:val="kk-KZ"/>
        </w:rPr>
        <w:t>а</w:t>
      </w:r>
      <w:r w:rsidRPr="00D30B2A">
        <w:rPr>
          <w:color w:val="000000" w:themeColor="text1"/>
          <w:sz w:val="28"/>
          <w:szCs w:val="28"/>
          <w:lang w:val="kk-KZ"/>
        </w:rPr>
        <w:t>л солтүстік өңірлер керісінше, еңбек ресурст</w:t>
      </w:r>
      <w:r w:rsidR="00C46547">
        <w:rPr>
          <w:color w:val="000000" w:themeColor="text1"/>
          <w:sz w:val="28"/>
          <w:szCs w:val="28"/>
          <w:lang w:val="kk-KZ"/>
        </w:rPr>
        <w:t>а</w:t>
      </w:r>
      <w:r w:rsidRPr="00D30B2A">
        <w:rPr>
          <w:color w:val="000000" w:themeColor="text1"/>
          <w:sz w:val="28"/>
          <w:szCs w:val="28"/>
          <w:lang w:val="kk-KZ"/>
        </w:rPr>
        <w:t>рын</w:t>
      </w:r>
      <w:r w:rsidR="00C46547">
        <w:rPr>
          <w:color w:val="000000" w:themeColor="text1"/>
          <w:sz w:val="28"/>
          <w:szCs w:val="28"/>
          <w:lang w:val="kk-KZ"/>
        </w:rPr>
        <w:t>а</w:t>
      </w:r>
      <w:r w:rsidRPr="00D30B2A">
        <w:rPr>
          <w:color w:val="000000" w:themeColor="text1"/>
          <w:sz w:val="28"/>
          <w:szCs w:val="28"/>
          <w:lang w:val="kk-KZ"/>
        </w:rPr>
        <w:t xml:space="preserve"> т</w:t>
      </w:r>
      <w:r w:rsidR="00C46547">
        <w:rPr>
          <w:color w:val="000000" w:themeColor="text1"/>
          <w:sz w:val="28"/>
          <w:szCs w:val="28"/>
          <w:lang w:val="kk-KZ"/>
        </w:rPr>
        <w:t>а</w:t>
      </w:r>
      <w:r w:rsidRPr="00D30B2A">
        <w:rPr>
          <w:color w:val="000000" w:themeColor="text1"/>
          <w:sz w:val="28"/>
          <w:szCs w:val="28"/>
          <w:lang w:val="kk-KZ"/>
        </w:rPr>
        <w:t>пшылықты сезінді» деген пікірді  білдірді зерттеуші К.Қ. Нұрымбетов</w:t>
      </w:r>
      <w:r w:rsidR="00C46547">
        <w:rPr>
          <w:color w:val="000000" w:themeColor="text1"/>
          <w:sz w:val="28"/>
          <w:szCs w:val="28"/>
          <w:lang w:val="kk-KZ"/>
        </w:rPr>
        <w:t>а</w:t>
      </w:r>
      <w:r w:rsidRPr="00D30B2A">
        <w:rPr>
          <w:color w:val="000000" w:themeColor="text1"/>
          <w:sz w:val="28"/>
          <w:szCs w:val="28"/>
          <w:lang w:val="kk-KZ"/>
        </w:rPr>
        <w:t>[132].</w:t>
      </w:r>
    </w:p>
    <w:p w14:paraId="421B7FD3" w14:textId="1B9F3441" w:rsidR="00853F66" w:rsidRPr="00D30B2A" w:rsidRDefault="00853F66" w:rsidP="00853F66">
      <w:pPr>
        <w:pStyle w:val="ac"/>
        <w:spacing w:before="0" w:beforeAutospacing="0" w:after="0" w:afterAutospacing="0"/>
        <w:ind w:right="-1" w:firstLine="709"/>
        <w:jc w:val="both"/>
        <w:textAlignment w:val="top"/>
        <w:rPr>
          <w:color w:val="000000" w:themeColor="text1"/>
          <w:sz w:val="28"/>
          <w:szCs w:val="28"/>
          <w:lang w:val="kk-KZ"/>
        </w:rPr>
      </w:pPr>
      <w:r w:rsidRPr="00D30B2A">
        <w:rPr>
          <w:color w:val="000000" w:themeColor="text1"/>
          <w:sz w:val="28"/>
          <w:szCs w:val="28"/>
          <w:lang w:val="kk-KZ"/>
        </w:rPr>
        <w:t>Демек көші-қон мәселелерінің жоғ</w:t>
      </w:r>
      <w:r w:rsidR="00C46547">
        <w:rPr>
          <w:color w:val="000000" w:themeColor="text1"/>
          <w:sz w:val="28"/>
          <w:szCs w:val="28"/>
          <w:lang w:val="kk-KZ"/>
        </w:rPr>
        <w:t>а</w:t>
      </w:r>
      <w:r w:rsidRPr="00D30B2A">
        <w:rPr>
          <w:color w:val="000000" w:themeColor="text1"/>
          <w:sz w:val="28"/>
          <w:szCs w:val="28"/>
          <w:lang w:val="kk-KZ"/>
        </w:rPr>
        <w:t>рыд</w:t>
      </w:r>
      <w:r w:rsidR="00C46547">
        <w:rPr>
          <w:color w:val="000000" w:themeColor="text1"/>
          <w:sz w:val="28"/>
          <w:szCs w:val="28"/>
          <w:lang w:val="kk-KZ"/>
        </w:rPr>
        <w:t>а</w:t>
      </w:r>
      <w:r w:rsidRPr="00D30B2A">
        <w:rPr>
          <w:color w:val="000000" w:themeColor="text1"/>
          <w:sz w:val="28"/>
          <w:szCs w:val="28"/>
          <w:lang w:val="kk-KZ"/>
        </w:rPr>
        <w:t xml:space="preserve"> </w:t>
      </w:r>
      <w:r w:rsidR="00C46547">
        <w:rPr>
          <w:color w:val="000000" w:themeColor="text1"/>
          <w:sz w:val="28"/>
          <w:szCs w:val="28"/>
          <w:lang w:val="kk-KZ"/>
        </w:rPr>
        <w:t>а</w:t>
      </w:r>
      <w:r w:rsidRPr="00D30B2A">
        <w:rPr>
          <w:color w:val="000000" w:themeColor="text1"/>
          <w:sz w:val="28"/>
          <w:szCs w:val="28"/>
          <w:lang w:val="kk-KZ"/>
        </w:rPr>
        <w:t>т</w:t>
      </w:r>
      <w:r w:rsidR="00C46547">
        <w:rPr>
          <w:color w:val="000000" w:themeColor="text1"/>
          <w:sz w:val="28"/>
          <w:szCs w:val="28"/>
          <w:lang w:val="kk-KZ"/>
        </w:rPr>
        <w:t>а</w:t>
      </w:r>
      <w:r w:rsidRPr="00D30B2A">
        <w:rPr>
          <w:color w:val="000000" w:themeColor="text1"/>
          <w:sz w:val="28"/>
          <w:szCs w:val="28"/>
          <w:lang w:val="kk-KZ"/>
        </w:rPr>
        <w:t>лғ</w:t>
      </w:r>
      <w:r w:rsidR="00C46547">
        <w:rPr>
          <w:color w:val="000000" w:themeColor="text1"/>
          <w:sz w:val="28"/>
          <w:szCs w:val="28"/>
          <w:lang w:val="kk-KZ"/>
        </w:rPr>
        <w:t>а</w:t>
      </w:r>
      <w:r w:rsidRPr="00D30B2A">
        <w:rPr>
          <w:color w:val="000000" w:themeColor="text1"/>
          <w:sz w:val="28"/>
          <w:szCs w:val="28"/>
          <w:lang w:val="kk-KZ"/>
        </w:rPr>
        <w:t>н әлеуметтік-экономик</w:t>
      </w:r>
      <w:r w:rsidR="00C46547">
        <w:rPr>
          <w:color w:val="000000" w:themeColor="text1"/>
          <w:sz w:val="28"/>
          <w:szCs w:val="28"/>
          <w:lang w:val="kk-KZ"/>
        </w:rPr>
        <w:t>а</w:t>
      </w:r>
      <w:r w:rsidRPr="00D30B2A">
        <w:rPr>
          <w:color w:val="000000" w:themeColor="text1"/>
          <w:sz w:val="28"/>
          <w:szCs w:val="28"/>
          <w:lang w:val="kk-KZ"/>
        </w:rPr>
        <w:t>лық ф</w:t>
      </w:r>
      <w:r w:rsidR="00C46547">
        <w:rPr>
          <w:color w:val="000000" w:themeColor="text1"/>
          <w:sz w:val="28"/>
          <w:szCs w:val="28"/>
          <w:lang w:val="kk-KZ"/>
        </w:rPr>
        <w:t>а</w:t>
      </w:r>
      <w:r w:rsidRPr="00D30B2A">
        <w:rPr>
          <w:color w:val="000000" w:themeColor="text1"/>
          <w:sz w:val="28"/>
          <w:szCs w:val="28"/>
          <w:lang w:val="kk-KZ"/>
        </w:rPr>
        <w:t>кторл</w:t>
      </w:r>
      <w:r w:rsidR="00C46547">
        <w:rPr>
          <w:color w:val="000000" w:themeColor="text1"/>
          <w:sz w:val="28"/>
          <w:szCs w:val="28"/>
          <w:lang w:val="kk-KZ"/>
        </w:rPr>
        <w:t>а</w:t>
      </w:r>
      <w:r w:rsidRPr="00D30B2A">
        <w:rPr>
          <w:color w:val="000000" w:themeColor="text1"/>
          <w:sz w:val="28"/>
          <w:szCs w:val="28"/>
          <w:lang w:val="kk-KZ"/>
        </w:rPr>
        <w:t>рл</w:t>
      </w:r>
      <w:r w:rsidR="00C46547">
        <w:rPr>
          <w:color w:val="000000" w:themeColor="text1"/>
          <w:sz w:val="28"/>
          <w:szCs w:val="28"/>
          <w:lang w:val="kk-KZ"/>
        </w:rPr>
        <w:t>а</w:t>
      </w:r>
      <w:r w:rsidRPr="00D30B2A">
        <w:rPr>
          <w:color w:val="000000" w:themeColor="text1"/>
          <w:sz w:val="28"/>
          <w:szCs w:val="28"/>
          <w:lang w:val="kk-KZ"/>
        </w:rPr>
        <w:t>рмен б</w:t>
      </w:r>
      <w:r w:rsidR="00C46547">
        <w:rPr>
          <w:color w:val="000000" w:themeColor="text1"/>
          <w:sz w:val="28"/>
          <w:szCs w:val="28"/>
          <w:lang w:val="kk-KZ"/>
        </w:rPr>
        <w:t>а</w:t>
      </w:r>
      <w:r w:rsidRPr="00D30B2A">
        <w:rPr>
          <w:color w:val="000000" w:themeColor="text1"/>
          <w:sz w:val="28"/>
          <w:szCs w:val="28"/>
          <w:lang w:val="kk-KZ"/>
        </w:rPr>
        <w:t>йл</w:t>
      </w:r>
      <w:r w:rsidR="00C46547">
        <w:rPr>
          <w:color w:val="000000" w:themeColor="text1"/>
          <w:sz w:val="28"/>
          <w:szCs w:val="28"/>
          <w:lang w:val="kk-KZ"/>
        </w:rPr>
        <w:t>а</w:t>
      </w:r>
      <w:r w:rsidRPr="00D30B2A">
        <w:rPr>
          <w:color w:val="000000" w:themeColor="text1"/>
          <w:sz w:val="28"/>
          <w:szCs w:val="28"/>
          <w:lang w:val="kk-KZ"/>
        </w:rPr>
        <w:t>нысты болуы, оғ</w:t>
      </w:r>
      <w:r w:rsidR="00C46547">
        <w:rPr>
          <w:color w:val="000000" w:themeColor="text1"/>
          <w:sz w:val="28"/>
          <w:szCs w:val="28"/>
          <w:lang w:val="kk-KZ"/>
        </w:rPr>
        <w:t>а</w:t>
      </w:r>
      <w:r w:rsidRPr="00D30B2A">
        <w:rPr>
          <w:color w:val="000000" w:themeColor="text1"/>
          <w:sz w:val="28"/>
          <w:szCs w:val="28"/>
          <w:lang w:val="kk-KZ"/>
        </w:rPr>
        <w:t>н қосымш</w:t>
      </w:r>
      <w:r w:rsidR="00C46547">
        <w:rPr>
          <w:color w:val="000000" w:themeColor="text1"/>
          <w:sz w:val="28"/>
          <w:szCs w:val="28"/>
          <w:lang w:val="kk-KZ"/>
        </w:rPr>
        <w:t>а</w:t>
      </w:r>
      <w:r w:rsidRPr="00D30B2A">
        <w:rPr>
          <w:color w:val="000000" w:themeColor="text1"/>
          <w:sz w:val="28"/>
          <w:szCs w:val="28"/>
          <w:lang w:val="kk-KZ"/>
        </w:rPr>
        <w:t>, ор</w:t>
      </w:r>
      <w:r w:rsidR="00C46547">
        <w:rPr>
          <w:color w:val="000000" w:themeColor="text1"/>
          <w:sz w:val="28"/>
          <w:szCs w:val="28"/>
          <w:lang w:val="kk-KZ"/>
        </w:rPr>
        <w:t>а</w:t>
      </w:r>
      <w:r w:rsidRPr="00D30B2A">
        <w:rPr>
          <w:color w:val="000000" w:themeColor="text1"/>
          <w:sz w:val="28"/>
          <w:szCs w:val="28"/>
          <w:lang w:val="kk-KZ"/>
        </w:rPr>
        <w:t>лм</w:t>
      </w:r>
      <w:r w:rsidR="00C46547">
        <w:rPr>
          <w:color w:val="000000" w:themeColor="text1"/>
          <w:sz w:val="28"/>
          <w:szCs w:val="28"/>
          <w:lang w:val="kk-KZ"/>
        </w:rPr>
        <w:t>а</w:t>
      </w:r>
      <w:r w:rsidRPr="00D30B2A">
        <w:rPr>
          <w:color w:val="000000" w:themeColor="text1"/>
          <w:sz w:val="28"/>
          <w:szCs w:val="28"/>
          <w:lang w:val="kk-KZ"/>
        </w:rPr>
        <w:t>нд</w:t>
      </w:r>
      <w:r w:rsidR="00C46547">
        <w:rPr>
          <w:color w:val="000000" w:themeColor="text1"/>
          <w:sz w:val="28"/>
          <w:szCs w:val="28"/>
          <w:lang w:val="kk-KZ"/>
        </w:rPr>
        <w:t>а</w:t>
      </w:r>
      <w:r w:rsidRPr="00D30B2A">
        <w:rPr>
          <w:color w:val="000000" w:themeColor="text1"/>
          <w:sz w:val="28"/>
          <w:szCs w:val="28"/>
          <w:lang w:val="kk-KZ"/>
        </w:rPr>
        <w:t>рдың</w:t>
      </w:r>
      <w:r w:rsidRPr="00D30B2A">
        <w:rPr>
          <w:color w:val="000000"/>
          <w:sz w:val="28"/>
          <w:szCs w:val="28"/>
          <w:lang w:val="kk-KZ"/>
        </w:rPr>
        <w:t>орысш</w:t>
      </w:r>
      <w:r w:rsidR="00C46547">
        <w:rPr>
          <w:color w:val="000000"/>
          <w:sz w:val="28"/>
          <w:szCs w:val="28"/>
          <w:lang w:val="kk-KZ"/>
        </w:rPr>
        <w:t>а</w:t>
      </w:r>
      <w:r w:rsidRPr="00D30B2A">
        <w:rPr>
          <w:color w:val="000000"/>
          <w:sz w:val="28"/>
          <w:szCs w:val="28"/>
          <w:lang w:val="kk-KZ"/>
        </w:rPr>
        <w:t xml:space="preserve"> мүлдем білмейтіні елдегі </w:t>
      </w:r>
      <w:r w:rsidRPr="00D30B2A">
        <w:rPr>
          <w:sz w:val="28"/>
          <w:szCs w:val="28"/>
          <w:lang w:val="kk-KZ"/>
        </w:rPr>
        <w:t>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рым-қ</w:t>
      </w:r>
      <w:r w:rsidR="00C46547">
        <w:rPr>
          <w:sz w:val="28"/>
          <w:szCs w:val="28"/>
          <w:lang w:val="kk-KZ"/>
        </w:rPr>
        <w:t>а</w:t>
      </w:r>
      <w:r w:rsidRPr="00D30B2A">
        <w:rPr>
          <w:sz w:val="28"/>
          <w:szCs w:val="28"/>
          <w:lang w:val="kk-KZ"/>
        </w:rPr>
        <w:t>тын</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рды қиынд</w:t>
      </w:r>
      <w:r w:rsidR="00C46547">
        <w:rPr>
          <w:sz w:val="28"/>
          <w:szCs w:val="28"/>
          <w:lang w:val="kk-KZ"/>
        </w:rPr>
        <w:t>а</w:t>
      </w:r>
      <w:r w:rsidRPr="00D30B2A">
        <w:rPr>
          <w:sz w:val="28"/>
          <w:szCs w:val="28"/>
          <w:lang w:val="kk-KZ"/>
        </w:rPr>
        <w:t>туы м</w:t>
      </w:r>
      <w:r w:rsidRPr="00D30B2A">
        <w:rPr>
          <w:color w:val="000000" w:themeColor="text1"/>
          <w:sz w:val="28"/>
          <w:szCs w:val="28"/>
          <w:lang w:val="kk-KZ"/>
        </w:rPr>
        <w:t xml:space="preserve">үмкін. </w:t>
      </w:r>
    </w:p>
    <w:p w14:paraId="3403A023" w14:textId="2B6535A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eastAsia="ru-RU"/>
        </w:rPr>
        <w:t>Сонымен</w:t>
      </w:r>
      <w:r w:rsidRPr="00D30B2A">
        <w:rPr>
          <w:rFonts w:ascii="Times New Roman" w:hAnsi="Times New Roman" w:cs="Times New Roman"/>
          <w:b/>
          <w:bCs/>
          <w:i/>
          <w:iCs/>
          <w:sz w:val="28"/>
          <w:szCs w:val="28"/>
          <w:lang w:val="kk-KZ" w:eastAsia="ru-RU"/>
        </w:rPr>
        <w:t xml:space="preserve">, </w:t>
      </w:r>
      <w:r w:rsidRPr="00D30B2A">
        <w:rPr>
          <w:rFonts w:ascii="Times New Roman" w:hAnsi="Times New Roman" w:cs="Times New Roman"/>
          <w:sz w:val="28"/>
          <w:szCs w:val="28"/>
          <w:lang w:val="kk-KZ" w:eastAsia="ru-RU"/>
        </w:rPr>
        <w:t>диссерт</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цияның</w:t>
      </w:r>
      <w:r w:rsidRPr="00D30B2A">
        <w:rPr>
          <w:rFonts w:ascii="Times New Roman" w:hAnsi="Times New Roman" w:cs="Times New Roman"/>
          <w:i/>
          <w:iCs/>
          <w:sz w:val="28"/>
          <w:szCs w:val="28"/>
          <w:lang w:val="kk-KZ" w:eastAsia="ru-RU"/>
        </w:rPr>
        <w:t xml:space="preserve"> осы т</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рм</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ғынд</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ғы зерттеу нәтижелерін қорытындыл</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 xml:space="preserve">йтын </w:t>
      </w:r>
      <w:r w:rsidRPr="00D30B2A">
        <w:rPr>
          <w:rFonts w:ascii="Times New Roman" w:hAnsi="Times New Roman" w:cs="Times New Roman"/>
          <w:sz w:val="28"/>
          <w:szCs w:val="28"/>
          <w:lang w:val="kk-KZ" w:eastAsia="ru-RU"/>
        </w:rPr>
        <w:t>болс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қ</w:t>
      </w:r>
      <w:r w:rsidRPr="00D30B2A">
        <w:rPr>
          <w:rFonts w:ascii="Times New Roman" w:hAnsi="Times New Roman" w:cs="Times New Roman"/>
          <w:i/>
          <w:iCs/>
          <w:sz w:val="28"/>
          <w:szCs w:val="28"/>
          <w:lang w:val="kk-KZ" w:eastAsia="ru-RU"/>
        </w:rPr>
        <w:t xml:space="preserve">,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ұтымды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бысты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жүргізіп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 іс жүзінде дәлелдеп отыр. Тәуелсіздік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еліміздің көптеген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үдерістерін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яси реттеуде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тәжірибе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тегиясы әзірленді;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құқықтың әмбеб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ұлттық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ерекшеліктерін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түрде үйлестіре отырып,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ерекшеліктерін ескере отырып, әртүрлі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өмірлерінің ерекше,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ндық үлгісі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0A233A6E" w14:textId="2BAF64F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және конфессия</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дин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әсер ететін </w:t>
      </w:r>
      <w:r w:rsidRPr="00D30B2A">
        <w:rPr>
          <w:rFonts w:ascii="Times New Roman" w:hAnsi="Times New Roman" w:cs="Times New Roman"/>
          <w:color w:val="000000" w:themeColor="text1"/>
          <w:sz w:val="28"/>
          <w:szCs w:val="28"/>
          <w:lang w:val="kk-KZ"/>
        </w:rPr>
        <w:t>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ішкі және сыртқы ф</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кторл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w:t>
      </w:r>
      <w:r w:rsidRPr="00D30B2A">
        <w:rPr>
          <w:rFonts w:ascii="Times New Roman" w:hAnsi="Times New Roman" w:cs="Times New Roman"/>
          <w:color w:val="000000"/>
          <w:sz w:val="28"/>
          <w:szCs w:val="28"/>
          <w:lang w:val="kk-KZ"/>
        </w:rPr>
        <w:t>шиеленіс пен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ерте ди</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гностик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у және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лдын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 үшін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мәселелерді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уды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жет етеді.</w:t>
      </w:r>
    </w:p>
    <w:p w14:paraId="04854E07" w14:textId="637309A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Сонымен бірге </w:t>
      </w:r>
      <w:r w:rsidRPr="00D30B2A">
        <w:rPr>
          <w:rFonts w:ascii="Times New Roman" w:hAnsi="Times New Roman" w:cs="Times New Roman"/>
          <w:color w:val="000000" w:themeColor="text1"/>
          <w:sz w:val="28"/>
          <w:szCs w:val="28"/>
          <w:lang w:val="kk-KZ"/>
        </w:rPr>
        <w:t>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ттың жүзеге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су тетіктері</w:t>
      </w:r>
      <w:r w:rsidRPr="00D30B2A">
        <w:rPr>
          <w:rFonts w:ascii="Times New Roman" w:hAnsi="Times New Roman" w:cs="Times New Roman"/>
          <w:sz w:val="28"/>
          <w:szCs w:val="28"/>
          <w:lang w:val="kk-KZ"/>
        </w:rPr>
        <w:t>үнемі жетілдіріліп, тыңғылықты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етеді.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 бұл сыртқы және ішкі бұзылул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сезімт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рушылық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үшін өте қиын, полив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 түрде детермин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және көп сызықты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митын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шық жүйе.</w:t>
      </w:r>
    </w:p>
    <w:p w14:paraId="090F21A3" w14:textId="473FDBC2" w:rsidR="00853F66"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өзгеретін әлеуметтік,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геос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сын-қ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терлер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терлердің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болуымен </w:t>
      </w:r>
      <w:r w:rsidRPr="00D30B2A">
        <w:rPr>
          <w:rFonts w:ascii="Times New Roman" w:hAnsi="Times New Roman" w:cs="Times New Roman"/>
          <w:sz w:val="28"/>
          <w:szCs w:val="28"/>
          <w:lang w:val="kk-KZ"/>
        </w:rPr>
        <w:softHyphen/>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реттеудің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үлгісі үнемі түзетіліп отыруы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248A1B72" w14:textId="77777777" w:rsidR="00853F66" w:rsidRPr="00D30B2A" w:rsidRDefault="00853F66" w:rsidP="00853F66">
      <w:pPr>
        <w:spacing w:after="0" w:line="240" w:lineRule="auto"/>
        <w:ind w:right="-1" w:firstLine="709"/>
        <w:jc w:val="both"/>
        <w:rPr>
          <w:rFonts w:ascii="Times New Roman" w:hAnsi="Times New Roman" w:cs="Times New Roman"/>
          <w:b/>
          <w:bCs/>
          <w:color w:val="000000" w:themeColor="text1"/>
          <w:sz w:val="28"/>
          <w:szCs w:val="28"/>
          <w:lang w:val="kk-KZ"/>
        </w:rPr>
      </w:pPr>
    </w:p>
    <w:p w14:paraId="614BA4DA" w14:textId="6E9B5E99" w:rsidR="00853F66" w:rsidRPr="00D30B2A" w:rsidRDefault="00853F66" w:rsidP="00853F66">
      <w:pPr>
        <w:spacing w:after="0" w:line="240" w:lineRule="auto"/>
        <w:ind w:right="-1" w:firstLine="709"/>
        <w:jc w:val="both"/>
        <w:rPr>
          <w:rFonts w:ascii="Times New Roman" w:hAnsi="Times New Roman" w:cs="Times New Roman"/>
          <w:b/>
          <w:bCs/>
          <w:color w:val="000000" w:themeColor="text1"/>
          <w:sz w:val="28"/>
          <w:szCs w:val="28"/>
          <w:lang w:val="kk-KZ"/>
        </w:rPr>
      </w:pPr>
      <w:r w:rsidRPr="00D30B2A">
        <w:rPr>
          <w:rFonts w:ascii="Times New Roman" w:hAnsi="Times New Roman" w:cs="Times New Roman"/>
          <w:b/>
          <w:bCs/>
          <w:color w:val="000000" w:themeColor="text1"/>
          <w:sz w:val="28"/>
          <w:szCs w:val="28"/>
          <w:lang w:val="kk-KZ"/>
        </w:rPr>
        <w:t xml:space="preserve">2.2 </w:t>
      </w:r>
      <w:r w:rsidRPr="00D30B2A">
        <w:rPr>
          <w:rFonts w:ascii="Times New Roman" w:hAnsi="Times New Roman" w:cs="Times New Roman"/>
          <w:b/>
          <w:bCs/>
          <w:sz w:val="28"/>
          <w:szCs w:val="28"/>
          <w:lang w:val="kk-KZ"/>
        </w:rPr>
        <w:t>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з</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қст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ғы этнос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лық өз</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 әрекеттестік: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қтығыстық дискурс</w:t>
      </w:r>
    </w:p>
    <w:p w14:paraId="2E002121" w14:textId="3AA971A9"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AC39F4">
        <w:rPr>
          <w:rFonts w:ascii="Times New Roman" w:hAnsi="Times New Roman" w:cs="Times New Roman"/>
          <w:color w:val="000000" w:themeColor="text1"/>
          <w:sz w:val="28"/>
          <w:szCs w:val="28"/>
          <w:lang w:val="kk-KZ"/>
        </w:rPr>
        <w:t>Бөлімнің бұл т</w:t>
      </w:r>
      <w:r w:rsidR="00C46547">
        <w:rPr>
          <w:rFonts w:ascii="Times New Roman" w:hAnsi="Times New Roman" w:cs="Times New Roman"/>
          <w:color w:val="000000" w:themeColor="text1"/>
          <w:sz w:val="28"/>
          <w:szCs w:val="28"/>
          <w:lang w:val="kk-KZ"/>
        </w:rPr>
        <w:t>а</w:t>
      </w:r>
      <w:r w:rsidRPr="00AC39F4">
        <w:rPr>
          <w:rFonts w:ascii="Times New Roman" w:hAnsi="Times New Roman" w:cs="Times New Roman"/>
          <w:color w:val="000000" w:themeColor="text1"/>
          <w:sz w:val="28"/>
          <w:szCs w:val="28"/>
          <w:lang w:val="kk-KZ"/>
        </w:rPr>
        <w:t>рм</w:t>
      </w:r>
      <w:r w:rsidR="00C46547">
        <w:rPr>
          <w:rFonts w:ascii="Times New Roman" w:hAnsi="Times New Roman" w:cs="Times New Roman"/>
          <w:color w:val="000000" w:themeColor="text1"/>
          <w:sz w:val="28"/>
          <w:szCs w:val="28"/>
          <w:lang w:val="kk-KZ"/>
        </w:rPr>
        <w:t>а</w:t>
      </w:r>
      <w:r w:rsidRPr="00AC39F4">
        <w:rPr>
          <w:rFonts w:ascii="Times New Roman" w:hAnsi="Times New Roman" w:cs="Times New Roman"/>
          <w:color w:val="000000" w:themeColor="text1"/>
          <w:sz w:val="28"/>
          <w:szCs w:val="28"/>
          <w:lang w:val="kk-KZ"/>
        </w:rPr>
        <w:t>ғынд</w:t>
      </w:r>
      <w:r w:rsidR="00C46547">
        <w:rPr>
          <w:rFonts w:ascii="Times New Roman" w:hAnsi="Times New Roman" w:cs="Times New Roman"/>
          <w:color w:val="000000" w:themeColor="text1"/>
          <w:sz w:val="28"/>
          <w:szCs w:val="28"/>
          <w:lang w:val="kk-KZ"/>
        </w:rPr>
        <w:t>а</w:t>
      </w:r>
      <w:r w:rsidRPr="00AC39F4">
        <w:rPr>
          <w:rFonts w:ascii="Times New Roman" w:hAnsi="Times New Roman" w:cs="Times New Roman"/>
          <w:color w:val="000000" w:themeColor="text1"/>
          <w:sz w:val="28"/>
          <w:szCs w:val="28"/>
          <w:lang w:val="kk-KZ"/>
        </w:rPr>
        <w:t xml:space="preserve"> диссерт</w:t>
      </w:r>
      <w:r w:rsidR="00C46547">
        <w:rPr>
          <w:rFonts w:ascii="Times New Roman" w:hAnsi="Times New Roman" w:cs="Times New Roman"/>
          <w:color w:val="000000" w:themeColor="text1"/>
          <w:sz w:val="28"/>
          <w:szCs w:val="28"/>
          <w:lang w:val="kk-KZ"/>
        </w:rPr>
        <w:t>а</w:t>
      </w:r>
      <w:r w:rsidRPr="00AC39F4">
        <w:rPr>
          <w:rFonts w:ascii="Times New Roman" w:hAnsi="Times New Roman" w:cs="Times New Roman"/>
          <w:color w:val="000000" w:themeColor="text1"/>
          <w:sz w:val="28"/>
          <w:szCs w:val="28"/>
          <w:lang w:val="kk-KZ"/>
        </w:rPr>
        <w:t xml:space="preserve">циялық зерттеудің  </w:t>
      </w:r>
      <w:r w:rsidR="00C46547">
        <w:rPr>
          <w:rFonts w:ascii="Times New Roman" w:hAnsi="Times New Roman" w:cs="Times New Roman"/>
          <w:color w:val="000000" w:themeColor="text1"/>
          <w:sz w:val="28"/>
          <w:szCs w:val="28"/>
          <w:lang w:val="kk-KZ"/>
        </w:rPr>
        <w:t>а</w:t>
      </w:r>
      <w:r w:rsidRPr="00AC39F4">
        <w:rPr>
          <w:rFonts w:ascii="Times New Roman" w:hAnsi="Times New Roman" w:cs="Times New Roman"/>
          <w:color w:val="000000" w:themeColor="text1"/>
          <w:sz w:val="28"/>
          <w:szCs w:val="28"/>
          <w:lang w:val="kk-KZ"/>
        </w:rPr>
        <w:t xml:space="preserve">лдыңғы бөлімінде орын </w:t>
      </w:r>
      <w:r w:rsidR="00C46547">
        <w:rPr>
          <w:rFonts w:ascii="Times New Roman" w:hAnsi="Times New Roman" w:cs="Times New Roman"/>
          <w:color w:val="000000" w:themeColor="text1"/>
          <w:sz w:val="28"/>
          <w:szCs w:val="28"/>
          <w:lang w:val="kk-KZ"/>
        </w:rPr>
        <w:t>а</w:t>
      </w:r>
      <w:r w:rsidRPr="00AC39F4">
        <w:rPr>
          <w:rFonts w:ascii="Times New Roman" w:hAnsi="Times New Roman" w:cs="Times New Roman"/>
          <w:color w:val="000000" w:themeColor="text1"/>
          <w:sz w:val="28"/>
          <w:szCs w:val="28"/>
          <w:lang w:val="kk-KZ"/>
        </w:rPr>
        <w:t>лғ</w:t>
      </w:r>
      <w:r w:rsidR="00C46547">
        <w:rPr>
          <w:rFonts w:ascii="Times New Roman" w:hAnsi="Times New Roman" w:cs="Times New Roman"/>
          <w:color w:val="000000" w:themeColor="text1"/>
          <w:sz w:val="28"/>
          <w:szCs w:val="28"/>
          <w:lang w:val="kk-KZ"/>
        </w:rPr>
        <w:t>а</w:t>
      </w:r>
      <w:r w:rsidRPr="00AC39F4">
        <w:rPr>
          <w:rFonts w:ascii="Times New Roman" w:hAnsi="Times New Roman" w:cs="Times New Roman"/>
          <w:color w:val="000000" w:themeColor="text1"/>
          <w:sz w:val="28"/>
          <w:szCs w:val="28"/>
          <w:lang w:val="kk-KZ"/>
        </w:rPr>
        <w:t>н</w:t>
      </w:r>
      <w:r w:rsidRPr="00D30B2A">
        <w:rPr>
          <w:rFonts w:ascii="Times New Roman" w:hAnsi="Times New Roman" w:cs="Times New Roman"/>
          <w:color w:val="000000" w:themeColor="text1"/>
          <w:sz w:val="28"/>
          <w:szCs w:val="28"/>
          <w:lang w:val="kk-KZ"/>
        </w:rPr>
        <w:t xml:space="preserve">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те</w:t>
      </w:r>
      <w:r>
        <w:rPr>
          <w:rFonts w:ascii="Times New Roman" w:hAnsi="Times New Roman" w:cs="Times New Roman"/>
          <w:color w:val="000000" w:themeColor="text1"/>
          <w:sz w:val="28"/>
          <w:szCs w:val="28"/>
          <w:lang w:val="kk-KZ"/>
        </w:rPr>
        <w:t>б</w:t>
      </w:r>
      <w:r w:rsidRPr="00D30B2A">
        <w:rPr>
          <w:rFonts w:ascii="Times New Roman" w:hAnsi="Times New Roman" w:cs="Times New Roman"/>
          <w:color w:val="000000" w:themeColor="text1"/>
          <w:sz w:val="28"/>
          <w:szCs w:val="28"/>
          <w:lang w:val="kk-KZ"/>
        </w:rPr>
        <w:t>ориялық және әдістемелік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 негізінде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қтығыс ф</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кторл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қтығыст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муынд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себеп-с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рлық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ры мен әлеуетін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 .</w:t>
      </w:r>
    </w:p>
    <w:p w14:paraId="5603B1F9" w14:textId="210D405C"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Осыл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зерттелген деректер негізінде келесі бөлімде ұсыныл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 нығ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йту жолд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бойынш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тәжірибелік ұсыныст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стыруғ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66CF8621" w14:textId="3222755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Жоғ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 үйлестіру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Республик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 мемлекеттік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тының стр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тегия</w:t>
      </w:r>
      <w:r>
        <w:rPr>
          <w:rFonts w:ascii="Times New Roman" w:hAnsi="Times New Roman" w:cs="Times New Roman"/>
          <w:color w:val="000000" w:themeColor="text1"/>
          <w:sz w:val="28"/>
          <w:szCs w:val="28"/>
          <w:lang w:val="kk-KZ"/>
        </w:rPr>
        <w:t>сы</w:t>
      </w:r>
      <w:r w:rsidRPr="00D30B2A">
        <w:rPr>
          <w:rFonts w:ascii="Times New Roman" w:hAnsi="Times New Roman" w:cs="Times New Roman"/>
          <w:color w:val="000000" w:themeColor="text1"/>
          <w:sz w:val="28"/>
          <w:szCs w:val="28"/>
          <w:lang w:val="kk-KZ"/>
        </w:rPr>
        <w:t xml:space="preserve">лық міндеті.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яси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тәуекелдерді конфликтологиялық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сыз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 үйлестірудің ешбір тәжірибесі оң нәтиже бермейді, бұл осы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конфликтологиялық дискурсты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жеттілігін өзекті етеді.</w:t>
      </w:r>
    </w:p>
    <w:p w14:paraId="425996AD" w14:textId="5537F09F"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биғ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 мен эволюциясын түсіну мұнд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рды шешу және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лдын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лу жолд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рын түсіну үшін өте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w:t>
      </w:r>
    </w:p>
    <w:p w14:paraId="01F639E7" w14:textId="778D225D"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өз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іс-қимылды ұлттық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уіпсіздік мүдделері призм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сы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рқылы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стыру,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әртүрлі этност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өкілдері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рым-қ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ерекшеліктерін зерттеу, ұлттыққ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уіпсіздік жүйесі дезинтегр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циялық әсер ететін 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шиеленістердің және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қтығыст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туынд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у себептерін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ңызды.</w:t>
      </w:r>
    </w:p>
    <w:p w14:paraId="5E17F83B" w14:textId="69BAAA9D"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Теоретиктердің көпшілігінің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ну мен интерн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цион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нудың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йшылықт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мен үйлеспеушіліктер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рихт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луы керек деген ойд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шыққ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 кереғ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Бір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өкінішке ор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йшылықт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мен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қтығыст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өсуіне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нысты мүлдем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рсы үдеріс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p>
    <w:p w14:paraId="589ADACF" w14:textId="4A73292E" w:rsidR="00853F66" w:rsidRPr="00D30B2A" w:rsidRDefault="00853F66" w:rsidP="00853F66">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kk-KZ" w:eastAsia="ru-RU"/>
        </w:rPr>
      </w:pPr>
      <w:r w:rsidRPr="00D30B2A">
        <w:rPr>
          <w:rFonts w:ascii="Times New Roman" w:eastAsia="Times New Roman" w:hAnsi="Times New Roman" w:cs="Times New Roman"/>
          <w:color w:val="000000" w:themeColor="text1"/>
          <w:sz w:val="28"/>
          <w:szCs w:val="28"/>
          <w:lang w:val="kk-KZ" w:eastAsia="ru-RU"/>
        </w:rPr>
        <w:t>Қ</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з</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қст</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ндық зерттеуші Р.Қ</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дырж</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новтың пікірінше, «КСРО-ның ыдыр</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уы бұрынғы од</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қт</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с республик</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л</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рд</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ғы ұлт</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р</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лық шиеленіс пен қ</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қтығыст</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рғ</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 xml:space="preserve"> </w:t>
      </w:r>
      <w:r w:rsidRPr="00D30B2A">
        <w:rPr>
          <w:rFonts w:ascii="Times New Roman" w:eastAsia="Times New Roman" w:hAnsi="Times New Roman" w:cs="Times New Roman"/>
          <w:sz w:val="28"/>
          <w:szCs w:val="28"/>
          <w:lang w:val="kk-KZ" w:eastAsia="ru-RU"/>
        </w:rPr>
        <w:t>әкелді. Ұлт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лық қ</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қтығыст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 нәтижесінде Әзірб</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йж</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н, Грузия және Молдов</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 өз территориясының бір бөлігін жоғ</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лтты, Тәжікст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н қ</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нды </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з</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м</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т соғысын б</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ст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н өткерді, Қырғызст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нд</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 зорлық-зомбылықпен және көптеген құрб</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нд</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рмен ұлт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лық қ</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қтығыст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 болды, Ресейде 1990 жылд</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ры шешен соғысы екі рет орын </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лды, Солтүстік К</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вк</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зд</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 этник</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лық сеп</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тизм мен экстремизмнің жоғ</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ры деңгейі әлі де с</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қт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луд</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Этнос</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лық қ</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қтығыст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 мен сеп</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тизм 1990 жылд</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рдың б</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сынд</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 Әзірб</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йж</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н мен </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рмения, 2008 жылы Грузия мен Ресей </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сынд</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ғы соғыст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рды тудырды. Осының </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ясынд</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 Қ</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з</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қст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н ұлт</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лық тұр</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қтылық пен гүлденудің </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р</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лын</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 ұқс</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 xml:space="preserve">йды» </w:t>
      </w:r>
      <w:r w:rsidRPr="00D30B2A">
        <w:rPr>
          <w:rFonts w:ascii="Times New Roman" w:hAnsi="Times New Roman" w:cs="Times New Roman"/>
          <w:sz w:val="28"/>
          <w:szCs w:val="28"/>
          <w:lang w:val="kk-KZ"/>
        </w:rPr>
        <w:t>[133]</w:t>
      </w:r>
      <w:r w:rsidRPr="00D30B2A">
        <w:rPr>
          <w:rFonts w:ascii="Times New Roman" w:eastAsia="Times New Roman" w:hAnsi="Times New Roman" w:cs="Times New Roman"/>
          <w:sz w:val="28"/>
          <w:szCs w:val="28"/>
          <w:lang w:val="kk-KZ" w:eastAsia="ru-RU"/>
        </w:rPr>
        <w:t>.</w:t>
      </w:r>
    </w:p>
    <w:p w14:paraId="47C90CD8" w14:textId="33FC3247"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shd w:val="clear" w:color="auto" w:fill="FFFFFF"/>
          <w:lang w:val="kk-KZ"/>
        </w:rPr>
        <w:t>Әрине,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ұлт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 үйлестіру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 мемлекеттің бүкіл ішкі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тының өзегі болып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риял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нды.</w:t>
      </w:r>
    </w:p>
    <w:p w14:paraId="06FE858D" w14:textId="33C887F8" w:rsidR="00853F66" w:rsidRPr="00D30B2A" w:rsidRDefault="00C46547"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л</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йд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біздің ойымызш</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ұлт</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р</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лық қ</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қтығыст</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р қ</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з</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қ қоғ</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мынд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ғы 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xml:space="preserve"> әлеуметтік шиеленістің б</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йқ</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л</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тын қыры демекпіз.Шынынд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xml:space="preserve"> 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х</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лқының ең күрделі этник</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лық құр</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мы б</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р Қ</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з</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қст</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н үшін ұлттық қ</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қтығыст</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р қ</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упі өте жоғ</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ры.</w:t>
      </w:r>
    </w:p>
    <w:p w14:paraId="6D5625D9" w14:textId="15B43231" w:rsidR="00853F66" w:rsidRPr="00D30B2A" w:rsidRDefault="00C46547" w:rsidP="00853F66">
      <w:pPr>
        <w:pStyle w:val="ac"/>
        <w:shd w:val="clear" w:color="auto" w:fill="FFFFFF"/>
        <w:spacing w:before="0" w:beforeAutospacing="0" w:after="0" w:afterAutospacing="0"/>
        <w:ind w:right="-1" w:firstLine="709"/>
        <w:jc w:val="both"/>
        <w:rPr>
          <w:color w:val="000000" w:themeColor="text1"/>
          <w:sz w:val="28"/>
          <w:szCs w:val="28"/>
          <w:shd w:val="clear" w:color="auto" w:fill="FFFFFF"/>
          <w:lang w:val="kk-KZ"/>
        </w:rPr>
      </w:pP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т</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xml:space="preserve">п </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йтқ</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нд</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мәселені күрделендіретін ж</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йт – т</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з</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xml:space="preserve"> әлеуметтік және т</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з</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xml:space="preserve"> этник</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лық қ</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қтығыст</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xml:space="preserve">р </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р</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сынд</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ғы н</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қты шек</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р</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ны сызу қиын. Этник</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лық қ</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қтығыст</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р жиі болм</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с</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xml:space="preserve"> д</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әлеуметтік қ</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қтығыстың кейбір элементтерін қ</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xml:space="preserve">мтиды, </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л әлеуметтік қ</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қтығыст</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р кейбір «этник</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лық» элементтерін қ</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мтуы мүмкін. Әлеуметтік қ</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қтығыст</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xml:space="preserve">рдың </w:t>
      </w:r>
      <w:r w:rsidR="00853F66" w:rsidRPr="00D30B2A">
        <w:rPr>
          <w:color w:val="000000" w:themeColor="text1"/>
          <w:sz w:val="28"/>
          <w:szCs w:val="28"/>
          <w:lang w:val="kk-KZ"/>
        </w:rPr>
        <w:t>себебі – т</w:t>
      </w:r>
      <w:r>
        <w:rPr>
          <w:color w:val="000000" w:themeColor="text1"/>
          <w:sz w:val="28"/>
          <w:szCs w:val="28"/>
          <w:lang w:val="kk-KZ"/>
        </w:rPr>
        <w:t>а</w:t>
      </w:r>
      <w:r w:rsidR="00853F66" w:rsidRPr="00D30B2A">
        <w:rPr>
          <w:color w:val="000000" w:themeColor="text1"/>
          <w:sz w:val="28"/>
          <w:szCs w:val="28"/>
          <w:lang w:val="kk-KZ"/>
        </w:rPr>
        <w:t>быстың, қоғ</w:t>
      </w:r>
      <w:r>
        <w:rPr>
          <w:color w:val="000000" w:themeColor="text1"/>
          <w:sz w:val="28"/>
          <w:szCs w:val="28"/>
          <w:lang w:val="kk-KZ"/>
        </w:rPr>
        <w:t>а</w:t>
      </w:r>
      <w:r w:rsidR="00853F66" w:rsidRPr="00D30B2A">
        <w:rPr>
          <w:color w:val="000000" w:themeColor="text1"/>
          <w:sz w:val="28"/>
          <w:szCs w:val="28"/>
          <w:lang w:val="kk-KZ"/>
        </w:rPr>
        <w:t>мд</w:t>
      </w:r>
      <w:r>
        <w:rPr>
          <w:color w:val="000000" w:themeColor="text1"/>
          <w:sz w:val="28"/>
          <w:szCs w:val="28"/>
          <w:lang w:val="kk-KZ"/>
        </w:rPr>
        <w:t>а</w:t>
      </w:r>
      <w:r w:rsidR="00853F66" w:rsidRPr="00D30B2A">
        <w:rPr>
          <w:color w:val="000000" w:themeColor="text1"/>
          <w:sz w:val="28"/>
          <w:szCs w:val="28"/>
          <w:lang w:val="kk-KZ"/>
        </w:rPr>
        <w:t>ғы орнының, құқықт</w:t>
      </w:r>
      <w:r>
        <w:rPr>
          <w:color w:val="000000" w:themeColor="text1"/>
          <w:sz w:val="28"/>
          <w:szCs w:val="28"/>
          <w:lang w:val="kk-KZ"/>
        </w:rPr>
        <w:t>а</w:t>
      </w:r>
      <w:r w:rsidR="00853F66" w:rsidRPr="00D30B2A">
        <w:rPr>
          <w:color w:val="000000" w:themeColor="text1"/>
          <w:sz w:val="28"/>
          <w:szCs w:val="28"/>
          <w:lang w:val="kk-KZ"/>
        </w:rPr>
        <w:t xml:space="preserve">рының, билігі мен беделінің </w:t>
      </w:r>
      <w:r>
        <w:rPr>
          <w:color w:val="000000" w:themeColor="text1"/>
          <w:sz w:val="28"/>
          <w:szCs w:val="28"/>
          <w:lang w:val="kk-KZ"/>
        </w:rPr>
        <w:t>а</w:t>
      </w:r>
      <w:r w:rsidR="00853F66" w:rsidRPr="00D30B2A">
        <w:rPr>
          <w:color w:val="000000" w:themeColor="text1"/>
          <w:sz w:val="28"/>
          <w:szCs w:val="28"/>
          <w:lang w:val="kk-KZ"/>
        </w:rPr>
        <w:t>йырм</w:t>
      </w:r>
      <w:r>
        <w:rPr>
          <w:color w:val="000000" w:themeColor="text1"/>
          <w:sz w:val="28"/>
          <w:szCs w:val="28"/>
          <w:lang w:val="kk-KZ"/>
        </w:rPr>
        <w:t>а</w:t>
      </w:r>
      <w:r w:rsidR="00853F66" w:rsidRPr="00D30B2A">
        <w:rPr>
          <w:color w:val="000000" w:themeColor="text1"/>
          <w:sz w:val="28"/>
          <w:szCs w:val="28"/>
          <w:lang w:val="kk-KZ"/>
        </w:rPr>
        <w:t>шылығы. Б</w:t>
      </w:r>
      <w:r>
        <w:rPr>
          <w:color w:val="000000" w:themeColor="text1"/>
          <w:sz w:val="28"/>
          <w:szCs w:val="28"/>
          <w:lang w:val="kk-KZ"/>
        </w:rPr>
        <w:t>а</w:t>
      </w:r>
      <w:r w:rsidR="00853F66" w:rsidRPr="00D30B2A">
        <w:rPr>
          <w:color w:val="000000" w:themeColor="text1"/>
          <w:sz w:val="28"/>
          <w:szCs w:val="28"/>
          <w:lang w:val="kk-KZ"/>
        </w:rPr>
        <w:t>сқ</w:t>
      </w:r>
      <w:r>
        <w:rPr>
          <w:color w:val="000000" w:themeColor="text1"/>
          <w:sz w:val="28"/>
          <w:szCs w:val="28"/>
          <w:lang w:val="kk-KZ"/>
        </w:rPr>
        <w:t>а</w:t>
      </w:r>
      <w:r w:rsidR="00853F66" w:rsidRPr="00D30B2A">
        <w:rPr>
          <w:color w:val="000000" w:themeColor="text1"/>
          <w:sz w:val="28"/>
          <w:szCs w:val="28"/>
          <w:lang w:val="kk-KZ"/>
        </w:rPr>
        <w:t>ш</w:t>
      </w:r>
      <w:r>
        <w:rPr>
          <w:color w:val="000000" w:themeColor="text1"/>
          <w:sz w:val="28"/>
          <w:szCs w:val="28"/>
          <w:lang w:val="kk-KZ"/>
        </w:rPr>
        <w:t>а</w:t>
      </w:r>
      <w:r w:rsidR="00853F66" w:rsidRPr="00D30B2A">
        <w:rPr>
          <w:color w:val="000000" w:themeColor="text1"/>
          <w:sz w:val="28"/>
          <w:szCs w:val="28"/>
          <w:lang w:val="kk-KZ"/>
        </w:rPr>
        <w:t xml:space="preserve"> </w:t>
      </w:r>
      <w:r>
        <w:rPr>
          <w:color w:val="000000" w:themeColor="text1"/>
          <w:sz w:val="28"/>
          <w:szCs w:val="28"/>
          <w:lang w:val="kk-KZ"/>
        </w:rPr>
        <w:t>а</w:t>
      </w:r>
      <w:r w:rsidR="00853F66" w:rsidRPr="00D30B2A">
        <w:rPr>
          <w:color w:val="000000" w:themeColor="text1"/>
          <w:sz w:val="28"/>
          <w:szCs w:val="28"/>
          <w:lang w:val="kk-KZ"/>
        </w:rPr>
        <w:t>йтқ</w:t>
      </w:r>
      <w:r>
        <w:rPr>
          <w:color w:val="000000" w:themeColor="text1"/>
          <w:sz w:val="28"/>
          <w:szCs w:val="28"/>
          <w:lang w:val="kk-KZ"/>
        </w:rPr>
        <w:t>а</w:t>
      </w:r>
      <w:r w:rsidR="00853F66" w:rsidRPr="00D30B2A">
        <w:rPr>
          <w:color w:val="000000" w:themeColor="text1"/>
          <w:sz w:val="28"/>
          <w:szCs w:val="28"/>
          <w:lang w:val="kk-KZ"/>
        </w:rPr>
        <w:t>нд</w:t>
      </w:r>
      <w:r>
        <w:rPr>
          <w:color w:val="000000" w:themeColor="text1"/>
          <w:sz w:val="28"/>
          <w:szCs w:val="28"/>
          <w:lang w:val="kk-KZ"/>
        </w:rPr>
        <w:t>а</w:t>
      </w:r>
      <w:r w:rsidR="00853F66" w:rsidRPr="00D30B2A">
        <w:rPr>
          <w:color w:val="000000" w:themeColor="text1"/>
          <w:sz w:val="28"/>
          <w:szCs w:val="28"/>
          <w:lang w:val="kk-KZ"/>
        </w:rPr>
        <w:t>, бұл ол</w:t>
      </w:r>
      <w:r>
        <w:rPr>
          <w:color w:val="000000" w:themeColor="text1"/>
          <w:sz w:val="28"/>
          <w:szCs w:val="28"/>
          <w:lang w:val="kk-KZ"/>
        </w:rPr>
        <w:t>а</w:t>
      </w:r>
      <w:r w:rsidR="00853F66" w:rsidRPr="00D30B2A">
        <w:rPr>
          <w:color w:val="000000" w:themeColor="text1"/>
          <w:sz w:val="28"/>
          <w:szCs w:val="28"/>
          <w:lang w:val="kk-KZ"/>
        </w:rPr>
        <w:t>рдың әлеуметтік теңсіздігін, сонд</w:t>
      </w:r>
      <w:r>
        <w:rPr>
          <w:color w:val="000000" w:themeColor="text1"/>
          <w:sz w:val="28"/>
          <w:szCs w:val="28"/>
          <w:lang w:val="kk-KZ"/>
        </w:rPr>
        <w:t>а</w:t>
      </w:r>
      <w:r w:rsidR="00853F66" w:rsidRPr="00D30B2A">
        <w:rPr>
          <w:color w:val="000000" w:themeColor="text1"/>
          <w:sz w:val="28"/>
          <w:szCs w:val="28"/>
          <w:lang w:val="kk-KZ"/>
        </w:rPr>
        <w:t>й-</w:t>
      </w:r>
      <w:r>
        <w:rPr>
          <w:color w:val="000000" w:themeColor="text1"/>
          <w:sz w:val="28"/>
          <w:szCs w:val="28"/>
          <w:lang w:val="kk-KZ"/>
        </w:rPr>
        <w:t>а</w:t>
      </w:r>
      <w:r w:rsidR="00853F66" w:rsidRPr="00D30B2A">
        <w:rPr>
          <w:color w:val="000000" w:themeColor="text1"/>
          <w:sz w:val="28"/>
          <w:szCs w:val="28"/>
          <w:lang w:val="kk-KZ"/>
        </w:rPr>
        <w:t>қ шектеулі ресурст</w:t>
      </w:r>
      <w:r>
        <w:rPr>
          <w:color w:val="000000" w:themeColor="text1"/>
          <w:sz w:val="28"/>
          <w:szCs w:val="28"/>
          <w:lang w:val="kk-KZ"/>
        </w:rPr>
        <w:t>а</w:t>
      </w:r>
      <w:r w:rsidR="00853F66" w:rsidRPr="00D30B2A">
        <w:rPr>
          <w:color w:val="000000" w:themeColor="text1"/>
          <w:sz w:val="28"/>
          <w:szCs w:val="28"/>
          <w:lang w:val="kk-KZ"/>
        </w:rPr>
        <w:t>рды қоздыр</w:t>
      </w:r>
      <w:r>
        <w:rPr>
          <w:color w:val="000000" w:themeColor="text1"/>
          <w:sz w:val="28"/>
          <w:szCs w:val="28"/>
          <w:lang w:val="kk-KZ"/>
        </w:rPr>
        <w:t>а</w:t>
      </w:r>
      <w:r w:rsidR="00853F66" w:rsidRPr="00D30B2A">
        <w:rPr>
          <w:color w:val="000000" w:themeColor="text1"/>
          <w:sz w:val="28"/>
          <w:szCs w:val="28"/>
          <w:lang w:val="kk-KZ"/>
        </w:rPr>
        <w:t>ды, ол</w:t>
      </w:r>
      <w:r>
        <w:rPr>
          <w:color w:val="000000" w:themeColor="text1"/>
          <w:sz w:val="28"/>
          <w:szCs w:val="28"/>
          <w:lang w:val="kk-KZ"/>
        </w:rPr>
        <w:t>а</w:t>
      </w:r>
      <w:r w:rsidR="00853F66" w:rsidRPr="00D30B2A">
        <w:rPr>
          <w:color w:val="000000" w:themeColor="text1"/>
          <w:sz w:val="28"/>
          <w:szCs w:val="28"/>
          <w:lang w:val="kk-KZ"/>
        </w:rPr>
        <w:t xml:space="preserve">р үшін күрес бүкіл </w:t>
      </w:r>
      <w:r>
        <w:rPr>
          <w:color w:val="000000" w:themeColor="text1"/>
          <w:sz w:val="28"/>
          <w:szCs w:val="28"/>
          <w:lang w:val="kk-KZ"/>
        </w:rPr>
        <w:t>а</w:t>
      </w:r>
      <w:r w:rsidR="00853F66" w:rsidRPr="00D30B2A">
        <w:rPr>
          <w:color w:val="000000" w:themeColor="text1"/>
          <w:sz w:val="28"/>
          <w:szCs w:val="28"/>
          <w:lang w:val="kk-KZ"/>
        </w:rPr>
        <w:t>д</w:t>
      </w:r>
      <w:r>
        <w:rPr>
          <w:color w:val="000000" w:themeColor="text1"/>
          <w:sz w:val="28"/>
          <w:szCs w:val="28"/>
          <w:lang w:val="kk-KZ"/>
        </w:rPr>
        <w:t>а</w:t>
      </w:r>
      <w:r w:rsidR="00853F66" w:rsidRPr="00D30B2A">
        <w:rPr>
          <w:color w:val="000000" w:themeColor="text1"/>
          <w:sz w:val="28"/>
          <w:szCs w:val="28"/>
          <w:lang w:val="kk-KZ"/>
        </w:rPr>
        <w:t>мз</w:t>
      </w:r>
      <w:r>
        <w:rPr>
          <w:color w:val="000000" w:themeColor="text1"/>
          <w:sz w:val="28"/>
          <w:szCs w:val="28"/>
          <w:lang w:val="kk-KZ"/>
        </w:rPr>
        <w:t>а</w:t>
      </w:r>
      <w:r w:rsidR="00853F66" w:rsidRPr="00D30B2A">
        <w:rPr>
          <w:color w:val="000000" w:themeColor="text1"/>
          <w:sz w:val="28"/>
          <w:szCs w:val="28"/>
          <w:lang w:val="kk-KZ"/>
        </w:rPr>
        <w:t>т т</w:t>
      </w:r>
      <w:r>
        <w:rPr>
          <w:color w:val="000000" w:themeColor="text1"/>
          <w:sz w:val="28"/>
          <w:szCs w:val="28"/>
          <w:lang w:val="kk-KZ"/>
        </w:rPr>
        <w:t>а</w:t>
      </w:r>
      <w:r w:rsidR="00853F66" w:rsidRPr="00D30B2A">
        <w:rPr>
          <w:color w:val="000000" w:themeColor="text1"/>
          <w:sz w:val="28"/>
          <w:szCs w:val="28"/>
          <w:lang w:val="kk-KZ"/>
        </w:rPr>
        <w:t>рихынд</w:t>
      </w:r>
      <w:r>
        <w:rPr>
          <w:color w:val="000000" w:themeColor="text1"/>
          <w:sz w:val="28"/>
          <w:szCs w:val="28"/>
          <w:lang w:val="kk-KZ"/>
        </w:rPr>
        <w:t>а</w:t>
      </w:r>
      <w:r w:rsidR="00853F66" w:rsidRPr="00D30B2A">
        <w:rPr>
          <w:color w:val="000000" w:themeColor="text1"/>
          <w:sz w:val="28"/>
          <w:szCs w:val="28"/>
          <w:lang w:val="kk-KZ"/>
        </w:rPr>
        <w:t xml:space="preserve"> жүреді. </w:t>
      </w:r>
      <w:r w:rsidR="00853F66" w:rsidRPr="00D30B2A">
        <w:rPr>
          <w:color w:val="000000" w:themeColor="text1"/>
          <w:sz w:val="28"/>
          <w:szCs w:val="28"/>
          <w:shd w:val="clear" w:color="auto" w:fill="FFFFFF"/>
          <w:lang w:val="kk-KZ"/>
        </w:rPr>
        <w:t>Қ</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қтығыс әлеуметтік сип</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тт</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xml:space="preserve"> б</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ст</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луы мүмкін, бір</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қ ол д</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мығ</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н с</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йын этник</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лық ж</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нж</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лғ</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 xml:space="preserve"> ұл</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суы ықтим</w:t>
      </w:r>
      <w:r>
        <w:rPr>
          <w:color w:val="000000" w:themeColor="text1"/>
          <w:sz w:val="28"/>
          <w:szCs w:val="28"/>
          <w:shd w:val="clear" w:color="auto" w:fill="FFFFFF"/>
          <w:lang w:val="kk-KZ"/>
        </w:rPr>
        <w:t>а</w:t>
      </w:r>
      <w:r w:rsidR="00853F66" w:rsidRPr="00D30B2A">
        <w:rPr>
          <w:color w:val="000000" w:themeColor="text1"/>
          <w:sz w:val="28"/>
          <w:szCs w:val="28"/>
          <w:shd w:val="clear" w:color="auto" w:fill="FFFFFF"/>
          <w:lang w:val="kk-KZ"/>
        </w:rPr>
        <w:t>л.</w:t>
      </w:r>
    </w:p>
    <w:p w14:paraId="1CF6D571" w14:textId="7DD63304" w:rsidR="00853F66" w:rsidRPr="00D30B2A" w:rsidRDefault="00853F66" w:rsidP="00853F66">
      <w:pPr>
        <w:spacing w:after="0" w:line="240" w:lineRule="auto"/>
        <w:ind w:right="-1" w:firstLine="709"/>
        <w:jc w:val="both"/>
        <w:rPr>
          <w:rFonts w:ascii="Times New Roman" w:eastAsia="Times New Roman" w:hAnsi="Times New Roman" w:cs="Times New Roman"/>
          <w:sz w:val="28"/>
          <w:szCs w:val="28"/>
          <w:lang w:val="kk-KZ" w:eastAsia="ru-RU"/>
        </w:rPr>
      </w:pPr>
      <w:r w:rsidRPr="00D30B2A">
        <w:rPr>
          <w:rFonts w:ascii="Times New Roman" w:hAnsi="Times New Roman" w:cs="Times New Roman"/>
          <w:color w:val="000000"/>
          <w:sz w:val="28"/>
          <w:szCs w:val="28"/>
          <w:lang w:val="kk-KZ"/>
        </w:rPr>
        <w:t>В.</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Тишков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қтығысты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кем дегенде біреуі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белгілер бойынш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немесе белгілі бір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стықтың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ұйымд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және әрекет ететін мемлекетішілік және тр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нсмемлекеттік деңгейдегі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қтығыстың ныс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ны» </w:t>
      </w:r>
      <w:r>
        <w:rPr>
          <w:rFonts w:ascii="Times New Roman" w:hAnsi="Times New Roman" w:cs="Times New Roman"/>
          <w:color w:val="000000"/>
          <w:sz w:val="28"/>
          <w:szCs w:val="28"/>
          <w:lang w:val="kk-KZ"/>
        </w:rPr>
        <w:t xml:space="preserve">– </w:t>
      </w:r>
      <w:r w:rsidRPr="00D30B2A">
        <w:rPr>
          <w:rFonts w:ascii="Times New Roman" w:hAnsi="Times New Roman" w:cs="Times New Roman"/>
          <w:color w:val="000000"/>
          <w:sz w:val="28"/>
          <w:szCs w:val="28"/>
          <w:lang w:val="kk-KZ"/>
        </w:rPr>
        <w:t>деп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йды </w:t>
      </w:r>
      <w:r w:rsidRPr="00D30B2A">
        <w:rPr>
          <w:rFonts w:ascii="Times New Roman" w:hAnsi="Times New Roman" w:cs="Times New Roman"/>
          <w:sz w:val="28"/>
          <w:szCs w:val="28"/>
          <w:lang w:val="kk-KZ"/>
        </w:rPr>
        <w:t>[134]</w:t>
      </w:r>
      <w:r w:rsidRPr="00D30B2A">
        <w:rPr>
          <w:rFonts w:ascii="Times New Roman" w:eastAsia="Times New Roman" w:hAnsi="Times New Roman" w:cs="Times New Roman"/>
          <w:sz w:val="28"/>
          <w:szCs w:val="28"/>
          <w:lang w:val="kk-KZ" w:eastAsia="ru-RU"/>
        </w:rPr>
        <w:t>.</w:t>
      </w:r>
    </w:p>
    <w:p w14:paraId="44672133" w14:textId="378EB6BA"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Сонымен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бұқ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лық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қп</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 құр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ры немесе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ткерлер әлеуметтік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қтығысты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өлшемге дейін төмендету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упіне 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ру керек, өйткені бұл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қтығыстың өзінде күресетіндерге әсер етуі мүмкін. Ол, сонд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 шиеленістердің терең 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мырл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рын елемейтін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әкелуі мүмкін.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егер оның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лық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спектілеріне тым көп мән берілсе,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 дұрыс емес 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рылуы мүмкін екенін ескерген жөн.</w:t>
      </w:r>
    </w:p>
    <w:p w14:paraId="43717080" w14:textId="57A865E9"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i/>
          <w:iCs/>
          <w:color w:val="000000" w:themeColor="text1"/>
          <w:sz w:val="28"/>
          <w:szCs w:val="28"/>
          <w:lang w:val="kk-KZ"/>
        </w:rPr>
        <w:t xml:space="preserve">Сыртқы және ішкі </w:t>
      </w:r>
      <w:r w:rsidRPr="00D30B2A">
        <w:rPr>
          <w:rFonts w:ascii="Times New Roman" w:hAnsi="Times New Roman" w:cs="Times New Roman"/>
          <w:color w:val="000000" w:themeColor="text1"/>
          <w:sz w:val="28"/>
          <w:szCs w:val="28"/>
          <w:lang w:val="kk-KZ"/>
        </w:rPr>
        <w:t>ф</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кторл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әсерінен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рдың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уытқуы, құбылм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лылығы тур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71F5C992" w14:textId="190650EB"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тұр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қсыздықтың өсуіне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құбылм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экзогендік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әрине, Кеңес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ғының ыдыр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тәуелсіз мемлекеттердің құрылуы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D42D587" w14:textId="7C11F4D4"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бұрынғы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кеңестік болмысын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лтуы және 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лдымен сол немесе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топпен өзін-өзі сәйкестендірудің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түрін іздеу;</w:t>
      </w:r>
    </w:p>
    <w:p w14:paraId="0806A70A" w14:textId="4B4D0891"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кезде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мемлекеттердің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w:t>
      </w:r>
    </w:p>
    <w:p w14:paraId="0242DC04" w14:textId="2DEA42C9"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шет мемлекеттердің жекелеген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кері әсері.</w:t>
      </w:r>
    </w:p>
    <w:p w14:paraId="59FF2D77" w14:textId="34B364A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Эндогенді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уытқул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өзгеруіне әкелетін 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sidRPr="00343B9D">
        <w:rPr>
          <w:rFonts w:ascii="Times New Roman" w:hAnsi="Times New Roman" w:cs="Times New Roman"/>
          <w:iCs/>
          <w:sz w:val="28"/>
          <w:szCs w:val="28"/>
          <w:lang w:val="kk-KZ"/>
        </w:rPr>
        <w:t>:</w:t>
      </w:r>
    </w:p>
    <w:p w14:paraId="2D8007EC" w14:textId="6D3202F0"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тиімсіздігі;</w:t>
      </w:r>
    </w:p>
    <w:p w14:paraId="23BCC379" w14:textId="34B100BB"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кемсітудің әртүрлі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w:t>
      </w:r>
    </w:p>
    <w:p w14:paraId="1BA3D186" w14:textId="77777777"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күнделікті ұлтшылдықтың көріністері;</w:t>
      </w:r>
    </w:p>
    <w:p w14:paraId="76A9CFFA" w14:textId="332ECD7D"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color w:val="000000" w:themeColor="text1"/>
          <w:sz w:val="28"/>
          <w:szCs w:val="28"/>
          <w:shd w:val="clear" w:color="auto" w:fill="FFFFFF"/>
          <w:lang w:val="kk-KZ"/>
        </w:rPr>
        <w:t>жин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фрустр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ция немесе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грессия;</w:t>
      </w:r>
    </w:p>
    <w:p w14:paraId="6B9CA2E7" w14:textId="3790879A"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color w:val="000000" w:themeColor="text1"/>
          <w:sz w:val="28"/>
          <w:szCs w:val="28"/>
          <w:shd w:val="clear" w:color="auto" w:fill="FFFFFF"/>
          <w:lang w:val="kk-KZ"/>
        </w:rPr>
        <w:t>топтық шек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ны және ұйымшылдықты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жеттілігі</w:t>
      </w:r>
      <w:r>
        <w:rPr>
          <w:rFonts w:ascii="Times New Roman" w:hAnsi="Times New Roman" w:cs="Times New Roman"/>
          <w:color w:val="000000" w:themeColor="text1"/>
          <w:sz w:val="28"/>
          <w:szCs w:val="28"/>
          <w:shd w:val="clear" w:color="auto" w:fill="FFFFFF"/>
          <w:lang w:val="kk-KZ"/>
        </w:rPr>
        <w:t>.</w:t>
      </w:r>
    </w:p>
    <w:p w14:paraId="73226622" w14:textId="13AE7DF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.Сүлейменовтің пікірінше,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құбылм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уысул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посткеңестік 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муын  екі кезеңге бөлуге бол</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ды.</w:t>
      </w:r>
    </w:p>
    <w:p w14:paraId="09B52E0D" w14:textId="78D6968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Бірінші кезеңде (1991</w:t>
      </w:r>
      <w:r>
        <w:rPr>
          <w:rFonts w:ascii="Times New Roman" w:hAnsi="Times New Roman" w:cs="Times New Roman"/>
          <w:sz w:val="28"/>
          <w:szCs w:val="28"/>
          <w:lang w:val="kk-KZ"/>
        </w:rPr>
        <w:t>-</w:t>
      </w:r>
      <w:r w:rsidRPr="00D30B2A">
        <w:rPr>
          <w:rFonts w:ascii="Times New Roman" w:hAnsi="Times New Roman" w:cs="Times New Roman"/>
          <w:sz w:val="28"/>
          <w:szCs w:val="28"/>
          <w:lang w:val="kk-KZ"/>
        </w:rPr>
        <w:t>1995)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шиеленісу элементтерімен шиеленістің күшеюімен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өкілдері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текетірес).</w:t>
      </w:r>
    </w:p>
    <w:p w14:paraId="06B45A67" w14:textId="68C9FA2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sz w:val="28"/>
          <w:szCs w:val="28"/>
          <w:lang w:val="kk-KZ"/>
        </w:rPr>
        <w:t>1990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Pr="00D30B2A">
        <w:rPr>
          <w:rFonts w:ascii="Times New Roman" w:hAnsi="Times New Roman" w:cs="Times New Roman"/>
          <w:color w:val="000000"/>
          <w:sz w:val="28"/>
          <w:szCs w:val="28"/>
          <w:lang w:val="kk-KZ"/>
        </w:rPr>
        <w:t>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уырлығы бірқ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жиынтығымен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4FFCE54D" w14:textId="16D50F93"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D30B2A">
        <w:rPr>
          <w:rFonts w:ascii="Times New Roman" w:hAnsi="Times New Roman" w:cs="Times New Roman"/>
          <w:color w:val="000000"/>
          <w:sz w:val="28"/>
          <w:szCs w:val="28"/>
          <w:lang w:val="kk-KZ"/>
        </w:rPr>
        <w:t xml:space="preserve"> әлеуметтік-экономик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идеологиялық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бұзылуы;</w:t>
      </w:r>
    </w:p>
    <w:p w14:paraId="33F5AA8B" w14:textId="55492D4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D30B2A">
        <w:rPr>
          <w:rFonts w:ascii="Times New Roman" w:hAnsi="Times New Roman" w:cs="Times New Roman"/>
          <w:color w:val="000000"/>
          <w:sz w:val="28"/>
          <w:szCs w:val="28"/>
          <w:lang w:val="kk-KZ"/>
        </w:rPr>
        <w:t xml:space="preserve"> конфессиялық және ұлттық мұр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құндылықт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елемеу;</w:t>
      </w:r>
    </w:p>
    <w:p w14:paraId="729C5BBA" w14:textId="6405819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D30B2A">
        <w:rPr>
          <w:rFonts w:ascii="Times New Roman" w:hAnsi="Times New Roman" w:cs="Times New Roman"/>
          <w:color w:val="000000"/>
          <w:sz w:val="28"/>
          <w:szCs w:val="28"/>
          <w:lang w:val="kk-KZ"/>
        </w:rPr>
        <w:t xml:space="preserve"> ұлттық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ттың ойл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стырылғ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және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 негізделген тұжырымд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сының болм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w:t>
      </w:r>
    </w:p>
    <w:p w14:paraId="7377E87A" w14:textId="2EBC070B"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усыз көші-қон;</w:t>
      </w:r>
    </w:p>
    <w:p w14:paraId="5A1E7E8A" w14:textId="7AF3309A"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D30B2A">
        <w:rPr>
          <w:rFonts w:ascii="Times New Roman" w:hAnsi="Times New Roman" w:cs="Times New Roman"/>
          <w:color w:val="000000"/>
          <w:sz w:val="28"/>
          <w:szCs w:val="28"/>
          <w:lang w:val="kk-KZ"/>
        </w:rPr>
        <w:t xml:space="preserve"> бұрын қуғын-сүргінге ұшыр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ұлттық өзіндік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сының өсуі;</w:t>
      </w:r>
    </w:p>
    <w:p w14:paraId="5EE95577" w14:textId="65655F2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Бұл кезеңде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келісім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лды.</w:t>
      </w:r>
    </w:p>
    <w:p w14:paraId="38808E32" w14:textId="3560BA9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Екінші кезеңде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лыстырм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 түрде тұр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қты мемлекеттің негізгі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ғымын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енді; қорд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мәселелер мен 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 шешу жолд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мблеясының отырыст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республик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және облыстық деңгейдегі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форумд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бұқ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лық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 құр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ғылыми конференциял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мен дөңгелек үстелдерде 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 және демокр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тиялық рухт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ды </w:t>
      </w:r>
      <w:r w:rsidRPr="00557130">
        <w:rPr>
          <w:rFonts w:ascii="Times New Roman" w:hAnsi="Times New Roman" w:cs="Times New Roman"/>
          <w:sz w:val="28"/>
          <w:szCs w:val="28"/>
          <w:lang w:val="kk-KZ"/>
        </w:rPr>
        <w:t>[46, с.142].</w:t>
      </w:r>
    </w:p>
    <w:p w14:paraId="36DBF772" w14:textId="4C5C0362"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 xml:space="preserve">Бұл кезеңде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уытқул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күрт төмендеуі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тұр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 болды.</w:t>
      </w:r>
    </w:p>
    <w:p w14:paraId="2FB09DBE" w14:textId="3C4DAA1F" w:rsidR="00853F66" w:rsidRPr="00D30B2A" w:rsidRDefault="00853F66" w:rsidP="00853F66">
      <w:pPr>
        <w:tabs>
          <w:tab w:val="left" w:pos="993"/>
        </w:tabs>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Бір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 зорлық-зомбылық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болм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уы міндетті түрде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келісімге қол жеткізілді дегенді білдірмейтінін мойынд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w:t>
      </w:r>
    </w:p>
    <w:p w14:paraId="25A046E2" w14:textId="411A1C1B"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тұр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йын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йтын ф</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кторл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мын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10CC232C" w14:textId="055DF6B6" w:rsidR="00853F66" w:rsidRPr="00D30B2A" w:rsidRDefault="00853F66" w:rsidP="00853F66">
      <w:pPr>
        <w:pStyle w:val="a3"/>
        <w:numPr>
          <w:ilvl w:val="0"/>
          <w:numId w:val="7"/>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өткендегі көшпелі өмір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нысты және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рхетиптерде бекітілген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этносының толер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нттылық деңгейі;</w:t>
      </w:r>
    </w:p>
    <w:p w14:paraId="026E0503" w14:textId="20EBF0FD" w:rsidR="00853F66" w:rsidRPr="00D30B2A" w:rsidRDefault="00853F66" w:rsidP="00853F66">
      <w:pPr>
        <w:pStyle w:val="a3"/>
        <w:numPr>
          <w:ilvl w:val="0"/>
          <w:numId w:val="7"/>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топт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біртұт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мемлекеттік құрылым шеңберінде өмір сүруінің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рихи тәжірибесі;</w:t>
      </w:r>
    </w:p>
    <w:p w14:paraId="51C2F624" w14:textId="791967F4" w:rsidR="00853F66" w:rsidRPr="00D30B2A" w:rsidRDefault="00853F66" w:rsidP="00853F66">
      <w:pPr>
        <w:pStyle w:val="a3"/>
        <w:numPr>
          <w:ilvl w:val="0"/>
          <w:numId w:val="7"/>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мен орыст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портретінің негізгі белгілерінің сәйкес келуі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биғ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ттың кеңдігі, сезімт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лдық,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шықтық, шыд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мдылық);</w:t>
      </w:r>
    </w:p>
    <w:p w14:paraId="3F69A9CF" w14:textId="6B12A66E" w:rsidR="00853F66" w:rsidRPr="00D30B2A" w:rsidRDefault="00853F66" w:rsidP="00853F66">
      <w:pPr>
        <w:pStyle w:val="a3"/>
        <w:numPr>
          <w:ilvl w:val="0"/>
          <w:numId w:val="7"/>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 біздің орт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үйіміз» 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нымен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және конфессия</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келісімнің жоғ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деңгейін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стыруғ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белгілі бір шығынд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рмен болс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теңгерімді мемлекеттік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p>
    <w:p w14:paraId="53A435CD" w14:textId="0F442095" w:rsidR="00853F66" w:rsidRPr="00D30B2A" w:rsidRDefault="00853F66" w:rsidP="00853F66">
      <w:pPr>
        <w:pStyle w:val="a3"/>
        <w:numPr>
          <w:ilvl w:val="0"/>
          <w:numId w:val="7"/>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Кедендік од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Біртұт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экономик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кеңістік және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ұйымд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рды құру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нның Ресей мен Бел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руське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луы;</w:t>
      </w:r>
    </w:p>
    <w:p w14:paraId="5DB0DDE0" w14:textId="03DE5AEC" w:rsidR="00853F66" w:rsidRPr="00D30B2A" w:rsidRDefault="00853F66" w:rsidP="00853F66">
      <w:pPr>
        <w:pStyle w:val="a3"/>
        <w:numPr>
          <w:ilvl w:val="0"/>
          <w:numId w:val="7"/>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лқы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мблеясының қызметі</w:t>
      </w:r>
      <w:r>
        <w:rPr>
          <w:rFonts w:ascii="Times New Roman" w:hAnsi="Times New Roman" w:cs="Times New Roman"/>
          <w:color w:val="000000" w:themeColor="text1"/>
          <w:sz w:val="28"/>
          <w:szCs w:val="28"/>
          <w:lang w:val="kk-KZ"/>
        </w:rPr>
        <w:t>.</w:t>
      </w:r>
    </w:p>
    <w:p w14:paraId="08F6E625" w14:textId="77777777" w:rsidR="004D558B" w:rsidRDefault="00853F66" w:rsidP="004D558B">
      <w:pPr>
        <w:pStyle w:val="a3"/>
        <w:tabs>
          <w:tab w:val="left" w:pos="284"/>
        </w:tabs>
        <w:spacing w:after="0" w:line="240" w:lineRule="auto"/>
        <w:ind w:left="0"/>
        <w:jc w:val="both"/>
        <w:rPr>
          <w:rFonts w:ascii="Times New Roman" w:eastAsia="Times New Roman" w:hAnsi="Times New Roman" w:cs="Times New Roman"/>
          <w:spacing w:val="3"/>
          <w:sz w:val="28"/>
          <w:szCs w:val="28"/>
          <w:lang w:val="kk-KZ" w:eastAsia="ru-RU"/>
        </w:rPr>
      </w:pP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теориялық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негіздеу үшін </w:t>
      </w:r>
      <w:r w:rsidR="009D7C69">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009D7C69">
        <w:rPr>
          <w:rFonts w:ascii="Times New Roman" w:hAnsi="Times New Roman" w:cs="Times New Roman"/>
          <w:sz w:val="28"/>
          <w:szCs w:val="28"/>
          <w:lang w:val="kk-KZ"/>
        </w:rPr>
        <w:t>циялық зерттеуде</w:t>
      </w:r>
      <w:r w:rsidRPr="00D30B2A">
        <w:rPr>
          <w:rFonts w:ascii="Times New Roman" w:hAnsi="Times New Roman" w:cs="Times New Roman"/>
          <w:sz w:val="28"/>
          <w:szCs w:val="28"/>
          <w:lang w:val="kk-KZ"/>
        </w:rPr>
        <w:t xml:space="preserve"> </w:t>
      </w:r>
      <w:r w:rsidR="00575326">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00575326">
        <w:rPr>
          <w:rFonts w:ascii="Times New Roman" w:hAnsi="Times New Roman" w:cs="Times New Roman"/>
          <w:sz w:val="28"/>
          <w:szCs w:val="28"/>
          <w:lang w:val="kk-KZ"/>
        </w:rPr>
        <w:t xml:space="preserve">н облысынң </w:t>
      </w:r>
      <w:r w:rsidRPr="00D30B2A">
        <w:rPr>
          <w:rFonts w:ascii="Times New Roman" w:hAnsi="Times New Roman" w:cs="Times New Roman"/>
          <w:sz w:val="28"/>
          <w:szCs w:val="28"/>
          <w:lang w:val="kk-KZ"/>
        </w:rPr>
        <w:t>тұрғынд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575326">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00575326">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00575326">
        <w:rPr>
          <w:rFonts w:ascii="Times New Roman" w:hAnsi="Times New Roman" w:cs="Times New Roman"/>
          <w:sz w:val="28"/>
          <w:szCs w:val="28"/>
          <w:lang w:val="kk-KZ"/>
        </w:rPr>
        <w:t>лн</w:t>
      </w:r>
      <w:r w:rsidR="00C46547">
        <w:rPr>
          <w:rFonts w:ascii="Times New Roman" w:hAnsi="Times New Roman" w:cs="Times New Roman"/>
          <w:sz w:val="28"/>
          <w:szCs w:val="28"/>
          <w:lang w:val="kk-KZ"/>
        </w:rPr>
        <w:t>а</w:t>
      </w:r>
      <w:r w:rsidR="00575326">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00575326">
        <w:rPr>
          <w:rFonts w:ascii="Times New Roman" w:hAnsi="Times New Roman" w:cs="Times New Roman"/>
          <w:sz w:val="28"/>
          <w:szCs w:val="28"/>
          <w:lang w:val="kk-KZ"/>
        </w:rPr>
        <w:t xml:space="preserve"> жүргізді.</w:t>
      </w:r>
      <w:r w:rsidRPr="00D30B2A">
        <w:rPr>
          <w:rFonts w:ascii="Times New Roman" w:hAnsi="Times New Roman" w:cs="Times New Roman"/>
          <w:sz w:val="28"/>
          <w:szCs w:val="28"/>
          <w:lang w:val="kk-KZ"/>
        </w:rPr>
        <w:t>(</w:t>
      </w:r>
      <w:r w:rsidRPr="00D30B2A">
        <w:rPr>
          <w:rFonts w:ascii="Times New Roman" w:hAnsi="Times New Roman" w:cs="Times New Roman"/>
          <w:color w:val="000000" w:themeColor="text1"/>
          <w:sz w:val="28"/>
          <w:szCs w:val="28"/>
          <w:lang w:val="kk-KZ"/>
        </w:rPr>
        <w:t>Қосымш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sz w:val="28"/>
          <w:szCs w:val="28"/>
          <w:lang w:val="kk-KZ"/>
        </w:rPr>
        <w:t>).</w:t>
      </w:r>
      <w:r w:rsidR="004D558B" w:rsidRPr="004D558B">
        <w:rPr>
          <w:rFonts w:ascii="Times New Roman" w:eastAsia="Times New Roman" w:hAnsi="Times New Roman" w:cs="Times New Roman"/>
          <w:spacing w:val="3"/>
          <w:sz w:val="28"/>
          <w:szCs w:val="28"/>
          <w:lang w:val="kk-KZ" w:eastAsia="ru-RU"/>
        </w:rPr>
        <w:t xml:space="preserve"> </w:t>
      </w:r>
    </w:p>
    <w:p w14:paraId="53415534" w14:textId="02E7C966" w:rsidR="004D558B" w:rsidRPr="00424B45" w:rsidRDefault="004D558B" w:rsidP="004D558B">
      <w:pPr>
        <w:pStyle w:val="a3"/>
        <w:tabs>
          <w:tab w:val="left" w:pos="284"/>
        </w:tabs>
        <w:spacing w:after="0" w:line="240" w:lineRule="auto"/>
        <w:ind w:left="0"/>
        <w:jc w:val="both"/>
        <w:rPr>
          <w:rFonts w:ascii="Times New Roman" w:hAnsi="Times New Roman" w:cs="Times New Roman"/>
          <w:sz w:val="28"/>
          <w:szCs w:val="28"/>
          <w:lang w:val="kk-KZ"/>
        </w:rPr>
      </w:pPr>
      <w:r w:rsidRPr="00424B45">
        <w:rPr>
          <w:rFonts w:ascii="Times New Roman" w:eastAsia="Times New Roman" w:hAnsi="Times New Roman" w:cs="Times New Roman"/>
          <w:spacing w:val="3"/>
          <w:sz w:val="28"/>
          <w:szCs w:val="28"/>
          <w:lang w:val="kk-KZ" w:eastAsia="ru-RU"/>
        </w:rPr>
        <w:t xml:space="preserve">Зерттеудің жүргізілген орындары: Түркістан қаласы, Жетісай ауданы Фирдауси ауылы,  </w:t>
      </w:r>
      <w:r w:rsidRPr="00424B45">
        <w:rPr>
          <w:rFonts w:ascii="Times New Roman" w:hAnsi="Times New Roman" w:cs="Times New Roman"/>
          <w:sz w:val="28"/>
          <w:szCs w:val="28"/>
          <w:lang w:val="kk-KZ"/>
        </w:rPr>
        <w:t xml:space="preserve">Ордабасы </w:t>
      </w:r>
      <w:r>
        <w:rPr>
          <w:rFonts w:ascii="Times New Roman" w:hAnsi="Times New Roman" w:cs="Times New Roman"/>
          <w:sz w:val="28"/>
          <w:szCs w:val="28"/>
          <w:lang w:val="kk-KZ"/>
        </w:rPr>
        <w:t>ауданы Тоқсансай ауылы, Байді</w:t>
      </w:r>
      <w:r w:rsidRPr="00424B45">
        <w:rPr>
          <w:rFonts w:ascii="Times New Roman" w:hAnsi="Times New Roman" w:cs="Times New Roman"/>
          <w:sz w:val="28"/>
          <w:szCs w:val="28"/>
          <w:lang w:val="kk-KZ"/>
        </w:rPr>
        <w:t xml:space="preserve">бек ауданы  Жыланды ауылдары. Зерттеу Түркістан облысының аталған қала, ауылдарында тұратын 214 өзге ұлт өкілдерінің  (тәжіктер - 36 </w:t>
      </w:r>
      <w:r w:rsidRPr="00424B45">
        <w:rPr>
          <w:rFonts w:ascii="Times New Roman" w:eastAsia="Times New Roman" w:hAnsi="Times New Roman" w:cs="Times New Roman"/>
          <w:sz w:val="28"/>
          <w:szCs w:val="28"/>
          <w:lang w:val="kk-KZ" w:eastAsia="ru-RU"/>
        </w:rPr>
        <w:t xml:space="preserve">%, өзбектер – 39%, күрдтер – 21,5%, орыстар 3,5%) </w:t>
      </w:r>
      <w:r w:rsidRPr="00424B45">
        <w:rPr>
          <w:rFonts w:ascii="Times New Roman" w:hAnsi="Times New Roman" w:cs="Times New Roman"/>
          <w:sz w:val="28"/>
          <w:szCs w:val="28"/>
          <w:lang w:val="kk-KZ"/>
        </w:rPr>
        <w:t>арасында жүргізілді. Сау</w:t>
      </w:r>
      <w:r>
        <w:rPr>
          <w:rFonts w:ascii="Times New Roman" w:hAnsi="Times New Roman" w:cs="Times New Roman"/>
          <w:sz w:val="28"/>
          <w:szCs w:val="28"/>
          <w:lang w:val="kk-KZ"/>
        </w:rPr>
        <w:t>а</w:t>
      </w:r>
      <w:r w:rsidRPr="00424B45">
        <w:rPr>
          <w:rFonts w:ascii="Times New Roman" w:hAnsi="Times New Roman" w:cs="Times New Roman"/>
          <w:sz w:val="28"/>
          <w:szCs w:val="28"/>
          <w:lang w:val="kk-KZ"/>
        </w:rPr>
        <w:t xml:space="preserve">лнама сұрақтары google forms платформасында жазылып, интервьюердің респондентпен бетпе-бет кездесіп сұқбат алуы арқылы жүзеге асырылды.   </w:t>
      </w:r>
    </w:p>
    <w:p w14:paraId="62FFF7FF" w14:textId="77777777" w:rsidR="004D558B" w:rsidRDefault="004D558B" w:rsidP="00853F66">
      <w:pPr>
        <w:tabs>
          <w:tab w:val="left" w:pos="993"/>
        </w:tabs>
        <w:spacing w:after="0" w:line="240" w:lineRule="auto"/>
        <w:ind w:right="-1" w:firstLine="709"/>
        <w:jc w:val="both"/>
        <w:rPr>
          <w:rFonts w:ascii="Times New Roman" w:eastAsia="Times New Roman" w:hAnsi="Times New Roman" w:cs="Times New Roman"/>
          <w:sz w:val="28"/>
          <w:szCs w:val="28"/>
          <w:lang w:val="kk-KZ" w:eastAsia="ru-RU"/>
        </w:rPr>
      </w:pPr>
      <w:r w:rsidRPr="00424B45">
        <w:rPr>
          <w:rFonts w:ascii="Times New Roman" w:eastAsia="Times New Roman" w:hAnsi="Times New Roman" w:cs="Times New Roman"/>
          <w:spacing w:val="3"/>
          <w:sz w:val="28"/>
          <w:szCs w:val="28"/>
          <w:lang w:val="kk-KZ" w:eastAsia="ru-RU"/>
        </w:rPr>
        <w:t>Сауалнаманың алғашқы «Сіз Қазақстандағы ұлттар арасында қандай қатынастар қалыптасқан деп ойлайсыз?» - деген сұраққа респонденттердің  </w:t>
      </w:r>
      <w:r w:rsidRPr="00424B45">
        <w:rPr>
          <w:rFonts w:ascii="Times New Roman" w:eastAsia="Times New Roman" w:hAnsi="Times New Roman" w:cs="Times New Roman"/>
          <w:sz w:val="28"/>
          <w:szCs w:val="28"/>
          <w:lang w:val="kk-KZ" w:eastAsia="ru-RU"/>
        </w:rPr>
        <w:t xml:space="preserve">93%-ы достық қатынастар деп, ал қалған 7,5% -  жауап беруге қиналамын деп жауап берген </w:t>
      </w:r>
    </w:p>
    <w:p w14:paraId="45F12FE0" w14:textId="5DB2C643" w:rsidR="00853F66" w:rsidRPr="004D558B" w:rsidRDefault="004D558B" w:rsidP="00853F66">
      <w:pPr>
        <w:tabs>
          <w:tab w:val="left" w:pos="993"/>
        </w:tabs>
        <w:spacing w:after="0" w:line="240" w:lineRule="auto"/>
        <w:ind w:right="-1" w:firstLine="709"/>
        <w:jc w:val="both"/>
        <w:rPr>
          <w:rFonts w:ascii="Times New Roman" w:hAnsi="Times New Roman" w:cs="Times New Roman"/>
          <w:sz w:val="28"/>
          <w:szCs w:val="28"/>
          <w:highlight w:val="yellow"/>
          <w:lang w:val="kk-KZ"/>
        </w:rPr>
      </w:pPr>
      <w:r w:rsidRPr="00424B45">
        <w:rPr>
          <w:rFonts w:ascii="Times New Roman" w:eastAsia="Times New Roman" w:hAnsi="Times New Roman" w:cs="Times New Roman"/>
          <w:sz w:val="28"/>
          <w:szCs w:val="28"/>
          <w:lang w:val="kk-KZ" w:eastAsia="ru-RU"/>
        </w:rPr>
        <w:t>Ал «Сіз Қазақстанды өз отаныңыз, өз мемлекетіңіз санайсыз ба?» - деген сұраққа респонденттердің 97,5%-ы ия деп, 2,3%-ы жауап беруге қиналған</w:t>
      </w:r>
      <w:r>
        <w:rPr>
          <w:rFonts w:ascii="Times New Roman" w:eastAsia="Times New Roman" w:hAnsi="Times New Roman" w:cs="Times New Roman"/>
          <w:sz w:val="28"/>
          <w:szCs w:val="28"/>
          <w:lang w:val="kk-KZ" w:eastAsia="ru-RU"/>
        </w:rPr>
        <w:t>.</w:t>
      </w:r>
    </w:p>
    <w:tbl>
      <w:tblPr>
        <w:tblW w:w="0" w:type="auto"/>
        <w:tblCellSpacing w:w="15" w:type="dxa"/>
        <w:tblInd w:w="-239" w:type="dxa"/>
        <w:tblCellMar>
          <w:top w:w="15" w:type="dxa"/>
          <w:left w:w="15" w:type="dxa"/>
          <w:bottom w:w="15" w:type="dxa"/>
          <w:right w:w="15" w:type="dxa"/>
        </w:tblCellMar>
        <w:tblLook w:val="04A0" w:firstRow="1" w:lastRow="0" w:firstColumn="1" w:lastColumn="0" w:noHBand="0" w:noVBand="1"/>
      </w:tblPr>
      <w:tblGrid>
        <w:gridCol w:w="8865"/>
        <w:gridCol w:w="819"/>
      </w:tblGrid>
      <w:tr w:rsidR="004D558B" w:rsidRPr="00F80CCA" w14:paraId="425E1D1B" w14:textId="77777777" w:rsidTr="0008434E">
        <w:trPr>
          <w:tblHeader/>
          <w:tblCellSpacing w:w="15" w:type="dxa"/>
        </w:trPr>
        <w:tc>
          <w:tcPr>
            <w:tcW w:w="8820" w:type="dxa"/>
            <w:vAlign w:val="center"/>
            <w:hideMark/>
          </w:tcPr>
          <w:p w14:paraId="7231B559" w14:textId="7D2C9BD4" w:rsidR="004D558B" w:rsidRPr="00424B45" w:rsidRDefault="004D558B" w:rsidP="004D558B">
            <w:pPr>
              <w:spacing w:after="0" w:line="240" w:lineRule="auto"/>
              <w:jc w:val="both"/>
              <w:rPr>
                <w:rFonts w:ascii="Times New Roman" w:eastAsia="Times New Roman" w:hAnsi="Times New Roman" w:cs="Times New Roman"/>
                <w:b/>
                <w:bCs/>
                <w:sz w:val="28"/>
                <w:szCs w:val="28"/>
                <w:lang w:val="kk-KZ" w:eastAsia="ru-RU"/>
              </w:rPr>
            </w:pPr>
            <w:r w:rsidRPr="00424B45">
              <w:rPr>
                <w:rFonts w:ascii="Times New Roman" w:eastAsia="Times New Roman" w:hAnsi="Times New Roman" w:cs="Times New Roman"/>
                <w:spacing w:val="3"/>
                <w:sz w:val="28"/>
                <w:szCs w:val="28"/>
                <w:lang w:val="kk-KZ" w:eastAsia="ru-RU"/>
              </w:rPr>
              <w:t>«Сіздің ойыңызша, соңғы бір жыл ішінде сіздің, отбасыңыздың өмірі жақсарды ма, нашарлады ма әлде өзгермеді ме?» - деген сұраққа респонденттердің</w:t>
            </w:r>
            <w:r>
              <w:rPr>
                <w:rFonts w:ascii="Times New Roman" w:eastAsia="Times New Roman" w:hAnsi="Times New Roman" w:cs="Times New Roman"/>
                <w:spacing w:val="3"/>
                <w:sz w:val="28"/>
                <w:szCs w:val="28"/>
                <w:lang w:val="kk-KZ" w:eastAsia="ru-RU"/>
              </w:rPr>
              <w:t xml:space="preserve"> жауаптары</w:t>
            </w:r>
            <w:r w:rsidRPr="00424B45">
              <w:rPr>
                <w:rFonts w:ascii="Times New Roman" w:eastAsia="Times New Roman" w:hAnsi="Times New Roman" w:cs="Times New Roman"/>
                <w:spacing w:val="3"/>
                <w:sz w:val="28"/>
                <w:szCs w:val="28"/>
                <w:lang w:val="kk-KZ" w:eastAsia="ru-RU"/>
              </w:rPr>
              <w:t xml:space="preserve"> төмендегіше болды:</w:t>
            </w:r>
            <w:r w:rsidRPr="00424B45">
              <w:rPr>
                <w:rFonts w:ascii="Times New Roman" w:eastAsia="Times New Roman" w:hAnsi="Times New Roman" w:cs="Times New Roman"/>
                <w:spacing w:val="3"/>
                <w:sz w:val="28"/>
                <w:szCs w:val="28"/>
                <w:lang w:val="kk-KZ" w:eastAsia="ru-RU"/>
              </w:rPr>
              <w:br/>
            </w:r>
          </w:p>
        </w:tc>
        <w:tc>
          <w:tcPr>
            <w:tcW w:w="0" w:type="auto"/>
            <w:vAlign w:val="center"/>
            <w:hideMark/>
          </w:tcPr>
          <w:p w14:paraId="78071283" w14:textId="77777777" w:rsidR="004D558B" w:rsidRPr="00424B45" w:rsidRDefault="004D558B" w:rsidP="004D558B">
            <w:pPr>
              <w:spacing w:after="0" w:line="240" w:lineRule="auto"/>
              <w:jc w:val="both"/>
              <w:rPr>
                <w:rFonts w:ascii="Times New Roman" w:eastAsia="Times New Roman" w:hAnsi="Times New Roman" w:cs="Times New Roman"/>
                <w:b/>
                <w:bCs/>
                <w:sz w:val="28"/>
                <w:szCs w:val="28"/>
                <w:lang w:val="kk-KZ" w:eastAsia="ru-RU"/>
              </w:rPr>
            </w:pPr>
          </w:p>
        </w:tc>
      </w:tr>
      <w:tr w:rsidR="004D558B" w:rsidRPr="00424B45" w14:paraId="3864B0B7" w14:textId="77777777" w:rsidTr="0008434E">
        <w:trPr>
          <w:tblCellSpacing w:w="15" w:type="dxa"/>
        </w:trPr>
        <w:tc>
          <w:tcPr>
            <w:tcW w:w="8820" w:type="dxa"/>
            <w:tcBorders>
              <w:top w:val="single" w:sz="4" w:space="0" w:color="auto"/>
              <w:left w:val="single" w:sz="4" w:space="0" w:color="auto"/>
              <w:bottom w:val="single" w:sz="4" w:space="0" w:color="auto"/>
              <w:right w:val="single" w:sz="4" w:space="0" w:color="auto"/>
            </w:tcBorders>
            <w:vAlign w:val="center"/>
            <w:hideMark/>
          </w:tcPr>
          <w:p w14:paraId="2F8F75D8" w14:textId="77777777" w:rsidR="004D558B" w:rsidRPr="00424B45" w:rsidRDefault="004D558B" w:rsidP="0008434E">
            <w:pPr>
              <w:spacing w:after="0" w:line="240" w:lineRule="auto"/>
              <w:jc w:val="both"/>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1) Әлдеқайда жақсарды</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89B90" w14:textId="77777777" w:rsidR="004D558B" w:rsidRPr="00424B45" w:rsidRDefault="004D558B" w:rsidP="0008434E">
            <w:pPr>
              <w:spacing w:after="0" w:line="240" w:lineRule="auto"/>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38,1%</w:t>
            </w:r>
          </w:p>
        </w:tc>
      </w:tr>
      <w:tr w:rsidR="004D558B" w:rsidRPr="00424B45" w14:paraId="3B9463B4" w14:textId="77777777" w:rsidTr="0008434E">
        <w:trPr>
          <w:tblCellSpacing w:w="15" w:type="dxa"/>
        </w:trPr>
        <w:tc>
          <w:tcPr>
            <w:tcW w:w="8820" w:type="dxa"/>
            <w:tcBorders>
              <w:top w:val="single" w:sz="4" w:space="0" w:color="auto"/>
              <w:left w:val="single" w:sz="4" w:space="0" w:color="auto"/>
              <w:bottom w:val="single" w:sz="4" w:space="0" w:color="auto"/>
              <w:right w:val="single" w:sz="4" w:space="0" w:color="auto"/>
            </w:tcBorders>
            <w:vAlign w:val="center"/>
            <w:hideMark/>
          </w:tcPr>
          <w:p w14:paraId="09DC2850" w14:textId="77777777" w:rsidR="004D558B" w:rsidRPr="00424B45" w:rsidRDefault="004D558B" w:rsidP="0008434E">
            <w:pPr>
              <w:spacing w:after="0" w:line="240" w:lineRule="auto"/>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2) Біршама жақсарды</w:t>
            </w:r>
          </w:p>
        </w:tc>
        <w:tc>
          <w:tcPr>
            <w:tcW w:w="0" w:type="auto"/>
            <w:tcBorders>
              <w:top w:val="single" w:sz="4" w:space="0" w:color="auto"/>
              <w:left w:val="single" w:sz="4" w:space="0" w:color="auto"/>
              <w:bottom w:val="single" w:sz="4" w:space="0" w:color="auto"/>
              <w:right w:val="single" w:sz="4" w:space="0" w:color="auto"/>
            </w:tcBorders>
            <w:vAlign w:val="center"/>
            <w:hideMark/>
          </w:tcPr>
          <w:p w14:paraId="5E0331A5" w14:textId="77777777" w:rsidR="004D558B" w:rsidRPr="00424B45" w:rsidRDefault="004D558B" w:rsidP="0008434E">
            <w:pPr>
              <w:spacing w:after="0" w:line="240" w:lineRule="auto"/>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33,3%</w:t>
            </w:r>
          </w:p>
        </w:tc>
      </w:tr>
      <w:tr w:rsidR="004D558B" w:rsidRPr="00424B45" w14:paraId="1127976B" w14:textId="77777777" w:rsidTr="0008434E">
        <w:trPr>
          <w:tblCellSpacing w:w="15" w:type="dxa"/>
        </w:trPr>
        <w:tc>
          <w:tcPr>
            <w:tcW w:w="8820" w:type="dxa"/>
            <w:tcBorders>
              <w:top w:val="single" w:sz="4" w:space="0" w:color="auto"/>
              <w:left w:val="single" w:sz="4" w:space="0" w:color="auto"/>
              <w:bottom w:val="single" w:sz="4" w:space="0" w:color="auto"/>
              <w:right w:val="single" w:sz="4" w:space="0" w:color="auto"/>
            </w:tcBorders>
            <w:vAlign w:val="center"/>
            <w:hideMark/>
          </w:tcPr>
          <w:p w14:paraId="46C1C549" w14:textId="77777777" w:rsidR="004D558B" w:rsidRPr="00424B45" w:rsidRDefault="004D558B" w:rsidP="0008434E">
            <w:pPr>
              <w:spacing w:after="0" w:line="240" w:lineRule="auto"/>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3) Өзгермеді</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A53A5" w14:textId="77777777" w:rsidR="004D558B" w:rsidRPr="00424B45" w:rsidRDefault="004D558B" w:rsidP="0008434E">
            <w:pPr>
              <w:spacing w:after="0" w:line="240" w:lineRule="auto"/>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26,2%</w:t>
            </w:r>
          </w:p>
        </w:tc>
      </w:tr>
      <w:tr w:rsidR="004D558B" w:rsidRPr="00424B45" w14:paraId="740441CC" w14:textId="77777777" w:rsidTr="0008434E">
        <w:trPr>
          <w:tblCellSpacing w:w="15" w:type="dxa"/>
        </w:trPr>
        <w:tc>
          <w:tcPr>
            <w:tcW w:w="8820" w:type="dxa"/>
            <w:tcBorders>
              <w:top w:val="single" w:sz="4" w:space="0" w:color="auto"/>
              <w:left w:val="single" w:sz="4" w:space="0" w:color="auto"/>
              <w:bottom w:val="single" w:sz="4" w:space="0" w:color="auto"/>
              <w:right w:val="single" w:sz="4" w:space="0" w:color="auto"/>
            </w:tcBorders>
            <w:vAlign w:val="center"/>
            <w:hideMark/>
          </w:tcPr>
          <w:p w14:paraId="36E8995F" w14:textId="77777777" w:rsidR="004D558B" w:rsidRPr="00424B45" w:rsidRDefault="004D558B" w:rsidP="0008434E">
            <w:pPr>
              <w:spacing w:after="0" w:line="240" w:lineRule="auto"/>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4) Біршама нашарлады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09F84" w14:textId="77777777" w:rsidR="004D558B" w:rsidRPr="00424B45" w:rsidRDefault="004D558B" w:rsidP="0008434E">
            <w:pPr>
              <w:spacing w:after="0" w:line="240" w:lineRule="auto"/>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2,</w:t>
            </w:r>
            <w:r w:rsidRPr="00424B45">
              <w:rPr>
                <w:rFonts w:ascii="Times New Roman" w:eastAsia="Times New Roman" w:hAnsi="Times New Roman" w:cs="Times New Roman"/>
                <w:sz w:val="28"/>
                <w:szCs w:val="28"/>
                <w:lang w:val="kk-KZ" w:eastAsia="ru-RU"/>
              </w:rPr>
              <w:t>3</w:t>
            </w:r>
            <w:r w:rsidRPr="00424B45">
              <w:rPr>
                <w:rFonts w:ascii="Times New Roman" w:eastAsia="Times New Roman" w:hAnsi="Times New Roman" w:cs="Times New Roman"/>
                <w:sz w:val="28"/>
                <w:szCs w:val="28"/>
                <w:lang w:eastAsia="ru-RU"/>
              </w:rPr>
              <w:t>%</w:t>
            </w:r>
          </w:p>
        </w:tc>
      </w:tr>
      <w:tr w:rsidR="004D558B" w:rsidRPr="00424B45" w14:paraId="1C1F5CBF" w14:textId="77777777" w:rsidTr="0008434E">
        <w:trPr>
          <w:tblCellSpacing w:w="15" w:type="dxa"/>
        </w:trPr>
        <w:tc>
          <w:tcPr>
            <w:tcW w:w="8820" w:type="dxa"/>
            <w:tcBorders>
              <w:top w:val="single" w:sz="4" w:space="0" w:color="auto"/>
              <w:left w:val="single" w:sz="4" w:space="0" w:color="auto"/>
              <w:bottom w:val="single" w:sz="4" w:space="0" w:color="auto"/>
              <w:right w:val="single" w:sz="4" w:space="0" w:color="auto"/>
            </w:tcBorders>
            <w:vAlign w:val="center"/>
            <w:hideMark/>
          </w:tcPr>
          <w:p w14:paraId="625D2DD0" w14:textId="77777777" w:rsidR="004D558B" w:rsidRPr="00424B45" w:rsidRDefault="004D558B" w:rsidP="0008434E">
            <w:pPr>
              <w:spacing w:after="0" w:line="240" w:lineRule="auto"/>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5) Әлдеқайда нашарлады</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36466" w14:textId="77777777" w:rsidR="004D558B" w:rsidRPr="00424B45" w:rsidRDefault="004D558B" w:rsidP="0008434E">
            <w:pPr>
              <w:spacing w:after="0" w:line="240" w:lineRule="auto"/>
              <w:rPr>
                <w:rFonts w:ascii="Times New Roman" w:eastAsia="Times New Roman" w:hAnsi="Times New Roman" w:cs="Times New Roman"/>
                <w:sz w:val="28"/>
                <w:szCs w:val="28"/>
                <w:lang w:eastAsia="ru-RU"/>
              </w:rPr>
            </w:pPr>
            <w:r w:rsidRPr="00424B45">
              <w:rPr>
                <w:rFonts w:ascii="Times New Roman" w:eastAsia="Times New Roman" w:hAnsi="Times New Roman" w:cs="Times New Roman"/>
                <w:sz w:val="28"/>
                <w:szCs w:val="28"/>
                <w:lang w:eastAsia="ru-RU"/>
              </w:rPr>
              <w:t>0</w:t>
            </w:r>
          </w:p>
        </w:tc>
      </w:tr>
    </w:tbl>
    <w:p w14:paraId="653A33B2" w14:textId="77777777" w:rsidR="004D558B" w:rsidRDefault="004D558B" w:rsidP="004D558B">
      <w:pPr>
        <w:tabs>
          <w:tab w:val="left" w:pos="993"/>
        </w:tabs>
        <w:spacing w:after="0" w:line="240" w:lineRule="auto"/>
        <w:ind w:right="-1"/>
        <w:jc w:val="both"/>
        <w:rPr>
          <w:rFonts w:ascii="Times New Roman" w:eastAsia="Times New Roman" w:hAnsi="Times New Roman" w:cs="Times New Roman"/>
          <w:spacing w:val="3"/>
          <w:sz w:val="28"/>
          <w:szCs w:val="28"/>
          <w:lang w:val="kk-KZ" w:eastAsia="ru-RU"/>
        </w:rPr>
      </w:pPr>
      <w:r>
        <w:rPr>
          <w:rFonts w:ascii="Times New Roman" w:hAnsi="Times New Roman" w:cs="Times New Roman"/>
          <w:sz w:val="28"/>
          <w:szCs w:val="28"/>
          <w:lang w:val="kk-KZ"/>
        </w:rPr>
        <w:t xml:space="preserve">        </w:t>
      </w:r>
      <w:r w:rsidRPr="00424B45">
        <w:rPr>
          <w:rFonts w:ascii="Times New Roman" w:hAnsi="Times New Roman" w:cs="Times New Roman"/>
          <w:sz w:val="28"/>
          <w:szCs w:val="28"/>
          <w:lang w:val="kk-KZ" w:eastAsia="ru-RU"/>
        </w:rPr>
        <w:t xml:space="preserve">«Өз аумағыңыздағы/ауыл/қалаңыздағы ұлтаралық жағдайды қалай бағалайсыз?» - деген сұраққа сұралғандардың </w:t>
      </w:r>
      <w:r w:rsidRPr="00424B45">
        <w:rPr>
          <w:rFonts w:ascii="Times New Roman" w:eastAsia="Times New Roman" w:hAnsi="Times New Roman" w:cs="Times New Roman"/>
          <w:sz w:val="28"/>
          <w:szCs w:val="28"/>
          <w:lang w:val="kk-KZ" w:eastAsia="ru-RU"/>
        </w:rPr>
        <w:t xml:space="preserve">38,1% -ы </w:t>
      </w:r>
      <w:r w:rsidRPr="00424B45">
        <w:rPr>
          <w:rFonts w:ascii="Times New Roman" w:hAnsi="Times New Roman" w:cs="Times New Roman"/>
          <w:sz w:val="28"/>
          <w:szCs w:val="28"/>
          <w:lang w:val="kk-KZ" w:eastAsia="ru-RU"/>
        </w:rPr>
        <w:t>ө</w:t>
      </w:r>
      <w:r w:rsidRPr="00424B45">
        <w:rPr>
          <w:rFonts w:ascii="Times New Roman" w:eastAsia="Times New Roman" w:hAnsi="Times New Roman" w:cs="Times New Roman"/>
          <w:sz w:val="28"/>
          <w:szCs w:val="28"/>
          <w:lang w:val="kk-KZ" w:eastAsia="ru-RU"/>
        </w:rPr>
        <w:t>те қолайлы,  33,3%- қолайлы, 26,2%- ы қанағаттанарлық</w:t>
      </w:r>
      <w:r>
        <w:rPr>
          <w:rFonts w:ascii="Times New Roman" w:eastAsia="Times New Roman" w:hAnsi="Times New Roman" w:cs="Times New Roman"/>
          <w:sz w:val="28"/>
          <w:szCs w:val="28"/>
          <w:lang w:val="kk-KZ" w:eastAsia="ru-RU"/>
        </w:rPr>
        <w:t>, 2,4%-</w:t>
      </w:r>
      <w:r w:rsidRPr="00424B45">
        <w:rPr>
          <w:rFonts w:ascii="Times New Roman" w:eastAsia="Times New Roman" w:hAnsi="Times New Roman" w:cs="Times New Roman"/>
          <w:sz w:val="28"/>
          <w:szCs w:val="28"/>
          <w:lang w:val="kk-KZ" w:eastAsia="ru-RU"/>
        </w:rPr>
        <w:t>ы ғана қолайсыз деп</w:t>
      </w:r>
      <w:r>
        <w:rPr>
          <w:rFonts w:ascii="Times New Roman" w:eastAsia="Times New Roman" w:hAnsi="Times New Roman" w:cs="Times New Roman"/>
          <w:sz w:val="28"/>
          <w:szCs w:val="28"/>
          <w:lang w:val="kk-KZ" w:eastAsia="ru-RU"/>
        </w:rPr>
        <w:t xml:space="preserve"> атап өтті</w:t>
      </w:r>
      <w:r w:rsidRPr="00424B45">
        <w:rPr>
          <w:rFonts w:ascii="Times New Roman" w:eastAsia="Times New Roman" w:hAnsi="Times New Roman" w:cs="Times New Roman"/>
          <w:sz w:val="28"/>
          <w:szCs w:val="28"/>
          <w:lang w:val="kk-KZ" w:eastAsia="ru-RU"/>
        </w:rPr>
        <w:t>, өте қолайсыз деген нұсқаны бірде-бір респондент таңдамады</w:t>
      </w:r>
      <w:r>
        <w:rPr>
          <w:rFonts w:ascii="Times New Roman" w:eastAsia="Times New Roman" w:hAnsi="Times New Roman" w:cs="Times New Roman"/>
          <w:sz w:val="28"/>
          <w:szCs w:val="28"/>
          <w:lang w:val="kk-KZ" w:eastAsia="ru-RU"/>
        </w:rPr>
        <w:t>.</w:t>
      </w:r>
      <w:r w:rsidRPr="004D558B">
        <w:rPr>
          <w:rFonts w:ascii="Times New Roman" w:eastAsia="Times New Roman" w:hAnsi="Times New Roman" w:cs="Times New Roman"/>
          <w:spacing w:val="3"/>
          <w:sz w:val="28"/>
          <w:szCs w:val="28"/>
          <w:lang w:val="kk-KZ" w:eastAsia="ru-RU"/>
        </w:rPr>
        <w:t xml:space="preserve"> </w:t>
      </w:r>
      <w:r w:rsidRPr="00424B45">
        <w:rPr>
          <w:rFonts w:ascii="Times New Roman" w:eastAsia="Times New Roman" w:hAnsi="Times New Roman" w:cs="Times New Roman"/>
          <w:spacing w:val="3"/>
          <w:sz w:val="28"/>
          <w:szCs w:val="28"/>
          <w:lang w:val="kk-KZ" w:eastAsia="ru-RU"/>
        </w:rPr>
        <w:t>Саулнаманың «Сіз өз аймағыңызда/ауыл/қалаңызда ұлттық негізде кемсітушілікке тап болдыңыз ба?» - деген сұрағына респонденттердің б</w:t>
      </w:r>
      <w:r w:rsidRPr="00424B45">
        <w:rPr>
          <w:rFonts w:ascii="Times New Roman" w:eastAsia="Times New Roman" w:hAnsi="Times New Roman" w:cs="Times New Roman"/>
          <w:sz w:val="28"/>
          <w:szCs w:val="28"/>
          <w:lang w:val="kk-KZ" w:eastAsia="ru-RU"/>
        </w:rPr>
        <w:t xml:space="preserve">ұрын болған деп -  </w:t>
      </w:r>
      <w:r>
        <w:rPr>
          <w:rFonts w:ascii="Times New Roman" w:eastAsia="Times New Roman" w:hAnsi="Times New Roman" w:cs="Times New Roman"/>
          <w:sz w:val="28"/>
          <w:szCs w:val="28"/>
          <w:lang w:val="kk-KZ" w:eastAsia="ru-RU"/>
        </w:rPr>
        <w:t>30,2</w:t>
      </w:r>
      <w:r w:rsidRPr="00424B45">
        <w:rPr>
          <w:rFonts w:ascii="Times New Roman" w:eastAsia="Times New Roman" w:hAnsi="Times New Roman" w:cs="Times New Roman"/>
          <w:sz w:val="28"/>
          <w:szCs w:val="28"/>
          <w:lang w:val="kk-KZ" w:eastAsia="ru-RU"/>
        </w:rPr>
        <w:t>%-ы, ия болып тұрады деп 14,</w:t>
      </w:r>
      <w:r>
        <w:rPr>
          <w:rFonts w:ascii="Times New Roman" w:eastAsia="Times New Roman" w:hAnsi="Times New Roman" w:cs="Times New Roman"/>
          <w:sz w:val="28"/>
          <w:szCs w:val="28"/>
          <w:lang w:val="kk-KZ" w:eastAsia="ru-RU"/>
        </w:rPr>
        <w:t>0</w:t>
      </w:r>
      <w:r w:rsidRPr="00424B45">
        <w:rPr>
          <w:rFonts w:ascii="Times New Roman" w:eastAsia="Times New Roman" w:hAnsi="Times New Roman" w:cs="Times New Roman"/>
          <w:sz w:val="28"/>
          <w:szCs w:val="28"/>
          <w:lang w:val="kk-KZ" w:eastAsia="ru-RU"/>
        </w:rPr>
        <w:t xml:space="preserve">%-ы, ешқашан деп өзге ұлт өкілдерінің </w:t>
      </w:r>
      <w:r>
        <w:rPr>
          <w:rFonts w:ascii="Times New Roman" w:eastAsia="Times New Roman" w:hAnsi="Times New Roman" w:cs="Times New Roman"/>
          <w:sz w:val="28"/>
          <w:szCs w:val="28"/>
          <w:lang w:val="kk-KZ" w:eastAsia="ru-RU"/>
        </w:rPr>
        <w:t>55,8</w:t>
      </w:r>
      <w:r w:rsidRPr="00424B45">
        <w:rPr>
          <w:rFonts w:ascii="Times New Roman" w:eastAsia="Times New Roman" w:hAnsi="Times New Roman" w:cs="Times New Roman"/>
          <w:sz w:val="28"/>
          <w:szCs w:val="28"/>
          <w:lang w:val="kk-KZ" w:eastAsia="ru-RU"/>
        </w:rPr>
        <w:t>%-ы жауап берген</w:t>
      </w:r>
      <w:r>
        <w:rPr>
          <w:rFonts w:ascii="Times New Roman" w:eastAsia="Times New Roman" w:hAnsi="Times New Roman" w:cs="Times New Roman"/>
          <w:sz w:val="28"/>
          <w:szCs w:val="28"/>
          <w:lang w:val="kk-KZ" w:eastAsia="ru-RU"/>
        </w:rPr>
        <w:t>.</w:t>
      </w:r>
      <w:r w:rsidRPr="004D558B">
        <w:rPr>
          <w:rFonts w:ascii="Times New Roman" w:eastAsia="Times New Roman" w:hAnsi="Times New Roman" w:cs="Times New Roman"/>
          <w:spacing w:val="3"/>
          <w:sz w:val="28"/>
          <w:szCs w:val="28"/>
          <w:lang w:val="kk-KZ" w:eastAsia="ru-RU"/>
        </w:rPr>
        <w:t xml:space="preserve"> </w:t>
      </w:r>
    </w:p>
    <w:p w14:paraId="51EE7680" w14:textId="753A55BC" w:rsidR="004D558B" w:rsidRPr="00424B45" w:rsidRDefault="004D558B" w:rsidP="004D558B">
      <w:pPr>
        <w:shd w:val="clear" w:color="auto" w:fill="FFFFFF"/>
        <w:spacing w:after="0" w:line="240" w:lineRule="auto"/>
        <w:ind w:firstLine="567"/>
        <w:jc w:val="both"/>
        <w:rPr>
          <w:rFonts w:ascii="Times New Roman" w:eastAsia="Times New Roman" w:hAnsi="Times New Roman" w:cs="Times New Roman"/>
          <w:spacing w:val="3"/>
          <w:sz w:val="28"/>
          <w:szCs w:val="28"/>
          <w:lang w:val="kk-KZ" w:eastAsia="ru-RU"/>
        </w:rPr>
      </w:pPr>
      <w:r>
        <w:rPr>
          <w:rFonts w:ascii="Times New Roman" w:eastAsia="Times New Roman" w:hAnsi="Times New Roman" w:cs="Times New Roman"/>
          <w:spacing w:val="3"/>
          <w:sz w:val="28"/>
          <w:szCs w:val="28"/>
          <w:lang w:val="kk-KZ" w:eastAsia="ru-RU"/>
        </w:rPr>
        <w:t xml:space="preserve">   </w:t>
      </w:r>
      <w:r w:rsidRPr="00424B45">
        <w:rPr>
          <w:rFonts w:ascii="Times New Roman" w:eastAsia="Times New Roman" w:hAnsi="Times New Roman" w:cs="Times New Roman"/>
          <w:spacing w:val="3"/>
          <w:sz w:val="28"/>
          <w:szCs w:val="28"/>
          <w:lang w:val="kk-KZ" w:eastAsia="ru-RU"/>
        </w:rPr>
        <w:t xml:space="preserve">Сауалнаманың негізгі сұрақтарының бірі «Өз аумағыңызда/ауыл/қалаңызда соңғы жылы әртүрлі ұлт арасында орын алған жанжалды байқадыңыз ба?» деген сұраққа облыс тұрғындарының </w:t>
      </w:r>
      <w:r w:rsidRPr="00424B45">
        <w:rPr>
          <w:rFonts w:ascii="Times New Roman" w:eastAsia="Times New Roman" w:hAnsi="Times New Roman" w:cs="Times New Roman"/>
          <w:sz w:val="28"/>
          <w:szCs w:val="28"/>
          <w:lang w:val="kk-KZ" w:eastAsia="ru-RU"/>
        </w:rPr>
        <w:t>91,5%- жоқ деп, 4,5%-ы ия деп, ал 4,0%-ы жауап беруге қиналған. Респонденттердің бұл жауаптарынан облыстағы ұлтаралық қарым-қатынас мәдениетінің тұрақты екенін байқаймыз</w:t>
      </w:r>
      <w:r>
        <w:rPr>
          <w:rFonts w:ascii="Times New Roman" w:eastAsia="Times New Roman" w:hAnsi="Times New Roman" w:cs="Times New Roman"/>
          <w:sz w:val="28"/>
          <w:szCs w:val="28"/>
          <w:lang w:val="kk-KZ" w:eastAsia="ru-RU"/>
        </w:rPr>
        <w:t>.</w:t>
      </w:r>
      <w:r w:rsidRPr="004D558B">
        <w:rPr>
          <w:rFonts w:ascii="Times New Roman" w:eastAsia="Times New Roman" w:hAnsi="Times New Roman" w:cs="Times New Roman"/>
          <w:spacing w:val="3"/>
          <w:sz w:val="28"/>
          <w:szCs w:val="28"/>
          <w:lang w:val="kk-KZ" w:eastAsia="ru-RU"/>
        </w:rPr>
        <w:t xml:space="preserve"> </w:t>
      </w:r>
      <w:r w:rsidRPr="00424B45">
        <w:rPr>
          <w:rFonts w:ascii="Times New Roman" w:eastAsia="Times New Roman" w:hAnsi="Times New Roman" w:cs="Times New Roman"/>
          <w:spacing w:val="3"/>
          <w:sz w:val="28"/>
          <w:szCs w:val="28"/>
          <w:lang w:val="kk-KZ" w:eastAsia="ru-RU"/>
        </w:rPr>
        <w:t>Сауалнаманың келесі сұрағы кезектегі облыс тұрғындарының өздерін ең алдымен қай топпен бірегейлендіретінін білуге бағытталған еді. «Сіз төмендегі адамдар тобының қайсысымен бірінші кезекте бірлік сезімін сезінесіз?- деген сұраққа үш жауапқа дейін таңдауға болатын. Облыс тұрғындары өздерін қай топтармен бірегейлендіретінін төмендегі диаг</w:t>
      </w:r>
      <w:r>
        <w:rPr>
          <w:rFonts w:ascii="Times New Roman" w:eastAsia="Times New Roman" w:hAnsi="Times New Roman" w:cs="Times New Roman"/>
          <w:spacing w:val="3"/>
          <w:sz w:val="28"/>
          <w:szCs w:val="28"/>
          <w:lang w:val="kk-KZ" w:eastAsia="ru-RU"/>
        </w:rPr>
        <w:t>раммадан байқайсыз</w:t>
      </w:r>
      <w:r w:rsidRPr="00424B45">
        <w:rPr>
          <w:rFonts w:ascii="Times New Roman" w:eastAsia="Times New Roman" w:hAnsi="Times New Roman" w:cs="Times New Roman"/>
          <w:spacing w:val="3"/>
          <w:sz w:val="28"/>
          <w:szCs w:val="28"/>
          <w:lang w:val="kk-KZ" w:eastAsia="ru-RU"/>
        </w:rPr>
        <w:t>. Жауаптарған айқын аңғарғанымыздай, облыста тұратын өзге ұлт өкілдері өз тілдерінде сөйлеген адамдармен бірегейленемін деп жауап берген нұсқаның пайызы</w:t>
      </w:r>
      <w:r>
        <w:rPr>
          <w:rFonts w:ascii="Times New Roman" w:eastAsia="Times New Roman" w:hAnsi="Times New Roman" w:cs="Times New Roman"/>
          <w:spacing w:val="3"/>
          <w:sz w:val="28"/>
          <w:szCs w:val="28"/>
          <w:lang w:val="kk-KZ" w:eastAsia="ru-RU"/>
        </w:rPr>
        <w:t>ме</w:t>
      </w:r>
      <w:r w:rsidRPr="00424B45">
        <w:rPr>
          <w:rFonts w:ascii="Times New Roman" w:eastAsia="Times New Roman" w:hAnsi="Times New Roman" w:cs="Times New Roman"/>
          <w:spacing w:val="3"/>
          <w:sz w:val="28"/>
          <w:szCs w:val="28"/>
          <w:lang w:val="kk-KZ" w:eastAsia="ru-RU"/>
        </w:rPr>
        <w:t xml:space="preserve">н өздерін Қазақстан азаматтары ретінде санаймын деген жауаптар </w:t>
      </w:r>
      <w:r>
        <w:rPr>
          <w:rFonts w:ascii="Times New Roman" w:eastAsia="Times New Roman" w:hAnsi="Times New Roman" w:cs="Times New Roman"/>
          <w:spacing w:val="3"/>
          <w:sz w:val="28"/>
          <w:szCs w:val="28"/>
          <w:lang w:val="kk-KZ" w:eastAsia="ru-RU"/>
        </w:rPr>
        <w:t>парапар</w:t>
      </w:r>
      <w:r w:rsidRPr="00424B45">
        <w:rPr>
          <w:rFonts w:ascii="Times New Roman" w:eastAsia="Times New Roman" w:hAnsi="Times New Roman" w:cs="Times New Roman"/>
          <w:spacing w:val="3"/>
          <w:sz w:val="28"/>
          <w:szCs w:val="28"/>
          <w:lang w:val="kk-KZ" w:eastAsia="ru-RU"/>
        </w:rPr>
        <w:t xml:space="preserve">. </w:t>
      </w:r>
    </w:p>
    <w:p w14:paraId="0EB8F1FA" w14:textId="1F169415" w:rsidR="004D558B" w:rsidRPr="004D558B" w:rsidRDefault="004D558B" w:rsidP="004D558B">
      <w:pPr>
        <w:tabs>
          <w:tab w:val="left" w:pos="993"/>
        </w:tabs>
        <w:spacing w:after="0" w:line="240" w:lineRule="auto"/>
        <w:ind w:right="-1"/>
        <w:jc w:val="both"/>
        <w:rPr>
          <w:rFonts w:ascii="Times New Roman" w:hAnsi="Times New Roman" w:cs="Times New Roman"/>
          <w:sz w:val="28"/>
          <w:szCs w:val="28"/>
          <w:lang w:val="kk-KZ"/>
        </w:rPr>
      </w:pPr>
      <w:r>
        <w:rPr>
          <w:rFonts w:ascii="Times New Roman" w:eastAsia="Times New Roman" w:hAnsi="Times New Roman" w:cs="Times New Roman"/>
          <w:spacing w:val="3"/>
          <w:sz w:val="28"/>
          <w:szCs w:val="28"/>
          <w:lang w:val="kk-KZ" w:eastAsia="ru-RU"/>
        </w:rPr>
        <w:t xml:space="preserve">        </w:t>
      </w:r>
      <w:r w:rsidRPr="00424B45">
        <w:rPr>
          <w:rFonts w:ascii="Times New Roman" w:eastAsia="Times New Roman" w:hAnsi="Times New Roman" w:cs="Times New Roman"/>
          <w:spacing w:val="3"/>
          <w:sz w:val="28"/>
          <w:szCs w:val="28"/>
          <w:lang w:val="kk-KZ" w:eastAsia="ru-RU"/>
        </w:rPr>
        <w:t xml:space="preserve">Саулнаманың «Сіздің жақын арада өз тарихи отаныңызға көшіп кету ойыңыз бар ма?» - деген сұрағына респонденттердің басым бөлігі - </w:t>
      </w:r>
      <w:r w:rsidRPr="00424B45">
        <w:rPr>
          <w:rFonts w:ascii="Times New Roman" w:eastAsia="Times New Roman" w:hAnsi="Times New Roman" w:cs="Times New Roman"/>
          <w:sz w:val="28"/>
          <w:szCs w:val="28"/>
          <w:lang w:val="kk-KZ" w:eastAsia="ru-RU"/>
        </w:rPr>
        <w:t>73,8% көшу ниеттерінің жоқ екендігін атап өтті. Көшу ниетінің бар екендігін респонденттердің 4,8% -ы, көшуім де көшпеуім де мүмкін деп 14,3% респондент атап өтті</w:t>
      </w:r>
    </w:p>
    <w:p w14:paraId="26A466C6" w14:textId="77777777" w:rsidR="00CB6D20" w:rsidRPr="00424B45" w:rsidRDefault="00CB6D20" w:rsidP="00CB6D20">
      <w:pPr>
        <w:shd w:val="clear" w:color="auto" w:fill="FFFFFF"/>
        <w:spacing w:after="0" w:line="240" w:lineRule="auto"/>
        <w:ind w:firstLine="567"/>
        <w:jc w:val="both"/>
        <w:rPr>
          <w:rFonts w:ascii="Times New Roman" w:eastAsia="Times New Roman" w:hAnsi="Times New Roman" w:cs="Times New Roman"/>
          <w:spacing w:val="4"/>
          <w:sz w:val="28"/>
          <w:szCs w:val="28"/>
          <w:lang w:val="kk-KZ" w:eastAsia="ru-RU"/>
        </w:rPr>
      </w:pPr>
      <w:r w:rsidRPr="00424B45">
        <w:rPr>
          <w:rFonts w:ascii="Times New Roman" w:eastAsia="Times New Roman" w:hAnsi="Times New Roman" w:cs="Times New Roman"/>
          <w:spacing w:val="3"/>
          <w:sz w:val="28"/>
          <w:szCs w:val="28"/>
          <w:lang w:val="kk-KZ" w:eastAsia="ru-RU"/>
        </w:rPr>
        <w:t xml:space="preserve">Ал «Сіз Қазақтандағы түрлі ұлттар арасындағы қатынастарды реттеу саясатын қолдайсыз ба?» - деген сұраққа респонденттердің </w:t>
      </w:r>
      <w:r w:rsidRPr="00424B45">
        <w:rPr>
          <w:rFonts w:ascii="Times New Roman" w:eastAsia="Times New Roman" w:hAnsi="Times New Roman" w:cs="Times New Roman"/>
          <w:sz w:val="28"/>
          <w:szCs w:val="28"/>
          <w:lang w:val="kk-KZ" w:eastAsia="ru-RU"/>
        </w:rPr>
        <w:t>95,2%-ы ия деп, тек 2,4%-ы жоқ, тағы 2,4%-ы жауап беруге қиналамын нұсқасын таңдаған</w:t>
      </w:r>
      <w:r>
        <w:rPr>
          <w:rFonts w:ascii="Times New Roman" w:eastAsia="Times New Roman" w:hAnsi="Times New Roman" w:cs="Times New Roman"/>
          <w:sz w:val="28"/>
          <w:szCs w:val="28"/>
          <w:lang w:val="kk-KZ" w:eastAsia="ru-RU"/>
        </w:rPr>
        <w:t>.</w:t>
      </w:r>
      <w:r w:rsidRPr="00424B45">
        <w:rPr>
          <w:rFonts w:ascii="Times New Roman" w:eastAsia="Times New Roman" w:hAnsi="Times New Roman" w:cs="Times New Roman"/>
          <w:sz w:val="28"/>
          <w:szCs w:val="28"/>
          <w:lang w:val="kk-KZ" w:eastAsia="ru-RU"/>
        </w:rPr>
        <w:t xml:space="preserve"> </w:t>
      </w:r>
      <w:r w:rsidRPr="00424B45">
        <w:rPr>
          <w:rFonts w:ascii="Times New Roman" w:eastAsia="Times New Roman" w:hAnsi="Times New Roman" w:cs="Times New Roman"/>
          <w:spacing w:val="4"/>
          <w:sz w:val="28"/>
          <w:szCs w:val="28"/>
          <w:lang w:val="kk-KZ" w:eastAsia="ru-RU"/>
        </w:rPr>
        <w:t xml:space="preserve">Зерттеуде алынған мәліметтерді талдай келе айтарымыз, ұлан байтақ қазақ жерін титулды ұлт қазақтармен қатар мекендейтін өзге ұлттардың </w:t>
      </w:r>
      <w:r w:rsidRPr="00424B45">
        <w:rPr>
          <w:rFonts w:ascii="Times New Roman" w:eastAsia="Times New Roman" w:hAnsi="Times New Roman" w:cs="Times New Roman"/>
          <w:sz w:val="28"/>
          <w:szCs w:val="28"/>
          <w:lang w:val="kk-KZ" w:eastAsia="ru-RU"/>
        </w:rPr>
        <w:t xml:space="preserve">Қазақстанда ұлттар арасында достық қатынастар қалыптасқан деп санайды (93%). Сол өзге ұлттар қанша ұрпақтан бері мекендегендіктен болар, Қазақстанды өз отандары, өз мемлекеттері ретінде санайды (97,5%), </w:t>
      </w:r>
      <w:r w:rsidRPr="00424B45">
        <w:rPr>
          <w:rFonts w:ascii="Times New Roman" w:eastAsia="Times New Roman" w:hAnsi="Times New Roman" w:cs="Times New Roman"/>
          <w:spacing w:val="4"/>
          <w:sz w:val="28"/>
          <w:szCs w:val="28"/>
          <w:lang w:val="kk-KZ" w:eastAsia="ru-RU"/>
        </w:rPr>
        <w:t xml:space="preserve">казіргі таңдағы өз жағдайлары өткен жылмен салыстырғанда әлдеқайда </w:t>
      </w:r>
      <w:r w:rsidRPr="00424B45">
        <w:rPr>
          <w:rFonts w:ascii="Times New Roman" w:eastAsia="Times New Roman" w:hAnsi="Times New Roman" w:cs="Times New Roman"/>
          <w:sz w:val="28"/>
          <w:szCs w:val="28"/>
          <w:lang w:val="kk-KZ" w:eastAsia="ru-RU"/>
        </w:rPr>
        <w:t xml:space="preserve">(38,1%), </w:t>
      </w:r>
      <w:r w:rsidRPr="00424B45">
        <w:rPr>
          <w:rFonts w:ascii="Times New Roman" w:eastAsia="Times New Roman" w:hAnsi="Times New Roman" w:cs="Times New Roman"/>
          <w:spacing w:val="4"/>
          <w:sz w:val="28"/>
          <w:szCs w:val="28"/>
          <w:lang w:val="kk-KZ" w:eastAsia="ru-RU"/>
        </w:rPr>
        <w:t xml:space="preserve"> біршама </w:t>
      </w:r>
      <w:r w:rsidRPr="00424B45">
        <w:rPr>
          <w:rFonts w:ascii="Times New Roman" w:eastAsia="Times New Roman" w:hAnsi="Times New Roman" w:cs="Times New Roman"/>
          <w:sz w:val="28"/>
          <w:szCs w:val="28"/>
          <w:lang w:val="kk-KZ" w:eastAsia="ru-RU"/>
        </w:rPr>
        <w:t xml:space="preserve">(33,3%), </w:t>
      </w:r>
      <w:r w:rsidRPr="00424B45">
        <w:rPr>
          <w:rFonts w:ascii="Times New Roman" w:eastAsia="Times New Roman" w:hAnsi="Times New Roman" w:cs="Times New Roman"/>
          <w:spacing w:val="4"/>
          <w:sz w:val="28"/>
          <w:szCs w:val="28"/>
          <w:lang w:val="kk-KZ" w:eastAsia="ru-RU"/>
        </w:rPr>
        <w:t xml:space="preserve">жақсарған. </w:t>
      </w:r>
    </w:p>
    <w:p w14:paraId="0C078742" w14:textId="77777777" w:rsidR="00CB6D20" w:rsidRPr="00424B45" w:rsidRDefault="00CB6D20" w:rsidP="00CB6D20">
      <w:pPr>
        <w:shd w:val="clear" w:color="auto" w:fill="FFFFFF"/>
        <w:spacing w:after="0" w:line="240" w:lineRule="auto"/>
        <w:ind w:firstLine="567"/>
        <w:jc w:val="both"/>
        <w:rPr>
          <w:rFonts w:ascii="Times New Roman" w:eastAsia="Times New Roman" w:hAnsi="Times New Roman" w:cs="Times New Roman"/>
          <w:spacing w:val="3"/>
          <w:sz w:val="28"/>
          <w:szCs w:val="28"/>
          <w:lang w:val="kk-KZ" w:eastAsia="ru-RU"/>
        </w:rPr>
      </w:pPr>
      <w:r w:rsidRPr="00424B45">
        <w:rPr>
          <w:rFonts w:ascii="Times New Roman" w:hAnsi="Times New Roman" w:cs="Times New Roman"/>
          <w:sz w:val="28"/>
          <w:szCs w:val="28"/>
          <w:lang w:val="kk-KZ" w:eastAsia="ru-RU"/>
        </w:rPr>
        <w:t>Өз аумағыңыздағы/ауыл/қаладағы ұлтаралық жағдайды ө</w:t>
      </w:r>
      <w:r w:rsidRPr="00424B45">
        <w:rPr>
          <w:rFonts w:ascii="Times New Roman" w:eastAsia="Times New Roman" w:hAnsi="Times New Roman" w:cs="Times New Roman"/>
          <w:sz w:val="28"/>
          <w:szCs w:val="28"/>
          <w:lang w:val="kk-KZ" w:eastAsia="ru-RU"/>
        </w:rPr>
        <w:t>те қолайлы</w:t>
      </w:r>
      <w:r w:rsidRPr="00424B45">
        <w:rPr>
          <w:rFonts w:ascii="Times New Roman" w:hAnsi="Times New Roman" w:cs="Times New Roman"/>
          <w:sz w:val="28"/>
          <w:szCs w:val="28"/>
          <w:lang w:val="kk-KZ" w:eastAsia="ru-RU"/>
        </w:rPr>
        <w:t xml:space="preserve"> (</w:t>
      </w:r>
      <w:r w:rsidRPr="00424B45">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7,2</w:t>
      </w:r>
      <w:r w:rsidRPr="00424B45">
        <w:rPr>
          <w:rFonts w:ascii="Times New Roman" w:eastAsia="Times New Roman" w:hAnsi="Times New Roman" w:cs="Times New Roman"/>
          <w:sz w:val="28"/>
          <w:szCs w:val="28"/>
          <w:lang w:val="kk-KZ" w:eastAsia="ru-RU"/>
        </w:rPr>
        <w:t>%),  қолайлы (3</w:t>
      </w:r>
      <w:r>
        <w:rPr>
          <w:rFonts w:ascii="Times New Roman" w:eastAsia="Times New Roman" w:hAnsi="Times New Roman" w:cs="Times New Roman"/>
          <w:sz w:val="28"/>
          <w:szCs w:val="28"/>
          <w:lang w:val="kk-KZ" w:eastAsia="ru-RU"/>
        </w:rPr>
        <w:t>4</w:t>
      </w:r>
      <w:r w:rsidRPr="00424B45">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9</w:t>
      </w:r>
      <w:r w:rsidRPr="00424B45">
        <w:rPr>
          <w:rFonts w:ascii="Times New Roman" w:eastAsia="Times New Roman" w:hAnsi="Times New Roman" w:cs="Times New Roman"/>
          <w:sz w:val="28"/>
          <w:szCs w:val="28"/>
          <w:lang w:val="kk-KZ" w:eastAsia="ru-RU"/>
        </w:rPr>
        <w:t>%) қанағаттанарлық (2</w:t>
      </w:r>
      <w:r>
        <w:rPr>
          <w:rFonts w:ascii="Times New Roman" w:eastAsia="Times New Roman" w:hAnsi="Times New Roman" w:cs="Times New Roman"/>
          <w:sz w:val="28"/>
          <w:szCs w:val="28"/>
          <w:lang w:val="kk-KZ" w:eastAsia="ru-RU"/>
        </w:rPr>
        <w:t>5</w:t>
      </w:r>
      <w:r w:rsidRPr="00424B45">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6</w:t>
      </w:r>
      <w:r w:rsidRPr="00424B45">
        <w:rPr>
          <w:rFonts w:ascii="Times New Roman" w:eastAsia="Times New Roman" w:hAnsi="Times New Roman" w:cs="Times New Roman"/>
          <w:sz w:val="28"/>
          <w:szCs w:val="28"/>
          <w:lang w:val="kk-KZ" w:eastAsia="ru-RU"/>
        </w:rPr>
        <w:t xml:space="preserve">%) деп санайды, </w:t>
      </w:r>
      <w:r w:rsidRPr="00424B45">
        <w:rPr>
          <w:rFonts w:ascii="Times New Roman" w:eastAsia="Times New Roman" w:hAnsi="Times New Roman" w:cs="Times New Roman"/>
          <w:spacing w:val="3"/>
          <w:sz w:val="28"/>
          <w:szCs w:val="28"/>
          <w:lang w:val="kk-KZ" w:eastAsia="ru-RU"/>
        </w:rPr>
        <w:t xml:space="preserve">ұлтаралық негізде орын алған жанжалдарды </w:t>
      </w:r>
      <w:r w:rsidRPr="00424B45">
        <w:rPr>
          <w:rFonts w:ascii="Times New Roman" w:eastAsia="Times New Roman" w:hAnsi="Times New Roman" w:cs="Times New Roman"/>
          <w:sz w:val="28"/>
          <w:szCs w:val="28"/>
          <w:lang w:val="kk-KZ" w:eastAsia="ru-RU"/>
        </w:rPr>
        <w:t>ешқашан</w:t>
      </w:r>
      <w:r w:rsidRPr="00424B45">
        <w:rPr>
          <w:rFonts w:ascii="Times New Roman" w:eastAsia="Times New Roman" w:hAnsi="Times New Roman" w:cs="Times New Roman"/>
          <w:spacing w:val="3"/>
          <w:sz w:val="28"/>
          <w:szCs w:val="28"/>
          <w:lang w:val="kk-KZ" w:eastAsia="ru-RU"/>
        </w:rPr>
        <w:t xml:space="preserve"> байқамағандықтарын (</w:t>
      </w:r>
      <w:r w:rsidRPr="00424B45">
        <w:rPr>
          <w:rFonts w:ascii="Times New Roman" w:eastAsia="Times New Roman" w:hAnsi="Times New Roman" w:cs="Times New Roman"/>
          <w:sz w:val="28"/>
          <w:szCs w:val="28"/>
          <w:lang w:val="kk-KZ" w:eastAsia="ru-RU"/>
        </w:rPr>
        <w:t xml:space="preserve">91,5%), </w:t>
      </w:r>
      <w:r w:rsidRPr="00424B45">
        <w:rPr>
          <w:rFonts w:ascii="Times New Roman" w:eastAsia="Times New Roman" w:hAnsi="Times New Roman" w:cs="Times New Roman"/>
          <w:spacing w:val="3"/>
          <w:sz w:val="28"/>
          <w:szCs w:val="28"/>
          <w:lang w:val="kk-KZ" w:eastAsia="ru-RU"/>
        </w:rPr>
        <w:t>өз аймағында/ауыл/қаласында ұлттық негізде кемсітушілікке тап болмағандықтарын (5</w:t>
      </w:r>
      <w:r>
        <w:rPr>
          <w:rFonts w:ascii="Times New Roman" w:eastAsia="Times New Roman" w:hAnsi="Times New Roman" w:cs="Times New Roman"/>
          <w:spacing w:val="3"/>
          <w:sz w:val="28"/>
          <w:szCs w:val="28"/>
          <w:lang w:val="kk-KZ" w:eastAsia="ru-RU"/>
        </w:rPr>
        <w:t>5,8</w:t>
      </w:r>
      <w:r w:rsidRPr="00424B45">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424B45">
        <w:rPr>
          <w:rFonts w:ascii="Times New Roman" w:eastAsia="Times New Roman" w:hAnsi="Times New Roman" w:cs="Times New Roman"/>
          <w:sz w:val="28"/>
          <w:szCs w:val="28"/>
          <w:lang w:val="kk-KZ" w:eastAsia="ru-RU"/>
        </w:rPr>
        <w:t>атап айтқан. Сондай-ақ, берілген жа</w:t>
      </w:r>
      <w:r w:rsidRPr="00424B45">
        <w:rPr>
          <w:rFonts w:ascii="Times New Roman" w:eastAsia="Times New Roman" w:hAnsi="Times New Roman" w:cs="Times New Roman"/>
          <w:spacing w:val="3"/>
          <w:sz w:val="28"/>
          <w:szCs w:val="28"/>
          <w:lang w:val="kk-KZ" w:eastAsia="ru-RU"/>
        </w:rPr>
        <w:t xml:space="preserve">уаптардан айқын аңғаратынымыздай, облыста тұратын өзге ұлт өкілдері өз тілдерінде сөйлейтін адамдармен </w:t>
      </w:r>
      <w:r w:rsidRPr="00424B45">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53,5</w:t>
      </w:r>
      <w:r w:rsidRPr="00424B45">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w:t>
      </w:r>
      <w:r w:rsidRPr="00424B45">
        <w:rPr>
          <w:rFonts w:ascii="Times New Roman" w:eastAsia="Times New Roman" w:hAnsi="Times New Roman" w:cs="Times New Roman"/>
          <w:spacing w:val="3"/>
          <w:sz w:val="28"/>
          <w:szCs w:val="28"/>
          <w:lang w:val="kk-KZ" w:eastAsia="ru-RU"/>
        </w:rPr>
        <w:t xml:space="preserve">бірге барлық Қазақстан азаматтарымен бірегейленеді </w:t>
      </w:r>
      <w:r w:rsidRPr="00424B45">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53,5</w:t>
      </w:r>
      <w:r w:rsidRPr="00424B45">
        <w:rPr>
          <w:rFonts w:ascii="Times New Roman" w:eastAsia="Times New Roman" w:hAnsi="Times New Roman" w:cs="Times New Roman"/>
          <w:sz w:val="28"/>
          <w:szCs w:val="28"/>
          <w:lang w:val="kk-KZ" w:eastAsia="ru-RU"/>
        </w:rPr>
        <w:t>,1%)</w:t>
      </w:r>
      <w:r w:rsidRPr="00424B45">
        <w:rPr>
          <w:rFonts w:ascii="Times New Roman" w:eastAsia="Times New Roman" w:hAnsi="Times New Roman" w:cs="Times New Roman"/>
          <w:spacing w:val="3"/>
          <w:sz w:val="28"/>
          <w:szCs w:val="28"/>
          <w:lang w:val="kk-KZ" w:eastAsia="ru-RU"/>
        </w:rPr>
        <w:t>. Облыста мекендейтін өзге ұлт өкілдерінің Қазақстаннан көшіп кету ниеттері жоқ (</w:t>
      </w:r>
      <w:r w:rsidRPr="00424B45">
        <w:rPr>
          <w:rFonts w:ascii="Times New Roman" w:eastAsia="Times New Roman" w:hAnsi="Times New Roman" w:cs="Times New Roman"/>
          <w:sz w:val="28"/>
          <w:szCs w:val="28"/>
          <w:lang w:val="kk-KZ" w:eastAsia="ru-RU"/>
        </w:rPr>
        <w:t xml:space="preserve">73,8%), </w:t>
      </w:r>
      <w:r w:rsidRPr="00424B45">
        <w:rPr>
          <w:rFonts w:ascii="Times New Roman" w:eastAsia="Times New Roman" w:hAnsi="Times New Roman" w:cs="Times New Roman"/>
          <w:spacing w:val="3"/>
          <w:sz w:val="28"/>
          <w:szCs w:val="28"/>
          <w:lang w:val="kk-KZ" w:eastAsia="ru-RU"/>
        </w:rPr>
        <w:t>Қазақтандағы түрлі ұлттар арасындағы қатынастарды реттеу</w:t>
      </w:r>
      <w:r>
        <w:rPr>
          <w:rFonts w:ascii="Times New Roman" w:eastAsia="Times New Roman" w:hAnsi="Times New Roman" w:cs="Times New Roman"/>
          <w:spacing w:val="3"/>
          <w:sz w:val="28"/>
          <w:szCs w:val="28"/>
          <w:lang w:val="kk-KZ" w:eastAsia="ru-RU"/>
        </w:rPr>
        <w:t>дегі мемлекеттік</w:t>
      </w:r>
      <w:r w:rsidRPr="00424B45">
        <w:rPr>
          <w:rFonts w:ascii="Times New Roman" w:eastAsia="Times New Roman" w:hAnsi="Times New Roman" w:cs="Times New Roman"/>
          <w:spacing w:val="3"/>
          <w:sz w:val="28"/>
          <w:szCs w:val="28"/>
          <w:lang w:val="kk-KZ" w:eastAsia="ru-RU"/>
        </w:rPr>
        <w:t xml:space="preserve"> саясат</w:t>
      </w:r>
      <w:r>
        <w:rPr>
          <w:rFonts w:ascii="Times New Roman" w:eastAsia="Times New Roman" w:hAnsi="Times New Roman" w:cs="Times New Roman"/>
          <w:spacing w:val="3"/>
          <w:sz w:val="28"/>
          <w:szCs w:val="28"/>
          <w:lang w:val="kk-KZ" w:eastAsia="ru-RU"/>
        </w:rPr>
        <w:t>т</w:t>
      </w:r>
      <w:r w:rsidRPr="00424B45">
        <w:rPr>
          <w:rFonts w:ascii="Times New Roman" w:eastAsia="Times New Roman" w:hAnsi="Times New Roman" w:cs="Times New Roman"/>
          <w:spacing w:val="3"/>
          <w:sz w:val="28"/>
          <w:szCs w:val="28"/>
          <w:lang w:val="kk-KZ" w:eastAsia="ru-RU"/>
        </w:rPr>
        <w:t>ы қолдай</w:t>
      </w:r>
      <w:r>
        <w:rPr>
          <w:rFonts w:ascii="Times New Roman" w:eastAsia="Times New Roman" w:hAnsi="Times New Roman" w:cs="Times New Roman"/>
          <w:spacing w:val="3"/>
          <w:sz w:val="28"/>
          <w:szCs w:val="28"/>
          <w:lang w:val="kk-KZ" w:eastAsia="ru-RU"/>
        </w:rPr>
        <w:t>ды</w:t>
      </w:r>
      <w:r w:rsidRPr="00424B45">
        <w:rPr>
          <w:rFonts w:ascii="Times New Roman" w:eastAsia="Times New Roman" w:hAnsi="Times New Roman" w:cs="Times New Roman"/>
          <w:spacing w:val="3"/>
          <w:sz w:val="28"/>
          <w:szCs w:val="28"/>
          <w:lang w:val="kk-KZ" w:eastAsia="ru-RU"/>
        </w:rPr>
        <w:t xml:space="preserve"> (</w:t>
      </w:r>
      <w:r w:rsidRPr="00424B45">
        <w:rPr>
          <w:rFonts w:ascii="Times New Roman" w:eastAsia="Times New Roman" w:hAnsi="Times New Roman" w:cs="Times New Roman"/>
          <w:sz w:val="28"/>
          <w:szCs w:val="28"/>
          <w:lang w:val="kk-KZ" w:eastAsia="ru-RU"/>
        </w:rPr>
        <w:t xml:space="preserve">95,2%). Болашақта да Қазақстанды азаматтарының көпшілігі қазақ, орыс және ағылшын тілдерде сөйлейтін көпэтносты мемлекет ретінде көретіндіктері </w:t>
      </w:r>
      <w:r w:rsidRPr="00424B45">
        <w:rPr>
          <w:rFonts w:ascii="Times New Roman" w:hAnsi="Times New Roman" w:cs="Times New Roman"/>
          <w:sz w:val="28"/>
          <w:szCs w:val="28"/>
          <w:lang w:val="kk-KZ" w:eastAsia="ru-RU"/>
        </w:rPr>
        <w:t>(52,4</w:t>
      </w:r>
      <w:r w:rsidRPr="00424B45">
        <w:rPr>
          <w:rFonts w:ascii="Times New Roman" w:eastAsia="Times New Roman" w:hAnsi="Times New Roman" w:cs="Times New Roman"/>
          <w:sz w:val="28"/>
          <w:szCs w:val="28"/>
          <w:lang w:val="kk-KZ" w:eastAsia="ru-RU"/>
        </w:rPr>
        <w:t>%) анықталды. Титулды ұлт өкілдерімен қатар</w:t>
      </w:r>
      <w:r>
        <w:rPr>
          <w:rFonts w:ascii="Times New Roman" w:eastAsia="Times New Roman" w:hAnsi="Times New Roman" w:cs="Times New Roman"/>
          <w:sz w:val="28"/>
          <w:szCs w:val="28"/>
          <w:lang w:val="kk-KZ" w:eastAsia="ru-RU"/>
        </w:rPr>
        <w:t>,</w:t>
      </w:r>
      <w:r w:rsidRPr="00424B45">
        <w:rPr>
          <w:rFonts w:ascii="Times New Roman" w:eastAsia="Times New Roman" w:hAnsi="Times New Roman" w:cs="Times New Roman"/>
          <w:sz w:val="28"/>
          <w:szCs w:val="28"/>
          <w:lang w:val="kk-KZ" w:eastAsia="ru-RU"/>
        </w:rPr>
        <w:t xml:space="preserve"> олардың да әлеуметтік жағдайлары тең, </w:t>
      </w:r>
      <w:r>
        <w:rPr>
          <w:rFonts w:ascii="Times New Roman" w:eastAsia="Times New Roman" w:hAnsi="Times New Roman" w:cs="Times New Roman"/>
          <w:sz w:val="28"/>
          <w:szCs w:val="28"/>
          <w:lang w:val="kk-KZ" w:eastAsia="ru-RU"/>
        </w:rPr>
        <w:t xml:space="preserve">жұмыс жасап </w:t>
      </w:r>
      <w:r w:rsidRPr="00424B45">
        <w:rPr>
          <w:rFonts w:ascii="Times New Roman" w:eastAsia="Times New Roman" w:hAnsi="Times New Roman" w:cs="Times New Roman"/>
          <w:spacing w:val="3"/>
          <w:sz w:val="28"/>
          <w:szCs w:val="28"/>
          <w:lang w:val="kk-KZ" w:eastAsia="ru-RU"/>
        </w:rPr>
        <w:t>жалақыға өмір сүретіндіктерін (30,2</w:t>
      </w:r>
      <w:r w:rsidRPr="00424B45">
        <w:rPr>
          <w:rFonts w:ascii="Times New Roman" w:eastAsia="Times New Roman" w:hAnsi="Times New Roman" w:cs="Times New Roman"/>
          <w:sz w:val="28"/>
          <w:szCs w:val="28"/>
          <w:lang w:val="kk-KZ" w:eastAsia="ru-RU"/>
        </w:rPr>
        <w:t xml:space="preserve">%), </w:t>
      </w:r>
      <w:r w:rsidRPr="00424B45">
        <w:rPr>
          <w:rFonts w:ascii="Times New Roman" w:eastAsia="Times New Roman" w:hAnsi="Times New Roman" w:cs="Times New Roman"/>
          <w:spacing w:val="3"/>
          <w:sz w:val="28"/>
          <w:szCs w:val="28"/>
          <w:lang w:val="kk-KZ" w:eastAsia="ru-RU"/>
        </w:rPr>
        <w:t xml:space="preserve"> </w:t>
      </w:r>
      <w:r w:rsidRPr="00424B45">
        <w:rPr>
          <w:rFonts w:ascii="Times New Roman" w:hAnsi="Times New Roman" w:cs="Times New Roman"/>
          <w:sz w:val="28"/>
          <w:szCs w:val="28"/>
          <w:lang w:val="kk-KZ"/>
        </w:rPr>
        <w:t>өз кәсіпкерлік қызметтерінен түскен табысқа өмір сүретіндіктерін (</w:t>
      </w:r>
      <w:r w:rsidRPr="00424B45">
        <w:rPr>
          <w:rFonts w:ascii="Times New Roman" w:eastAsia="Times New Roman" w:hAnsi="Times New Roman" w:cs="Times New Roman"/>
          <w:spacing w:val="3"/>
          <w:sz w:val="28"/>
          <w:szCs w:val="28"/>
          <w:lang w:val="kk-KZ" w:eastAsia="ru-RU"/>
        </w:rPr>
        <w:t>14</w:t>
      </w:r>
      <w:r w:rsidRPr="00424B45">
        <w:rPr>
          <w:rFonts w:ascii="Times New Roman" w:eastAsia="Times New Roman" w:hAnsi="Times New Roman" w:cs="Times New Roman"/>
          <w:sz w:val="28"/>
          <w:szCs w:val="28"/>
          <w:lang w:val="kk-KZ" w:eastAsia="ru-RU"/>
        </w:rPr>
        <w:t>%),</w:t>
      </w:r>
      <w:r w:rsidRPr="00424B45">
        <w:rPr>
          <w:rFonts w:ascii="Times New Roman" w:hAnsi="Times New Roman" w:cs="Times New Roman"/>
          <w:sz w:val="28"/>
          <w:szCs w:val="28"/>
          <w:lang w:val="kk-KZ"/>
        </w:rPr>
        <w:t xml:space="preserve"> қалғандары отбасындағы жұмыс жасайтын туыстарымен бірге өмір сүретіндіктерін айтып өткен (55,8</w:t>
      </w:r>
      <w:r w:rsidRPr="00424B45">
        <w:rPr>
          <w:rFonts w:ascii="Times New Roman" w:eastAsia="Times New Roman" w:hAnsi="Times New Roman" w:cs="Times New Roman"/>
          <w:sz w:val="28"/>
          <w:szCs w:val="28"/>
          <w:lang w:val="kk-KZ" w:eastAsia="ru-RU"/>
        </w:rPr>
        <w:t xml:space="preserve">%). </w:t>
      </w:r>
    </w:p>
    <w:p w14:paraId="2C8DDDBD" w14:textId="50429D96" w:rsidR="00853F66" w:rsidRPr="00D30B2A" w:rsidRDefault="00853F66" w:rsidP="00CB6D20">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бірлігінің, мемлекет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тиімділігінің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көрсеткіші.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рөлінің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ңыздылығын күшейту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әрі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рен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 ретінде </w:t>
      </w:r>
      <w:r w:rsidR="00C46547">
        <w:rPr>
          <w:rFonts w:ascii="Times New Roman" w:hAnsi="Times New Roman" w:cs="Times New Roman"/>
          <w:sz w:val="28"/>
          <w:szCs w:val="28"/>
          <w:lang w:val="kk-KZ"/>
        </w:rPr>
        <w:t>а</w:t>
      </w:r>
      <w:r w:rsidR="00604EDD">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00604EDD">
        <w:rPr>
          <w:rFonts w:ascii="Times New Roman" w:hAnsi="Times New Roman" w:cs="Times New Roman"/>
          <w:sz w:val="28"/>
          <w:szCs w:val="28"/>
          <w:lang w:val="kk-KZ"/>
        </w:rPr>
        <w:t>у үшін тұр</w:t>
      </w:r>
      <w:r w:rsidR="00C46547">
        <w:rPr>
          <w:rFonts w:ascii="Times New Roman" w:hAnsi="Times New Roman" w:cs="Times New Roman"/>
          <w:sz w:val="28"/>
          <w:szCs w:val="28"/>
          <w:lang w:val="kk-KZ"/>
        </w:rPr>
        <w:t>а</w:t>
      </w:r>
      <w:r w:rsidR="00604EDD">
        <w:rPr>
          <w:rFonts w:ascii="Times New Roman" w:hAnsi="Times New Roman" w:cs="Times New Roman"/>
          <w:sz w:val="28"/>
          <w:szCs w:val="28"/>
          <w:lang w:val="kk-KZ"/>
        </w:rPr>
        <w:t>қты тр</w:t>
      </w:r>
      <w:r w:rsidR="00C46547">
        <w:rPr>
          <w:rFonts w:ascii="Times New Roman" w:hAnsi="Times New Roman" w:cs="Times New Roman"/>
          <w:sz w:val="28"/>
          <w:szCs w:val="28"/>
          <w:lang w:val="kk-KZ"/>
        </w:rPr>
        <w:t>а</w:t>
      </w:r>
      <w:r w:rsidR="00604EDD">
        <w:rPr>
          <w:rFonts w:ascii="Times New Roman" w:hAnsi="Times New Roman" w:cs="Times New Roman"/>
          <w:sz w:val="28"/>
          <w:szCs w:val="28"/>
          <w:lang w:val="kk-KZ"/>
        </w:rPr>
        <w:t>мплин деу</w:t>
      </w:r>
      <w:r w:rsidRPr="00D30B2A">
        <w:rPr>
          <w:rFonts w:ascii="Times New Roman" w:hAnsi="Times New Roman" w:cs="Times New Roman"/>
          <w:sz w:val="28"/>
          <w:szCs w:val="28"/>
          <w:lang w:val="kk-KZ"/>
        </w:rPr>
        <w:t>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59805EA5" w14:textId="4FF84F29"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жіктелуі өмірдің үлкен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ететін кең ұғым екенін түсіну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3E5D64">
        <w:rPr>
          <w:rFonts w:ascii="Times New Roman" w:hAnsi="Times New Roman" w:cs="Times New Roman"/>
          <w:sz w:val="28"/>
          <w:szCs w:val="28"/>
          <w:lang w:val="kk-KZ"/>
        </w:rPr>
        <w:t>ызды, қ</w:t>
      </w:r>
      <w:r w:rsidR="00C46547">
        <w:rPr>
          <w:rFonts w:ascii="Times New Roman" w:hAnsi="Times New Roman" w:cs="Times New Roman"/>
          <w:sz w:val="28"/>
          <w:szCs w:val="28"/>
          <w:lang w:val="kk-KZ"/>
        </w:rPr>
        <w:t>а</w:t>
      </w:r>
      <w:r w:rsidR="003E5D64">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003E5D64">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003E5D64">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003E5D64">
        <w:rPr>
          <w:rFonts w:ascii="Times New Roman" w:hAnsi="Times New Roman" w:cs="Times New Roman"/>
          <w:sz w:val="28"/>
          <w:szCs w:val="28"/>
          <w:lang w:val="kk-KZ"/>
        </w:rPr>
        <w:t>р</w:t>
      </w:r>
      <w:r w:rsidR="00604EDD">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әртүрлі болуы мүмкін, әртүрлі діни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әртүрлі дәстүрлер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әртүрлі тілдерде сөйлей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тынын түсіну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w:t>
      </w:r>
    </w:p>
    <w:p w14:paraId="2CBBC89E" w14:textId="6615331A" w:rsidR="00853F66" w:rsidRPr="00D30B2A" w:rsidRDefault="00853F66" w:rsidP="00853F66">
      <w:pPr>
        <w:tabs>
          <w:tab w:val="left" w:pos="851"/>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ңыздысы,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тәуелсіз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биікке көтерілуіне, оның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өміршеңдігіне ұмтылуд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Біздің зерттеуіміздің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ғылыми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уымның міндеті –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ның әрбір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өзінің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ұғымын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тынын сезінуі үшін көрсеткішті 100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жеткізу.</w:t>
      </w:r>
    </w:p>
    <w:p w14:paraId="3B0C25B9" w14:textId="73EB779E" w:rsidR="00853F66" w:rsidRPr="00D30B2A" w:rsidRDefault="00853F66" w:rsidP="00853F66">
      <w:pPr>
        <w:tabs>
          <w:tab w:val="left" w:pos="851"/>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 мемлекеттік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тиімділігін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әлеуметтік көңіл-күйін өлшеуден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ұлт құру үшін ғылыми дәлелденген өз ұсыныст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рымызды ұсынумен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C0FF941" w14:textId="6DF3E0D1" w:rsidR="00853F66" w:rsidRPr="00D30B2A" w:rsidRDefault="00853F66" w:rsidP="00853F66">
      <w:pPr>
        <w:tabs>
          <w:tab w:val="left" w:pos="851"/>
        </w:tabs>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әрекеттесудің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ететін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ғымсыз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ішінде 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 жөн:</w:t>
      </w:r>
    </w:p>
    <w:p w14:paraId="6BDA24A7" w14:textId="68235745" w:rsidR="00853F66" w:rsidRPr="00D30B2A" w:rsidRDefault="00853F66" w:rsidP="00853F66">
      <w:pPr>
        <w:pStyle w:val="a3"/>
        <w:numPr>
          <w:ilvl w:val="0"/>
          <w:numId w:val="8"/>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әртүрлі ұлт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кемсітушіліктің көрінісі;</w:t>
      </w:r>
    </w:p>
    <w:p w14:paraId="2ABD060B" w14:textId="38FC5695" w:rsidR="00853F66" w:rsidRPr="00D30B2A" w:rsidRDefault="00853F66" w:rsidP="00853F66">
      <w:pPr>
        <w:pStyle w:val="a3"/>
        <w:numPr>
          <w:ilvl w:val="0"/>
          <w:numId w:val="8"/>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кейбір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теріс стереотиптердің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w:t>
      </w:r>
    </w:p>
    <w:p w14:paraId="309D92B6" w14:textId="27F56A1A" w:rsidR="00853F66" w:rsidRPr="00D30B2A" w:rsidRDefault="00C46547" w:rsidP="00853F66">
      <w:pPr>
        <w:pStyle w:val="a3"/>
        <w:numPr>
          <w:ilvl w:val="0"/>
          <w:numId w:val="8"/>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бірегейлікті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 толер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нттылыққ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рым-қ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мәдениетіне тәрбиелеу бойынш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тәрбиелік және мәдени-</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рту 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рының жеткіліксіздігі</w:t>
      </w:r>
      <w:r w:rsidR="00853F66">
        <w:rPr>
          <w:rFonts w:ascii="Times New Roman" w:hAnsi="Times New Roman" w:cs="Times New Roman"/>
          <w:sz w:val="28"/>
          <w:szCs w:val="28"/>
          <w:lang w:val="kk-KZ"/>
        </w:rPr>
        <w:t>.</w:t>
      </w:r>
    </w:p>
    <w:p w14:paraId="28122B3B" w14:textId="747E2BA3" w:rsidR="00853F66" w:rsidRPr="00D30B2A" w:rsidRDefault="00853F66" w:rsidP="00853F66">
      <w:pPr>
        <w:tabs>
          <w:tab w:val="left" w:pos="851"/>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сип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ты </w:t>
      </w:r>
      <w:r w:rsidRPr="00D30B2A">
        <w:rPr>
          <w:rFonts w:ascii="Times New Roman" w:hAnsi="Times New Roman" w:cs="Times New Roman"/>
          <w:color w:val="000000"/>
          <w:sz w:val="28"/>
          <w:szCs w:val="28"/>
          <w:lang w:val="kk-KZ"/>
        </w:rPr>
        <w:t>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лықтың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өзін-өзі </w:t>
      </w:r>
      <w:r w:rsidR="00604EDD" w:rsidRPr="002C75CE">
        <w:rPr>
          <w:rFonts w:ascii="Times New Roman" w:hAnsi="Times New Roman" w:cs="Times New Roman"/>
          <w:color w:val="000000"/>
          <w:sz w:val="28"/>
          <w:szCs w:val="28"/>
          <w:lang w:val="kk-KZ"/>
        </w:rPr>
        <w:t>бірегейлендіру</w:t>
      </w:r>
      <w:r w:rsidRPr="00D30B2A">
        <w:rPr>
          <w:rFonts w:ascii="Times New Roman" w:hAnsi="Times New Roman" w:cs="Times New Roman"/>
          <w:color w:val="000000"/>
          <w:sz w:val="28"/>
          <w:szCs w:val="28"/>
          <w:lang w:val="kk-KZ"/>
        </w:rPr>
        <w:t xml:space="preserve"> дин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нысты екенін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 өткен жөн.</w:t>
      </w:r>
    </w:p>
    <w:p w14:paraId="5C114B7A" w14:textId="4DDD10DC" w:rsidR="00853F66" w:rsidRPr="00D30B2A" w:rsidRDefault="00C46547" w:rsidP="00853F66">
      <w:pPr>
        <w:tabs>
          <w:tab w:val="left" w:pos="851"/>
        </w:tabs>
        <w:spacing w:after="0" w:line="240" w:lineRule="auto"/>
        <w:ind w:right="-1"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йт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 xml:space="preserve"> кету керек, ұлттық бірегейлікті қ</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лыпт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стыруд</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 xml:space="preserve">ғы елеулі мәселе оның елдің белгілі бір </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йм</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қт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рынд</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 xml:space="preserve"> х</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лықтың сәйкестендіру преференциял</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 xml:space="preserve">ры </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р</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сынд</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 xml:space="preserve"> б</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сым еместігі. Белгілі болғ</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нд</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й, ұлттың с</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яси өлшемі әмбеб</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п, бір</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қ ол белгілі бір геогр</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фиялық кеңістікте қ</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лыпт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с</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ды.</w:t>
      </w:r>
    </w:p>
    <w:p w14:paraId="1E896761" w14:textId="62DB83F1" w:rsidR="00853F66" w:rsidRPr="00D30B2A" w:rsidRDefault="00C46547" w:rsidP="00853F66">
      <w:pPr>
        <w:spacing w:after="0" w:line="240" w:lineRule="auto"/>
        <w:ind w:right="-1"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йм</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қтық бірегейлік контекстінде біз Қ</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з</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қст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 xml:space="preserve">нның </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йм</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қт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ры кейбір ж</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ғд</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йл</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рд</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 xml:space="preserve"> бір-бірінен ж</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лпы қ</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з</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қст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ндық бірегейлікті қ</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лыпт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стырудың іргелі болып 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был</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тын бірқ</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р өлшемдері бойынш</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 xml:space="preserve"> күрт ерекшеленетінін көреміз, </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йт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лық, х</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лықтың ұлттық құр</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мы, діні, деңгейі және өмір с</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лты, әлеуметтік б</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йл</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ныст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рдың түрі, с</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лт-дәстүрлері.</w:t>
      </w:r>
    </w:p>
    <w:p w14:paraId="184FC8D6" w14:textId="0B12A630"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Кейбір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өздерін, ең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лдымен, белгілі бір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текті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ушыл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деп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йды.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п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лықтың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құр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мымен және орыс тілінің,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 кейбіреулерінде орыс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лқының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сымдығымен сип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Республик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сының бірқ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солтүстік және шығыс облыст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өзіндік ерекшелігі тур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Оның үстіне 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рлығы Ресеймен шек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облыст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Бұл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лқы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сәйкестілікпен сип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ды, өйткені жеке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 өзін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биғи ұлттық-мәдени орт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өзінің құндылықт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мен ныш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рымен жиі сәйкестендіреді. Мыс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Республик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сының Солтүстік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облысы үшін орыс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лқының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сым</w:t>
      </w:r>
      <w:r w:rsidR="004B0028">
        <w:rPr>
          <w:rFonts w:ascii="Times New Roman" w:hAnsi="Times New Roman" w:cs="Times New Roman"/>
          <w:color w:val="000000" w:themeColor="text1"/>
          <w:sz w:val="28"/>
          <w:szCs w:val="28"/>
          <w:lang w:val="kk-KZ"/>
        </w:rPr>
        <w:t>дығы</w:t>
      </w:r>
      <w:r w:rsidRPr="00D30B2A">
        <w:rPr>
          <w:rFonts w:ascii="Times New Roman" w:hAnsi="Times New Roman" w:cs="Times New Roman"/>
          <w:color w:val="000000" w:themeColor="text1"/>
          <w:sz w:val="28"/>
          <w:szCs w:val="28"/>
          <w:lang w:val="kk-KZ"/>
        </w:rPr>
        <w:t xml:space="preserve"> сәйкестікті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 бірш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тән. Шек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тыс сыртқы мәдени орт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лықтың бір бөлігі «өзіндікі» ретінде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былд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йды, бұл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этномәдени және тілдік бірегейліктің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ушыл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рын ерекше көрсетеді. </w:t>
      </w: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орыст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тілін жетік білуі әлі де шектеулі екеніне </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 жөн. </w:t>
      </w:r>
    </w:p>
    <w:p w14:paraId="47D86FFD" w14:textId="3A623706"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Осыл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лпыұлттық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үлгілердің әртүрлі бірегейліктегі бейнелер мен құндылықт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рмен синтезі және (немесе) бәсекелестігі орын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лықтың өзін-өзі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бірліктің болм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 ішкі немесе сыртқы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яси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өзгеруі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күшеюі мүмкін.</w:t>
      </w:r>
    </w:p>
    <w:p w14:paraId="554D2A3B" w14:textId="4A558789"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Бір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қ бірегейлік ерікті процесс екенін және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мыс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уіпсіздік немесе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тери</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лдық әл-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т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лу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рқылы 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әкелетінін сезінген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ұжымдық институтт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рмен бірдейленетінін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п өту керек.</w:t>
      </w:r>
    </w:p>
    <w:p w14:paraId="0C59F3CD" w14:textId="770BDB37"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Ұлттық-мемлекеттік бірегейлікті құру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 мен мемлекет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пын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кешенді көзқ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пен жүйелі жұмысты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п ететін күрделі де көп қырлы процесс. Елдің ұлттық бірегейлігі мәселесін кеңінен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п, оны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стырудың жолд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мен тәсілдерін іздестіру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жет.</w:t>
      </w:r>
    </w:p>
    <w:p w14:paraId="71EAB532" w14:textId="69C461D3"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sz w:val="28"/>
          <w:szCs w:val="28"/>
          <w:lang w:val="kk-KZ"/>
        </w:rPr>
        <w:t>Ұлттық-мемлекеттік бірегейліктің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 «формул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ең қысқ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мерзімде әзірлеу мүмкін емес. Бұл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эволюциялық процесс, және «оны ынт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әрекеті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сәйкестендіру процесін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ұмтылудың немесе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білетінің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уы)күтпеген нәтижелерге әкелуі мүмкін.</w:t>
      </w:r>
    </w:p>
    <w:p w14:paraId="54362212" w14:textId="20716AF1"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Оның мәні мен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змұнын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рлық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яси күштер,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лықтың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лу</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түрлі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 мен топт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өкілдері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ртылуы керек. Бұл жұмыс биліктің,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 институтт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бұқ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лық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 құр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білім беру ұйымд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рының, ғылыми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стықтың келісілген күш-жігерін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жет етеді.</w:t>
      </w:r>
    </w:p>
    <w:p w14:paraId="3BC5DD63" w14:textId="2143059B"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Үзілген әлеуметтік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топтың әлеуметтік идентифик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цияның дәстүрлі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ңызды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сы ретіндегі рөлі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ды. Этноцентризм мен ұлтшылдықтың әртүрлі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болып,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ргин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тән кемшілік кешенін жеңудің ерекше форм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30CAF86E" w14:textId="6A64C29A"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Ұлтшылдық жемнің бір түрі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оның көмегімен әлеуметтік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лықты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жұмылдыру мәселелерін шешетін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ртиял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ықп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 орбит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ртыл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деуге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75A96927" w14:textId="33DC3EE0"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Мұнд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удың әлеуметтік-мәдени және этнопсихологиялық деңгейінде әдеттегі өмір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лтын,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тери</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лдық және рух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ни мәдениетті және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жою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упі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стықтың немесе оның жеке өкілінің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рсылығын тудыр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тыны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п өтіледі. </w:t>
      </w:r>
    </w:p>
    <w:p w14:paraId="7F33EB29" w14:textId="50EBBB15" w:rsidR="00853F66" w:rsidRPr="00343B9D"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FF0000"/>
          <w:sz w:val="28"/>
          <w:szCs w:val="28"/>
          <w:lang w:val="kk-KZ"/>
        </w:rPr>
      </w:pPr>
      <w:r w:rsidRPr="00D30B2A">
        <w:rPr>
          <w:rFonts w:ascii="Times New Roman" w:hAnsi="Times New Roman" w:cs="Times New Roman"/>
          <w:color w:val="000000"/>
          <w:sz w:val="28"/>
          <w:szCs w:val="28"/>
          <w:lang w:val="kk-KZ"/>
        </w:rPr>
        <w:t>Сәйкестік теориясы құндылықт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жүйесіндегі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шылықт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неғұрлым көп және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неғұрлым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ңызды болс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сәйкестіктер конфликті соғұрлым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йқын көрінуі мүмкін деп болж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 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керісінше, Ю.В.</w:t>
      </w:r>
      <w:r>
        <w:rPr>
          <w:rFonts w:ascii="Times New Roman" w:hAnsi="Times New Roman" w:cs="Times New Roman"/>
          <w:color w:val="000000"/>
          <w:sz w:val="28"/>
          <w:szCs w:val="28"/>
          <w:lang w:val="kk-KZ"/>
        </w:rPr>
        <w:t> </w:t>
      </w:r>
      <w:r w:rsidRPr="00D30B2A">
        <w:rPr>
          <w:rFonts w:ascii="Times New Roman" w:hAnsi="Times New Roman" w:cs="Times New Roman"/>
          <w:color w:val="000000"/>
          <w:sz w:val="28"/>
          <w:szCs w:val="28"/>
          <w:lang w:val="kk-KZ"/>
        </w:rPr>
        <w:t xml:space="preserve">Ирхин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йтып кеткендей, мәдениеттердің құндылық жүйелері неғұрлым біртекті болс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сәйкестіктердің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су ықтим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лдығы соғұрлым жоғ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(бір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посткеңестік Ресей мен Укр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ин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ның мыс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 бұл тұрғыд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индик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тивті емес) [135].</w:t>
      </w:r>
    </w:p>
    <w:p w14:paraId="05D1769D" w14:textId="32984C33"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биғ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 бойынш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p>
    <w:p w14:paraId="4FC01C1B" w14:textId="55670E11" w:rsidR="00853F66" w:rsidRPr="00D30B2A" w:rsidRDefault="00853F66" w:rsidP="00853F66">
      <w:pPr>
        <w:pStyle w:val="a3"/>
        <w:numPr>
          <w:ilvl w:val="0"/>
          <w:numId w:val="9"/>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әлеуметтік-экономик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w:t>
      </w:r>
    </w:p>
    <w:p w14:paraId="1803250F" w14:textId="24BDD09A" w:rsidR="00853F66" w:rsidRPr="00D30B2A" w:rsidRDefault="00853F66" w:rsidP="00853F66">
      <w:pPr>
        <w:pStyle w:val="a3"/>
        <w:numPr>
          <w:ilvl w:val="0"/>
          <w:numId w:val="9"/>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тіл, мәдениет, дін,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стықтың функциял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немесе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ңғырту мәселелеріне әсер ететін мәдени, лингвистик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және конфессиялық;</w:t>
      </w:r>
    </w:p>
    <w:p w14:paraId="4BB15D7B" w14:textId="78D6F38F" w:rsidR="00853F66" w:rsidRPr="00D30B2A" w:rsidRDefault="00853F66" w:rsidP="00853F66">
      <w:pPr>
        <w:pStyle w:val="a3"/>
        <w:numPr>
          <w:ilvl w:val="0"/>
          <w:numId w:val="9"/>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егер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тысушы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зшылықт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құқықт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қол жеткізсе (жергілікті билік орг</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рының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втономиясын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толық конфедер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лизмге дейін);</w:t>
      </w:r>
    </w:p>
    <w:p w14:paraId="6E5C17E4" w14:textId="3FF29B42" w:rsidR="00853F66" w:rsidRPr="00D30B2A" w:rsidRDefault="00C46547" w:rsidP="00853F66">
      <w:pPr>
        <w:pStyle w:val="a3"/>
        <w:numPr>
          <w:ilvl w:val="0"/>
          <w:numId w:val="9"/>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ум</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қтық, егер ол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 шек</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ны өзгерту, б</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сқ</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(«мәдени-т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рихи тұрғыд</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 б</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йл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нысты») мемлекетке қосылу немесе ж</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ң</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тәуелсіз мемлекет құру 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пт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рын</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 xml:space="preserve"> негізделсе</w:t>
      </w:r>
      <w:r w:rsidR="00853F66">
        <w:rPr>
          <w:rFonts w:ascii="Times New Roman" w:hAnsi="Times New Roman" w:cs="Times New Roman"/>
          <w:color w:val="000000"/>
          <w:sz w:val="28"/>
          <w:szCs w:val="28"/>
          <w:lang w:val="kk-KZ"/>
        </w:rPr>
        <w:t>.</w:t>
      </w:r>
    </w:p>
    <w:p w14:paraId="5E0D685B" w14:textId="2857D08C"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Әртүрлі көзқ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бір кездері мұнд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й мәселелерге иммунитеті жоқ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ғы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себепті 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нысын түсіндіретін ф</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кторл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рдың жиынтығын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йды. Әртүрлі, көптеген мемлекеттер күшті институттық әлеуетті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ерекше қиындықт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п бол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Бұл мемлекеттер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яси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лдықт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ие және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рды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йту және 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ру үшін бейбіт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қол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йлы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ттық мәдениетті 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мыту ықтим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лдығы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з. Сол сияқты,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зшылық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ны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көп болс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және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Укр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ин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ғы орыс ұлты сияқты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қтық шоғырл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болс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ол әу 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үлкен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уіп тудырып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қойм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йды, сонымен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қорғ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ныс үшін ең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қсы ресурст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ие. Мемлекет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зшылыққ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 болуы мүмкін болс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оның мәжбүрлеу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білеті төмендейді.</w:t>
      </w:r>
    </w:p>
    <w:p w14:paraId="436965DE" w14:textId="6FEB7717" w:rsidR="00853F66" w:rsidRPr="00D30B2A" w:rsidRDefault="00853F66" w:rsidP="00853F66">
      <w:pPr>
        <w:shd w:val="clear" w:color="auto" w:fill="FFFFFF"/>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пшыл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рдың пікірінше,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зшылықтың мемлекеттік үстемдікке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рсы жұмылдырылуын төрт ф</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ктор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йды. </w:t>
      </w:r>
    </w:p>
    <w:p w14:paraId="3D75C453" w14:textId="65A8B012" w:rsidR="00853F66" w:rsidRPr="00D30B2A" w:rsidRDefault="00853F66" w:rsidP="00853F66">
      <w:pPr>
        <w:shd w:val="clear" w:color="auto" w:fill="FFFFFF"/>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Біріншісі – топт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ғы экономик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әлеуметтік және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яси теңсіздіктің дәрежесі.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лпы, әлеуметтік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йы төмен топт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яси белсенділік 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нытуы ықтим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 </w:t>
      </w:r>
      <w:r w:rsidRPr="00D30B2A">
        <w:rPr>
          <w:rFonts w:ascii="Times New Roman" w:eastAsia="Times New Roman" w:hAnsi="Times New Roman" w:cs="Times New Roman"/>
          <w:color w:val="1A1A1A"/>
          <w:sz w:val="28"/>
          <w:szCs w:val="28"/>
          <w:lang w:val="kk-KZ" w:eastAsia="ru-RU"/>
        </w:rPr>
        <w:t>Этноұлттық негіздегі ең өткір қ</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қтығыст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р әртүрлі этник</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лық топт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рдың тең емес экономик</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лық ж</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ғд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йд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 болғ</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нд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 көрінеді.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йыру өз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лдын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туынд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уының жеткілікті ш</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рты емес. Топт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орт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 көшб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сшылық және ұйымшылдқ болуы керек.</w:t>
      </w:r>
    </w:p>
    <w:p w14:paraId="69F97359" w14:textId="5147ED89"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Екінші ф</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ктор – топтық сәйкестіктің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ңыздылығы. Сектор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сәйкестік немесе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топт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ғы бірліктің төмендігі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топтың бірлесе әрекет ету ықтим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лдығын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деп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топт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суының мотивтері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тери</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лдық болуы мүмкін, мыс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 мүдделерді қорғ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 үшін жұмылдыру немесе топтың модерниз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цияны тоқт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туғ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немесе ынт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ндыруғ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тырысуы. Дегум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низ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ция (психологиялық ф</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ктор) сияқты бір деңгейде орын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 өзгерістер бірігуді ынт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ндыр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және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йып келгенде топт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ғы поляриз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цияны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рттыр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Рәміздер бұл жұмылдыру процесіндегі топ үшін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 белгілері дейге бол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w:t>
      </w:r>
    </w:p>
    <w:p w14:paraId="21CB1D50" w14:textId="681EFF9B"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Үшіншіден, ұйымд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стырушылық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білеті мен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қтық шоғырл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нуы 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яси белсенділікті 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мыту үшін шешуші рөл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Көшб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сшылық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қозғ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п</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болуы мен 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муы үшін өте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ұйымның кеңеюі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жұмылдыруды ынт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ндыр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ұжымдық іс-әрекет үшін ұйымдық 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мен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 округін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сыз ететін ірі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бірлестіктердің п</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ұйымд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ш</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ғын негіздері әлсірейді.</w:t>
      </w:r>
    </w:p>
    <w:p w14:paraId="083042D5" w14:textId="49EAF2F5"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Сонымен,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жұмылдыру ол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рсы тұрғ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үстем топтың немесе мемлекеттің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бын тудыруы керек. Өз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және өз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әрекеттесуде ескеретін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 ф</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кторл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болып 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был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Үстем топт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 мен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зшылықт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ғы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қтығыст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әдетте ұлттық бірегейлік мәселелерін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мтиды; мемлекет 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қыл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йтын ресурст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рдың бәсекелестік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рен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сын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йтын ұлтшыл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яси билікті кеңейту және орт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ндыру; және ұлтты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сиет ретінде 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ну.</w:t>
      </w:r>
    </w:p>
    <w:p w14:paraId="3E80A4C5" w14:textId="48788B5B"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Е.</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ин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өкілдері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бірнеше түрін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көпшілік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зшылықпен; сыртт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келген және жергілікті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Pr="00D30B2A">
        <w:rPr>
          <w:rFonts w:ascii="Times New Roman" w:hAnsi="Times New Roman" w:cs="Times New Roman"/>
          <w:color w:val="000000"/>
          <w:sz w:val="28"/>
          <w:szCs w:val="28"/>
          <w:lang w:val="kk-KZ"/>
        </w:rPr>
        <w:t>[28]</w:t>
      </w:r>
      <w:r w:rsidRPr="00D30B2A">
        <w:rPr>
          <w:rFonts w:ascii="Times New Roman" w:hAnsi="Times New Roman" w:cs="Times New Roman"/>
          <w:sz w:val="28"/>
          <w:szCs w:val="28"/>
          <w:lang w:val="kk-KZ"/>
        </w:rPr>
        <w:t>.</w:t>
      </w:r>
    </w:p>
    <w:p w14:paraId="683DE6AA" w14:textId="623F26D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Осыл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көптеген әртүрлі топт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мүдделерінен туынд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нын көруге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29C70471" w14:textId="6E3A23AE"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sz w:val="28"/>
          <w:szCs w:val="28"/>
          <w:lang w:val="kk-KZ"/>
        </w:rPr>
        <w:t>Сонымен бірге, өзге р</w:t>
      </w:r>
      <w:r w:rsidRPr="00D30B2A">
        <w:rPr>
          <w:rFonts w:ascii="Times New Roman" w:hAnsi="Times New Roman" w:cs="Times New Roman"/>
          <w:color w:val="000000"/>
          <w:sz w:val="28"/>
          <w:szCs w:val="28"/>
          <w:lang w:val="kk-KZ"/>
        </w:rPr>
        <w:t>есейлік зерттеушілер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қтығыстың келесі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 бөліп көрсетеді [136]:</w:t>
      </w:r>
    </w:p>
    <w:p w14:paraId="5302201E" w14:textId="13B9C6A1" w:rsidR="00853F66" w:rsidRPr="00D30B2A" w:rsidRDefault="00853F66" w:rsidP="00853F66">
      <w:pPr>
        <w:pStyle w:val="a3"/>
        <w:numPr>
          <w:ilvl w:val="0"/>
          <w:numId w:val="10"/>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сырын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жүйесінің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суы; </w:t>
      </w:r>
    </w:p>
    <w:p w14:paraId="1396FA2A" w14:textId="0FBB5D55" w:rsidR="00853F66" w:rsidRPr="00D30B2A" w:rsidRDefault="00853F66" w:rsidP="00853F66">
      <w:pPr>
        <w:pStyle w:val="a3"/>
        <w:numPr>
          <w:ilvl w:val="0"/>
          <w:numId w:val="10"/>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шық кезеңге өту және көшб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сшы-с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ткерлер, зиялыл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элит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тобының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суы; </w:t>
      </w:r>
    </w:p>
    <w:p w14:paraId="2207D9E1" w14:textId="2D4E24F9" w:rsidR="00853F66" w:rsidRPr="00D30B2A" w:rsidRDefault="00853F66" w:rsidP="00853F66">
      <w:pPr>
        <w:pStyle w:val="a3"/>
        <w:numPr>
          <w:ilvl w:val="0"/>
          <w:numId w:val="10"/>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 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лды-экстремист пен либер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тты бөліп көрсету; </w:t>
      </w:r>
    </w:p>
    <w:p w14:paraId="223E3E31" w14:textId="017B659D" w:rsidR="00853F66" w:rsidRPr="00D30B2A" w:rsidRDefault="00853F66" w:rsidP="00853F66">
      <w:pPr>
        <w:pStyle w:val="a3"/>
        <w:numPr>
          <w:ilvl w:val="0"/>
          <w:numId w:val="10"/>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шық күрес (ең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 нұсқ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рулы, бір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ол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рқыт» нұсқ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дейін әртүрлі форм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болуы мүмкін); </w:t>
      </w:r>
    </w:p>
    <w:p w14:paraId="48E4B325" w14:textId="326A1A75" w:rsidR="00853F66" w:rsidRPr="00D30B2A" w:rsidRDefault="00853F66" w:rsidP="00853F66">
      <w:pPr>
        <w:pStyle w:val="a3"/>
        <w:numPr>
          <w:ilvl w:val="0"/>
          <w:numId w:val="10"/>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соғысуд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рту; </w:t>
      </w:r>
    </w:p>
    <w:p w14:paraId="08B96803" w14:textId="77777777" w:rsidR="00853F66" w:rsidRPr="00D30B2A" w:rsidRDefault="00853F66" w:rsidP="00853F66">
      <w:pPr>
        <w:pStyle w:val="a3"/>
        <w:numPr>
          <w:ilvl w:val="0"/>
          <w:numId w:val="10"/>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келіссөздер; </w:t>
      </w:r>
    </w:p>
    <w:p w14:paraId="4BD7FF33" w14:textId="44884F7E" w:rsidR="00853F66" w:rsidRPr="00D30B2A" w:rsidRDefault="00853F66" w:rsidP="00853F66">
      <w:pPr>
        <w:pStyle w:val="a3"/>
        <w:numPr>
          <w:ilvl w:val="0"/>
          <w:numId w:val="10"/>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шешу</w:t>
      </w:r>
      <w:r>
        <w:rPr>
          <w:rFonts w:ascii="Times New Roman" w:hAnsi="Times New Roman" w:cs="Times New Roman"/>
          <w:color w:val="000000"/>
          <w:sz w:val="28"/>
          <w:szCs w:val="28"/>
          <w:lang w:val="kk-KZ"/>
        </w:rPr>
        <w:t>.</w:t>
      </w:r>
    </w:p>
    <w:p w14:paraId="386625A3" w14:textId="0AFB0C9B"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Сонымен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шешу жолд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көрсетіледі:</w:t>
      </w:r>
    </w:p>
    <w:p w14:paraId="41BEBD73" w14:textId="585BADBB"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1)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рдың, ең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лдымен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элит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сының мемлекеттің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және әкімшілік құрылымын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қосылуы;</w:t>
      </w:r>
    </w:p>
    <w:p w14:paraId="4D76B972" w14:textId="7B79B40E"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2) ұлттық-мәдени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втономияғ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құқық беру;</w:t>
      </w:r>
    </w:p>
    <w:p w14:paraId="5EB52DFE" w14:textId="426C41F4"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3) биліктің бір бөлігін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қтық), іс жүзінде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беруді көздейтін билікті 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лықсызд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ндыру және вертик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ль бойынш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бөлу;</w:t>
      </w:r>
    </w:p>
    <w:p w14:paraId="67B25278" w14:textId="01809F37"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4) осы ұлттық мемлекеттің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кез келген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мның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ттық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луы;</w:t>
      </w:r>
    </w:p>
    <w:p w14:paraId="3F12C6B2" w14:textId="3564971F"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5) 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рихи белгілерді,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іздеу [137].</w:t>
      </w:r>
    </w:p>
    <w:p w14:paraId="4E5D733B" w14:textId="5B5F2032"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Бөтен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орн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мінез-құлық стереотиптерін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(конфликтологт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мұны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шешудің жолы деп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w:t>
      </w:r>
    </w:p>
    <w:p w14:paraId="721A6CBB" w14:textId="033DFE73"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геттоиз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ция – бөгде мәдениетпен кез келген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болу (тілді,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дінді және т.б. білмеу);</w:t>
      </w:r>
    </w:p>
    <w:p w14:paraId="7ACA3B04" w14:textId="0CEF5B27" w:rsidR="00853F66" w:rsidRPr="00D30B2A" w:rsidRDefault="00C46547"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ссимиляция – өз мәдениетінен б</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с 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рту және өмір сүруге қ</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жетті бөгде мәдениеттің жүктерін сіңіруге ұмтылу;</w:t>
      </w:r>
    </w:p>
    <w:p w14:paraId="3B46F6AC" w14:textId="7395CA61"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мәдени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су және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әрекеттесу;</w:t>
      </w:r>
    </w:p>
    <w:p w14:paraId="2C7205D1" w14:textId="5461F203"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ішін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ссимиляция, жеке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 өмірінің кез келген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бөтен мәдени 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ның 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өз мәдениетін құрб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еткенде (мыс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 жұмыст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ол шетелдік мәдени орт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ның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сшылыққ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ды,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 үйде, бос у</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қытт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 оның дәстүрлі мәдениетінің норм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w:t>
      </w:r>
    </w:p>
    <w:p w14:paraId="2D55FAE5" w14:textId="3E1A0B97" w:rsidR="00853F66" w:rsidRPr="00D30B2A" w:rsidRDefault="00853F66" w:rsidP="00853F66">
      <w:pPr>
        <w:pStyle w:val="a3"/>
        <w:numPr>
          <w:ilvl w:val="0"/>
          <w:numId w:val="5"/>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мәдени от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у – титулды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өз құндылықт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 норм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мен мінез-құлық үлгілерін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ңу;</w:t>
      </w:r>
    </w:p>
    <w:p w14:paraId="5686E01B" w14:textId="2D48D0E7" w:rsidR="00853F66" w:rsidRPr="00D30B2A" w:rsidRDefault="00853F66" w:rsidP="00853F66">
      <w:pPr>
        <w:pStyle w:val="ac"/>
        <w:tabs>
          <w:tab w:val="left" w:pos="993"/>
        </w:tabs>
        <w:spacing w:before="0" w:beforeAutospacing="0" w:after="0" w:afterAutospacing="0"/>
        <w:ind w:right="-1" w:firstLine="709"/>
        <w:jc w:val="both"/>
        <w:textAlignment w:val="top"/>
        <w:rPr>
          <w:color w:val="000000"/>
          <w:sz w:val="28"/>
          <w:szCs w:val="28"/>
          <w:lang w:val="kk-KZ"/>
        </w:rPr>
      </w:pPr>
      <w:r w:rsidRPr="00D30B2A">
        <w:rPr>
          <w:color w:val="000000"/>
          <w:sz w:val="28"/>
          <w:szCs w:val="28"/>
          <w:lang w:val="kk-KZ"/>
        </w:rPr>
        <w:t>Этнос</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лық қ</w:t>
      </w:r>
      <w:r w:rsidR="00C46547">
        <w:rPr>
          <w:color w:val="000000"/>
          <w:sz w:val="28"/>
          <w:szCs w:val="28"/>
          <w:lang w:val="kk-KZ"/>
        </w:rPr>
        <w:t>а</w:t>
      </w:r>
      <w:r w:rsidRPr="00D30B2A">
        <w:rPr>
          <w:color w:val="000000"/>
          <w:sz w:val="28"/>
          <w:szCs w:val="28"/>
          <w:lang w:val="kk-KZ"/>
        </w:rPr>
        <w:t>қтығыст</w:t>
      </w:r>
      <w:r w:rsidR="00C46547">
        <w:rPr>
          <w:color w:val="000000"/>
          <w:sz w:val="28"/>
          <w:szCs w:val="28"/>
          <w:lang w:val="kk-KZ"/>
        </w:rPr>
        <w:t>а</w:t>
      </w:r>
      <w:r w:rsidRPr="00D30B2A">
        <w:rPr>
          <w:color w:val="000000"/>
          <w:sz w:val="28"/>
          <w:szCs w:val="28"/>
          <w:lang w:val="kk-KZ"/>
        </w:rPr>
        <w:t>рды шешу проблем</w:t>
      </w:r>
      <w:r w:rsidR="00C46547">
        <w:rPr>
          <w:color w:val="000000"/>
          <w:sz w:val="28"/>
          <w:szCs w:val="28"/>
          <w:lang w:val="kk-KZ"/>
        </w:rPr>
        <w:t>а</w:t>
      </w:r>
      <w:r w:rsidRPr="00D30B2A">
        <w:rPr>
          <w:color w:val="000000"/>
          <w:sz w:val="28"/>
          <w:szCs w:val="28"/>
          <w:lang w:val="kk-KZ"/>
        </w:rPr>
        <w:t>л</w:t>
      </w:r>
      <w:r w:rsidR="00C46547">
        <w:rPr>
          <w:color w:val="000000"/>
          <w:sz w:val="28"/>
          <w:szCs w:val="28"/>
          <w:lang w:val="kk-KZ"/>
        </w:rPr>
        <w:t>а</w:t>
      </w:r>
      <w:r w:rsidRPr="00D30B2A">
        <w:rPr>
          <w:color w:val="000000"/>
          <w:sz w:val="28"/>
          <w:szCs w:val="28"/>
          <w:lang w:val="kk-KZ"/>
        </w:rPr>
        <w:t>рын</w:t>
      </w:r>
      <w:r w:rsidR="00C46547">
        <w:rPr>
          <w:color w:val="000000"/>
          <w:sz w:val="28"/>
          <w:szCs w:val="28"/>
          <w:lang w:val="kk-KZ"/>
        </w:rPr>
        <w:t>а</w:t>
      </w:r>
      <w:r w:rsidRPr="00D30B2A">
        <w:rPr>
          <w:color w:val="000000"/>
          <w:sz w:val="28"/>
          <w:szCs w:val="28"/>
          <w:lang w:val="kk-KZ"/>
        </w:rPr>
        <w:t xml:space="preserve"> ғ</w:t>
      </w:r>
      <w:r w:rsidR="00C46547">
        <w:rPr>
          <w:color w:val="000000"/>
          <w:sz w:val="28"/>
          <w:szCs w:val="28"/>
          <w:lang w:val="kk-KZ"/>
        </w:rPr>
        <w:t>а</w:t>
      </w:r>
      <w:r w:rsidRPr="00D30B2A">
        <w:rPr>
          <w:color w:val="000000"/>
          <w:sz w:val="28"/>
          <w:szCs w:val="28"/>
          <w:lang w:val="kk-KZ"/>
        </w:rPr>
        <w:t>н</w:t>
      </w:r>
      <w:r w:rsidR="00C46547">
        <w:rPr>
          <w:color w:val="000000"/>
          <w:sz w:val="28"/>
          <w:szCs w:val="28"/>
          <w:lang w:val="kk-KZ"/>
        </w:rPr>
        <w:t>а</w:t>
      </w:r>
      <w:r w:rsidRPr="00D30B2A">
        <w:rPr>
          <w:color w:val="000000"/>
          <w:sz w:val="28"/>
          <w:szCs w:val="28"/>
          <w:lang w:val="kk-KZ"/>
        </w:rPr>
        <w:t xml:space="preserve"> емес, белгілі бір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йл</w:t>
      </w:r>
      <w:r w:rsidR="00C46547">
        <w:rPr>
          <w:color w:val="000000"/>
          <w:sz w:val="28"/>
          <w:szCs w:val="28"/>
          <w:lang w:val="kk-KZ"/>
        </w:rPr>
        <w:t>а</w:t>
      </w:r>
      <w:r w:rsidRPr="00D30B2A">
        <w:rPr>
          <w:color w:val="000000"/>
          <w:sz w:val="28"/>
          <w:szCs w:val="28"/>
          <w:lang w:val="kk-KZ"/>
        </w:rPr>
        <w:t>рд</w:t>
      </w:r>
      <w:r w:rsidR="00C46547">
        <w:rPr>
          <w:color w:val="000000"/>
          <w:sz w:val="28"/>
          <w:szCs w:val="28"/>
          <w:lang w:val="kk-KZ"/>
        </w:rPr>
        <w:t>а</w:t>
      </w:r>
      <w:r w:rsidRPr="00D30B2A">
        <w:rPr>
          <w:color w:val="000000"/>
          <w:sz w:val="28"/>
          <w:szCs w:val="28"/>
          <w:lang w:val="kk-KZ"/>
        </w:rPr>
        <w:t xml:space="preserve"> мүмкін бол</w:t>
      </w:r>
      <w:r w:rsidR="00C46547">
        <w:rPr>
          <w:color w:val="000000"/>
          <w:sz w:val="28"/>
          <w:szCs w:val="28"/>
          <w:lang w:val="kk-KZ"/>
        </w:rPr>
        <w:t>а</w:t>
      </w:r>
      <w:r w:rsidRPr="00D30B2A">
        <w:rPr>
          <w:color w:val="000000"/>
          <w:sz w:val="28"/>
          <w:szCs w:val="28"/>
          <w:lang w:val="kk-KZ"/>
        </w:rPr>
        <w:t>тын ол</w:t>
      </w:r>
      <w:r w:rsidR="00C46547">
        <w:rPr>
          <w:color w:val="000000"/>
          <w:sz w:val="28"/>
          <w:szCs w:val="28"/>
          <w:lang w:val="kk-KZ"/>
        </w:rPr>
        <w:t>а</w:t>
      </w:r>
      <w:r w:rsidRPr="00D30B2A">
        <w:rPr>
          <w:color w:val="000000"/>
          <w:sz w:val="28"/>
          <w:szCs w:val="28"/>
          <w:lang w:val="kk-KZ"/>
        </w:rPr>
        <w:t xml:space="preserve">рдың </w:t>
      </w:r>
      <w:r w:rsidR="00C46547">
        <w:rPr>
          <w:color w:val="000000"/>
          <w:sz w:val="28"/>
          <w:szCs w:val="28"/>
          <w:lang w:val="kk-KZ"/>
        </w:rPr>
        <w:t>а</w:t>
      </w:r>
      <w:r w:rsidRPr="00D30B2A">
        <w:rPr>
          <w:color w:val="000000"/>
          <w:sz w:val="28"/>
          <w:szCs w:val="28"/>
          <w:lang w:val="kk-KZ"/>
        </w:rPr>
        <w:t xml:space="preserve">лдын </w:t>
      </w:r>
      <w:r w:rsidR="00C46547">
        <w:rPr>
          <w:color w:val="000000"/>
          <w:sz w:val="28"/>
          <w:szCs w:val="28"/>
          <w:lang w:val="kk-KZ"/>
        </w:rPr>
        <w:t>а</w:t>
      </w:r>
      <w:r w:rsidRPr="00D30B2A">
        <w:rPr>
          <w:color w:val="000000"/>
          <w:sz w:val="28"/>
          <w:szCs w:val="28"/>
          <w:lang w:val="kk-KZ"/>
        </w:rPr>
        <w:t>луғ</w:t>
      </w:r>
      <w:r w:rsidR="00C46547">
        <w:rPr>
          <w:color w:val="000000"/>
          <w:sz w:val="28"/>
          <w:szCs w:val="28"/>
          <w:lang w:val="kk-KZ"/>
        </w:rPr>
        <w:t>а</w:t>
      </w:r>
      <w:r w:rsidRPr="00D30B2A">
        <w:rPr>
          <w:color w:val="000000"/>
          <w:sz w:val="28"/>
          <w:szCs w:val="28"/>
          <w:lang w:val="kk-KZ"/>
        </w:rPr>
        <w:t xml:space="preserve"> м</w:t>
      </w:r>
      <w:r w:rsidR="00C46547">
        <w:rPr>
          <w:color w:val="000000"/>
          <w:sz w:val="28"/>
          <w:szCs w:val="28"/>
          <w:lang w:val="kk-KZ"/>
        </w:rPr>
        <w:t>а</w:t>
      </w:r>
      <w:r w:rsidRPr="00D30B2A">
        <w:rPr>
          <w:color w:val="000000"/>
          <w:sz w:val="28"/>
          <w:szCs w:val="28"/>
          <w:lang w:val="kk-KZ"/>
        </w:rPr>
        <w:t>ңызды рөл беріледі:</w:t>
      </w:r>
    </w:p>
    <w:p w14:paraId="0F505F80" w14:textId="153AE21F" w:rsidR="00853F66" w:rsidRPr="00D30B2A" w:rsidRDefault="00853F66" w:rsidP="00853F66">
      <w:pPr>
        <w:pStyle w:val="ac"/>
        <w:numPr>
          <w:ilvl w:val="0"/>
          <w:numId w:val="5"/>
        </w:numPr>
        <w:tabs>
          <w:tab w:val="left" w:pos="993"/>
        </w:tabs>
        <w:spacing w:before="0" w:beforeAutospacing="0" w:after="0" w:afterAutospacing="0"/>
        <w:ind w:left="0" w:right="-1" w:firstLine="709"/>
        <w:jc w:val="both"/>
        <w:textAlignment w:val="top"/>
        <w:rPr>
          <w:color w:val="000000"/>
          <w:sz w:val="28"/>
          <w:szCs w:val="28"/>
          <w:lang w:val="kk-KZ"/>
        </w:rPr>
      </w:pPr>
      <w:r w:rsidRPr="00D30B2A">
        <w:rPr>
          <w:color w:val="000000"/>
          <w:sz w:val="28"/>
          <w:szCs w:val="28"/>
          <w:lang w:val="kk-KZ"/>
        </w:rPr>
        <w:t>көпэтносты қоғ</w:t>
      </w:r>
      <w:r w:rsidR="00C46547">
        <w:rPr>
          <w:color w:val="000000"/>
          <w:sz w:val="28"/>
          <w:szCs w:val="28"/>
          <w:lang w:val="kk-KZ"/>
        </w:rPr>
        <w:t>а</w:t>
      </w:r>
      <w:r w:rsidRPr="00D30B2A">
        <w:rPr>
          <w:color w:val="000000"/>
          <w:sz w:val="28"/>
          <w:szCs w:val="28"/>
          <w:lang w:val="kk-KZ"/>
        </w:rPr>
        <w:t>мның б</w:t>
      </w:r>
      <w:r w:rsidR="00C46547">
        <w:rPr>
          <w:color w:val="000000"/>
          <w:sz w:val="28"/>
          <w:szCs w:val="28"/>
          <w:lang w:val="kk-KZ"/>
        </w:rPr>
        <w:t>а</w:t>
      </w:r>
      <w:r w:rsidRPr="00D30B2A">
        <w:rPr>
          <w:color w:val="000000"/>
          <w:sz w:val="28"/>
          <w:szCs w:val="28"/>
          <w:lang w:val="kk-KZ"/>
        </w:rPr>
        <w:t>рлық м</w:t>
      </w:r>
      <w:r w:rsidR="00C46547">
        <w:rPr>
          <w:color w:val="000000"/>
          <w:sz w:val="28"/>
          <w:szCs w:val="28"/>
          <w:lang w:val="kk-KZ"/>
        </w:rPr>
        <w:t>а</w:t>
      </w:r>
      <w:r w:rsidRPr="00D30B2A">
        <w:rPr>
          <w:color w:val="000000"/>
          <w:sz w:val="28"/>
          <w:szCs w:val="28"/>
          <w:lang w:val="kk-KZ"/>
        </w:rPr>
        <w:t>ңызды топт</w:t>
      </w:r>
      <w:r w:rsidR="00C46547">
        <w:rPr>
          <w:color w:val="000000"/>
          <w:sz w:val="28"/>
          <w:szCs w:val="28"/>
          <w:lang w:val="kk-KZ"/>
        </w:rPr>
        <w:t>а</w:t>
      </w:r>
      <w:r w:rsidRPr="00D30B2A">
        <w:rPr>
          <w:color w:val="000000"/>
          <w:sz w:val="28"/>
          <w:szCs w:val="28"/>
          <w:lang w:val="kk-KZ"/>
        </w:rPr>
        <w:t>рының с</w:t>
      </w:r>
      <w:r w:rsidR="00C46547">
        <w:rPr>
          <w:color w:val="000000"/>
          <w:sz w:val="28"/>
          <w:szCs w:val="28"/>
          <w:lang w:val="kk-KZ"/>
        </w:rPr>
        <w:t>а</w:t>
      </w:r>
      <w:r w:rsidRPr="00D30B2A">
        <w:rPr>
          <w:color w:val="000000"/>
          <w:sz w:val="28"/>
          <w:szCs w:val="28"/>
          <w:lang w:val="kk-KZ"/>
        </w:rPr>
        <w:t>яси көшб</w:t>
      </w:r>
      <w:r w:rsidR="00C46547">
        <w:rPr>
          <w:color w:val="000000"/>
          <w:sz w:val="28"/>
          <w:szCs w:val="28"/>
          <w:lang w:val="kk-KZ"/>
        </w:rPr>
        <w:t>а</w:t>
      </w:r>
      <w:r w:rsidRPr="00D30B2A">
        <w:rPr>
          <w:color w:val="000000"/>
          <w:sz w:val="28"/>
          <w:szCs w:val="28"/>
          <w:lang w:val="kk-KZ"/>
        </w:rPr>
        <w:t>сшыл</w:t>
      </w:r>
      <w:r w:rsidR="00C46547">
        <w:rPr>
          <w:color w:val="000000"/>
          <w:sz w:val="28"/>
          <w:szCs w:val="28"/>
          <w:lang w:val="kk-KZ"/>
        </w:rPr>
        <w:t>а</w:t>
      </w:r>
      <w:r w:rsidRPr="00D30B2A">
        <w:rPr>
          <w:color w:val="000000"/>
          <w:sz w:val="28"/>
          <w:szCs w:val="28"/>
          <w:lang w:val="kk-KZ"/>
        </w:rPr>
        <w:t>ры ел б</w:t>
      </w:r>
      <w:r w:rsidR="00C46547">
        <w:rPr>
          <w:color w:val="000000"/>
          <w:sz w:val="28"/>
          <w:szCs w:val="28"/>
          <w:lang w:val="kk-KZ"/>
        </w:rPr>
        <w:t>а</w:t>
      </w:r>
      <w:r w:rsidRPr="00D30B2A">
        <w:rPr>
          <w:color w:val="000000"/>
          <w:sz w:val="28"/>
          <w:szCs w:val="28"/>
          <w:lang w:val="kk-KZ"/>
        </w:rPr>
        <w:t>сқ</w:t>
      </w:r>
      <w:r w:rsidR="00C46547">
        <w:rPr>
          <w:color w:val="000000"/>
          <w:sz w:val="28"/>
          <w:szCs w:val="28"/>
          <w:lang w:val="kk-KZ"/>
        </w:rPr>
        <w:t>а</w:t>
      </w:r>
      <w:r w:rsidRPr="00D30B2A">
        <w:rPr>
          <w:color w:val="000000"/>
          <w:sz w:val="28"/>
          <w:szCs w:val="28"/>
          <w:lang w:val="kk-KZ"/>
        </w:rPr>
        <w:t>руынд</w:t>
      </w:r>
      <w:r w:rsidR="00C46547">
        <w:rPr>
          <w:color w:val="000000"/>
          <w:sz w:val="28"/>
          <w:szCs w:val="28"/>
          <w:lang w:val="kk-KZ"/>
        </w:rPr>
        <w:t>а</w:t>
      </w:r>
      <w:r w:rsidRPr="00D30B2A">
        <w:rPr>
          <w:color w:val="000000"/>
          <w:sz w:val="28"/>
          <w:szCs w:val="28"/>
          <w:lang w:val="kk-KZ"/>
        </w:rPr>
        <w:t xml:space="preserve"> ынтым</w:t>
      </w:r>
      <w:r w:rsidR="00C46547">
        <w:rPr>
          <w:color w:val="000000"/>
          <w:sz w:val="28"/>
          <w:szCs w:val="28"/>
          <w:lang w:val="kk-KZ"/>
        </w:rPr>
        <w:t>а</w:t>
      </w:r>
      <w:r w:rsidRPr="00D30B2A">
        <w:rPr>
          <w:color w:val="000000"/>
          <w:sz w:val="28"/>
          <w:szCs w:val="28"/>
          <w:lang w:val="kk-KZ"/>
        </w:rPr>
        <w:t>қт</w:t>
      </w:r>
      <w:r w:rsidR="00C46547">
        <w:rPr>
          <w:color w:val="000000"/>
          <w:sz w:val="28"/>
          <w:szCs w:val="28"/>
          <w:lang w:val="kk-KZ"/>
        </w:rPr>
        <w:t>а</w:t>
      </w:r>
      <w:r w:rsidRPr="00D30B2A">
        <w:rPr>
          <w:color w:val="000000"/>
          <w:sz w:val="28"/>
          <w:szCs w:val="28"/>
          <w:lang w:val="kk-KZ"/>
        </w:rPr>
        <w:t>с</w:t>
      </w:r>
      <w:r w:rsidR="00C46547">
        <w:rPr>
          <w:color w:val="000000"/>
          <w:sz w:val="28"/>
          <w:szCs w:val="28"/>
          <w:lang w:val="kk-KZ"/>
        </w:rPr>
        <w:t>а</w:t>
      </w:r>
      <w:r w:rsidRPr="00D30B2A">
        <w:rPr>
          <w:color w:val="000000"/>
          <w:sz w:val="28"/>
          <w:szCs w:val="28"/>
          <w:lang w:val="kk-KZ"/>
        </w:rPr>
        <w:t>ды;</w:t>
      </w:r>
    </w:p>
    <w:p w14:paraId="196C765D" w14:textId="54E5D30B" w:rsidR="00853F66" w:rsidRPr="00D30B2A" w:rsidRDefault="00853F66" w:rsidP="00853F66">
      <w:pPr>
        <w:pStyle w:val="ac"/>
        <w:numPr>
          <w:ilvl w:val="0"/>
          <w:numId w:val="5"/>
        </w:numPr>
        <w:tabs>
          <w:tab w:val="left" w:pos="993"/>
        </w:tabs>
        <w:spacing w:before="0" w:beforeAutospacing="0" w:after="0" w:afterAutospacing="0"/>
        <w:ind w:left="0" w:right="-1" w:firstLine="709"/>
        <w:jc w:val="both"/>
        <w:textAlignment w:val="top"/>
        <w:rPr>
          <w:color w:val="000000"/>
          <w:sz w:val="28"/>
          <w:szCs w:val="28"/>
          <w:lang w:val="kk-KZ"/>
        </w:rPr>
      </w:pPr>
      <w:r w:rsidRPr="00D30B2A">
        <w:rPr>
          <w:color w:val="000000"/>
          <w:sz w:val="28"/>
          <w:szCs w:val="28"/>
          <w:lang w:val="kk-KZ"/>
        </w:rPr>
        <w:t>өз</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 xml:space="preserve"> вето (көпшілік қ</w:t>
      </w:r>
      <w:r w:rsidR="00C46547">
        <w:rPr>
          <w:color w:val="000000"/>
          <w:sz w:val="28"/>
          <w:szCs w:val="28"/>
          <w:lang w:val="kk-KZ"/>
        </w:rPr>
        <w:t>а</w:t>
      </w:r>
      <w:r w:rsidRPr="00D30B2A">
        <w:rPr>
          <w:color w:val="000000"/>
          <w:sz w:val="28"/>
          <w:szCs w:val="28"/>
          <w:lang w:val="kk-KZ"/>
        </w:rPr>
        <w:t>былд</w:t>
      </w:r>
      <w:r w:rsidR="00C46547">
        <w:rPr>
          <w:color w:val="000000"/>
          <w:sz w:val="28"/>
          <w:szCs w:val="28"/>
          <w:lang w:val="kk-KZ"/>
        </w:rPr>
        <w:t>а</w:t>
      </w:r>
      <w:r w:rsidRPr="00D30B2A">
        <w:rPr>
          <w:color w:val="000000"/>
          <w:sz w:val="28"/>
          <w:szCs w:val="28"/>
          <w:lang w:val="kk-KZ"/>
        </w:rPr>
        <w:t>ғ</w:t>
      </w:r>
      <w:r w:rsidR="00C46547">
        <w:rPr>
          <w:color w:val="000000"/>
          <w:sz w:val="28"/>
          <w:szCs w:val="28"/>
          <w:lang w:val="kk-KZ"/>
        </w:rPr>
        <w:t>а</w:t>
      </w:r>
      <w:r w:rsidRPr="00D30B2A">
        <w:rPr>
          <w:color w:val="000000"/>
          <w:sz w:val="28"/>
          <w:szCs w:val="28"/>
          <w:lang w:val="kk-KZ"/>
        </w:rPr>
        <w:t xml:space="preserve">н және </w:t>
      </w:r>
      <w:r w:rsidR="00C46547">
        <w:rPr>
          <w:color w:val="000000"/>
          <w:sz w:val="28"/>
          <w:szCs w:val="28"/>
          <w:lang w:val="kk-KZ"/>
        </w:rPr>
        <w:t>а</w:t>
      </w:r>
      <w:r w:rsidRPr="00D30B2A">
        <w:rPr>
          <w:color w:val="000000"/>
          <w:sz w:val="28"/>
          <w:szCs w:val="28"/>
          <w:lang w:val="kk-KZ"/>
        </w:rPr>
        <w:t>зшылықтың өмірлік м</w:t>
      </w:r>
      <w:r w:rsidR="00C46547">
        <w:rPr>
          <w:color w:val="000000"/>
          <w:sz w:val="28"/>
          <w:szCs w:val="28"/>
          <w:lang w:val="kk-KZ"/>
        </w:rPr>
        <w:t>а</w:t>
      </w:r>
      <w:r w:rsidRPr="00D30B2A">
        <w:rPr>
          <w:color w:val="000000"/>
          <w:sz w:val="28"/>
          <w:szCs w:val="28"/>
          <w:lang w:val="kk-KZ"/>
        </w:rPr>
        <w:t>ңызды мүдделеріне қ</w:t>
      </w:r>
      <w:r w:rsidR="00C46547">
        <w:rPr>
          <w:color w:val="000000"/>
          <w:sz w:val="28"/>
          <w:szCs w:val="28"/>
          <w:lang w:val="kk-KZ"/>
        </w:rPr>
        <w:t>а</w:t>
      </w:r>
      <w:r w:rsidRPr="00D30B2A">
        <w:rPr>
          <w:color w:val="000000"/>
          <w:sz w:val="28"/>
          <w:szCs w:val="28"/>
          <w:lang w:val="kk-KZ"/>
        </w:rPr>
        <w:t xml:space="preserve">тысты шешімдерге </w:t>
      </w:r>
      <w:r w:rsidR="00C46547">
        <w:rPr>
          <w:color w:val="000000"/>
          <w:sz w:val="28"/>
          <w:szCs w:val="28"/>
          <w:lang w:val="kk-KZ"/>
        </w:rPr>
        <w:t>а</w:t>
      </w:r>
      <w:r w:rsidRPr="00D30B2A">
        <w:rPr>
          <w:color w:val="000000"/>
          <w:sz w:val="28"/>
          <w:szCs w:val="28"/>
          <w:lang w:val="kk-KZ"/>
        </w:rPr>
        <w:t>зшылықтың вето қою құқығы);</w:t>
      </w:r>
    </w:p>
    <w:p w14:paraId="71057E7C" w14:textId="4E363C91" w:rsidR="00853F66" w:rsidRPr="00D30B2A" w:rsidRDefault="00853F66" w:rsidP="00853F66">
      <w:pPr>
        <w:pStyle w:val="ac"/>
        <w:numPr>
          <w:ilvl w:val="0"/>
          <w:numId w:val="5"/>
        </w:numPr>
        <w:tabs>
          <w:tab w:val="left" w:pos="993"/>
        </w:tabs>
        <w:spacing w:before="0" w:beforeAutospacing="0" w:after="0" w:afterAutospacing="0"/>
        <w:ind w:left="0" w:right="-1" w:firstLine="709"/>
        <w:jc w:val="both"/>
        <w:textAlignment w:val="top"/>
        <w:rPr>
          <w:color w:val="000000"/>
          <w:sz w:val="28"/>
          <w:szCs w:val="28"/>
          <w:lang w:val="kk-KZ"/>
        </w:rPr>
      </w:pPr>
      <w:r w:rsidRPr="00D30B2A">
        <w:rPr>
          <w:color w:val="000000"/>
          <w:sz w:val="28"/>
          <w:szCs w:val="28"/>
          <w:lang w:val="kk-KZ"/>
        </w:rPr>
        <w:t xml:space="preserve">мемлекеттік қызмет жүйесінде әртүрлі сегменттердің өкілдері </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сынд</w:t>
      </w:r>
      <w:r w:rsidR="00C46547">
        <w:rPr>
          <w:color w:val="000000"/>
          <w:sz w:val="28"/>
          <w:szCs w:val="28"/>
          <w:lang w:val="kk-KZ"/>
        </w:rPr>
        <w:t>а</w:t>
      </w:r>
      <w:r w:rsidRPr="00D30B2A">
        <w:rPr>
          <w:color w:val="000000"/>
          <w:sz w:val="28"/>
          <w:szCs w:val="28"/>
          <w:lang w:val="kk-KZ"/>
        </w:rPr>
        <w:t xml:space="preserve"> пропорцион</w:t>
      </w:r>
      <w:r w:rsidR="00C46547">
        <w:rPr>
          <w:color w:val="000000"/>
          <w:sz w:val="28"/>
          <w:szCs w:val="28"/>
          <w:lang w:val="kk-KZ"/>
        </w:rPr>
        <w:t>а</w:t>
      </w:r>
      <w:r w:rsidRPr="00D30B2A">
        <w:rPr>
          <w:color w:val="000000"/>
          <w:sz w:val="28"/>
          <w:szCs w:val="28"/>
          <w:lang w:val="kk-KZ"/>
        </w:rPr>
        <w:t>лды т</w:t>
      </w:r>
      <w:r w:rsidR="00C46547">
        <w:rPr>
          <w:color w:val="000000"/>
          <w:sz w:val="28"/>
          <w:szCs w:val="28"/>
          <w:lang w:val="kk-KZ"/>
        </w:rPr>
        <w:t>а</w:t>
      </w:r>
      <w:r w:rsidRPr="00D30B2A">
        <w:rPr>
          <w:color w:val="000000"/>
          <w:sz w:val="28"/>
          <w:szCs w:val="28"/>
          <w:lang w:val="kk-KZ"/>
        </w:rPr>
        <w:t>ғ</w:t>
      </w:r>
      <w:r w:rsidR="00C46547">
        <w:rPr>
          <w:color w:val="000000"/>
          <w:sz w:val="28"/>
          <w:szCs w:val="28"/>
          <w:lang w:val="kk-KZ"/>
        </w:rPr>
        <w:t>а</w:t>
      </w:r>
      <w:r w:rsidRPr="00D30B2A">
        <w:rPr>
          <w:color w:val="000000"/>
          <w:sz w:val="28"/>
          <w:szCs w:val="28"/>
          <w:lang w:val="kk-KZ"/>
        </w:rPr>
        <w:t>йынд</w:t>
      </w:r>
      <w:r w:rsidR="00C46547">
        <w:rPr>
          <w:color w:val="000000"/>
          <w:sz w:val="28"/>
          <w:szCs w:val="28"/>
          <w:lang w:val="kk-KZ"/>
        </w:rPr>
        <w:t>а</w:t>
      </w:r>
      <w:r w:rsidRPr="00D30B2A">
        <w:rPr>
          <w:color w:val="000000"/>
          <w:sz w:val="28"/>
          <w:szCs w:val="28"/>
          <w:lang w:val="kk-KZ"/>
        </w:rPr>
        <w:t>ул</w:t>
      </w:r>
      <w:r w:rsidR="00C46547">
        <w:rPr>
          <w:color w:val="000000"/>
          <w:sz w:val="28"/>
          <w:szCs w:val="28"/>
          <w:lang w:val="kk-KZ"/>
        </w:rPr>
        <w:t>а</w:t>
      </w:r>
      <w:r w:rsidRPr="00D30B2A">
        <w:rPr>
          <w:color w:val="000000"/>
          <w:sz w:val="28"/>
          <w:szCs w:val="28"/>
          <w:lang w:val="kk-KZ"/>
        </w:rPr>
        <w:t>р;</w:t>
      </w:r>
    </w:p>
    <w:p w14:paraId="7AD25DCB" w14:textId="6C2E90F0" w:rsidR="00853F66" w:rsidRPr="00D30B2A" w:rsidRDefault="00853F66" w:rsidP="00853F66">
      <w:pPr>
        <w:pStyle w:val="ac"/>
        <w:numPr>
          <w:ilvl w:val="0"/>
          <w:numId w:val="5"/>
        </w:numPr>
        <w:tabs>
          <w:tab w:val="left" w:pos="993"/>
        </w:tabs>
        <w:spacing w:before="0" w:beforeAutospacing="0" w:after="0" w:afterAutospacing="0"/>
        <w:ind w:left="0" w:right="-1" w:firstLine="709"/>
        <w:jc w:val="both"/>
        <w:textAlignment w:val="top"/>
        <w:rPr>
          <w:color w:val="000000"/>
          <w:sz w:val="28"/>
          <w:szCs w:val="28"/>
          <w:lang w:val="kk-KZ"/>
        </w:rPr>
      </w:pPr>
      <w:r w:rsidRPr="00D30B2A">
        <w:rPr>
          <w:color w:val="000000"/>
          <w:sz w:val="28"/>
          <w:szCs w:val="28"/>
          <w:lang w:val="kk-KZ"/>
        </w:rPr>
        <w:t>ол</w:t>
      </w:r>
      <w:r w:rsidR="00C46547">
        <w:rPr>
          <w:color w:val="000000"/>
          <w:sz w:val="28"/>
          <w:szCs w:val="28"/>
          <w:lang w:val="kk-KZ"/>
        </w:rPr>
        <w:t>а</w:t>
      </w:r>
      <w:r w:rsidRPr="00D30B2A">
        <w:rPr>
          <w:color w:val="000000"/>
          <w:sz w:val="28"/>
          <w:szCs w:val="28"/>
          <w:lang w:val="kk-KZ"/>
        </w:rPr>
        <w:t xml:space="preserve">рдың ерекше мүдделері </w:t>
      </w:r>
      <w:r w:rsidR="00C46547">
        <w:rPr>
          <w:color w:val="000000"/>
          <w:sz w:val="28"/>
          <w:szCs w:val="28"/>
          <w:lang w:val="kk-KZ"/>
        </w:rPr>
        <w:t>а</w:t>
      </w:r>
      <w:r w:rsidRPr="00D30B2A">
        <w:rPr>
          <w:color w:val="000000"/>
          <w:sz w:val="28"/>
          <w:szCs w:val="28"/>
          <w:lang w:val="kk-KZ"/>
        </w:rPr>
        <w:t>йм</w:t>
      </w:r>
      <w:r w:rsidR="00C46547">
        <w:rPr>
          <w:color w:val="000000"/>
          <w:sz w:val="28"/>
          <w:szCs w:val="28"/>
          <w:lang w:val="kk-KZ"/>
        </w:rPr>
        <w:t>а</w:t>
      </w:r>
      <w:r w:rsidRPr="00D30B2A">
        <w:rPr>
          <w:color w:val="000000"/>
          <w:sz w:val="28"/>
          <w:szCs w:val="28"/>
          <w:lang w:val="kk-KZ"/>
        </w:rPr>
        <w:t>ғынд</w:t>
      </w:r>
      <w:r w:rsidR="00C46547">
        <w:rPr>
          <w:color w:val="000000"/>
          <w:sz w:val="28"/>
          <w:szCs w:val="28"/>
          <w:lang w:val="kk-KZ"/>
        </w:rPr>
        <w:t>а</w:t>
      </w:r>
      <w:r w:rsidRPr="00D30B2A">
        <w:rPr>
          <w:color w:val="000000"/>
          <w:sz w:val="28"/>
          <w:szCs w:val="28"/>
          <w:lang w:val="kk-KZ"/>
        </w:rPr>
        <w:t xml:space="preserve"> </w:t>
      </w:r>
      <w:r w:rsidR="00C46547">
        <w:rPr>
          <w:color w:val="000000"/>
          <w:sz w:val="28"/>
          <w:szCs w:val="28"/>
          <w:lang w:val="kk-KZ"/>
        </w:rPr>
        <w:t>а</w:t>
      </w:r>
      <w:r w:rsidRPr="00D30B2A">
        <w:rPr>
          <w:color w:val="000000"/>
          <w:sz w:val="28"/>
          <w:szCs w:val="28"/>
          <w:lang w:val="kk-KZ"/>
        </w:rPr>
        <w:t>зшылықт</w:t>
      </w:r>
      <w:r w:rsidR="00C46547">
        <w:rPr>
          <w:color w:val="000000"/>
          <w:sz w:val="28"/>
          <w:szCs w:val="28"/>
          <w:lang w:val="kk-KZ"/>
        </w:rPr>
        <w:t>а</w:t>
      </w:r>
      <w:r w:rsidRPr="00D30B2A">
        <w:rPr>
          <w:color w:val="000000"/>
          <w:sz w:val="28"/>
          <w:szCs w:val="28"/>
          <w:lang w:val="kk-KZ"/>
        </w:rPr>
        <w:t>рдың өзін-өзі б</w:t>
      </w:r>
      <w:r w:rsidR="00C46547">
        <w:rPr>
          <w:color w:val="000000"/>
          <w:sz w:val="28"/>
          <w:szCs w:val="28"/>
          <w:lang w:val="kk-KZ"/>
        </w:rPr>
        <w:t>а</w:t>
      </w:r>
      <w:r w:rsidRPr="00D30B2A">
        <w:rPr>
          <w:color w:val="000000"/>
          <w:sz w:val="28"/>
          <w:szCs w:val="28"/>
          <w:lang w:val="kk-KZ"/>
        </w:rPr>
        <w:t>сқ</w:t>
      </w:r>
      <w:r w:rsidR="00C46547">
        <w:rPr>
          <w:color w:val="000000"/>
          <w:sz w:val="28"/>
          <w:szCs w:val="28"/>
          <w:lang w:val="kk-KZ"/>
        </w:rPr>
        <w:t>а</w:t>
      </w:r>
      <w:r w:rsidRPr="00D30B2A">
        <w:rPr>
          <w:color w:val="000000"/>
          <w:sz w:val="28"/>
          <w:szCs w:val="28"/>
          <w:lang w:val="kk-KZ"/>
        </w:rPr>
        <w:t>руы.</w:t>
      </w:r>
    </w:p>
    <w:p w14:paraId="73653399" w14:textId="4AAE9225" w:rsidR="00853F66" w:rsidRPr="00D30B2A" w:rsidRDefault="00853F66" w:rsidP="00853F66">
      <w:pPr>
        <w:pStyle w:val="ac"/>
        <w:tabs>
          <w:tab w:val="left" w:pos="993"/>
        </w:tabs>
        <w:spacing w:before="0" w:beforeAutospacing="0" w:after="0" w:afterAutospacing="0"/>
        <w:ind w:right="-1" w:firstLine="709"/>
        <w:jc w:val="both"/>
        <w:textAlignment w:val="top"/>
        <w:rPr>
          <w:color w:val="000000"/>
          <w:sz w:val="28"/>
          <w:szCs w:val="28"/>
          <w:lang w:val="kk-KZ"/>
        </w:rPr>
      </w:pPr>
      <w:r w:rsidRPr="00D30B2A">
        <w:rPr>
          <w:color w:val="000000"/>
          <w:sz w:val="28"/>
          <w:szCs w:val="28"/>
          <w:lang w:val="kk-KZ"/>
        </w:rPr>
        <w:t>Қ</w:t>
      </w:r>
      <w:r w:rsidR="00C46547">
        <w:rPr>
          <w:color w:val="000000"/>
          <w:sz w:val="28"/>
          <w:szCs w:val="28"/>
          <w:lang w:val="kk-KZ"/>
        </w:rPr>
        <w:t>а</w:t>
      </w:r>
      <w:r w:rsidRPr="00D30B2A">
        <w:rPr>
          <w:color w:val="000000"/>
          <w:sz w:val="28"/>
          <w:szCs w:val="28"/>
          <w:lang w:val="kk-KZ"/>
        </w:rPr>
        <w:t>лыпты іскерлік қ</w:t>
      </w:r>
      <w:r w:rsidR="00C46547">
        <w:rPr>
          <w:color w:val="000000"/>
          <w:sz w:val="28"/>
          <w:szCs w:val="28"/>
          <w:lang w:val="kk-KZ"/>
        </w:rPr>
        <w:t>а</w:t>
      </w:r>
      <w:r w:rsidRPr="00D30B2A">
        <w:rPr>
          <w:color w:val="000000"/>
          <w:sz w:val="28"/>
          <w:szCs w:val="28"/>
          <w:lang w:val="kk-KZ"/>
        </w:rPr>
        <w:t>рым-қ</w:t>
      </w:r>
      <w:r w:rsidR="00C46547">
        <w:rPr>
          <w:color w:val="000000"/>
          <w:sz w:val="28"/>
          <w:szCs w:val="28"/>
          <w:lang w:val="kk-KZ"/>
        </w:rPr>
        <w:t>а</w:t>
      </w:r>
      <w:r w:rsidRPr="00D30B2A">
        <w:rPr>
          <w:color w:val="000000"/>
          <w:sz w:val="28"/>
          <w:szCs w:val="28"/>
          <w:lang w:val="kk-KZ"/>
        </w:rPr>
        <w:t>тын</w:t>
      </w:r>
      <w:r w:rsidR="00C46547">
        <w:rPr>
          <w:color w:val="000000"/>
          <w:sz w:val="28"/>
          <w:szCs w:val="28"/>
          <w:lang w:val="kk-KZ"/>
        </w:rPr>
        <w:t>а</w:t>
      </w:r>
      <w:r w:rsidRPr="00D30B2A">
        <w:rPr>
          <w:color w:val="000000"/>
          <w:sz w:val="28"/>
          <w:szCs w:val="28"/>
          <w:lang w:val="kk-KZ"/>
        </w:rPr>
        <w:t>ст</w:t>
      </w:r>
      <w:r w:rsidR="00C46547">
        <w:rPr>
          <w:color w:val="000000"/>
          <w:sz w:val="28"/>
          <w:szCs w:val="28"/>
          <w:lang w:val="kk-KZ"/>
        </w:rPr>
        <w:t>а</w:t>
      </w:r>
      <w:r w:rsidRPr="00D30B2A">
        <w:rPr>
          <w:color w:val="000000"/>
          <w:sz w:val="28"/>
          <w:szCs w:val="28"/>
          <w:lang w:val="kk-KZ"/>
        </w:rPr>
        <w:t>рды с</w:t>
      </w:r>
      <w:r w:rsidR="00C46547">
        <w:rPr>
          <w:color w:val="000000"/>
          <w:sz w:val="28"/>
          <w:szCs w:val="28"/>
          <w:lang w:val="kk-KZ"/>
        </w:rPr>
        <w:t>а</w:t>
      </w:r>
      <w:r w:rsidRPr="00D30B2A">
        <w:rPr>
          <w:color w:val="000000"/>
          <w:sz w:val="28"/>
          <w:szCs w:val="28"/>
          <w:lang w:val="kk-KZ"/>
        </w:rPr>
        <w:t>қт</w:t>
      </w:r>
      <w:r w:rsidR="00C46547">
        <w:rPr>
          <w:color w:val="000000"/>
          <w:sz w:val="28"/>
          <w:szCs w:val="28"/>
          <w:lang w:val="kk-KZ"/>
        </w:rPr>
        <w:t>а</w:t>
      </w:r>
      <w:r w:rsidRPr="00D30B2A">
        <w:rPr>
          <w:color w:val="000000"/>
          <w:sz w:val="28"/>
          <w:szCs w:val="28"/>
          <w:lang w:val="kk-KZ"/>
        </w:rPr>
        <w:t>уды қ</w:t>
      </w:r>
      <w:r w:rsidR="00C46547">
        <w:rPr>
          <w:color w:val="000000"/>
          <w:sz w:val="28"/>
          <w:szCs w:val="28"/>
          <w:lang w:val="kk-KZ"/>
        </w:rPr>
        <w:t>а</w:t>
      </w:r>
      <w:r w:rsidRPr="00D30B2A">
        <w:rPr>
          <w:color w:val="000000"/>
          <w:sz w:val="28"/>
          <w:szCs w:val="28"/>
          <w:lang w:val="kk-KZ"/>
        </w:rPr>
        <w:t>мт</w:t>
      </w:r>
      <w:r w:rsidR="00C46547">
        <w:rPr>
          <w:color w:val="000000"/>
          <w:sz w:val="28"/>
          <w:szCs w:val="28"/>
          <w:lang w:val="kk-KZ"/>
        </w:rPr>
        <w:t>а</w:t>
      </w:r>
      <w:r w:rsidRPr="00D30B2A">
        <w:rPr>
          <w:color w:val="000000"/>
          <w:sz w:val="28"/>
          <w:szCs w:val="28"/>
          <w:lang w:val="kk-KZ"/>
        </w:rPr>
        <w:t>м</w:t>
      </w:r>
      <w:r w:rsidR="00C46547">
        <w:rPr>
          <w:color w:val="000000"/>
          <w:sz w:val="28"/>
          <w:szCs w:val="28"/>
          <w:lang w:val="kk-KZ"/>
        </w:rPr>
        <w:t>а</w:t>
      </w:r>
      <w:r w:rsidRPr="00D30B2A">
        <w:rPr>
          <w:color w:val="000000"/>
          <w:sz w:val="28"/>
          <w:szCs w:val="28"/>
          <w:lang w:val="kk-KZ"/>
        </w:rPr>
        <w:t>сыз ететін, өз</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 xml:space="preserve"> құрмет пен сенімді нығ</w:t>
      </w:r>
      <w:r w:rsidR="00C46547">
        <w:rPr>
          <w:color w:val="000000"/>
          <w:sz w:val="28"/>
          <w:szCs w:val="28"/>
          <w:lang w:val="kk-KZ"/>
        </w:rPr>
        <w:t>а</w:t>
      </w:r>
      <w:r w:rsidRPr="00D30B2A">
        <w:rPr>
          <w:color w:val="000000"/>
          <w:sz w:val="28"/>
          <w:szCs w:val="28"/>
          <w:lang w:val="kk-KZ"/>
        </w:rPr>
        <w:t>йт</w:t>
      </w:r>
      <w:r w:rsidR="00C46547">
        <w:rPr>
          <w:color w:val="000000"/>
          <w:sz w:val="28"/>
          <w:szCs w:val="28"/>
          <w:lang w:val="kk-KZ"/>
        </w:rPr>
        <w:t>а</w:t>
      </w:r>
      <w:r w:rsidRPr="00D30B2A">
        <w:rPr>
          <w:color w:val="000000"/>
          <w:sz w:val="28"/>
          <w:szCs w:val="28"/>
          <w:lang w:val="kk-KZ"/>
        </w:rPr>
        <w:t>тын б</w:t>
      </w:r>
      <w:r w:rsidR="00C46547">
        <w:rPr>
          <w:color w:val="000000"/>
          <w:sz w:val="28"/>
          <w:szCs w:val="28"/>
          <w:lang w:val="kk-KZ"/>
        </w:rPr>
        <w:t>а</w:t>
      </w:r>
      <w:r w:rsidRPr="00D30B2A">
        <w:rPr>
          <w:color w:val="000000"/>
          <w:sz w:val="28"/>
          <w:szCs w:val="28"/>
          <w:lang w:val="kk-KZ"/>
        </w:rPr>
        <w:t>рлық нәрсе ж</w:t>
      </w:r>
      <w:r w:rsidR="00C46547">
        <w:rPr>
          <w:color w:val="000000"/>
          <w:sz w:val="28"/>
          <w:szCs w:val="28"/>
          <w:lang w:val="kk-KZ"/>
        </w:rPr>
        <w:t>а</w:t>
      </w:r>
      <w:r w:rsidRPr="00D30B2A">
        <w:rPr>
          <w:color w:val="000000"/>
          <w:sz w:val="28"/>
          <w:szCs w:val="28"/>
          <w:lang w:val="kk-KZ"/>
        </w:rPr>
        <w:t>нж</w:t>
      </w:r>
      <w:r w:rsidR="00C46547">
        <w:rPr>
          <w:color w:val="000000"/>
          <w:sz w:val="28"/>
          <w:szCs w:val="28"/>
          <w:lang w:val="kk-KZ"/>
        </w:rPr>
        <w:t>а</w:t>
      </w:r>
      <w:r w:rsidRPr="00D30B2A">
        <w:rPr>
          <w:color w:val="000000"/>
          <w:sz w:val="28"/>
          <w:szCs w:val="28"/>
          <w:lang w:val="kk-KZ"/>
        </w:rPr>
        <w:t xml:space="preserve">лдың </w:t>
      </w:r>
      <w:r w:rsidR="00C46547">
        <w:rPr>
          <w:color w:val="000000"/>
          <w:sz w:val="28"/>
          <w:szCs w:val="28"/>
          <w:lang w:val="kk-KZ"/>
        </w:rPr>
        <w:t>а</w:t>
      </w:r>
      <w:r w:rsidRPr="00D30B2A">
        <w:rPr>
          <w:color w:val="000000"/>
          <w:sz w:val="28"/>
          <w:szCs w:val="28"/>
          <w:lang w:val="kk-KZ"/>
        </w:rPr>
        <w:t xml:space="preserve">лдын </w:t>
      </w:r>
      <w:r w:rsidR="00C46547">
        <w:rPr>
          <w:color w:val="000000"/>
          <w:sz w:val="28"/>
          <w:szCs w:val="28"/>
          <w:lang w:val="kk-KZ"/>
        </w:rPr>
        <w:t>а</w:t>
      </w:r>
      <w:r w:rsidRPr="00D30B2A">
        <w:rPr>
          <w:color w:val="000000"/>
          <w:sz w:val="28"/>
          <w:szCs w:val="28"/>
          <w:lang w:val="kk-KZ"/>
        </w:rPr>
        <w:t>луғ</w:t>
      </w:r>
      <w:r w:rsidR="00C46547">
        <w:rPr>
          <w:color w:val="000000"/>
          <w:sz w:val="28"/>
          <w:szCs w:val="28"/>
          <w:lang w:val="kk-KZ"/>
        </w:rPr>
        <w:t>а</w:t>
      </w:r>
      <w:r w:rsidRPr="00D30B2A">
        <w:rPr>
          <w:color w:val="000000"/>
          <w:sz w:val="28"/>
          <w:szCs w:val="28"/>
          <w:lang w:val="kk-KZ"/>
        </w:rPr>
        <w:t xml:space="preserve"> ықп</w:t>
      </w:r>
      <w:r w:rsidR="00C46547">
        <w:rPr>
          <w:color w:val="000000"/>
          <w:sz w:val="28"/>
          <w:szCs w:val="28"/>
          <w:lang w:val="kk-KZ"/>
        </w:rPr>
        <w:t>а</w:t>
      </w:r>
      <w:r w:rsidRPr="00D30B2A">
        <w:rPr>
          <w:color w:val="000000"/>
          <w:sz w:val="28"/>
          <w:szCs w:val="28"/>
          <w:lang w:val="kk-KZ"/>
        </w:rPr>
        <w:t xml:space="preserve">л ететінін </w:t>
      </w:r>
      <w:r w:rsidR="00C46547">
        <w:rPr>
          <w:color w:val="000000"/>
          <w:sz w:val="28"/>
          <w:szCs w:val="28"/>
          <w:lang w:val="kk-KZ"/>
        </w:rPr>
        <w:t>а</w:t>
      </w:r>
      <w:r w:rsidRPr="00D30B2A">
        <w:rPr>
          <w:color w:val="000000"/>
          <w:sz w:val="28"/>
          <w:szCs w:val="28"/>
          <w:lang w:val="kk-KZ"/>
        </w:rPr>
        <w:t>т</w:t>
      </w:r>
      <w:r w:rsidR="00C46547">
        <w:rPr>
          <w:color w:val="000000"/>
          <w:sz w:val="28"/>
          <w:szCs w:val="28"/>
          <w:lang w:val="kk-KZ"/>
        </w:rPr>
        <w:t>а</w:t>
      </w:r>
      <w:r w:rsidRPr="00D30B2A">
        <w:rPr>
          <w:color w:val="000000"/>
          <w:sz w:val="28"/>
          <w:szCs w:val="28"/>
          <w:lang w:val="kk-KZ"/>
        </w:rPr>
        <w:t>п өткен жөн.</w:t>
      </w:r>
    </w:p>
    <w:p w14:paraId="0C79625B" w14:textId="6DEB7CE9"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Әртүрлі этнос өкілдерінің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рым-қ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әлеуметтік, өндірістік және рух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ни өмірінің көптеген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спектілеріне әсер ететін күрделі процесс. Бір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 өзінің ұлттық ерекшелігін сезініп, дәріптесе, екінші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ұлттық,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лпы</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құндылықт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үйреніп,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w:t>
      </w:r>
    </w:p>
    <w:p w14:paraId="27BEF495" w14:textId="64ADC2AC"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зіргі у</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қытт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кейбір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вторл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р ұлтшылдық жеңіліп,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қырынд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ну логик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сымен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лдын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орт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орын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лдыр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деп болж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йды.</w:t>
      </w:r>
    </w:p>
    <w:p w14:paraId="63B9C275" w14:textId="51D41449"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shd w:val="clear" w:color="auto" w:fill="FFFFFF"/>
          <w:lang w:val="kk-KZ"/>
        </w:rPr>
        <w:t>Бірқ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пшыл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ұлтшылдық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ну күштеріне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п ретінде және оғ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рсылық ретінде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лып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қойм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 күшейе түседі деп есептейді. Үшінші тәсіл мүмкін (және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қсыр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қ?), оғ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сәйкес осы екі үйлесімсіз болып көрінетін тенденциял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өз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тиімді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өмір сүруі бол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w:t>
      </w:r>
    </w:p>
    <w:p w14:paraId="6865E389" w14:textId="716EA866" w:rsidR="00853F66" w:rsidRPr="00D30B2A" w:rsidRDefault="00C46547"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л</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йд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екінші ж</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ғын</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н, ж</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һ</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нд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нумен б</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йл</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xml:space="preserve">нысты </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мд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рдың иммигр</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xml:space="preserve">циясының және қоныс </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уд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xml:space="preserve">руының </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ртуы шиеленістің ж</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ң</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xml:space="preserve"> көздерін тудыруы және демокр</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тиялық елдердегі мәдени және этник</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лық әртүрлілікті б</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сқ</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руд</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xml:space="preserve"> ж</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ң</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 xml:space="preserve"> қиындықт</w:t>
      </w:r>
      <w:r>
        <w:rPr>
          <w:rFonts w:ascii="Times New Roman" w:hAnsi="Times New Roman" w:cs="Times New Roman"/>
          <w:color w:val="000000" w:themeColor="text1"/>
          <w:sz w:val="28"/>
          <w:szCs w:val="28"/>
          <w:shd w:val="clear" w:color="auto" w:fill="FFFFFF"/>
          <w:lang w:val="kk-KZ"/>
        </w:rPr>
        <w:t>а</w:t>
      </w:r>
      <w:r w:rsidR="00853F66" w:rsidRPr="00D30B2A">
        <w:rPr>
          <w:rFonts w:ascii="Times New Roman" w:hAnsi="Times New Roman" w:cs="Times New Roman"/>
          <w:color w:val="000000" w:themeColor="text1"/>
          <w:sz w:val="28"/>
          <w:szCs w:val="28"/>
          <w:shd w:val="clear" w:color="auto" w:fill="FFFFFF"/>
          <w:lang w:val="kk-KZ"/>
        </w:rPr>
        <w:t>р туғызуы мүмкін.</w:t>
      </w:r>
    </w:p>
    <w:p w14:paraId="27D6E13A" w14:textId="7338BB47"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Мәдениеттер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ғы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шылықт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усыз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 сондықт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толер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нттылық деңгейі ерекше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ңызғ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ие.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зіргі </w:t>
      </w: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отырып, </w:t>
      </w: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нның </w:t>
      </w:r>
      <w:r w:rsidRPr="00D30B2A">
        <w:rPr>
          <w:rFonts w:ascii="Times New Roman" w:hAnsi="Times New Roman" w:cs="Times New Roman"/>
          <w:color w:val="000000"/>
          <w:sz w:val="28"/>
          <w:szCs w:val="28"/>
          <w:lang w:val="kk-KZ"/>
        </w:rPr>
        <w:t xml:space="preserve">әртүрлі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ұлттық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мудың көптеген қиындықт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ры </w:t>
      </w:r>
      <w:r w:rsidRPr="00D30B2A">
        <w:rPr>
          <w:rFonts w:ascii="Times New Roman" w:hAnsi="Times New Roman" w:cs="Times New Roman"/>
          <w:color w:val="000000" w:themeColor="text1"/>
          <w:sz w:val="28"/>
          <w:szCs w:val="28"/>
          <w:lang w:val="kk-KZ"/>
        </w:rPr>
        <w:t>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рым-қ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мәдениетінің деңгейімен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лдын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деп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 Бұл мәдениеттің 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 жұмыс істеуі мен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муы, оның деңгейін көтеру үшін өмірлік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жеттілік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Бұл әсіресе көші-қон процестерінің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муы мен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зіргі және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ш</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демогр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фиялық проблем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ңызды.</w:t>
      </w:r>
    </w:p>
    <w:p w14:paraId="798B3B78" w14:textId="54FE06C7" w:rsidR="00853F66" w:rsidRPr="00D30B2A" w:rsidRDefault="00C46547" w:rsidP="00853F66">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л</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йд</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 Қ</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з</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қст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нд</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ғы ұлт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р</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лық тұр</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қтылықтың себептері тур</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лы сұр</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ққ</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 xml:space="preserve"> мемлекет қ</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йр</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ткерлері, Б</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Қ және с</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яс</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тт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нушыл</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рдың пікірінше, қ</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з</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қ х</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лқының толер</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нттылығы, этност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рдың б</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сқ</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 xml:space="preserve"> ұлтт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рдың тілдері мен мәдениеттеріне төзімділігі мен құрметі 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ным</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л ж</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у</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п болып 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был</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ды.  Мыс</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лы, Р.Қ</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дырж</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 xml:space="preserve">новтың </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йтуынш</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 толер</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нттылық қ</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зіргі Қ</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з</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қст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нд</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ғы ұлт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р</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лық тұр</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қтылықтың с</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яси және идеологиялық түсіндірмесі болып т</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был</w:t>
      </w:r>
      <w:r>
        <w:rPr>
          <w:rFonts w:ascii="Times New Roman" w:eastAsia="Times New Roman" w:hAnsi="Times New Roman" w:cs="Times New Roman"/>
          <w:color w:val="000000" w:themeColor="text1"/>
          <w:sz w:val="28"/>
          <w:szCs w:val="28"/>
          <w:lang w:val="kk-KZ" w:eastAsia="ru-RU"/>
        </w:rPr>
        <w:t>а</w:t>
      </w:r>
      <w:r w:rsidR="00853F66" w:rsidRPr="00D30B2A">
        <w:rPr>
          <w:rFonts w:ascii="Times New Roman" w:eastAsia="Times New Roman" w:hAnsi="Times New Roman" w:cs="Times New Roman"/>
          <w:color w:val="000000" w:themeColor="text1"/>
          <w:sz w:val="28"/>
          <w:szCs w:val="28"/>
          <w:lang w:val="kk-KZ" w:eastAsia="ru-RU"/>
        </w:rPr>
        <w:t xml:space="preserve">ды </w:t>
      </w:r>
      <w:r w:rsidR="00853F66" w:rsidRPr="00D30B2A">
        <w:rPr>
          <w:rFonts w:ascii="Times New Roman" w:hAnsi="Times New Roman" w:cs="Times New Roman"/>
          <w:color w:val="000000" w:themeColor="text1"/>
          <w:sz w:val="28"/>
          <w:szCs w:val="28"/>
          <w:lang w:val="kk-KZ"/>
        </w:rPr>
        <w:t>[133]</w:t>
      </w:r>
      <w:r w:rsidR="00853F66" w:rsidRPr="00D30B2A">
        <w:rPr>
          <w:rFonts w:ascii="Times New Roman" w:eastAsia="Times New Roman" w:hAnsi="Times New Roman" w:cs="Times New Roman"/>
          <w:color w:val="000000" w:themeColor="text1"/>
          <w:sz w:val="28"/>
          <w:szCs w:val="28"/>
          <w:lang w:val="kk-KZ" w:eastAsia="ru-RU"/>
        </w:rPr>
        <w:t>.</w:t>
      </w:r>
    </w:p>
    <w:p w14:paraId="6D755CC8" w14:textId="3CAC9606" w:rsidR="00853F66" w:rsidRPr="00A0433F" w:rsidRDefault="00853F66" w:rsidP="00853F66">
      <w:pPr>
        <w:shd w:val="clear" w:color="auto" w:fill="FFFFFF"/>
        <w:spacing w:after="0" w:line="240" w:lineRule="auto"/>
        <w:ind w:right="-1" w:firstLine="709"/>
        <w:jc w:val="both"/>
        <w:rPr>
          <w:rFonts w:ascii="Times New Roman" w:eastAsia="Times New Roman" w:hAnsi="Times New Roman" w:cs="Times New Roman"/>
          <w:color w:val="00B050"/>
          <w:sz w:val="28"/>
          <w:szCs w:val="28"/>
          <w:lang w:val="kk-KZ" w:eastAsia="ru-RU"/>
        </w:rPr>
      </w:pPr>
      <w:r w:rsidRPr="00D30B2A">
        <w:rPr>
          <w:rFonts w:ascii="Times New Roman" w:eastAsia="Times New Roman" w:hAnsi="Times New Roman" w:cs="Times New Roman"/>
          <w:color w:val="000000" w:themeColor="text1"/>
          <w:sz w:val="28"/>
          <w:szCs w:val="28"/>
          <w:lang w:val="kk-KZ" w:eastAsia="ru-RU"/>
        </w:rPr>
        <w:t>Біз қ</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з</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қ зерттеушілерінің «толер</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нттылыққ</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 xml:space="preserve"> тәрбиелеуде </w:t>
      </w:r>
      <w:r w:rsidRPr="00D30B2A">
        <w:rPr>
          <w:rFonts w:ascii="Times New Roman" w:eastAsia="Times New Roman" w:hAnsi="Times New Roman" w:cs="Times New Roman"/>
          <w:color w:val="1A1A1A"/>
          <w:sz w:val="28"/>
          <w:szCs w:val="28"/>
          <w:lang w:val="kk-KZ" w:eastAsia="ru-RU"/>
        </w:rPr>
        <w:t>дәстүрлі дүниет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нымы 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биғ</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т пен қоғ</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мның, </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ми мейірімділіктің, </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м мен </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д</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мның үйлесімді өмір сүру стр</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тегиясын қ</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мт</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м</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сыз еткен көшпелі б</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б</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л</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рымыздың өмір тәжірибесі б</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ғ</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 жетпес рөл </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тқ</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р</w:t>
      </w:r>
      <w:r w:rsidR="00C46547">
        <w:rPr>
          <w:rFonts w:ascii="Times New Roman" w:eastAsia="Times New Roman" w:hAnsi="Times New Roman" w:cs="Times New Roman"/>
          <w:color w:val="1A1A1A"/>
          <w:sz w:val="28"/>
          <w:szCs w:val="28"/>
          <w:lang w:val="kk-KZ" w:eastAsia="ru-RU"/>
        </w:rPr>
        <w:t>а</w:t>
      </w:r>
      <w:r w:rsidRPr="00D30B2A">
        <w:rPr>
          <w:rFonts w:ascii="Times New Roman" w:eastAsia="Times New Roman" w:hAnsi="Times New Roman" w:cs="Times New Roman"/>
          <w:color w:val="1A1A1A"/>
          <w:sz w:val="28"/>
          <w:szCs w:val="28"/>
          <w:lang w:val="kk-KZ" w:eastAsia="ru-RU"/>
        </w:rPr>
        <w:t xml:space="preserve">ды» деген </w:t>
      </w:r>
      <w:r w:rsidRPr="000E1B22">
        <w:rPr>
          <w:rFonts w:ascii="Times New Roman" w:eastAsia="Times New Roman" w:hAnsi="Times New Roman" w:cs="Times New Roman"/>
          <w:color w:val="1A1A1A"/>
          <w:sz w:val="28"/>
          <w:szCs w:val="28"/>
          <w:lang w:val="kk-KZ" w:eastAsia="ru-RU"/>
        </w:rPr>
        <w:t xml:space="preserve">пікірімен келісеміз </w:t>
      </w:r>
      <w:r w:rsidRPr="000E1B22">
        <w:rPr>
          <w:rFonts w:ascii="Times New Roman" w:hAnsi="Times New Roman" w:cs="Times New Roman"/>
          <w:sz w:val="28"/>
          <w:szCs w:val="28"/>
          <w:lang w:val="kk-KZ"/>
        </w:rPr>
        <w:t>[47</w:t>
      </w:r>
      <w:r>
        <w:rPr>
          <w:rFonts w:ascii="Times New Roman" w:hAnsi="Times New Roman" w:cs="Times New Roman"/>
          <w:sz w:val="28"/>
          <w:szCs w:val="28"/>
          <w:lang w:val="kk-KZ"/>
        </w:rPr>
        <w:t>, б</w:t>
      </w:r>
      <w:r w:rsidRPr="000E1B22">
        <w:rPr>
          <w:rFonts w:ascii="Times New Roman" w:hAnsi="Times New Roman" w:cs="Times New Roman"/>
          <w:sz w:val="28"/>
          <w:szCs w:val="28"/>
          <w:lang w:val="kk-KZ"/>
        </w:rPr>
        <w:t>. 141]</w:t>
      </w:r>
      <w:r w:rsidRPr="000E1B22">
        <w:rPr>
          <w:rFonts w:ascii="Times New Roman" w:eastAsia="Times New Roman" w:hAnsi="Times New Roman" w:cs="Times New Roman"/>
          <w:sz w:val="28"/>
          <w:szCs w:val="28"/>
          <w:lang w:val="kk-KZ" w:eastAsia="ru-RU"/>
        </w:rPr>
        <w:t>.</w:t>
      </w:r>
    </w:p>
    <w:p w14:paraId="4A755DF7" w14:textId="761AAD0F" w:rsidR="00853F66" w:rsidRPr="00D30B2A" w:rsidRDefault="00853F66" w:rsidP="00853F66">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kk-KZ" w:eastAsia="ru-RU"/>
        </w:rPr>
      </w:pPr>
      <w:r w:rsidRPr="00D30B2A">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бұрынн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тән және мінез-құлықтың ең сәтті бейімделу тәсілі ретінде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сиеттерінің көрінісі республик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шиеленіс деңгейіне әсер етеді.</w:t>
      </w:r>
    </w:p>
    <w:p w14:paraId="13A2A992" w14:textId="529A5BA8" w:rsidR="00853F66" w:rsidRPr="00D30B2A" w:rsidRDefault="00853F66" w:rsidP="00853F66">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kk-KZ" w:eastAsia="ru-RU"/>
        </w:rPr>
      </w:pPr>
      <w:r w:rsidRPr="00D30B2A">
        <w:rPr>
          <w:rFonts w:ascii="Times New Roman" w:hAnsi="Times New Roman" w:cs="Times New Roman"/>
          <w:color w:val="000000" w:themeColor="text1"/>
          <w:sz w:val="28"/>
          <w:szCs w:val="28"/>
          <w:lang w:val="kk-KZ"/>
        </w:rPr>
        <w:t>Бір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қтығыст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муы әрқ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диссиденттерге төзбеушілікпен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нысты емес екенін қосу керек, яғни төзімсіздікпен.</w:t>
      </w:r>
    </w:p>
    <w:p w14:paraId="624FFB89" w14:textId="2584970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Көпэтносты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оның әл-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тының критерийі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рым-қ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 пен өз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әрекеттестіктің әлеуметтік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жеттілігін сезіну деңгейі болып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Біртұт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с </w:t>
      </w:r>
      <w:r w:rsidR="00AF7091">
        <w:rPr>
          <w:rFonts w:ascii="Times New Roman" w:hAnsi="Times New Roman" w:cs="Times New Roman"/>
          <w:color w:val="000000" w:themeColor="text1"/>
          <w:sz w:val="28"/>
          <w:szCs w:val="28"/>
          <w:lang w:val="kk-KZ"/>
        </w:rPr>
        <w:t>полиэтникалық қоғам</w:t>
      </w:r>
      <w:r w:rsidRPr="00D30B2A">
        <w:rPr>
          <w:rFonts w:ascii="Times New Roman" w:hAnsi="Times New Roman" w:cs="Times New Roman"/>
          <w:color w:val="000000" w:themeColor="text1"/>
          <w:sz w:val="28"/>
          <w:szCs w:val="28"/>
          <w:lang w:val="kk-KZ"/>
        </w:rPr>
        <w:t xml:space="preserve">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мығ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дір-қ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сиетін сезінген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өмір сүре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3171AB22" w14:textId="795BB4EB"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рлық х</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бір-біріне ұқс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йтындығы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құнды.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лық ерекшеліктер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F21EFB">
        <w:rPr>
          <w:rFonts w:ascii="Times New Roman" w:hAnsi="Times New Roman" w:cs="Times New Roman"/>
          <w:color w:val="000000" w:themeColor="text1"/>
          <w:sz w:val="28"/>
          <w:szCs w:val="28"/>
          <w:lang w:val="kk-KZ"/>
        </w:rPr>
        <w:t>ғ</w:t>
      </w:r>
      <w:r w:rsidR="00C46547">
        <w:rPr>
          <w:rFonts w:ascii="Times New Roman" w:hAnsi="Times New Roman" w:cs="Times New Roman"/>
          <w:color w:val="000000" w:themeColor="text1"/>
          <w:sz w:val="28"/>
          <w:szCs w:val="28"/>
          <w:lang w:val="kk-KZ"/>
        </w:rPr>
        <w:t>а</w:t>
      </w:r>
      <w:r w:rsidR="00F21EFB">
        <w:rPr>
          <w:rFonts w:ascii="Times New Roman" w:hAnsi="Times New Roman" w:cs="Times New Roman"/>
          <w:color w:val="000000" w:themeColor="text1"/>
          <w:sz w:val="28"/>
          <w:szCs w:val="28"/>
          <w:lang w:val="kk-KZ"/>
        </w:rPr>
        <w:t xml:space="preserve"> т</w:t>
      </w:r>
      <w:r w:rsidR="00C46547">
        <w:rPr>
          <w:rFonts w:ascii="Times New Roman" w:hAnsi="Times New Roman" w:cs="Times New Roman"/>
          <w:color w:val="000000" w:themeColor="text1"/>
          <w:sz w:val="28"/>
          <w:szCs w:val="28"/>
          <w:lang w:val="kk-KZ"/>
        </w:rPr>
        <w:t>а</w:t>
      </w:r>
      <w:r w:rsidR="00F21EFB">
        <w:rPr>
          <w:rFonts w:ascii="Times New Roman" w:hAnsi="Times New Roman" w:cs="Times New Roman"/>
          <w:color w:val="000000" w:themeColor="text1"/>
          <w:sz w:val="28"/>
          <w:szCs w:val="28"/>
          <w:lang w:val="kk-KZ"/>
        </w:rPr>
        <w:t>ңсық</w:t>
      </w:r>
      <w:r w:rsidRPr="00D30B2A">
        <w:rPr>
          <w:rFonts w:ascii="Times New Roman" w:hAnsi="Times New Roman" w:cs="Times New Roman"/>
          <w:color w:val="000000" w:themeColor="text1"/>
          <w:sz w:val="28"/>
          <w:szCs w:val="28"/>
          <w:lang w:val="kk-KZ"/>
        </w:rPr>
        <w:t xml:space="preserve"> және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лық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йырм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шылықт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әртүрліліктің негізгі резервтерінің бірі болып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ды, бұл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ттың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лыпты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муы үшін бірлік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лықты </w:t>
      </w:r>
      <w:r w:rsidRPr="002C75CE">
        <w:rPr>
          <w:rFonts w:ascii="Times New Roman" w:hAnsi="Times New Roman" w:cs="Times New Roman"/>
          <w:color w:val="000000" w:themeColor="text1"/>
          <w:sz w:val="28"/>
          <w:szCs w:val="28"/>
          <w:lang w:val="kk-KZ"/>
        </w:rPr>
        <w:t>қ</w:t>
      </w:r>
      <w:r w:rsidR="00C46547">
        <w:rPr>
          <w:rFonts w:ascii="Times New Roman" w:hAnsi="Times New Roman" w:cs="Times New Roman"/>
          <w:color w:val="000000" w:themeColor="text1"/>
          <w:sz w:val="28"/>
          <w:szCs w:val="28"/>
          <w:lang w:val="kk-KZ"/>
        </w:rPr>
        <w:t>а</w:t>
      </w:r>
      <w:r w:rsidRPr="002C75CE">
        <w:rPr>
          <w:rFonts w:ascii="Times New Roman" w:hAnsi="Times New Roman" w:cs="Times New Roman"/>
          <w:color w:val="000000" w:themeColor="text1"/>
          <w:sz w:val="28"/>
          <w:szCs w:val="28"/>
          <w:lang w:val="kk-KZ"/>
        </w:rPr>
        <w:t xml:space="preserve">жет </w:t>
      </w:r>
      <w:r w:rsidR="00F21EFB" w:rsidRPr="002C75CE">
        <w:rPr>
          <w:rFonts w:ascii="Times New Roman" w:hAnsi="Times New Roman" w:cs="Times New Roman"/>
          <w:color w:val="000000" w:themeColor="text1"/>
          <w:sz w:val="28"/>
          <w:szCs w:val="28"/>
          <w:lang w:val="kk-KZ"/>
        </w:rPr>
        <w:t>екенін көрсетеді.</w:t>
      </w:r>
      <w:r w:rsidR="00F21EFB">
        <w:rPr>
          <w:rFonts w:ascii="Times New Roman" w:hAnsi="Times New Roman" w:cs="Times New Roman"/>
          <w:color w:val="000000" w:themeColor="text1"/>
          <w:sz w:val="28"/>
          <w:szCs w:val="28"/>
          <w:lang w:val="kk-KZ"/>
        </w:rPr>
        <w:t xml:space="preserve"> </w:t>
      </w:r>
      <w:r w:rsidRPr="00D30B2A">
        <w:rPr>
          <w:rFonts w:ascii="Times New Roman" w:hAnsi="Times New Roman" w:cs="Times New Roman"/>
          <w:color w:val="000000" w:themeColor="text1"/>
          <w:sz w:val="28"/>
          <w:szCs w:val="28"/>
          <w:lang w:val="kk-KZ"/>
        </w:rPr>
        <w:t xml:space="preserve"> Көршілердің мүддесін ескеру, 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дір-қ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сиетін құрметтеу – </w:t>
      </w:r>
      <w:r w:rsidR="00AF7091">
        <w:rPr>
          <w:rFonts w:ascii="Times New Roman" w:hAnsi="Times New Roman" w:cs="Times New Roman"/>
          <w:color w:val="000000" w:themeColor="text1"/>
          <w:sz w:val="28"/>
          <w:szCs w:val="28"/>
          <w:lang w:val="kk-KZ"/>
        </w:rPr>
        <w:t>полиэтникалық қоғам</w:t>
      </w:r>
      <w:r w:rsidRPr="00D30B2A">
        <w:rPr>
          <w:rFonts w:ascii="Times New Roman" w:hAnsi="Times New Roman" w:cs="Times New Roman"/>
          <w:color w:val="000000" w:themeColor="text1"/>
          <w:sz w:val="28"/>
          <w:szCs w:val="28"/>
          <w:lang w:val="kk-KZ"/>
        </w:rPr>
        <w:t xml:space="preserve"> мемлекетте ұлт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стың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сты өркениеттік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бы.</w:t>
      </w:r>
    </w:p>
    <w:p w14:paraId="70BF148F" w14:textId="4E233CD0"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рым-қ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с мәдениеті тек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йы білім мен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ғдыл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емес, сонымен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сәйкес келетін іс-әрекеттердің, этнос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және әртүрлі ұлт өкілдерінің өз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әрекеттесуінде көрінетін және тез және жылд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 әрекет етуге мүмкіндік беретін әрекеттердің жиынтығы екенін есте ұст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жөн. Орт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 мүдделердегі өз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түсіністік пен келісімге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уыртп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лықсыз қол жеткізу.</w:t>
      </w:r>
    </w:p>
    <w:p w14:paraId="6D84B0A7" w14:textId="1D84D7D6" w:rsidR="00853F66" w:rsidRPr="00D30B2A" w:rsidRDefault="00C46547"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д</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мз</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т әлі күнге дейін этнос</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р</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лық және конфессия</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р</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лық қ</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қтығыст</w:t>
      </w:r>
      <w:r>
        <w:rPr>
          <w:rFonts w:ascii="Times New Roman" w:hAnsi="Times New Roman" w:cs="Times New Roman"/>
          <w:color w:val="000000" w:themeColor="text1"/>
          <w:sz w:val="28"/>
          <w:szCs w:val="28"/>
          <w:lang w:val="kk-KZ"/>
        </w:rPr>
        <w:t>а</w:t>
      </w:r>
      <w:r w:rsidR="00853F66" w:rsidRPr="00D30B2A">
        <w:rPr>
          <w:rFonts w:ascii="Times New Roman" w:hAnsi="Times New Roman" w:cs="Times New Roman"/>
          <w:color w:val="000000" w:themeColor="text1"/>
          <w:sz w:val="28"/>
          <w:szCs w:val="28"/>
          <w:lang w:val="kk-KZ"/>
        </w:rPr>
        <w:t xml:space="preserve">рды </w:t>
      </w:r>
      <w:r w:rsidR="00853F66" w:rsidRPr="00D30B2A">
        <w:rPr>
          <w:rFonts w:ascii="Times New Roman" w:hAnsi="Times New Roman" w:cs="Times New Roman"/>
          <w:sz w:val="28"/>
          <w:szCs w:val="28"/>
          <w:lang w:val="kk-KZ"/>
        </w:rPr>
        <w:t>шешудің әмбеб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 жолын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жоқ. Тіпті бір елдің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ол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өшіп, кейін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күшпен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Сондықт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әлемдік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стықтың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мдық келісім мен бірліктің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ндық үлгісіне деген қызығушылығының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ртуы кездейсоқ </w:t>
      </w:r>
      <w:r w:rsidR="00853F66" w:rsidRPr="000E1B22">
        <w:rPr>
          <w:rFonts w:ascii="Times New Roman" w:hAnsi="Times New Roman" w:cs="Times New Roman"/>
          <w:sz w:val="28"/>
          <w:szCs w:val="28"/>
          <w:lang w:val="kk-KZ"/>
        </w:rPr>
        <w:t>емес</w:t>
      </w:r>
      <w:r w:rsidR="00853F66">
        <w:rPr>
          <w:rFonts w:ascii="Times New Roman" w:hAnsi="Times New Roman" w:cs="Times New Roman"/>
          <w:sz w:val="28"/>
          <w:szCs w:val="28"/>
          <w:lang w:val="kk-KZ"/>
        </w:rPr>
        <w:t>.</w:t>
      </w:r>
      <w:r w:rsidR="00853F66" w:rsidRPr="000E1B22">
        <w:rPr>
          <w:rFonts w:ascii="Times New Roman" w:hAnsi="Times New Roman" w:cs="Times New Roman"/>
          <w:sz w:val="28"/>
          <w:szCs w:val="28"/>
          <w:lang w:val="kk-KZ"/>
        </w:rPr>
        <w:t xml:space="preserve"> </w:t>
      </w:r>
    </w:p>
    <w:p w14:paraId="1679D681" w14:textId="43057507"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зіргі кезеңде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шиеленіс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мын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рмен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w:t>
      </w:r>
    </w:p>
    <w:p w14:paraId="5B26D2A0" w14:textId="68F78979" w:rsidR="00853F66" w:rsidRPr="00D30B2A" w:rsidRDefault="00853F66" w:rsidP="00853F66">
      <w:pPr>
        <w:pStyle w:val="a3"/>
        <w:numPr>
          <w:ilvl w:val="0"/>
          <w:numId w:val="11"/>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color w:val="000000"/>
          <w:sz w:val="28"/>
          <w:szCs w:val="28"/>
          <w:lang w:val="kk-KZ"/>
        </w:rPr>
        <w:t>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ғы </w:t>
      </w:r>
      <w:r w:rsidRPr="00D30B2A">
        <w:rPr>
          <w:rFonts w:ascii="Times New Roman" w:hAnsi="Times New Roman" w:cs="Times New Roman"/>
          <w:sz w:val="28"/>
          <w:szCs w:val="28"/>
          <w:lang w:val="kk-KZ"/>
        </w:rPr>
        <w:t>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бұрын </w:t>
      </w:r>
      <w:r w:rsidR="002C75CE">
        <w:rPr>
          <w:rFonts w:ascii="Times New Roman" w:hAnsi="Times New Roman" w:cs="Times New Roman"/>
          <w:sz w:val="28"/>
          <w:szCs w:val="28"/>
          <w:lang w:val="kk-KZ"/>
        </w:rPr>
        <w:t xml:space="preserve">ескерілмеген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 есептеулерден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шешілмеген мәселелер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(жұмысқ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оның ішінде мемлекеттік тілді білмей мемлекеттік қызметке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қиындықт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кейбір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жеке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жерлеріне бөлінуі.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негізінен бір этнос өкілдері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елді мекендерде ұлттық оқу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мектеп білімін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 ұлт өкілдерінің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оқу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түсу мәселелері;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әртүрлі этнос өкілдерінің пропорцион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еместігі;</w:t>
      </w:r>
    </w:p>
    <w:p w14:paraId="7B6B3411" w14:textId="15BE9A96" w:rsidR="00853F66" w:rsidRPr="00D30B2A" w:rsidRDefault="00853F66" w:rsidP="00853F66">
      <w:pPr>
        <w:pStyle w:val="a3"/>
        <w:numPr>
          <w:ilvl w:val="0"/>
          <w:numId w:val="11"/>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ну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этноұлттық бірегейліктің негізі ретінде этномәдени құндылықт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ыдыр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5AB95840" w14:textId="440991DD" w:rsidR="00853F66" w:rsidRPr="00D30B2A" w:rsidRDefault="00C46547" w:rsidP="00853F66">
      <w:pPr>
        <w:pStyle w:val="a3"/>
        <w:numPr>
          <w:ilvl w:val="0"/>
          <w:numId w:val="11"/>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йм</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қт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рд</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ғы ұлт</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лық шиеленіске экономик</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лық, көші-қон және этноконфессиялық ф</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кторл</w:t>
      </w:r>
      <w:r>
        <w:rPr>
          <w:rFonts w:ascii="Times New Roman" w:hAnsi="Times New Roman" w:cs="Times New Roman"/>
          <w:color w:val="000000"/>
          <w:sz w:val="28"/>
          <w:szCs w:val="28"/>
          <w:lang w:val="kk-KZ"/>
        </w:rPr>
        <w:t>а</w:t>
      </w:r>
      <w:r w:rsidR="00853F66" w:rsidRPr="00D30B2A">
        <w:rPr>
          <w:rFonts w:ascii="Times New Roman" w:hAnsi="Times New Roman" w:cs="Times New Roman"/>
          <w:color w:val="000000"/>
          <w:sz w:val="28"/>
          <w:szCs w:val="28"/>
          <w:lang w:val="kk-KZ"/>
        </w:rPr>
        <w:t>р үлкен әсер етеді;</w:t>
      </w:r>
    </w:p>
    <w:p w14:paraId="137B74A2" w14:textId="104FA8A6" w:rsidR="00853F66" w:rsidRPr="00D30B2A" w:rsidRDefault="00853F66" w:rsidP="00853F66">
      <w:pPr>
        <w:pStyle w:val="a3"/>
        <w:numPr>
          <w:ilvl w:val="0"/>
          <w:numId w:val="11"/>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 xml:space="preserve">дәстүрлі және постдәстүрлі сәйкестіктер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p>
    <w:p w14:paraId="0236151D" w14:textId="179D3C50" w:rsidR="00853F66" w:rsidRPr="00D30B2A" w:rsidRDefault="00853F66" w:rsidP="00853F66">
      <w:pPr>
        <w:pStyle w:val="a3"/>
        <w:numPr>
          <w:ilvl w:val="0"/>
          <w:numId w:val="11"/>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ңғыру» және жергілікті сәйкестіктерді өзекті ету процестері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Pr>
          <w:rFonts w:ascii="Times New Roman" w:hAnsi="Times New Roman" w:cs="Times New Roman"/>
          <w:color w:val="000000"/>
          <w:sz w:val="28"/>
          <w:szCs w:val="28"/>
          <w:lang w:val="kk-KZ"/>
        </w:rPr>
        <w:t>.</w:t>
      </w:r>
    </w:p>
    <w:p w14:paraId="6FD4BE18" w14:textId="2813C423"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шиеленіс, бір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ғымсыз сип</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тын күшейте отырып,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этноәлеуметтік процестерге кері әсерін тигіз</w:t>
      </w:r>
      <w:r w:rsidR="00F21EFB">
        <w:rPr>
          <w:rFonts w:ascii="Times New Roman" w:hAnsi="Times New Roman" w:cs="Times New Roman"/>
          <w:color w:val="000000"/>
          <w:sz w:val="28"/>
          <w:szCs w:val="28"/>
          <w:lang w:val="kk-KZ"/>
        </w:rPr>
        <w:t xml:space="preserve">уі мүмкін екенін </w:t>
      </w:r>
      <w:r w:rsidR="00C46547">
        <w:rPr>
          <w:rFonts w:ascii="Times New Roman" w:hAnsi="Times New Roman" w:cs="Times New Roman"/>
          <w:color w:val="000000"/>
          <w:sz w:val="28"/>
          <w:szCs w:val="28"/>
          <w:lang w:val="kk-KZ"/>
        </w:rPr>
        <w:t>а</w:t>
      </w:r>
      <w:r w:rsidR="00F21EFB">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00F21EFB">
        <w:rPr>
          <w:rFonts w:ascii="Times New Roman" w:hAnsi="Times New Roman" w:cs="Times New Roman"/>
          <w:color w:val="000000"/>
          <w:sz w:val="28"/>
          <w:szCs w:val="28"/>
          <w:lang w:val="kk-KZ"/>
        </w:rPr>
        <w:t>п өткен жөн, сонд</w:t>
      </w:r>
      <w:r w:rsidR="00C46547">
        <w:rPr>
          <w:rFonts w:ascii="Times New Roman" w:hAnsi="Times New Roman" w:cs="Times New Roman"/>
          <w:color w:val="000000"/>
          <w:sz w:val="28"/>
          <w:szCs w:val="28"/>
          <w:lang w:val="kk-KZ"/>
        </w:rPr>
        <w:t>а</w:t>
      </w:r>
      <w:r w:rsidR="00F21EFB">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00F21EFB">
        <w:rPr>
          <w:rFonts w:ascii="Times New Roman" w:hAnsi="Times New Roman" w:cs="Times New Roman"/>
          <w:color w:val="000000"/>
          <w:sz w:val="28"/>
          <w:szCs w:val="28"/>
          <w:lang w:val="kk-KZ"/>
        </w:rPr>
        <w:t xml:space="preserve">қ, </w:t>
      </w:r>
      <w:r w:rsidRPr="00D30B2A">
        <w:rPr>
          <w:rFonts w:ascii="Times New Roman" w:hAnsi="Times New Roman" w:cs="Times New Roman"/>
          <w:color w:val="000000"/>
          <w:sz w:val="28"/>
          <w:szCs w:val="28"/>
          <w:lang w:val="kk-KZ"/>
        </w:rPr>
        <w:t>екінші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этноәлеуметтік процестерге оң әсер ету,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келісімнің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жеттілігін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стыру. Осы тұрғыд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мәселенің белгілі бір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нуын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4F8D8047" w14:textId="6C7BAABC"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зіргі ғылымд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қтығыстың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змұнын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шиеленістің төтенше дәрежесі ретінде түсінуге, 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қтығысты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йшылықт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шешу нұсқ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бірі ретінде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бірқ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көзқ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Ғылыми әдебиеттерде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іс-қимылды реттеуге және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рды шешуге, ұлтшылдық пен ксенофобияның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лдын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қ </w:t>
      </w:r>
      <w:r w:rsidR="00AF7091">
        <w:rPr>
          <w:rFonts w:ascii="Times New Roman" w:hAnsi="Times New Roman" w:cs="Times New Roman"/>
          <w:color w:val="000000"/>
          <w:sz w:val="28"/>
          <w:szCs w:val="28"/>
          <w:lang w:val="kk-KZ"/>
        </w:rPr>
        <w:t>полиэтникалық қоғам</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іс-қимылдың интер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ктивті ныс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 ресми және бейресми институцион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лдық тәжірибеге ерекше 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ды. </w:t>
      </w:r>
    </w:p>
    <w:p w14:paraId="027F0162" w14:textId="6309DB9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іс-қимылды реттеудің ресми және бейресми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лдық тәжірибесі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болуы мүмкін екенін есте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жөн.</w:t>
      </w:r>
    </w:p>
    <w:p w14:paraId="5D64BB0E" w14:textId="1D8BE7E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Оның үстіне, бұл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зерттеушілердің пікірінше, форм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льды институцион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лдық тәжірибені жиі бұрм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йтын немесе ығыстыр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 әсер ететін бейресми институцион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лдық тәжірибенің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реттеу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 болуымен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жүреді. Осының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 көпэтносты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әлеуметтік және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яси процестерді этноссызд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ндыруғ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ұлттық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 тетіктеріне тосқ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уыл қойылуд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w:t>
      </w:r>
    </w:p>
    <w:p w14:paraId="7C68F99A" w14:textId="6EF97C66"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Сонымен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0027307B">
        <w:rPr>
          <w:rFonts w:ascii="Times New Roman" w:hAnsi="Times New Roman" w:cs="Times New Roman"/>
          <w:color w:val="000000"/>
          <w:sz w:val="28"/>
          <w:szCs w:val="28"/>
          <w:lang w:val="kk-KZ"/>
        </w:rPr>
        <w:t xml:space="preserve">р, </w:t>
      </w:r>
      <w:r w:rsidR="0027307B" w:rsidRPr="00B1200B">
        <w:rPr>
          <w:rFonts w:ascii="Times New Roman" w:hAnsi="Times New Roman" w:cs="Times New Roman"/>
          <w:color w:val="000000"/>
          <w:sz w:val="28"/>
          <w:szCs w:val="28"/>
          <w:lang w:val="kk-KZ"/>
        </w:rPr>
        <w:t xml:space="preserve">зерттеушілер этникалық топ өкілдері </w:t>
      </w:r>
      <w:r w:rsidRPr="00B1200B">
        <w:rPr>
          <w:rFonts w:ascii="Times New Roman" w:hAnsi="Times New Roman" w:cs="Times New Roman"/>
          <w:color w:val="000000"/>
          <w:sz w:val="28"/>
          <w:szCs w:val="28"/>
          <w:lang w:val="kk-KZ"/>
        </w:rPr>
        <w:t xml:space="preserve"> </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йм</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қт</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рд</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 xml:space="preserve"> әртүрлі тұжырымд</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м</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л</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р, б</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ғд</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рл</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м</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л</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р, з</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ңн</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м</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 xml:space="preserve">лық </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ктілер</w:t>
      </w:r>
      <w:r w:rsidRPr="00D30B2A">
        <w:rPr>
          <w:rFonts w:ascii="Times New Roman" w:hAnsi="Times New Roman" w:cs="Times New Roman"/>
          <w:color w:val="000000"/>
          <w:sz w:val="28"/>
          <w:szCs w:val="28"/>
          <w:lang w:val="kk-KZ"/>
        </w:rPr>
        <w:t xml:space="preserve"> деңгейіндегі доктрин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көзқ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мен 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яси, идеологиялық және мәдени тәжірибелер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йшылық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екеніне 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623C80E7" w14:textId="3A7031E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Бұл көбінесе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әкімшілік шешімдердің тиімсіздігімен, 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өңірлік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ұлттық-мәдени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жеттіліктер мен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ттық құқықт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жеткіліксіз көңіл бөлумен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w:t>
      </w:r>
    </w:p>
    <w:p w14:paraId="462A16C7" w14:textId="61C3546D" w:rsidR="00853F66" w:rsidRPr="00D30B2A" w:rsidRDefault="00853F66" w:rsidP="00853F66">
      <w:pPr>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Экстерриториялық негізде ұлттық-мәдени ұйымд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құру және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мүдделерді білдіру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ры ретінде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қтық билік орг</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рының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әртүрлі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мдық институтт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осы ұйымд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 тиісті символдық,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ржылық және мәртебелік ресурст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рмен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сыз етпей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стыру тәжірибесі күтілетін нәтижелерге әкелмеді - ұлттық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тты іске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көпсубъективтілікті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мыту және өңірлерде мемлекет-қоғ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мдық әріптестік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ғид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тын іске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сыру.</w:t>
      </w:r>
    </w:p>
    <w:p w14:paraId="57B8A99B" w14:textId="39CFA61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Толер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нттылықтың әлсіреуіне мын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әкеледі: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лықтың әлеуметтік күрт дифференци</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циясы, </w:t>
      </w:r>
      <w:r w:rsidRPr="00D30B2A">
        <w:rPr>
          <w:rFonts w:ascii="Times New Roman" w:hAnsi="Times New Roman" w:cs="Times New Roman"/>
          <w:sz w:val="28"/>
          <w:szCs w:val="28"/>
          <w:lang w:val="kk-KZ"/>
        </w:rPr>
        <w:t>ксенофобияның,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төзімсіздіктің,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діни экстремизмнің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соның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Pr="00D30B2A">
        <w:rPr>
          <w:rFonts w:ascii="Times New Roman" w:hAnsi="Times New Roman" w:cs="Times New Roman"/>
          <w:color w:val="000000"/>
          <w:sz w:val="28"/>
          <w:szCs w:val="28"/>
          <w:lang w:val="kk-KZ"/>
        </w:rPr>
        <w:t>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шиеленісуі [138].</w:t>
      </w:r>
    </w:p>
    <w:p w14:paraId="624F8CED" w14:textId="1C44A28F"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Тұлғ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сиеті ретінде толер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нттылық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ғұрлым тұр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сиет,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 ішкі және сыртқы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толер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нттылық/төзімсіздікті өзгерту оң</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[139].</w:t>
      </w:r>
    </w:p>
    <w:p w14:paraId="20DE5656" w14:textId="1899ACDB"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Бұл үдеріске мемлекеттің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төзімсіз риторик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өшпенділік қылмыст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шиеленісуіне әкелетіні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дырж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нов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өткендей,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үшін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фиялық, мәдени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негізделуі тиіс</w:t>
      </w:r>
      <w:r>
        <w:rPr>
          <w:rFonts w:ascii="Times New Roman" w:hAnsi="Times New Roman" w:cs="Times New Roman"/>
          <w:sz w:val="28"/>
          <w:szCs w:val="28"/>
          <w:lang w:val="kk-KZ"/>
        </w:rPr>
        <w:t> </w:t>
      </w:r>
      <w:r w:rsidRPr="00D30B2A">
        <w:rPr>
          <w:rFonts w:ascii="Times New Roman" w:hAnsi="Times New Roman" w:cs="Times New Roman"/>
          <w:color w:val="000000"/>
          <w:sz w:val="28"/>
          <w:szCs w:val="28"/>
          <w:lang w:val="kk-KZ"/>
        </w:rPr>
        <w:t>[140].</w:t>
      </w:r>
    </w:p>
    <w:p w14:paraId="0CA2ECD9" w14:textId="2DE83A42" w:rsidR="00853F66" w:rsidRPr="008B1FDA" w:rsidRDefault="00853F66" w:rsidP="00853F66">
      <w:pPr>
        <w:pStyle w:val="a3"/>
        <w:spacing w:after="0" w:line="240" w:lineRule="auto"/>
        <w:ind w:left="0" w:right="-1" w:firstLine="709"/>
        <w:jc w:val="both"/>
        <w:rPr>
          <w:rFonts w:ascii="Times New Roman" w:hAnsi="Times New Roman" w:cs="Times New Roman"/>
          <w:bCs/>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циялық зерттеу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вторының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2018-2020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әлеуметтік желілерде кеңінен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нып,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бұл осы кезеңде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өрісі үнемі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 </w:t>
      </w:r>
      <w:r w:rsidRPr="008B1FDA">
        <w:rPr>
          <w:rFonts w:ascii="Times New Roman" w:hAnsi="Times New Roman" w:cs="Times New Roman"/>
          <w:bCs/>
          <w:iCs/>
          <w:sz w:val="28"/>
          <w:szCs w:val="28"/>
          <w:lang w:val="kk-KZ"/>
        </w:rPr>
        <w:t>(Қосымш</w:t>
      </w:r>
      <w:r w:rsidR="00C46547">
        <w:rPr>
          <w:rFonts w:ascii="Times New Roman" w:hAnsi="Times New Roman" w:cs="Times New Roman"/>
          <w:bCs/>
          <w:iCs/>
          <w:sz w:val="28"/>
          <w:szCs w:val="28"/>
          <w:lang w:val="kk-KZ"/>
        </w:rPr>
        <w:t>а</w:t>
      </w:r>
      <w:r>
        <w:rPr>
          <w:rFonts w:ascii="Times New Roman" w:hAnsi="Times New Roman" w:cs="Times New Roman"/>
          <w:bCs/>
          <w:iCs/>
          <w:sz w:val="28"/>
          <w:szCs w:val="28"/>
          <w:lang w:val="kk-KZ"/>
        </w:rPr>
        <w:t>л</w:t>
      </w:r>
      <w:r w:rsidR="00C46547">
        <w:rPr>
          <w:rFonts w:ascii="Times New Roman" w:hAnsi="Times New Roman" w:cs="Times New Roman"/>
          <w:bCs/>
          <w:iCs/>
          <w:sz w:val="28"/>
          <w:szCs w:val="28"/>
          <w:lang w:val="kk-KZ"/>
        </w:rPr>
        <w:t>а</w:t>
      </w:r>
      <w:r>
        <w:rPr>
          <w:rFonts w:ascii="Times New Roman" w:hAnsi="Times New Roman" w:cs="Times New Roman"/>
          <w:bCs/>
          <w:iCs/>
          <w:sz w:val="28"/>
          <w:szCs w:val="28"/>
          <w:lang w:val="kk-KZ"/>
        </w:rPr>
        <w:t>р</w:t>
      </w:r>
      <w:r w:rsidRPr="008B1FDA">
        <w:rPr>
          <w:rFonts w:ascii="Times New Roman" w:hAnsi="Times New Roman" w:cs="Times New Roman"/>
          <w:bCs/>
          <w:iCs/>
          <w:sz w:val="28"/>
          <w:szCs w:val="28"/>
          <w:lang w:val="kk-KZ"/>
        </w:rPr>
        <w:t xml:space="preserve"> Ә,Б).</w:t>
      </w:r>
    </w:p>
    <w:p w14:paraId="6164FEDF" w14:textId="06DB9B31"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ретінде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тілдік негіздер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әлеуметтік желілердегі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келтірейік.</w:t>
      </w:r>
    </w:p>
    <w:p w14:paraId="7A929A22" w14:textId="1FB92833"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Ең жиі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6530047C" w14:textId="6488586E"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Қыт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кемсіту,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қ-қыт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w:t>
      </w:r>
    </w:p>
    <w:p w14:paraId="7E28E5E1" w14:textId="075F27D5"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некелер;</w:t>
      </w:r>
    </w:p>
    <w:p w14:paraId="0207EAF8" w14:textId="5177829B"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күнделікті өмірінде мемлекеттік тілдің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тілдік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04CDD3E2" w14:textId="5C388683"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9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мырды мерекелеу кезінде «Өлмейтін полк»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кциясын өткізу және Георгий лент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ғу;</w:t>
      </w:r>
    </w:p>
    <w:p w14:paraId="674649E3" w14:textId="661CE8F5"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жеке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бинеттерде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оның ішінде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этносын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қорл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сөздерді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w:t>
      </w:r>
    </w:p>
    <w:p w14:paraId="0E8D708F" w14:textId="77777777"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ішкі және сыртқы көші-қон;</w:t>
      </w:r>
    </w:p>
    <w:p w14:paraId="6323E61A" w14:textId="66972031" w:rsidR="00853F66" w:rsidRPr="00D30B2A" w:rsidRDefault="00853F66" w:rsidP="00853F66">
      <w:pPr>
        <w:spacing w:after="0" w:line="240" w:lineRule="auto"/>
        <w:ind w:right="-1"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D30B2A">
        <w:rPr>
          <w:rFonts w:ascii="Times New Roman" w:hAnsi="Times New Roman" w:cs="Times New Roman"/>
          <w:bCs/>
          <w:sz w:val="28"/>
          <w:szCs w:val="28"/>
          <w:lang w:val="kk-KZ"/>
        </w:rPr>
        <w:t xml:space="preserve"> ұлт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лық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здықты қоздырғ</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ны үшін қылмыстық іс қозғ</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у;</w:t>
      </w:r>
    </w:p>
    <w:p w14:paraId="733F7093" w14:textId="39132DAB" w:rsidR="00853F66" w:rsidRPr="00D30B2A" w:rsidRDefault="00853F66" w:rsidP="00853F66">
      <w:pPr>
        <w:spacing w:after="0" w:line="240" w:lineRule="auto"/>
        <w:ind w:right="-1"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D30B2A">
        <w:rPr>
          <w:rFonts w:ascii="Times New Roman" w:hAnsi="Times New Roman" w:cs="Times New Roman"/>
          <w:bCs/>
          <w:sz w:val="28"/>
          <w:szCs w:val="28"/>
          <w:lang w:val="kk-KZ"/>
        </w:rPr>
        <w:t xml:space="preserve"> ұлт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лық орт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ғы тұрмыстық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қтығыст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 төбелеске жету</w:t>
      </w:r>
      <w:r>
        <w:rPr>
          <w:rFonts w:ascii="Times New Roman" w:hAnsi="Times New Roman" w:cs="Times New Roman"/>
          <w:bCs/>
          <w:sz w:val="28"/>
          <w:szCs w:val="28"/>
          <w:lang w:val="kk-KZ"/>
        </w:rPr>
        <w:t>.</w:t>
      </w:r>
    </w:p>
    <w:p w14:paraId="63CE9E47" w14:textId="0217821C" w:rsidR="00853F66" w:rsidRPr="00D30B2A" w:rsidRDefault="00853F66" w:rsidP="00853F66">
      <w:pPr>
        <w:spacing w:after="0" w:line="240" w:lineRule="auto"/>
        <w:ind w:right="-1" w:firstLine="709"/>
        <w:contextualSpacing/>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Осы кезеңде </w:t>
      </w:r>
      <w:r w:rsidRPr="00D30B2A">
        <w:rPr>
          <w:rFonts w:ascii="Times New Roman" w:hAnsi="Times New Roman" w:cs="Times New Roman"/>
          <w:bCs/>
          <w:sz w:val="28"/>
          <w:szCs w:val="28"/>
          <w:lang w:val="kk-KZ"/>
        </w:rPr>
        <w:t>тіл мәселесі ерекше қызу 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лқыл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ды. </w:t>
      </w:r>
      <w:r w:rsidRPr="00D30B2A">
        <w:rPr>
          <w:rFonts w:ascii="Times New Roman" w:hAnsi="Times New Roman" w:cs="Times New Roman"/>
          <w:sz w:val="28"/>
          <w:szCs w:val="28"/>
          <w:lang w:val="kk-KZ"/>
        </w:rPr>
        <w:t>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тілінің мәртебесін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деңгейде көтеру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жеттігі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мәселе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әлеуметтік желілерде кеңінен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жол»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ртиясы төр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орынб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Қ.Ис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2018 жылы q</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z</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quni.kz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петиция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өкілдер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қол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зиялыл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(Ә.Әшімов, Д.</w:t>
      </w:r>
      <w:r>
        <w:rPr>
          <w:rFonts w:ascii="Times New Roman" w:hAnsi="Times New Roman" w:cs="Times New Roman"/>
          <w:sz w:val="28"/>
          <w:szCs w:val="28"/>
          <w:lang w:val="kk-KZ"/>
        </w:rPr>
        <w:t xml:space="preserve"> Ис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беков, Ә. </w:t>
      </w:r>
      <w:r w:rsidRPr="00D30B2A">
        <w:rPr>
          <w:rFonts w:ascii="Times New Roman" w:hAnsi="Times New Roman" w:cs="Times New Roman"/>
          <w:sz w:val="28"/>
          <w:szCs w:val="28"/>
          <w:lang w:val="kk-KZ"/>
        </w:rPr>
        <w:t>Нұрпейісов, С.Елуб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және т.б.)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тілінің мәртебесін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рттыру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мемлекеттік тіл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ұсынысымен, Конституцияд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орыс тілінің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ресми тілі мәртебесі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т.б.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тілінің мәртебесін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рттыру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тіліндегі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змұнды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жеттігін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кеткен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қтілді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сөз сөйледі (Д.</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Көшім, 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иров).</w:t>
      </w:r>
      <w:r w:rsidRPr="00EE6BCA">
        <w:rPr>
          <w:rFonts w:ascii="Times New Roman" w:hAnsi="Times New Roman" w:cs="Times New Roman"/>
          <w:color w:val="000000"/>
          <w:sz w:val="28"/>
          <w:szCs w:val="28"/>
          <w:lang w:val="kk-KZ"/>
        </w:rPr>
        <w:t xml:space="preserve"> </w:t>
      </w:r>
      <w:r w:rsidRPr="00D30B2A">
        <w:rPr>
          <w:rFonts w:ascii="Times New Roman" w:hAnsi="Times New Roman" w:cs="Times New Roman"/>
          <w:color w:val="000000"/>
          <w:sz w:val="28"/>
          <w:szCs w:val="28"/>
          <w:lang w:val="kk-KZ"/>
        </w:rPr>
        <w:t>[140</w:t>
      </w:r>
      <w:r>
        <w:rPr>
          <w:rFonts w:ascii="Times New Roman" w:hAnsi="Times New Roman" w:cs="Times New Roman"/>
          <w:color w:val="000000"/>
          <w:sz w:val="28"/>
          <w:szCs w:val="28"/>
          <w:lang w:val="kk-KZ"/>
        </w:rPr>
        <w:t>,1</w:t>
      </w:r>
      <w:r w:rsidRPr="00D30B2A">
        <w:rPr>
          <w:rFonts w:ascii="Times New Roman" w:hAnsi="Times New Roman" w:cs="Times New Roman"/>
          <w:color w:val="000000"/>
          <w:sz w:val="28"/>
          <w:szCs w:val="28"/>
          <w:lang w:val="kk-KZ"/>
        </w:rPr>
        <w:t>].</w:t>
      </w:r>
    </w:p>
    <w:p w14:paraId="089AF2C5" w14:textId="13E04505" w:rsidR="00853F66" w:rsidRPr="00D30B2A" w:rsidRDefault="00853F66" w:rsidP="00853F66">
      <w:pPr>
        <w:spacing w:after="0" w:line="240" w:lineRule="auto"/>
        <w:ind w:right="-1" w:firstLine="709"/>
        <w:contextualSpacing/>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қырыбын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мтудың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 Ресей Федер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циясы Мемлекеттік Дум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депут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В.Никонов пен Е.Федоровтың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нның солтүстік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ғының Ресей Федер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тиесілігі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мәлімдемесі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болды. Осы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ресейлік депут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мәлімдемесін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деген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«Үлкен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шығуын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стырды.</w:t>
      </w:r>
    </w:p>
    <w:p w14:paraId="3B603566" w14:textId="04DB352A" w:rsidR="00853F66" w:rsidRPr="00B1200B" w:rsidRDefault="00853F66" w:rsidP="00853F66">
      <w:pPr>
        <w:spacing w:after="0" w:line="240" w:lineRule="auto"/>
        <w:ind w:right="-1" w:firstLine="709"/>
        <w:contextualSpacing/>
        <w:jc w:val="both"/>
        <w:rPr>
          <w:rFonts w:ascii="Times New Roman" w:hAnsi="Times New Roman" w:cs="Times New Roman"/>
          <w:b/>
          <w:bCs/>
          <w:color w:val="FF0000"/>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 белсенді түрде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нымен, біз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көрсетуде тепе-теңдікті көрмейміз.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ұлттық бірегейлік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пікірт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ндырушы мемлекеті» мен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мемлекеті» ұғымд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йшылықты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 көрсетеді.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қтілді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емес деп екіге бөлуге бейім,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орыстілді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удитория бұл пікірт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w:t>
      </w:r>
      <w:r w:rsidR="00C46547">
        <w:rPr>
          <w:rFonts w:ascii="Times New Roman" w:hAnsi="Times New Roman" w:cs="Times New Roman"/>
          <w:sz w:val="28"/>
          <w:szCs w:val="28"/>
          <w:lang w:val="kk-KZ"/>
        </w:rPr>
        <w:t>а</w:t>
      </w:r>
      <w:r w:rsidR="008A6613">
        <w:rPr>
          <w:rFonts w:ascii="Times New Roman" w:hAnsi="Times New Roman" w:cs="Times New Roman"/>
          <w:sz w:val="28"/>
          <w:szCs w:val="28"/>
          <w:lang w:val="kk-KZ"/>
        </w:rPr>
        <w:t xml:space="preserve">лып, </w:t>
      </w:r>
      <w:r w:rsidR="008A6613" w:rsidRPr="00B1200B">
        <w:rPr>
          <w:rFonts w:ascii="Times New Roman" w:hAnsi="Times New Roman" w:cs="Times New Roman"/>
          <w:sz w:val="28"/>
          <w:szCs w:val="28"/>
          <w:lang w:val="kk-KZ"/>
        </w:rPr>
        <w:t>елдің полиэтникалық сипаттағы қоғам құрылысы</w:t>
      </w:r>
      <w:r w:rsidRPr="00B1200B">
        <w:rPr>
          <w:rFonts w:ascii="Times New Roman" w:hAnsi="Times New Roman" w:cs="Times New Roman"/>
          <w:sz w:val="28"/>
          <w:szCs w:val="28"/>
          <w:lang w:val="kk-KZ"/>
        </w:rPr>
        <w:t xml:space="preserve">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былд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уын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з</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р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уд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ды. Бұл сәйкессіздік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з</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ндық бірегейлік пен 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яс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ттың өзекті мәселелерінің бірі болып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береді.</w:t>
      </w:r>
    </w:p>
    <w:p w14:paraId="74ED6EFB" w14:textId="763B8C7B" w:rsidR="00853F66" w:rsidRPr="00B1200B" w:rsidRDefault="000A40B3"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B1200B">
        <w:rPr>
          <w:rFonts w:ascii="Times New Roman" w:hAnsi="Times New Roman" w:cs="Times New Roman"/>
          <w:color w:val="000000"/>
          <w:sz w:val="28"/>
          <w:szCs w:val="28"/>
          <w:lang w:val="kk-KZ"/>
        </w:rPr>
        <w:t>Полиэтникалық қоғам</w:t>
      </w:r>
      <w:r w:rsidR="00853F66" w:rsidRPr="00B1200B">
        <w:rPr>
          <w:rFonts w:ascii="Times New Roman" w:hAnsi="Times New Roman" w:cs="Times New Roman"/>
          <w:color w:val="000000"/>
          <w:sz w:val="28"/>
          <w:szCs w:val="28"/>
          <w:lang w:val="kk-KZ"/>
        </w:rPr>
        <w:t xml:space="preserve">– </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з</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м</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ттық қоғ</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мның негізгі рух</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ни-</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д</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мгершілік қ</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ғид</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 xml:space="preserve">сы. Жеке </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д</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мның немесе әлеуметтік топтың қоғ</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мғ</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 xml:space="preserve"> бірігуінің сәтті немесе сәтсіздігі, әлеуметтену процесінің б</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рысы мен нәтижесі оның деңгейіне б</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йл</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 xml:space="preserve">нысты. </w:t>
      </w:r>
      <w:r w:rsidRPr="00B1200B">
        <w:rPr>
          <w:rFonts w:ascii="Times New Roman" w:hAnsi="Times New Roman" w:cs="Times New Roman"/>
          <w:color w:val="000000"/>
          <w:sz w:val="28"/>
          <w:szCs w:val="28"/>
          <w:lang w:val="kk-KZ"/>
        </w:rPr>
        <w:t>Полиэтникалық қоғамның</w:t>
      </w:r>
      <w:r w:rsidR="00853F66" w:rsidRPr="00B1200B">
        <w:rPr>
          <w:rFonts w:ascii="Times New Roman" w:hAnsi="Times New Roman" w:cs="Times New Roman"/>
          <w:color w:val="000000"/>
          <w:sz w:val="28"/>
          <w:szCs w:val="28"/>
          <w:lang w:val="kk-KZ"/>
        </w:rPr>
        <w:t xml:space="preserve"> б</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сқ</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 xml:space="preserve"> түрлеріне қ</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р</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ғ</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нд</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 xml:space="preserve"> – гендерлік, коммуник</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тивті, с</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 xml:space="preserve">яси және т.б. – </w:t>
      </w:r>
      <w:r w:rsidRPr="00B1200B">
        <w:rPr>
          <w:rFonts w:ascii="Times New Roman" w:hAnsi="Times New Roman" w:cs="Times New Roman"/>
          <w:color w:val="000000"/>
          <w:sz w:val="28"/>
          <w:szCs w:val="28"/>
          <w:lang w:val="kk-KZ"/>
        </w:rPr>
        <w:t xml:space="preserve">полиэтникалық қоғам </w:t>
      </w:r>
      <w:r w:rsidR="00853F66" w:rsidRPr="00B1200B">
        <w:rPr>
          <w:rFonts w:ascii="Times New Roman" w:hAnsi="Times New Roman" w:cs="Times New Roman"/>
          <w:color w:val="000000"/>
          <w:sz w:val="28"/>
          <w:szCs w:val="28"/>
          <w:lang w:val="kk-KZ"/>
        </w:rPr>
        <w:t>өзінің ж</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ғымды қ</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былд</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уын с</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қт</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й отырып, б</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сқ</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 xml:space="preserve"> этник</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лық мәдениеттің ж</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ғымды бейнесінің болуын</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 xml:space="preserve"> (немесе теріс көзқ</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р</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сының болм</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уын</w:t>
      </w:r>
      <w:r w:rsidR="00C46547" w:rsidRPr="00B1200B">
        <w:rPr>
          <w:rFonts w:ascii="Times New Roman" w:hAnsi="Times New Roman" w:cs="Times New Roman"/>
          <w:color w:val="000000"/>
          <w:sz w:val="28"/>
          <w:szCs w:val="28"/>
          <w:lang w:val="kk-KZ"/>
        </w:rPr>
        <w:t>а</w:t>
      </w:r>
      <w:r w:rsidR="00853F66" w:rsidRPr="00B1200B">
        <w:rPr>
          <w:rFonts w:ascii="Times New Roman" w:hAnsi="Times New Roman" w:cs="Times New Roman"/>
          <w:color w:val="000000"/>
          <w:sz w:val="28"/>
          <w:szCs w:val="28"/>
          <w:lang w:val="kk-KZ"/>
        </w:rPr>
        <w:t>) негізделген.</w:t>
      </w:r>
    </w:p>
    <w:p w14:paraId="53C786B9" w14:textId="6E5F93E0"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B1200B">
        <w:rPr>
          <w:rFonts w:ascii="Times New Roman" w:hAnsi="Times New Roman" w:cs="Times New Roman"/>
          <w:color w:val="000000"/>
          <w:sz w:val="28"/>
          <w:szCs w:val="28"/>
          <w:lang w:val="kk-KZ"/>
        </w:rPr>
        <w:t>Біздің пікірімізше этник</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 xml:space="preserve">лық </w:t>
      </w:r>
      <w:r w:rsidR="000A40B3" w:rsidRPr="00B1200B">
        <w:rPr>
          <w:rFonts w:ascii="Times New Roman" w:hAnsi="Times New Roman" w:cs="Times New Roman"/>
          <w:color w:val="000000"/>
          <w:sz w:val="28"/>
          <w:szCs w:val="28"/>
          <w:lang w:val="kk-KZ"/>
        </w:rPr>
        <w:t>полиэтникалық қоғам</w:t>
      </w:r>
      <w:r w:rsidRPr="00B1200B">
        <w:rPr>
          <w:rFonts w:ascii="Times New Roman" w:hAnsi="Times New Roman" w:cs="Times New Roman"/>
          <w:color w:val="000000"/>
          <w:sz w:val="28"/>
          <w:szCs w:val="28"/>
          <w:lang w:val="kk-KZ"/>
        </w:rPr>
        <w:t xml:space="preserve"> көші-қон, посткеңестік кеңістіктегі этник</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лық қ</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қтығыст</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р, х</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лық</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р</w:t>
      </w:r>
      <w:r w:rsidR="00C46547" w:rsidRPr="00B1200B">
        <w:rPr>
          <w:rFonts w:ascii="Times New Roman" w:hAnsi="Times New Roman" w:cs="Times New Roman"/>
          <w:color w:val="000000"/>
          <w:sz w:val="28"/>
          <w:szCs w:val="28"/>
          <w:lang w:val="kk-KZ"/>
        </w:rPr>
        <w:t>а</w:t>
      </w:r>
      <w:r w:rsidRPr="00B1200B">
        <w:rPr>
          <w:rFonts w:ascii="Times New Roman" w:hAnsi="Times New Roman" w:cs="Times New Roman"/>
          <w:color w:val="000000"/>
          <w:sz w:val="28"/>
          <w:szCs w:val="28"/>
          <w:lang w:val="kk-KZ"/>
        </w:rPr>
        <w:t>лық</w:t>
      </w:r>
      <w:r w:rsidRPr="00D30B2A">
        <w:rPr>
          <w:rFonts w:ascii="Times New Roman" w:hAnsi="Times New Roman" w:cs="Times New Roman"/>
          <w:color w:val="000000"/>
          <w:sz w:val="28"/>
          <w:szCs w:val="28"/>
          <w:lang w:val="kk-KZ"/>
        </w:rPr>
        <w:t xml:space="preserve">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мның әлеуметтік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нуы,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мдық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әлеуметтік әділеттілікті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былд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тәрізді бірқ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рмен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p>
    <w:p w14:paraId="288844A5" w14:textId="1E1873F8"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Этноәлеуметтік стр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тифик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циясының ерекшеліктерін және социологиялық мониторинг деректерін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негізінде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өмірінің этноәлеуметтік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сының тұр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қтылығын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төнетін сын-қ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терлер мен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уіптер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йқынд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 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әлеуметтік ресурст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қол жеткізудегі теңсіздігін сезіну мен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удың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стр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тифик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ция үшін бірінші кезектегі 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ңызы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 және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қтығыс әлеуетін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рттырудың негізгі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кторы болып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был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тынын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йды.</w:t>
      </w:r>
    </w:p>
    <w:p w14:paraId="0EBE34D4" w14:textId="261E611E"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ның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 әлеуеті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 Республик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сының бір-бірінен х</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лықтың ұлттық әркелкілігімен,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әлеуметтік-экономик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му дәрежесімен ерекшеленетін </w:t>
      </w:r>
      <w:r w:rsidR="00AF7091">
        <w:rPr>
          <w:rFonts w:ascii="Times New Roman" w:hAnsi="Times New Roman" w:cs="Times New Roman"/>
          <w:color w:val="000000"/>
          <w:sz w:val="28"/>
          <w:szCs w:val="28"/>
          <w:lang w:val="kk-KZ"/>
        </w:rPr>
        <w:t>полиэтникалық қоғам</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ерекше өзекті.</w:t>
      </w:r>
    </w:p>
    <w:p w14:paraId="31FD560C" w14:textId="27AD8A4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 әлеуеті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нның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өндірісі мен этнокәсіптік стр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тифик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циясының құрылымынд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топт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ң</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әлеуметтік-экономик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шындыққ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бейімделуінің әртүрлі дәрежесінде де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тыр. Дегенмен, В.</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Тишковтың пікірінше,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негізгі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рының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еңбек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мен экономик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өз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әрек</w:t>
      </w:r>
      <w:r w:rsidR="00BF1257">
        <w:rPr>
          <w:rFonts w:ascii="Times New Roman" w:hAnsi="Times New Roman" w:cs="Times New Roman"/>
          <w:color w:val="000000"/>
          <w:sz w:val="28"/>
          <w:szCs w:val="28"/>
          <w:lang w:val="kk-KZ"/>
        </w:rPr>
        <w:t>еттесу с</w:t>
      </w:r>
      <w:r w:rsidR="00C46547">
        <w:rPr>
          <w:rFonts w:ascii="Times New Roman" w:hAnsi="Times New Roman" w:cs="Times New Roman"/>
          <w:color w:val="000000"/>
          <w:sz w:val="28"/>
          <w:szCs w:val="28"/>
          <w:lang w:val="kk-KZ"/>
        </w:rPr>
        <w:t>а</w:t>
      </w:r>
      <w:r w:rsidR="00BF1257">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00BF1257">
        <w:rPr>
          <w:rFonts w:ascii="Times New Roman" w:hAnsi="Times New Roman" w:cs="Times New Roman"/>
          <w:color w:val="000000"/>
          <w:sz w:val="28"/>
          <w:szCs w:val="28"/>
          <w:lang w:val="kk-KZ"/>
        </w:rPr>
        <w:t>сынд</w:t>
      </w:r>
      <w:r w:rsidR="00C46547">
        <w:rPr>
          <w:rFonts w:ascii="Times New Roman" w:hAnsi="Times New Roman" w:cs="Times New Roman"/>
          <w:color w:val="000000"/>
          <w:sz w:val="28"/>
          <w:szCs w:val="28"/>
          <w:lang w:val="kk-KZ"/>
        </w:rPr>
        <w:t>а</w:t>
      </w:r>
      <w:r w:rsidR="00BF1257">
        <w:rPr>
          <w:rFonts w:ascii="Times New Roman" w:hAnsi="Times New Roman" w:cs="Times New Roman"/>
          <w:color w:val="000000"/>
          <w:sz w:val="28"/>
          <w:szCs w:val="28"/>
          <w:lang w:val="kk-KZ"/>
        </w:rPr>
        <w:t xml:space="preserve">ғы бәсекелестікті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бол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ды</w:t>
      </w:r>
      <w:r>
        <w:rPr>
          <w:rFonts w:ascii="Times New Roman" w:hAnsi="Times New Roman" w:cs="Times New Roman"/>
          <w:color w:val="000000"/>
          <w:sz w:val="28"/>
          <w:szCs w:val="28"/>
          <w:lang w:val="kk-KZ"/>
        </w:rPr>
        <w:t> </w:t>
      </w:r>
      <w:r w:rsidRPr="00D30B2A">
        <w:rPr>
          <w:rFonts w:ascii="Times New Roman" w:hAnsi="Times New Roman" w:cs="Times New Roman"/>
          <w:color w:val="000000"/>
          <w:sz w:val="28"/>
          <w:szCs w:val="28"/>
          <w:lang w:val="kk-KZ"/>
        </w:rPr>
        <w:t>[141].</w:t>
      </w:r>
    </w:p>
    <w:p w14:paraId="5EDAEA91" w14:textId="3781CD30"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Ішкі реттелмейтін көші-қон проблем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 әлеуметтік-лингвистик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процестер және 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др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яс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 сияқты ф</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кторл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б</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нысты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нж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лды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й кеңейіп келеді. </w:t>
      </w:r>
    </w:p>
    <w:p w14:paraId="0F659F36" w14:textId="3F21203F"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Көпэтносты </w:t>
      </w:r>
      <w:r w:rsidR="005449F7">
        <w:rPr>
          <w:rFonts w:ascii="Times New Roman" w:hAnsi="Times New Roman" w:cs="Times New Roman"/>
          <w:sz w:val="28"/>
          <w:szCs w:val="28"/>
          <w:lang w:val="kk-KZ"/>
        </w:rPr>
        <w:t xml:space="preserve">қоғам </w:t>
      </w:r>
      <w:r w:rsidRPr="00D30B2A">
        <w:rPr>
          <w:rFonts w:ascii="Times New Roman" w:hAnsi="Times New Roman" w:cs="Times New Roman"/>
          <w:sz w:val="28"/>
          <w:szCs w:val="28"/>
          <w:lang w:val="kk-KZ"/>
        </w:rPr>
        <w:t>мемлекеттік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міндеті –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оңт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қызмет ететін субъектілер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іс-қимылдың ең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іздеу және 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w:t>
      </w:r>
    </w:p>
    <w:p w14:paraId="4899889F" w14:textId="22738D0E"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r w:rsidRPr="00D30B2A">
        <w:rPr>
          <w:rFonts w:ascii="Times New Roman" w:hAnsi="Times New Roman" w:cs="Times New Roman"/>
          <w:color w:val="000000" w:themeColor="text1"/>
          <w:sz w:val="28"/>
          <w:szCs w:val="28"/>
          <w:shd w:val="clear" w:color="auto" w:fill="FFFFFF"/>
          <w:lang w:val="kk-KZ"/>
        </w:rPr>
        <w:t>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рлық топт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үкіметте белгілі бір 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уысқ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ие болу, белгілі бір мәдени тәжірибелерге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тысу және білім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лу мен жұмысқ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орн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су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рқылы ілгерілеу құқықт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рын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сыз ету осы өз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құрмет пен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з</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ттық бірегейліктің өсуі үшін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 Б</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ш</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йтқ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мемлекетті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тын </w:t>
      </w:r>
      <w:r w:rsidR="00F21EFB">
        <w:rPr>
          <w:rFonts w:ascii="Times New Roman" w:hAnsi="Times New Roman" w:cs="Times New Roman"/>
          <w:color w:val="000000" w:themeColor="text1"/>
          <w:sz w:val="28"/>
          <w:szCs w:val="28"/>
          <w:shd w:val="clear" w:color="auto" w:fill="FFFFFF"/>
          <w:lang w:val="kk-KZ"/>
        </w:rPr>
        <w:t>б</w:t>
      </w:r>
      <w:r w:rsidR="00C46547">
        <w:rPr>
          <w:rFonts w:ascii="Times New Roman" w:hAnsi="Times New Roman" w:cs="Times New Roman"/>
          <w:color w:val="000000" w:themeColor="text1"/>
          <w:sz w:val="28"/>
          <w:szCs w:val="28"/>
          <w:shd w:val="clear" w:color="auto" w:fill="FFFFFF"/>
          <w:lang w:val="kk-KZ"/>
        </w:rPr>
        <w:t>а</w:t>
      </w:r>
      <w:r w:rsidR="00F21EFB">
        <w:rPr>
          <w:rFonts w:ascii="Times New Roman" w:hAnsi="Times New Roman" w:cs="Times New Roman"/>
          <w:color w:val="000000" w:themeColor="text1"/>
          <w:sz w:val="28"/>
          <w:szCs w:val="28"/>
          <w:shd w:val="clear" w:color="auto" w:fill="FFFFFF"/>
          <w:lang w:val="kk-KZ"/>
        </w:rPr>
        <w:t>сты мәселе этник</w:t>
      </w:r>
      <w:r w:rsidR="00C46547">
        <w:rPr>
          <w:rFonts w:ascii="Times New Roman" w:hAnsi="Times New Roman" w:cs="Times New Roman"/>
          <w:color w:val="000000" w:themeColor="text1"/>
          <w:sz w:val="28"/>
          <w:szCs w:val="28"/>
          <w:shd w:val="clear" w:color="auto" w:fill="FFFFFF"/>
          <w:lang w:val="kk-KZ"/>
        </w:rPr>
        <w:t>а</w:t>
      </w:r>
      <w:r w:rsidR="00F21EFB">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00F21EFB">
        <w:rPr>
          <w:rFonts w:ascii="Times New Roman" w:hAnsi="Times New Roman" w:cs="Times New Roman"/>
          <w:color w:val="000000" w:themeColor="text1"/>
          <w:sz w:val="28"/>
          <w:szCs w:val="28"/>
          <w:shd w:val="clear" w:color="auto" w:fill="FFFFFF"/>
          <w:lang w:val="kk-KZ"/>
        </w:rPr>
        <w:t>қтығыс</w:t>
      </w:r>
      <w:r w:rsidRPr="00D30B2A">
        <w:rPr>
          <w:rFonts w:ascii="Times New Roman" w:hAnsi="Times New Roman" w:cs="Times New Roman"/>
          <w:color w:val="000000" w:themeColor="text1"/>
          <w:sz w:val="28"/>
          <w:szCs w:val="28"/>
          <w:shd w:val="clear" w:color="auto" w:fill="FFFFFF"/>
          <w:lang w:val="kk-KZ"/>
        </w:rPr>
        <w:t xml:space="preserve"> </w:t>
      </w:r>
      <w:r w:rsidRPr="00BF1257">
        <w:rPr>
          <w:rFonts w:ascii="Times New Roman" w:hAnsi="Times New Roman" w:cs="Times New Roman"/>
          <w:color w:val="000000" w:themeColor="text1"/>
          <w:sz w:val="28"/>
          <w:szCs w:val="28"/>
          <w:shd w:val="clear" w:color="auto" w:fill="FFFFFF"/>
          <w:lang w:val="kk-KZ"/>
        </w:rPr>
        <w:t>мәселесі</w:t>
      </w:r>
      <w:r w:rsidR="00F21EFB" w:rsidRPr="00BF1257">
        <w:rPr>
          <w:rFonts w:ascii="Times New Roman" w:hAnsi="Times New Roman" w:cs="Times New Roman"/>
          <w:color w:val="000000" w:themeColor="text1"/>
          <w:sz w:val="28"/>
          <w:szCs w:val="28"/>
          <w:shd w:val="clear" w:color="auto" w:fill="FFFFFF"/>
          <w:lang w:val="kk-KZ"/>
        </w:rPr>
        <w:t>нің «өзі</w:t>
      </w:r>
      <w:r w:rsidRPr="00BF1257">
        <w:rPr>
          <w:rFonts w:ascii="Times New Roman" w:hAnsi="Times New Roman" w:cs="Times New Roman"/>
          <w:color w:val="000000" w:themeColor="text1"/>
          <w:sz w:val="28"/>
          <w:szCs w:val="28"/>
          <w:shd w:val="clear" w:color="auto" w:fill="FFFFFF"/>
          <w:lang w:val="kk-KZ"/>
        </w:rPr>
        <w:t>»</w:t>
      </w:r>
      <w:r w:rsidRPr="00D30B2A">
        <w:rPr>
          <w:rFonts w:ascii="Times New Roman" w:hAnsi="Times New Roman" w:cs="Times New Roman"/>
          <w:color w:val="000000" w:themeColor="text1"/>
          <w:sz w:val="28"/>
          <w:szCs w:val="28"/>
          <w:shd w:val="clear" w:color="auto" w:fill="FFFFFF"/>
          <w:lang w:val="kk-KZ"/>
        </w:rPr>
        <w:t xml:space="preserve"> емес, оны тудыр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йл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мәселесі болуы керек.</w:t>
      </w:r>
    </w:p>
    <w:p w14:paraId="451B29D5" w14:textId="5AA32FD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біздің ойымызш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уіпсіздік жүйесінің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элементі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уіпсіздік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уіпсіздігіне төнетін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терлердің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негіздерінің бірі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[2].</w:t>
      </w:r>
    </w:p>
    <w:p w14:paraId="3E20A3B3" w14:textId="19D503F9"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үшін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йлы психологиялық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тмосфер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құру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бетбұрыс,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 иеліктен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көріністерінен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шиеленіс кедергілерін еңсеруді білдіреді.</w:t>
      </w:r>
    </w:p>
    <w:p w14:paraId="0534E345" w14:textId="7560804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ұлттық бірегейлік мәселесіне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рып,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элит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неғұрлым әмбеб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және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негізгі ұлттық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ұлттық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төңірегінде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кең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бірегейлікті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екенін қосуғ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2A02F7">
        <w:rPr>
          <w:rFonts w:ascii="Times New Roman" w:hAnsi="Times New Roman" w:cs="Times New Roman"/>
          <w:sz w:val="28"/>
          <w:szCs w:val="28"/>
          <w:lang w:val="kk-KZ"/>
        </w:rPr>
        <w:t xml:space="preserve"> </w:t>
      </w:r>
    </w:p>
    <w:p w14:paraId="58FF8E5B" w14:textId="28719C89" w:rsidR="00853F66" w:rsidRPr="00D30B2A" w:rsidRDefault="00853F66" w:rsidP="00853F66">
      <w:pPr>
        <w:tabs>
          <w:tab w:val="left" w:pos="1320"/>
          <w:tab w:val="left" w:pos="360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 үшін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сәйкестендіру элементтері консенсус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болуы керек. Тек осы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мен мемлекеттің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емес,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бірлігі мен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қтылығын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сыз ете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F050D0D" w14:textId="7B2396A7"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мәселелерді шешу үшін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деңгейде де, әлеуметтік деңгейде де мемлекеттік реттеу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ммен жұмыс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Көптеген елдерде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мәселелерді шешу үшін оң кемсітушілік (позитивті дискримин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және квот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немесе </w:t>
      </w:r>
      <w:r w:rsidR="00C46547">
        <w:rPr>
          <w:rFonts w:ascii="Times New Roman" w:hAnsi="Times New Roman" w:cs="Times New Roman"/>
          <w:sz w:val="28"/>
          <w:szCs w:val="28"/>
          <w:lang w:val="kk-KZ"/>
        </w:rPr>
        <w:t>а</w:t>
      </w:r>
      <w:r w:rsidR="002A02F7">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002A02F7">
        <w:rPr>
          <w:rFonts w:ascii="Times New Roman" w:hAnsi="Times New Roman" w:cs="Times New Roman"/>
          <w:sz w:val="28"/>
          <w:szCs w:val="28"/>
          <w:lang w:val="kk-KZ"/>
        </w:rPr>
        <w:t>н</w:t>
      </w:r>
      <w:r w:rsidRPr="00D30B2A">
        <w:rPr>
          <w:rFonts w:ascii="Times New Roman" w:hAnsi="Times New Roman" w:cs="Times New Roman"/>
          <w:sz w:val="28"/>
          <w:szCs w:val="28"/>
          <w:lang w:val="kk-KZ"/>
        </w:rPr>
        <w:t>түрлілік менеджменті. Оң кемсітушілік - бұл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белгілі бір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әртүрлі жыныст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нәсілдер,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конфессиял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т.б. теңдікке қол жеткізу үшін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ртықшылықт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ету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[142].</w:t>
      </w:r>
    </w:p>
    <w:p w14:paraId="5FD29D50" w14:textId="52087E7D"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Әрине, ғылыми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бұл тәжірибелерге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бірж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пікір әлі де жоқ, өйткені бұл теорияның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оң кемсітушілік теңдік принципін бұз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және осы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әсерінен мүмкіндіктері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теріс ре</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кциясын тудыруы мүмкін дейді.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екінші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егер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пқы стереотиптер,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пқы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бөлігімен тең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бәсекелесуге мүмкіндік бермесе,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низм ретінде қосымш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қолжетімді және түсінікті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2DE9EDFD" w14:textId="56F561C2"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тәжірибелердің бірі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мекеніне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субсидия беріп,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сымдық бермек,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қоныст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жәрдемдеседі. Осы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елге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рымызғ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лықтық жеңілдіктер беру мәселесінде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жеңілдіктер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p>
    <w:p w14:paraId="025BDA48" w14:textId="41EDC863" w:rsidR="00853F66" w:rsidRPr="00D30B2A" w:rsidRDefault="00853F66" w:rsidP="00853F66">
      <w:pPr>
        <w:pStyle w:val="a3"/>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Біздің ойымызш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лпы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бірегейлікті нығ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йту және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Республик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сының ұлттық кеңістігіндегі этност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рым-қ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 нығ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йту 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меди</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-жоб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ру керек. 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Республик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 төмен деп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бол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нның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кеңістігі Ресеймен 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лыстырғ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бірш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яу, бұл соңғы у</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қытқ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тән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Республик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сының шек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с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тысты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оқиғ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ж</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п ретінде, әсіресе өңірлік деңгейде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қп</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ттық 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рдың вирту</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лды болм</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ды.</w:t>
      </w:r>
    </w:p>
    <w:p w14:paraId="18D1A7B1" w14:textId="1E3F5D71"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Ж</w:t>
      </w:r>
      <w:r w:rsidR="00C46547">
        <w:rPr>
          <w:color w:val="auto"/>
          <w:sz w:val="28"/>
          <w:szCs w:val="28"/>
          <w:lang w:val="kk-KZ"/>
        </w:rPr>
        <w:t>а</w:t>
      </w:r>
      <w:r w:rsidRPr="00D30B2A">
        <w:rPr>
          <w:color w:val="auto"/>
          <w:sz w:val="28"/>
          <w:szCs w:val="28"/>
          <w:lang w:val="kk-KZ"/>
        </w:rPr>
        <w:t>лпы, бұл т</w:t>
      </w:r>
      <w:r w:rsidR="00C46547">
        <w:rPr>
          <w:color w:val="auto"/>
          <w:sz w:val="28"/>
          <w:szCs w:val="28"/>
          <w:lang w:val="kk-KZ"/>
        </w:rPr>
        <w:t>а</w:t>
      </w:r>
      <w:r w:rsidRPr="00D30B2A">
        <w:rPr>
          <w:color w:val="auto"/>
          <w:sz w:val="28"/>
          <w:szCs w:val="28"/>
          <w:lang w:val="kk-KZ"/>
        </w:rPr>
        <w:t>рм</w:t>
      </w:r>
      <w:r w:rsidR="00C46547">
        <w:rPr>
          <w:color w:val="auto"/>
          <w:sz w:val="28"/>
          <w:szCs w:val="28"/>
          <w:lang w:val="kk-KZ"/>
        </w:rPr>
        <w:t>а</w:t>
      </w:r>
      <w:r w:rsidRPr="00D30B2A">
        <w:rPr>
          <w:color w:val="auto"/>
          <w:sz w:val="28"/>
          <w:szCs w:val="28"/>
          <w:lang w:val="kk-KZ"/>
        </w:rPr>
        <w:t>қ бойынш</w:t>
      </w:r>
      <w:r w:rsidR="00C46547">
        <w:rPr>
          <w:color w:val="auto"/>
          <w:sz w:val="28"/>
          <w:szCs w:val="28"/>
          <w:lang w:val="kk-KZ"/>
        </w:rPr>
        <w:t>а</w:t>
      </w:r>
      <w:r w:rsidRPr="00D30B2A">
        <w:rPr>
          <w:color w:val="auto"/>
          <w:sz w:val="28"/>
          <w:szCs w:val="28"/>
          <w:lang w:val="kk-KZ"/>
        </w:rPr>
        <w:t xml:space="preserve"> </w:t>
      </w:r>
      <w:r w:rsidRPr="00D30B2A">
        <w:rPr>
          <w:i/>
          <w:iCs/>
          <w:color w:val="auto"/>
          <w:sz w:val="28"/>
          <w:szCs w:val="28"/>
          <w:lang w:val="kk-KZ"/>
        </w:rPr>
        <w:t>келесі қорытынды ж</w:t>
      </w:r>
      <w:r w:rsidR="00C46547">
        <w:rPr>
          <w:i/>
          <w:iCs/>
          <w:color w:val="auto"/>
          <w:sz w:val="28"/>
          <w:szCs w:val="28"/>
          <w:lang w:val="kk-KZ"/>
        </w:rPr>
        <w:t>а</w:t>
      </w:r>
      <w:r w:rsidRPr="00D30B2A">
        <w:rPr>
          <w:i/>
          <w:iCs/>
          <w:color w:val="auto"/>
          <w:sz w:val="28"/>
          <w:szCs w:val="28"/>
          <w:lang w:val="kk-KZ"/>
        </w:rPr>
        <w:t>с</w:t>
      </w:r>
      <w:r w:rsidR="00C46547">
        <w:rPr>
          <w:i/>
          <w:iCs/>
          <w:color w:val="auto"/>
          <w:sz w:val="28"/>
          <w:szCs w:val="28"/>
          <w:lang w:val="kk-KZ"/>
        </w:rPr>
        <w:t>а</w:t>
      </w:r>
      <w:r w:rsidRPr="00D30B2A">
        <w:rPr>
          <w:i/>
          <w:iCs/>
          <w:color w:val="auto"/>
          <w:sz w:val="28"/>
          <w:szCs w:val="28"/>
          <w:lang w:val="kk-KZ"/>
        </w:rPr>
        <w:t>уғ</w:t>
      </w:r>
      <w:r w:rsidR="00C46547">
        <w:rPr>
          <w:i/>
          <w:iCs/>
          <w:color w:val="auto"/>
          <w:sz w:val="28"/>
          <w:szCs w:val="28"/>
          <w:lang w:val="kk-KZ"/>
        </w:rPr>
        <w:t>а</w:t>
      </w:r>
      <w:r w:rsidRPr="00D30B2A">
        <w:rPr>
          <w:color w:val="auto"/>
          <w:sz w:val="28"/>
          <w:szCs w:val="28"/>
          <w:lang w:val="kk-KZ"/>
        </w:rPr>
        <w:t xml:space="preserve"> бол</w:t>
      </w:r>
      <w:r w:rsidR="00C46547">
        <w:rPr>
          <w:color w:val="auto"/>
          <w:sz w:val="28"/>
          <w:szCs w:val="28"/>
          <w:lang w:val="kk-KZ"/>
        </w:rPr>
        <w:t>а</w:t>
      </w:r>
      <w:r w:rsidRPr="00D30B2A">
        <w:rPr>
          <w:color w:val="auto"/>
          <w:sz w:val="28"/>
          <w:szCs w:val="28"/>
          <w:lang w:val="kk-KZ"/>
        </w:rPr>
        <w:t>ды:</w:t>
      </w:r>
    </w:p>
    <w:p w14:paraId="3E1AF93C" w14:textId="1A2973D7"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Этнос</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өз</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 xml:space="preserve"> іс-қимылдың нәтижесі ретінде этност</w:t>
      </w:r>
      <w:r w:rsidR="00C46547">
        <w:rPr>
          <w:color w:val="auto"/>
          <w:sz w:val="28"/>
          <w:szCs w:val="28"/>
          <w:lang w:val="kk-KZ"/>
        </w:rPr>
        <w:t>а</w:t>
      </w:r>
      <w:r w:rsidRPr="00D30B2A">
        <w:rPr>
          <w:color w:val="auto"/>
          <w:sz w:val="28"/>
          <w:szCs w:val="28"/>
          <w:lang w:val="kk-KZ"/>
        </w:rPr>
        <w:t>рдың өз</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 xml:space="preserve"> тиімді қ</w:t>
      </w:r>
      <w:r w:rsidR="00C46547">
        <w:rPr>
          <w:color w:val="auto"/>
          <w:sz w:val="28"/>
          <w:szCs w:val="28"/>
          <w:lang w:val="kk-KZ"/>
        </w:rPr>
        <w:t>а</w:t>
      </w:r>
      <w:r w:rsidRPr="00D30B2A">
        <w:rPr>
          <w:color w:val="auto"/>
          <w:sz w:val="28"/>
          <w:szCs w:val="28"/>
          <w:lang w:val="kk-KZ"/>
        </w:rPr>
        <w:t>рым-қ</w:t>
      </w:r>
      <w:r w:rsidR="00C46547">
        <w:rPr>
          <w:color w:val="auto"/>
          <w:sz w:val="28"/>
          <w:szCs w:val="28"/>
          <w:lang w:val="kk-KZ"/>
        </w:rPr>
        <w:t>а</w:t>
      </w:r>
      <w:r w:rsidRPr="00D30B2A">
        <w:rPr>
          <w:color w:val="auto"/>
          <w:sz w:val="28"/>
          <w:szCs w:val="28"/>
          <w:lang w:val="kk-KZ"/>
        </w:rPr>
        <w:t>тын</w:t>
      </w:r>
      <w:r w:rsidR="00C46547">
        <w:rPr>
          <w:color w:val="auto"/>
          <w:sz w:val="28"/>
          <w:szCs w:val="28"/>
          <w:lang w:val="kk-KZ"/>
        </w:rPr>
        <w:t>а</w:t>
      </w:r>
      <w:r w:rsidRPr="00D30B2A">
        <w:rPr>
          <w:color w:val="auto"/>
          <w:sz w:val="28"/>
          <w:szCs w:val="28"/>
          <w:lang w:val="kk-KZ"/>
        </w:rPr>
        <w:t>сы мен ж</w:t>
      </w:r>
      <w:r w:rsidR="00C46547">
        <w:rPr>
          <w:color w:val="auto"/>
          <w:sz w:val="28"/>
          <w:szCs w:val="28"/>
          <w:lang w:val="kk-KZ"/>
        </w:rPr>
        <w:t>а</w:t>
      </w:r>
      <w:r w:rsidRPr="00D30B2A">
        <w:rPr>
          <w:color w:val="auto"/>
          <w:sz w:val="28"/>
          <w:szCs w:val="28"/>
          <w:lang w:val="kk-KZ"/>
        </w:rPr>
        <w:t>қынд</w:t>
      </w:r>
      <w:r w:rsidR="00C46547">
        <w:rPr>
          <w:color w:val="auto"/>
          <w:sz w:val="28"/>
          <w:szCs w:val="28"/>
          <w:lang w:val="kk-KZ"/>
        </w:rPr>
        <w:t>а</w:t>
      </w:r>
      <w:r w:rsidRPr="00D30B2A">
        <w:rPr>
          <w:color w:val="auto"/>
          <w:sz w:val="28"/>
          <w:szCs w:val="28"/>
          <w:lang w:val="kk-KZ"/>
        </w:rPr>
        <w:t>суы, сонд</w:t>
      </w:r>
      <w:r w:rsidR="00C46547">
        <w:rPr>
          <w:color w:val="auto"/>
          <w:sz w:val="28"/>
          <w:szCs w:val="28"/>
          <w:lang w:val="kk-KZ"/>
        </w:rPr>
        <w:t>а</w:t>
      </w:r>
      <w:r w:rsidRPr="00D30B2A">
        <w:rPr>
          <w:color w:val="auto"/>
          <w:sz w:val="28"/>
          <w:szCs w:val="28"/>
          <w:lang w:val="kk-KZ"/>
        </w:rPr>
        <w:t>й-</w:t>
      </w:r>
      <w:r w:rsidR="00C46547">
        <w:rPr>
          <w:color w:val="auto"/>
          <w:sz w:val="28"/>
          <w:szCs w:val="28"/>
          <w:lang w:val="kk-KZ"/>
        </w:rPr>
        <w:t>а</w:t>
      </w:r>
      <w:r w:rsidRPr="00D30B2A">
        <w:rPr>
          <w:color w:val="auto"/>
          <w:sz w:val="28"/>
          <w:szCs w:val="28"/>
          <w:lang w:val="kk-KZ"/>
        </w:rPr>
        <w:t>қ шеттету мен қ</w:t>
      </w:r>
      <w:r w:rsidR="00C46547">
        <w:rPr>
          <w:color w:val="auto"/>
          <w:sz w:val="28"/>
          <w:szCs w:val="28"/>
          <w:lang w:val="kk-KZ"/>
        </w:rPr>
        <w:t>а</w:t>
      </w:r>
      <w:r w:rsidRPr="00D30B2A">
        <w:rPr>
          <w:color w:val="auto"/>
          <w:sz w:val="28"/>
          <w:szCs w:val="28"/>
          <w:lang w:val="kk-KZ"/>
        </w:rPr>
        <w:t xml:space="preserve">қтығыс процестерінің </w:t>
      </w:r>
      <w:r w:rsidRPr="00EE6BCA">
        <w:rPr>
          <w:color w:val="auto"/>
          <w:sz w:val="28"/>
          <w:szCs w:val="28"/>
          <w:lang w:val="kk-KZ"/>
        </w:rPr>
        <w:t>туынд</w:t>
      </w:r>
      <w:r w:rsidR="00C46547">
        <w:rPr>
          <w:color w:val="auto"/>
          <w:sz w:val="28"/>
          <w:szCs w:val="28"/>
          <w:lang w:val="kk-KZ"/>
        </w:rPr>
        <w:t>а</w:t>
      </w:r>
      <w:r w:rsidRPr="00EE6BCA">
        <w:rPr>
          <w:color w:val="auto"/>
          <w:sz w:val="28"/>
          <w:szCs w:val="28"/>
          <w:lang w:val="kk-KZ"/>
        </w:rPr>
        <w:t>уын ескерген жөн.</w:t>
      </w:r>
    </w:p>
    <w:p w14:paraId="2BD84BAA" w14:textId="20C18356"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Соңғы жылд</w:t>
      </w:r>
      <w:r w:rsidR="00C46547">
        <w:rPr>
          <w:color w:val="auto"/>
          <w:sz w:val="28"/>
          <w:szCs w:val="28"/>
          <w:lang w:val="kk-KZ"/>
        </w:rPr>
        <w:t>а</w:t>
      </w:r>
      <w:r w:rsidRPr="00D30B2A">
        <w:rPr>
          <w:color w:val="auto"/>
          <w:sz w:val="28"/>
          <w:szCs w:val="28"/>
          <w:lang w:val="kk-KZ"/>
        </w:rPr>
        <w:t>рд</w:t>
      </w:r>
      <w:r w:rsidR="00C46547">
        <w:rPr>
          <w:color w:val="auto"/>
          <w:sz w:val="28"/>
          <w:szCs w:val="28"/>
          <w:lang w:val="kk-KZ"/>
        </w:rPr>
        <w:t>а</w:t>
      </w:r>
      <w:r w:rsidRPr="00D30B2A">
        <w:rPr>
          <w:color w:val="auto"/>
          <w:sz w:val="28"/>
          <w:szCs w:val="28"/>
          <w:lang w:val="kk-KZ"/>
        </w:rPr>
        <w:t>ғы этник</w:t>
      </w:r>
      <w:r w:rsidR="00C46547">
        <w:rPr>
          <w:color w:val="auto"/>
          <w:sz w:val="28"/>
          <w:szCs w:val="28"/>
          <w:lang w:val="kk-KZ"/>
        </w:rPr>
        <w:t>а</w:t>
      </w:r>
      <w:r w:rsidRPr="00D30B2A">
        <w:rPr>
          <w:color w:val="auto"/>
          <w:sz w:val="28"/>
          <w:szCs w:val="28"/>
          <w:lang w:val="kk-KZ"/>
        </w:rPr>
        <w:t>лық процестер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 өміріндегі этномәдени қ</w:t>
      </w:r>
      <w:r w:rsidR="00C46547">
        <w:rPr>
          <w:color w:val="auto"/>
          <w:sz w:val="28"/>
          <w:szCs w:val="28"/>
          <w:lang w:val="kk-KZ"/>
        </w:rPr>
        <w:t>а</w:t>
      </w:r>
      <w:r w:rsidRPr="00D30B2A">
        <w:rPr>
          <w:color w:val="auto"/>
          <w:sz w:val="28"/>
          <w:szCs w:val="28"/>
          <w:lang w:val="kk-KZ"/>
        </w:rPr>
        <w:t>тын</w:t>
      </w:r>
      <w:r w:rsidR="00C46547">
        <w:rPr>
          <w:color w:val="auto"/>
          <w:sz w:val="28"/>
          <w:szCs w:val="28"/>
          <w:lang w:val="kk-KZ"/>
        </w:rPr>
        <w:t>а</w:t>
      </w:r>
      <w:r w:rsidRPr="00D30B2A">
        <w:rPr>
          <w:color w:val="auto"/>
          <w:sz w:val="28"/>
          <w:szCs w:val="28"/>
          <w:lang w:val="kk-KZ"/>
        </w:rPr>
        <w:t>ст</w:t>
      </w:r>
      <w:r w:rsidR="00C46547">
        <w:rPr>
          <w:color w:val="auto"/>
          <w:sz w:val="28"/>
          <w:szCs w:val="28"/>
          <w:lang w:val="kk-KZ"/>
        </w:rPr>
        <w:t>а</w:t>
      </w:r>
      <w:r w:rsidRPr="00D30B2A">
        <w:rPr>
          <w:color w:val="auto"/>
          <w:sz w:val="28"/>
          <w:szCs w:val="28"/>
          <w:lang w:val="kk-KZ"/>
        </w:rPr>
        <w:t>рдың м</w:t>
      </w:r>
      <w:r w:rsidR="00C46547">
        <w:rPr>
          <w:color w:val="auto"/>
          <w:sz w:val="28"/>
          <w:szCs w:val="28"/>
          <w:lang w:val="kk-KZ"/>
        </w:rPr>
        <w:t>а</w:t>
      </w:r>
      <w:r w:rsidRPr="00D30B2A">
        <w:rPr>
          <w:color w:val="auto"/>
          <w:sz w:val="28"/>
          <w:szCs w:val="28"/>
          <w:lang w:val="kk-KZ"/>
        </w:rPr>
        <w:t>ңыздылығын, ұлттық қ</w:t>
      </w:r>
      <w:r w:rsidR="00C46547">
        <w:rPr>
          <w:color w:val="auto"/>
          <w:sz w:val="28"/>
          <w:szCs w:val="28"/>
          <w:lang w:val="kk-KZ"/>
        </w:rPr>
        <w:t>а</w:t>
      </w:r>
      <w:r w:rsidRPr="00D30B2A">
        <w:rPr>
          <w:color w:val="auto"/>
          <w:sz w:val="28"/>
          <w:szCs w:val="28"/>
          <w:lang w:val="kk-KZ"/>
        </w:rPr>
        <w:t>уіпсіздік мәселелері контекстінде мәдениет</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және этнос</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өз</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 xml:space="preserve"> әрекеттестіктерді зерттеудің өзектілігін </w:t>
      </w:r>
      <w:r w:rsidR="00C46547">
        <w:rPr>
          <w:color w:val="auto"/>
          <w:sz w:val="28"/>
          <w:szCs w:val="28"/>
          <w:lang w:val="kk-KZ"/>
        </w:rPr>
        <w:t>а</w:t>
      </w:r>
      <w:r w:rsidRPr="00D30B2A">
        <w:rPr>
          <w:color w:val="auto"/>
          <w:sz w:val="28"/>
          <w:szCs w:val="28"/>
          <w:lang w:val="kk-KZ"/>
        </w:rPr>
        <w:t>йғ</w:t>
      </w:r>
      <w:r w:rsidR="00C46547">
        <w:rPr>
          <w:color w:val="auto"/>
          <w:sz w:val="28"/>
          <w:szCs w:val="28"/>
          <w:lang w:val="kk-KZ"/>
        </w:rPr>
        <w:t>а</w:t>
      </w:r>
      <w:r w:rsidRPr="00D30B2A">
        <w:rPr>
          <w:color w:val="auto"/>
          <w:sz w:val="28"/>
          <w:szCs w:val="28"/>
          <w:lang w:val="kk-KZ"/>
        </w:rPr>
        <w:t>қт</w:t>
      </w:r>
      <w:r w:rsidR="00C46547">
        <w:rPr>
          <w:color w:val="auto"/>
          <w:sz w:val="28"/>
          <w:szCs w:val="28"/>
          <w:lang w:val="kk-KZ"/>
        </w:rPr>
        <w:t>а</w:t>
      </w:r>
      <w:r w:rsidRPr="00D30B2A">
        <w:rPr>
          <w:color w:val="auto"/>
          <w:sz w:val="28"/>
          <w:szCs w:val="28"/>
          <w:lang w:val="kk-KZ"/>
        </w:rPr>
        <w:t>йды.</w:t>
      </w:r>
    </w:p>
    <w:p w14:paraId="23DB7C92" w14:textId="12ABCA52"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shd w:val="clear" w:color="auto" w:fill="FFFFFF"/>
          <w:lang w:val="kk-KZ"/>
        </w:rPr>
      </w:pPr>
      <w:r w:rsidRPr="00D30B2A">
        <w:rPr>
          <w:rFonts w:ascii="Times New Roman" w:hAnsi="Times New Roman" w:cs="Times New Roman"/>
          <w:sz w:val="28"/>
          <w:szCs w:val="28"/>
          <w:lang w:val="kk-KZ"/>
        </w:rPr>
        <w:t>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мәселенің рөлінің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ртуы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уіпсіздікке ішкі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 төндіруі мүмкін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шешу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жеттілігін тудыр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муының өзекті мәселесі </w:t>
      </w:r>
      <w:r w:rsidR="002A02F7">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геос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Pr="00D30B2A">
        <w:rPr>
          <w:rFonts w:ascii="Times New Roman" w:hAnsi="Times New Roman" w:cs="Times New Roman"/>
          <w:sz w:val="28"/>
          <w:szCs w:val="28"/>
          <w:shd w:val="clear" w:color="auto" w:fill="FFFFFF"/>
          <w:lang w:val="kk-KZ"/>
        </w:rPr>
        <w:t>т</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рихты түсіндірумен және ұлттық өзін-өзі сәйкестендірумен б</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йл</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 xml:space="preserve">нысты </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йырм</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шылықт</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 с</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лд</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рын</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 xml:space="preserve">н </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йм</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қ</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лық ж</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 xml:space="preserve">ттығуды күшейту мүмкіндігі </w:t>
      </w:r>
      <w:r w:rsidRPr="00CC256E">
        <w:rPr>
          <w:rFonts w:ascii="Times New Roman" w:hAnsi="Times New Roman" w:cs="Times New Roman"/>
          <w:sz w:val="28"/>
          <w:szCs w:val="28"/>
          <w:shd w:val="clear" w:color="auto" w:fill="FFFFFF"/>
          <w:lang w:val="kk-KZ"/>
        </w:rPr>
        <w:t>болып т</w:t>
      </w:r>
      <w:r w:rsidR="00C46547">
        <w:rPr>
          <w:rFonts w:ascii="Times New Roman" w:hAnsi="Times New Roman" w:cs="Times New Roman"/>
          <w:sz w:val="28"/>
          <w:szCs w:val="28"/>
          <w:shd w:val="clear" w:color="auto" w:fill="FFFFFF"/>
          <w:lang w:val="kk-KZ"/>
        </w:rPr>
        <w:t>а</w:t>
      </w:r>
      <w:r w:rsidRPr="00CC256E">
        <w:rPr>
          <w:rFonts w:ascii="Times New Roman" w:hAnsi="Times New Roman" w:cs="Times New Roman"/>
          <w:sz w:val="28"/>
          <w:szCs w:val="28"/>
          <w:shd w:val="clear" w:color="auto" w:fill="FFFFFF"/>
          <w:lang w:val="kk-KZ"/>
        </w:rPr>
        <w:t>был</w:t>
      </w:r>
      <w:r w:rsidR="00C46547">
        <w:rPr>
          <w:rFonts w:ascii="Times New Roman" w:hAnsi="Times New Roman" w:cs="Times New Roman"/>
          <w:sz w:val="28"/>
          <w:szCs w:val="28"/>
          <w:shd w:val="clear" w:color="auto" w:fill="FFFFFF"/>
          <w:lang w:val="kk-KZ"/>
        </w:rPr>
        <w:t>а</w:t>
      </w:r>
      <w:r w:rsidRPr="00CC256E">
        <w:rPr>
          <w:rFonts w:ascii="Times New Roman" w:hAnsi="Times New Roman" w:cs="Times New Roman"/>
          <w:sz w:val="28"/>
          <w:szCs w:val="28"/>
          <w:shd w:val="clear" w:color="auto" w:fill="FFFFFF"/>
          <w:lang w:val="kk-KZ"/>
        </w:rPr>
        <w:t>ды</w:t>
      </w:r>
      <w:r w:rsidRPr="00CC256E">
        <w:rPr>
          <w:rFonts w:ascii="Times New Roman" w:hAnsi="Times New Roman" w:cs="Times New Roman"/>
          <w:sz w:val="28"/>
          <w:szCs w:val="28"/>
          <w:lang w:val="kk-KZ"/>
        </w:rPr>
        <w:t>[143].</w:t>
      </w:r>
    </w:p>
    <w:p w14:paraId="3646AF47" w14:textId="0B92338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 зерттеуде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әрекеттесудің жекелеген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спектілерін зерттейтін әлеуметтік-психологиялық және социологиялық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дигм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біздің ойымызш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конфликтологиялық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дигм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0BF0026" w14:textId="37A2FE5D" w:rsidR="00853F66" w:rsidRPr="00D30B2A" w:rsidRDefault="00853F66" w:rsidP="00853F66">
      <w:pPr>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sz w:val="28"/>
          <w:szCs w:val="28"/>
          <w:lang w:val="kk-KZ"/>
        </w:rPr>
        <w:t>Конфликтологиялық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дигм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Pr="00D30B2A">
        <w:rPr>
          <w:rFonts w:ascii="Times New Roman" w:hAnsi="Times New Roman" w:cs="Times New Roman"/>
          <w:color w:val="000000"/>
          <w:sz w:val="28"/>
          <w:szCs w:val="28"/>
          <w:lang w:val="kk-KZ"/>
        </w:rPr>
        <w:t>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рым-қ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ғы шиеленістің ең жоғ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рғы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тысы ретінде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қтығысты бөліп көрсетеді.</w:t>
      </w:r>
    </w:p>
    <w:p w14:paraId="4A7584FA" w14:textId="57A30EA9" w:rsidR="00853F66" w:rsidRPr="00D30B2A" w:rsidRDefault="00853F66" w:rsidP="00853F66">
      <w:pPr>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color w:val="000000"/>
          <w:sz w:val="28"/>
          <w:szCs w:val="28"/>
          <w:lang w:val="kk-KZ"/>
        </w:rPr>
        <w:t>Осы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жүргізілген 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рдың ірі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қтығыст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луын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 жол бермеу үшін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рым-қ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тын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сқ</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этник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бірегейліктің ж</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й-күйіне н</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р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ру, оның этнос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лық </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здықты тудыр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 xml:space="preserve">тын деструктивті түрлерінің күшеюіне жол бермеу керектігін көрсетеді. </w:t>
      </w:r>
    </w:p>
    <w:p w14:paraId="197B3620" w14:textId="4C98CF22" w:rsidR="00853F66" w:rsidRPr="00EE6535" w:rsidRDefault="00853F66" w:rsidP="00853F66">
      <w:pPr>
        <w:tabs>
          <w:tab w:val="left" w:pos="1320"/>
          <w:tab w:val="left" w:pos="3600"/>
        </w:tabs>
        <w:spacing w:after="0" w:line="240" w:lineRule="auto"/>
        <w:ind w:right="-1" w:firstLine="709"/>
        <w:jc w:val="both"/>
        <w:rPr>
          <w:rFonts w:ascii="Times New Roman" w:hAnsi="Times New Roman" w:cs="Times New Roman"/>
          <w:iCs/>
          <w:sz w:val="28"/>
          <w:szCs w:val="28"/>
          <w:lang w:val="kk-KZ"/>
        </w:rPr>
      </w:pPr>
      <w:r w:rsidRPr="00EE6535">
        <w:rPr>
          <w:rFonts w:ascii="Times New Roman" w:hAnsi="Times New Roman" w:cs="Times New Roman"/>
          <w:sz w:val="28"/>
          <w:szCs w:val="28"/>
          <w:lang w:val="kk-KZ"/>
        </w:rPr>
        <w:t>Қорытындыл</w:t>
      </w:r>
      <w:r w:rsidR="00C46547">
        <w:rPr>
          <w:rFonts w:ascii="Times New Roman" w:hAnsi="Times New Roman" w:cs="Times New Roman"/>
          <w:sz w:val="28"/>
          <w:szCs w:val="28"/>
          <w:lang w:val="kk-KZ"/>
        </w:rPr>
        <w:t>а</w:t>
      </w:r>
      <w:r w:rsidRPr="00EE6535">
        <w:rPr>
          <w:rFonts w:ascii="Times New Roman" w:hAnsi="Times New Roman" w:cs="Times New Roman"/>
          <w:sz w:val="28"/>
          <w:szCs w:val="28"/>
          <w:lang w:val="kk-KZ"/>
        </w:rPr>
        <w:t xml:space="preserve">й келе, </w:t>
      </w:r>
      <w:r w:rsidRPr="00EE6535">
        <w:rPr>
          <w:rFonts w:ascii="Times New Roman" w:hAnsi="Times New Roman" w:cs="Times New Roman"/>
          <w:iCs/>
          <w:sz w:val="28"/>
          <w:szCs w:val="28"/>
          <w:lang w:val="kk-KZ"/>
        </w:rPr>
        <w:t>диссерт</w:t>
      </w:r>
      <w:r w:rsidR="00C46547">
        <w:rPr>
          <w:rFonts w:ascii="Times New Roman" w:hAnsi="Times New Roman" w:cs="Times New Roman"/>
          <w:iCs/>
          <w:sz w:val="28"/>
          <w:szCs w:val="28"/>
          <w:lang w:val="kk-KZ"/>
        </w:rPr>
        <w:t>а</w:t>
      </w:r>
      <w:r w:rsidRPr="00EE6535">
        <w:rPr>
          <w:rFonts w:ascii="Times New Roman" w:hAnsi="Times New Roman" w:cs="Times New Roman"/>
          <w:iCs/>
          <w:sz w:val="28"/>
          <w:szCs w:val="28"/>
          <w:lang w:val="kk-KZ"/>
        </w:rPr>
        <w:t>циялық зерттеудің екінші бөлімі бойынш</w:t>
      </w:r>
      <w:r w:rsidR="00C46547">
        <w:rPr>
          <w:rFonts w:ascii="Times New Roman" w:hAnsi="Times New Roman" w:cs="Times New Roman"/>
          <w:iCs/>
          <w:sz w:val="28"/>
          <w:szCs w:val="28"/>
          <w:lang w:val="kk-KZ"/>
        </w:rPr>
        <w:t>а</w:t>
      </w:r>
      <w:r w:rsidRPr="00EE6535">
        <w:rPr>
          <w:rFonts w:ascii="Times New Roman" w:hAnsi="Times New Roman" w:cs="Times New Roman"/>
          <w:iCs/>
          <w:sz w:val="28"/>
          <w:szCs w:val="28"/>
          <w:lang w:val="kk-KZ"/>
        </w:rPr>
        <w:t xml:space="preserve"> мын</w:t>
      </w:r>
      <w:r w:rsidR="00C46547">
        <w:rPr>
          <w:rFonts w:ascii="Times New Roman" w:hAnsi="Times New Roman" w:cs="Times New Roman"/>
          <w:iCs/>
          <w:sz w:val="28"/>
          <w:szCs w:val="28"/>
          <w:lang w:val="kk-KZ"/>
        </w:rPr>
        <w:t>а</w:t>
      </w:r>
      <w:r w:rsidRPr="00EE6535">
        <w:rPr>
          <w:rFonts w:ascii="Times New Roman" w:hAnsi="Times New Roman" w:cs="Times New Roman"/>
          <w:iCs/>
          <w:sz w:val="28"/>
          <w:szCs w:val="28"/>
          <w:lang w:val="kk-KZ"/>
        </w:rPr>
        <w:t>д</w:t>
      </w:r>
      <w:r w:rsidR="00C46547">
        <w:rPr>
          <w:rFonts w:ascii="Times New Roman" w:hAnsi="Times New Roman" w:cs="Times New Roman"/>
          <w:iCs/>
          <w:sz w:val="28"/>
          <w:szCs w:val="28"/>
          <w:lang w:val="kk-KZ"/>
        </w:rPr>
        <w:t>а</w:t>
      </w:r>
      <w:r w:rsidRPr="00EE6535">
        <w:rPr>
          <w:rFonts w:ascii="Times New Roman" w:hAnsi="Times New Roman" w:cs="Times New Roman"/>
          <w:iCs/>
          <w:sz w:val="28"/>
          <w:szCs w:val="28"/>
          <w:lang w:val="kk-KZ"/>
        </w:rPr>
        <w:t xml:space="preserve">й қорытынды </w:t>
      </w:r>
      <w:r w:rsidRPr="00EE6535">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EE6535">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EE6535">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EE6535">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EE6535">
        <w:rPr>
          <w:rFonts w:ascii="Times New Roman" w:hAnsi="Times New Roman" w:cs="Times New Roman"/>
          <w:sz w:val="28"/>
          <w:szCs w:val="28"/>
          <w:lang w:val="kk-KZ"/>
        </w:rPr>
        <w:t>ды:</w:t>
      </w:r>
    </w:p>
    <w:p w14:paraId="26D83228" w14:textId="3C04B2D5" w:rsidR="00853F66" w:rsidRPr="00D30B2A" w:rsidRDefault="00853F66" w:rsidP="00853F66">
      <w:pPr>
        <w:tabs>
          <w:tab w:val="left" w:pos="1320"/>
          <w:tab w:val="left" w:pos="360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үкіметінің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әлеуметтік-с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кеңістікте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қтылықты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Еліміздің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ұлттық бірегейлікті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елдің іргелі мұр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сәйкестендіруге ынт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үшін тиісті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яси-құқықтық негізді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міндеті тұр.</w:t>
      </w:r>
    </w:p>
    <w:p w14:paraId="4F08FBC7" w14:textId="247671A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Күрделі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яси-психологиялық және әлеуметтік-мәдени құрылым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ұлттық-мемлекеттік бірегейлігінің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 ерекшеліктерін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отырып,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йшылықты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ол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ұлттық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 пен мәдениетке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көптеген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w:t>
      </w:r>
    </w:p>
    <w:p w14:paraId="26AFD391" w14:textId="3C3439E5"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shd w:val="clear" w:color="auto" w:fill="FFFFFF"/>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лқының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және көпконфессиялы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 ұрп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 кедейлер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көптеген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ұлттық-мемлекеттік сәйкестендіру процесін өте күрделі және өзекті етеді.</w:t>
      </w:r>
    </w:p>
    <w:p w14:paraId="42542616" w14:textId="1272439F" w:rsidR="00853F66" w:rsidRPr="00D30B2A" w:rsidRDefault="00853F66" w:rsidP="00853F66">
      <w:pPr>
        <w:pStyle w:val="Default"/>
        <w:ind w:right="-1" w:firstLine="709"/>
        <w:jc w:val="both"/>
        <w:rPr>
          <w:color w:val="auto"/>
          <w:sz w:val="28"/>
          <w:szCs w:val="28"/>
          <w:lang w:val="kk-KZ"/>
        </w:rPr>
      </w:pPr>
      <w:r w:rsidRPr="00D30B2A">
        <w:rPr>
          <w:color w:val="auto"/>
          <w:sz w:val="28"/>
          <w:szCs w:val="28"/>
          <w:lang w:val="kk-KZ"/>
        </w:rPr>
        <w:t>Мұның б</w:t>
      </w:r>
      <w:r w:rsidR="00C46547">
        <w:rPr>
          <w:color w:val="auto"/>
          <w:sz w:val="28"/>
          <w:szCs w:val="28"/>
          <w:lang w:val="kk-KZ"/>
        </w:rPr>
        <w:t>а</w:t>
      </w:r>
      <w:r w:rsidRPr="00D30B2A">
        <w:rPr>
          <w:color w:val="auto"/>
          <w:sz w:val="28"/>
          <w:szCs w:val="28"/>
          <w:lang w:val="kk-KZ"/>
        </w:rPr>
        <w:t>рлығы мемлекеттік орг</w:t>
      </w:r>
      <w:r w:rsidR="00C46547">
        <w:rPr>
          <w:color w:val="auto"/>
          <w:sz w:val="28"/>
          <w:szCs w:val="28"/>
          <w:lang w:val="kk-KZ"/>
        </w:rPr>
        <w:t>а</w:t>
      </w:r>
      <w:r w:rsidRPr="00D30B2A">
        <w:rPr>
          <w:color w:val="auto"/>
          <w:sz w:val="28"/>
          <w:szCs w:val="28"/>
          <w:lang w:val="kk-KZ"/>
        </w:rPr>
        <w:t>нд</w:t>
      </w:r>
      <w:r w:rsidR="00C46547">
        <w:rPr>
          <w:color w:val="auto"/>
          <w:sz w:val="28"/>
          <w:szCs w:val="28"/>
          <w:lang w:val="kk-KZ"/>
        </w:rPr>
        <w:t>а</w:t>
      </w:r>
      <w:r w:rsidRPr="00D30B2A">
        <w:rPr>
          <w:color w:val="auto"/>
          <w:sz w:val="28"/>
          <w:szCs w:val="28"/>
          <w:lang w:val="kk-KZ"/>
        </w:rPr>
        <w:t>рд</w:t>
      </w:r>
      <w:r w:rsidR="00C46547">
        <w:rPr>
          <w:color w:val="auto"/>
          <w:sz w:val="28"/>
          <w:szCs w:val="28"/>
          <w:lang w:val="kk-KZ"/>
        </w:rPr>
        <w:t>а</w:t>
      </w:r>
      <w:r w:rsidRPr="00D30B2A">
        <w:rPr>
          <w:color w:val="auto"/>
          <w:sz w:val="28"/>
          <w:szCs w:val="28"/>
          <w:lang w:val="kk-KZ"/>
        </w:rPr>
        <w:t>н ұлттық қ</w:t>
      </w:r>
      <w:r w:rsidR="00C46547">
        <w:rPr>
          <w:color w:val="auto"/>
          <w:sz w:val="28"/>
          <w:szCs w:val="28"/>
          <w:lang w:val="kk-KZ"/>
        </w:rPr>
        <w:t>а</w:t>
      </w:r>
      <w:r w:rsidRPr="00D30B2A">
        <w:rPr>
          <w:color w:val="auto"/>
          <w:sz w:val="28"/>
          <w:szCs w:val="28"/>
          <w:lang w:val="kk-KZ"/>
        </w:rPr>
        <w:t>уіпсіздікті әртүрлі қ</w:t>
      </w:r>
      <w:r w:rsidR="00C46547">
        <w:rPr>
          <w:color w:val="auto"/>
          <w:sz w:val="28"/>
          <w:szCs w:val="28"/>
          <w:lang w:val="kk-KZ"/>
        </w:rPr>
        <w:t>а</w:t>
      </w:r>
      <w:r w:rsidRPr="00D30B2A">
        <w:rPr>
          <w:color w:val="auto"/>
          <w:sz w:val="28"/>
          <w:szCs w:val="28"/>
          <w:lang w:val="kk-KZ"/>
        </w:rPr>
        <w:t>уіптерден қ</w:t>
      </w:r>
      <w:r w:rsidR="00C46547">
        <w:rPr>
          <w:color w:val="auto"/>
          <w:sz w:val="28"/>
          <w:szCs w:val="28"/>
          <w:lang w:val="kk-KZ"/>
        </w:rPr>
        <w:t>а</w:t>
      </w:r>
      <w:r w:rsidRPr="00D30B2A">
        <w:rPr>
          <w:color w:val="auto"/>
          <w:sz w:val="28"/>
          <w:szCs w:val="28"/>
          <w:lang w:val="kk-KZ"/>
        </w:rPr>
        <w:t>мт</w:t>
      </w:r>
      <w:r w:rsidR="00C46547">
        <w:rPr>
          <w:color w:val="auto"/>
          <w:sz w:val="28"/>
          <w:szCs w:val="28"/>
          <w:lang w:val="kk-KZ"/>
        </w:rPr>
        <w:t>а</w:t>
      </w:r>
      <w:r w:rsidRPr="00D30B2A">
        <w:rPr>
          <w:color w:val="auto"/>
          <w:sz w:val="28"/>
          <w:szCs w:val="28"/>
          <w:lang w:val="kk-KZ"/>
        </w:rPr>
        <w:t>м</w:t>
      </w:r>
      <w:r w:rsidR="00C46547">
        <w:rPr>
          <w:color w:val="auto"/>
          <w:sz w:val="28"/>
          <w:szCs w:val="28"/>
          <w:lang w:val="kk-KZ"/>
        </w:rPr>
        <w:t>а</w:t>
      </w:r>
      <w:r w:rsidRPr="00D30B2A">
        <w:rPr>
          <w:color w:val="auto"/>
          <w:sz w:val="28"/>
          <w:szCs w:val="28"/>
          <w:lang w:val="kk-KZ"/>
        </w:rPr>
        <w:t>сыз етуге, ұлтын</w:t>
      </w:r>
      <w:r w:rsidR="00C46547">
        <w:rPr>
          <w:color w:val="auto"/>
          <w:sz w:val="28"/>
          <w:szCs w:val="28"/>
          <w:lang w:val="kk-KZ"/>
        </w:rPr>
        <w:t>а</w:t>
      </w:r>
      <w:r w:rsidRPr="00D30B2A">
        <w:rPr>
          <w:color w:val="auto"/>
          <w:sz w:val="28"/>
          <w:szCs w:val="28"/>
          <w:lang w:val="kk-KZ"/>
        </w:rPr>
        <w:t xml:space="preserve"> қ</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м</w:t>
      </w:r>
      <w:r w:rsidR="00C46547">
        <w:rPr>
          <w:color w:val="auto"/>
          <w:sz w:val="28"/>
          <w:szCs w:val="28"/>
          <w:lang w:val="kk-KZ"/>
        </w:rPr>
        <w:t>а</w:t>
      </w:r>
      <w:r w:rsidRPr="00D30B2A">
        <w:rPr>
          <w:color w:val="auto"/>
          <w:sz w:val="28"/>
          <w:szCs w:val="28"/>
          <w:lang w:val="kk-KZ"/>
        </w:rPr>
        <w:t>ст</w:t>
      </w:r>
      <w:r w:rsidR="00C46547">
        <w:rPr>
          <w:color w:val="auto"/>
          <w:sz w:val="28"/>
          <w:szCs w:val="28"/>
          <w:lang w:val="kk-KZ"/>
        </w:rPr>
        <w:t>а</w:t>
      </w:r>
      <w:r w:rsidRPr="00D30B2A">
        <w:rPr>
          <w:color w:val="auto"/>
          <w:sz w:val="28"/>
          <w:szCs w:val="28"/>
          <w:lang w:val="kk-KZ"/>
        </w:rPr>
        <w:t>н әрбір қ</w:t>
      </w:r>
      <w:r w:rsidR="00C46547">
        <w:rPr>
          <w:color w:val="auto"/>
          <w:sz w:val="28"/>
          <w:szCs w:val="28"/>
          <w:lang w:val="kk-KZ"/>
        </w:rPr>
        <w:t>а</w:t>
      </w:r>
      <w:r w:rsidRPr="00D30B2A">
        <w:rPr>
          <w:color w:val="auto"/>
          <w:sz w:val="28"/>
          <w:szCs w:val="28"/>
          <w:lang w:val="kk-KZ"/>
        </w:rPr>
        <w:t>з</w:t>
      </w:r>
      <w:r w:rsidR="00C46547">
        <w:rPr>
          <w:color w:val="auto"/>
          <w:sz w:val="28"/>
          <w:szCs w:val="28"/>
          <w:lang w:val="kk-KZ"/>
        </w:rPr>
        <w:t>а</w:t>
      </w:r>
      <w:r w:rsidRPr="00D30B2A">
        <w:rPr>
          <w:color w:val="auto"/>
          <w:sz w:val="28"/>
          <w:szCs w:val="28"/>
          <w:lang w:val="kk-KZ"/>
        </w:rPr>
        <w:t>қст</w:t>
      </w:r>
      <w:r w:rsidR="00C46547">
        <w:rPr>
          <w:color w:val="auto"/>
          <w:sz w:val="28"/>
          <w:szCs w:val="28"/>
          <w:lang w:val="kk-KZ"/>
        </w:rPr>
        <w:t>а</w:t>
      </w:r>
      <w:r w:rsidRPr="00D30B2A">
        <w:rPr>
          <w:color w:val="auto"/>
          <w:sz w:val="28"/>
          <w:szCs w:val="28"/>
          <w:lang w:val="kk-KZ"/>
        </w:rPr>
        <w:t>ндықтың құқықт</w:t>
      </w:r>
      <w:r w:rsidR="00C46547">
        <w:rPr>
          <w:color w:val="auto"/>
          <w:sz w:val="28"/>
          <w:szCs w:val="28"/>
          <w:lang w:val="kk-KZ"/>
        </w:rPr>
        <w:t>а</w:t>
      </w:r>
      <w:r w:rsidRPr="00D30B2A">
        <w:rPr>
          <w:color w:val="auto"/>
          <w:sz w:val="28"/>
          <w:szCs w:val="28"/>
          <w:lang w:val="kk-KZ"/>
        </w:rPr>
        <w:t>ры мен бост</w:t>
      </w:r>
      <w:r w:rsidR="00C46547">
        <w:rPr>
          <w:color w:val="auto"/>
          <w:sz w:val="28"/>
          <w:szCs w:val="28"/>
          <w:lang w:val="kk-KZ"/>
        </w:rPr>
        <w:t>а</w:t>
      </w:r>
      <w:r w:rsidRPr="00D30B2A">
        <w:rPr>
          <w:color w:val="auto"/>
          <w:sz w:val="28"/>
          <w:szCs w:val="28"/>
          <w:lang w:val="kk-KZ"/>
        </w:rPr>
        <w:t>ндықт</w:t>
      </w:r>
      <w:r w:rsidR="00C46547">
        <w:rPr>
          <w:color w:val="auto"/>
          <w:sz w:val="28"/>
          <w:szCs w:val="28"/>
          <w:lang w:val="kk-KZ"/>
        </w:rPr>
        <w:t>а</w:t>
      </w:r>
      <w:r w:rsidRPr="00D30B2A">
        <w:rPr>
          <w:color w:val="auto"/>
          <w:sz w:val="28"/>
          <w:szCs w:val="28"/>
          <w:lang w:val="kk-KZ"/>
        </w:rPr>
        <w:t>рын с</w:t>
      </w:r>
      <w:r w:rsidR="00C46547">
        <w:rPr>
          <w:color w:val="auto"/>
          <w:sz w:val="28"/>
          <w:szCs w:val="28"/>
          <w:lang w:val="kk-KZ"/>
        </w:rPr>
        <w:t>а</w:t>
      </w:r>
      <w:r w:rsidRPr="00D30B2A">
        <w:rPr>
          <w:color w:val="auto"/>
          <w:sz w:val="28"/>
          <w:szCs w:val="28"/>
          <w:lang w:val="kk-KZ"/>
        </w:rPr>
        <w:t>қт</w:t>
      </w:r>
      <w:r w:rsidR="00C46547">
        <w:rPr>
          <w:color w:val="auto"/>
          <w:sz w:val="28"/>
          <w:szCs w:val="28"/>
          <w:lang w:val="kk-KZ"/>
        </w:rPr>
        <w:t>а</w:t>
      </w:r>
      <w:r w:rsidRPr="00D30B2A">
        <w:rPr>
          <w:color w:val="auto"/>
          <w:sz w:val="28"/>
          <w:szCs w:val="28"/>
          <w:lang w:val="kk-KZ"/>
        </w:rPr>
        <w:t>уғ</w:t>
      </w:r>
      <w:r w:rsidR="00C46547">
        <w:rPr>
          <w:color w:val="auto"/>
          <w:sz w:val="28"/>
          <w:szCs w:val="28"/>
          <w:lang w:val="kk-KZ"/>
        </w:rPr>
        <w:t>а</w:t>
      </w:r>
      <w:r w:rsidRPr="00D30B2A">
        <w:rPr>
          <w:color w:val="auto"/>
          <w:sz w:val="28"/>
          <w:szCs w:val="28"/>
          <w:lang w:val="kk-KZ"/>
        </w:rPr>
        <w:t>, ұлт</w:t>
      </w:r>
      <w:r w:rsidR="00C46547">
        <w:rPr>
          <w:color w:val="auto"/>
          <w:sz w:val="28"/>
          <w:szCs w:val="28"/>
          <w:lang w:val="kk-KZ"/>
        </w:rPr>
        <w:t>а</w:t>
      </w:r>
      <w:r w:rsidRPr="00D30B2A">
        <w:rPr>
          <w:color w:val="auto"/>
          <w:sz w:val="28"/>
          <w:szCs w:val="28"/>
          <w:lang w:val="kk-KZ"/>
        </w:rPr>
        <w:t>р</w:t>
      </w:r>
      <w:r w:rsidR="00C46547">
        <w:rPr>
          <w:color w:val="auto"/>
          <w:sz w:val="28"/>
          <w:szCs w:val="28"/>
          <w:lang w:val="kk-KZ"/>
        </w:rPr>
        <w:t>а</w:t>
      </w:r>
      <w:r w:rsidRPr="00D30B2A">
        <w:rPr>
          <w:color w:val="auto"/>
          <w:sz w:val="28"/>
          <w:szCs w:val="28"/>
          <w:lang w:val="kk-KZ"/>
        </w:rPr>
        <w:t>лық қ</w:t>
      </w:r>
      <w:r w:rsidR="00C46547">
        <w:rPr>
          <w:color w:val="auto"/>
          <w:sz w:val="28"/>
          <w:szCs w:val="28"/>
          <w:lang w:val="kk-KZ"/>
        </w:rPr>
        <w:t>а</w:t>
      </w:r>
      <w:r w:rsidRPr="00D30B2A">
        <w:rPr>
          <w:color w:val="auto"/>
          <w:sz w:val="28"/>
          <w:szCs w:val="28"/>
          <w:lang w:val="kk-KZ"/>
        </w:rPr>
        <w:t>қтығыст</w:t>
      </w:r>
      <w:r w:rsidR="00C46547">
        <w:rPr>
          <w:color w:val="auto"/>
          <w:sz w:val="28"/>
          <w:szCs w:val="28"/>
          <w:lang w:val="kk-KZ"/>
        </w:rPr>
        <w:t>а</w:t>
      </w:r>
      <w:r w:rsidRPr="00D30B2A">
        <w:rPr>
          <w:color w:val="auto"/>
          <w:sz w:val="28"/>
          <w:szCs w:val="28"/>
          <w:lang w:val="kk-KZ"/>
        </w:rPr>
        <w:t xml:space="preserve">рдың </w:t>
      </w:r>
      <w:r w:rsidR="00C46547">
        <w:rPr>
          <w:color w:val="auto"/>
          <w:sz w:val="28"/>
          <w:szCs w:val="28"/>
          <w:lang w:val="kk-KZ"/>
        </w:rPr>
        <w:t>а</w:t>
      </w:r>
      <w:r w:rsidRPr="00D30B2A">
        <w:rPr>
          <w:color w:val="auto"/>
          <w:sz w:val="28"/>
          <w:szCs w:val="28"/>
          <w:lang w:val="kk-KZ"/>
        </w:rPr>
        <w:t xml:space="preserve">лдын </w:t>
      </w:r>
      <w:r w:rsidR="00C46547">
        <w:rPr>
          <w:color w:val="auto"/>
          <w:sz w:val="28"/>
          <w:szCs w:val="28"/>
          <w:lang w:val="kk-KZ"/>
        </w:rPr>
        <w:t>а</w:t>
      </w:r>
      <w:r w:rsidRPr="00D30B2A">
        <w:rPr>
          <w:color w:val="auto"/>
          <w:sz w:val="28"/>
          <w:szCs w:val="28"/>
          <w:lang w:val="kk-KZ"/>
        </w:rPr>
        <w:t>луғ</w:t>
      </w:r>
      <w:r w:rsidR="00C46547">
        <w:rPr>
          <w:color w:val="auto"/>
          <w:sz w:val="28"/>
          <w:szCs w:val="28"/>
          <w:lang w:val="kk-KZ"/>
        </w:rPr>
        <w:t>а</w:t>
      </w:r>
      <w:r w:rsidRPr="00D30B2A">
        <w:rPr>
          <w:color w:val="auto"/>
          <w:sz w:val="28"/>
          <w:szCs w:val="28"/>
          <w:lang w:val="kk-KZ"/>
        </w:rPr>
        <w:t xml:space="preserve"> б</w:t>
      </w:r>
      <w:r w:rsidR="00C46547">
        <w:rPr>
          <w:color w:val="auto"/>
          <w:sz w:val="28"/>
          <w:szCs w:val="28"/>
          <w:lang w:val="kk-KZ"/>
        </w:rPr>
        <w:t>а</w:t>
      </w:r>
      <w:r w:rsidRPr="00D30B2A">
        <w:rPr>
          <w:color w:val="auto"/>
          <w:sz w:val="28"/>
          <w:szCs w:val="28"/>
          <w:lang w:val="kk-KZ"/>
        </w:rPr>
        <w:t>ғытт</w:t>
      </w:r>
      <w:r w:rsidR="00C46547">
        <w:rPr>
          <w:color w:val="auto"/>
          <w:sz w:val="28"/>
          <w:szCs w:val="28"/>
          <w:lang w:val="kk-KZ"/>
        </w:rPr>
        <w:t>а</w:t>
      </w:r>
      <w:r w:rsidRPr="00D30B2A">
        <w:rPr>
          <w:color w:val="auto"/>
          <w:sz w:val="28"/>
          <w:szCs w:val="28"/>
          <w:lang w:val="kk-KZ"/>
        </w:rPr>
        <w:t>лғ</w:t>
      </w:r>
      <w:r w:rsidR="00C46547">
        <w:rPr>
          <w:color w:val="auto"/>
          <w:sz w:val="28"/>
          <w:szCs w:val="28"/>
          <w:lang w:val="kk-KZ"/>
        </w:rPr>
        <w:t>а</w:t>
      </w:r>
      <w:r w:rsidRPr="00D30B2A">
        <w:rPr>
          <w:color w:val="auto"/>
          <w:sz w:val="28"/>
          <w:szCs w:val="28"/>
          <w:lang w:val="kk-KZ"/>
        </w:rPr>
        <w:t>н тиімді с</w:t>
      </w:r>
      <w:r w:rsidR="00C46547">
        <w:rPr>
          <w:color w:val="auto"/>
          <w:sz w:val="28"/>
          <w:szCs w:val="28"/>
          <w:lang w:val="kk-KZ"/>
        </w:rPr>
        <w:t>а</w:t>
      </w:r>
      <w:r w:rsidRPr="00D30B2A">
        <w:rPr>
          <w:color w:val="auto"/>
          <w:sz w:val="28"/>
          <w:szCs w:val="28"/>
          <w:lang w:val="kk-KZ"/>
        </w:rPr>
        <w:t>яс</w:t>
      </w:r>
      <w:r w:rsidR="00C46547">
        <w:rPr>
          <w:color w:val="auto"/>
          <w:sz w:val="28"/>
          <w:szCs w:val="28"/>
          <w:lang w:val="kk-KZ"/>
        </w:rPr>
        <w:t>а</w:t>
      </w:r>
      <w:r w:rsidRPr="00D30B2A">
        <w:rPr>
          <w:color w:val="auto"/>
          <w:sz w:val="28"/>
          <w:szCs w:val="28"/>
          <w:lang w:val="kk-KZ"/>
        </w:rPr>
        <w:t>тты т</w:t>
      </w:r>
      <w:r w:rsidR="00C46547">
        <w:rPr>
          <w:color w:val="auto"/>
          <w:sz w:val="28"/>
          <w:szCs w:val="28"/>
          <w:lang w:val="kk-KZ"/>
        </w:rPr>
        <w:t>а</w:t>
      </w:r>
      <w:r w:rsidRPr="00D30B2A">
        <w:rPr>
          <w:color w:val="auto"/>
          <w:sz w:val="28"/>
          <w:szCs w:val="28"/>
          <w:lang w:val="kk-KZ"/>
        </w:rPr>
        <w:t>л</w:t>
      </w:r>
      <w:r w:rsidR="00C46547">
        <w:rPr>
          <w:color w:val="auto"/>
          <w:sz w:val="28"/>
          <w:szCs w:val="28"/>
          <w:lang w:val="kk-KZ"/>
        </w:rPr>
        <w:t>а</w:t>
      </w:r>
      <w:r w:rsidRPr="00D30B2A">
        <w:rPr>
          <w:color w:val="auto"/>
          <w:sz w:val="28"/>
          <w:szCs w:val="28"/>
          <w:lang w:val="kk-KZ"/>
        </w:rPr>
        <w:t>п етеді.</w:t>
      </w:r>
    </w:p>
    <w:p w14:paraId="3145ED9D" w14:textId="75EC134B" w:rsidR="00853F66" w:rsidRPr="00D30B2A" w:rsidRDefault="00853F66" w:rsidP="00853F66">
      <w:pPr>
        <w:tabs>
          <w:tab w:val="left" w:pos="1320"/>
          <w:tab w:val="left" w:pos="360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келісімді құруд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сығыс шешімдерге жол бермейтін күрделі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құрылымды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өмір сүріп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нымызды түсінеміз.</w:t>
      </w:r>
    </w:p>
    <w:p w14:paraId="62B96EC8" w14:textId="1BC4B28F" w:rsidR="00853F66" w:rsidRPr="00D30B2A" w:rsidRDefault="00853F66" w:rsidP="00853F66">
      <w:pPr>
        <w:spacing w:after="0" w:line="240" w:lineRule="auto"/>
        <w:ind w:right="-1" w:firstLine="709"/>
        <w:jc w:val="both"/>
        <w:rPr>
          <w:rFonts w:ascii="Times New Roman" w:hAnsi="Times New Roman" w:cs="Times New Roman"/>
          <w:color w:val="000000"/>
          <w:sz w:val="28"/>
          <w:szCs w:val="28"/>
          <w:lang w:val="kk-KZ"/>
        </w:rPr>
      </w:pPr>
      <w:r w:rsidRPr="00D30B2A">
        <w:rPr>
          <w:rFonts w:ascii="Times New Roman" w:hAnsi="Times New Roman" w:cs="Times New Roman"/>
          <w:sz w:val="28"/>
          <w:szCs w:val="28"/>
          <w:shd w:val="clear" w:color="auto" w:fill="FFFFFF"/>
          <w:lang w:val="kk-KZ"/>
        </w:rPr>
        <w:t>Этник</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лық қ</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қтығыст</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рды шешу тәсілдерін тұжырымд</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уғ</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 xml:space="preserve"> тырысқ</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нд</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көптеген қоғ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өз 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рихының белгілі бір кезеңінде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лық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лу</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нтүрлілікпен сәтті игергенін мойынд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у 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ңызды. Этнос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рдың күйреуі әдетте мәмілелер бұзылғ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кезде немесе 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яс</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 өзгермелі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құрылымд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мен 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рым-қ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рды мойынд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н және бейімделмеген кезде орын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ды.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лық ерекшелік үнемі өзгеріп тұр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тындықт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кез келген этник</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лық </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лу</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түрлі ел өзгеріп ж</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тқ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н қоғ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мдық құрылымд</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 мен көзқ</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ст</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рғ</w:t>
      </w:r>
      <w:r w:rsidR="00C46547">
        <w:rPr>
          <w:rFonts w:ascii="Times New Roman" w:hAnsi="Times New Roman" w:cs="Times New Roman"/>
          <w:color w:val="000000" w:themeColor="text1"/>
          <w:sz w:val="28"/>
          <w:szCs w:val="28"/>
          <w:shd w:val="clear" w:color="auto" w:fill="FFFFFF"/>
          <w:lang w:val="kk-KZ"/>
        </w:rPr>
        <w:t>а</w:t>
      </w:r>
      <w:r w:rsidRPr="00D30B2A">
        <w:rPr>
          <w:rFonts w:ascii="Times New Roman" w:hAnsi="Times New Roman" w:cs="Times New Roman"/>
          <w:color w:val="000000" w:themeColor="text1"/>
          <w:sz w:val="28"/>
          <w:szCs w:val="28"/>
          <w:shd w:val="clear" w:color="auto" w:fill="FFFFFF"/>
          <w:lang w:val="kk-KZ"/>
        </w:rPr>
        <w:t xml:space="preserve"> үнемі бейімделіп отыруы.</w:t>
      </w:r>
      <w:r w:rsidRPr="00D30B2A">
        <w:rPr>
          <w:rFonts w:ascii="Times New Roman" w:hAnsi="Times New Roman" w:cs="Times New Roman"/>
          <w:color w:val="000000"/>
          <w:sz w:val="28"/>
          <w:szCs w:val="28"/>
          <w:lang w:val="kk-KZ"/>
        </w:rPr>
        <w:t xml:space="preserve"> Бейбіт өмір сүру мен ұлт</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келісімсіз әлеуметтік-экономик</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лық 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му мәселелерін шешу, сонд</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й-</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қ қоғ</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мның көптеген с</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рын реформ</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л</w:t>
      </w:r>
      <w:r w:rsidR="00C46547">
        <w:rPr>
          <w:rFonts w:ascii="Times New Roman" w:hAnsi="Times New Roman" w:cs="Times New Roman"/>
          <w:color w:val="000000"/>
          <w:sz w:val="28"/>
          <w:szCs w:val="28"/>
          <w:lang w:val="kk-KZ"/>
        </w:rPr>
        <w:t>а</w:t>
      </w:r>
      <w:r w:rsidRPr="00D30B2A">
        <w:rPr>
          <w:rFonts w:ascii="Times New Roman" w:hAnsi="Times New Roman" w:cs="Times New Roman"/>
          <w:color w:val="000000"/>
          <w:sz w:val="28"/>
          <w:szCs w:val="28"/>
          <w:lang w:val="kk-KZ"/>
        </w:rPr>
        <w:t>у іс жүзінде мүмкін емес.</w:t>
      </w:r>
    </w:p>
    <w:p w14:paraId="7EDBEB2F" w14:textId="25AD695D" w:rsidR="00853F66" w:rsidRPr="00D30B2A" w:rsidRDefault="00853F66" w:rsidP="00853F66">
      <w:pPr>
        <w:spacing w:after="0" w:line="240" w:lineRule="auto"/>
        <w:ind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color w:val="000000" w:themeColor="text1"/>
          <w:sz w:val="28"/>
          <w:szCs w:val="28"/>
          <w:lang w:val="kk-KZ"/>
        </w:rPr>
        <w:t>Көбінесе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қст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ндық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ғы әлеуметтік өзгерістер интеллекту</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лдық в</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куум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ясынд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өтіп,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бермегенін де</w:t>
      </w:r>
      <w:r w:rsidR="002A02F7">
        <w:rPr>
          <w:rFonts w:ascii="Times New Roman" w:hAnsi="Times New Roman" w:cs="Times New Roman"/>
          <w:color w:val="000000" w:themeColor="text1"/>
          <w:sz w:val="28"/>
          <w:szCs w:val="28"/>
          <w:lang w:val="kk-KZ"/>
        </w:rPr>
        <w:t xml:space="preserve">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п өткен жөн. Сонымен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 өзекті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қырыпт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 бірлескен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мдық 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лқыл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р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ңын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шығ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ру түрлі этник</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лық то</w:t>
      </w:r>
      <w:r w:rsidR="002A02F7">
        <w:rPr>
          <w:rFonts w:ascii="Times New Roman" w:hAnsi="Times New Roman" w:cs="Times New Roman"/>
          <w:color w:val="000000" w:themeColor="text1"/>
          <w:sz w:val="28"/>
          <w:szCs w:val="28"/>
          <w:lang w:val="kk-KZ"/>
        </w:rPr>
        <w:t>п</w:t>
      </w:r>
      <w:r w:rsidRPr="00D30B2A">
        <w:rPr>
          <w:rFonts w:ascii="Times New Roman" w:hAnsi="Times New Roman" w:cs="Times New Roman"/>
          <w:color w:val="000000" w:themeColor="text1"/>
          <w:sz w:val="28"/>
          <w:szCs w:val="28"/>
          <w:lang w:val="kk-KZ"/>
        </w:rPr>
        <w:t xml:space="preserve"> өкілдерінің бір-бірін тыңд</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уын</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көмектеседі. Осығ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йл</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нысты түрлі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лыпс</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рлықт</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рды» б</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рынш</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йту және ұлттық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уіпсіздікке төнетін қ</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терлердің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лдын </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лу үшін мемлекеттің осы мәселені қоғ</w:t>
      </w:r>
      <w:r w:rsidR="00C46547">
        <w:rPr>
          <w:rFonts w:ascii="Times New Roman" w:hAnsi="Times New Roman" w:cs="Times New Roman"/>
          <w:color w:val="000000" w:themeColor="text1"/>
          <w:sz w:val="28"/>
          <w:szCs w:val="28"/>
          <w:lang w:val="kk-KZ"/>
        </w:rPr>
        <w:t>а</w:t>
      </w:r>
      <w:r w:rsidRPr="00D30B2A">
        <w:rPr>
          <w:rFonts w:ascii="Times New Roman" w:hAnsi="Times New Roman" w:cs="Times New Roman"/>
          <w:color w:val="000000" w:themeColor="text1"/>
          <w:sz w:val="28"/>
          <w:szCs w:val="28"/>
          <w:lang w:val="kk-KZ"/>
        </w:rPr>
        <w:t xml:space="preserve">ммен бірлесе </w:t>
      </w:r>
      <w:r>
        <w:rPr>
          <w:rFonts w:ascii="Times New Roman" w:hAnsi="Times New Roman" w:cs="Times New Roman"/>
          <w:color w:val="000000" w:themeColor="text1"/>
          <w:sz w:val="28"/>
          <w:szCs w:val="28"/>
          <w:lang w:val="kk-KZ"/>
        </w:rPr>
        <w:t xml:space="preserve">ескерген </w:t>
      </w:r>
      <w:r w:rsidRPr="00CC256E">
        <w:rPr>
          <w:rFonts w:ascii="Times New Roman" w:hAnsi="Times New Roman" w:cs="Times New Roman"/>
          <w:color w:val="000000" w:themeColor="text1"/>
          <w:sz w:val="28"/>
          <w:szCs w:val="28"/>
          <w:lang w:val="kk-KZ"/>
        </w:rPr>
        <w:t xml:space="preserve"> жөн.</w:t>
      </w:r>
    </w:p>
    <w:p w14:paraId="55DA65EE"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36853F0B"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30D04BD5"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41FA051E"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2FA32877"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21542B88"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3516D321"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47AE60D8"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07C61FBB"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56BBF391"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037BE915"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43A97138"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566939B9"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1DD859E2"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0FFCE741"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74406C45"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66869417"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53EC2E77"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26BF6B97"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188F49F6"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4C152E7E"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63A58697"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6029417E"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29C27B88"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2509D471"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0527CA32"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62849D27"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148DDBD4"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213714C2"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5924078E"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5642AB73" w14:textId="77777777" w:rsidR="00853F66" w:rsidRDefault="00853F66" w:rsidP="00853F66">
      <w:pPr>
        <w:spacing w:after="0" w:line="240" w:lineRule="auto"/>
        <w:ind w:right="-1" w:firstLine="709"/>
        <w:jc w:val="both"/>
        <w:rPr>
          <w:rFonts w:ascii="Times New Roman" w:hAnsi="Times New Roman" w:cs="Times New Roman"/>
          <w:color w:val="000000" w:themeColor="text1"/>
          <w:sz w:val="28"/>
          <w:szCs w:val="28"/>
          <w:shd w:val="clear" w:color="auto" w:fill="FFFFFF"/>
          <w:lang w:val="kk-KZ"/>
        </w:rPr>
      </w:pPr>
    </w:p>
    <w:p w14:paraId="13A4E45E" w14:textId="77777777" w:rsidR="00EC73DC" w:rsidRDefault="00EC73DC" w:rsidP="00853F66">
      <w:pPr>
        <w:spacing w:after="0" w:line="240" w:lineRule="auto"/>
        <w:ind w:right="-1" w:firstLine="709"/>
        <w:jc w:val="both"/>
        <w:rPr>
          <w:rFonts w:ascii="Times New Roman" w:hAnsi="Times New Roman" w:cs="Times New Roman"/>
          <w:b/>
          <w:bCs/>
          <w:sz w:val="28"/>
          <w:szCs w:val="28"/>
          <w:lang w:val="kk-KZ"/>
        </w:rPr>
      </w:pPr>
    </w:p>
    <w:p w14:paraId="37D9B467" w14:textId="77777777" w:rsidR="00EC73DC" w:rsidRDefault="00EC73DC" w:rsidP="00853F66">
      <w:pPr>
        <w:spacing w:after="0" w:line="240" w:lineRule="auto"/>
        <w:ind w:right="-1" w:firstLine="709"/>
        <w:jc w:val="both"/>
        <w:rPr>
          <w:rFonts w:ascii="Times New Roman" w:hAnsi="Times New Roman" w:cs="Times New Roman"/>
          <w:b/>
          <w:bCs/>
          <w:sz w:val="28"/>
          <w:szCs w:val="28"/>
          <w:lang w:val="kk-KZ"/>
        </w:rPr>
      </w:pPr>
    </w:p>
    <w:p w14:paraId="35EAAD7C" w14:textId="77777777" w:rsidR="00EC73DC" w:rsidRDefault="00EC73DC" w:rsidP="00853F66">
      <w:pPr>
        <w:spacing w:after="0" w:line="240" w:lineRule="auto"/>
        <w:ind w:right="-1" w:firstLine="709"/>
        <w:jc w:val="both"/>
        <w:rPr>
          <w:rFonts w:ascii="Times New Roman" w:hAnsi="Times New Roman" w:cs="Times New Roman"/>
          <w:b/>
          <w:bCs/>
          <w:sz w:val="28"/>
          <w:szCs w:val="28"/>
          <w:lang w:val="kk-KZ"/>
        </w:rPr>
      </w:pPr>
    </w:p>
    <w:p w14:paraId="070E2E44" w14:textId="77777777" w:rsidR="00EC73DC" w:rsidRDefault="00EC73DC" w:rsidP="00853F66">
      <w:pPr>
        <w:spacing w:after="0" w:line="240" w:lineRule="auto"/>
        <w:ind w:right="-1" w:firstLine="709"/>
        <w:jc w:val="both"/>
        <w:rPr>
          <w:rFonts w:ascii="Times New Roman" w:hAnsi="Times New Roman" w:cs="Times New Roman"/>
          <w:b/>
          <w:bCs/>
          <w:sz w:val="28"/>
          <w:szCs w:val="28"/>
          <w:lang w:val="kk-KZ"/>
        </w:rPr>
      </w:pPr>
    </w:p>
    <w:p w14:paraId="56B844F3" w14:textId="6068AC13" w:rsidR="00853F66" w:rsidRPr="00D30B2A" w:rsidRDefault="00853F66" w:rsidP="00853F66">
      <w:pPr>
        <w:spacing w:after="0" w:line="240" w:lineRule="auto"/>
        <w:ind w:right="-1" w:firstLine="709"/>
        <w:jc w:val="both"/>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3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З</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ҚСТ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 РЕСПУБЛИК</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СЫНД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 ЭТНОС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ЛЫҚ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ТЫН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РДЫ ҚҰРУДЫҢ ӨҢІРЛІК ТӘЖІРИБЕСІ: ТҮРКІСТ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 ОБЛЫСЫ МЫС</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ЛЫНД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 ЖЕРГІЛІКТІ МӘСЕЛЕЛЕРДІ 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У</w:t>
      </w:r>
    </w:p>
    <w:p w14:paraId="763A06E0" w14:textId="77777777" w:rsidR="00853F66" w:rsidRDefault="00853F66" w:rsidP="00853F66">
      <w:pPr>
        <w:spacing w:after="0" w:line="240" w:lineRule="auto"/>
        <w:ind w:right="-1" w:firstLine="709"/>
        <w:jc w:val="both"/>
        <w:rPr>
          <w:rFonts w:ascii="Times New Roman" w:hAnsi="Times New Roman" w:cs="Times New Roman"/>
          <w:b/>
          <w:bCs/>
          <w:sz w:val="28"/>
          <w:szCs w:val="28"/>
          <w:lang w:val="kk-KZ"/>
        </w:rPr>
      </w:pPr>
    </w:p>
    <w:p w14:paraId="2B26AF18" w14:textId="0150C648" w:rsidR="00853F66" w:rsidRPr="00D30B2A" w:rsidRDefault="00853F66" w:rsidP="00853F66">
      <w:pPr>
        <w:spacing w:after="0" w:line="240" w:lineRule="auto"/>
        <w:ind w:right="-1" w:firstLine="709"/>
        <w:jc w:val="both"/>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3.1 Түркіст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 облысынд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ғы ұлт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лық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тын</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рдың ж</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йы</w:t>
      </w:r>
    </w:p>
    <w:p w14:paraId="0617FEF8" w14:textId="7579113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бірегейліктің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ңғыруы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үрдіске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үйлестіру мәселесі бүгінгі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өзекті болып отыр.  Ең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стысы, осы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й-күйі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мемлекеттік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тиімділігінің көрсеткіші деуге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619D1C00" w14:textId="5899A9E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циялық зерттеудің осы бөлімінде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 зерттеген мәселелер өзінің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өйткені осы күнге дейін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көпэтносты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әлеуметтік әл-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зерттелмеген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сцен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рийлерін немесе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ұсыныст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әзірленбеген деп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34816C5" w14:textId="62E2404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ретте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деңгейімен, этнодемогр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фиялық құрылымның ерекшеліктерімен, көші-қон үдерістерінің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рқындылығымен,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өткірлігімен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жергілікті этноәлеуметтік үдерістердің күйімен ерекшеленетін жергілікті көпэтник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F9E7D8C" w14:textId="4174737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 үдерістердің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рлығын біз бұрынғы президент Н.Н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евтың 2018 жылғы 19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усымд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 Оңтүстік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облысы деп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келген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Pr="00A90BDA">
        <w:rPr>
          <w:rFonts w:ascii="Times New Roman" w:hAnsi="Times New Roman" w:cs="Times New Roman"/>
          <w:sz w:val="28"/>
          <w:szCs w:val="28"/>
          <w:lang w:val="kk-KZ"/>
        </w:rPr>
        <w:t xml:space="preserve">облысын </w:t>
      </w:r>
      <w:r w:rsidR="00C46547">
        <w:rPr>
          <w:rFonts w:ascii="Times New Roman" w:hAnsi="Times New Roman" w:cs="Times New Roman"/>
          <w:sz w:val="28"/>
          <w:szCs w:val="28"/>
          <w:lang w:val="kk-KZ"/>
        </w:rPr>
        <w:t>а</w:t>
      </w:r>
      <w:r w:rsidRPr="00A90BDA">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A90BD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A90BD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A90BD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тырыс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мыз. Сол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улымен облыстың әкімшілік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 Шымкент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көшірілді. Бұл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ең тығыз қоныст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17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м/км</w:t>
      </w:r>
      <w:r w:rsidRPr="008B1FDA">
        <w:rPr>
          <w:rFonts w:ascii="Times New Roman" w:hAnsi="Times New Roman" w:cs="Times New Roman"/>
          <w:sz w:val="28"/>
          <w:szCs w:val="28"/>
          <w:vertAlign w:val="superscript"/>
          <w:lang w:val="kk-KZ"/>
        </w:rPr>
        <w:t>2</w:t>
      </w:r>
      <w:r w:rsidRPr="00D30B2A">
        <w:rPr>
          <w:rFonts w:ascii="Times New Roman" w:hAnsi="Times New Roman" w:cs="Times New Roman"/>
          <w:sz w:val="28"/>
          <w:szCs w:val="28"/>
          <w:lang w:val="kk-KZ"/>
        </w:rPr>
        <w:t xml:space="preserve"> және бұл облыс 116 280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ршы километр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қпен (</w:t>
      </w:r>
      <w:r w:rsidRPr="008B1FDA">
        <w:rPr>
          <w:rFonts w:ascii="Times New Roman" w:hAnsi="Times New Roman" w:cs="Times New Roman"/>
          <w:bCs/>
          <w:sz w:val="28"/>
          <w:szCs w:val="28"/>
          <w:lang w:val="kk-KZ"/>
        </w:rPr>
        <w:t>Қосымш</w:t>
      </w:r>
      <w:r w:rsidR="00C46547">
        <w:rPr>
          <w:rFonts w:ascii="Times New Roman" w:hAnsi="Times New Roman" w:cs="Times New Roman"/>
          <w:bCs/>
          <w:sz w:val="28"/>
          <w:szCs w:val="28"/>
          <w:lang w:val="kk-KZ"/>
        </w:rPr>
        <w:t>а</w:t>
      </w:r>
      <w:r w:rsidRPr="008B1FDA">
        <w:rPr>
          <w:rFonts w:ascii="Times New Roman" w:hAnsi="Times New Roman" w:cs="Times New Roman"/>
          <w:bCs/>
          <w:sz w:val="28"/>
          <w:szCs w:val="28"/>
          <w:lang w:val="kk-KZ"/>
        </w:rPr>
        <w:t xml:space="preserve"> В</w:t>
      </w:r>
      <w:r w:rsidRPr="00D30B2A">
        <w:rPr>
          <w:rFonts w:ascii="Times New Roman" w:hAnsi="Times New Roman" w:cs="Times New Roman"/>
          <w:sz w:val="28"/>
          <w:szCs w:val="28"/>
          <w:lang w:val="kk-KZ"/>
        </w:rPr>
        <w:t>) шығысынд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мбыл, солтүстігінде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Қызылорд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оңтүстігінде – Өзбекст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нмен шектеседі </w:t>
      </w:r>
      <w:r w:rsidRPr="00D30B2A">
        <w:rPr>
          <w:rFonts w:ascii="Times New Roman" w:hAnsi="Times New Roman" w:cs="Times New Roman"/>
          <w:color w:val="000000"/>
          <w:sz w:val="28"/>
          <w:szCs w:val="28"/>
          <w:lang w:val="kk-KZ"/>
        </w:rPr>
        <w:t>[144]</w:t>
      </w:r>
      <w:r w:rsidRPr="00D30B2A">
        <w:rPr>
          <w:rFonts w:ascii="Times New Roman" w:hAnsi="Times New Roman" w:cs="Times New Roman"/>
          <w:color w:val="000000" w:themeColor="text1"/>
          <w:sz w:val="28"/>
          <w:szCs w:val="28"/>
          <w:shd w:val="clear" w:color="auto" w:fill="FFFFFF"/>
          <w:lang w:val="kk-KZ"/>
        </w:rPr>
        <w:t>.</w:t>
      </w:r>
    </w:p>
    <w:p w14:paraId="5E4358F9" w14:textId="77777777" w:rsidR="00853F66" w:rsidRDefault="00853F66" w:rsidP="00853F66">
      <w:pPr>
        <w:spacing w:after="0" w:line="240" w:lineRule="auto"/>
        <w:ind w:right="-284" w:firstLine="709"/>
        <w:jc w:val="both"/>
        <w:rPr>
          <w:rFonts w:ascii="Times New Roman" w:hAnsi="Times New Roman" w:cs="Times New Roman"/>
          <w:b/>
          <w:sz w:val="28"/>
          <w:szCs w:val="28"/>
          <w:lang w:val="kk-KZ"/>
        </w:rPr>
      </w:pPr>
    </w:p>
    <w:p w14:paraId="58B91EA0" w14:textId="5564DBAC" w:rsidR="00853F66" w:rsidRDefault="00853F66" w:rsidP="00853F66">
      <w:pPr>
        <w:spacing w:after="0" w:line="240" w:lineRule="auto"/>
        <w:ind w:right="-1"/>
        <w:jc w:val="both"/>
        <w:rPr>
          <w:rFonts w:ascii="Times New Roman" w:hAnsi="Times New Roman" w:cs="Times New Roman"/>
          <w:sz w:val="28"/>
          <w:szCs w:val="28"/>
          <w:lang w:val="kk-KZ"/>
        </w:rPr>
      </w:pPr>
      <w:r w:rsidRPr="008B1FDA">
        <w:rPr>
          <w:rFonts w:ascii="Times New Roman" w:hAnsi="Times New Roman" w:cs="Times New Roman"/>
          <w:sz w:val="28"/>
          <w:szCs w:val="28"/>
          <w:lang w:val="kk-KZ"/>
        </w:rPr>
        <w:t xml:space="preserve">Кесте 3 </w:t>
      </w:r>
      <w:r>
        <w:rPr>
          <w:rFonts w:ascii="Times New Roman" w:hAnsi="Times New Roman" w:cs="Times New Roman"/>
          <w:sz w:val="28"/>
          <w:szCs w:val="28"/>
          <w:lang w:val="kk-KZ"/>
        </w:rPr>
        <w:t>–</w:t>
      </w:r>
      <w:r w:rsidRPr="008B1FDA">
        <w:rPr>
          <w:rFonts w:ascii="Times New Roman" w:hAnsi="Times New Roman" w:cs="Times New Roman"/>
          <w:sz w:val="28"/>
          <w:szCs w:val="28"/>
          <w:lang w:val="kk-KZ"/>
        </w:rPr>
        <w:t xml:space="preserve"> Түркіст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н облысының әлеуметтік-экономик</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лық д</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муының негізгі көрсеткіштері (2022)</w:t>
      </w:r>
    </w:p>
    <w:p w14:paraId="50D8B59E" w14:textId="77777777" w:rsidR="00853F66" w:rsidRPr="00555C25" w:rsidRDefault="00853F66" w:rsidP="00853F66">
      <w:pPr>
        <w:spacing w:after="0" w:line="240" w:lineRule="auto"/>
        <w:ind w:right="-1"/>
        <w:jc w:val="right"/>
        <w:rPr>
          <w:rFonts w:ascii="Times New Roman" w:hAnsi="Times New Roman" w:cs="Times New Roman"/>
          <w:sz w:val="16"/>
          <w:szCs w:val="16"/>
          <w:lang w:val="kk-KZ"/>
        </w:rPr>
      </w:pPr>
    </w:p>
    <w:tbl>
      <w:tblPr>
        <w:tblStyle w:val="ab"/>
        <w:tblW w:w="0" w:type="auto"/>
        <w:tblInd w:w="136" w:type="dxa"/>
        <w:tblLook w:val="04A0" w:firstRow="1" w:lastRow="0" w:firstColumn="1" w:lastColumn="0" w:noHBand="0" w:noVBand="1"/>
      </w:tblPr>
      <w:tblGrid>
        <w:gridCol w:w="4500"/>
        <w:gridCol w:w="4992"/>
      </w:tblGrid>
      <w:tr w:rsidR="00853F66" w:rsidRPr="008B1FDA" w14:paraId="56FCA9AA" w14:textId="77777777" w:rsidTr="004B0028">
        <w:tc>
          <w:tcPr>
            <w:tcW w:w="4536" w:type="dxa"/>
          </w:tcPr>
          <w:p w14:paraId="24BC51E8" w14:textId="41B81884" w:rsidR="00853F66" w:rsidRPr="008B1FDA" w:rsidRDefault="00853F66" w:rsidP="004B0028">
            <w:pPr>
              <w:ind w:right="-284" w:firstLine="116"/>
              <w:jc w:val="both"/>
              <w:rPr>
                <w:rFonts w:ascii="Times New Roman" w:hAnsi="Times New Roman" w:cs="Times New Roman"/>
                <w:bCs/>
                <w:sz w:val="24"/>
                <w:szCs w:val="24"/>
              </w:rPr>
            </w:pPr>
            <w:r w:rsidRPr="008B1FDA">
              <w:rPr>
                <w:rFonts w:ascii="Times New Roman" w:hAnsi="Times New Roman" w:cs="Times New Roman"/>
                <w:bCs/>
                <w:sz w:val="24"/>
                <w:szCs w:val="24"/>
                <w:lang w:val="kk-KZ"/>
              </w:rPr>
              <w:t>Х</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лық</w:t>
            </w:r>
            <w:r w:rsidRPr="008B1FDA">
              <w:rPr>
                <w:rFonts w:ascii="Times New Roman" w:hAnsi="Times New Roman" w:cs="Times New Roman"/>
                <w:bCs/>
                <w:sz w:val="24"/>
                <w:szCs w:val="24"/>
              </w:rPr>
              <w:t xml:space="preserve"> с</w:t>
            </w:r>
            <w:r w:rsidR="00C46547">
              <w:rPr>
                <w:rFonts w:ascii="Times New Roman" w:hAnsi="Times New Roman" w:cs="Times New Roman"/>
                <w:bCs/>
                <w:sz w:val="24"/>
                <w:szCs w:val="24"/>
              </w:rPr>
              <w:t>а</w:t>
            </w:r>
            <w:r w:rsidRPr="008B1FDA">
              <w:rPr>
                <w:rFonts w:ascii="Times New Roman" w:hAnsi="Times New Roman" w:cs="Times New Roman"/>
                <w:bCs/>
                <w:sz w:val="24"/>
                <w:szCs w:val="24"/>
              </w:rPr>
              <w:t xml:space="preserve">ны </w:t>
            </w:r>
          </w:p>
        </w:tc>
        <w:tc>
          <w:tcPr>
            <w:tcW w:w="5039" w:type="dxa"/>
          </w:tcPr>
          <w:p w14:paraId="679EED26" w14:textId="280C4A69" w:rsidR="00853F66" w:rsidRPr="008B1FDA" w:rsidRDefault="00853F66" w:rsidP="004B0028">
            <w:pPr>
              <w:ind w:right="-284" w:firstLine="709"/>
              <w:jc w:val="both"/>
              <w:rPr>
                <w:rFonts w:ascii="Times New Roman" w:hAnsi="Times New Roman" w:cs="Times New Roman"/>
                <w:bCs/>
                <w:sz w:val="24"/>
                <w:szCs w:val="24"/>
              </w:rPr>
            </w:pPr>
            <w:r w:rsidRPr="008B1FDA">
              <w:rPr>
                <w:rFonts w:ascii="Times New Roman" w:hAnsi="Times New Roman" w:cs="Times New Roman"/>
                <w:bCs/>
                <w:sz w:val="24"/>
                <w:szCs w:val="24"/>
              </w:rPr>
              <w:t>2 107,6 (</w:t>
            </w:r>
            <w:r w:rsidRPr="008B1FDA">
              <w:rPr>
                <w:rFonts w:ascii="Times New Roman" w:hAnsi="Times New Roman" w:cs="Times New Roman"/>
                <w:bCs/>
                <w:sz w:val="24"/>
                <w:szCs w:val="24"/>
                <w:lang w:val="kk-KZ"/>
              </w:rPr>
              <w:t xml:space="preserve">мың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м</w:t>
            </w:r>
            <w:r w:rsidRPr="008B1FDA">
              <w:rPr>
                <w:rFonts w:ascii="Times New Roman" w:hAnsi="Times New Roman" w:cs="Times New Roman"/>
                <w:bCs/>
                <w:sz w:val="24"/>
                <w:szCs w:val="24"/>
              </w:rPr>
              <w:t>)</w:t>
            </w:r>
          </w:p>
        </w:tc>
      </w:tr>
      <w:tr w:rsidR="00853F66" w:rsidRPr="008B1FDA" w14:paraId="36B55869" w14:textId="77777777" w:rsidTr="004B0028">
        <w:tc>
          <w:tcPr>
            <w:tcW w:w="4536" w:type="dxa"/>
          </w:tcPr>
          <w:p w14:paraId="3605B6F3" w14:textId="77777777" w:rsidR="00853F66" w:rsidRPr="008B1FDA" w:rsidRDefault="00853F66" w:rsidP="004B0028">
            <w:pPr>
              <w:ind w:right="-284" w:firstLine="130"/>
              <w:jc w:val="both"/>
              <w:rPr>
                <w:rFonts w:ascii="Times New Roman" w:hAnsi="Times New Roman" w:cs="Times New Roman"/>
                <w:bCs/>
                <w:sz w:val="24"/>
                <w:szCs w:val="24"/>
              </w:rPr>
            </w:pPr>
            <w:r w:rsidRPr="008B1FDA">
              <w:rPr>
                <w:rFonts w:ascii="Times New Roman" w:hAnsi="Times New Roman" w:cs="Times New Roman"/>
                <w:bCs/>
                <w:sz w:val="24"/>
                <w:szCs w:val="24"/>
              </w:rPr>
              <w:t xml:space="preserve">ЖҰӨ </w:t>
            </w:r>
            <w:r w:rsidRPr="008B1FDA">
              <w:rPr>
                <w:rFonts w:ascii="Times New Roman" w:hAnsi="Times New Roman" w:cs="Times New Roman"/>
                <w:bCs/>
                <w:sz w:val="24"/>
                <w:szCs w:val="24"/>
                <w:lang w:val="kk-KZ"/>
              </w:rPr>
              <w:t>өсімі</w:t>
            </w:r>
          </w:p>
        </w:tc>
        <w:tc>
          <w:tcPr>
            <w:tcW w:w="5039" w:type="dxa"/>
          </w:tcPr>
          <w:p w14:paraId="14485A1A" w14:textId="77777777" w:rsidR="00853F66" w:rsidRPr="008B1FDA" w:rsidRDefault="00853F66" w:rsidP="004B0028">
            <w:pPr>
              <w:ind w:right="-284" w:firstLine="709"/>
              <w:jc w:val="both"/>
              <w:rPr>
                <w:rFonts w:ascii="Times New Roman" w:hAnsi="Times New Roman" w:cs="Times New Roman"/>
                <w:bCs/>
                <w:sz w:val="24"/>
                <w:szCs w:val="24"/>
              </w:rPr>
            </w:pPr>
            <w:r w:rsidRPr="008B1FDA">
              <w:rPr>
                <w:rFonts w:ascii="Times New Roman" w:hAnsi="Times New Roman" w:cs="Times New Roman"/>
                <w:bCs/>
                <w:sz w:val="24"/>
                <w:szCs w:val="24"/>
              </w:rPr>
              <w:t>104,1 (%)</w:t>
            </w:r>
          </w:p>
        </w:tc>
      </w:tr>
      <w:tr w:rsidR="00853F66" w:rsidRPr="008B1FDA" w14:paraId="2C6C76B6" w14:textId="77777777" w:rsidTr="004B0028">
        <w:tc>
          <w:tcPr>
            <w:tcW w:w="4536" w:type="dxa"/>
          </w:tcPr>
          <w:p w14:paraId="660D7A20" w14:textId="4E07DA0D" w:rsidR="00853F66" w:rsidRPr="008B1FDA" w:rsidRDefault="00853F66" w:rsidP="004B0028">
            <w:pPr>
              <w:ind w:right="-284" w:firstLine="130"/>
              <w:jc w:val="both"/>
              <w:rPr>
                <w:rFonts w:ascii="Times New Roman" w:hAnsi="Times New Roman" w:cs="Times New Roman"/>
                <w:bCs/>
                <w:sz w:val="24"/>
                <w:szCs w:val="24"/>
              </w:rPr>
            </w:pPr>
            <w:r w:rsidRPr="008B1FDA">
              <w:rPr>
                <w:rFonts w:ascii="Times New Roman" w:hAnsi="Times New Roman" w:cs="Times New Roman"/>
                <w:bCs/>
                <w:sz w:val="24"/>
                <w:szCs w:val="24"/>
                <w:lang w:val="kk-KZ"/>
              </w:rPr>
              <w:t>Ор</w:t>
            </w:r>
            <w:r w:rsidRPr="008B1FDA">
              <w:rPr>
                <w:rFonts w:ascii="Times New Roman" w:hAnsi="Times New Roman" w:cs="Times New Roman"/>
                <w:bCs/>
                <w:sz w:val="24"/>
                <w:szCs w:val="24"/>
              </w:rPr>
              <w:t>т</w:t>
            </w:r>
            <w:r w:rsidR="00C46547">
              <w:rPr>
                <w:rFonts w:ascii="Times New Roman" w:hAnsi="Times New Roman" w:cs="Times New Roman"/>
                <w:bCs/>
                <w:sz w:val="24"/>
                <w:szCs w:val="24"/>
              </w:rPr>
              <w:t>а</w:t>
            </w:r>
            <w:r w:rsidRPr="008B1FDA">
              <w:rPr>
                <w:rFonts w:ascii="Times New Roman" w:hAnsi="Times New Roman" w:cs="Times New Roman"/>
                <w:bCs/>
                <w:sz w:val="24"/>
                <w:szCs w:val="24"/>
              </w:rPr>
              <w:t>ш</w:t>
            </w:r>
            <w:r w:rsidR="00C46547">
              <w:rPr>
                <w:rFonts w:ascii="Times New Roman" w:hAnsi="Times New Roman" w:cs="Times New Roman"/>
                <w:bCs/>
                <w:sz w:val="24"/>
                <w:szCs w:val="24"/>
              </w:rPr>
              <w:t>а</w:t>
            </w:r>
            <w:r>
              <w:rPr>
                <w:rFonts w:ascii="Times New Roman" w:hAnsi="Times New Roman" w:cs="Times New Roman"/>
                <w:bCs/>
                <w:sz w:val="24"/>
                <w:szCs w:val="24"/>
                <w:lang w:val="kk-KZ"/>
              </w:rPr>
              <w:t xml:space="preserve">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йлық ж</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қы</w:t>
            </w:r>
          </w:p>
        </w:tc>
        <w:tc>
          <w:tcPr>
            <w:tcW w:w="5039" w:type="dxa"/>
          </w:tcPr>
          <w:p w14:paraId="2E13107E" w14:textId="77777777" w:rsidR="00853F66" w:rsidRPr="008B1FDA" w:rsidRDefault="00853F66" w:rsidP="004B0028">
            <w:pPr>
              <w:ind w:right="-284" w:firstLine="709"/>
              <w:jc w:val="both"/>
              <w:rPr>
                <w:rFonts w:ascii="Times New Roman" w:hAnsi="Times New Roman" w:cs="Times New Roman"/>
                <w:bCs/>
                <w:sz w:val="24"/>
                <w:szCs w:val="24"/>
              </w:rPr>
            </w:pPr>
            <w:r w:rsidRPr="008B1FDA">
              <w:rPr>
                <w:rFonts w:ascii="Times New Roman" w:hAnsi="Times New Roman" w:cs="Times New Roman"/>
                <w:bCs/>
                <w:sz w:val="24"/>
                <w:szCs w:val="24"/>
              </w:rPr>
              <w:t>207 929 (</w:t>
            </w:r>
            <w:r w:rsidRPr="008B1FDA">
              <w:rPr>
                <w:rFonts w:ascii="Times New Roman" w:hAnsi="Times New Roman" w:cs="Times New Roman"/>
                <w:bCs/>
                <w:sz w:val="24"/>
                <w:szCs w:val="24"/>
                <w:lang w:val="kk-KZ"/>
              </w:rPr>
              <w:t>теңге</w:t>
            </w:r>
            <w:r w:rsidRPr="008B1FDA">
              <w:rPr>
                <w:rFonts w:ascii="Times New Roman" w:hAnsi="Times New Roman" w:cs="Times New Roman"/>
                <w:bCs/>
                <w:sz w:val="24"/>
                <w:szCs w:val="24"/>
              </w:rPr>
              <w:t>)</w:t>
            </w:r>
          </w:p>
        </w:tc>
      </w:tr>
      <w:tr w:rsidR="00853F66" w:rsidRPr="008B1FDA" w14:paraId="579A3518" w14:textId="77777777" w:rsidTr="004B0028">
        <w:tc>
          <w:tcPr>
            <w:tcW w:w="4536" w:type="dxa"/>
          </w:tcPr>
          <w:p w14:paraId="5812DBCA" w14:textId="77777777" w:rsidR="00853F66" w:rsidRPr="008B1FDA" w:rsidRDefault="00853F66" w:rsidP="004B0028">
            <w:pPr>
              <w:ind w:right="-284" w:firstLine="130"/>
              <w:jc w:val="both"/>
              <w:rPr>
                <w:rFonts w:ascii="Times New Roman" w:hAnsi="Times New Roman" w:cs="Times New Roman"/>
                <w:bCs/>
                <w:sz w:val="24"/>
                <w:szCs w:val="24"/>
              </w:rPr>
            </w:pPr>
            <w:r w:rsidRPr="008B1FDA">
              <w:rPr>
                <w:rFonts w:ascii="Times New Roman" w:hAnsi="Times New Roman" w:cs="Times New Roman"/>
                <w:bCs/>
                <w:sz w:val="24"/>
                <w:szCs w:val="24"/>
              </w:rPr>
              <w:t xml:space="preserve">Инфляция </w:t>
            </w:r>
          </w:p>
        </w:tc>
        <w:tc>
          <w:tcPr>
            <w:tcW w:w="5039" w:type="dxa"/>
          </w:tcPr>
          <w:p w14:paraId="6686ACA5" w14:textId="77777777" w:rsidR="00853F66" w:rsidRPr="008B1FDA" w:rsidRDefault="00853F66" w:rsidP="004B0028">
            <w:pPr>
              <w:ind w:right="-284" w:firstLine="709"/>
              <w:jc w:val="both"/>
              <w:rPr>
                <w:rFonts w:ascii="Times New Roman" w:hAnsi="Times New Roman" w:cs="Times New Roman"/>
                <w:bCs/>
                <w:sz w:val="24"/>
                <w:szCs w:val="24"/>
              </w:rPr>
            </w:pPr>
            <w:r w:rsidRPr="008B1FDA">
              <w:rPr>
                <w:rFonts w:ascii="Times New Roman" w:hAnsi="Times New Roman" w:cs="Times New Roman"/>
                <w:bCs/>
                <w:sz w:val="24"/>
                <w:szCs w:val="24"/>
              </w:rPr>
              <w:t>17,6%</w:t>
            </w:r>
          </w:p>
        </w:tc>
      </w:tr>
      <w:tr w:rsidR="00853F66" w:rsidRPr="008B1FDA" w14:paraId="34CFCF7C" w14:textId="77777777" w:rsidTr="004B0028">
        <w:tc>
          <w:tcPr>
            <w:tcW w:w="4536" w:type="dxa"/>
          </w:tcPr>
          <w:p w14:paraId="51F3BCEC" w14:textId="77777777" w:rsidR="00853F66" w:rsidRPr="008B1FDA" w:rsidRDefault="00853F66" w:rsidP="004B0028">
            <w:pPr>
              <w:ind w:right="-284" w:firstLine="130"/>
              <w:jc w:val="both"/>
              <w:rPr>
                <w:rFonts w:ascii="Times New Roman" w:hAnsi="Times New Roman" w:cs="Times New Roman"/>
                <w:bCs/>
                <w:sz w:val="24"/>
                <w:szCs w:val="24"/>
              </w:rPr>
            </w:pPr>
            <w:r w:rsidRPr="008B1FDA">
              <w:rPr>
                <w:rFonts w:ascii="Times New Roman" w:hAnsi="Times New Roman" w:cs="Times New Roman"/>
                <w:bCs/>
                <w:sz w:val="24"/>
                <w:szCs w:val="24"/>
                <w:lang w:val="kk-KZ"/>
              </w:rPr>
              <w:t>Жұм</w:t>
            </w:r>
            <w:r w:rsidRPr="008B1FDA">
              <w:rPr>
                <w:rFonts w:ascii="Times New Roman" w:hAnsi="Times New Roman" w:cs="Times New Roman"/>
                <w:bCs/>
                <w:sz w:val="24"/>
                <w:szCs w:val="24"/>
              </w:rPr>
              <w:t>ыссыздық</w:t>
            </w:r>
            <w:r>
              <w:rPr>
                <w:rFonts w:ascii="Times New Roman" w:hAnsi="Times New Roman" w:cs="Times New Roman"/>
                <w:bCs/>
                <w:sz w:val="24"/>
                <w:szCs w:val="24"/>
                <w:lang w:val="kk-KZ"/>
              </w:rPr>
              <w:t xml:space="preserve"> </w:t>
            </w:r>
            <w:r w:rsidRPr="008B1FDA">
              <w:rPr>
                <w:rFonts w:ascii="Times New Roman" w:hAnsi="Times New Roman" w:cs="Times New Roman"/>
                <w:bCs/>
                <w:sz w:val="24"/>
                <w:szCs w:val="24"/>
                <w:lang w:val="kk-KZ"/>
              </w:rPr>
              <w:t>д</w:t>
            </w:r>
            <w:r w:rsidRPr="008B1FDA">
              <w:rPr>
                <w:rFonts w:ascii="Times New Roman" w:hAnsi="Times New Roman" w:cs="Times New Roman"/>
                <w:bCs/>
                <w:sz w:val="24"/>
                <w:szCs w:val="24"/>
              </w:rPr>
              <w:t>е</w:t>
            </w:r>
            <w:r w:rsidRPr="008B1FDA">
              <w:rPr>
                <w:rFonts w:ascii="Times New Roman" w:hAnsi="Times New Roman" w:cs="Times New Roman"/>
                <w:bCs/>
                <w:sz w:val="24"/>
                <w:szCs w:val="24"/>
                <w:lang w:val="kk-KZ"/>
              </w:rPr>
              <w:t>ңгейі</w:t>
            </w:r>
          </w:p>
        </w:tc>
        <w:tc>
          <w:tcPr>
            <w:tcW w:w="5039" w:type="dxa"/>
          </w:tcPr>
          <w:p w14:paraId="0EA39675" w14:textId="77777777" w:rsidR="00853F66" w:rsidRPr="008B1FDA" w:rsidRDefault="00853F66" w:rsidP="004B0028">
            <w:pPr>
              <w:ind w:right="-284" w:firstLine="709"/>
              <w:jc w:val="both"/>
              <w:rPr>
                <w:rFonts w:ascii="Times New Roman" w:hAnsi="Times New Roman" w:cs="Times New Roman"/>
                <w:bCs/>
                <w:sz w:val="24"/>
                <w:szCs w:val="24"/>
              </w:rPr>
            </w:pPr>
            <w:r w:rsidRPr="008B1FDA">
              <w:rPr>
                <w:rFonts w:ascii="Times New Roman" w:hAnsi="Times New Roman" w:cs="Times New Roman"/>
                <w:bCs/>
                <w:sz w:val="24"/>
                <w:szCs w:val="24"/>
              </w:rPr>
              <w:t>5,1%</w:t>
            </w:r>
          </w:p>
        </w:tc>
      </w:tr>
      <w:tr w:rsidR="00853F66" w:rsidRPr="008B1FDA" w14:paraId="73719891" w14:textId="77777777" w:rsidTr="004B0028">
        <w:tblPrEx>
          <w:tblLook w:val="0000" w:firstRow="0" w:lastRow="0" w:firstColumn="0" w:lastColumn="0" w:noHBand="0" w:noVBand="0"/>
        </w:tblPrEx>
        <w:trPr>
          <w:trHeight w:val="64"/>
        </w:trPr>
        <w:tc>
          <w:tcPr>
            <w:tcW w:w="9575" w:type="dxa"/>
            <w:gridSpan w:val="2"/>
            <w:tcBorders>
              <w:bottom w:val="single" w:sz="4" w:space="0" w:color="auto"/>
            </w:tcBorders>
          </w:tcPr>
          <w:p w14:paraId="23579EBE" w14:textId="1021FFB7" w:rsidR="00853F66" w:rsidRPr="008B1FDA" w:rsidRDefault="00853F66" w:rsidP="004B0028">
            <w:pPr>
              <w:pStyle w:val="a3"/>
              <w:ind w:left="-5" w:right="-284" w:firstLine="583"/>
              <w:jc w:val="both"/>
              <w:rPr>
                <w:rFonts w:ascii="Times New Roman" w:hAnsi="Times New Roman" w:cs="Times New Roman"/>
                <w:bCs/>
                <w:sz w:val="24"/>
                <w:szCs w:val="24"/>
              </w:rPr>
            </w:pPr>
            <w:r w:rsidRPr="008B1FDA">
              <w:rPr>
                <w:rFonts w:ascii="Times New Roman" w:hAnsi="Times New Roman" w:cs="Times New Roman"/>
                <w:bCs/>
                <w:sz w:val="24"/>
                <w:szCs w:val="24"/>
              </w:rPr>
              <w:t>Ескерту</w:t>
            </w:r>
            <w:r>
              <w:rPr>
                <w:rFonts w:ascii="Times New Roman" w:hAnsi="Times New Roman" w:cs="Times New Roman"/>
                <w:bCs/>
                <w:sz w:val="24"/>
                <w:szCs w:val="24"/>
              </w:rPr>
              <w:t>–</w:t>
            </w:r>
            <w:r w:rsidRPr="008B1FDA">
              <w:rPr>
                <w:rFonts w:ascii="Times New Roman" w:hAnsi="Times New Roman" w:cs="Times New Roman"/>
                <w:bCs/>
                <w:sz w:val="24"/>
                <w:szCs w:val="24"/>
                <w:lang w:val="kk-KZ"/>
              </w:rPr>
              <w:t xml:space="preserve">Әдебиет негізінде </w:t>
            </w:r>
            <w:r w:rsidRPr="001A6BC9">
              <w:rPr>
                <w:rFonts w:ascii="Times New Roman" w:hAnsi="Times New Roman" w:cs="Times New Roman"/>
                <w:bCs/>
                <w:sz w:val="24"/>
                <w:szCs w:val="24"/>
                <w:lang w:val="kk-KZ"/>
              </w:rPr>
              <w:t>құр</w:t>
            </w:r>
            <w:r w:rsidR="00C46547">
              <w:rPr>
                <w:rFonts w:ascii="Times New Roman" w:hAnsi="Times New Roman" w:cs="Times New Roman"/>
                <w:bCs/>
                <w:sz w:val="24"/>
                <w:szCs w:val="24"/>
                <w:lang w:val="kk-KZ"/>
              </w:rPr>
              <w:t>а</w:t>
            </w:r>
            <w:r w:rsidRPr="001A6BC9">
              <w:rPr>
                <w:rFonts w:ascii="Times New Roman" w:hAnsi="Times New Roman" w:cs="Times New Roman"/>
                <w:bCs/>
                <w:sz w:val="24"/>
                <w:szCs w:val="24"/>
                <w:lang w:val="kk-KZ"/>
              </w:rPr>
              <w:t>лғ</w:t>
            </w:r>
            <w:r w:rsidR="00C46547">
              <w:rPr>
                <w:rFonts w:ascii="Times New Roman" w:hAnsi="Times New Roman" w:cs="Times New Roman"/>
                <w:bCs/>
                <w:sz w:val="24"/>
                <w:szCs w:val="24"/>
                <w:lang w:val="kk-KZ"/>
              </w:rPr>
              <w:t>а</w:t>
            </w:r>
            <w:r w:rsidRPr="001A6BC9">
              <w:rPr>
                <w:rFonts w:ascii="Times New Roman" w:hAnsi="Times New Roman" w:cs="Times New Roman"/>
                <w:bCs/>
                <w:sz w:val="24"/>
                <w:szCs w:val="24"/>
                <w:lang w:val="kk-KZ"/>
              </w:rPr>
              <w:t xml:space="preserve">н </w:t>
            </w:r>
            <w:r w:rsidRPr="001A6BC9">
              <w:rPr>
                <w:rFonts w:ascii="Times New Roman" w:hAnsi="Times New Roman" w:cs="Times New Roman"/>
                <w:sz w:val="24"/>
                <w:szCs w:val="24"/>
              </w:rPr>
              <w:t>[144]</w:t>
            </w:r>
          </w:p>
        </w:tc>
      </w:tr>
    </w:tbl>
    <w:p w14:paraId="67F6DFB2" w14:textId="77777777" w:rsidR="00853F66" w:rsidRPr="00D30B2A" w:rsidRDefault="00853F66" w:rsidP="00853F66">
      <w:pPr>
        <w:spacing w:after="0" w:line="240" w:lineRule="auto"/>
        <w:ind w:right="-284" w:firstLine="709"/>
        <w:jc w:val="both"/>
        <w:rPr>
          <w:rFonts w:ascii="Times New Roman" w:hAnsi="Times New Roman" w:cs="Times New Roman"/>
          <w:bCs/>
          <w:sz w:val="28"/>
          <w:szCs w:val="28"/>
        </w:rPr>
      </w:pPr>
    </w:p>
    <w:p w14:paraId="04F09499" w14:textId="357C2817" w:rsidR="00853F66" w:rsidRPr="00D30B2A" w:rsidRDefault="00853F66" w:rsidP="00853F66">
      <w:pPr>
        <w:spacing w:after="0" w:line="240" w:lineRule="auto"/>
        <w:ind w:right="-1" w:firstLine="709"/>
        <w:jc w:val="both"/>
        <w:rPr>
          <w:rFonts w:ascii="Times New Roman" w:hAnsi="Times New Roman" w:cs="Times New Roman"/>
          <w:sz w:val="28"/>
          <w:szCs w:val="28"/>
        </w:rPr>
      </w:pPr>
      <w:r w:rsidRPr="00D30B2A">
        <w:rPr>
          <w:rFonts w:ascii="Times New Roman" w:hAnsi="Times New Roman" w:cs="Times New Roman"/>
          <w:sz w:val="28"/>
          <w:szCs w:val="28"/>
          <w:lang w:val="kk-KZ"/>
        </w:rPr>
        <w:t>Облыстың әкімшілік</w:t>
      </w:r>
      <w:r w:rsidRPr="00D30B2A">
        <w:rPr>
          <w:rFonts w:ascii="Times New Roman" w:hAnsi="Times New Roman" w:cs="Times New Roman"/>
          <w:sz w:val="28"/>
          <w:szCs w:val="28"/>
        </w:rPr>
        <w:t>-</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құрылымы</w:t>
      </w:r>
      <w:r w:rsidRPr="00D30B2A">
        <w:rPr>
          <w:rFonts w:ascii="Times New Roman" w:hAnsi="Times New Roman" w:cs="Times New Roman"/>
          <w:sz w:val="28"/>
          <w:szCs w:val="28"/>
        </w:rPr>
        <w:t xml:space="preserve"> 14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Pr="00D30B2A">
        <w:rPr>
          <w:rFonts w:ascii="Times New Roman" w:hAnsi="Times New Roman" w:cs="Times New Roman"/>
          <w:sz w:val="28"/>
          <w:szCs w:val="28"/>
        </w:rPr>
        <w:t xml:space="preserve">мен </w:t>
      </w:r>
      <w:r w:rsidRPr="00D30B2A">
        <w:rPr>
          <w:rFonts w:ascii="Times New Roman" w:hAnsi="Times New Roman" w:cs="Times New Roman"/>
          <w:sz w:val="28"/>
          <w:szCs w:val="28"/>
          <w:lang w:val="kk-KZ"/>
        </w:rPr>
        <w:t>облыстық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Pr="00D30B2A">
        <w:rPr>
          <w:rFonts w:ascii="Times New Roman" w:hAnsi="Times New Roman" w:cs="Times New Roman"/>
          <w:sz w:val="28"/>
          <w:szCs w:val="28"/>
        </w:rPr>
        <w:t>3</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Pr>
          <w:rFonts w:ascii="Times New Roman" w:hAnsi="Times New Roman" w:cs="Times New Roman"/>
          <w:sz w:val="28"/>
          <w:szCs w:val="28"/>
          <w:lang w:val="kk-KZ"/>
        </w:rPr>
        <w:t>(4-</w:t>
      </w:r>
      <w:r w:rsidRPr="00D30B2A">
        <w:rPr>
          <w:rFonts w:ascii="Times New Roman" w:hAnsi="Times New Roman" w:cs="Times New Roman"/>
          <w:sz w:val="28"/>
          <w:szCs w:val="28"/>
        </w:rPr>
        <w:t>кесте</w:t>
      </w:r>
      <w:r>
        <w:rPr>
          <w:rFonts w:ascii="Times New Roman" w:hAnsi="Times New Roman" w:cs="Times New Roman"/>
          <w:sz w:val="28"/>
          <w:szCs w:val="28"/>
          <w:lang w:val="kk-KZ"/>
        </w:rPr>
        <w:t>)</w:t>
      </w:r>
      <w:r w:rsidRPr="00D30B2A">
        <w:rPr>
          <w:rFonts w:ascii="Times New Roman" w:hAnsi="Times New Roman" w:cs="Times New Roman"/>
          <w:sz w:val="28"/>
          <w:szCs w:val="28"/>
        </w:rPr>
        <w:t>.</w:t>
      </w:r>
    </w:p>
    <w:p w14:paraId="1C815866" w14:textId="77777777" w:rsidR="00853F66" w:rsidRDefault="00853F66" w:rsidP="00853F66">
      <w:pPr>
        <w:spacing w:after="0" w:line="240" w:lineRule="auto"/>
        <w:ind w:right="-284" w:firstLine="709"/>
        <w:jc w:val="both"/>
        <w:rPr>
          <w:rFonts w:ascii="Times New Roman" w:hAnsi="Times New Roman" w:cs="Times New Roman"/>
          <w:b/>
          <w:sz w:val="28"/>
          <w:szCs w:val="28"/>
          <w:lang w:val="kk-KZ"/>
        </w:rPr>
      </w:pPr>
    </w:p>
    <w:p w14:paraId="2928F7FB" w14:textId="77777777" w:rsidR="00853F66" w:rsidRPr="008B1FDA" w:rsidRDefault="00853F66" w:rsidP="00853F66">
      <w:pPr>
        <w:spacing w:after="0" w:line="240" w:lineRule="auto"/>
        <w:ind w:right="-284" w:firstLine="709"/>
        <w:jc w:val="both"/>
        <w:rPr>
          <w:rFonts w:ascii="Times New Roman" w:hAnsi="Times New Roman" w:cs="Times New Roman"/>
          <w:b/>
          <w:sz w:val="28"/>
          <w:szCs w:val="28"/>
          <w:lang w:val="kk-KZ"/>
        </w:rPr>
      </w:pPr>
    </w:p>
    <w:p w14:paraId="23BE1122" w14:textId="47DF780A" w:rsidR="00853F66" w:rsidRDefault="00853F66" w:rsidP="00853F66">
      <w:pPr>
        <w:spacing w:after="0" w:line="240" w:lineRule="auto"/>
        <w:ind w:right="-284"/>
        <w:jc w:val="both"/>
        <w:rPr>
          <w:rFonts w:ascii="Times New Roman" w:hAnsi="Times New Roman" w:cs="Times New Roman"/>
          <w:sz w:val="28"/>
          <w:szCs w:val="28"/>
          <w:lang w:val="kk-KZ"/>
        </w:rPr>
      </w:pPr>
      <w:r w:rsidRPr="00771812">
        <w:rPr>
          <w:rFonts w:ascii="Times New Roman" w:hAnsi="Times New Roman" w:cs="Times New Roman"/>
          <w:sz w:val="28"/>
          <w:szCs w:val="28"/>
          <w:lang w:val="kk-KZ"/>
        </w:rPr>
        <w:t xml:space="preserve">Кесте 4 </w:t>
      </w:r>
      <w:r>
        <w:rPr>
          <w:rFonts w:ascii="Times New Roman" w:hAnsi="Times New Roman" w:cs="Times New Roman"/>
          <w:sz w:val="28"/>
          <w:szCs w:val="28"/>
          <w:lang w:val="kk-KZ"/>
        </w:rPr>
        <w:t>–</w:t>
      </w:r>
      <w:r w:rsidRPr="008B1FD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н облысының әкімшілік</w:t>
      </w:r>
      <w:r w:rsidRPr="00771812">
        <w:rPr>
          <w:rFonts w:ascii="Times New Roman" w:hAnsi="Times New Roman" w:cs="Times New Roman"/>
          <w:sz w:val="28"/>
          <w:szCs w:val="28"/>
          <w:lang w:val="kk-KZ"/>
        </w:rPr>
        <w:t>-</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қтық құрылымы</w:t>
      </w:r>
    </w:p>
    <w:p w14:paraId="4DA3FAA0" w14:textId="77777777" w:rsidR="00853F66" w:rsidRPr="00555C25" w:rsidRDefault="00853F66" w:rsidP="00853F66">
      <w:pPr>
        <w:spacing w:after="0" w:line="240" w:lineRule="auto"/>
        <w:ind w:right="-1"/>
        <w:jc w:val="right"/>
        <w:rPr>
          <w:rFonts w:ascii="Times New Roman" w:hAnsi="Times New Roman" w:cs="Times New Roman"/>
          <w:sz w:val="16"/>
          <w:szCs w:val="16"/>
          <w:lang w:val="kk-KZ"/>
        </w:rPr>
      </w:pPr>
    </w:p>
    <w:tbl>
      <w:tblPr>
        <w:tblStyle w:val="ab"/>
        <w:tblW w:w="0" w:type="auto"/>
        <w:tblInd w:w="150" w:type="dxa"/>
        <w:tblLook w:val="04A0" w:firstRow="1" w:lastRow="0" w:firstColumn="1" w:lastColumn="0" w:noHBand="0" w:noVBand="1"/>
      </w:tblPr>
      <w:tblGrid>
        <w:gridCol w:w="2955"/>
        <w:gridCol w:w="3665"/>
        <w:gridCol w:w="2858"/>
      </w:tblGrid>
      <w:tr w:rsidR="00853F66" w:rsidRPr="008B1FDA" w14:paraId="7FE3F0A1" w14:textId="77777777" w:rsidTr="004B0028">
        <w:tc>
          <w:tcPr>
            <w:tcW w:w="2965" w:type="dxa"/>
          </w:tcPr>
          <w:p w14:paraId="26D2AB96" w14:textId="4877BD2F" w:rsidR="00853F66" w:rsidRPr="008B1FDA" w:rsidRDefault="00C46547" w:rsidP="004B0028">
            <w:pPr>
              <w:ind w:right="-284" w:firstLine="709"/>
              <w:jc w:val="both"/>
              <w:rPr>
                <w:rFonts w:ascii="Times New Roman" w:hAnsi="Times New Roman" w:cs="Times New Roman"/>
                <w:sz w:val="24"/>
                <w:szCs w:val="24"/>
              </w:rPr>
            </w:pPr>
            <w:r>
              <w:rPr>
                <w:rFonts w:ascii="Times New Roman" w:hAnsi="Times New Roman" w:cs="Times New Roman"/>
                <w:sz w:val="24"/>
                <w:szCs w:val="24"/>
                <w:lang w:val="kk-KZ"/>
              </w:rPr>
              <w:t>А</w:t>
            </w:r>
            <w:r w:rsidR="00853F66" w:rsidRPr="008B1FDA">
              <w:rPr>
                <w:rFonts w:ascii="Times New Roman" w:hAnsi="Times New Roman" w:cs="Times New Roman"/>
                <w:sz w:val="24"/>
                <w:szCs w:val="24"/>
                <w:lang w:val="kk-KZ"/>
              </w:rPr>
              <w:t>уд</w:t>
            </w:r>
            <w:r>
              <w:rPr>
                <w:rFonts w:ascii="Times New Roman" w:hAnsi="Times New Roman" w:cs="Times New Roman"/>
                <w:sz w:val="24"/>
                <w:szCs w:val="24"/>
                <w:lang w:val="kk-KZ"/>
              </w:rPr>
              <w:t>а</w:t>
            </w:r>
            <w:r w:rsidR="00853F66" w:rsidRPr="008B1FDA">
              <w:rPr>
                <w:rFonts w:ascii="Times New Roman" w:hAnsi="Times New Roman" w:cs="Times New Roman"/>
                <w:sz w:val="24"/>
                <w:szCs w:val="24"/>
                <w:lang w:val="kk-KZ"/>
              </w:rPr>
              <w:t>н/қ</w:t>
            </w:r>
            <w:r>
              <w:rPr>
                <w:rFonts w:ascii="Times New Roman" w:hAnsi="Times New Roman" w:cs="Times New Roman"/>
                <w:sz w:val="24"/>
                <w:szCs w:val="24"/>
                <w:lang w:val="kk-KZ"/>
              </w:rPr>
              <w:t>а</w:t>
            </w:r>
            <w:r w:rsidR="00853F66" w:rsidRPr="008B1FDA">
              <w:rPr>
                <w:rFonts w:ascii="Times New Roman" w:hAnsi="Times New Roman" w:cs="Times New Roman"/>
                <w:sz w:val="24"/>
                <w:szCs w:val="24"/>
                <w:lang w:val="kk-KZ"/>
              </w:rPr>
              <w:t>л</w:t>
            </w:r>
            <w:r>
              <w:rPr>
                <w:rFonts w:ascii="Times New Roman" w:hAnsi="Times New Roman" w:cs="Times New Roman"/>
                <w:sz w:val="24"/>
                <w:szCs w:val="24"/>
                <w:lang w:val="kk-KZ"/>
              </w:rPr>
              <w:t>а</w:t>
            </w:r>
            <w:r w:rsidR="00853F66" w:rsidRPr="008B1FDA">
              <w:rPr>
                <w:rFonts w:ascii="Times New Roman" w:hAnsi="Times New Roman" w:cs="Times New Roman"/>
                <w:sz w:val="24"/>
                <w:szCs w:val="24"/>
                <w:lang w:val="kk-KZ"/>
              </w:rPr>
              <w:t xml:space="preserve"> </w:t>
            </w:r>
          </w:p>
        </w:tc>
        <w:tc>
          <w:tcPr>
            <w:tcW w:w="3684" w:type="dxa"/>
          </w:tcPr>
          <w:p w14:paraId="7B0D5CB3" w14:textId="356394F5" w:rsidR="00853F66" w:rsidRPr="008B1FDA" w:rsidRDefault="00853F66" w:rsidP="004B0028">
            <w:pPr>
              <w:ind w:right="-284" w:firstLine="709"/>
              <w:rPr>
                <w:rFonts w:ascii="Times New Roman" w:hAnsi="Times New Roman" w:cs="Times New Roman"/>
                <w:sz w:val="24"/>
                <w:szCs w:val="24"/>
              </w:rPr>
            </w:pPr>
            <w:r w:rsidRPr="008B1FDA">
              <w:rPr>
                <w:rFonts w:ascii="Times New Roman" w:hAnsi="Times New Roman" w:cs="Times New Roman"/>
                <w:sz w:val="24"/>
                <w:szCs w:val="24"/>
                <w:lang w:val="kk-KZ"/>
              </w:rPr>
              <w:t>Әкімшілік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лығы</w:t>
            </w:r>
          </w:p>
        </w:tc>
        <w:tc>
          <w:tcPr>
            <w:tcW w:w="2870" w:type="dxa"/>
          </w:tcPr>
          <w:p w14:paraId="4AAA3C9B" w14:textId="4EF5C5C6" w:rsidR="00853F66" w:rsidRPr="008B1FDA" w:rsidRDefault="00853F66" w:rsidP="004B0028">
            <w:pPr>
              <w:ind w:right="-284" w:firstLine="709"/>
              <w:jc w:val="both"/>
              <w:rPr>
                <w:rFonts w:ascii="Times New Roman" w:hAnsi="Times New Roman" w:cs="Times New Roman"/>
                <w:sz w:val="24"/>
                <w:szCs w:val="24"/>
              </w:rPr>
            </w:pPr>
            <w:r w:rsidRPr="008B1FDA">
              <w:rPr>
                <w:rFonts w:ascii="Times New Roman" w:hAnsi="Times New Roman" w:cs="Times New Roman"/>
                <w:sz w:val="24"/>
                <w:szCs w:val="24"/>
                <w:lang w:val="kk-KZ"/>
              </w:rPr>
              <w:t>Х</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лық </w:t>
            </w:r>
            <w:r w:rsidRPr="008B1FDA">
              <w:rPr>
                <w:rFonts w:ascii="Times New Roman" w:hAnsi="Times New Roman" w:cs="Times New Roman"/>
                <w:sz w:val="24"/>
                <w:szCs w:val="24"/>
              </w:rPr>
              <w:t>с</w:t>
            </w:r>
            <w:r w:rsidR="00C46547">
              <w:rPr>
                <w:rFonts w:ascii="Times New Roman" w:hAnsi="Times New Roman" w:cs="Times New Roman"/>
                <w:sz w:val="24"/>
                <w:szCs w:val="24"/>
              </w:rPr>
              <w:t>а</w:t>
            </w:r>
            <w:r w:rsidRPr="008B1FDA">
              <w:rPr>
                <w:rFonts w:ascii="Times New Roman" w:hAnsi="Times New Roman" w:cs="Times New Roman"/>
                <w:sz w:val="24"/>
                <w:szCs w:val="24"/>
              </w:rPr>
              <w:t>ны</w:t>
            </w:r>
          </w:p>
        </w:tc>
      </w:tr>
      <w:tr w:rsidR="00853F66" w:rsidRPr="008B1FDA" w14:paraId="6F1380AE" w14:textId="77777777" w:rsidTr="004B0028">
        <w:tc>
          <w:tcPr>
            <w:tcW w:w="2965" w:type="dxa"/>
          </w:tcPr>
          <w:p w14:paraId="66934706" w14:textId="387718A8"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 xml:space="preserve">Бәйдібек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3B1898CE" w14:textId="0AE48BE5"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Ш</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ян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уылы</w:t>
            </w:r>
          </w:p>
        </w:tc>
        <w:tc>
          <w:tcPr>
            <w:tcW w:w="2870" w:type="dxa"/>
          </w:tcPr>
          <w:p w14:paraId="39AAF8B1"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54033</w:t>
            </w:r>
          </w:p>
        </w:tc>
      </w:tr>
      <w:tr w:rsidR="00853F66" w:rsidRPr="008B1FDA" w14:paraId="0EAFC828" w14:textId="77777777" w:rsidTr="004B0028">
        <w:tc>
          <w:tcPr>
            <w:tcW w:w="2965" w:type="dxa"/>
          </w:tcPr>
          <w:p w14:paraId="5A3C8001" w14:textId="7EDAC9FC"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Жетіс</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й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5E079CAC" w14:textId="48623FB3"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Жетыс</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й 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сы</w:t>
            </w:r>
          </w:p>
        </w:tc>
        <w:tc>
          <w:tcPr>
            <w:tcW w:w="2870" w:type="dxa"/>
          </w:tcPr>
          <w:p w14:paraId="65126B6B"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171150</w:t>
            </w:r>
          </w:p>
        </w:tc>
      </w:tr>
      <w:tr w:rsidR="00853F66" w:rsidRPr="008B1FDA" w14:paraId="308A0805" w14:textId="77777777" w:rsidTr="004B0028">
        <w:tc>
          <w:tcPr>
            <w:tcW w:w="2965" w:type="dxa"/>
          </w:tcPr>
          <w:p w14:paraId="089E69AC" w14:textId="4BB7F589"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зығұрт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4048955F" w14:textId="7EC08583"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зығұрт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уылы</w:t>
            </w:r>
          </w:p>
        </w:tc>
        <w:tc>
          <w:tcPr>
            <w:tcW w:w="2870" w:type="dxa"/>
          </w:tcPr>
          <w:p w14:paraId="3B972598"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106479</w:t>
            </w:r>
          </w:p>
        </w:tc>
      </w:tr>
      <w:tr w:rsidR="00853F66" w:rsidRPr="008B1FDA" w14:paraId="07805AA7" w14:textId="77777777" w:rsidTr="004B0028">
        <w:tc>
          <w:tcPr>
            <w:tcW w:w="2965" w:type="dxa"/>
          </w:tcPr>
          <w:p w14:paraId="3A626C74" w14:textId="481AE4BF"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 xml:space="preserve">Келес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6CE7604D" w14:textId="677FDA59" w:rsidR="00853F66" w:rsidRPr="008B1FDA" w:rsidRDefault="00C46547" w:rsidP="004B0028">
            <w:pPr>
              <w:ind w:right="-284" w:firstLine="4"/>
              <w:rPr>
                <w:rFonts w:ascii="Times New Roman" w:hAnsi="Times New Roman" w:cs="Times New Roman"/>
                <w:bCs/>
                <w:sz w:val="24"/>
                <w:szCs w:val="24"/>
                <w:lang w:val="kk-KZ"/>
              </w:rPr>
            </w:pPr>
            <w:r>
              <w:rPr>
                <w:rFonts w:ascii="Times New Roman" w:hAnsi="Times New Roman" w:cs="Times New Roman"/>
                <w:bCs/>
                <w:sz w:val="24"/>
                <w:szCs w:val="24"/>
                <w:lang w:val="kk-KZ"/>
              </w:rPr>
              <w:t>А</w:t>
            </w:r>
            <w:r w:rsidR="00853F66" w:rsidRPr="008B1FDA">
              <w:rPr>
                <w:rFonts w:ascii="Times New Roman" w:hAnsi="Times New Roman" w:cs="Times New Roman"/>
                <w:bCs/>
                <w:sz w:val="24"/>
                <w:szCs w:val="24"/>
                <w:lang w:val="kk-KZ"/>
              </w:rPr>
              <w:t>б</w:t>
            </w:r>
            <w:r>
              <w:rPr>
                <w:rFonts w:ascii="Times New Roman" w:hAnsi="Times New Roman" w:cs="Times New Roman"/>
                <w:bCs/>
                <w:sz w:val="24"/>
                <w:szCs w:val="24"/>
                <w:lang w:val="kk-KZ"/>
              </w:rPr>
              <w:t>а</w:t>
            </w:r>
            <w:r w:rsidR="00853F66" w:rsidRPr="008B1FDA">
              <w:rPr>
                <w:rFonts w:ascii="Times New Roman" w:hAnsi="Times New Roman" w:cs="Times New Roman"/>
                <w:bCs/>
                <w:sz w:val="24"/>
                <w:szCs w:val="24"/>
                <w:lang w:val="kk-KZ"/>
              </w:rPr>
              <w:t xml:space="preserve">й </w:t>
            </w:r>
            <w:r>
              <w:rPr>
                <w:rFonts w:ascii="Times New Roman" w:hAnsi="Times New Roman" w:cs="Times New Roman"/>
                <w:bCs/>
                <w:sz w:val="24"/>
                <w:szCs w:val="24"/>
                <w:lang w:val="kk-KZ"/>
              </w:rPr>
              <w:t>а</w:t>
            </w:r>
            <w:r w:rsidR="00853F66" w:rsidRPr="008B1FDA">
              <w:rPr>
                <w:rFonts w:ascii="Times New Roman" w:hAnsi="Times New Roman" w:cs="Times New Roman"/>
                <w:bCs/>
                <w:sz w:val="24"/>
                <w:szCs w:val="24"/>
                <w:lang w:val="kk-KZ"/>
              </w:rPr>
              <w:t>уылы</w:t>
            </w:r>
          </w:p>
        </w:tc>
        <w:tc>
          <w:tcPr>
            <w:tcW w:w="2870" w:type="dxa"/>
          </w:tcPr>
          <w:p w14:paraId="036652BA"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142081</w:t>
            </w:r>
          </w:p>
        </w:tc>
      </w:tr>
      <w:tr w:rsidR="00853F66" w:rsidRPr="008B1FDA" w14:paraId="58F52DB0" w14:textId="77777777" w:rsidTr="004B0028">
        <w:tc>
          <w:tcPr>
            <w:tcW w:w="2965" w:type="dxa"/>
          </w:tcPr>
          <w:p w14:paraId="62226B2B" w14:textId="63E9CAE4"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М</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қт</w:t>
            </w:r>
            <w:r w:rsidR="00C46547">
              <w:rPr>
                <w:rFonts w:ascii="Times New Roman" w:hAnsi="Times New Roman" w:cs="Times New Roman"/>
                <w:bCs/>
                <w:sz w:val="24"/>
                <w:szCs w:val="24"/>
                <w:lang w:val="kk-KZ"/>
              </w:rPr>
              <w:t>аа</w:t>
            </w:r>
            <w:r w:rsidRPr="008B1FDA">
              <w:rPr>
                <w:rFonts w:ascii="Times New Roman" w:hAnsi="Times New Roman" w:cs="Times New Roman"/>
                <w:bCs/>
                <w:sz w:val="24"/>
                <w:szCs w:val="24"/>
                <w:lang w:val="kk-KZ"/>
              </w:rPr>
              <w:t>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л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5D763ACB" w14:textId="30486946"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Мырз</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кент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уылы</w:t>
            </w:r>
          </w:p>
        </w:tc>
        <w:tc>
          <w:tcPr>
            <w:tcW w:w="2870" w:type="dxa"/>
          </w:tcPr>
          <w:p w14:paraId="1BBA6659"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132538</w:t>
            </w:r>
          </w:p>
        </w:tc>
      </w:tr>
      <w:tr w:rsidR="00853F66" w:rsidRPr="008B1FDA" w14:paraId="35D6AF71" w14:textId="77777777" w:rsidTr="004B0028">
        <w:tc>
          <w:tcPr>
            <w:tcW w:w="2965" w:type="dxa"/>
          </w:tcPr>
          <w:p w14:paraId="50E68C1B" w14:textId="34430DCD"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Орд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б</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сы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3799D97A" w14:textId="092D203D"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Темірл</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новк</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уылы</w:t>
            </w:r>
          </w:p>
        </w:tc>
        <w:tc>
          <w:tcPr>
            <w:tcW w:w="2870" w:type="dxa"/>
          </w:tcPr>
          <w:p w14:paraId="2438E5DA"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119541</w:t>
            </w:r>
          </w:p>
        </w:tc>
      </w:tr>
      <w:tr w:rsidR="00853F66" w:rsidRPr="008B1FDA" w14:paraId="4E328293" w14:textId="77777777" w:rsidTr="004B0028">
        <w:tc>
          <w:tcPr>
            <w:tcW w:w="2965" w:type="dxa"/>
          </w:tcPr>
          <w:p w14:paraId="08155453" w14:textId="301EF392"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Отыр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р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3550B890" w14:textId="09AF2DDC"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 xml:space="preserve">Шәуілдер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уылы</w:t>
            </w:r>
          </w:p>
        </w:tc>
        <w:tc>
          <w:tcPr>
            <w:tcW w:w="2870" w:type="dxa"/>
          </w:tcPr>
          <w:p w14:paraId="74C53FEE"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54050</w:t>
            </w:r>
          </w:p>
        </w:tc>
      </w:tr>
      <w:tr w:rsidR="00853F66" w:rsidRPr="008B1FDA" w14:paraId="77294114" w14:textId="77777777" w:rsidTr="004B0028">
        <w:tc>
          <w:tcPr>
            <w:tcW w:w="2965" w:type="dxa"/>
          </w:tcPr>
          <w:p w14:paraId="02C817A6" w14:textId="02F03A8B"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С</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йр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м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513FF167" w14:textId="53570919" w:rsidR="00853F66" w:rsidRPr="008B1FDA" w:rsidRDefault="00C46547" w:rsidP="004B0028">
            <w:pPr>
              <w:ind w:right="-284" w:firstLine="4"/>
              <w:rPr>
                <w:rFonts w:ascii="Times New Roman" w:hAnsi="Times New Roman" w:cs="Times New Roman"/>
                <w:bCs/>
                <w:sz w:val="24"/>
                <w:szCs w:val="24"/>
                <w:lang w:val="kk-KZ"/>
              </w:rPr>
            </w:pPr>
            <w:r>
              <w:rPr>
                <w:rFonts w:ascii="Times New Roman" w:hAnsi="Times New Roman" w:cs="Times New Roman"/>
                <w:bCs/>
                <w:sz w:val="24"/>
                <w:szCs w:val="24"/>
                <w:lang w:val="kk-KZ"/>
              </w:rPr>
              <w:t>А</w:t>
            </w:r>
            <w:r w:rsidR="00853F66" w:rsidRPr="008B1FDA">
              <w:rPr>
                <w:rFonts w:ascii="Times New Roman" w:hAnsi="Times New Roman" w:cs="Times New Roman"/>
                <w:bCs/>
                <w:sz w:val="24"/>
                <w:szCs w:val="24"/>
                <w:lang w:val="kk-KZ"/>
              </w:rPr>
              <w:t xml:space="preserve">қсукент </w:t>
            </w:r>
            <w:r>
              <w:rPr>
                <w:rFonts w:ascii="Times New Roman" w:hAnsi="Times New Roman" w:cs="Times New Roman"/>
                <w:bCs/>
                <w:sz w:val="24"/>
                <w:szCs w:val="24"/>
                <w:lang w:val="kk-KZ"/>
              </w:rPr>
              <w:t>а</w:t>
            </w:r>
            <w:r w:rsidR="00853F66" w:rsidRPr="008B1FDA">
              <w:rPr>
                <w:rFonts w:ascii="Times New Roman" w:hAnsi="Times New Roman" w:cs="Times New Roman"/>
                <w:bCs/>
                <w:sz w:val="24"/>
                <w:szCs w:val="24"/>
                <w:lang w:val="kk-KZ"/>
              </w:rPr>
              <w:t>уылы</w:t>
            </w:r>
          </w:p>
        </w:tc>
        <w:tc>
          <w:tcPr>
            <w:tcW w:w="2870" w:type="dxa"/>
          </w:tcPr>
          <w:p w14:paraId="1D1CDBCE"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210782</w:t>
            </w:r>
          </w:p>
        </w:tc>
      </w:tr>
      <w:tr w:rsidR="00853F66" w:rsidRPr="008B1FDA" w14:paraId="1E413940" w14:textId="77777777" w:rsidTr="004B0028">
        <w:tc>
          <w:tcPr>
            <w:tcW w:w="2965" w:type="dxa"/>
          </w:tcPr>
          <w:p w14:paraId="04B294E7" w14:textId="645EF7DC"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С</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ры</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ғ</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ш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5207267A" w14:textId="2696F014"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С</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ры</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ғ</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ш 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сы</w:t>
            </w:r>
          </w:p>
        </w:tc>
        <w:tc>
          <w:tcPr>
            <w:tcW w:w="2870" w:type="dxa"/>
          </w:tcPr>
          <w:p w14:paraId="775BF7E0"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187088</w:t>
            </w:r>
          </w:p>
        </w:tc>
      </w:tr>
      <w:tr w:rsidR="00853F66" w:rsidRPr="008B1FDA" w14:paraId="2B26A288" w14:textId="77777777" w:rsidTr="004B0028">
        <w:tc>
          <w:tcPr>
            <w:tcW w:w="2965" w:type="dxa"/>
          </w:tcPr>
          <w:p w14:paraId="473DFCE1" w14:textId="1BF78E51"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Соз</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қ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301B1928" w14:textId="388BBB86"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Шол</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ққорғ</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н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уылы</w:t>
            </w:r>
          </w:p>
        </w:tc>
        <w:tc>
          <w:tcPr>
            <w:tcW w:w="2870" w:type="dxa"/>
          </w:tcPr>
          <w:p w14:paraId="1AA0F012"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61679</w:t>
            </w:r>
          </w:p>
        </w:tc>
      </w:tr>
      <w:tr w:rsidR="00853F66" w:rsidRPr="008B1FDA" w14:paraId="569CE296" w14:textId="77777777" w:rsidTr="004B0028">
        <w:tc>
          <w:tcPr>
            <w:tcW w:w="2965" w:type="dxa"/>
          </w:tcPr>
          <w:p w14:paraId="0435F388" w14:textId="0404D536"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 xml:space="preserve">Төлеби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24CC5DC2" w14:textId="09BEC09B"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Ленгер 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сы</w:t>
            </w:r>
          </w:p>
        </w:tc>
        <w:tc>
          <w:tcPr>
            <w:tcW w:w="2870" w:type="dxa"/>
          </w:tcPr>
          <w:p w14:paraId="4F359B8A"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118224</w:t>
            </w:r>
          </w:p>
        </w:tc>
      </w:tr>
      <w:tr w:rsidR="00853F66" w:rsidRPr="008B1FDA" w14:paraId="27E0652E" w14:textId="77777777" w:rsidTr="004B0028">
        <w:tc>
          <w:tcPr>
            <w:tcW w:w="2965" w:type="dxa"/>
          </w:tcPr>
          <w:p w14:paraId="5BAD6C15" w14:textId="135804D4"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Түлкіб</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с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2718486F" w14:textId="748A302E"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Тұр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р Рысқұлов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уылы</w:t>
            </w:r>
          </w:p>
        </w:tc>
        <w:tc>
          <w:tcPr>
            <w:tcW w:w="2870" w:type="dxa"/>
          </w:tcPr>
          <w:p w14:paraId="699F85E4"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111701</w:t>
            </w:r>
          </w:p>
        </w:tc>
      </w:tr>
      <w:tr w:rsidR="00853F66" w:rsidRPr="008B1FDA" w14:paraId="5FE031AF" w14:textId="77777777" w:rsidTr="004B0028">
        <w:tc>
          <w:tcPr>
            <w:tcW w:w="2965" w:type="dxa"/>
          </w:tcPr>
          <w:p w14:paraId="66965805" w14:textId="5F38B586"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Ш</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рд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30BBAE81" w14:textId="6BEBD09B"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Ш</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рд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 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сы</w:t>
            </w:r>
          </w:p>
        </w:tc>
        <w:tc>
          <w:tcPr>
            <w:tcW w:w="2870" w:type="dxa"/>
          </w:tcPr>
          <w:p w14:paraId="2B2259EA"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78304</w:t>
            </w:r>
          </w:p>
        </w:tc>
      </w:tr>
      <w:tr w:rsidR="00853F66" w:rsidRPr="008B1FDA" w14:paraId="7AF9BD1D" w14:textId="77777777" w:rsidTr="004B0028">
        <w:tc>
          <w:tcPr>
            <w:tcW w:w="2965" w:type="dxa"/>
          </w:tcPr>
          <w:p w14:paraId="36DEF1F3" w14:textId="5C6EBC3A"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С</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н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ны</w:t>
            </w:r>
          </w:p>
        </w:tc>
        <w:tc>
          <w:tcPr>
            <w:tcW w:w="3684" w:type="dxa"/>
          </w:tcPr>
          <w:p w14:paraId="21F4B5EB" w14:textId="2602A5FD"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Шорн</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қ </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уылы</w:t>
            </w:r>
          </w:p>
        </w:tc>
        <w:tc>
          <w:tcPr>
            <w:tcW w:w="2870" w:type="dxa"/>
          </w:tcPr>
          <w:p w14:paraId="43F3CC84" w14:textId="77777777" w:rsidR="00853F66" w:rsidRPr="008B1FDA" w:rsidRDefault="00853F66" w:rsidP="004B0028">
            <w:pPr>
              <w:ind w:right="-284" w:firstLine="709"/>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853F66" w:rsidRPr="008B1FDA" w14:paraId="5B13C5FF" w14:textId="77777777" w:rsidTr="004B0028">
        <w:tc>
          <w:tcPr>
            <w:tcW w:w="2965" w:type="dxa"/>
          </w:tcPr>
          <w:p w14:paraId="59D90795" w14:textId="5D8C0315" w:rsidR="00853F66" w:rsidRPr="008B1FDA" w:rsidRDefault="00C46547" w:rsidP="004B0028">
            <w:pPr>
              <w:ind w:right="-284"/>
              <w:jc w:val="both"/>
              <w:rPr>
                <w:rFonts w:ascii="Times New Roman" w:hAnsi="Times New Roman" w:cs="Times New Roman"/>
                <w:bCs/>
                <w:sz w:val="24"/>
                <w:szCs w:val="24"/>
                <w:lang w:val="kk-KZ"/>
              </w:rPr>
            </w:pPr>
            <w:r>
              <w:rPr>
                <w:rFonts w:ascii="Times New Roman" w:hAnsi="Times New Roman" w:cs="Times New Roman"/>
                <w:bCs/>
                <w:sz w:val="24"/>
                <w:szCs w:val="24"/>
                <w:lang w:val="kk-KZ"/>
              </w:rPr>
              <w:t>А</w:t>
            </w:r>
            <w:r w:rsidR="00853F66" w:rsidRPr="008B1FDA">
              <w:rPr>
                <w:rFonts w:ascii="Times New Roman" w:hAnsi="Times New Roman" w:cs="Times New Roman"/>
                <w:bCs/>
                <w:sz w:val="24"/>
                <w:szCs w:val="24"/>
                <w:lang w:val="kk-KZ"/>
              </w:rPr>
              <w:t>рыс қ</w:t>
            </w:r>
            <w:r>
              <w:rPr>
                <w:rFonts w:ascii="Times New Roman" w:hAnsi="Times New Roman" w:cs="Times New Roman"/>
                <w:bCs/>
                <w:sz w:val="24"/>
                <w:szCs w:val="24"/>
                <w:lang w:val="kk-KZ"/>
              </w:rPr>
              <w:t>а</w:t>
            </w:r>
            <w:r w:rsidR="00853F66" w:rsidRPr="008B1FDA">
              <w:rPr>
                <w:rFonts w:ascii="Times New Roman" w:hAnsi="Times New Roman" w:cs="Times New Roman"/>
                <w:bCs/>
                <w:sz w:val="24"/>
                <w:szCs w:val="24"/>
                <w:lang w:val="kk-KZ"/>
              </w:rPr>
              <w:t>л</w:t>
            </w:r>
            <w:r>
              <w:rPr>
                <w:rFonts w:ascii="Times New Roman" w:hAnsi="Times New Roman" w:cs="Times New Roman"/>
                <w:bCs/>
                <w:sz w:val="24"/>
                <w:szCs w:val="24"/>
                <w:lang w:val="kk-KZ"/>
              </w:rPr>
              <w:t>а</w:t>
            </w:r>
            <w:r w:rsidR="00853F66" w:rsidRPr="008B1FDA">
              <w:rPr>
                <w:rFonts w:ascii="Times New Roman" w:hAnsi="Times New Roman" w:cs="Times New Roman"/>
                <w:bCs/>
                <w:sz w:val="24"/>
                <w:szCs w:val="24"/>
                <w:lang w:val="kk-KZ"/>
              </w:rPr>
              <w:t>сы</w:t>
            </w:r>
          </w:p>
        </w:tc>
        <w:tc>
          <w:tcPr>
            <w:tcW w:w="3684" w:type="dxa"/>
          </w:tcPr>
          <w:p w14:paraId="7604B751" w14:textId="77777777"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w:t>
            </w:r>
          </w:p>
        </w:tc>
        <w:tc>
          <w:tcPr>
            <w:tcW w:w="2870" w:type="dxa"/>
          </w:tcPr>
          <w:p w14:paraId="2DF9969D"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74656</w:t>
            </w:r>
          </w:p>
        </w:tc>
      </w:tr>
      <w:tr w:rsidR="00853F66" w:rsidRPr="008B1FDA" w14:paraId="2DA21511" w14:textId="77777777" w:rsidTr="004B0028">
        <w:tc>
          <w:tcPr>
            <w:tcW w:w="2965" w:type="dxa"/>
          </w:tcPr>
          <w:p w14:paraId="209FB3FC" w14:textId="41DBB583"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Кент</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у 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сы</w:t>
            </w:r>
          </w:p>
        </w:tc>
        <w:tc>
          <w:tcPr>
            <w:tcW w:w="3684" w:type="dxa"/>
          </w:tcPr>
          <w:p w14:paraId="29C8970D" w14:textId="77777777"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w:t>
            </w:r>
          </w:p>
        </w:tc>
        <w:tc>
          <w:tcPr>
            <w:tcW w:w="2870" w:type="dxa"/>
          </w:tcPr>
          <w:p w14:paraId="0F5792A9"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204796</w:t>
            </w:r>
          </w:p>
        </w:tc>
      </w:tr>
      <w:tr w:rsidR="00853F66" w:rsidRPr="008B1FDA" w14:paraId="7CFCEA6B" w14:textId="77777777" w:rsidTr="004B0028">
        <w:tc>
          <w:tcPr>
            <w:tcW w:w="2965" w:type="dxa"/>
          </w:tcPr>
          <w:p w14:paraId="3E0F0571" w14:textId="0FA34399"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Түркіст</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 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сы</w:t>
            </w:r>
          </w:p>
        </w:tc>
        <w:tc>
          <w:tcPr>
            <w:tcW w:w="3684" w:type="dxa"/>
          </w:tcPr>
          <w:p w14:paraId="615098D7" w14:textId="77777777" w:rsidR="00853F66" w:rsidRPr="008B1FDA" w:rsidRDefault="00853F66" w:rsidP="004B0028">
            <w:pPr>
              <w:ind w:right="-284" w:firstLine="4"/>
              <w:rPr>
                <w:rFonts w:ascii="Times New Roman" w:hAnsi="Times New Roman" w:cs="Times New Roman"/>
                <w:bCs/>
                <w:sz w:val="24"/>
                <w:szCs w:val="24"/>
                <w:lang w:val="kk-KZ"/>
              </w:rPr>
            </w:pPr>
            <w:r w:rsidRPr="008B1FDA">
              <w:rPr>
                <w:rFonts w:ascii="Times New Roman" w:hAnsi="Times New Roman" w:cs="Times New Roman"/>
                <w:bCs/>
                <w:sz w:val="24"/>
                <w:szCs w:val="24"/>
                <w:lang w:val="kk-KZ"/>
              </w:rPr>
              <w:t>-</w:t>
            </w:r>
          </w:p>
        </w:tc>
        <w:tc>
          <w:tcPr>
            <w:tcW w:w="2870" w:type="dxa"/>
          </w:tcPr>
          <w:p w14:paraId="6C04534F"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165743</w:t>
            </w:r>
          </w:p>
        </w:tc>
      </w:tr>
      <w:tr w:rsidR="00853F66" w:rsidRPr="008B1FDA" w14:paraId="039F8772" w14:textId="77777777" w:rsidTr="004B0028">
        <w:trPr>
          <w:trHeight w:val="253"/>
        </w:trPr>
        <w:tc>
          <w:tcPr>
            <w:tcW w:w="2965" w:type="dxa"/>
          </w:tcPr>
          <w:p w14:paraId="0DB9FA4B" w14:textId="0D95C8BD" w:rsidR="00853F66" w:rsidRPr="008B1FDA" w:rsidRDefault="00853F66" w:rsidP="004B0028">
            <w:pPr>
              <w:ind w:right="-284"/>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Түркіст</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 облысы</w:t>
            </w:r>
          </w:p>
        </w:tc>
        <w:tc>
          <w:tcPr>
            <w:tcW w:w="3684" w:type="dxa"/>
          </w:tcPr>
          <w:p w14:paraId="32C3C69F" w14:textId="77777777" w:rsidR="00853F66" w:rsidRPr="008B1FDA" w:rsidRDefault="00853F66" w:rsidP="004B0028">
            <w:pPr>
              <w:ind w:right="-284" w:firstLine="4"/>
              <w:rPr>
                <w:rFonts w:ascii="Times New Roman" w:hAnsi="Times New Roman" w:cs="Times New Roman"/>
                <w:bCs/>
                <w:sz w:val="24"/>
                <w:szCs w:val="24"/>
                <w:lang w:val="kk-KZ"/>
              </w:rPr>
            </w:pPr>
          </w:p>
        </w:tc>
        <w:tc>
          <w:tcPr>
            <w:tcW w:w="2870" w:type="dxa"/>
          </w:tcPr>
          <w:p w14:paraId="1BA77E28" w14:textId="77777777" w:rsidR="00853F66" w:rsidRPr="008B1FDA" w:rsidRDefault="00853F66" w:rsidP="004B0028">
            <w:pPr>
              <w:ind w:right="-284" w:firstLine="709"/>
              <w:jc w:val="both"/>
              <w:rPr>
                <w:rFonts w:ascii="Times New Roman" w:hAnsi="Times New Roman" w:cs="Times New Roman"/>
                <w:bCs/>
                <w:sz w:val="24"/>
                <w:szCs w:val="24"/>
                <w:lang w:val="kk-KZ"/>
              </w:rPr>
            </w:pPr>
            <w:r w:rsidRPr="008B1FDA">
              <w:rPr>
                <w:rFonts w:ascii="Times New Roman" w:hAnsi="Times New Roman" w:cs="Times New Roman"/>
                <w:bCs/>
                <w:sz w:val="24"/>
                <w:szCs w:val="24"/>
                <w:lang w:val="kk-KZ"/>
              </w:rPr>
              <w:t>1992845</w:t>
            </w:r>
          </w:p>
        </w:tc>
      </w:tr>
      <w:tr w:rsidR="00853F66" w:rsidRPr="008B1FDA" w14:paraId="39CA75EC" w14:textId="77777777" w:rsidTr="004B0028">
        <w:tblPrEx>
          <w:tblLook w:val="0000" w:firstRow="0" w:lastRow="0" w:firstColumn="0" w:lastColumn="0" w:noHBand="0" w:noVBand="0"/>
        </w:tblPrEx>
        <w:trPr>
          <w:trHeight w:val="255"/>
        </w:trPr>
        <w:tc>
          <w:tcPr>
            <w:tcW w:w="9519" w:type="dxa"/>
            <w:gridSpan w:val="3"/>
          </w:tcPr>
          <w:p w14:paraId="1A1BDBC3" w14:textId="4465679C" w:rsidR="00853F66" w:rsidRPr="008B1FDA" w:rsidRDefault="00853F66" w:rsidP="004B0028">
            <w:pPr>
              <w:ind w:right="-284" w:firstLine="559"/>
              <w:jc w:val="both"/>
              <w:rPr>
                <w:rFonts w:ascii="Times New Roman" w:hAnsi="Times New Roman" w:cs="Times New Roman"/>
                <w:bCs/>
                <w:sz w:val="24"/>
                <w:szCs w:val="24"/>
              </w:rPr>
            </w:pPr>
            <w:r w:rsidRPr="008B1FDA">
              <w:rPr>
                <w:rFonts w:ascii="Times New Roman" w:hAnsi="Times New Roman" w:cs="Times New Roman"/>
                <w:bCs/>
                <w:sz w:val="24"/>
                <w:szCs w:val="24"/>
              </w:rPr>
              <w:t>Ескерту</w:t>
            </w:r>
            <w:r>
              <w:rPr>
                <w:rFonts w:ascii="Times New Roman" w:hAnsi="Times New Roman" w:cs="Times New Roman"/>
                <w:bCs/>
                <w:sz w:val="24"/>
                <w:szCs w:val="24"/>
              </w:rPr>
              <w:t>–</w:t>
            </w:r>
            <w:r w:rsidRPr="008B1FDA">
              <w:rPr>
                <w:rFonts w:ascii="Times New Roman" w:hAnsi="Times New Roman" w:cs="Times New Roman"/>
                <w:bCs/>
                <w:sz w:val="24"/>
                <w:szCs w:val="24"/>
                <w:lang w:val="kk-KZ"/>
              </w:rPr>
              <w:t>Әдебиет негізінде құр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лғ</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н </w:t>
            </w:r>
            <w:r>
              <w:rPr>
                <w:rFonts w:ascii="Times New Roman" w:hAnsi="Times New Roman" w:cs="Times New Roman"/>
                <w:sz w:val="24"/>
                <w:szCs w:val="24"/>
              </w:rPr>
              <w:t>[144]</w:t>
            </w:r>
          </w:p>
        </w:tc>
      </w:tr>
    </w:tbl>
    <w:p w14:paraId="271AAD69" w14:textId="77777777" w:rsidR="00853F66" w:rsidRPr="00D30B2A" w:rsidRDefault="00853F66" w:rsidP="00853F66">
      <w:pPr>
        <w:spacing w:after="0" w:line="240" w:lineRule="auto"/>
        <w:ind w:right="-284" w:firstLine="709"/>
        <w:jc w:val="both"/>
        <w:rPr>
          <w:rFonts w:ascii="Times New Roman" w:hAnsi="Times New Roman" w:cs="Times New Roman"/>
          <w:bCs/>
          <w:sz w:val="28"/>
          <w:szCs w:val="28"/>
        </w:rPr>
      </w:pPr>
    </w:p>
    <w:p w14:paraId="457B6458" w14:textId="09BEE7DE" w:rsidR="00853F66" w:rsidRPr="00B1200B"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rPr>
        <w:t>а</w:t>
      </w:r>
      <w:r w:rsidRPr="00D30B2A">
        <w:rPr>
          <w:rFonts w:ascii="Times New Roman" w:hAnsi="Times New Roman" w:cs="Times New Roman"/>
          <w:sz w:val="28"/>
          <w:szCs w:val="28"/>
        </w:rPr>
        <w:t>й-</w:t>
      </w:r>
      <w:r w:rsidRPr="00D30B2A">
        <w:rPr>
          <w:rFonts w:ascii="Times New Roman" w:hAnsi="Times New Roman" w:cs="Times New Roman"/>
          <w:sz w:val="28"/>
          <w:szCs w:val="28"/>
          <w:lang w:val="kk-KZ"/>
        </w:rPr>
        <w:t>күйі</w:t>
      </w:r>
      <w:r w:rsidRPr="00D30B2A">
        <w:rPr>
          <w:rFonts w:ascii="Times New Roman" w:hAnsi="Times New Roman" w:cs="Times New Roman"/>
          <w:sz w:val="28"/>
          <w:szCs w:val="28"/>
        </w:rPr>
        <w:t xml:space="preserve">, </w:t>
      </w:r>
      <w:r w:rsidRPr="00D30B2A">
        <w:rPr>
          <w:rFonts w:ascii="Times New Roman" w:hAnsi="Times New Roman" w:cs="Times New Roman"/>
          <w:sz w:val="28"/>
          <w:szCs w:val="28"/>
          <w:lang w:val="kk-KZ"/>
        </w:rPr>
        <w:t xml:space="preserve">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лдымен</w:t>
      </w:r>
      <w:r w:rsidRPr="00D30B2A">
        <w:rPr>
          <w:rFonts w:ascii="Times New Roman" w:hAnsi="Times New Roman" w:cs="Times New Roman"/>
          <w:sz w:val="28"/>
          <w:szCs w:val="28"/>
        </w:rPr>
        <w:t>,</w:t>
      </w:r>
      <w:r w:rsidRPr="00D30B2A">
        <w:rPr>
          <w:rFonts w:ascii="Times New Roman" w:hAnsi="Times New Roman" w:cs="Times New Roman"/>
          <w:sz w:val="28"/>
          <w:szCs w:val="28"/>
          <w:lang w:val="kk-KZ"/>
        </w:rPr>
        <w:t xml:space="preserve"> бұл </w:t>
      </w:r>
      <w:r w:rsidRPr="00B1200B">
        <w:rPr>
          <w:rFonts w:ascii="Times New Roman" w:hAnsi="Times New Roman" w:cs="Times New Roman"/>
          <w:sz w:val="28"/>
          <w:szCs w:val="28"/>
          <w:lang w:val="kk-KZ"/>
        </w:rPr>
        <w:t>облыстың</w:t>
      </w:r>
      <w:r w:rsidR="00A90BDA" w:rsidRPr="00B1200B">
        <w:rPr>
          <w:rFonts w:ascii="Times New Roman" w:hAnsi="Times New Roman" w:cs="Times New Roman"/>
          <w:sz w:val="28"/>
          <w:szCs w:val="28"/>
          <w:lang w:val="kk-KZ"/>
        </w:rPr>
        <w:t xml:space="preserve"> </w:t>
      </w:r>
      <w:r w:rsidRPr="00B1200B">
        <w:rPr>
          <w:rFonts w:ascii="Times New Roman" w:hAnsi="Times New Roman" w:cs="Times New Roman"/>
          <w:sz w:val="28"/>
          <w:szCs w:val="28"/>
          <w:lang w:val="kk-KZ"/>
        </w:rPr>
        <w:t>полиэтник</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w:t>
      </w:r>
      <w:r w:rsidR="00954A0A" w:rsidRPr="00B1200B">
        <w:rPr>
          <w:rFonts w:ascii="Times New Roman" w:hAnsi="Times New Roman" w:cs="Times New Roman"/>
          <w:sz w:val="28"/>
          <w:szCs w:val="28"/>
          <w:lang w:val="kk-KZ"/>
        </w:rPr>
        <w:t xml:space="preserve"> қоғам </w:t>
      </w:r>
      <w:r w:rsidRPr="00B1200B">
        <w:rPr>
          <w:rFonts w:ascii="Times New Roman" w:hAnsi="Times New Roman" w:cs="Times New Roman"/>
          <w:sz w:val="28"/>
          <w:szCs w:val="28"/>
          <w:lang w:val="kk-KZ"/>
        </w:rPr>
        <w:t xml:space="preserve">және поликонфессиялық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 болуын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б</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йл</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нысты ерекше қызығушылықты тудыр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ды. Түркіст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 облысы этник</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лық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лу</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w:t>
      </w:r>
      <w:r w:rsidR="00426164" w:rsidRPr="00B1200B">
        <w:rPr>
          <w:rFonts w:ascii="Times New Roman" w:hAnsi="Times New Roman" w:cs="Times New Roman"/>
          <w:sz w:val="28"/>
          <w:szCs w:val="28"/>
          <w:lang w:val="kk-KZ"/>
        </w:rPr>
        <w:t xml:space="preserve"> </w:t>
      </w:r>
      <w:r w:rsidRPr="00B1200B">
        <w:rPr>
          <w:rFonts w:ascii="Times New Roman" w:hAnsi="Times New Roman" w:cs="Times New Roman"/>
          <w:sz w:val="28"/>
          <w:szCs w:val="28"/>
          <w:lang w:val="kk-KZ"/>
        </w:rPr>
        <w:t>түрлілігімен ерекшеленеді, мұнд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50-ден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ст</w:t>
      </w:r>
      <w:r w:rsidR="00C46547" w:rsidRPr="00B1200B">
        <w:rPr>
          <w:rFonts w:ascii="Times New Roman" w:hAnsi="Times New Roman" w:cs="Times New Roman"/>
          <w:sz w:val="28"/>
          <w:szCs w:val="28"/>
          <w:lang w:val="kk-KZ"/>
        </w:rPr>
        <w:t>а</w:t>
      </w:r>
      <w:r w:rsidR="00954A0A" w:rsidRPr="00B1200B">
        <w:rPr>
          <w:rFonts w:ascii="Times New Roman" w:hAnsi="Times New Roman" w:cs="Times New Roman"/>
          <w:sz w:val="28"/>
          <w:szCs w:val="28"/>
          <w:lang w:val="kk-KZ"/>
        </w:rPr>
        <w:t>м этникалық топ</w:t>
      </w:r>
      <w:r w:rsidRPr="00B1200B">
        <w:rPr>
          <w:rFonts w:ascii="Times New Roman" w:hAnsi="Times New Roman" w:cs="Times New Roman"/>
          <w:sz w:val="28"/>
          <w:szCs w:val="28"/>
          <w:lang w:val="kk-KZ"/>
        </w:rPr>
        <w:t xml:space="preserve"> өкілдері тұр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ды [145].</w:t>
      </w:r>
    </w:p>
    <w:p w14:paraId="29C55D96" w14:textId="33824487" w:rsidR="00853F66" w:rsidRPr="00B1200B" w:rsidRDefault="00853F66" w:rsidP="00853F66">
      <w:pPr>
        <w:spacing w:after="0" w:line="240" w:lineRule="auto"/>
        <w:ind w:right="-1" w:firstLine="709"/>
        <w:jc w:val="both"/>
        <w:rPr>
          <w:rFonts w:ascii="Times New Roman" w:hAnsi="Times New Roman" w:cs="Times New Roman"/>
          <w:sz w:val="28"/>
          <w:szCs w:val="28"/>
          <w:lang w:val="kk-KZ"/>
        </w:rPr>
      </w:pPr>
      <w:r w:rsidRPr="00B1200B">
        <w:rPr>
          <w:rFonts w:ascii="Times New Roman" w:hAnsi="Times New Roman" w:cs="Times New Roman"/>
          <w:sz w:val="28"/>
          <w:szCs w:val="28"/>
          <w:lang w:val="kk-KZ"/>
        </w:rPr>
        <w:t>Түркіст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 облысынд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мекендеген </w:t>
      </w:r>
      <w:r w:rsidR="009010EF" w:rsidRPr="00B1200B">
        <w:rPr>
          <w:rFonts w:ascii="Times New Roman" w:hAnsi="Times New Roman" w:cs="Times New Roman"/>
          <w:sz w:val="28"/>
          <w:szCs w:val="28"/>
          <w:lang w:val="kk-KZ"/>
        </w:rPr>
        <w:t>этникалық топ өкілдері</w:t>
      </w:r>
      <w:r w:rsidRPr="00B1200B">
        <w:rPr>
          <w:rFonts w:ascii="Times New Roman" w:hAnsi="Times New Roman" w:cs="Times New Roman"/>
          <w:sz w:val="28"/>
          <w:szCs w:val="28"/>
          <w:lang w:val="kk-KZ"/>
        </w:rPr>
        <w:t xml:space="preserve">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болып ж</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 әлеуметтік-экономик</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 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яси, мәдени және 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рихи үдерістерге терең сіңісіп кеткен. Сондықт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 Түркіст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 облысынд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ғы этнос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тын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 күрделі және әр түрлі этност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рдың әлеуметтік қызметтің түрлі үлгілері мен 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рынд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жүзеге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тын б</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рлық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рым-қ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тын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рын көрсетеді. Облыстың шек</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 мәртебесінен туынд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йтын бұл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 Орт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лық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зия елдерінің өкілдері үшін тр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нзит «көші-қон дәлізі» болып 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был</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ды. Бұл облыс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рқылы мыңд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ғ</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 мигр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нтт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 өтуде, ол</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рдың бір бөлігі, әрине,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ды. Осығ</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 б</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йл</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нысты бұл бөлімде осы облыстың мыс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лынд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з</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 Республик</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сынд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ғы этнос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тын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рды құрудың этномәдени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қтық тәжірибесіне 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у, жергілікті мәселелерді және ұлттық 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яс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тты іске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сыру бойынш</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мемлекеттік қызметін 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у, этнос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тын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ғы сын-қ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терлер мен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уіптердің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лдын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лу үшін этнос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тын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рды модельдеуге 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лпыныс ж</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w:t>
      </w:r>
    </w:p>
    <w:p w14:paraId="13A40043" w14:textId="310A0A2F" w:rsidR="00853F66" w:rsidRPr="00B1200B" w:rsidRDefault="00853F66" w:rsidP="00853F66">
      <w:pPr>
        <w:spacing w:after="0" w:line="240" w:lineRule="auto"/>
        <w:ind w:right="-1" w:firstLine="709"/>
        <w:jc w:val="both"/>
        <w:rPr>
          <w:rFonts w:ascii="Times New Roman" w:hAnsi="Times New Roman" w:cs="Times New Roman"/>
          <w:sz w:val="28"/>
          <w:szCs w:val="28"/>
          <w:lang w:val="kk-KZ"/>
        </w:rPr>
      </w:pPr>
      <w:r w:rsidRPr="00B1200B">
        <w:rPr>
          <w:rFonts w:ascii="Times New Roman" w:hAnsi="Times New Roman" w:cs="Times New Roman"/>
          <w:sz w:val="28"/>
          <w:szCs w:val="28"/>
          <w:lang w:val="kk-KZ"/>
        </w:rPr>
        <w:t xml:space="preserve">Төмендегі 5-кестеде жеке </w:t>
      </w:r>
      <w:r w:rsidR="009010EF" w:rsidRPr="00B1200B">
        <w:rPr>
          <w:rFonts w:ascii="Times New Roman" w:hAnsi="Times New Roman" w:cs="Times New Roman"/>
          <w:sz w:val="28"/>
          <w:szCs w:val="28"/>
          <w:lang w:val="kk-KZ"/>
        </w:rPr>
        <w:t xml:space="preserve">этникалық топ өкілдерінің </w:t>
      </w:r>
      <w:r w:rsidRPr="00B1200B">
        <w:rPr>
          <w:rFonts w:ascii="Times New Roman" w:hAnsi="Times New Roman" w:cs="Times New Roman"/>
          <w:sz w:val="28"/>
          <w:szCs w:val="28"/>
          <w:lang w:val="kk-KZ"/>
        </w:rPr>
        <w:t xml:space="preserve">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з</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 Республик</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сының б</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рлық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ры контекстінде 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луын б</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уғ</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 бол</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ды.</w:t>
      </w:r>
    </w:p>
    <w:p w14:paraId="15AAC9BB" w14:textId="643FED98" w:rsidR="00853F66" w:rsidRDefault="00853F66" w:rsidP="00853F66">
      <w:pPr>
        <w:spacing w:after="0" w:line="240" w:lineRule="auto"/>
        <w:ind w:right="-284" w:firstLine="709"/>
        <w:jc w:val="both"/>
        <w:rPr>
          <w:rFonts w:ascii="Times New Roman" w:hAnsi="Times New Roman" w:cs="Times New Roman"/>
          <w:b/>
          <w:sz w:val="28"/>
          <w:szCs w:val="28"/>
          <w:lang w:val="kk-KZ"/>
        </w:rPr>
      </w:pPr>
      <w:r w:rsidRPr="00B1200B">
        <w:rPr>
          <w:rFonts w:ascii="Times New Roman" w:hAnsi="Times New Roman" w:cs="Times New Roman"/>
          <w:sz w:val="28"/>
          <w:szCs w:val="28"/>
          <w:lang w:val="kk-KZ"/>
        </w:rPr>
        <w:t>Х</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лықтың </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йм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қтық ерекшеліктерін этник</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 топт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 контекстінде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 xml:space="preserve">стырыңыз (6-кесте) </w:t>
      </w:r>
      <w:r w:rsidRPr="00B1200B">
        <w:rPr>
          <w:rFonts w:ascii="Times New Roman" w:hAnsi="Times New Roman" w:cs="Times New Roman"/>
          <w:color w:val="000000" w:themeColor="text1"/>
          <w:sz w:val="28"/>
          <w:szCs w:val="28"/>
          <w:lang w:val="kk-KZ"/>
        </w:rPr>
        <w:t>[146].</w:t>
      </w:r>
    </w:p>
    <w:p w14:paraId="5409D809" w14:textId="77777777" w:rsidR="00853F66" w:rsidRDefault="00853F66" w:rsidP="00853F66">
      <w:pPr>
        <w:spacing w:after="0" w:line="240" w:lineRule="auto"/>
        <w:ind w:right="-284" w:firstLine="709"/>
        <w:jc w:val="both"/>
        <w:rPr>
          <w:rFonts w:ascii="Times New Roman" w:hAnsi="Times New Roman" w:cs="Times New Roman"/>
          <w:b/>
          <w:sz w:val="28"/>
          <w:szCs w:val="28"/>
          <w:lang w:val="kk-KZ"/>
        </w:rPr>
        <w:sectPr w:rsidR="00853F66" w:rsidSect="00191BAC">
          <w:pgSz w:w="11906" w:h="16838" w:code="9"/>
          <w:pgMar w:top="1134" w:right="567" w:bottom="1134" w:left="1701" w:header="709" w:footer="709" w:gutter="0"/>
          <w:cols w:space="708"/>
          <w:docGrid w:linePitch="360"/>
        </w:sectPr>
      </w:pPr>
    </w:p>
    <w:p w14:paraId="18B1A797" w14:textId="132C6C8B" w:rsidR="00853F66" w:rsidRDefault="00853F66" w:rsidP="00853F66">
      <w:pPr>
        <w:spacing w:after="0" w:line="240" w:lineRule="auto"/>
        <w:ind w:right="-284"/>
        <w:jc w:val="both"/>
        <w:rPr>
          <w:rFonts w:ascii="Times New Roman" w:hAnsi="Times New Roman" w:cs="Times New Roman"/>
          <w:sz w:val="28"/>
          <w:szCs w:val="28"/>
          <w:lang w:val="kk-KZ"/>
        </w:rPr>
      </w:pPr>
      <w:r w:rsidRPr="008B1FDA">
        <w:rPr>
          <w:rFonts w:ascii="Times New Roman" w:hAnsi="Times New Roman" w:cs="Times New Roman"/>
          <w:sz w:val="28"/>
          <w:szCs w:val="28"/>
          <w:lang w:val="kk-KZ"/>
        </w:rPr>
        <w:t xml:space="preserve">Кесте 5 </w:t>
      </w:r>
      <w:r>
        <w:rPr>
          <w:rFonts w:ascii="Times New Roman" w:hAnsi="Times New Roman" w:cs="Times New Roman"/>
          <w:sz w:val="28"/>
          <w:szCs w:val="28"/>
          <w:lang w:val="kk-KZ"/>
        </w:rPr>
        <w:t>–</w:t>
      </w:r>
      <w:r w:rsidRPr="008B1FD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 xml:space="preserve">сының </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ры бойынш</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 xml:space="preserve"> жекелеген этност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рдың үлесі (2019</w:t>
      </w:r>
      <w:r>
        <w:rPr>
          <w:rFonts w:ascii="Times New Roman" w:hAnsi="Times New Roman" w:cs="Times New Roman"/>
          <w:sz w:val="28"/>
          <w:szCs w:val="28"/>
          <w:lang w:val="kk-KZ"/>
        </w:rPr>
        <w:t>)</w:t>
      </w:r>
    </w:p>
    <w:p w14:paraId="727708EB" w14:textId="77777777" w:rsidR="00853F66" w:rsidRPr="00951505" w:rsidRDefault="00853F66" w:rsidP="00853F66">
      <w:pPr>
        <w:spacing w:after="0" w:line="240" w:lineRule="auto"/>
        <w:ind w:right="-2"/>
        <w:jc w:val="right"/>
        <w:rPr>
          <w:rFonts w:ascii="Times New Roman" w:hAnsi="Times New Roman" w:cs="Times New Roman"/>
          <w:sz w:val="16"/>
          <w:szCs w:val="16"/>
          <w:lang w:val="kk-KZ"/>
        </w:rPr>
      </w:pPr>
    </w:p>
    <w:tbl>
      <w:tblPr>
        <w:tblW w:w="14693" w:type="dxa"/>
        <w:tblInd w:w="93" w:type="dxa"/>
        <w:tblLook w:val="04A0" w:firstRow="1" w:lastRow="0" w:firstColumn="1" w:lastColumn="0" w:noHBand="0" w:noVBand="1"/>
      </w:tblPr>
      <w:tblGrid>
        <w:gridCol w:w="2704"/>
        <w:gridCol w:w="782"/>
        <w:gridCol w:w="773"/>
        <w:gridCol w:w="754"/>
        <w:gridCol w:w="754"/>
        <w:gridCol w:w="754"/>
        <w:gridCol w:w="754"/>
        <w:gridCol w:w="754"/>
        <w:gridCol w:w="754"/>
        <w:gridCol w:w="754"/>
        <w:gridCol w:w="754"/>
        <w:gridCol w:w="754"/>
        <w:gridCol w:w="754"/>
        <w:gridCol w:w="754"/>
        <w:gridCol w:w="754"/>
        <w:gridCol w:w="754"/>
        <w:gridCol w:w="754"/>
        <w:gridCol w:w="754"/>
        <w:gridCol w:w="754"/>
        <w:gridCol w:w="773"/>
      </w:tblGrid>
      <w:tr w:rsidR="00853F66" w:rsidRPr="009A2FF6" w14:paraId="4460C2A8" w14:textId="77777777" w:rsidTr="004B0028">
        <w:trPr>
          <w:trHeight w:val="165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E20FF"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Регион </w:t>
            </w:r>
          </w:p>
        </w:tc>
        <w:tc>
          <w:tcPr>
            <w:tcW w:w="7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64B9C4" w14:textId="2B37BBFB"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рлықұлтт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3779F5" w14:textId="08CB9C43"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қт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4E791B" w14:textId="737766B6"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Орыст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88D721" w14:textId="77777777"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Өзбектер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3B1CA0F" w14:textId="176E4AE0"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Укр</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инд</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A15659" w14:textId="613A2BC5"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Ұйғырл</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7A7751" w14:textId="72C02BBB"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рл</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400FE1" w14:textId="77777777"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Немістер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AE0014" w14:textId="77777777"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Түріктер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45FB33" w14:textId="77777777"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Көрейлер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C297C9" w14:textId="01705C51"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Әзерб</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йж</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нд</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45E611" w14:textId="77777777"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Дүңгендер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897F12C" w14:textId="5CB5C2BC"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Белоруст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80BD40B" w14:textId="77777777"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Тәжіктер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8D2602C" w14:textId="4C366912"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Күрдт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9C037F9" w14:textId="77777777"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Чечендер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3029F1" w14:textId="19AF51ED"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Полякт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8C5DE43" w14:textId="285495A5"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шқұртт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732" w:type="dxa"/>
            <w:tcBorders>
              <w:top w:val="single" w:sz="4" w:space="0" w:color="auto"/>
              <w:left w:val="nil"/>
              <w:bottom w:val="single" w:sz="4" w:space="0" w:color="auto"/>
              <w:right w:val="single" w:sz="4" w:space="0" w:color="auto"/>
            </w:tcBorders>
            <w:shd w:val="clear" w:color="auto" w:fill="auto"/>
            <w:textDirection w:val="btLr"/>
            <w:vAlign w:val="center"/>
            <w:hideMark/>
          </w:tcPr>
          <w:p w14:paraId="39EC96C4" w14:textId="1E897328" w:rsidR="00853F66" w:rsidRPr="009A2FF6" w:rsidRDefault="00853F66" w:rsidP="004B0028">
            <w:pPr>
              <w:spacing w:after="0" w:line="240" w:lineRule="auto"/>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сқ</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л</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r>
      <w:tr w:rsidR="00853F66" w:rsidRPr="009A2FF6" w14:paraId="29B5672D"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4F187E9F" w14:textId="1F0E8B04"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нРеспублик</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сы</w:t>
            </w:r>
          </w:p>
        </w:tc>
        <w:tc>
          <w:tcPr>
            <w:tcW w:w="782" w:type="dxa"/>
            <w:tcBorders>
              <w:top w:val="nil"/>
              <w:left w:val="nil"/>
              <w:bottom w:val="single" w:sz="4" w:space="0" w:color="auto"/>
              <w:right w:val="single" w:sz="4" w:space="0" w:color="auto"/>
            </w:tcBorders>
            <w:shd w:val="clear" w:color="auto" w:fill="auto"/>
            <w:noWrap/>
            <w:vAlign w:val="center"/>
            <w:hideMark/>
          </w:tcPr>
          <w:p w14:paraId="79BE808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716" w:type="dxa"/>
            <w:tcBorders>
              <w:top w:val="nil"/>
              <w:left w:val="nil"/>
              <w:bottom w:val="single" w:sz="4" w:space="0" w:color="auto"/>
              <w:right w:val="single" w:sz="4" w:space="0" w:color="auto"/>
            </w:tcBorders>
            <w:shd w:val="clear" w:color="auto" w:fill="auto"/>
            <w:noWrap/>
            <w:vAlign w:val="center"/>
            <w:hideMark/>
          </w:tcPr>
          <w:p w14:paraId="1C56F63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4F3191F2"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3BB8E08F"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3E8B9A27"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0CA59998"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48022460"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153A4DA5"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78C17374"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3077120B"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62FBEEDC"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760756F8"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12A05B43"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2CD9D3DC"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3BA17371"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3BD68BB2"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30B9F6BE"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666" w:type="dxa"/>
            <w:tcBorders>
              <w:top w:val="nil"/>
              <w:left w:val="nil"/>
              <w:bottom w:val="single" w:sz="4" w:space="0" w:color="auto"/>
              <w:right w:val="single" w:sz="4" w:space="0" w:color="auto"/>
            </w:tcBorders>
            <w:shd w:val="clear" w:color="auto" w:fill="auto"/>
            <w:noWrap/>
            <w:vAlign w:val="center"/>
            <w:hideMark/>
          </w:tcPr>
          <w:p w14:paraId="693BB103" w14:textId="77777777" w:rsidR="00853F66" w:rsidRPr="009A2FF6" w:rsidRDefault="00853F66" w:rsidP="004B0028">
            <w:pPr>
              <w:spacing w:after="0" w:line="240" w:lineRule="auto"/>
              <w:ind w:left="-122" w:right="-128"/>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c>
          <w:tcPr>
            <w:tcW w:w="732" w:type="dxa"/>
            <w:tcBorders>
              <w:top w:val="nil"/>
              <w:left w:val="nil"/>
              <w:bottom w:val="single" w:sz="4" w:space="0" w:color="auto"/>
              <w:right w:val="single" w:sz="4" w:space="0" w:color="auto"/>
            </w:tcBorders>
            <w:shd w:val="clear" w:color="auto" w:fill="auto"/>
            <w:noWrap/>
            <w:vAlign w:val="center"/>
            <w:hideMark/>
          </w:tcPr>
          <w:p w14:paraId="32029FB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100,00</w:t>
            </w:r>
          </w:p>
        </w:tc>
      </w:tr>
      <w:tr w:rsidR="00853F66" w:rsidRPr="009A2FF6" w14:paraId="4AD5AC63"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2F43F853" w14:textId="03D887C0" w:rsidR="00853F66" w:rsidRPr="009A2FF6"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9A2FF6">
              <w:rPr>
                <w:rFonts w:ascii="Times New Roman" w:eastAsia="Times New Roman" w:hAnsi="Times New Roman" w:cs="Times New Roman"/>
                <w:sz w:val="24"/>
                <w:szCs w:val="24"/>
                <w:lang w:eastAsia="ru-RU"/>
              </w:rPr>
              <w:t>қмол</w:t>
            </w:r>
            <w:r>
              <w:rPr>
                <w:rFonts w:ascii="Times New Roman" w:eastAsia="Times New Roman" w:hAnsi="Times New Roman" w:cs="Times New Roman"/>
                <w:sz w:val="24"/>
                <w:szCs w:val="24"/>
                <w:lang w:eastAsia="ru-RU"/>
              </w:rPr>
              <w:t>а</w:t>
            </w:r>
          </w:p>
        </w:tc>
        <w:tc>
          <w:tcPr>
            <w:tcW w:w="782" w:type="dxa"/>
            <w:tcBorders>
              <w:top w:val="nil"/>
              <w:left w:val="nil"/>
              <w:bottom w:val="single" w:sz="4" w:space="0" w:color="auto"/>
              <w:right w:val="single" w:sz="4" w:space="0" w:color="auto"/>
            </w:tcBorders>
            <w:shd w:val="clear" w:color="auto" w:fill="auto"/>
            <w:noWrap/>
            <w:vAlign w:val="bottom"/>
            <w:hideMark/>
          </w:tcPr>
          <w:p w14:paraId="5D9A4CD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3,95</w:t>
            </w:r>
          </w:p>
        </w:tc>
        <w:tc>
          <w:tcPr>
            <w:tcW w:w="716" w:type="dxa"/>
            <w:tcBorders>
              <w:top w:val="nil"/>
              <w:left w:val="nil"/>
              <w:bottom w:val="single" w:sz="4" w:space="0" w:color="auto"/>
              <w:right w:val="single" w:sz="4" w:space="0" w:color="auto"/>
            </w:tcBorders>
            <w:shd w:val="clear" w:color="auto" w:fill="auto"/>
            <w:noWrap/>
            <w:vAlign w:val="bottom"/>
            <w:hideMark/>
          </w:tcPr>
          <w:p w14:paraId="0383836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2,99</w:t>
            </w:r>
          </w:p>
        </w:tc>
        <w:tc>
          <w:tcPr>
            <w:tcW w:w="666" w:type="dxa"/>
            <w:tcBorders>
              <w:top w:val="nil"/>
              <w:left w:val="nil"/>
              <w:bottom w:val="single" w:sz="4" w:space="0" w:color="auto"/>
              <w:right w:val="single" w:sz="4" w:space="0" w:color="auto"/>
            </w:tcBorders>
            <w:shd w:val="clear" w:color="auto" w:fill="auto"/>
            <w:noWrap/>
            <w:vAlign w:val="bottom"/>
            <w:hideMark/>
          </w:tcPr>
          <w:p w14:paraId="67555E2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6,83</w:t>
            </w:r>
          </w:p>
        </w:tc>
        <w:tc>
          <w:tcPr>
            <w:tcW w:w="666" w:type="dxa"/>
            <w:tcBorders>
              <w:top w:val="nil"/>
              <w:left w:val="nil"/>
              <w:bottom w:val="single" w:sz="4" w:space="0" w:color="auto"/>
              <w:right w:val="single" w:sz="4" w:space="0" w:color="auto"/>
            </w:tcBorders>
            <w:shd w:val="clear" w:color="auto" w:fill="auto"/>
            <w:noWrap/>
            <w:vAlign w:val="bottom"/>
            <w:hideMark/>
          </w:tcPr>
          <w:p w14:paraId="51093C6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0,25</w:t>
            </w:r>
          </w:p>
        </w:tc>
        <w:tc>
          <w:tcPr>
            <w:tcW w:w="666" w:type="dxa"/>
            <w:tcBorders>
              <w:top w:val="nil"/>
              <w:left w:val="nil"/>
              <w:bottom w:val="single" w:sz="4" w:space="0" w:color="auto"/>
              <w:right w:val="single" w:sz="4" w:space="0" w:color="auto"/>
            </w:tcBorders>
            <w:shd w:val="clear" w:color="auto" w:fill="auto"/>
            <w:noWrap/>
            <w:vAlign w:val="bottom"/>
            <w:hideMark/>
          </w:tcPr>
          <w:p w14:paraId="6A5E430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11,80</w:t>
            </w:r>
          </w:p>
        </w:tc>
        <w:tc>
          <w:tcPr>
            <w:tcW w:w="666" w:type="dxa"/>
            <w:tcBorders>
              <w:top w:val="nil"/>
              <w:left w:val="nil"/>
              <w:bottom w:val="single" w:sz="4" w:space="0" w:color="auto"/>
              <w:right w:val="single" w:sz="4" w:space="0" w:color="auto"/>
            </w:tcBorders>
            <w:shd w:val="clear" w:color="auto" w:fill="auto"/>
            <w:noWrap/>
            <w:vAlign w:val="bottom"/>
            <w:hideMark/>
          </w:tcPr>
          <w:p w14:paraId="3D3D818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0,08</w:t>
            </w:r>
          </w:p>
        </w:tc>
        <w:tc>
          <w:tcPr>
            <w:tcW w:w="666" w:type="dxa"/>
            <w:tcBorders>
              <w:top w:val="nil"/>
              <w:left w:val="nil"/>
              <w:bottom w:val="single" w:sz="4" w:space="0" w:color="auto"/>
              <w:right w:val="single" w:sz="4" w:space="0" w:color="auto"/>
            </w:tcBorders>
            <w:shd w:val="clear" w:color="auto" w:fill="auto"/>
            <w:noWrap/>
            <w:vAlign w:val="bottom"/>
            <w:hideMark/>
          </w:tcPr>
          <w:p w14:paraId="7B9F4E7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6,50</w:t>
            </w:r>
          </w:p>
        </w:tc>
        <w:tc>
          <w:tcPr>
            <w:tcW w:w="666" w:type="dxa"/>
            <w:tcBorders>
              <w:top w:val="nil"/>
              <w:left w:val="nil"/>
              <w:bottom w:val="single" w:sz="4" w:space="0" w:color="auto"/>
              <w:right w:val="single" w:sz="4" w:space="0" w:color="auto"/>
            </w:tcBorders>
            <w:shd w:val="clear" w:color="auto" w:fill="auto"/>
            <w:noWrap/>
            <w:vAlign w:val="bottom"/>
            <w:hideMark/>
          </w:tcPr>
          <w:p w14:paraId="29931CE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14,58</w:t>
            </w:r>
          </w:p>
        </w:tc>
        <w:tc>
          <w:tcPr>
            <w:tcW w:w="666" w:type="dxa"/>
            <w:tcBorders>
              <w:top w:val="nil"/>
              <w:left w:val="nil"/>
              <w:bottom w:val="single" w:sz="4" w:space="0" w:color="auto"/>
              <w:right w:val="single" w:sz="4" w:space="0" w:color="auto"/>
            </w:tcBorders>
            <w:shd w:val="clear" w:color="auto" w:fill="auto"/>
            <w:noWrap/>
            <w:vAlign w:val="bottom"/>
            <w:hideMark/>
          </w:tcPr>
          <w:p w14:paraId="0BC9925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0,16</w:t>
            </w:r>
          </w:p>
        </w:tc>
        <w:tc>
          <w:tcPr>
            <w:tcW w:w="666" w:type="dxa"/>
            <w:tcBorders>
              <w:top w:val="nil"/>
              <w:left w:val="nil"/>
              <w:bottom w:val="single" w:sz="4" w:space="0" w:color="auto"/>
              <w:right w:val="single" w:sz="4" w:space="0" w:color="auto"/>
            </w:tcBorders>
            <w:shd w:val="clear" w:color="auto" w:fill="auto"/>
            <w:noWrap/>
            <w:vAlign w:val="bottom"/>
            <w:hideMark/>
          </w:tcPr>
          <w:p w14:paraId="4EFF7F6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1,27</w:t>
            </w:r>
          </w:p>
        </w:tc>
        <w:tc>
          <w:tcPr>
            <w:tcW w:w="666" w:type="dxa"/>
            <w:tcBorders>
              <w:top w:val="nil"/>
              <w:left w:val="nil"/>
              <w:bottom w:val="single" w:sz="4" w:space="0" w:color="auto"/>
              <w:right w:val="single" w:sz="4" w:space="0" w:color="auto"/>
            </w:tcBorders>
            <w:shd w:val="clear" w:color="auto" w:fill="auto"/>
            <w:noWrap/>
            <w:vAlign w:val="bottom"/>
            <w:hideMark/>
          </w:tcPr>
          <w:p w14:paraId="3AC65E1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1,91</w:t>
            </w:r>
          </w:p>
        </w:tc>
        <w:tc>
          <w:tcPr>
            <w:tcW w:w="666" w:type="dxa"/>
            <w:tcBorders>
              <w:top w:val="nil"/>
              <w:left w:val="nil"/>
              <w:bottom w:val="single" w:sz="4" w:space="0" w:color="auto"/>
              <w:right w:val="single" w:sz="4" w:space="0" w:color="auto"/>
            </w:tcBorders>
            <w:shd w:val="clear" w:color="auto" w:fill="auto"/>
            <w:noWrap/>
            <w:vAlign w:val="bottom"/>
            <w:hideMark/>
          </w:tcPr>
          <w:p w14:paraId="671383F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0,38</w:t>
            </w:r>
          </w:p>
        </w:tc>
        <w:tc>
          <w:tcPr>
            <w:tcW w:w="666" w:type="dxa"/>
            <w:tcBorders>
              <w:top w:val="nil"/>
              <w:left w:val="nil"/>
              <w:bottom w:val="single" w:sz="4" w:space="0" w:color="auto"/>
              <w:right w:val="single" w:sz="4" w:space="0" w:color="auto"/>
            </w:tcBorders>
            <w:shd w:val="clear" w:color="auto" w:fill="auto"/>
            <w:noWrap/>
            <w:vAlign w:val="bottom"/>
            <w:hideMark/>
          </w:tcPr>
          <w:p w14:paraId="72BBB4F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17,99</w:t>
            </w:r>
          </w:p>
        </w:tc>
        <w:tc>
          <w:tcPr>
            <w:tcW w:w="666" w:type="dxa"/>
            <w:tcBorders>
              <w:top w:val="nil"/>
              <w:left w:val="nil"/>
              <w:bottom w:val="single" w:sz="4" w:space="0" w:color="auto"/>
              <w:right w:val="single" w:sz="4" w:space="0" w:color="auto"/>
            </w:tcBorders>
            <w:shd w:val="clear" w:color="auto" w:fill="auto"/>
            <w:noWrap/>
            <w:vAlign w:val="bottom"/>
            <w:hideMark/>
          </w:tcPr>
          <w:p w14:paraId="261A2DB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0,84</w:t>
            </w:r>
          </w:p>
        </w:tc>
        <w:tc>
          <w:tcPr>
            <w:tcW w:w="666" w:type="dxa"/>
            <w:tcBorders>
              <w:top w:val="nil"/>
              <w:left w:val="nil"/>
              <w:bottom w:val="single" w:sz="4" w:space="0" w:color="auto"/>
              <w:right w:val="single" w:sz="4" w:space="0" w:color="auto"/>
            </w:tcBorders>
            <w:shd w:val="clear" w:color="auto" w:fill="auto"/>
            <w:noWrap/>
            <w:vAlign w:val="bottom"/>
            <w:hideMark/>
          </w:tcPr>
          <w:p w14:paraId="5558922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1,42</w:t>
            </w:r>
          </w:p>
        </w:tc>
        <w:tc>
          <w:tcPr>
            <w:tcW w:w="666" w:type="dxa"/>
            <w:tcBorders>
              <w:top w:val="nil"/>
              <w:left w:val="nil"/>
              <w:bottom w:val="single" w:sz="4" w:space="0" w:color="auto"/>
              <w:right w:val="single" w:sz="4" w:space="0" w:color="auto"/>
            </w:tcBorders>
            <w:shd w:val="clear" w:color="auto" w:fill="auto"/>
            <w:noWrap/>
            <w:vAlign w:val="bottom"/>
            <w:hideMark/>
          </w:tcPr>
          <w:p w14:paraId="41EAF53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9,95</w:t>
            </w:r>
          </w:p>
        </w:tc>
        <w:tc>
          <w:tcPr>
            <w:tcW w:w="666" w:type="dxa"/>
            <w:tcBorders>
              <w:top w:val="nil"/>
              <w:left w:val="nil"/>
              <w:bottom w:val="single" w:sz="4" w:space="0" w:color="auto"/>
              <w:right w:val="single" w:sz="4" w:space="0" w:color="auto"/>
            </w:tcBorders>
            <w:shd w:val="clear" w:color="auto" w:fill="auto"/>
            <w:noWrap/>
            <w:vAlign w:val="bottom"/>
            <w:hideMark/>
          </w:tcPr>
          <w:p w14:paraId="6DCE617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25,41</w:t>
            </w:r>
          </w:p>
        </w:tc>
        <w:tc>
          <w:tcPr>
            <w:tcW w:w="666" w:type="dxa"/>
            <w:tcBorders>
              <w:top w:val="nil"/>
              <w:left w:val="nil"/>
              <w:bottom w:val="single" w:sz="4" w:space="0" w:color="auto"/>
              <w:right w:val="single" w:sz="4" w:space="0" w:color="auto"/>
            </w:tcBorders>
            <w:shd w:val="clear" w:color="auto" w:fill="auto"/>
            <w:noWrap/>
            <w:vAlign w:val="bottom"/>
            <w:hideMark/>
          </w:tcPr>
          <w:p w14:paraId="217F448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11,32</w:t>
            </w:r>
          </w:p>
        </w:tc>
        <w:tc>
          <w:tcPr>
            <w:tcW w:w="732" w:type="dxa"/>
            <w:tcBorders>
              <w:top w:val="nil"/>
              <w:left w:val="nil"/>
              <w:bottom w:val="single" w:sz="4" w:space="0" w:color="auto"/>
              <w:right w:val="single" w:sz="4" w:space="0" w:color="auto"/>
            </w:tcBorders>
            <w:shd w:val="clear" w:color="auto" w:fill="auto"/>
            <w:noWrap/>
            <w:vAlign w:val="bottom"/>
            <w:hideMark/>
          </w:tcPr>
          <w:p w14:paraId="2A744DB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8,21</w:t>
            </w:r>
          </w:p>
        </w:tc>
      </w:tr>
      <w:tr w:rsidR="00853F66" w:rsidRPr="009A2FF6" w14:paraId="5D736003"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02431C13" w14:textId="3BE32A12" w:rsidR="00853F66" w:rsidRPr="009A2FF6"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9A2FF6">
              <w:rPr>
                <w:rFonts w:ascii="Times New Roman" w:eastAsia="Times New Roman" w:hAnsi="Times New Roman" w:cs="Times New Roman"/>
                <w:sz w:val="24"/>
                <w:szCs w:val="24"/>
                <w:lang w:eastAsia="ru-RU"/>
              </w:rPr>
              <w:t>қтөбе</w:t>
            </w:r>
          </w:p>
        </w:tc>
        <w:tc>
          <w:tcPr>
            <w:tcW w:w="782" w:type="dxa"/>
            <w:tcBorders>
              <w:top w:val="nil"/>
              <w:left w:val="nil"/>
              <w:bottom w:val="single" w:sz="4" w:space="0" w:color="auto"/>
              <w:right w:val="single" w:sz="4" w:space="0" w:color="auto"/>
            </w:tcBorders>
            <w:shd w:val="clear" w:color="auto" w:fill="auto"/>
            <w:noWrap/>
            <w:vAlign w:val="bottom"/>
            <w:hideMark/>
          </w:tcPr>
          <w:p w14:paraId="6398AAA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4,73</w:t>
            </w:r>
          </w:p>
        </w:tc>
        <w:tc>
          <w:tcPr>
            <w:tcW w:w="716" w:type="dxa"/>
            <w:tcBorders>
              <w:top w:val="nil"/>
              <w:left w:val="nil"/>
              <w:bottom w:val="single" w:sz="4" w:space="0" w:color="auto"/>
              <w:right w:val="single" w:sz="4" w:space="0" w:color="auto"/>
            </w:tcBorders>
            <w:shd w:val="clear" w:color="auto" w:fill="auto"/>
            <w:noWrap/>
            <w:vAlign w:val="bottom"/>
            <w:hideMark/>
          </w:tcPr>
          <w:p w14:paraId="72D82A9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5,76</w:t>
            </w:r>
          </w:p>
        </w:tc>
        <w:tc>
          <w:tcPr>
            <w:tcW w:w="666" w:type="dxa"/>
            <w:tcBorders>
              <w:top w:val="nil"/>
              <w:left w:val="nil"/>
              <w:bottom w:val="single" w:sz="4" w:space="0" w:color="auto"/>
              <w:right w:val="single" w:sz="4" w:space="0" w:color="auto"/>
            </w:tcBorders>
            <w:shd w:val="clear" w:color="auto" w:fill="auto"/>
            <w:noWrap/>
            <w:vAlign w:val="bottom"/>
            <w:hideMark/>
          </w:tcPr>
          <w:p w14:paraId="69E6530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2,77</w:t>
            </w:r>
          </w:p>
        </w:tc>
        <w:tc>
          <w:tcPr>
            <w:tcW w:w="666" w:type="dxa"/>
            <w:tcBorders>
              <w:top w:val="nil"/>
              <w:left w:val="nil"/>
              <w:bottom w:val="single" w:sz="4" w:space="0" w:color="auto"/>
              <w:right w:val="single" w:sz="4" w:space="0" w:color="auto"/>
            </w:tcBorders>
            <w:shd w:val="clear" w:color="auto" w:fill="auto"/>
            <w:noWrap/>
            <w:vAlign w:val="bottom"/>
            <w:hideMark/>
          </w:tcPr>
          <w:p w14:paraId="440CC0C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0,24</w:t>
            </w:r>
          </w:p>
        </w:tc>
        <w:tc>
          <w:tcPr>
            <w:tcW w:w="666" w:type="dxa"/>
            <w:tcBorders>
              <w:top w:val="nil"/>
              <w:left w:val="nil"/>
              <w:bottom w:val="single" w:sz="4" w:space="0" w:color="auto"/>
              <w:right w:val="single" w:sz="4" w:space="0" w:color="auto"/>
            </w:tcBorders>
            <w:shd w:val="clear" w:color="auto" w:fill="auto"/>
            <w:noWrap/>
            <w:vAlign w:val="bottom"/>
            <w:hideMark/>
          </w:tcPr>
          <w:p w14:paraId="384BC4A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7,95</w:t>
            </w:r>
          </w:p>
        </w:tc>
        <w:tc>
          <w:tcPr>
            <w:tcW w:w="666" w:type="dxa"/>
            <w:tcBorders>
              <w:top w:val="nil"/>
              <w:left w:val="nil"/>
              <w:bottom w:val="single" w:sz="4" w:space="0" w:color="auto"/>
              <w:right w:val="single" w:sz="4" w:space="0" w:color="auto"/>
            </w:tcBorders>
            <w:shd w:val="clear" w:color="auto" w:fill="auto"/>
            <w:noWrap/>
            <w:vAlign w:val="bottom"/>
            <w:hideMark/>
          </w:tcPr>
          <w:p w14:paraId="4DC4A71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0,05</w:t>
            </w:r>
          </w:p>
        </w:tc>
        <w:tc>
          <w:tcPr>
            <w:tcW w:w="666" w:type="dxa"/>
            <w:tcBorders>
              <w:top w:val="nil"/>
              <w:left w:val="nil"/>
              <w:bottom w:val="single" w:sz="4" w:space="0" w:color="auto"/>
              <w:right w:val="single" w:sz="4" w:space="0" w:color="auto"/>
            </w:tcBorders>
            <w:shd w:val="clear" w:color="auto" w:fill="auto"/>
            <w:noWrap/>
            <w:vAlign w:val="bottom"/>
            <w:hideMark/>
          </w:tcPr>
          <w:p w14:paraId="0C4A13F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4,53</w:t>
            </w:r>
          </w:p>
        </w:tc>
        <w:tc>
          <w:tcPr>
            <w:tcW w:w="666" w:type="dxa"/>
            <w:tcBorders>
              <w:top w:val="nil"/>
              <w:left w:val="nil"/>
              <w:bottom w:val="single" w:sz="4" w:space="0" w:color="auto"/>
              <w:right w:val="single" w:sz="4" w:space="0" w:color="auto"/>
            </w:tcBorders>
            <w:shd w:val="clear" w:color="auto" w:fill="auto"/>
            <w:noWrap/>
            <w:vAlign w:val="bottom"/>
            <w:hideMark/>
          </w:tcPr>
          <w:p w14:paraId="10EBB31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3,20</w:t>
            </w:r>
          </w:p>
        </w:tc>
        <w:tc>
          <w:tcPr>
            <w:tcW w:w="666" w:type="dxa"/>
            <w:tcBorders>
              <w:top w:val="nil"/>
              <w:left w:val="nil"/>
              <w:bottom w:val="single" w:sz="4" w:space="0" w:color="auto"/>
              <w:right w:val="single" w:sz="4" w:space="0" w:color="auto"/>
            </w:tcBorders>
            <w:shd w:val="clear" w:color="auto" w:fill="auto"/>
            <w:noWrap/>
            <w:vAlign w:val="bottom"/>
            <w:hideMark/>
          </w:tcPr>
          <w:p w14:paraId="3D41FEC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0,10</w:t>
            </w:r>
          </w:p>
        </w:tc>
        <w:tc>
          <w:tcPr>
            <w:tcW w:w="666" w:type="dxa"/>
            <w:tcBorders>
              <w:top w:val="nil"/>
              <w:left w:val="nil"/>
              <w:bottom w:val="single" w:sz="4" w:space="0" w:color="auto"/>
              <w:right w:val="single" w:sz="4" w:space="0" w:color="auto"/>
            </w:tcBorders>
            <w:shd w:val="clear" w:color="auto" w:fill="auto"/>
            <w:noWrap/>
            <w:vAlign w:val="bottom"/>
            <w:hideMark/>
          </w:tcPr>
          <w:p w14:paraId="27D6E89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1,32</w:t>
            </w:r>
          </w:p>
        </w:tc>
        <w:tc>
          <w:tcPr>
            <w:tcW w:w="666" w:type="dxa"/>
            <w:tcBorders>
              <w:top w:val="nil"/>
              <w:left w:val="nil"/>
              <w:bottom w:val="single" w:sz="4" w:space="0" w:color="auto"/>
              <w:right w:val="single" w:sz="4" w:space="0" w:color="auto"/>
            </w:tcBorders>
            <w:shd w:val="clear" w:color="auto" w:fill="auto"/>
            <w:noWrap/>
            <w:vAlign w:val="bottom"/>
            <w:hideMark/>
          </w:tcPr>
          <w:p w14:paraId="7AA59E5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1,11</w:t>
            </w:r>
          </w:p>
        </w:tc>
        <w:tc>
          <w:tcPr>
            <w:tcW w:w="666" w:type="dxa"/>
            <w:tcBorders>
              <w:top w:val="nil"/>
              <w:left w:val="nil"/>
              <w:bottom w:val="single" w:sz="4" w:space="0" w:color="auto"/>
              <w:right w:val="single" w:sz="4" w:space="0" w:color="auto"/>
            </w:tcBorders>
            <w:shd w:val="clear" w:color="auto" w:fill="auto"/>
            <w:noWrap/>
            <w:vAlign w:val="bottom"/>
            <w:hideMark/>
          </w:tcPr>
          <w:p w14:paraId="3EB8D70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0,01</w:t>
            </w:r>
          </w:p>
        </w:tc>
        <w:tc>
          <w:tcPr>
            <w:tcW w:w="666" w:type="dxa"/>
            <w:tcBorders>
              <w:top w:val="nil"/>
              <w:left w:val="nil"/>
              <w:bottom w:val="single" w:sz="4" w:space="0" w:color="auto"/>
              <w:right w:val="single" w:sz="4" w:space="0" w:color="auto"/>
            </w:tcBorders>
            <w:shd w:val="clear" w:color="auto" w:fill="auto"/>
            <w:noWrap/>
            <w:vAlign w:val="bottom"/>
            <w:hideMark/>
          </w:tcPr>
          <w:p w14:paraId="541F37B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2,08</w:t>
            </w:r>
          </w:p>
        </w:tc>
        <w:tc>
          <w:tcPr>
            <w:tcW w:w="666" w:type="dxa"/>
            <w:tcBorders>
              <w:top w:val="nil"/>
              <w:left w:val="nil"/>
              <w:bottom w:val="single" w:sz="4" w:space="0" w:color="auto"/>
              <w:right w:val="single" w:sz="4" w:space="0" w:color="auto"/>
            </w:tcBorders>
            <w:shd w:val="clear" w:color="auto" w:fill="auto"/>
            <w:noWrap/>
            <w:vAlign w:val="bottom"/>
            <w:hideMark/>
          </w:tcPr>
          <w:p w14:paraId="4CAA069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0,28</w:t>
            </w:r>
          </w:p>
        </w:tc>
        <w:tc>
          <w:tcPr>
            <w:tcW w:w="666" w:type="dxa"/>
            <w:tcBorders>
              <w:top w:val="nil"/>
              <w:left w:val="nil"/>
              <w:bottom w:val="single" w:sz="4" w:space="0" w:color="auto"/>
              <w:right w:val="single" w:sz="4" w:space="0" w:color="auto"/>
            </w:tcBorders>
            <w:shd w:val="clear" w:color="auto" w:fill="auto"/>
            <w:noWrap/>
            <w:vAlign w:val="bottom"/>
            <w:hideMark/>
          </w:tcPr>
          <w:p w14:paraId="31CC43F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0,01</w:t>
            </w:r>
          </w:p>
        </w:tc>
        <w:tc>
          <w:tcPr>
            <w:tcW w:w="666" w:type="dxa"/>
            <w:tcBorders>
              <w:top w:val="nil"/>
              <w:left w:val="nil"/>
              <w:bottom w:val="single" w:sz="4" w:space="0" w:color="auto"/>
              <w:right w:val="single" w:sz="4" w:space="0" w:color="auto"/>
            </w:tcBorders>
            <w:shd w:val="clear" w:color="auto" w:fill="auto"/>
            <w:noWrap/>
            <w:vAlign w:val="bottom"/>
            <w:hideMark/>
          </w:tcPr>
          <w:p w14:paraId="04577A6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3,89</w:t>
            </w:r>
          </w:p>
        </w:tc>
        <w:tc>
          <w:tcPr>
            <w:tcW w:w="666" w:type="dxa"/>
            <w:tcBorders>
              <w:top w:val="nil"/>
              <w:left w:val="nil"/>
              <w:bottom w:val="single" w:sz="4" w:space="0" w:color="auto"/>
              <w:right w:val="single" w:sz="4" w:space="0" w:color="auto"/>
            </w:tcBorders>
            <w:shd w:val="clear" w:color="auto" w:fill="auto"/>
            <w:noWrap/>
            <w:vAlign w:val="bottom"/>
            <w:hideMark/>
          </w:tcPr>
          <w:p w14:paraId="2AFE781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0,68</w:t>
            </w:r>
          </w:p>
        </w:tc>
        <w:tc>
          <w:tcPr>
            <w:tcW w:w="666" w:type="dxa"/>
            <w:tcBorders>
              <w:top w:val="nil"/>
              <w:left w:val="nil"/>
              <w:bottom w:val="single" w:sz="4" w:space="0" w:color="auto"/>
              <w:right w:val="single" w:sz="4" w:space="0" w:color="auto"/>
            </w:tcBorders>
            <w:shd w:val="clear" w:color="auto" w:fill="auto"/>
            <w:noWrap/>
            <w:vAlign w:val="bottom"/>
            <w:hideMark/>
          </w:tcPr>
          <w:p w14:paraId="7F51BB3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4,85</w:t>
            </w:r>
          </w:p>
        </w:tc>
        <w:tc>
          <w:tcPr>
            <w:tcW w:w="732" w:type="dxa"/>
            <w:tcBorders>
              <w:top w:val="nil"/>
              <w:left w:val="nil"/>
              <w:bottom w:val="single" w:sz="4" w:space="0" w:color="auto"/>
              <w:right w:val="single" w:sz="4" w:space="0" w:color="auto"/>
            </w:tcBorders>
            <w:shd w:val="clear" w:color="auto" w:fill="auto"/>
            <w:noWrap/>
            <w:vAlign w:val="bottom"/>
            <w:hideMark/>
          </w:tcPr>
          <w:p w14:paraId="7D87CA9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3,16</w:t>
            </w:r>
          </w:p>
        </w:tc>
      </w:tr>
      <w:tr w:rsidR="00853F66" w:rsidRPr="009A2FF6" w14:paraId="2A0ED769"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2E37419C" w14:textId="3F2E9388" w:rsidR="00853F66" w:rsidRPr="009A2FF6"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9A2FF6">
              <w:rPr>
                <w:rFonts w:ascii="Times New Roman" w:eastAsia="Times New Roman" w:hAnsi="Times New Roman" w:cs="Times New Roman"/>
                <w:sz w:val="24"/>
                <w:szCs w:val="24"/>
                <w:lang w:eastAsia="ru-RU"/>
              </w:rPr>
              <w:t>лм</w:t>
            </w:r>
            <w:r>
              <w:rPr>
                <w:rFonts w:ascii="Times New Roman" w:eastAsia="Times New Roman" w:hAnsi="Times New Roman" w:cs="Times New Roman"/>
                <w:sz w:val="24"/>
                <w:szCs w:val="24"/>
                <w:lang w:eastAsia="ru-RU"/>
              </w:rPr>
              <w:t>а</w:t>
            </w:r>
            <w:r w:rsidR="00853F66" w:rsidRPr="009A2FF6">
              <w:rPr>
                <w:rFonts w:ascii="Times New Roman" w:eastAsia="Times New Roman" w:hAnsi="Times New Roman" w:cs="Times New Roman"/>
                <w:sz w:val="24"/>
                <w:szCs w:val="24"/>
                <w:lang w:eastAsia="ru-RU"/>
              </w:rPr>
              <w:t>ты</w:t>
            </w:r>
          </w:p>
        </w:tc>
        <w:tc>
          <w:tcPr>
            <w:tcW w:w="782" w:type="dxa"/>
            <w:tcBorders>
              <w:top w:val="nil"/>
              <w:left w:val="nil"/>
              <w:bottom w:val="single" w:sz="4" w:space="0" w:color="auto"/>
              <w:right w:val="single" w:sz="4" w:space="0" w:color="auto"/>
            </w:tcBorders>
            <w:shd w:val="clear" w:color="auto" w:fill="auto"/>
            <w:noWrap/>
            <w:vAlign w:val="bottom"/>
            <w:hideMark/>
          </w:tcPr>
          <w:p w14:paraId="18DCD47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11,03</w:t>
            </w:r>
          </w:p>
        </w:tc>
        <w:tc>
          <w:tcPr>
            <w:tcW w:w="716" w:type="dxa"/>
            <w:tcBorders>
              <w:top w:val="nil"/>
              <w:left w:val="nil"/>
              <w:bottom w:val="single" w:sz="4" w:space="0" w:color="auto"/>
              <w:right w:val="single" w:sz="4" w:space="0" w:color="auto"/>
            </w:tcBorders>
            <w:shd w:val="clear" w:color="auto" w:fill="auto"/>
            <w:noWrap/>
            <w:vAlign w:val="bottom"/>
            <w:hideMark/>
          </w:tcPr>
          <w:p w14:paraId="6ACEB39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11,65</w:t>
            </w:r>
          </w:p>
        </w:tc>
        <w:tc>
          <w:tcPr>
            <w:tcW w:w="666" w:type="dxa"/>
            <w:tcBorders>
              <w:top w:val="nil"/>
              <w:left w:val="nil"/>
              <w:bottom w:val="single" w:sz="4" w:space="0" w:color="auto"/>
              <w:right w:val="single" w:sz="4" w:space="0" w:color="auto"/>
            </w:tcBorders>
            <w:shd w:val="clear" w:color="auto" w:fill="auto"/>
            <w:noWrap/>
            <w:vAlign w:val="bottom"/>
            <w:hideMark/>
          </w:tcPr>
          <w:p w14:paraId="16CB843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7,68</w:t>
            </w:r>
          </w:p>
        </w:tc>
        <w:tc>
          <w:tcPr>
            <w:tcW w:w="666" w:type="dxa"/>
            <w:tcBorders>
              <w:top w:val="nil"/>
              <w:left w:val="nil"/>
              <w:bottom w:val="single" w:sz="4" w:space="0" w:color="auto"/>
              <w:right w:val="single" w:sz="4" w:space="0" w:color="auto"/>
            </w:tcBorders>
            <w:shd w:val="clear" w:color="auto" w:fill="auto"/>
            <w:noWrap/>
            <w:vAlign w:val="bottom"/>
            <w:hideMark/>
          </w:tcPr>
          <w:p w14:paraId="189BF0D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0,87</w:t>
            </w:r>
          </w:p>
        </w:tc>
        <w:tc>
          <w:tcPr>
            <w:tcW w:w="666" w:type="dxa"/>
            <w:tcBorders>
              <w:top w:val="nil"/>
              <w:left w:val="nil"/>
              <w:bottom w:val="single" w:sz="4" w:space="0" w:color="auto"/>
              <w:right w:val="single" w:sz="4" w:space="0" w:color="auto"/>
            </w:tcBorders>
            <w:shd w:val="clear" w:color="auto" w:fill="auto"/>
            <w:noWrap/>
            <w:vAlign w:val="bottom"/>
            <w:hideMark/>
          </w:tcPr>
          <w:p w14:paraId="3173778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1,29</w:t>
            </w:r>
          </w:p>
        </w:tc>
        <w:tc>
          <w:tcPr>
            <w:tcW w:w="666" w:type="dxa"/>
            <w:tcBorders>
              <w:top w:val="nil"/>
              <w:left w:val="nil"/>
              <w:bottom w:val="single" w:sz="4" w:space="0" w:color="auto"/>
              <w:right w:val="single" w:sz="4" w:space="0" w:color="auto"/>
            </w:tcBorders>
            <w:shd w:val="clear" w:color="auto" w:fill="auto"/>
            <w:noWrap/>
            <w:vAlign w:val="bottom"/>
            <w:hideMark/>
          </w:tcPr>
          <w:p w14:paraId="35BCF61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57,96</w:t>
            </w:r>
          </w:p>
        </w:tc>
        <w:tc>
          <w:tcPr>
            <w:tcW w:w="666" w:type="dxa"/>
            <w:tcBorders>
              <w:top w:val="nil"/>
              <w:left w:val="nil"/>
              <w:bottom w:val="single" w:sz="4" w:space="0" w:color="auto"/>
              <w:right w:val="single" w:sz="4" w:space="0" w:color="auto"/>
            </w:tcBorders>
            <w:shd w:val="clear" w:color="auto" w:fill="auto"/>
            <w:noWrap/>
            <w:vAlign w:val="bottom"/>
            <w:hideMark/>
          </w:tcPr>
          <w:p w14:paraId="2D3ABDB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6,13</w:t>
            </w:r>
          </w:p>
        </w:tc>
        <w:tc>
          <w:tcPr>
            <w:tcW w:w="666" w:type="dxa"/>
            <w:tcBorders>
              <w:top w:val="nil"/>
              <w:left w:val="nil"/>
              <w:bottom w:val="single" w:sz="4" w:space="0" w:color="auto"/>
              <w:right w:val="single" w:sz="4" w:space="0" w:color="auto"/>
            </w:tcBorders>
            <w:shd w:val="clear" w:color="auto" w:fill="auto"/>
            <w:noWrap/>
            <w:vAlign w:val="bottom"/>
            <w:hideMark/>
          </w:tcPr>
          <w:p w14:paraId="418C964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4,83</w:t>
            </w:r>
          </w:p>
        </w:tc>
        <w:tc>
          <w:tcPr>
            <w:tcW w:w="666" w:type="dxa"/>
            <w:tcBorders>
              <w:top w:val="nil"/>
              <w:left w:val="nil"/>
              <w:bottom w:val="single" w:sz="4" w:space="0" w:color="auto"/>
              <w:right w:val="single" w:sz="4" w:space="0" w:color="auto"/>
            </w:tcBorders>
            <w:shd w:val="clear" w:color="auto" w:fill="auto"/>
            <w:noWrap/>
            <w:vAlign w:val="bottom"/>
            <w:hideMark/>
          </w:tcPr>
          <w:p w14:paraId="496F081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33,36</w:t>
            </w:r>
          </w:p>
        </w:tc>
        <w:tc>
          <w:tcPr>
            <w:tcW w:w="666" w:type="dxa"/>
            <w:tcBorders>
              <w:top w:val="nil"/>
              <w:left w:val="nil"/>
              <w:bottom w:val="single" w:sz="4" w:space="0" w:color="auto"/>
              <w:right w:val="single" w:sz="4" w:space="0" w:color="auto"/>
            </w:tcBorders>
            <w:shd w:val="clear" w:color="auto" w:fill="auto"/>
            <w:noWrap/>
            <w:vAlign w:val="bottom"/>
            <w:hideMark/>
          </w:tcPr>
          <w:p w14:paraId="4396982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13,56</w:t>
            </w:r>
          </w:p>
        </w:tc>
        <w:tc>
          <w:tcPr>
            <w:tcW w:w="666" w:type="dxa"/>
            <w:tcBorders>
              <w:top w:val="nil"/>
              <w:left w:val="nil"/>
              <w:bottom w:val="single" w:sz="4" w:space="0" w:color="auto"/>
              <w:right w:val="single" w:sz="4" w:space="0" w:color="auto"/>
            </w:tcBorders>
            <w:shd w:val="clear" w:color="auto" w:fill="auto"/>
            <w:noWrap/>
            <w:vAlign w:val="bottom"/>
            <w:hideMark/>
          </w:tcPr>
          <w:p w14:paraId="0357C75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15,77</w:t>
            </w:r>
          </w:p>
        </w:tc>
        <w:tc>
          <w:tcPr>
            <w:tcW w:w="666" w:type="dxa"/>
            <w:tcBorders>
              <w:top w:val="nil"/>
              <w:left w:val="nil"/>
              <w:bottom w:val="single" w:sz="4" w:space="0" w:color="auto"/>
              <w:right w:val="single" w:sz="4" w:space="0" w:color="auto"/>
            </w:tcBorders>
            <w:shd w:val="clear" w:color="auto" w:fill="auto"/>
            <w:noWrap/>
            <w:vAlign w:val="bottom"/>
            <w:hideMark/>
          </w:tcPr>
          <w:p w14:paraId="59863C4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1,66</w:t>
            </w:r>
          </w:p>
        </w:tc>
        <w:tc>
          <w:tcPr>
            <w:tcW w:w="666" w:type="dxa"/>
            <w:tcBorders>
              <w:top w:val="nil"/>
              <w:left w:val="nil"/>
              <w:bottom w:val="single" w:sz="4" w:space="0" w:color="auto"/>
              <w:right w:val="single" w:sz="4" w:space="0" w:color="auto"/>
            </w:tcBorders>
            <w:shd w:val="clear" w:color="auto" w:fill="auto"/>
            <w:noWrap/>
            <w:vAlign w:val="bottom"/>
            <w:hideMark/>
          </w:tcPr>
          <w:p w14:paraId="0DC33F1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0,92</w:t>
            </w:r>
          </w:p>
        </w:tc>
        <w:tc>
          <w:tcPr>
            <w:tcW w:w="666" w:type="dxa"/>
            <w:tcBorders>
              <w:top w:val="nil"/>
              <w:left w:val="nil"/>
              <w:bottom w:val="single" w:sz="4" w:space="0" w:color="auto"/>
              <w:right w:val="single" w:sz="4" w:space="0" w:color="auto"/>
            </w:tcBorders>
            <w:shd w:val="clear" w:color="auto" w:fill="auto"/>
            <w:noWrap/>
            <w:vAlign w:val="bottom"/>
            <w:hideMark/>
          </w:tcPr>
          <w:p w14:paraId="16574FC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1,87</w:t>
            </w:r>
          </w:p>
        </w:tc>
        <w:tc>
          <w:tcPr>
            <w:tcW w:w="666" w:type="dxa"/>
            <w:tcBorders>
              <w:top w:val="nil"/>
              <w:left w:val="nil"/>
              <w:bottom w:val="single" w:sz="4" w:space="0" w:color="auto"/>
              <w:right w:val="single" w:sz="4" w:space="0" w:color="auto"/>
            </w:tcBorders>
            <w:shd w:val="clear" w:color="auto" w:fill="auto"/>
            <w:noWrap/>
            <w:vAlign w:val="bottom"/>
            <w:hideMark/>
          </w:tcPr>
          <w:p w14:paraId="2E9BA47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32,28</w:t>
            </w:r>
          </w:p>
        </w:tc>
        <w:tc>
          <w:tcPr>
            <w:tcW w:w="666" w:type="dxa"/>
            <w:tcBorders>
              <w:top w:val="nil"/>
              <w:left w:val="nil"/>
              <w:bottom w:val="single" w:sz="4" w:space="0" w:color="auto"/>
              <w:right w:val="single" w:sz="4" w:space="0" w:color="auto"/>
            </w:tcBorders>
            <w:shd w:val="clear" w:color="auto" w:fill="auto"/>
            <w:noWrap/>
            <w:vAlign w:val="bottom"/>
            <w:hideMark/>
          </w:tcPr>
          <w:p w14:paraId="24020F2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17,52</w:t>
            </w:r>
          </w:p>
        </w:tc>
        <w:tc>
          <w:tcPr>
            <w:tcW w:w="666" w:type="dxa"/>
            <w:tcBorders>
              <w:top w:val="nil"/>
              <w:left w:val="nil"/>
              <w:bottom w:val="single" w:sz="4" w:space="0" w:color="auto"/>
              <w:right w:val="single" w:sz="4" w:space="0" w:color="auto"/>
            </w:tcBorders>
            <w:shd w:val="clear" w:color="auto" w:fill="auto"/>
            <w:noWrap/>
            <w:vAlign w:val="bottom"/>
            <w:hideMark/>
          </w:tcPr>
          <w:p w14:paraId="7E0CFAE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3,34</w:t>
            </w:r>
          </w:p>
        </w:tc>
        <w:tc>
          <w:tcPr>
            <w:tcW w:w="666" w:type="dxa"/>
            <w:tcBorders>
              <w:top w:val="nil"/>
              <w:left w:val="nil"/>
              <w:bottom w:val="single" w:sz="4" w:space="0" w:color="auto"/>
              <w:right w:val="single" w:sz="4" w:space="0" w:color="auto"/>
            </w:tcBorders>
            <w:shd w:val="clear" w:color="auto" w:fill="auto"/>
            <w:noWrap/>
            <w:vAlign w:val="bottom"/>
            <w:hideMark/>
          </w:tcPr>
          <w:p w14:paraId="53033E2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1,81</w:t>
            </w:r>
          </w:p>
        </w:tc>
        <w:tc>
          <w:tcPr>
            <w:tcW w:w="732" w:type="dxa"/>
            <w:tcBorders>
              <w:top w:val="nil"/>
              <w:left w:val="nil"/>
              <w:bottom w:val="single" w:sz="4" w:space="0" w:color="auto"/>
              <w:right w:val="single" w:sz="4" w:space="0" w:color="auto"/>
            </w:tcBorders>
            <w:shd w:val="clear" w:color="auto" w:fill="auto"/>
            <w:noWrap/>
            <w:vAlign w:val="bottom"/>
            <w:hideMark/>
          </w:tcPr>
          <w:p w14:paraId="3E75035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7,93</w:t>
            </w:r>
          </w:p>
        </w:tc>
      </w:tr>
      <w:tr w:rsidR="00853F66" w:rsidRPr="009A2FF6" w14:paraId="6DE7E66A"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166A9BB5" w14:textId="1A755B55" w:rsidR="00853F66" w:rsidRPr="009A2FF6"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9A2FF6">
              <w:rPr>
                <w:rFonts w:ascii="Times New Roman" w:eastAsia="Times New Roman" w:hAnsi="Times New Roman" w:cs="Times New Roman"/>
                <w:sz w:val="24"/>
                <w:szCs w:val="24"/>
                <w:lang w:eastAsia="ru-RU"/>
              </w:rPr>
              <w:t>тыр</w:t>
            </w:r>
            <w:r>
              <w:rPr>
                <w:rFonts w:ascii="Times New Roman" w:eastAsia="Times New Roman" w:hAnsi="Times New Roman" w:cs="Times New Roman"/>
                <w:sz w:val="24"/>
                <w:szCs w:val="24"/>
                <w:lang w:eastAsia="ru-RU"/>
              </w:rPr>
              <w:t>а</w:t>
            </w:r>
            <w:r w:rsidR="00853F66" w:rsidRPr="009A2FF6">
              <w:rPr>
                <w:rFonts w:ascii="Times New Roman" w:eastAsia="Times New Roman" w:hAnsi="Times New Roman" w:cs="Times New Roman"/>
                <w:sz w:val="24"/>
                <w:szCs w:val="24"/>
                <w:lang w:eastAsia="ru-RU"/>
              </w:rPr>
              <w:t>у</w:t>
            </w:r>
          </w:p>
        </w:tc>
        <w:tc>
          <w:tcPr>
            <w:tcW w:w="782" w:type="dxa"/>
            <w:tcBorders>
              <w:top w:val="nil"/>
              <w:left w:val="nil"/>
              <w:bottom w:val="single" w:sz="4" w:space="0" w:color="auto"/>
              <w:right w:val="single" w:sz="4" w:space="0" w:color="auto"/>
            </w:tcBorders>
            <w:shd w:val="clear" w:color="auto" w:fill="auto"/>
            <w:noWrap/>
            <w:vAlign w:val="bottom"/>
            <w:hideMark/>
          </w:tcPr>
          <w:p w14:paraId="12E429F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3,46</w:t>
            </w:r>
          </w:p>
        </w:tc>
        <w:tc>
          <w:tcPr>
            <w:tcW w:w="716" w:type="dxa"/>
            <w:tcBorders>
              <w:top w:val="nil"/>
              <w:left w:val="nil"/>
              <w:bottom w:val="single" w:sz="4" w:space="0" w:color="auto"/>
              <w:right w:val="single" w:sz="4" w:space="0" w:color="auto"/>
            </w:tcBorders>
            <w:shd w:val="clear" w:color="auto" w:fill="auto"/>
            <w:noWrap/>
            <w:vAlign w:val="bottom"/>
            <w:hideMark/>
          </w:tcPr>
          <w:p w14:paraId="562A15C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4,69</w:t>
            </w:r>
          </w:p>
        </w:tc>
        <w:tc>
          <w:tcPr>
            <w:tcW w:w="666" w:type="dxa"/>
            <w:tcBorders>
              <w:top w:val="nil"/>
              <w:left w:val="nil"/>
              <w:bottom w:val="single" w:sz="4" w:space="0" w:color="auto"/>
              <w:right w:val="single" w:sz="4" w:space="0" w:color="auto"/>
            </w:tcBorders>
            <w:shd w:val="clear" w:color="auto" w:fill="auto"/>
            <w:noWrap/>
            <w:vAlign w:val="bottom"/>
            <w:hideMark/>
          </w:tcPr>
          <w:p w14:paraId="279296F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0,94</w:t>
            </w:r>
          </w:p>
        </w:tc>
        <w:tc>
          <w:tcPr>
            <w:tcW w:w="666" w:type="dxa"/>
            <w:tcBorders>
              <w:top w:val="nil"/>
              <w:left w:val="nil"/>
              <w:bottom w:val="single" w:sz="4" w:space="0" w:color="auto"/>
              <w:right w:val="single" w:sz="4" w:space="0" w:color="auto"/>
            </w:tcBorders>
            <w:shd w:val="clear" w:color="auto" w:fill="auto"/>
            <w:noWrap/>
            <w:vAlign w:val="bottom"/>
            <w:hideMark/>
          </w:tcPr>
          <w:p w14:paraId="3DB543A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0,27</w:t>
            </w:r>
          </w:p>
        </w:tc>
        <w:tc>
          <w:tcPr>
            <w:tcW w:w="666" w:type="dxa"/>
            <w:tcBorders>
              <w:top w:val="nil"/>
              <w:left w:val="nil"/>
              <w:bottom w:val="single" w:sz="4" w:space="0" w:color="auto"/>
              <w:right w:val="single" w:sz="4" w:space="0" w:color="auto"/>
            </w:tcBorders>
            <w:shd w:val="clear" w:color="auto" w:fill="auto"/>
            <w:noWrap/>
            <w:vAlign w:val="bottom"/>
            <w:hideMark/>
          </w:tcPr>
          <w:p w14:paraId="6DF0A4D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0,28</w:t>
            </w:r>
          </w:p>
        </w:tc>
        <w:tc>
          <w:tcPr>
            <w:tcW w:w="666" w:type="dxa"/>
            <w:tcBorders>
              <w:top w:val="nil"/>
              <w:left w:val="nil"/>
              <w:bottom w:val="single" w:sz="4" w:space="0" w:color="auto"/>
              <w:right w:val="single" w:sz="4" w:space="0" w:color="auto"/>
            </w:tcBorders>
            <w:shd w:val="clear" w:color="auto" w:fill="auto"/>
            <w:noWrap/>
            <w:vAlign w:val="bottom"/>
            <w:hideMark/>
          </w:tcPr>
          <w:p w14:paraId="43F1E4F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0,05</w:t>
            </w:r>
          </w:p>
        </w:tc>
        <w:tc>
          <w:tcPr>
            <w:tcW w:w="666" w:type="dxa"/>
            <w:tcBorders>
              <w:top w:val="nil"/>
              <w:left w:val="nil"/>
              <w:bottom w:val="single" w:sz="4" w:space="0" w:color="auto"/>
              <w:right w:val="single" w:sz="4" w:space="0" w:color="auto"/>
            </w:tcBorders>
            <w:shd w:val="clear" w:color="auto" w:fill="auto"/>
            <w:noWrap/>
            <w:vAlign w:val="bottom"/>
            <w:hideMark/>
          </w:tcPr>
          <w:p w14:paraId="31EA9FF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1,15</w:t>
            </w:r>
          </w:p>
        </w:tc>
        <w:tc>
          <w:tcPr>
            <w:tcW w:w="666" w:type="dxa"/>
            <w:tcBorders>
              <w:top w:val="nil"/>
              <w:left w:val="nil"/>
              <w:bottom w:val="single" w:sz="4" w:space="0" w:color="auto"/>
              <w:right w:val="single" w:sz="4" w:space="0" w:color="auto"/>
            </w:tcBorders>
            <w:shd w:val="clear" w:color="auto" w:fill="auto"/>
            <w:noWrap/>
            <w:vAlign w:val="bottom"/>
            <w:hideMark/>
          </w:tcPr>
          <w:p w14:paraId="1108A43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0,27</w:t>
            </w:r>
          </w:p>
        </w:tc>
        <w:tc>
          <w:tcPr>
            <w:tcW w:w="666" w:type="dxa"/>
            <w:tcBorders>
              <w:top w:val="nil"/>
              <w:left w:val="nil"/>
              <w:bottom w:val="single" w:sz="4" w:space="0" w:color="auto"/>
              <w:right w:val="single" w:sz="4" w:space="0" w:color="auto"/>
            </w:tcBorders>
            <w:shd w:val="clear" w:color="auto" w:fill="auto"/>
            <w:noWrap/>
            <w:vAlign w:val="bottom"/>
            <w:hideMark/>
          </w:tcPr>
          <w:p w14:paraId="138FF29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0,32</w:t>
            </w:r>
          </w:p>
        </w:tc>
        <w:tc>
          <w:tcPr>
            <w:tcW w:w="666" w:type="dxa"/>
            <w:tcBorders>
              <w:top w:val="nil"/>
              <w:left w:val="nil"/>
              <w:bottom w:val="single" w:sz="4" w:space="0" w:color="auto"/>
              <w:right w:val="single" w:sz="4" w:space="0" w:color="auto"/>
            </w:tcBorders>
            <w:shd w:val="clear" w:color="auto" w:fill="auto"/>
            <w:noWrap/>
            <w:vAlign w:val="bottom"/>
            <w:hideMark/>
          </w:tcPr>
          <w:p w14:paraId="145AA8A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2,92</w:t>
            </w:r>
          </w:p>
        </w:tc>
        <w:tc>
          <w:tcPr>
            <w:tcW w:w="666" w:type="dxa"/>
            <w:tcBorders>
              <w:top w:val="nil"/>
              <w:left w:val="nil"/>
              <w:bottom w:val="single" w:sz="4" w:space="0" w:color="auto"/>
              <w:right w:val="single" w:sz="4" w:space="0" w:color="auto"/>
            </w:tcBorders>
            <w:shd w:val="clear" w:color="auto" w:fill="auto"/>
            <w:noWrap/>
            <w:vAlign w:val="bottom"/>
            <w:hideMark/>
          </w:tcPr>
          <w:p w14:paraId="7504FD0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0,49</w:t>
            </w:r>
          </w:p>
        </w:tc>
        <w:tc>
          <w:tcPr>
            <w:tcW w:w="666" w:type="dxa"/>
            <w:tcBorders>
              <w:top w:val="nil"/>
              <w:left w:val="nil"/>
              <w:bottom w:val="single" w:sz="4" w:space="0" w:color="auto"/>
              <w:right w:val="single" w:sz="4" w:space="0" w:color="auto"/>
            </w:tcBorders>
            <w:shd w:val="clear" w:color="auto" w:fill="auto"/>
            <w:noWrap/>
            <w:vAlign w:val="bottom"/>
            <w:hideMark/>
          </w:tcPr>
          <w:p w14:paraId="5B6C317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0,04</w:t>
            </w:r>
          </w:p>
        </w:tc>
        <w:tc>
          <w:tcPr>
            <w:tcW w:w="666" w:type="dxa"/>
            <w:tcBorders>
              <w:top w:val="nil"/>
              <w:left w:val="nil"/>
              <w:bottom w:val="single" w:sz="4" w:space="0" w:color="auto"/>
              <w:right w:val="single" w:sz="4" w:space="0" w:color="auto"/>
            </w:tcBorders>
            <w:shd w:val="clear" w:color="auto" w:fill="auto"/>
            <w:noWrap/>
            <w:vAlign w:val="bottom"/>
            <w:hideMark/>
          </w:tcPr>
          <w:p w14:paraId="60B26AF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0,39</w:t>
            </w:r>
          </w:p>
        </w:tc>
        <w:tc>
          <w:tcPr>
            <w:tcW w:w="666" w:type="dxa"/>
            <w:tcBorders>
              <w:top w:val="nil"/>
              <w:left w:val="nil"/>
              <w:bottom w:val="single" w:sz="4" w:space="0" w:color="auto"/>
              <w:right w:val="single" w:sz="4" w:space="0" w:color="auto"/>
            </w:tcBorders>
            <w:shd w:val="clear" w:color="auto" w:fill="auto"/>
            <w:noWrap/>
            <w:vAlign w:val="bottom"/>
            <w:hideMark/>
          </w:tcPr>
          <w:p w14:paraId="37BF2DB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0,09</w:t>
            </w:r>
          </w:p>
        </w:tc>
        <w:tc>
          <w:tcPr>
            <w:tcW w:w="666" w:type="dxa"/>
            <w:tcBorders>
              <w:top w:val="nil"/>
              <w:left w:val="nil"/>
              <w:bottom w:val="single" w:sz="4" w:space="0" w:color="auto"/>
              <w:right w:val="single" w:sz="4" w:space="0" w:color="auto"/>
            </w:tcBorders>
            <w:shd w:val="clear" w:color="auto" w:fill="auto"/>
            <w:noWrap/>
            <w:vAlign w:val="bottom"/>
            <w:hideMark/>
          </w:tcPr>
          <w:p w14:paraId="3C48F1F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0,03</w:t>
            </w:r>
          </w:p>
        </w:tc>
        <w:tc>
          <w:tcPr>
            <w:tcW w:w="666" w:type="dxa"/>
            <w:tcBorders>
              <w:top w:val="nil"/>
              <w:left w:val="nil"/>
              <w:bottom w:val="single" w:sz="4" w:space="0" w:color="auto"/>
              <w:right w:val="single" w:sz="4" w:space="0" w:color="auto"/>
            </w:tcBorders>
            <w:shd w:val="clear" w:color="auto" w:fill="auto"/>
            <w:noWrap/>
            <w:vAlign w:val="bottom"/>
            <w:hideMark/>
          </w:tcPr>
          <w:p w14:paraId="557649B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0,53</w:t>
            </w:r>
          </w:p>
        </w:tc>
        <w:tc>
          <w:tcPr>
            <w:tcW w:w="666" w:type="dxa"/>
            <w:tcBorders>
              <w:top w:val="nil"/>
              <w:left w:val="nil"/>
              <w:bottom w:val="single" w:sz="4" w:space="0" w:color="auto"/>
              <w:right w:val="single" w:sz="4" w:space="0" w:color="auto"/>
            </w:tcBorders>
            <w:shd w:val="clear" w:color="auto" w:fill="auto"/>
            <w:noWrap/>
            <w:vAlign w:val="bottom"/>
            <w:hideMark/>
          </w:tcPr>
          <w:p w14:paraId="35F7074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0,10</w:t>
            </w:r>
          </w:p>
        </w:tc>
        <w:tc>
          <w:tcPr>
            <w:tcW w:w="666" w:type="dxa"/>
            <w:tcBorders>
              <w:top w:val="nil"/>
              <w:left w:val="nil"/>
              <w:bottom w:val="single" w:sz="4" w:space="0" w:color="auto"/>
              <w:right w:val="single" w:sz="4" w:space="0" w:color="auto"/>
            </w:tcBorders>
            <w:shd w:val="clear" w:color="auto" w:fill="auto"/>
            <w:noWrap/>
            <w:vAlign w:val="bottom"/>
            <w:hideMark/>
          </w:tcPr>
          <w:p w14:paraId="60DE730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0,41</w:t>
            </w:r>
          </w:p>
        </w:tc>
        <w:tc>
          <w:tcPr>
            <w:tcW w:w="732" w:type="dxa"/>
            <w:tcBorders>
              <w:top w:val="nil"/>
              <w:left w:val="nil"/>
              <w:bottom w:val="single" w:sz="4" w:space="0" w:color="auto"/>
              <w:right w:val="single" w:sz="4" w:space="0" w:color="auto"/>
            </w:tcBorders>
            <w:shd w:val="clear" w:color="auto" w:fill="auto"/>
            <w:noWrap/>
            <w:vAlign w:val="bottom"/>
            <w:hideMark/>
          </w:tcPr>
          <w:p w14:paraId="50EEA2C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1,97</w:t>
            </w:r>
          </w:p>
        </w:tc>
      </w:tr>
      <w:tr w:rsidR="00853F66" w:rsidRPr="009A2FF6" w14:paraId="1740CCCB"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747F51D6" w14:textId="0D5AE141"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тысҚ</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н</w:t>
            </w:r>
          </w:p>
        </w:tc>
        <w:tc>
          <w:tcPr>
            <w:tcW w:w="782" w:type="dxa"/>
            <w:tcBorders>
              <w:top w:val="nil"/>
              <w:left w:val="nil"/>
              <w:bottom w:val="single" w:sz="4" w:space="0" w:color="auto"/>
              <w:right w:val="single" w:sz="4" w:space="0" w:color="auto"/>
            </w:tcBorders>
            <w:shd w:val="clear" w:color="auto" w:fill="auto"/>
            <w:noWrap/>
            <w:vAlign w:val="center"/>
            <w:hideMark/>
          </w:tcPr>
          <w:p w14:paraId="53737D2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3,53</w:t>
            </w:r>
          </w:p>
        </w:tc>
        <w:tc>
          <w:tcPr>
            <w:tcW w:w="716" w:type="dxa"/>
            <w:tcBorders>
              <w:top w:val="nil"/>
              <w:left w:val="nil"/>
              <w:bottom w:val="single" w:sz="4" w:space="0" w:color="auto"/>
              <w:right w:val="single" w:sz="4" w:space="0" w:color="auto"/>
            </w:tcBorders>
            <w:shd w:val="clear" w:color="auto" w:fill="auto"/>
            <w:noWrap/>
            <w:vAlign w:val="center"/>
            <w:hideMark/>
          </w:tcPr>
          <w:p w14:paraId="1094DEC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3,95</w:t>
            </w:r>
          </w:p>
        </w:tc>
        <w:tc>
          <w:tcPr>
            <w:tcW w:w="666" w:type="dxa"/>
            <w:tcBorders>
              <w:top w:val="nil"/>
              <w:left w:val="nil"/>
              <w:bottom w:val="single" w:sz="4" w:space="0" w:color="auto"/>
              <w:right w:val="single" w:sz="4" w:space="0" w:color="auto"/>
            </w:tcBorders>
            <w:shd w:val="clear" w:color="auto" w:fill="auto"/>
            <w:noWrap/>
            <w:vAlign w:val="center"/>
            <w:hideMark/>
          </w:tcPr>
          <w:p w14:paraId="3A32D56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3,53</w:t>
            </w:r>
          </w:p>
        </w:tc>
        <w:tc>
          <w:tcPr>
            <w:tcW w:w="666" w:type="dxa"/>
            <w:tcBorders>
              <w:top w:val="nil"/>
              <w:left w:val="nil"/>
              <w:bottom w:val="single" w:sz="4" w:space="0" w:color="auto"/>
              <w:right w:val="single" w:sz="4" w:space="0" w:color="auto"/>
            </w:tcBorders>
            <w:shd w:val="clear" w:color="auto" w:fill="auto"/>
            <w:noWrap/>
            <w:vAlign w:val="center"/>
            <w:hideMark/>
          </w:tcPr>
          <w:p w14:paraId="4B30AB5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0,12</w:t>
            </w:r>
          </w:p>
        </w:tc>
        <w:tc>
          <w:tcPr>
            <w:tcW w:w="666" w:type="dxa"/>
            <w:tcBorders>
              <w:top w:val="nil"/>
              <w:left w:val="nil"/>
              <w:bottom w:val="single" w:sz="4" w:space="0" w:color="auto"/>
              <w:right w:val="single" w:sz="4" w:space="0" w:color="auto"/>
            </w:tcBorders>
            <w:shd w:val="clear" w:color="auto" w:fill="auto"/>
            <w:noWrap/>
            <w:vAlign w:val="center"/>
            <w:hideMark/>
          </w:tcPr>
          <w:p w14:paraId="252A6F9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3,39</w:t>
            </w:r>
          </w:p>
        </w:tc>
        <w:tc>
          <w:tcPr>
            <w:tcW w:w="666" w:type="dxa"/>
            <w:tcBorders>
              <w:top w:val="nil"/>
              <w:left w:val="nil"/>
              <w:bottom w:val="single" w:sz="4" w:space="0" w:color="auto"/>
              <w:right w:val="single" w:sz="4" w:space="0" w:color="auto"/>
            </w:tcBorders>
            <w:shd w:val="clear" w:color="auto" w:fill="auto"/>
            <w:noWrap/>
            <w:vAlign w:val="center"/>
            <w:hideMark/>
          </w:tcPr>
          <w:p w14:paraId="6808C4A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0,03</w:t>
            </w:r>
          </w:p>
        </w:tc>
        <w:tc>
          <w:tcPr>
            <w:tcW w:w="666" w:type="dxa"/>
            <w:tcBorders>
              <w:top w:val="nil"/>
              <w:left w:val="nil"/>
              <w:bottom w:val="single" w:sz="4" w:space="0" w:color="auto"/>
              <w:right w:val="single" w:sz="4" w:space="0" w:color="auto"/>
            </w:tcBorders>
            <w:shd w:val="clear" w:color="auto" w:fill="auto"/>
            <w:noWrap/>
            <w:vAlign w:val="center"/>
            <w:hideMark/>
          </w:tcPr>
          <w:p w14:paraId="336D4D1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4,18</w:t>
            </w:r>
          </w:p>
        </w:tc>
        <w:tc>
          <w:tcPr>
            <w:tcW w:w="666" w:type="dxa"/>
            <w:tcBorders>
              <w:top w:val="nil"/>
              <w:left w:val="nil"/>
              <w:bottom w:val="single" w:sz="4" w:space="0" w:color="auto"/>
              <w:right w:val="single" w:sz="4" w:space="0" w:color="auto"/>
            </w:tcBorders>
            <w:shd w:val="clear" w:color="auto" w:fill="auto"/>
            <w:noWrap/>
            <w:vAlign w:val="center"/>
            <w:hideMark/>
          </w:tcPr>
          <w:p w14:paraId="0332CF4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0,70</w:t>
            </w:r>
          </w:p>
        </w:tc>
        <w:tc>
          <w:tcPr>
            <w:tcW w:w="666" w:type="dxa"/>
            <w:tcBorders>
              <w:top w:val="nil"/>
              <w:left w:val="nil"/>
              <w:bottom w:val="single" w:sz="4" w:space="0" w:color="auto"/>
              <w:right w:val="single" w:sz="4" w:space="0" w:color="auto"/>
            </w:tcBorders>
            <w:shd w:val="clear" w:color="auto" w:fill="auto"/>
            <w:noWrap/>
            <w:vAlign w:val="center"/>
            <w:hideMark/>
          </w:tcPr>
          <w:p w14:paraId="4F45EC6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0,04</w:t>
            </w:r>
          </w:p>
        </w:tc>
        <w:tc>
          <w:tcPr>
            <w:tcW w:w="666" w:type="dxa"/>
            <w:tcBorders>
              <w:top w:val="nil"/>
              <w:left w:val="nil"/>
              <w:bottom w:val="single" w:sz="4" w:space="0" w:color="auto"/>
              <w:right w:val="single" w:sz="4" w:space="0" w:color="auto"/>
            </w:tcBorders>
            <w:shd w:val="clear" w:color="auto" w:fill="auto"/>
            <w:noWrap/>
            <w:vAlign w:val="center"/>
            <w:hideMark/>
          </w:tcPr>
          <w:p w14:paraId="488ABB3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0,86</w:t>
            </w:r>
          </w:p>
        </w:tc>
        <w:tc>
          <w:tcPr>
            <w:tcW w:w="666" w:type="dxa"/>
            <w:tcBorders>
              <w:top w:val="nil"/>
              <w:left w:val="nil"/>
              <w:bottom w:val="single" w:sz="4" w:space="0" w:color="auto"/>
              <w:right w:val="single" w:sz="4" w:space="0" w:color="auto"/>
            </w:tcBorders>
            <w:shd w:val="clear" w:color="auto" w:fill="auto"/>
            <w:noWrap/>
            <w:vAlign w:val="center"/>
            <w:hideMark/>
          </w:tcPr>
          <w:p w14:paraId="0D3D9D6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1,51</w:t>
            </w:r>
          </w:p>
        </w:tc>
        <w:tc>
          <w:tcPr>
            <w:tcW w:w="666" w:type="dxa"/>
            <w:tcBorders>
              <w:top w:val="nil"/>
              <w:left w:val="nil"/>
              <w:bottom w:val="single" w:sz="4" w:space="0" w:color="auto"/>
              <w:right w:val="single" w:sz="4" w:space="0" w:color="auto"/>
            </w:tcBorders>
            <w:shd w:val="clear" w:color="auto" w:fill="auto"/>
            <w:noWrap/>
            <w:vAlign w:val="center"/>
            <w:hideMark/>
          </w:tcPr>
          <w:p w14:paraId="0FCD340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0,10</w:t>
            </w:r>
          </w:p>
        </w:tc>
        <w:tc>
          <w:tcPr>
            <w:tcW w:w="666" w:type="dxa"/>
            <w:tcBorders>
              <w:top w:val="nil"/>
              <w:left w:val="nil"/>
              <w:bottom w:val="single" w:sz="4" w:space="0" w:color="auto"/>
              <w:right w:val="single" w:sz="4" w:space="0" w:color="auto"/>
            </w:tcBorders>
            <w:shd w:val="clear" w:color="auto" w:fill="auto"/>
            <w:noWrap/>
            <w:vAlign w:val="center"/>
            <w:hideMark/>
          </w:tcPr>
          <w:p w14:paraId="4E5159F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3,29</w:t>
            </w:r>
          </w:p>
        </w:tc>
        <w:tc>
          <w:tcPr>
            <w:tcW w:w="666" w:type="dxa"/>
            <w:tcBorders>
              <w:top w:val="nil"/>
              <w:left w:val="nil"/>
              <w:bottom w:val="single" w:sz="4" w:space="0" w:color="auto"/>
              <w:right w:val="single" w:sz="4" w:space="0" w:color="auto"/>
            </w:tcBorders>
            <w:shd w:val="clear" w:color="auto" w:fill="auto"/>
            <w:noWrap/>
            <w:vAlign w:val="center"/>
            <w:hideMark/>
          </w:tcPr>
          <w:p w14:paraId="21F6254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0,19</w:t>
            </w:r>
          </w:p>
        </w:tc>
        <w:tc>
          <w:tcPr>
            <w:tcW w:w="666" w:type="dxa"/>
            <w:tcBorders>
              <w:top w:val="nil"/>
              <w:left w:val="nil"/>
              <w:bottom w:val="single" w:sz="4" w:space="0" w:color="auto"/>
              <w:right w:val="single" w:sz="4" w:space="0" w:color="auto"/>
            </w:tcBorders>
            <w:shd w:val="clear" w:color="auto" w:fill="auto"/>
            <w:noWrap/>
            <w:vAlign w:val="center"/>
            <w:hideMark/>
          </w:tcPr>
          <w:p w14:paraId="7B0059D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0,00</w:t>
            </w:r>
          </w:p>
        </w:tc>
        <w:tc>
          <w:tcPr>
            <w:tcW w:w="666" w:type="dxa"/>
            <w:tcBorders>
              <w:top w:val="nil"/>
              <w:left w:val="nil"/>
              <w:bottom w:val="single" w:sz="4" w:space="0" w:color="auto"/>
              <w:right w:val="single" w:sz="4" w:space="0" w:color="auto"/>
            </w:tcBorders>
            <w:shd w:val="clear" w:color="auto" w:fill="auto"/>
            <w:noWrap/>
            <w:vAlign w:val="center"/>
            <w:hideMark/>
          </w:tcPr>
          <w:p w14:paraId="5782CF5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1,86</w:t>
            </w:r>
          </w:p>
        </w:tc>
        <w:tc>
          <w:tcPr>
            <w:tcW w:w="666" w:type="dxa"/>
            <w:tcBorders>
              <w:top w:val="nil"/>
              <w:left w:val="nil"/>
              <w:bottom w:val="single" w:sz="4" w:space="0" w:color="auto"/>
              <w:right w:val="single" w:sz="4" w:space="0" w:color="auto"/>
            </w:tcBorders>
            <w:shd w:val="clear" w:color="auto" w:fill="auto"/>
            <w:noWrap/>
            <w:vAlign w:val="center"/>
            <w:hideMark/>
          </w:tcPr>
          <w:p w14:paraId="505A093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0,38</w:t>
            </w:r>
          </w:p>
        </w:tc>
        <w:tc>
          <w:tcPr>
            <w:tcW w:w="666" w:type="dxa"/>
            <w:tcBorders>
              <w:top w:val="nil"/>
              <w:left w:val="nil"/>
              <w:bottom w:val="single" w:sz="4" w:space="0" w:color="auto"/>
              <w:right w:val="single" w:sz="4" w:space="0" w:color="auto"/>
            </w:tcBorders>
            <w:shd w:val="clear" w:color="auto" w:fill="auto"/>
            <w:noWrap/>
            <w:vAlign w:val="center"/>
            <w:hideMark/>
          </w:tcPr>
          <w:p w14:paraId="2920421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2,55</w:t>
            </w:r>
          </w:p>
        </w:tc>
        <w:tc>
          <w:tcPr>
            <w:tcW w:w="732" w:type="dxa"/>
            <w:tcBorders>
              <w:top w:val="nil"/>
              <w:left w:val="nil"/>
              <w:bottom w:val="single" w:sz="4" w:space="0" w:color="auto"/>
              <w:right w:val="single" w:sz="4" w:space="0" w:color="auto"/>
            </w:tcBorders>
            <w:shd w:val="clear" w:color="auto" w:fill="auto"/>
            <w:noWrap/>
            <w:vAlign w:val="center"/>
            <w:hideMark/>
          </w:tcPr>
          <w:p w14:paraId="5593842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1,65</w:t>
            </w:r>
          </w:p>
        </w:tc>
      </w:tr>
      <w:tr w:rsidR="00853F66" w:rsidRPr="009A2FF6" w14:paraId="32906C2A"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2BFD4351" w14:textId="3D1E3B61"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Ж</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мбыл</w:t>
            </w:r>
          </w:p>
        </w:tc>
        <w:tc>
          <w:tcPr>
            <w:tcW w:w="782" w:type="dxa"/>
            <w:tcBorders>
              <w:top w:val="nil"/>
              <w:left w:val="nil"/>
              <w:bottom w:val="single" w:sz="4" w:space="0" w:color="auto"/>
              <w:right w:val="single" w:sz="4" w:space="0" w:color="auto"/>
            </w:tcBorders>
            <w:shd w:val="clear" w:color="auto" w:fill="auto"/>
            <w:noWrap/>
            <w:vAlign w:val="center"/>
            <w:hideMark/>
          </w:tcPr>
          <w:p w14:paraId="2E0C3D6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6,07</w:t>
            </w:r>
          </w:p>
        </w:tc>
        <w:tc>
          <w:tcPr>
            <w:tcW w:w="716" w:type="dxa"/>
            <w:tcBorders>
              <w:top w:val="nil"/>
              <w:left w:val="nil"/>
              <w:bottom w:val="single" w:sz="4" w:space="0" w:color="auto"/>
              <w:right w:val="single" w:sz="4" w:space="0" w:color="auto"/>
            </w:tcBorders>
            <w:shd w:val="clear" w:color="auto" w:fill="auto"/>
            <w:noWrap/>
            <w:vAlign w:val="center"/>
            <w:hideMark/>
          </w:tcPr>
          <w:p w14:paraId="269CCDD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6,45</w:t>
            </w:r>
          </w:p>
        </w:tc>
        <w:tc>
          <w:tcPr>
            <w:tcW w:w="666" w:type="dxa"/>
            <w:tcBorders>
              <w:top w:val="nil"/>
              <w:left w:val="nil"/>
              <w:bottom w:val="single" w:sz="4" w:space="0" w:color="auto"/>
              <w:right w:val="single" w:sz="4" w:space="0" w:color="auto"/>
            </w:tcBorders>
            <w:shd w:val="clear" w:color="auto" w:fill="auto"/>
            <w:noWrap/>
            <w:vAlign w:val="center"/>
            <w:hideMark/>
          </w:tcPr>
          <w:p w14:paraId="6890C19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3,09</w:t>
            </w:r>
          </w:p>
        </w:tc>
        <w:tc>
          <w:tcPr>
            <w:tcW w:w="666" w:type="dxa"/>
            <w:tcBorders>
              <w:top w:val="nil"/>
              <w:left w:val="nil"/>
              <w:bottom w:val="single" w:sz="4" w:space="0" w:color="auto"/>
              <w:right w:val="single" w:sz="4" w:space="0" w:color="auto"/>
            </w:tcBorders>
            <w:shd w:val="clear" w:color="auto" w:fill="auto"/>
            <w:noWrap/>
            <w:vAlign w:val="center"/>
            <w:hideMark/>
          </w:tcPr>
          <w:p w14:paraId="1460731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4,75</w:t>
            </w:r>
          </w:p>
        </w:tc>
        <w:tc>
          <w:tcPr>
            <w:tcW w:w="666" w:type="dxa"/>
            <w:tcBorders>
              <w:top w:val="nil"/>
              <w:left w:val="nil"/>
              <w:bottom w:val="single" w:sz="4" w:space="0" w:color="auto"/>
              <w:right w:val="single" w:sz="4" w:space="0" w:color="auto"/>
            </w:tcBorders>
            <w:shd w:val="clear" w:color="auto" w:fill="auto"/>
            <w:noWrap/>
            <w:vAlign w:val="center"/>
            <w:hideMark/>
          </w:tcPr>
          <w:p w14:paraId="532BDEA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0,94</w:t>
            </w:r>
          </w:p>
        </w:tc>
        <w:tc>
          <w:tcPr>
            <w:tcW w:w="666" w:type="dxa"/>
            <w:tcBorders>
              <w:top w:val="nil"/>
              <w:left w:val="nil"/>
              <w:bottom w:val="single" w:sz="4" w:space="0" w:color="auto"/>
              <w:right w:val="single" w:sz="4" w:space="0" w:color="auto"/>
            </w:tcBorders>
            <w:shd w:val="clear" w:color="auto" w:fill="auto"/>
            <w:noWrap/>
            <w:vAlign w:val="center"/>
            <w:hideMark/>
          </w:tcPr>
          <w:p w14:paraId="550A317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1,05</w:t>
            </w:r>
          </w:p>
        </w:tc>
        <w:tc>
          <w:tcPr>
            <w:tcW w:w="666" w:type="dxa"/>
            <w:tcBorders>
              <w:top w:val="nil"/>
              <w:left w:val="nil"/>
              <w:bottom w:val="single" w:sz="4" w:space="0" w:color="auto"/>
              <w:right w:val="single" w:sz="4" w:space="0" w:color="auto"/>
            </w:tcBorders>
            <w:shd w:val="clear" w:color="auto" w:fill="auto"/>
            <w:noWrap/>
            <w:vAlign w:val="center"/>
            <w:hideMark/>
          </w:tcPr>
          <w:p w14:paraId="031993C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4,35</w:t>
            </w:r>
          </w:p>
        </w:tc>
        <w:tc>
          <w:tcPr>
            <w:tcW w:w="666" w:type="dxa"/>
            <w:tcBorders>
              <w:top w:val="nil"/>
              <w:left w:val="nil"/>
              <w:bottom w:val="single" w:sz="4" w:space="0" w:color="auto"/>
              <w:right w:val="single" w:sz="4" w:space="0" w:color="auto"/>
            </w:tcBorders>
            <w:shd w:val="clear" w:color="auto" w:fill="auto"/>
            <w:noWrap/>
            <w:vAlign w:val="center"/>
            <w:hideMark/>
          </w:tcPr>
          <w:p w14:paraId="07470D7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2,43</w:t>
            </w:r>
          </w:p>
        </w:tc>
        <w:tc>
          <w:tcPr>
            <w:tcW w:w="666" w:type="dxa"/>
            <w:tcBorders>
              <w:top w:val="nil"/>
              <w:left w:val="nil"/>
              <w:bottom w:val="single" w:sz="4" w:space="0" w:color="auto"/>
              <w:right w:val="single" w:sz="4" w:space="0" w:color="auto"/>
            </w:tcBorders>
            <w:shd w:val="clear" w:color="auto" w:fill="auto"/>
            <w:noWrap/>
            <w:vAlign w:val="center"/>
            <w:hideMark/>
          </w:tcPr>
          <w:p w14:paraId="4BDB5AD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30,56</w:t>
            </w:r>
          </w:p>
        </w:tc>
        <w:tc>
          <w:tcPr>
            <w:tcW w:w="666" w:type="dxa"/>
            <w:tcBorders>
              <w:top w:val="nil"/>
              <w:left w:val="nil"/>
              <w:bottom w:val="single" w:sz="4" w:space="0" w:color="auto"/>
              <w:right w:val="single" w:sz="4" w:space="0" w:color="auto"/>
            </w:tcBorders>
            <w:shd w:val="clear" w:color="auto" w:fill="auto"/>
            <w:noWrap/>
            <w:vAlign w:val="center"/>
            <w:hideMark/>
          </w:tcPr>
          <w:p w14:paraId="393953E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7,79</w:t>
            </w:r>
          </w:p>
        </w:tc>
        <w:tc>
          <w:tcPr>
            <w:tcW w:w="666" w:type="dxa"/>
            <w:tcBorders>
              <w:top w:val="nil"/>
              <w:left w:val="nil"/>
              <w:bottom w:val="single" w:sz="4" w:space="0" w:color="auto"/>
              <w:right w:val="single" w:sz="4" w:space="0" w:color="auto"/>
            </w:tcBorders>
            <w:shd w:val="clear" w:color="auto" w:fill="auto"/>
            <w:noWrap/>
            <w:vAlign w:val="center"/>
            <w:hideMark/>
          </w:tcPr>
          <w:p w14:paraId="6753782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11,44</w:t>
            </w:r>
          </w:p>
        </w:tc>
        <w:tc>
          <w:tcPr>
            <w:tcW w:w="666" w:type="dxa"/>
            <w:tcBorders>
              <w:top w:val="nil"/>
              <w:left w:val="nil"/>
              <w:bottom w:val="single" w:sz="4" w:space="0" w:color="auto"/>
              <w:right w:val="single" w:sz="4" w:space="0" w:color="auto"/>
            </w:tcBorders>
            <w:shd w:val="clear" w:color="auto" w:fill="auto"/>
            <w:noWrap/>
            <w:vAlign w:val="center"/>
            <w:hideMark/>
          </w:tcPr>
          <w:p w14:paraId="0834C6A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80,28</w:t>
            </w:r>
          </w:p>
        </w:tc>
        <w:tc>
          <w:tcPr>
            <w:tcW w:w="666" w:type="dxa"/>
            <w:tcBorders>
              <w:top w:val="nil"/>
              <w:left w:val="nil"/>
              <w:bottom w:val="single" w:sz="4" w:space="0" w:color="auto"/>
              <w:right w:val="single" w:sz="4" w:space="0" w:color="auto"/>
            </w:tcBorders>
            <w:shd w:val="clear" w:color="auto" w:fill="auto"/>
            <w:noWrap/>
            <w:vAlign w:val="center"/>
            <w:hideMark/>
          </w:tcPr>
          <w:p w14:paraId="6BB6031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0,67</w:t>
            </w:r>
          </w:p>
        </w:tc>
        <w:tc>
          <w:tcPr>
            <w:tcW w:w="666" w:type="dxa"/>
            <w:tcBorders>
              <w:top w:val="nil"/>
              <w:left w:val="nil"/>
              <w:bottom w:val="single" w:sz="4" w:space="0" w:color="auto"/>
              <w:right w:val="single" w:sz="4" w:space="0" w:color="auto"/>
            </w:tcBorders>
            <w:shd w:val="clear" w:color="auto" w:fill="auto"/>
            <w:noWrap/>
            <w:vAlign w:val="center"/>
            <w:hideMark/>
          </w:tcPr>
          <w:p w14:paraId="40A2081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1,50</w:t>
            </w:r>
          </w:p>
        </w:tc>
        <w:tc>
          <w:tcPr>
            <w:tcW w:w="666" w:type="dxa"/>
            <w:tcBorders>
              <w:top w:val="nil"/>
              <w:left w:val="nil"/>
              <w:bottom w:val="single" w:sz="4" w:space="0" w:color="auto"/>
              <w:right w:val="single" w:sz="4" w:space="0" w:color="auto"/>
            </w:tcBorders>
            <w:shd w:val="clear" w:color="auto" w:fill="auto"/>
            <w:noWrap/>
            <w:vAlign w:val="center"/>
            <w:hideMark/>
          </w:tcPr>
          <w:p w14:paraId="231E0A3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33,07</w:t>
            </w:r>
          </w:p>
        </w:tc>
        <w:tc>
          <w:tcPr>
            <w:tcW w:w="666" w:type="dxa"/>
            <w:tcBorders>
              <w:top w:val="nil"/>
              <w:left w:val="nil"/>
              <w:bottom w:val="single" w:sz="4" w:space="0" w:color="auto"/>
              <w:right w:val="single" w:sz="4" w:space="0" w:color="auto"/>
            </w:tcBorders>
            <w:shd w:val="clear" w:color="auto" w:fill="auto"/>
            <w:noWrap/>
            <w:vAlign w:val="center"/>
            <w:hideMark/>
          </w:tcPr>
          <w:p w14:paraId="5279C27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6,62</w:t>
            </w:r>
          </w:p>
        </w:tc>
        <w:tc>
          <w:tcPr>
            <w:tcW w:w="666" w:type="dxa"/>
            <w:tcBorders>
              <w:top w:val="nil"/>
              <w:left w:val="nil"/>
              <w:bottom w:val="single" w:sz="4" w:space="0" w:color="auto"/>
              <w:right w:val="single" w:sz="4" w:space="0" w:color="auto"/>
            </w:tcBorders>
            <w:shd w:val="clear" w:color="auto" w:fill="auto"/>
            <w:noWrap/>
            <w:vAlign w:val="center"/>
            <w:hideMark/>
          </w:tcPr>
          <w:p w14:paraId="2426C9D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0,29</w:t>
            </w:r>
          </w:p>
        </w:tc>
        <w:tc>
          <w:tcPr>
            <w:tcW w:w="666" w:type="dxa"/>
            <w:tcBorders>
              <w:top w:val="nil"/>
              <w:left w:val="nil"/>
              <w:bottom w:val="single" w:sz="4" w:space="0" w:color="auto"/>
              <w:right w:val="single" w:sz="4" w:space="0" w:color="auto"/>
            </w:tcBorders>
            <w:shd w:val="clear" w:color="auto" w:fill="auto"/>
            <w:noWrap/>
            <w:vAlign w:val="center"/>
            <w:hideMark/>
          </w:tcPr>
          <w:p w14:paraId="7F1B13A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2,03</w:t>
            </w:r>
          </w:p>
        </w:tc>
        <w:tc>
          <w:tcPr>
            <w:tcW w:w="732" w:type="dxa"/>
            <w:tcBorders>
              <w:top w:val="nil"/>
              <w:left w:val="nil"/>
              <w:bottom w:val="single" w:sz="4" w:space="0" w:color="auto"/>
              <w:right w:val="single" w:sz="4" w:space="0" w:color="auto"/>
            </w:tcBorders>
            <w:shd w:val="clear" w:color="auto" w:fill="auto"/>
            <w:noWrap/>
            <w:vAlign w:val="center"/>
            <w:hideMark/>
          </w:tcPr>
          <w:p w14:paraId="4CCEBF5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8,52</w:t>
            </w:r>
          </w:p>
        </w:tc>
      </w:tr>
      <w:tr w:rsidR="00853F66" w:rsidRPr="009A2FF6" w14:paraId="1658ECBB"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69925A20" w14:textId="4D1667F9"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ғ</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нды</w:t>
            </w:r>
          </w:p>
        </w:tc>
        <w:tc>
          <w:tcPr>
            <w:tcW w:w="782" w:type="dxa"/>
            <w:tcBorders>
              <w:top w:val="nil"/>
              <w:left w:val="nil"/>
              <w:bottom w:val="single" w:sz="4" w:space="0" w:color="auto"/>
              <w:right w:val="single" w:sz="4" w:space="0" w:color="auto"/>
            </w:tcBorders>
            <w:shd w:val="clear" w:color="auto" w:fill="auto"/>
            <w:noWrap/>
            <w:vAlign w:val="center"/>
            <w:hideMark/>
          </w:tcPr>
          <w:p w14:paraId="2E9879C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7,39</w:t>
            </w:r>
          </w:p>
        </w:tc>
        <w:tc>
          <w:tcPr>
            <w:tcW w:w="716" w:type="dxa"/>
            <w:tcBorders>
              <w:top w:val="nil"/>
              <w:left w:val="nil"/>
              <w:bottom w:val="single" w:sz="4" w:space="0" w:color="auto"/>
              <w:right w:val="single" w:sz="4" w:space="0" w:color="auto"/>
            </w:tcBorders>
            <w:shd w:val="clear" w:color="auto" w:fill="auto"/>
            <w:noWrap/>
            <w:vAlign w:val="center"/>
            <w:hideMark/>
          </w:tcPr>
          <w:p w14:paraId="2A84C6A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5,65</w:t>
            </w:r>
          </w:p>
        </w:tc>
        <w:tc>
          <w:tcPr>
            <w:tcW w:w="666" w:type="dxa"/>
            <w:tcBorders>
              <w:top w:val="nil"/>
              <w:left w:val="nil"/>
              <w:bottom w:val="single" w:sz="4" w:space="0" w:color="auto"/>
              <w:right w:val="single" w:sz="4" w:space="0" w:color="auto"/>
            </w:tcBorders>
            <w:shd w:val="clear" w:color="auto" w:fill="auto"/>
            <w:noWrap/>
            <w:vAlign w:val="center"/>
            <w:hideMark/>
          </w:tcPr>
          <w:p w14:paraId="42C6863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13,74</w:t>
            </w:r>
          </w:p>
        </w:tc>
        <w:tc>
          <w:tcPr>
            <w:tcW w:w="666" w:type="dxa"/>
            <w:tcBorders>
              <w:top w:val="nil"/>
              <w:left w:val="nil"/>
              <w:bottom w:val="single" w:sz="4" w:space="0" w:color="auto"/>
              <w:right w:val="single" w:sz="4" w:space="0" w:color="auto"/>
            </w:tcBorders>
            <w:shd w:val="clear" w:color="auto" w:fill="auto"/>
            <w:noWrap/>
            <w:vAlign w:val="center"/>
            <w:hideMark/>
          </w:tcPr>
          <w:p w14:paraId="551865C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0,76</w:t>
            </w:r>
          </w:p>
        </w:tc>
        <w:tc>
          <w:tcPr>
            <w:tcW w:w="666" w:type="dxa"/>
            <w:tcBorders>
              <w:top w:val="nil"/>
              <w:left w:val="nil"/>
              <w:bottom w:val="single" w:sz="4" w:space="0" w:color="auto"/>
              <w:right w:val="single" w:sz="4" w:space="0" w:color="auto"/>
            </w:tcBorders>
            <w:shd w:val="clear" w:color="auto" w:fill="auto"/>
            <w:noWrap/>
            <w:vAlign w:val="center"/>
            <w:hideMark/>
          </w:tcPr>
          <w:p w14:paraId="2405E6D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14,81</w:t>
            </w:r>
          </w:p>
        </w:tc>
        <w:tc>
          <w:tcPr>
            <w:tcW w:w="666" w:type="dxa"/>
            <w:tcBorders>
              <w:top w:val="nil"/>
              <w:left w:val="nil"/>
              <w:bottom w:val="single" w:sz="4" w:space="0" w:color="auto"/>
              <w:right w:val="single" w:sz="4" w:space="0" w:color="auto"/>
            </w:tcBorders>
            <w:shd w:val="clear" w:color="auto" w:fill="auto"/>
            <w:noWrap/>
            <w:vAlign w:val="center"/>
            <w:hideMark/>
          </w:tcPr>
          <w:p w14:paraId="1176055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0,24</w:t>
            </w:r>
          </w:p>
        </w:tc>
        <w:tc>
          <w:tcPr>
            <w:tcW w:w="666" w:type="dxa"/>
            <w:tcBorders>
              <w:top w:val="nil"/>
              <w:left w:val="nil"/>
              <w:bottom w:val="single" w:sz="4" w:space="0" w:color="auto"/>
              <w:right w:val="single" w:sz="4" w:space="0" w:color="auto"/>
            </w:tcBorders>
            <w:shd w:val="clear" w:color="auto" w:fill="auto"/>
            <w:noWrap/>
            <w:vAlign w:val="center"/>
            <w:hideMark/>
          </w:tcPr>
          <w:p w14:paraId="77B7099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15,16</w:t>
            </w:r>
          </w:p>
        </w:tc>
        <w:tc>
          <w:tcPr>
            <w:tcW w:w="666" w:type="dxa"/>
            <w:tcBorders>
              <w:top w:val="nil"/>
              <w:left w:val="nil"/>
              <w:bottom w:val="single" w:sz="4" w:space="0" w:color="auto"/>
              <w:right w:val="single" w:sz="4" w:space="0" w:color="auto"/>
            </w:tcBorders>
            <w:shd w:val="clear" w:color="auto" w:fill="auto"/>
            <w:noWrap/>
            <w:vAlign w:val="center"/>
            <w:hideMark/>
          </w:tcPr>
          <w:p w14:paraId="43F871F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17,86</w:t>
            </w:r>
          </w:p>
        </w:tc>
        <w:tc>
          <w:tcPr>
            <w:tcW w:w="666" w:type="dxa"/>
            <w:tcBorders>
              <w:top w:val="nil"/>
              <w:left w:val="nil"/>
              <w:bottom w:val="single" w:sz="4" w:space="0" w:color="auto"/>
              <w:right w:val="single" w:sz="4" w:space="0" w:color="auto"/>
            </w:tcBorders>
            <w:shd w:val="clear" w:color="auto" w:fill="auto"/>
            <w:noWrap/>
            <w:vAlign w:val="center"/>
            <w:hideMark/>
          </w:tcPr>
          <w:p w14:paraId="2D384DD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0,42</w:t>
            </w:r>
          </w:p>
        </w:tc>
        <w:tc>
          <w:tcPr>
            <w:tcW w:w="666" w:type="dxa"/>
            <w:tcBorders>
              <w:top w:val="nil"/>
              <w:left w:val="nil"/>
              <w:bottom w:val="single" w:sz="4" w:space="0" w:color="auto"/>
              <w:right w:val="single" w:sz="4" w:space="0" w:color="auto"/>
            </w:tcBorders>
            <w:shd w:val="clear" w:color="auto" w:fill="auto"/>
            <w:noWrap/>
            <w:vAlign w:val="center"/>
            <w:hideMark/>
          </w:tcPr>
          <w:p w14:paraId="640E434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11,91</w:t>
            </w:r>
          </w:p>
        </w:tc>
        <w:tc>
          <w:tcPr>
            <w:tcW w:w="666" w:type="dxa"/>
            <w:tcBorders>
              <w:top w:val="nil"/>
              <w:left w:val="nil"/>
              <w:bottom w:val="single" w:sz="4" w:space="0" w:color="auto"/>
              <w:right w:val="single" w:sz="4" w:space="0" w:color="auto"/>
            </w:tcBorders>
            <w:shd w:val="clear" w:color="auto" w:fill="auto"/>
            <w:noWrap/>
            <w:vAlign w:val="center"/>
            <w:hideMark/>
          </w:tcPr>
          <w:p w14:paraId="1237303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4,42</w:t>
            </w:r>
          </w:p>
        </w:tc>
        <w:tc>
          <w:tcPr>
            <w:tcW w:w="666" w:type="dxa"/>
            <w:tcBorders>
              <w:top w:val="nil"/>
              <w:left w:val="nil"/>
              <w:bottom w:val="single" w:sz="4" w:space="0" w:color="auto"/>
              <w:right w:val="single" w:sz="4" w:space="0" w:color="auto"/>
            </w:tcBorders>
            <w:shd w:val="clear" w:color="auto" w:fill="auto"/>
            <w:noWrap/>
            <w:vAlign w:val="center"/>
            <w:hideMark/>
          </w:tcPr>
          <w:p w14:paraId="6A42784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0,69</w:t>
            </w:r>
          </w:p>
        </w:tc>
        <w:tc>
          <w:tcPr>
            <w:tcW w:w="666" w:type="dxa"/>
            <w:tcBorders>
              <w:top w:val="nil"/>
              <w:left w:val="nil"/>
              <w:bottom w:val="single" w:sz="4" w:space="0" w:color="auto"/>
              <w:right w:val="single" w:sz="4" w:space="0" w:color="auto"/>
            </w:tcBorders>
            <w:shd w:val="clear" w:color="auto" w:fill="auto"/>
            <w:noWrap/>
            <w:vAlign w:val="center"/>
            <w:hideMark/>
          </w:tcPr>
          <w:p w14:paraId="130C95F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19,74</w:t>
            </w:r>
          </w:p>
        </w:tc>
        <w:tc>
          <w:tcPr>
            <w:tcW w:w="666" w:type="dxa"/>
            <w:tcBorders>
              <w:top w:val="nil"/>
              <w:left w:val="nil"/>
              <w:bottom w:val="single" w:sz="4" w:space="0" w:color="auto"/>
              <w:right w:val="single" w:sz="4" w:space="0" w:color="auto"/>
            </w:tcBorders>
            <w:shd w:val="clear" w:color="auto" w:fill="auto"/>
            <w:noWrap/>
            <w:vAlign w:val="center"/>
            <w:hideMark/>
          </w:tcPr>
          <w:p w14:paraId="64E195E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3,30</w:t>
            </w:r>
          </w:p>
        </w:tc>
        <w:tc>
          <w:tcPr>
            <w:tcW w:w="666" w:type="dxa"/>
            <w:tcBorders>
              <w:top w:val="nil"/>
              <w:left w:val="nil"/>
              <w:bottom w:val="single" w:sz="4" w:space="0" w:color="auto"/>
              <w:right w:val="single" w:sz="4" w:space="0" w:color="auto"/>
            </w:tcBorders>
            <w:shd w:val="clear" w:color="auto" w:fill="auto"/>
            <w:noWrap/>
            <w:vAlign w:val="center"/>
            <w:hideMark/>
          </w:tcPr>
          <w:p w14:paraId="3D404D6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0,89</w:t>
            </w:r>
          </w:p>
        </w:tc>
        <w:tc>
          <w:tcPr>
            <w:tcW w:w="666" w:type="dxa"/>
            <w:tcBorders>
              <w:top w:val="nil"/>
              <w:left w:val="nil"/>
              <w:bottom w:val="single" w:sz="4" w:space="0" w:color="auto"/>
              <w:right w:val="single" w:sz="4" w:space="0" w:color="auto"/>
            </w:tcBorders>
            <w:shd w:val="clear" w:color="auto" w:fill="auto"/>
            <w:noWrap/>
            <w:vAlign w:val="center"/>
            <w:hideMark/>
          </w:tcPr>
          <w:p w14:paraId="66E55E4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16,60</w:t>
            </w:r>
          </w:p>
        </w:tc>
        <w:tc>
          <w:tcPr>
            <w:tcW w:w="666" w:type="dxa"/>
            <w:tcBorders>
              <w:top w:val="nil"/>
              <w:left w:val="nil"/>
              <w:bottom w:val="single" w:sz="4" w:space="0" w:color="auto"/>
              <w:right w:val="single" w:sz="4" w:space="0" w:color="auto"/>
            </w:tcBorders>
            <w:shd w:val="clear" w:color="auto" w:fill="auto"/>
            <w:noWrap/>
            <w:vAlign w:val="center"/>
            <w:hideMark/>
          </w:tcPr>
          <w:p w14:paraId="085D993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11,42</w:t>
            </w:r>
          </w:p>
        </w:tc>
        <w:tc>
          <w:tcPr>
            <w:tcW w:w="666" w:type="dxa"/>
            <w:tcBorders>
              <w:top w:val="nil"/>
              <w:left w:val="nil"/>
              <w:bottom w:val="single" w:sz="4" w:space="0" w:color="auto"/>
              <w:right w:val="single" w:sz="4" w:space="0" w:color="auto"/>
            </w:tcBorders>
            <w:shd w:val="clear" w:color="auto" w:fill="auto"/>
            <w:noWrap/>
            <w:vAlign w:val="center"/>
            <w:hideMark/>
          </w:tcPr>
          <w:p w14:paraId="09CA9B6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23,05</w:t>
            </w:r>
          </w:p>
        </w:tc>
        <w:tc>
          <w:tcPr>
            <w:tcW w:w="732" w:type="dxa"/>
            <w:tcBorders>
              <w:top w:val="nil"/>
              <w:left w:val="nil"/>
              <w:bottom w:val="single" w:sz="4" w:space="0" w:color="auto"/>
              <w:right w:val="single" w:sz="4" w:space="0" w:color="auto"/>
            </w:tcBorders>
            <w:shd w:val="clear" w:color="auto" w:fill="auto"/>
            <w:noWrap/>
            <w:vAlign w:val="center"/>
            <w:hideMark/>
          </w:tcPr>
          <w:p w14:paraId="3CB8BDD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11,64</w:t>
            </w:r>
          </w:p>
        </w:tc>
      </w:tr>
      <w:tr w:rsidR="00853F66" w:rsidRPr="009A2FF6" w14:paraId="756995AF"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6C7E77CE" w14:textId="5F851657"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Қост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н</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й</w:t>
            </w:r>
          </w:p>
        </w:tc>
        <w:tc>
          <w:tcPr>
            <w:tcW w:w="782" w:type="dxa"/>
            <w:tcBorders>
              <w:top w:val="nil"/>
              <w:left w:val="nil"/>
              <w:bottom w:val="single" w:sz="4" w:space="0" w:color="auto"/>
              <w:right w:val="single" w:sz="4" w:space="0" w:color="auto"/>
            </w:tcBorders>
            <w:shd w:val="clear" w:color="auto" w:fill="auto"/>
            <w:noWrap/>
            <w:vAlign w:val="center"/>
            <w:hideMark/>
          </w:tcPr>
          <w:p w14:paraId="4AC70AA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4,66</w:t>
            </w:r>
          </w:p>
        </w:tc>
        <w:tc>
          <w:tcPr>
            <w:tcW w:w="716" w:type="dxa"/>
            <w:tcBorders>
              <w:top w:val="nil"/>
              <w:left w:val="nil"/>
              <w:bottom w:val="single" w:sz="4" w:space="0" w:color="auto"/>
              <w:right w:val="single" w:sz="4" w:space="0" w:color="auto"/>
            </w:tcBorders>
            <w:shd w:val="clear" w:color="auto" w:fill="auto"/>
            <w:noWrap/>
            <w:vAlign w:val="center"/>
            <w:hideMark/>
          </w:tcPr>
          <w:p w14:paraId="50F17DF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2,80</w:t>
            </w:r>
          </w:p>
        </w:tc>
        <w:tc>
          <w:tcPr>
            <w:tcW w:w="666" w:type="dxa"/>
            <w:tcBorders>
              <w:top w:val="nil"/>
              <w:left w:val="nil"/>
              <w:bottom w:val="single" w:sz="4" w:space="0" w:color="auto"/>
              <w:right w:val="single" w:sz="4" w:space="0" w:color="auto"/>
            </w:tcBorders>
            <w:shd w:val="clear" w:color="auto" w:fill="auto"/>
            <w:noWrap/>
            <w:vAlign w:val="center"/>
            <w:hideMark/>
          </w:tcPr>
          <w:p w14:paraId="5B7A54E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10,07</w:t>
            </w:r>
          </w:p>
        </w:tc>
        <w:tc>
          <w:tcPr>
            <w:tcW w:w="666" w:type="dxa"/>
            <w:tcBorders>
              <w:top w:val="nil"/>
              <w:left w:val="nil"/>
              <w:bottom w:val="single" w:sz="4" w:space="0" w:color="auto"/>
              <w:right w:val="single" w:sz="4" w:space="0" w:color="auto"/>
            </w:tcBorders>
            <w:shd w:val="clear" w:color="auto" w:fill="auto"/>
            <w:noWrap/>
            <w:vAlign w:val="center"/>
            <w:hideMark/>
          </w:tcPr>
          <w:p w14:paraId="7F17280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0,23</w:t>
            </w:r>
          </w:p>
        </w:tc>
        <w:tc>
          <w:tcPr>
            <w:tcW w:w="666" w:type="dxa"/>
            <w:tcBorders>
              <w:top w:val="nil"/>
              <w:left w:val="nil"/>
              <w:bottom w:val="single" w:sz="4" w:space="0" w:color="auto"/>
              <w:right w:val="single" w:sz="4" w:space="0" w:color="auto"/>
            </w:tcBorders>
            <w:shd w:val="clear" w:color="auto" w:fill="auto"/>
            <w:noWrap/>
            <w:vAlign w:val="center"/>
            <w:hideMark/>
          </w:tcPr>
          <w:p w14:paraId="3666C0A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26,59</w:t>
            </w:r>
          </w:p>
        </w:tc>
        <w:tc>
          <w:tcPr>
            <w:tcW w:w="666" w:type="dxa"/>
            <w:tcBorders>
              <w:top w:val="nil"/>
              <w:left w:val="nil"/>
              <w:bottom w:val="single" w:sz="4" w:space="0" w:color="auto"/>
              <w:right w:val="single" w:sz="4" w:space="0" w:color="auto"/>
            </w:tcBorders>
            <w:shd w:val="clear" w:color="auto" w:fill="auto"/>
            <w:noWrap/>
            <w:vAlign w:val="center"/>
            <w:hideMark/>
          </w:tcPr>
          <w:p w14:paraId="1EF8832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0,08</w:t>
            </w:r>
          </w:p>
        </w:tc>
        <w:tc>
          <w:tcPr>
            <w:tcW w:w="666" w:type="dxa"/>
            <w:tcBorders>
              <w:top w:val="nil"/>
              <w:left w:val="nil"/>
              <w:bottom w:val="single" w:sz="4" w:space="0" w:color="auto"/>
              <w:right w:val="single" w:sz="4" w:space="0" w:color="auto"/>
            </w:tcBorders>
            <w:shd w:val="clear" w:color="auto" w:fill="auto"/>
            <w:noWrap/>
            <w:vAlign w:val="center"/>
            <w:hideMark/>
          </w:tcPr>
          <w:p w14:paraId="3ECD595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7,87</w:t>
            </w:r>
          </w:p>
        </w:tc>
        <w:tc>
          <w:tcPr>
            <w:tcW w:w="666" w:type="dxa"/>
            <w:tcBorders>
              <w:top w:val="nil"/>
              <w:left w:val="nil"/>
              <w:bottom w:val="single" w:sz="4" w:space="0" w:color="auto"/>
              <w:right w:val="single" w:sz="4" w:space="0" w:color="auto"/>
            </w:tcBorders>
            <w:shd w:val="clear" w:color="auto" w:fill="auto"/>
            <w:noWrap/>
            <w:vAlign w:val="center"/>
            <w:hideMark/>
          </w:tcPr>
          <w:p w14:paraId="66EA6D4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15,27</w:t>
            </w:r>
          </w:p>
        </w:tc>
        <w:tc>
          <w:tcPr>
            <w:tcW w:w="666" w:type="dxa"/>
            <w:tcBorders>
              <w:top w:val="nil"/>
              <w:left w:val="nil"/>
              <w:bottom w:val="single" w:sz="4" w:space="0" w:color="auto"/>
              <w:right w:val="single" w:sz="4" w:space="0" w:color="auto"/>
            </w:tcBorders>
            <w:shd w:val="clear" w:color="auto" w:fill="auto"/>
            <w:noWrap/>
            <w:vAlign w:val="center"/>
            <w:hideMark/>
          </w:tcPr>
          <w:p w14:paraId="4A6FEA0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0,22</w:t>
            </w:r>
          </w:p>
        </w:tc>
        <w:tc>
          <w:tcPr>
            <w:tcW w:w="666" w:type="dxa"/>
            <w:tcBorders>
              <w:top w:val="nil"/>
              <w:left w:val="nil"/>
              <w:bottom w:val="single" w:sz="4" w:space="0" w:color="auto"/>
              <w:right w:val="single" w:sz="4" w:space="0" w:color="auto"/>
            </w:tcBorders>
            <w:shd w:val="clear" w:color="auto" w:fill="auto"/>
            <w:noWrap/>
            <w:vAlign w:val="center"/>
            <w:hideMark/>
          </w:tcPr>
          <w:p w14:paraId="427109B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3,59</w:t>
            </w:r>
          </w:p>
        </w:tc>
        <w:tc>
          <w:tcPr>
            <w:tcW w:w="666" w:type="dxa"/>
            <w:tcBorders>
              <w:top w:val="nil"/>
              <w:left w:val="nil"/>
              <w:bottom w:val="single" w:sz="4" w:space="0" w:color="auto"/>
              <w:right w:val="single" w:sz="4" w:space="0" w:color="auto"/>
            </w:tcBorders>
            <w:shd w:val="clear" w:color="auto" w:fill="auto"/>
            <w:noWrap/>
            <w:vAlign w:val="center"/>
            <w:hideMark/>
          </w:tcPr>
          <w:p w14:paraId="058DC9A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3,60</w:t>
            </w:r>
          </w:p>
        </w:tc>
        <w:tc>
          <w:tcPr>
            <w:tcW w:w="666" w:type="dxa"/>
            <w:tcBorders>
              <w:top w:val="nil"/>
              <w:left w:val="nil"/>
              <w:bottom w:val="single" w:sz="4" w:space="0" w:color="auto"/>
              <w:right w:val="single" w:sz="4" w:space="0" w:color="auto"/>
            </w:tcBorders>
            <w:shd w:val="clear" w:color="auto" w:fill="auto"/>
            <w:noWrap/>
            <w:vAlign w:val="center"/>
            <w:hideMark/>
          </w:tcPr>
          <w:p w14:paraId="2B7D08C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0,03</w:t>
            </w:r>
          </w:p>
        </w:tc>
        <w:tc>
          <w:tcPr>
            <w:tcW w:w="666" w:type="dxa"/>
            <w:tcBorders>
              <w:top w:val="nil"/>
              <w:left w:val="nil"/>
              <w:bottom w:val="single" w:sz="4" w:space="0" w:color="auto"/>
              <w:right w:val="single" w:sz="4" w:space="0" w:color="auto"/>
            </w:tcBorders>
            <w:shd w:val="clear" w:color="auto" w:fill="auto"/>
            <w:noWrap/>
            <w:vAlign w:val="center"/>
            <w:hideMark/>
          </w:tcPr>
          <w:p w14:paraId="76C63AE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23,55</w:t>
            </w:r>
          </w:p>
        </w:tc>
        <w:tc>
          <w:tcPr>
            <w:tcW w:w="666" w:type="dxa"/>
            <w:tcBorders>
              <w:top w:val="nil"/>
              <w:left w:val="nil"/>
              <w:bottom w:val="single" w:sz="4" w:space="0" w:color="auto"/>
              <w:right w:val="single" w:sz="4" w:space="0" w:color="auto"/>
            </w:tcBorders>
            <w:shd w:val="clear" w:color="auto" w:fill="auto"/>
            <w:noWrap/>
            <w:vAlign w:val="center"/>
            <w:hideMark/>
          </w:tcPr>
          <w:p w14:paraId="2DCE280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1,49</w:t>
            </w:r>
          </w:p>
        </w:tc>
        <w:tc>
          <w:tcPr>
            <w:tcW w:w="666" w:type="dxa"/>
            <w:tcBorders>
              <w:top w:val="nil"/>
              <w:left w:val="nil"/>
              <w:bottom w:val="single" w:sz="4" w:space="0" w:color="auto"/>
              <w:right w:val="single" w:sz="4" w:space="0" w:color="auto"/>
            </w:tcBorders>
            <w:shd w:val="clear" w:color="auto" w:fill="auto"/>
            <w:noWrap/>
            <w:vAlign w:val="center"/>
            <w:hideMark/>
          </w:tcPr>
          <w:p w14:paraId="58E351D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0,09</w:t>
            </w:r>
          </w:p>
        </w:tc>
        <w:tc>
          <w:tcPr>
            <w:tcW w:w="666" w:type="dxa"/>
            <w:tcBorders>
              <w:top w:val="nil"/>
              <w:left w:val="nil"/>
              <w:bottom w:val="single" w:sz="4" w:space="0" w:color="auto"/>
              <w:right w:val="single" w:sz="4" w:space="0" w:color="auto"/>
            </w:tcBorders>
            <w:shd w:val="clear" w:color="auto" w:fill="auto"/>
            <w:noWrap/>
            <w:vAlign w:val="center"/>
            <w:hideMark/>
          </w:tcPr>
          <w:p w14:paraId="23C86EA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5,89</w:t>
            </w:r>
          </w:p>
        </w:tc>
        <w:tc>
          <w:tcPr>
            <w:tcW w:w="666" w:type="dxa"/>
            <w:tcBorders>
              <w:top w:val="nil"/>
              <w:left w:val="nil"/>
              <w:bottom w:val="single" w:sz="4" w:space="0" w:color="auto"/>
              <w:right w:val="single" w:sz="4" w:space="0" w:color="auto"/>
            </w:tcBorders>
            <w:shd w:val="clear" w:color="auto" w:fill="auto"/>
            <w:noWrap/>
            <w:vAlign w:val="center"/>
            <w:hideMark/>
          </w:tcPr>
          <w:p w14:paraId="5B495DD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4,60</w:t>
            </w:r>
          </w:p>
        </w:tc>
        <w:tc>
          <w:tcPr>
            <w:tcW w:w="666" w:type="dxa"/>
            <w:tcBorders>
              <w:top w:val="nil"/>
              <w:left w:val="nil"/>
              <w:bottom w:val="single" w:sz="4" w:space="0" w:color="auto"/>
              <w:right w:val="single" w:sz="4" w:space="0" w:color="auto"/>
            </w:tcBorders>
            <w:shd w:val="clear" w:color="auto" w:fill="auto"/>
            <w:noWrap/>
            <w:vAlign w:val="center"/>
            <w:hideMark/>
          </w:tcPr>
          <w:p w14:paraId="28A31B1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22,55</w:t>
            </w:r>
          </w:p>
        </w:tc>
        <w:tc>
          <w:tcPr>
            <w:tcW w:w="732" w:type="dxa"/>
            <w:tcBorders>
              <w:top w:val="nil"/>
              <w:left w:val="nil"/>
              <w:bottom w:val="single" w:sz="4" w:space="0" w:color="auto"/>
              <w:right w:val="single" w:sz="4" w:space="0" w:color="auto"/>
            </w:tcBorders>
            <w:shd w:val="clear" w:color="auto" w:fill="auto"/>
            <w:noWrap/>
            <w:vAlign w:val="center"/>
            <w:hideMark/>
          </w:tcPr>
          <w:p w14:paraId="1453FEF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7,28</w:t>
            </w:r>
          </w:p>
        </w:tc>
      </w:tr>
      <w:tr w:rsidR="00853F66" w:rsidRPr="009A2FF6" w14:paraId="3127B26E"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6EA044BF" w14:textId="7A773018"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Қызылорд</w:t>
            </w:r>
            <w:r w:rsidR="00C46547">
              <w:rPr>
                <w:rFonts w:ascii="Times New Roman" w:eastAsia="Times New Roman" w:hAnsi="Times New Roman" w:cs="Times New Roman"/>
                <w:sz w:val="24"/>
                <w:szCs w:val="24"/>
                <w:lang w:eastAsia="ru-RU"/>
              </w:rPr>
              <w:t>а</w:t>
            </w:r>
          </w:p>
        </w:tc>
        <w:tc>
          <w:tcPr>
            <w:tcW w:w="782" w:type="dxa"/>
            <w:tcBorders>
              <w:top w:val="nil"/>
              <w:left w:val="nil"/>
              <w:bottom w:val="single" w:sz="4" w:space="0" w:color="auto"/>
              <w:right w:val="single" w:sz="4" w:space="0" w:color="auto"/>
            </w:tcBorders>
            <w:shd w:val="clear" w:color="auto" w:fill="auto"/>
            <w:noWrap/>
            <w:vAlign w:val="center"/>
            <w:hideMark/>
          </w:tcPr>
          <w:p w14:paraId="157A3C1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4,31</w:t>
            </w:r>
          </w:p>
        </w:tc>
        <w:tc>
          <w:tcPr>
            <w:tcW w:w="716" w:type="dxa"/>
            <w:tcBorders>
              <w:top w:val="nil"/>
              <w:left w:val="nil"/>
              <w:bottom w:val="single" w:sz="4" w:space="0" w:color="auto"/>
              <w:right w:val="single" w:sz="4" w:space="0" w:color="auto"/>
            </w:tcBorders>
            <w:shd w:val="clear" w:color="auto" w:fill="auto"/>
            <w:noWrap/>
            <w:vAlign w:val="center"/>
            <w:hideMark/>
          </w:tcPr>
          <w:p w14:paraId="0D5F023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6,06</w:t>
            </w:r>
          </w:p>
        </w:tc>
        <w:tc>
          <w:tcPr>
            <w:tcW w:w="666" w:type="dxa"/>
            <w:tcBorders>
              <w:top w:val="nil"/>
              <w:left w:val="nil"/>
              <w:bottom w:val="single" w:sz="4" w:space="0" w:color="auto"/>
              <w:right w:val="single" w:sz="4" w:space="0" w:color="auto"/>
            </w:tcBorders>
            <w:shd w:val="clear" w:color="auto" w:fill="auto"/>
            <w:noWrap/>
            <w:vAlign w:val="center"/>
            <w:hideMark/>
          </w:tcPr>
          <w:p w14:paraId="10E4A7A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0,41</w:t>
            </w:r>
          </w:p>
        </w:tc>
        <w:tc>
          <w:tcPr>
            <w:tcW w:w="666" w:type="dxa"/>
            <w:tcBorders>
              <w:top w:val="nil"/>
              <w:left w:val="nil"/>
              <w:bottom w:val="single" w:sz="4" w:space="0" w:color="auto"/>
              <w:right w:val="single" w:sz="4" w:space="0" w:color="auto"/>
            </w:tcBorders>
            <w:shd w:val="clear" w:color="auto" w:fill="auto"/>
            <w:noWrap/>
            <w:vAlign w:val="center"/>
            <w:hideMark/>
          </w:tcPr>
          <w:p w14:paraId="2EFFDFC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0,26</w:t>
            </w:r>
          </w:p>
        </w:tc>
        <w:tc>
          <w:tcPr>
            <w:tcW w:w="666" w:type="dxa"/>
            <w:tcBorders>
              <w:top w:val="nil"/>
              <w:left w:val="nil"/>
              <w:bottom w:val="single" w:sz="4" w:space="0" w:color="auto"/>
              <w:right w:val="single" w:sz="4" w:space="0" w:color="auto"/>
            </w:tcBorders>
            <w:shd w:val="clear" w:color="auto" w:fill="auto"/>
            <w:noWrap/>
            <w:vAlign w:val="center"/>
            <w:hideMark/>
          </w:tcPr>
          <w:p w14:paraId="2938745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0,09</w:t>
            </w:r>
          </w:p>
        </w:tc>
        <w:tc>
          <w:tcPr>
            <w:tcW w:w="666" w:type="dxa"/>
            <w:tcBorders>
              <w:top w:val="nil"/>
              <w:left w:val="nil"/>
              <w:bottom w:val="single" w:sz="4" w:space="0" w:color="auto"/>
              <w:right w:val="single" w:sz="4" w:space="0" w:color="auto"/>
            </w:tcBorders>
            <w:shd w:val="clear" w:color="auto" w:fill="auto"/>
            <w:noWrap/>
            <w:vAlign w:val="center"/>
            <w:hideMark/>
          </w:tcPr>
          <w:p w14:paraId="75D3028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0,06</w:t>
            </w:r>
          </w:p>
        </w:tc>
        <w:tc>
          <w:tcPr>
            <w:tcW w:w="666" w:type="dxa"/>
            <w:tcBorders>
              <w:top w:val="nil"/>
              <w:left w:val="nil"/>
              <w:bottom w:val="single" w:sz="4" w:space="0" w:color="auto"/>
              <w:right w:val="single" w:sz="4" w:space="0" w:color="auto"/>
            </w:tcBorders>
            <w:shd w:val="clear" w:color="auto" w:fill="auto"/>
            <w:noWrap/>
            <w:vAlign w:val="center"/>
            <w:hideMark/>
          </w:tcPr>
          <w:p w14:paraId="3B15746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0,75</w:t>
            </w:r>
          </w:p>
        </w:tc>
        <w:tc>
          <w:tcPr>
            <w:tcW w:w="666" w:type="dxa"/>
            <w:tcBorders>
              <w:top w:val="nil"/>
              <w:left w:val="nil"/>
              <w:bottom w:val="single" w:sz="4" w:space="0" w:color="auto"/>
              <w:right w:val="single" w:sz="4" w:space="0" w:color="auto"/>
            </w:tcBorders>
            <w:shd w:val="clear" w:color="auto" w:fill="auto"/>
            <w:noWrap/>
            <w:vAlign w:val="center"/>
            <w:hideMark/>
          </w:tcPr>
          <w:p w14:paraId="411F481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0,08</w:t>
            </w:r>
          </w:p>
        </w:tc>
        <w:tc>
          <w:tcPr>
            <w:tcW w:w="666" w:type="dxa"/>
            <w:tcBorders>
              <w:top w:val="nil"/>
              <w:left w:val="nil"/>
              <w:bottom w:val="single" w:sz="4" w:space="0" w:color="auto"/>
              <w:right w:val="single" w:sz="4" w:space="0" w:color="auto"/>
            </w:tcBorders>
            <w:shd w:val="clear" w:color="auto" w:fill="auto"/>
            <w:noWrap/>
            <w:vAlign w:val="center"/>
            <w:hideMark/>
          </w:tcPr>
          <w:p w14:paraId="681D8EC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1,44</w:t>
            </w:r>
          </w:p>
        </w:tc>
        <w:tc>
          <w:tcPr>
            <w:tcW w:w="666" w:type="dxa"/>
            <w:tcBorders>
              <w:top w:val="nil"/>
              <w:left w:val="nil"/>
              <w:bottom w:val="single" w:sz="4" w:space="0" w:color="auto"/>
              <w:right w:val="single" w:sz="4" w:space="0" w:color="auto"/>
            </w:tcBorders>
            <w:shd w:val="clear" w:color="auto" w:fill="auto"/>
            <w:noWrap/>
            <w:vAlign w:val="center"/>
            <w:hideMark/>
          </w:tcPr>
          <w:p w14:paraId="50FBE5E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6,77</w:t>
            </w:r>
          </w:p>
        </w:tc>
        <w:tc>
          <w:tcPr>
            <w:tcW w:w="666" w:type="dxa"/>
            <w:tcBorders>
              <w:top w:val="nil"/>
              <w:left w:val="nil"/>
              <w:bottom w:val="single" w:sz="4" w:space="0" w:color="auto"/>
              <w:right w:val="single" w:sz="4" w:space="0" w:color="auto"/>
            </w:tcBorders>
            <w:shd w:val="clear" w:color="auto" w:fill="auto"/>
            <w:noWrap/>
            <w:vAlign w:val="center"/>
            <w:hideMark/>
          </w:tcPr>
          <w:p w14:paraId="6AB0895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0,23</w:t>
            </w:r>
          </w:p>
        </w:tc>
        <w:tc>
          <w:tcPr>
            <w:tcW w:w="666" w:type="dxa"/>
            <w:tcBorders>
              <w:top w:val="nil"/>
              <w:left w:val="nil"/>
              <w:bottom w:val="single" w:sz="4" w:space="0" w:color="auto"/>
              <w:right w:val="single" w:sz="4" w:space="0" w:color="auto"/>
            </w:tcBorders>
            <w:shd w:val="clear" w:color="auto" w:fill="auto"/>
            <w:noWrap/>
            <w:vAlign w:val="center"/>
            <w:hideMark/>
          </w:tcPr>
          <w:p w14:paraId="1190C89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0,01</w:t>
            </w:r>
          </w:p>
        </w:tc>
        <w:tc>
          <w:tcPr>
            <w:tcW w:w="666" w:type="dxa"/>
            <w:tcBorders>
              <w:top w:val="nil"/>
              <w:left w:val="nil"/>
              <w:bottom w:val="single" w:sz="4" w:space="0" w:color="auto"/>
              <w:right w:val="single" w:sz="4" w:space="0" w:color="auto"/>
            </w:tcBorders>
            <w:shd w:val="clear" w:color="auto" w:fill="auto"/>
            <w:noWrap/>
            <w:vAlign w:val="center"/>
            <w:hideMark/>
          </w:tcPr>
          <w:p w14:paraId="7A6AF18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0,13</w:t>
            </w:r>
          </w:p>
        </w:tc>
        <w:tc>
          <w:tcPr>
            <w:tcW w:w="666" w:type="dxa"/>
            <w:tcBorders>
              <w:top w:val="nil"/>
              <w:left w:val="nil"/>
              <w:bottom w:val="single" w:sz="4" w:space="0" w:color="auto"/>
              <w:right w:val="single" w:sz="4" w:space="0" w:color="auto"/>
            </w:tcBorders>
            <w:shd w:val="clear" w:color="auto" w:fill="auto"/>
            <w:noWrap/>
            <w:vAlign w:val="center"/>
            <w:hideMark/>
          </w:tcPr>
          <w:p w14:paraId="73C0071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0,25</w:t>
            </w:r>
          </w:p>
        </w:tc>
        <w:tc>
          <w:tcPr>
            <w:tcW w:w="666" w:type="dxa"/>
            <w:tcBorders>
              <w:top w:val="nil"/>
              <w:left w:val="nil"/>
              <w:bottom w:val="single" w:sz="4" w:space="0" w:color="auto"/>
              <w:right w:val="single" w:sz="4" w:space="0" w:color="auto"/>
            </w:tcBorders>
            <w:shd w:val="clear" w:color="auto" w:fill="auto"/>
            <w:noWrap/>
            <w:vAlign w:val="center"/>
            <w:hideMark/>
          </w:tcPr>
          <w:p w14:paraId="28DC780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0,02</w:t>
            </w:r>
          </w:p>
        </w:tc>
        <w:tc>
          <w:tcPr>
            <w:tcW w:w="666" w:type="dxa"/>
            <w:tcBorders>
              <w:top w:val="nil"/>
              <w:left w:val="nil"/>
              <w:bottom w:val="single" w:sz="4" w:space="0" w:color="auto"/>
              <w:right w:val="single" w:sz="4" w:space="0" w:color="auto"/>
            </w:tcBorders>
            <w:shd w:val="clear" w:color="auto" w:fill="auto"/>
            <w:noWrap/>
            <w:vAlign w:val="center"/>
            <w:hideMark/>
          </w:tcPr>
          <w:p w14:paraId="2CF5CF2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2,36</w:t>
            </w:r>
          </w:p>
        </w:tc>
        <w:tc>
          <w:tcPr>
            <w:tcW w:w="666" w:type="dxa"/>
            <w:tcBorders>
              <w:top w:val="nil"/>
              <w:left w:val="nil"/>
              <w:bottom w:val="single" w:sz="4" w:space="0" w:color="auto"/>
              <w:right w:val="single" w:sz="4" w:space="0" w:color="auto"/>
            </w:tcBorders>
            <w:shd w:val="clear" w:color="auto" w:fill="auto"/>
            <w:noWrap/>
            <w:vAlign w:val="center"/>
            <w:hideMark/>
          </w:tcPr>
          <w:p w14:paraId="6D18FBD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0,04</w:t>
            </w:r>
          </w:p>
        </w:tc>
        <w:tc>
          <w:tcPr>
            <w:tcW w:w="666" w:type="dxa"/>
            <w:tcBorders>
              <w:top w:val="nil"/>
              <w:left w:val="nil"/>
              <w:bottom w:val="single" w:sz="4" w:space="0" w:color="auto"/>
              <w:right w:val="single" w:sz="4" w:space="0" w:color="auto"/>
            </w:tcBorders>
            <w:shd w:val="clear" w:color="auto" w:fill="auto"/>
            <w:noWrap/>
            <w:vAlign w:val="center"/>
            <w:hideMark/>
          </w:tcPr>
          <w:p w14:paraId="728307F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0,97</w:t>
            </w:r>
          </w:p>
        </w:tc>
        <w:tc>
          <w:tcPr>
            <w:tcW w:w="732" w:type="dxa"/>
            <w:tcBorders>
              <w:top w:val="nil"/>
              <w:left w:val="nil"/>
              <w:bottom w:val="single" w:sz="4" w:space="0" w:color="auto"/>
              <w:right w:val="single" w:sz="4" w:space="0" w:color="auto"/>
            </w:tcBorders>
            <w:shd w:val="clear" w:color="auto" w:fill="auto"/>
            <w:noWrap/>
            <w:vAlign w:val="center"/>
            <w:hideMark/>
          </w:tcPr>
          <w:p w14:paraId="27D4FE2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0,49</w:t>
            </w:r>
          </w:p>
        </w:tc>
      </w:tr>
      <w:tr w:rsidR="00853F66" w:rsidRPr="009A2FF6" w14:paraId="4780FCAC"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5AF4F4A2" w14:textId="0391DDD4"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М</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ңғыст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у</w:t>
            </w:r>
          </w:p>
        </w:tc>
        <w:tc>
          <w:tcPr>
            <w:tcW w:w="782" w:type="dxa"/>
            <w:tcBorders>
              <w:top w:val="nil"/>
              <w:left w:val="nil"/>
              <w:bottom w:val="single" w:sz="4" w:space="0" w:color="auto"/>
              <w:right w:val="single" w:sz="4" w:space="0" w:color="auto"/>
            </w:tcBorders>
            <w:shd w:val="clear" w:color="auto" w:fill="auto"/>
            <w:noWrap/>
            <w:vAlign w:val="center"/>
            <w:hideMark/>
          </w:tcPr>
          <w:p w14:paraId="0259E06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3,75</w:t>
            </w:r>
          </w:p>
        </w:tc>
        <w:tc>
          <w:tcPr>
            <w:tcW w:w="716" w:type="dxa"/>
            <w:tcBorders>
              <w:top w:val="nil"/>
              <w:left w:val="nil"/>
              <w:bottom w:val="single" w:sz="4" w:space="0" w:color="auto"/>
              <w:right w:val="single" w:sz="4" w:space="0" w:color="auto"/>
            </w:tcBorders>
            <w:shd w:val="clear" w:color="auto" w:fill="auto"/>
            <w:noWrap/>
            <w:vAlign w:val="center"/>
            <w:hideMark/>
          </w:tcPr>
          <w:p w14:paraId="4D031C1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4,99</w:t>
            </w:r>
          </w:p>
        </w:tc>
        <w:tc>
          <w:tcPr>
            <w:tcW w:w="666" w:type="dxa"/>
            <w:tcBorders>
              <w:top w:val="nil"/>
              <w:left w:val="nil"/>
              <w:bottom w:val="single" w:sz="4" w:space="0" w:color="auto"/>
              <w:right w:val="single" w:sz="4" w:space="0" w:color="auto"/>
            </w:tcBorders>
            <w:shd w:val="clear" w:color="auto" w:fill="auto"/>
            <w:noWrap/>
            <w:vAlign w:val="center"/>
            <w:hideMark/>
          </w:tcPr>
          <w:p w14:paraId="0B5AB46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1,04</w:t>
            </w:r>
          </w:p>
        </w:tc>
        <w:tc>
          <w:tcPr>
            <w:tcW w:w="666" w:type="dxa"/>
            <w:tcBorders>
              <w:top w:val="nil"/>
              <w:left w:val="nil"/>
              <w:bottom w:val="single" w:sz="4" w:space="0" w:color="auto"/>
              <w:right w:val="single" w:sz="4" w:space="0" w:color="auto"/>
            </w:tcBorders>
            <w:shd w:val="clear" w:color="auto" w:fill="auto"/>
            <w:noWrap/>
            <w:vAlign w:val="center"/>
            <w:hideMark/>
          </w:tcPr>
          <w:p w14:paraId="31C75D1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0,42</w:t>
            </w:r>
          </w:p>
        </w:tc>
        <w:tc>
          <w:tcPr>
            <w:tcW w:w="666" w:type="dxa"/>
            <w:tcBorders>
              <w:top w:val="nil"/>
              <w:left w:val="nil"/>
              <w:bottom w:val="single" w:sz="4" w:space="0" w:color="auto"/>
              <w:right w:val="single" w:sz="4" w:space="0" w:color="auto"/>
            </w:tcBorders>
            <w:shd w:val="clear" w:color="auto" w:fill="auto"/>
            <w:noWrap/>
            <w:vAlign w:val="center"/>
            <w:hideMark/>
          </w:tcPr>
          <w:p w14:paraId="484AD90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0,67</w:t>
            </w:r>
          </w:p>
        </w:tc>
        <w:tc>
          <w:tcPr>
            <w:tcW w:w="666" w:type="dxa"/>
            <w:tcBorders>
              <w:top w:val="nil"/>
              <w:left w:val="nil"/>
              <w:bottom w:val="single" w:sz="4" w:space="0" w:color="auto"/>
              <w:right w:val="single" w:sz="4" w:space="0" w:color="auto"/>
            </w:tcBorders>
            <w:shd w:val="clear" w:color="auto" w:fill="auto"/>
            <w:noWrap/>
            <w:vAlign w:val="center"/>
            <w:hideMark/>
          </w:tcPr>
          <w:p w14:paraId="7A74B8A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0,04</w:t>
            </w:r>
          </w:p>
        </w:tc>
        <w:tc>
          <w:tcPr>
            <w:tcW w:w="666" w:type="dxa"/>
            <w:tcBorders>
              <w:top w:val="nil"/>
              <w:left w:val="nil"/>
              <w:bottom w:val="single" w:sz="4" w:space="0" w:color="auto"/>
              <w:right w:val="single" w:sz="4" w:space="0" w:color="auto"/>
            </w:tcBorders>
            <w:shd w:val="clear" w:color="auto" w:fill="auto"/>
            <w:noWrap/>
            <w:vAlign w:val="center"/>
            <w:hideMark/>
          </w:tcPr>
          <w:p w14:paraId="6ADDF4E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0,82</w:t>
            </w:r>
          </w:p>
        </w:tc>
        <w:tc>
          <w:tcPr>
            <w:tcW w:w="666" w:type="dxa"/>
            <w:tcBorders>
              <w:top w:val="nil"/>
              <w:left w:val="nil"/>
              <w:bottom w:val="single" w:sz="4" w:space="0" w:color="auto"/>
              <w:right w:val="single" w:sz="4" w:space="0" w:color="auto"/>
            </w:tcBorders>
            <w:shd w:val="clear" w:color="auto" w:fill="auto"/>
            <w:noWrap/>
            <w:vAlign w:val="center"/>
            <w:hideMark/>
          </w:tcPr>
          <w:p w14:paraId="600A22E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0,15</w:t>
            </w:r>
          </w:p>
        </w:tc>
        <w:tc>
          <w:tcPr>
            <w:tcW w:w="666" w:type="dxa"/>
            <w:tcBorders>
              <w:top w:val="nil"/>
              <w:left w:val="nil"/>
              <w:bottom w:val="single" w:sz="4" w:space="0" w:color="auto"/>
              <w:right w:val="single" w:sz="4" w:space="0" w:color="auto"/>
            </w:tcBorders>
            <w:shd w:val="clear" w:color="auto" w:fill="auto"/>
            <w:noWrap/>
            <w:vAlign w:val="center"/>
            <w:hideMark/>
          </w:tcPr>
          <w:p w14:paraId="7FE9ED0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0,11</w:t>
            </w:r>
          </w:p>
        </w:tc>
        <w:tc>
          <w:tcPr>
            <w:tcW w:w="666" w:type="dxa"/>
            <w:tcBorders>
              <w:top w:val="nil"/>
              <w:left w:val="nil"/>
              <w:bottom w:val="single" w:sz="4" w:space="0" w:color="auto"/>
              <w:right w:val="single" w:sz="4" w:space="0" w:color="auto"/>
            </w:tcBorders>
            <w:shd w:val="clear" w:color="auto" w:fill="auto"/>
            <w:noWrap/>
            <w:vAlign w:val="center"/>
            <w:hideMark/>
          </w:tcPr>
          <w:p w14:paraId="4C37221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0,78</w:t>
            </w:r>
          </w:p>
        </w:tc>
        <w:tc>
          <w:tcPr>
            <w:tcW w:w="666" w:type="dxa"/>
            <w:tcBorders>
              <w:top w:val="nil"/>
              <w:left w:val="nil"/>
              <w:bottom w:val="single" w:sz="4" w:space="0" w:color="auto"/>
              <w:right w:val="single" w:sz="4" w:space="0" w:color="auto"/>
            </w:tcBorders>
            <w:shd w:val="clear" w:color="auto" w:fill="auto"/>
            <w:noWrap/>
            <w:vAlign w:val="center"/>
            <w:hideMark/>
          </w:tcPr>
          <w:p w14:paraId="7A23088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5,57</w:t>
            </w:r>
          </w:p>
        </w:tc>
        <w:tc>
          <w:tcPr>
            <w:tcW w:w="666" w:type="dxa"/>
            <w:tcBorders>
              <w:top w:val="nil"/>
              <w:left w:val="nil"/>
              <w:bottom w:val="single" w:sz="4" w:space="0" w:color="auto"/>
              <w:right w:val="single" w:sz="4" w:space="0" w:color="auto"/>
            </w:tcBorders>
            <w:shd w:val="clear" w:color="auto" w:fill="auto"/>
            <w:noWrap/>
            <w:vAlign w:val="center"/>
            <w:hideMark/>
          </w:tcPr>
          <w:p w14:paraId="2D0BADF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0,07</w:t>
            </w:r>
          </w:p>
        </w:tc>
        <w:tc>
          <w:tcPr>
            <w:tcW w:w="666" w:type="dxa"/>
            <w:tcBorders>
              <w:top w:val="nil"/>
              <w:left w:val="nil"/>
              <w:bottom w:val="single" w:sz="4" w:space="0" w:color="auto"/>
              <w:right w:val="single" w:sz="4" w:space="0" w:color="auto"/>
            </w:tcBorders>
            <w:shd w:val="clear" w:color="auto" w:fill="auto"/>
            <w:noWrap/>
            <w:vAlign w:val="center"/>
            <w:hideMark/>
          </w:tcPr>
          <w:p w14:paraId="341CAA5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0,34</w:t>
            </w:r>
          </w:p>
        </w:tc>
        <w:tc>
          <w:tcPr>
            <w:tcW w:w="666" w:type="dxa"/>
            <w:tcBorders>
              <w:top w:val="nil"/>
              <w:left w:val="nil"/>
              <w:bottom w:val="single" w:sz="4" w:space="0" w:color="auto"/>
              <w:right w:val="single" w:sz="4" w:space="0" w:color="auto"/>
            </w:tcBorders>
            <w:shd w:val="clear" w:color="auto" w:fill="auto"/>
            <w:noWrap/>
            <w:vAlign w:val="center"/>
            <w:hideMark/>
          </w:tcPr>
          <w:p w14:paraId="4ABF1FB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0,19</w:t>
            </w:r>
          </w:p>
        </w:tc>
        <w:tc>
          <w:tcPr>
            <w:tcW w:w="666" w:type="dxa"/>
            <w:tcBorders>
              <w:top w:val="nil"/>
              <w:left w:val="nil"/>
              <w:bottom w:val="single" w:sz="4" w:space="0" w:color="auto"/>
              <w:right w:val="single" w:sz="4" w:space="0" w:color="auto"/>
            </w:tcBorders>
            <w:shd w:val="clear" w:color="auto" w:fill="auto"/>
            <w:noWrap/>
            <w:vAlign w:val="center"/>
            <w:hideMark/>
          </w:tcPr>
          <w:p w14:paraId="212FDEE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0,02</w:t>
            </w:r>
          </w:p>
        </w:tc>
        <w:tc>
          <w:tcPr>
            <w:tcW w:w="666" w:type="dxa"/>
            <w:tcBorders>
              <w:top w:val="nil"/>
              <w:left w:val="nil"/>
              <w:bottom w:val="single" w:sz="4" w:space="0" w:color="auto"/>
              <w:right w:val="single" w:sz="4" w:space="0" w:color="auto"/>
            </w:tcBorders>
            <w:shd w:val="clear" w:color="auto" w:fill="auto"/>
            <w:noWrap/>
            <w:vAlign w:val="center"/>
            <w:hideMark/>
          </w:tcPr>
          <w:p w14:paraId="4488468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2,11</w:t>
            </w:r>
          </w:p>
        </w:tc>
        <w:tc>
          <w:tcPr>
            <w:tcW w:w="666" w:type="dxa"/>
            <w:tcBorders>
              <w:top w:val="nil"/>
              <w:left w:val="nil"/>
              <w:bottom w:val="single" w:sz="4" w:space="0" w:color="auto"/>
              <w:right w:val="single" w:sz="4" w:space="0" w:color="auto"/>
            </w:tcBorders>
            <w:shd w:val="clear" w:color="auto" w:fill="auto"/>
            <w:noWrap/>
            <w:vAlign w:val="center"/>
            <w:hideMark/>
          </w:tcPr>
          <w:p w14:paraId="3B074CE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0,19</w:t>
            </w:r>
          </w:p>
        </w:tc>
        <w:tc>
          <w:tcPr>
            <w:tcW w:w="666" w:type="dxa"/>
            <w:tcBorders>
              <w:top w:val="nil"/>
              <w:left w:val="nil"/>
              <w:bottom w:val="single" w:sz="4" w:space="0" w:color="auto"/>
              <w:right w:val="single" w:sz="4" w:space="0" w:color="auto"/>
            </w:tcBorders>
            <w:shd w:val="clear" w:color="auto" w:fill="auto"/>
            <w:noWrap/>
            <w:vAlign w:val="center"/>
            <w:hideMark/>
          </w:tcPr>
          <w:p w14:paraId="221D8D1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0,83</w:t>
            </w:r>
          </w:p>
        </w:tc>
        <w:tc>
          <w:tcPr>
            <w:tcW w:w="732" w:type="dxa"/>
            <w:tcBorders>
              <w:top w:val="nil"/>
              <w:left w:val="nil"/>
              <w:bottom w:val="single" w:sz="4" w:space="0" w:color="auto"/>
              <w:right w:val="single" w:sz="4" w:space="0" w:color="auto"/>
            </w:tcBorders>
            <w:shd w:val="clear" w:color="auto" w:fill="auto"/>
            <w:noWrap/>
            <w:vAlign w:val="center"/>
            <w:hideMark/>
          </w:tcPr>
          <w:p w14:paraId="62BB538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5,22</w:t>
            </w:r>
          </w:p>
        </w:tc>
      </w:tr>
      <w:tr w:rsidR="00853F66" w:rsidRPr="009A2FF6" w14:paraId="0FDFB137"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3A6A3205" w14:textId="61E7F0C2"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П</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влод</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р</w:t>
            </w:r>
          </w:p>
        </w:tc>
        <w:tc>
          <w:tcPr>
            <w:tcW w:w="782" w:type="dxa"/>
            <w:tcBorders>
              <w:top w:val="nil"/>
              <w:left w:val="nil"/>
              <w:bottom w:val="single" w:sz="4" w:space="0" w:color="auto"/>
              <w:right w:val="single" w:sz="4" w:space="0" w:color="auto"/>
            </w:tcBorders>
            <w:shd w:val="clear" w:color="auto" w:fill="auto"/>
            <w:noWrap/>
            <w:vAlign w:val="center"/>
            <w:hideMark/>
          </w:tcPr>
          <w:p w14:paraId="170DB40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4,04</w:t>
            </w:r>
          </w:p>
        </w:tc>
        <w:tc>
          <w:tcPr>
            <w:tcW w:w="716" w:type="dxa"/>
            <w:tcBorders>
              <w:top w:val="nil"/>
              <w:left w:val="nil"/>
              <w:bottom w:val="single" w:sz="4" w:space="0" w:color="auto"/>
              <w:right w:val="single" w:sz="4" w:space="0" w:color="auto"/>
            </w:tcBorders>
            <w:shd w:val="clear" w:color="auto" w:fill="auto"/>
            <w:noWrap/>
            <w:vAlign w:val="center"/>
            <w:hideMark/>
          </w:tcPr>
          <w:p w14:paraId="03BF10B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3,13</w:t>
            </w:r>
          </w:p>
        </w:tc>
        <w:tc>
          <w:tcPr>
            <w:tcW w:w="666" w:type="dxa"/>
            <w:tcBorders>
              <w:top w:val="nil"/>
              <w:left w:val="nil"/>
              <w:bottom w:val="single" w:sz="4" w:space="0" w:color="auto"/>
              <w:right w:val="single" w:sz="4" w:space="0" w:color="auto"/>
            </w:tcBorders>
            <w:shd w:val="clear" w:color="auto" w:fill="auto"/>
            <w:noWrap/>
            <w:vAlign w:val="center"/>
            <w:hideMark/>
          </w:tcPr>
          <w:p w14:paraId="53F1C0A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7,48</w:t>
            </w:r>
          </w:p>
        </w:tc>
        <w:tc>
          <w:tcPr>
            <w:tcW w:w="666" w:type="dxa"/>
            <w:tcBorders>
              <w:top w:val="nil"/>
              <w:left w:val="nil"/>
              <w:bottom w:val="single" w:sz="4" w:space="0" w:color="auto"/>
              <w:right w:val="single" w:sz="4" w:space="0" w:color="auto"/>
            </w:tcBorders>
            <w:shd w:val="clear" w:color="auto" w:fill="auto"/>
            <w:noWrap/>
            <w:vAlign w:val="center"/>
            <w:hideMark/>
          </w:tcPr>
          <w:p w14:paraId="7C77D38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0,24</w:t>
            </w:r>
          </w:p>
        </w:tc>
        <w:tc>
          <w:tcPr>
            <w:tcW w:w="666" w:type="dxa"/>
            <w:tcBorders>
              <w:top w:val="nil"/>
              <w:left w:val="nil"/>
              <w:bottom w:val="single" w:sz="4" w:space="0" w:color="auto"/>
              <w:right w:val="single" w:sz="4" w:space="0" w:color="auto"/>
            </w:tcBorders>
            <w:shd w:val="clear" w:color="auto" w:fill="auto"/>
            <w:noWrap/>
            <w:vAlign w:val="center"/>
            <w:hideMark/>
          </w:tcPr>
          <w:p w14:paraId="1BF9CEB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11,90</w:t>
            </w:r>
          </w:p>
        </w:tc>
        <w:tc>
          <w:tcPr>
            <w:tcW w:w="666" w:type="dxa"/>
            <w:tcBorders>
              <w:top w:val="nil"/>
              <w:left w:val="nil"/>
              <w:bottom w:val="single" w:sz="4" w:space="0" w:color="auto"/>
              <w:right w:val="single" w:sz="4" w:space="0" w:color="auto"/>
            </w:tcBorders>
            <w:shd w:val="clear" w:color="auto" w:fill="auto"/>
            <w:noWrap/>
            <w:vAlign w:val="center"/>
            <w:hideMark/>
          </w:tcPr>
          <w:p w14:paraId="597CD83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0,08</w:t>
            </w:r>
          </w:p>
        </w:tc>
        <w:tc>
          <w:tcPr>
            <w:tcW w:w="666" w:type="dxa"/>
            <w:tcBorders>
              <w:top w:val="nil"/>
              <w:left w:val="nil"/>
              <w:bottom w:val="single" w:sz="4" w:space="0" w:color="auto"/>
              <w:right w:val="single" w:sz="4" w:space="0" w:color="auto"/>
            </w:tcBorders>
            <w:shd w:val="clear" w:color="auto" w:fill="auto"/>
            <w:noWrap/>
            <w:vAlign w:val="center"/>
            <w:hideMark/>
          </w:tcPr>
          <w:p w14:paraId="2580831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6,91</w:t>
            </w:r>
          </w:p>
        </w:tc>
        <w:tc>
          <w:tcPr>
            <w:tcW w:w="666" w:type="dxa"/>
            <w:tcBorders>
              <w:top w:val="nil"/>
              <w:left w:val="nil"/>
              <w:bottom w:val="single" w:sz="4" w:space="0" w:color="auto"/>
              <w:right w:val="single" w:sz="4" w:space="0" w:color="auto"/>
            </w:tcBorders>
            <w:shd w:val="clear" w:color="auto" w:fill="auto"/>
            <w:noWrap/>
            <w:vAlign w:val="center"/>
            <w:hideMark/>
          </w:tcPr>
          <w:p w14:paraId="4E32B90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11,35</w:t>
            </w:r>
          </w:p>
        </w:tc>
        <w:tc>
          <w:tcPr>
            <w:tcW w:w="666" w:type="dxa"/>
            <w:tcBorders>
              <w:top w:val="nil"/>
              <w:left w:val="nil"/>
              <w:bottom w:val="single" w:sz="4" w:space="0" w:color="auto"/>
              <w:right w:val="single" w:sz="4" w:space="0" w:color="auto"/>
            </w:tcBorders>
            <w:shd w:val="clear" w:color="auto" w:fill="auto"/>
            <w:noWrap/>
            <w:vAlign w:val="center"/>
            <w:hideMark/>
          </w:tcPr>
          <w:p w14:paraId="0AF195B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0,11</w:t>
            </w:r>
          </w:p>
        </w:tc>
        <w:tc>
          <w:tcPr>
            <w:tcW w:w="666" w:type="dxa"/>
            <w:tcBorders>
              <w:top w:val="nil"/>
              <w:left w:val="nil"/>
              <w:bottom w:val="single" w:sz="4" w:space="0" w:color="auto"/>
              <w:right w:val="single" w:sz="4" w:space="0" w:color="auto"/>
            </w:tcBorders>
            <w:shd w:val="clear" w:color="auto" w:fill="auto"/>
            <w:noWrap/>
            <w:vAlign w:val="center"/>
            <w:hideMark/>
          </w:tcPr>
          <w:p w14:paraId="710A5D1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0,99</w:t>
            </w:r>
          </w:p>
        </w:tc>
        <w:tc>
          <w:tcPr>
            <w:tcW w:w="666" w:type="dxa"/>
            <w:tcBorders>
              <w:top w:val="nil"/>
              <w:left w:val="nil"/>
              <w:bottom w:val="single" w:sz="4" w:space="0" w:color="auto"/>
              <w:right w:val="single" w:sz="4" w:space="0" w:color="auto"/>
            </w:tcBorders>
            <w:shd w:val="clear" w:color="auto" w:fill="auto"/>
            <w:noWrap/>
            <w:vAlign w:val="center"/>
            <w:hideMark/>
          </w:tcPr>
          <w:p w14:paraId="35A1DE4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1,96</w:t>
            </w:r>
          </w:p>
        </w:tc>
        <w:tc>
          <w:tcPr>
            <w:tcW w:w="666" w:type="dxa"/>
            <w:tcBorders>
              <w:top w:val="nil"/>
              <w:left w:val="nil"/>
              <w:bottom w:val="single" w:sz="4" w:space="0" w:color="auto"/>
              <w:right w:val="single" w:sz="4" w:space="0" w:color="auto"/>
            </w:tcBorders>
            <w:shd w:val="clear" w:color="auto" w:fill="auto"/>
            <w:noWrap/>
            <w:vAlign w:val="center"/>
            <w:hideMark/>
          </w:tcPr>
          <w:p w14:paraId="1DD8EFC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0,05</w:t>
            </w:r>
          </w:p>
        </w:tc>
        <w:tc>
          <w:tcPr>
            <w:tcW w:w="666" w:type="dxa"/>
            <w:tcBorders>
              <w:top w:val="nil"/>
              <w:left w:val="nil"/>
              <w:bottom w:val="single" w:sz="4" w:space="0" w:color="auto"/>
              <w:right w:val="single" w:sz="4" w:space="0" w:color="auto"/>
            </w:tcBorders>
            <w:shd w:val="clear" w:color="auto" w:fill="auto"/>
            <w:noWrap/>
            <w:vAlign w:val="center"/>
            <w:hideMark/>
          </w:tcPr>
          <w:p w14:paraId="2673A90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7,86</w:t>
            </w:r>
          </w:p>
        </w:tc>
        <w:tc>
          <w:tcPr>
            <w:tcW w:w="666" w:type="dxa"/>
            <w:tcBorders>
              <w:top w:val="nil"/>
              <w:left w:val="nil"/>
              <w:bottom w:val="single" w:sz="4" w:space="0" w:color="auto"/>
              <w:right w:val="single" w:sz="4" w:space="0" w:color="auto"/>
            </w:tcBorders>
            <w:shd w:val="clear" w:color="auto" w:fill="auto"/>
            <w:noWrap/>
            <w:vAlign w:val="center"/>
            <w:hideMark/>
          </w:tcPr>
          <w:p w14:paraId="3E27E4B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0,76</w:t>
            </w:r>
          </w:p>
        </w:tc>
        <w:tc>
          <w:tcPr>
            <w:tcW w:w="666" w:type="dxa"/>
            <w:tcBorders>
              <w:top w:val="nil"/>
              <w:left w:val="nil"/>
              <w:bottom w:val="single" w:sz="4" w:space="0" w:color="auto"/>
              <w:right w:val="single" w:sz="4" w:space="0" w:color="auto"/>
            </w:tcBorders>
            <w:shd w:val="clear" w:color="auto" w:fill="auto"/>
            <w:noWrap/>
            <w:vAlign w:val="center"/>
            <w:hideMark/>
          </w:tcPr>
          <w:p w14:paraId="1B7EB17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0,14</w:t>
            </w:r>
          </w:p>
        </w:tc>
        <w:tc>
          <w:tcPr>
            <w:tcW w:w="666" w:type="dxa"/>
            <w:tcBorders>
              <w:top w:val="nil"/>
              <w:left w:val="nil"/>
              <w:bottom w:val="single" w:sz="4" w:space="0" w:color="auto"/>
              <w:right w:val="single" w:sz="4" w:space="0" w:color="auto"/>
            </w:tcBorders>
            <w:shd w:val="clear" w:color="auto" w:fill="auto"/>
            <w:noWrap/>
            <w:vAlign w:val="center"/>
            <w:hideMark/>
          </w:tcPr>
          <w:p w14:paraId="666A689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5,45</w:t>
            </w:r>
          </w:p>
        </w:tc>
        <w:tc>
          <w:tcPr>
            <w:tcW w:w="666" w:type="dxa"/>
            <w:tcBorders>
              <w:top w:val="nil"/>
              <w:left w:val="nil"/>
              <w:bottom w:val="single" w:sz="4" w:space="0" w:color="auto"/>
              <w:right w:val="single" w:sz="4" w:space="0" w:color="auto"/>
            </w:tcBorders>
            <w:shd w:val="clear" w:color="auto" w:fill="auto"/>
            <w:noWrap/>
            <w:vAlign w:val="center"/>
            <w:hideMark/>
          </w:tcPr>
          <w:p w14:paraId="1B3C0EB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2,89</w:t>
            </w:r>
          </w:p>
        </w:tc>
        <w:tc>
          <w:tcPr>
            <w:tcW w:w="666" w:type="dxa"/>
            <w:tcBorders>
              <w:top w:val="nil"/>
              <w:left w:val="nil"/>
              <w:bottom w:val="single" w:sz="4" w:space="0" w:color="auto"/>
              <w:right w:val="single" w:sz="4" w:space="0" w:color="auto"/>
            </w:tcBorders>
            <w:shd w:val="clear" w:color="auto" w:fill="auto"/>
            <w:noWrap/>
            <w:vAlign w:val="center"/>
            <w:hideMark/>
          </w:tcPr>
          <w:p w14:paraId="6A0DB82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7,65</w:t>
            </w:r>
          </w:p>
        </w:tc>
        <w:tc>
          <w:tcPr>
            <w:tcW w:w="732" w:type="dxa"/>
            <w:tcBorders>
              <w:top w:val="nil"/>
              <w:left w:val="nil"/>
              <w:bottom w:val="single" w:sz="4" w:space="0" w:color="auto"/>
              <w:right w:val="single" w:sz="4" w:space="0" w:color="auto"/>
            </w:tcBorders>
            <w:shd w:val="clear" w:color="auto" w:fill="auto"/>
            <w:noWrap/>
            <w:vAlign w:val="center"/>
            <w:hideMark/>
          </w:tcPr>
          <w:p w14:paraId="2B5FA8E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5,89</w:t>
            </w:r>
          </w:p>
        </w:tc>
      </w:tr>
      <w:tr w:rsidR="00853F66" w:rsidRPr="009A2FF6" w14:paraId="46E471C2"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139E31CC" w14:textId="4EEC703F"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СолтүстікҚ</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н</w:t>
            </w:r>
          </w:p>
        </w:tc>
        <w:tc>
          <w:tcPr>
            <w:tcW w:w="782" w:type="dxa"/>
            <w:tcBorders>
              <w:top w:val="nil"/>
              <w:left w:val="nil"/>
              <w:bottom w:val="single" w:sz="4" w:space="0" w:color="auto"/>
              <w:right w:val="single" w:sz="4" w:space="0" w:color="auto"/>
            </w:tcBorders>
            <w:shd w:val="clear" w:color="auto" w:fill="auto"/>
            <w:noWrap/>
            <w:vAlign w:val="center"/>
            <w:hideMark/>
          </w:tcPr>
          <w:p w14:paraId="36E9160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2,95</w:t>
            </w:r>
          </w:p>
        </w:tc>
        <w:tc>
          <w:tcPr>
            <w:tcW w:w="716" w:type="dxa"/>
            <w:tcBorders>
              <w:top w:val="nil"/>
              <w:left w:val="nil"/>
              <w:bottom w:val="single" w:sz="4" w:space="0" w:color="auto"/>
              <w:right w:val="single" w:sz="4" w:space="0" w:color="auto"/>
            </w:tcBorders>
            <w:shd w:val="clear" w:color="auto" w:fill="auto"/>
            <w:noWrap/>
            <w:vAlign w:val="center"/>
            <w:hideMark/>
          </w:tcPr>
          <w:p w14:paraId="26FF103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1,52</w:t>
            </w:r>
          </w:p>
        </w:tc>
        <w:tc>
          <w:tcPr>
            <w:tcW w:w="666" w:type="dxa"/>
            <w:tcBorders>
              <w:top w:val="nil"/>
              <w:left w:val="nil"/>
              <w:bottom w:val="single" w:sz="4" w:space="0" w:color="auto"/>
              <w:right w:val="single" w:sz="4" w:space="0" w:color="auto"/>
            </w:tcBorders>
            <w:shd w:val="clear" w:color="auto" w:fill="auto"/>
            <w:noWrap/>
            <w:vAlign w:val="center"/>
            <w:hideMark/>
          </w:tcPr>
          <w:p w14:paraId="221DE99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7,71</w:t>
            </w:r>
          </w:p>
        </w:tc>
        <w:tc>
          <w:tcPr>
            <w:tcW w:w="666" w:type="dxa"/>
            <w:tcBorders>
              <w:top w:val="nil"/>
              <w:left w:val="nil"/>
              <w:bottom w:val="single" w:sz="4" w:space="0" w:color="auto"/>
              <w:right w:val="single" w:sz="4" w:space="0" w:color="auto"/>
            </w:tcBorders>
            <w:shd w:val="clear" w:color="auto" w:fill="auto"/>
            <w:noWrap/>
            <w:vAlign w:val="center"/>
            <w:hideMark/>
          </w:tcPr>
          <w:p w14:paraId="709831D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0,12</w:t>
            </w:r>
          </w:p>
        </w:tc>
        <w:tc>
          <w:tcPr>
            <w:tcW w:w="666" w:type="dxa"/>
            <w:tcBorders>
              <w:top w:val="nil"/>
              <w:left w:val="nil"/>
              <w:bottom w:val="single" w:sz="4" w:space="0" w:color="auto"/>
              <w:right w:val="single" w:sz="4" w:space="0" w:color="auto"/>
            </w:tcBorders>
            <w:shd w:val="clear" w:color="auto" w:fill="auto"/>
            <w:noWrap/>
            <w:vAlign w:val="center"/>
            <w:hideMark/>
          </w:tcPr>
          <w:p w14:paraId="19BD882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8,43</w:t>
            </w:r>
          </w:p>
        </w:tc>
        <w:tc>
          <w:tcPr>
            <w:tcW w:w="666" w:type="dxa"/>
            <w:tcBorders>
              <w:top w:val="nil"/>
              <w:left w:val="nil"/>
              <w:bottom w:val="single" w:sz="4" w:space="0" w:color="auto"/>
              <w:right w:val="single" w:sz="4" w:space="0" w:color="auto"/>
            </w:tcBorders>
            <w:shd w:val="clear" w:color="auto" w:fill="auto"/>
            <w:noWrap/>
            <w:vAlign w:val="center"/>
            <w:hideMark/>
          </w:tcPr>
          <w:p w14:paraId="171C57A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0,05</w:t>
            </w:r>
          </w:p>
        </w:tc>
        <w:tc>
          <w:tcPr>
            <w:tcW w:w="666" w:type="dxa"/>
            <w:tcBorders>
              <w:top w:val="nil"/>
              <w:left w:val="nil"/>
              <w:bottom w:val="single" w:sz="4" w:space="0" w:color="auto"/>
              <w:right w:val="single" w:sz="4" w:space="0" w:color="auto"/>
            </w:tcBorders>
            <w:shd w:val="clear" w:color="auto" w:fill="auto"/>
            <w:noWrap/>
            <w:vAlign w:val="center"/>
            <w:hideMark/>
          </w:tcPr>
          <w:p w14:paraId="355B1FD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5,94</w:t>
            </w:r>
          </w:p>
        </w:tc>
        <w:tc>
          <w:tcPr>
            <w:tcW w:w="666" w:type="dxa"/>
            <w:tcBorders>
              <w:top w:val="nil"/>
              <w:left w:val="nil"/>
              <w:bottom w:val="single" w:sz="4" w:space="0" w:color="auto"/>
              <w:right w:val="single" w:sz="4" w:space="0" w:color="auto"/>
            </w:tcBorders>
            <w:shd w:val="clear" w:color="auto" w:fill="auto"/>
            <w:noWrap/>
            <w:vAlign w:val="center"/>
            <w:hideMark/>
          </w:tcPr>
          <w:p w14:paraId="03E27A1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11,07</w:t>
            </w:r>
          </w:p>
        </w:tc>
        <w:tc>
          <w:tcPr>
            <w:tcW w:w="666" w:type="dxa"/>
            <w:tcBorders>
              <w:top w:val="nil"/>
              <w:left w:val="nil"/>
              <w:bottom w:val="single" w:sz="4" w:space="0" w:color="auto"/>
              <w:right w:val="single" w:sz="4" w:space="0" w:color="auto"/>
            </w:tcBorders>
            <w:shd w:val="clear" w:color="auto" w:fill="auto"/>
            <w:noWrap/>
            <w:vAlign w:val="center"/>
            <w:hideMark/>
          </w:tcPr>
          <w:p w14:paraId="22719FA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0,22</w:t>
            </w:r>
          </w:p>
        </w:tc>
        <w:tc>
          <w:tcPr>
            <w:tcW w:w="666" w:type="dxa"/>
            <w:tcBorders>
              <w:top w:val="nil"/>
              <w:left w:val="nil"/>
              <w:bottom w:val="single" w:sz="4" w:space="0" w:color="auto"/>
              <w:right w:val="single" w:sz="4" w:space="0" w:color="auto"/>
            </w:tcBorders>
            <w:shd w:val="clear" w:color="auto" w:fill="auto"/>
            <w:noWrap/>
            <w:vAlign w:val="center"/>
            <w:hideMark/>
          </w:tcPr>
          <w:p w14:paraId="7C070D2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0,41</w:t>
            </w:r>
          </w:p>
        </w:tc>
        <w:tc>
          <w:tcPr>
            <w:tcW w:w="666" w:type="dxa"/>
            <w:tcBorders>
              <w:top w:val="nil"/>
              <w:left w:val="nil"/>
              <w:bottom w:val="single" w:sz="4" w:space="0" w:color="auto"/>
              <w:right w:val="single" w:sz="4" w:space="0" w:color="auto"/>
            </w:tcBorders>
            <w:shd w:val="clear" w:color="auto" w:fill="auto"/>
            <w:noWrap/>
            <w:vAlign w:val="center"/>
            <w:hideMark/>
          </w:tcPr>
          <w:p w14:paraId="35908D8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1,77</w:t>
            </w:r>
          </w:p>
        </w:tc>
        <w:tc>
          <w:tcPr>
            <w:tcW w:w="666" w:type="dxa"/>
            <w:tcBorders>
              <w:top w:val="nil"/>
              <w:left w:val="nil"/>
              <w:bottom w:val="single" w:sz="4" w:space="0" w:color="auto"/>
              <w:right w:val="single" w:sz="4" w:space="0" w:color="auto"/>
            </w:tcBorders>
            <w:shd w:val="clear" w:color="auto" w:fill="auto"/>
            <w:noWrap/>
            <w:vAlign w:val="center"/>
            <w:hideMark/>
          </w:tcPr>
          <w:p w14:paraId="059321C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0,19</w:t>
            </w:r>
          </w:p>
        </w:tc>
        <w:tc>
          <w:tcPr>
            <w:tcW w:w="666" w:type="dxa"/>
            <w:tcBorders>
              <w:top w:val="nil"/>
              <w:left w:val="nil"/>
              <w:bottom w:val="single" w:sz="4" w:space="0" w:color="auto"/>
              <w:right w:val="single" w:sz="4" w:space="0" w:color="auto"/>
            </w:tcBorders>
            <w:shd w:val="clear" w:color="auto" w:fill="auto"/>
            <w:noWrap/>
            <w:vAlign w:val="center"/>
            <w:hideMark/>
          </w:tcPr>
          <w:p w14:paraId="7883BB0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9,86</w:t>
            </w:r>
          </w:p>
        </w:tc>
        <w:tc>
          <w:tcPr>
            <w:tcW w:w="666" w:type="dxa"/>
            <w:tcBorders>
              <w:top w:val="nil"/>
              <w:left w:val="nil"/>
              <w:bottom w:val="single" w:sz="4" w:space="0" w:color="auto"/>
              <w:right w:val="single" w:sz="4" w:space="0" w:color="auto"/>
            </w:tcBorders>
            <w:shd w:val="clear" w:color="auto" w:fill="auto"/>
            <w:noWrap/>
            <w:vAlign w:val="center"/>
            <w:hideMark/>
          </w:tcPr>
          <w:p w14:paraId="70AB501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2,19</w:t>
            </w:r>
          </w:p>
        </w:tc>
        <w:tc>
          <w:tcPr>
            <w:tcW w:w="666" w:type="dxa"/>
            <w:tcBorders>
              <w:top w:val="nil"/>
              <w:left w:val="nil"/>
              <w:bottom w:val="single" w:sz="4" w:space="0" w:color="auto"/>
              <w:right w:val="single" w:sz="4" w:space="0" w:color="auto"/>
            </w:tcBorders>
            <w:shd w:val="clear" w:color="auto" w:fill="auto"/>
            <w:noWrap/>
            <w:vAlign w:val="center"/>
            <w:hideMark/>
          </w:tcPr>
          <w:p w14:paraId="772D4E8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0,93</w:t>
            </w:r>
          </w:p>
        </w:tc>
        <w:tc>
          <w:tcPr>
            <w:tcW w:w="666" w:type="dxa"/>
            <w:tcBorders>
              <w:top w:val="nil"/>
              <w:left w:val="nil"/>
              <w:bottom w:val="single" w:sz="4" w:space="0" w:color="auto"/>
              <w:right w:val="single" w:sz="4" w:space="0" w:color="auto"/>
            </w:tcBorders>
            <w:shd w:val="clear" w:color="auto" w:fill="auto"/>
            <w:noWrap/>
            <w:vAlign w:val="center"/>
            <w:hideMark/>
          </w:tcPr>
          <w:p w14:paraId="2029D9A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1,86</w:t>
            </w:r>
          </w:p>
        </w:tc>
        <w:tc>
          <w:tcPr>
            <w:tcW w:w="666" w:type="dxa"/>
            <w:tcBorders>
              <w:top w:val="nil"/>
              <w:left w:val="nil"/>
              <w:bottom w:val="single" w:sz="4" w:space="0" w:color="auto"/>
              <w:right w:val="single" w:sz="4" w:space="0" w:color="auto"/>
            </w:tcBorders>
            <w:shd w:val="clear" w:color="auto" w:fill="auto"/>
            <w:noWrap/>
            <w:vAlign w:val="center"/>
            <w:hideMark/>
          </w:tcPr>
          <w:p w14:paraId="00906C7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37,33</w:t>
            </w:r>
          </w:p>
        </w:tc>
        <w:tc>
          <w:tcPr>
            <w:tcW w:w="666" w:type="dxa"/>
            <w:tcBorders>
              <w:top w:val="nil"/>
              <w:left w:val="nil"/>
              <w:bottom w:val="single" w:sz="4" w:space="0" w:color="auto"/>
              <w:right w:val="single" w:sz="4" w:space="0" w:color="auto"/>
            </w:tcBorders>
            <w:shd w:val="clear" w:color="auto" w:fill="auto"/>
            <w:noWrap/>
            <w:vAlign w:val="center"/>
            <w:hideMark/>
          </w:tcPr>
          <w:p w14:paraId="3F9E921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4,04</w:t>
            </w:r>
          </w:p>
        </w:tc>
        <w:tc>
          <w:tcPr>
            <w:tcW w:w="732" w:type="dxa"/>
            <w:tcBorders>
              <w:top w:val="nil"/>
              <w:left w:val="nil"/>
              <w:bottom w:val="single" w:sz="4" w:space="0" w:color="auto"/>
              <w:right w:val="single" w:sz="4" w:space="0" w:color="auto"/>
            </w:tcBorders>
            <w:shd w:val="clear" w:color="auto" w:fill="auto"/>
            <w:noWrap/>
            <w:vAlign w:val="center"/>
            <w:hideMark/>
          </w:tcPr>
          <w:p w14:paraId="415722F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3,98</w:t>
            </w:r>
          </w:p>
        </w:tc>
      </w:tr>
      <w:tr w:rsidR="00853F66" w:rsidRPr="009A2FF6" w14:paraId="18B3444B"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44ED0322" w14:textId="57216849"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Түркіст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н</w:t>
            </w:r>
          </w:p>
        </w:tc>
        <w:tc>
          <w:tcPr>
            <w:tcW w:w="782" w:type="dxa"/>
            <w:tcBorders>
              <w:top w:val="nil"/>
              <w:left w:val="nil"/>
              <w:bottom w:val="single" w:sz="4" w:space="0" w:color="auto"/>
              <w:right w:val="single" w:sz="4" w:space="0" w:color="auto"/>
            </w:tcBorders>
            <w:shd w:val="clear" w:color="auto" w:fill="auto"/>
            <w:noWrap/>
            <w:vAlign w:val="center"/>
            <w:hideMark/>
          </w:tcPr>
          <w:p w14:paraId="539DF92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10,82</w:t>
            </w:r>
          </w:p>
        </w:tc>
        <w:tc>
          <w:tcPr>
            <w:tcW w:w="716" w:type="dxa"/>
            <w:tcBorders>
              <w:top w:val="nil"/>
              <w:left w:val="nil"/>
              <w:bottom w:val="single" w:sz="4" w:space="0" w:color="auto"/>
              <w:right w:val="single" w:sz="4" w:space="0" w:color="auto"/>
            </w:tcBorders>
            <w:shd w:val="clear" w:color="auto" w:fill="auto"/>
            <w:noWrap/>
            <w:vAlign w:val="center"/>
            <w:hideMark/>
          </w:tcPr>
          <w:p w14:paraId="6E6C4A2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12,00</w:t>
            </w:r>
          </w:p>
        </w:tc>
        <w:tc>
          <w:tcPr>
            <w:tcW w:w="666" w:type="dxa"/>
            <w:tcBorders>
              <w:top w:val="nil"/>
              <w:left w:val="nil"/>
              <w:bottom w:val="single" w:sz="4" w:space="0" w:color="auto"/>
              <w:right w:val="single" w:sz="4" w:space="0" w:color="auto"/>
            </w:tcBorders>
            <w:shd w:val="clear" w:color="auto" w:fill="auto"/>
            <w:noWrap/>
            <w:vAlign w:val="center"/>
            <w:hideMark/>
          </w:tcPr>
          <w:p w14:paraId="4B656CB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1,00</w:t>
            </w:r>
          </w:p>
        </w:tc>
        <w:tc>
          <w:tcPr>
            <w:tcW w:w="666" w:type="dxa"/>
            <w:tcBorders>
              <w:top w:val="nil"/>
              <w:left w:val="nil"/>
              <w:bottom w:val="single" w:sz="4" w:space="0" w:color="auto"/>
              <w:right w:val="single" w:sz="4" w:space="0" w:color="auto"/>
            </w:tcBorders>
            <w:shd w:val="clear" w:color="auto" w:fill="auto"/>
            <w:noWrap/>
            <w:vAlign w:val="center"/>
            <w:hideMark/>
          </w:tcPr>
          <w:p w14:paraId="0D09A63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57,00</w:t>
            </w:r>
          </w:p>
        </w:tc>
        <w:tc>
          <w:tcPr>
            <w:tcW w:w="666" w:type="dxa"/>
            <w:tcBorders>
              <w:top w:val="nil"/>
              <w:left w:val="nil"/>
              <w:bottom w:val="single" w:sz="4" w:space="0" w:color="auto"/>
              <w:right w:val="single" w:sz="4" w:space="0" w:color="auto"/>
            </w:tcBorders>
            <w:shd w:val="clear" w:color="auto" w:fill="auto"/>
            <w:noWrap/>
            <w:vAlign w:val="center"/>
            <w:hideMark/>
          </w:tcPr>
          <w:p w14:paraId="463B5D9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0,30</w:t>
            </w:r>
          </w:p>
        </w:tc>
        <w:tc>
          <w:tcPr>
            <w:tcW w:w="666" w:type="dxa"/>
            <w:tcBorders>
              <w:top w:val="nil"/>
              <w:left w:val="nil"/>
              <w:bottom w:val="single" w:sz="4" w:space="0" w:color="auto"/>
              <w:right w:val="single" w:sz="4" w:space="0" w:color="auto"/>
            </w:tcBorders>
            <w:shd w:val="clear" w:color="auto" w:fill="auto"/>
            <w:noWrap/>
            <w:vAlign w:val="center"/>
            <w:hideMark/>
          </w:tcPr>
          <w:p w14:paraId="6E82EF4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0,86</w:t>
            </w:r>
          </w:p>
        </w:tc>
        <w:tc>
          <w:tcPr>
            <w:tcW w:w="666" w:type="dxa"/>
            <w:tcBorders>
              <w:top w:val="nil"/>
              <w:left w:val="nil"/>
              <w:bottom w:val="single" w:sz="4" w:space="0" w:color="auto"/>
              <w:right w:val="single" w:sz="4" w:space="0" w:color="auto"/>
            </w:tcBorders>
            <w:shd w:val="clear" w:color="auto" w:fill="auto"/>
            <w:noWrap/>
            <w:vAlign w:val="center"/>
            <w:hideMark/>
          </w:tcPr>
          <w:p w14:paraId="30226D2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3,90</w:t>
            </w:r>
          </w:p>
        </w:tc>
        <w:tc>
          <w:tcPr>
            <w:tcW w:w="666" w:type="dxa"/>
            <w:tcBorders>
              <w:top w:val="nil"/>
              <w:left w:val="nil"/>
              <w:bottom w:val="single" w:sz="4" w:space="0" w:color="auto"/>
              <w:right w:val="single" w:sz="4" w:space="0" w:color="auto"/>
            </w:tcBorders>
            <w:shd w:val="clear" w:color="auto" w:fill="auto"/>
            <w:noWrap/>
            <w:vAlign w:val="center"/>
            <w:hideMark/>
          </w:tcPr>
          <w:p w14:paraId="33C3574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0,72</w:t>
            </w:r>
          </w:p>
        </w:tc>
        <w:tc>
          <w:tcPr>
            <w:tcW w:w="666" w:type="dxa"/>
            <w:tcBorders>
              <w:top w:val="nil"/>
              <w:left w:val="nil"/>
              <w:bottom w:val="single" w:sz="4" w:space="0" w:color="auto"/>
              <w:right w:val="single" w:sz="4" w:space="0" w:color="auto"/>
            </w:tcBorders>
            <w:shd w:val="clear" w:color="auto" w:fill="auto"/>
            <w:noWrap/>
            <w:vAlign w:val="center"/>
            <w:hideMark/>
          </w:tcPr>
          <w:p w14:paraId="67F70E6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14,67</w:t>
            </w:r>
          </w:p>
        </w:tc>
        <w:tc>
          <w:tcPr>
            <w:tcW w:w="666" w:type="dxa"/>
            <w:tcBorders>
              <w:top w:val="nil"/>
              <w:left w:val="nil"/>
              <w:bottom w:val="single" w:sz="4" w:space="0" w:color="auto"/>
              <w:right w:val="single" w:sz="4" w:space="0" w:color="auto"/>
            </w:tcBorders>
            <w:shd w:val="clear" w:color="auto" w:fill="auto"/>
            <w:noWrap/>
            <w:vAlign w:val="center"/>
            <w:hideMark/>
          </w:tcPr>
          <w:p w14:paraId="0BF0BC0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1,89</w:t>
            </w:r>
          </w:p>
        </w:tc>
        <w:tc>
          <w:tcPr>
            <w:tcW w:w="666" w:type="dxa"/>
            <w:tcBorders>
              <w:top w:val="nil"/>
              <w:left w:val="nil"/>
              <w:bottom w:val="single" w:sz="4" w:space="0" w:color="auto"/>
              <w:right w:val="single" w:sz="4" w:space="0" w:color="auto"/>
            </w:tcBorders>
            <w:shd w:val="clear" w:color="auto" w:fill="auto"/>
            <w:noWrap/>
            <w:vAlign w:val="center"/>
            <w:hideMark/>
          </w:tcPr>
          <w:p w14:paraId="2D69D88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16,62</w:t>
            </w:r>
          </w:p>
        </w:tc>
        <w:tc>
          <w:tcPr>
            <w:tcW w:w="666" w:type="dxa"/>
            <w:tcBorders>
              <w:top w:val="nil"/>
              <w:left w:val="nil"/>
              <w:bottom w:val="single" w:sz="4" w:space="0" w:color="auto"/>
              <w:right w:val="single" w:sz="4" w:space="0" w:color="auto"/>
            </w:tcBorders>
            <w:shd w:val="clear" w:color="auto" w:fill="auto"/>
            <w:noWrap/>
            <w:vAlign w:val="center"/>
            <w:hideMark/>
          </w:tcPr>
          <w:p w14:paraId="50A5265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0,00</w:t>
            </w:r>
          </w:p>
        </w:tc>
        <w:tc>
          <w:tcPr>
            <w:tcW w:w="666" w:type="dxa"/>
            <w:tcBorders>
              <w:top w:val="nil"/>
              <w:left w:val="nil"/>
              <w:bottom w:val="single" w:sz="4" w:space="0" w:color="auto"/>
              <w:right w:val="single" w:sz="4" w:space="0" w:color="auto"/>
            </w:tcBorders>
            <w:shd w:val="clear" w:color="auto" w:fill="auto"/>
            <w:noWrap/>
            <w:vAlign w:val="center"/>
            <w:hideMark/>
          </w:tcPr>
          <w:p w14:paraId="6ABC82E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0,19</w:t>
            </w:r>
          </w:p>
        </w:tc>
        <w:tc>
          <w:tcPr>
            <w:tcW w:w="666" w:type="dxa"/>
            <w:tcBorders>
              <w:top w:val="nil"/>
              <w:left w:val="nil"/>
              <w:bottom w:val="single" w:sz="4" w:space="0" w:color="auto"/>
              <w:right w:val="single" w:sz="4" w:space="0" w:color="auto"/>
            </w:tcBorders>
            <w:shd w:val="clear" w:color="auto" w:fill="auto"/>
            <w:noWrap/>
            <w:vAlign w:val="center"/>
            <w:hideMark/>
          </w:tcPr>
          <w:p w14:paraId="5CF72465"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75,10</w:t>
            </w:r>
          </w:p>
        </w:tc>
        <w:tc>
          <w:tcPr>
            <w:tcW w:w="666" w:type="dxa"/>
            <w:tcBorders>
              <w:top w:val="nil"/>
              <w:left w:val="nil"/>
              <w:bottom w:val="single" w:sz="4" w:space="0" w:color="auto"/>
              <w:right w:val="single" w:sz="4" w:space="0" w:color="auto"/>
            </w:tcBorders>
            <w:shd w:val="clear" w:color="auto" w:fill="auto"/>
            <w:noWrap/>
            <w:vAlign w:val="center"/>
            <w:hideMark/>
          </w:tcPr>
          <w:p w14:paraId="103C2B4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14,20</w:t>
            </w:r>
          </w:p>
        </w:tc>
        <w:tc>
          <w:tcPr>
            <w:tcW w:w="666" w:type="dxa"/>
            <w:tcBorders>
              <w:top w:val="nil"/>
              <w:left w:val="nil"/>
              <w:bottom w:val="single" w:sz="4" w:space="0" w:color="auto"/>
              <w:right w:val="single" w:sz="4" w:space="0" w:color="auto"/>
            </w:tcBorders>
            <w:shd w:val="clear" w:color="auto" w:fill="auto"/>
            <w:noWrap/>
            <w:vAlign w:val="center"/>
            <w:hideMark/>
          </w:tcPr>
          <w:p w14:paraId="6F5534E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2,88</w:t>
            </w:r>
          </w:p>
        </w:tc>
        <w:tc>
          <w:tcPr>
            <w:tcW w:w="666" w:type="dxa"/>
            <w:tcBorders>
              <w:top w:val="nil"/>
              <w:left w:val="nil"/>
              <w:bottom w:val="single" w:sz="4" w:space="0" w:color="auto"/>
              <w:right w:val="single" w:sz="4" w:space="0" w:color="auto"/>
            </w:tcBorders>
            <w:shd w:val="clear" w:color="auto" w:fill="auto"/>
            <w:noWrap/>
            <w:vAlign w:val="center"/>
            <w:hideMark/>
          </w:tcPr>
          <w:p w14:paraId="32DB9A9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0,02</w:t>
            </w:r>
          </w:p>
        </w:tc>
        <w:tc>
          <w:tcPr>
            <w:tcW w:w="666" w:type="dxa"/>
            <w:tcBorders>
              <w:top w:val="nil"/>
              <w:left w:val="nil"/>
              <w:bottom w:val="single" w:sz="4" w:space="0" w:color="auto"/>
              <w:right w:val="single" w:sz="4" w:space="0" w:color="auto"/>
            </w:tcBorders>
            <w:shd w:val="clear" w:color="auto" w:fill="auto"/>
            <w:noWrap/>
            <w:vAlign w:val="center"/>
            <w:hideMark/>
          </w:tcPr>
          <w:p w14:paraId="2DC7A6C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2,03</w:t>
            </w:r>
          </w:p>
        </w:tc>
        <w:tc>
          <w:tcPr>
            <w:tcW w:w="732" w:type="dxa"/>
            <w:tcBorders>
              <w:top w:val="nil"/>
              <w:left w:val="nil"/>
              <w:bottom w:val="single" w:sz="4" w:space="0" w:color="auto"/>
              <w:right w:val="single" w:sz="4" w:space="0" w:color="auto"/>
            </w:tcBorders>
            <w:shd w:val="clear" w:color="auto" w:fill="auto"/>
            <w:noWrap/>
            <w:vAlign w:val="center"/>
            <w:hideMark/>
          </w:tcPr>
          <w:p w14:paraId="5F569C3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4,65</w:t>
            </w:r>
          </w:p>
        </w:tc>
      </w:tr>
      <w:tr w:rsidR="00853F66" w:rsidRPr="009A2FF6" w14:paraId="1D194106"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304FBD13" w14:textId="3CA2CCAA"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ШығысҚ</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қст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н</w:t>
            </w:r>
          </w:p>
        </w:tc>
        <w:tc>
          <w:tcPr>
            <w:tcW w:w="782" w:type="dxa"/>
            <w:tcBorders>
              <w:top w:val="nil"/>
              <w:left w:val="nil"/>
              <w:bottom w:val="single" w:sz="4" w:space="0" w:color="auto"/>
              <w:right w:val="single" w:sz="4" w:space="0" w:color="auto"/>
            </w:tcBorders>
            <w:shd w:val="clear" w:color="auto" w:fill="auto"/>
            <w:noWrap/>
            <w:vAlign w:val="center"/>
            <w:hideMark/>
          </w:tcPr>
          <w:p w14:paraId="7E1554D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7,35</w:t>
            </w:r>
          </w:p>
        </w:tc>
        <w:tc>
          <w:tcPr>
            <w:tcW w:w="716" w:type="dxa"/>
            <w:tcBorders>
              <w:top w:val="nil"/>
              <w:left w:val="nil"/>
              <w:bottom w:val="single" w:sz="4" w:space="0" w:color="auto"/>
              <w:right w:val="single" w:sz="4" w:space="0" w:color="auto"/>
            </w:tcBorders>
            <w:shd w:val="clear" w:color="auto" w:fill="auto"/>
            <w:noWrap/>
            <w:vAlign w:val="center"/>
            <w:hideMark/>
          </w:tcPr>
          <w:p w14:paraId="1364E59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6,55</w:t>
            </w:r>
          </w:p>
        </w:tc>
        <w:tc>
          <w:tcPr>
            <w:tcW w:w="666" w:type="dxa"/>
            <w:tcBorders>
              <w:top w:val="nil"/>
              <w:left w:val="nil"/>
              <w:bottom w:val="single" w:sz="4" w:space="0" w:color="auto"/>
              <w:right w:val="single" w:sz="4" w:space="0" w:color="auto"/>
            </w:tcBorders>
            <w:shd w:val="clear" w:color="auto" w:fill="auto"/>
            <w:noWrap/>
            <w:vAlign w:val="center"/>
            <w:hideMark/>
          </w:tcPr>
          <w:p w14:paraId="20C8CD4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13,86</w:t>
            </w:r>
          </w:p>
        </w:tc>
        <w:tc>
          <w:tcPr>
            <w:tcW w:w="666" w:type="dxa"/>
            <w:tcBorders>
              <w:top w:val="nil"/>
              <w:left w:val="nil"/>
              <w:bottom w:val="single" w:sz="4" w:space="0" w:color="auto"/>
              <w:right w:val="single" w:sz="4" w:space="0" w:color="auto"/>
            </w:tcBorders>
            <w:shd w:val="clear" w:color="auto" w:fill="auto"/>
            <w:noWrap/>
            <w:vAlign w:val="center"/>
            <w:hideMark/>
          </w:tcPr>
          <w:p w14:paraId="5277636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0,25</w:t>
            </w:r>
          </w:p>
        </w:tc>
        <w:tc>
          <w:tcPr>
            <w:tcW w:w="666" w:type="dxa"/>
            <w:tcBorders>
              <w:top w:val="nil"/>
              <w:left w:val="nil"/>
              <w:bottom w:val="single" w:sz="4" w:space="0" w:color="auto"/>
              <w:right w:val="single" w:sz="4" w:space="0" w:color="auto"/>
            </w:tcBorders>
            <w:shd w:val="clear" w:color="auto" w:fill="auto"/>
            <w:noWrap/>
            <w:vAlign w:val="center"/>
            <w:hideMark/>
          </w:tcPr>
          <w:p w14:paraId="492D14A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1,32</w:t>
            </w:r>
          </w:p>
        </w:tc>
        <w:tc>
          <w:tcPr>
            <w:tcW w:w="666" w:type="dxa"/>
            <w:tcBorders>
              <w:top w:val="nil"/>
              <w:left w:val="nil"/>
              <w:bottom w:val="single" w:sz="4" w:space="0" w:color="auto"/>
              <w:right w:val="single" w:sz="4" w:space="0" w:color="auto"/>
            </w:tcBorders>
            <w:shd w:val="clear" w:color="auto" w:fill="auto"/>
            <w:noWrap/>
            <w:vAlign w:val="center"/>
            <w:hideMark/>
          </w:tcPr>
          <w:p w14:paraId="617E00E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0,34</w:t>
            </w:r>
          </w:p>
        </w:tc>
        <w:tc>
          <w:tcPr>
            <w:tcW w:w="666" w:type="dxa"/>
            <w:tcBorders>
              <w:top w:val="nil"/>
              <w:left w:val="nil"/>
              <w:bottom w:val="single" w:sz="4" w:space="0" w:color="auto"/>
              <w:right w:val="single" w:sz="4" w:space="0" w:color="auto"/>
            </w:tcBorders>
            <w:shd w:val="clear" w:color="auto" w:fill="auto"/>
            <w:noWrap/>
            <w:vAlign w:val="center"/>
            <w:hideMark/>
          </w:tcPr>
          <w:p w14:paraId="39F5FE54"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7,95</w:t>
            </w:r>
          </w:p>
        </w:tc>
        <w:tc>
          <w:tcPr>
            <w:tcW w:w="666" w:type="dxa"/>
            <w:tcBorders>
              <w:top w:val="nil"/>
              <w:left w:val="nil"/>
              <w:bottom w:val="single" w:sz="4" w:space="0" w:color="auto"/>
              <w:right w:val="single" w:sz="4" w:space="0" w:color="auto"/>
            </w:tcBorders>
            <w:shd w:val="clear" w:color="auto" w:fill="auto"/>
            <w:noWrap/>
            <w:vAlign w:val="center"/>
            <w:hideMark/>
          </w:tcPr>
          <w:p w14:paraId="2D2AB6E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7,14</w:t>
            </w:r>
          </w:p>
        </w:tc>
        <w:tc>
          <w:tcPr>
            <w:tcW w:w="666" w:type="dxa"/>
            <w:tcBorders>
              <w:top w:val="nil"/>
              <w:left w:val="nil"/>
              <w:bottom w:val="single" w:sz="4" w:space="0" w:color="auto"/>
              <w:right w:val="single" w:sz="4" w:space="0" w:color="auto"/>
            </w:tcBorders>
            <w:shd w:val="clear" w:color="auto" w:fill="auto"/>
            <w:noWrap/>
            <w:vAlign w:val="center"/>
            <w:hideMark/>
          </w:tcPr>
          <w:p w14:paraId="5AB6B1D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0,19</w:t>
            </w:r>
          </w:p>
        </w:tc>
        <w:tc>
          <w:tcPr>
            <w:tcW w:w="666" w:type="dxa"/>
            <w:tcBorders>
              <w:top w:val="nil"/>
              <w:left w:val="nil"/>
              <w:bottom w:val="single" w:sz="4" w:space="0" w:color="auto"/>
              <w:right w:val="single" w:sz="4" w:space="0" w:color="auto"/>
            </w:tcBorders>
            <w:shd w:val="clear" w:color="auto" w:fill="auto"/>
            <w:noWrap/>
            <w:vAlign w:val="center"/>
            <w:hideMark/>
          </w:tcPr>
          <w:p w14:paraId="2DD0CE8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1,27</w:t>
            </w:r>
          </w:p>
        </w:tc>
        <w:tc>
          <w:tcPr>
            <w:tcW w:w="666" w:type="dxa"/>
            <w:tcBorders>
              <w:top w:val="nil"/>
              <w:left w:val="nil"/>
              <w:bottom w:val="single" w:sz="4" w:space="0" w:color="auto"/>
              <w:right w:val="single" w:sz="4" w:space="0" w:color="auto"/>
            </w:tcBorders>
            <w:shd w:val="clear" w:color="auto" w:fill="auto"/>
            <w:noWrap/>
            <w:vAlign w:val="center"/>
            <w:hideMark/>
          </w:tcPr>
          <w:p w14:paraId="3E9114C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1,53</w:t>
            </w:r>
          </w:p>
        </w:tc>
        <w:tc>
          <w:tcPr>
            <w:tcW w:w="666" w:type="dxa"/>
            <w:tcBorders>
              <w:top w:val="nil"/>
              <w:left w:val="nil"/>
              <w:bottom w:val="single" w:sz="4" w:space="0" w:color="auto"/>
              <w:right w:val="single" w:sz="4" w:space="0" w:color="auto"/>
            </w:tcBorders>
            <w:shd w:val="clear" w:color="auto" w:fill="auto"/>
            <w:noWrap/>
            <w:vAlign w:val="center"/>
            <w:hideMark/>
          </w:tcPr>
          <w:p w14:paraId="5ED7AF9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0,31</w:t>
            </w:r>
          </w:p>
        </w:tc>
        <w:tc>
          <w:tcPr>
            <w:tcW w:w="666" w:type="dxa"/>
            <w:tcBorders>
              <w:top w:val="nil"/>
              <w:left w:val="nil"/>
              <w:bottom w:val="single" w:sz="4" w:space="0" w:color="auto"/>
              <w:right w:val="single" w:sz="4" w:space="0" w:color="auto"/>
            </w:tcBorders>
            <w:shd w:val="clear" w:color="auto" w:fill="auto"/>
            <w:noWrap/>
            <w:vAlign w:val="center"/>
            <w:hideMark/>
          </w:tcPr>
          <w:p w14:paraId="13776F9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1,91</w:t>
            </w:r>
          </w:p>
        </w:tc>
        <w:tc>
          <w:tcPr>
            <w:tcW w:w="666" w:type="dxa"/>
            <w:tcBorders>
              <w:top w:val="nil"/>
              <w:left w:val="nil"/>
              <w:bottom w:val="single" w:sz="4" w:space="0" w:color="auto"/>
              <w:right w:val="single" w:sz="4" w:space="0" w:color="auto"/>
            </w:tcBorders>
            <w:shd w:val="clear" w:color="auto" w:fill="auto"/>
            <w:noWrap/>
            <w:vAlign w:val="center"/>
            <w:hideMark/>
          </w:tcPr>
          <w:p w14:paraId="6801083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0,98</w:t>
            </w:r>
          </w:p>
        </w:tc>
        <w:tc>
          <w:tcPr>
            <w:tcW w:w="666" w:type="dxa"/>
            <w:tcBorders>
              <w:top w:val="nil"/>
              <w:left w:val="nil"/>
              <w:bottom w:val="single" w:sz="4" w:space="0" w:color="auto"/>
              <w:right w:val="single" w:sz="4" w:space="0" w:color="auto"/>
            </w:tcBorders>
            <w:shd w:val="clear" w:color="auto" w:fill="auto"/>
            <w:noWrap/>
            <w:vAlign w:val="center"/>
            <w:hideMark/>
          </w:tcPr>
          <w:p w14:paraId="0AA4F25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0,11</w:t>
            </w:r>
          </w:p>
        </w:tc>
        <w:tc>
          <w:tcPr>
            <w:tcW w:w="666" w:type="dxa"/>
            <w:tcBorders>
              <w:top w:val="nil"/>
              <w:left w:val="nil"/>
              <w:bottom w:val="single" w:sz="4" w:space="0" w:color="auto"/>
              <w:right w:val="single" w:sz="4" w:space="0" w:color="auto"/>
            </w:tcBorders>
            <w:shd w:val="clear" w:color="auto" w:fill="auto"/>
            <w:noWrap/>
            <w:vAlign w:val="center"/>
            <w:hideMark/>
          </w:tcPr>
          <w:p w14:paraId="74F1843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4,92</w:t>
            </w:r>
          </w:p>
        </w:tc>
        <w:tc>
          <w:tcPr>
            <w:tcW w:w="666" w:type="dxa"/>
            <w:tcBorders>
              <w:top w:val="nil"/>
              <w:left w:val="nil"/>
              <w:bottom w:val="single" w:sz="4" w:space="0" w:color="auto"/>
              <w:right w:val="single" w:sz="4" w:space="0" w:color="auto"/>
            </w:tcBorders>
            <w:shd w:val="clear" w:color="auto" w:fill="auto"/>
            <w:noWrap/>
            <w:vAlign w:val="center"/>
            <w:hideMark/>
          </w:tcPr>
          <w:p w14:paraId="706AFE6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0,61</w:t>
            </w:r>
          </w:p>
        </w:tc>
        <w:tc>
          <w:tcPr>
            <w:tcW w:w="666" w:type="dxa"/>
            <w:tcBorders>
              <w:top w:val="nil"/>
              <w:left w:val="nil"/>
              <w:bottom w:val="single" w:sz="4" w:space="0" w:color="auto"/>
              <w:right w:val="single" w:sz="4" w:space="0" w:color="auto"/>
            </w:tcBorders>
            <w:shd w:val="clear" w:color="auto" w:fill="auto"/>
            <w:noWrap/>
            <w:vAlign w:val="center"/>
            <w:hideMark/>
          </w:tcPr>
          <w:p w14:paraId="53AFE64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1,80</w:t>
            </w:r>
          </w:p>
        </w:tc>
        <w:tc>
          <w:tcPr>
            <w:tcW w:w="732" w:type="dxa"/>
            <w:tcBorders>
              <w:top w:val="nil"/>
              <w:left w:val="nil"/>
              <w:bottom w:val="single" w:sz="4" w:space="0" w:color="auto"/>
              <w:right w:val="single" w:sz="4" w:space="0" w:color="auto"/>
            </w:tcBorders>
            <w:shd w:val="clear" w:color="auto" w:fill="auto"/>
            <w:noWrap/>
            <w:vAlign w:val="center"/>
            <w:hideMark/>
          </w:tcPr>
          <w:p w14:paraId="1E2218AC"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2,28</w:t>
            </w:r>
          </w:p>
        </w:tc>
      </w:tr>
      <w:tr w:rsidR="00853F66" w:rsidRPr="009A2FF6" w14:paraId="6ECA667F" w14:textId="77777777" w:rsidTr="004B0028">
        <w:trPr>
          <w:trHeight w:val="24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6CE0420B" w14:textId="26AB0AF5" w:rsidR="00853F66" w:rsidRPr="009A2FF6" w:rsidRDefault="00853F66" w:rsidP="004B0028">
            <w:pPr>
              <w:spacing w:after="0" w:line="240" w:lineRule="auto"/>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Нұр-Сұлт</w:t>
            </w:r>
            <w:r w:rsidR="00C46547">
              <w:rPr>
                <w:rFonts w:ascii="Times New Roman" w:eastAsia="Times New Roman" w:hAnsi="Times New Roman" w:cs="Times New Roman"/>
                <w:sz w:val="24"/>
                <w:szCs w:val="24"/>
                <w:lang w:eastAsia="ru-RU"/>
              </w:rPr>
              <w:t>а</w:t>
            </w:r>
            <w:r w:rsidRPr="009A2FF6">
              <w:rPr>
                <w:rFonts w:ascii="Times New Roman" w:eastAsia="Times New Roman" w:hAnsi="Times New Roman" w:cs="Times New Roman"/>
                <w:sz w:val="24"/>
                <w:szCs w:val="24"/>
                <w:lang w:eastAsia="ru-RU"/>
              </w:rPr>
              <w:t>н</w:t>
            </w:r>
          </w:p>
        </w:tc>
        <w:tc>
          <w:tcPr>
            <w:tcW w:w="782" w:type="dxa"/>
            <w:tcBorders>
              <w:top w:val="nil"/>
              <w:left w:val="nil"/>
              <w:bottom w:val="single" w:sz="4" w:space="0" w:color="auto"/>
              <w:right w:val="single" w:sz="4" w:space="0" w:color="auto"/>
            </w:tcBorders>
            <w:shd w:val="clear" w:color="auto" w:fill="auto"/>
            <w:noWrap/>
            <w:vAlign w:val="center"/>
            <w:hideMark/>
          </w:tcPr>
          <w:p w14:paraId="7252890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6,10</w:t>
            </w:r>
          </w:p>
        </w:tc>
        <w:tc>
          <w:tcPr>
            <w:tcW w:w="716" w:type="dxa"/>
            <w:tcBorders>
              <w:top w:val="nil"/>
              <w:left w:val="nil"/>
              <w:bottom w:val="single" w:sz="4" w:space="0" w:color="auto"/>
              <w:right w:val="single" w:sz="4" w:space="0" w:color="auto"/>
            </w:tcBorders>
            <w:shd w:val="clear" w:color="auto" w:fill="auto"/>
            <w:noWrap/>
            <w:vAlign w:val="center"/>
            <w:hideMark/>
          </w:tcPr>
          <w:p w14:paraId="63605E4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7,10</w:t>
            </w:r>
          </w:p>
        </w:tc>
        <w:tc>
          <w:tcPr>
            <w:tcW w:w="666" w:type="dxa"/>
            <w:tcBorders>
              <w:top w:val="nil"/>
              <w:left w:val="nil"/>
              <w:bottom w:val="single" w:sz="4" w:space="0" w:color="auto"/>
              <w:right w:val="single" w:sz="4" w:space="0" w:color="auto"/>
            </w:tcBorders>
            <w:shd w:val="clear" w:color="auto" w:fill="auto"/>
            <w:noWrap/>
            <w:vAlign w:val="center"/>
            <w:hideMark/>
          </w:tcPr>
          <w:p w14:paraId="030EEB86"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3,97</w:t>
            </w:r>
          </w:p>
        </w:tc>
        <w:tc>
          <w:tcPr>
            <w:tcW w:w="666" w:type="dxa"/>
            <w:tcBorders>
              <w:top w:val="nil"/>
              <w:left w:val="nil"/>
              <w:bottom w:val="single" w:sz="4" w:space="0" w:color="auto"/>
              <w:right w:val="single" w:sz="4" w:space="0" w:color="auto"/>
            </w:tcBorders>
            <w:shd w:val="clear" w:color="auto" w:fill="auto"/>
            <w:noWrap/>
            <w:vAlign w:val="center"/>
            <w:hideMark/>
          </w:tcPr>
          <w:p w14:paraId="6E6E1997"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1,80</w:t>
            </w:r>
          </w:p>
        </w:tc>
        <w:tc>
          <w:tcPr>
            <w:tcW w:w="666" w:type="dxa"/>
            <w:tcBorders>
              <w:top w:val="nil"/>
              <w:left w:val="nil"/>
              <w:bottom w:val="single" w:sz="4" w:space="0" w:color="auto"/>
              <w:right w:val="single" w:sz="4" w:space="0" w:color="auto"/>
            </w:tcBorders>
            <w:shd w:val="clear" w:color="auto" w:fill="auto"/>
            <w:noWrap/>
            <w:vAlign w:val="center"/>
            <w:hideMark/>
          </w:tcPr>
          <w:p w14:paraId="10D8B29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5,42</w:t>
            </w:r>
          </w:p>
        </w:tc>
        <w:tc>
          <w:tcPr>
            <w:tcW w:w="666" w:type="dxa"/>
            <w:tcBorders>
              <w:top w:val="nil"/>
              <w:left w:val="nil"/>
              <w:bottom w:val="single" w:sz="4" w:space="0" w:color="auto"/>
              <w:right w:val="single" w:sz="4" w:space="0" w:color="auto"/>
            </w:tcBorders>
            <w:shd w:val="clear" w:color="auto" w:fill="auto"/>
            <w:noWrap/>
            <w:vAlign w:val="center"/>
            <w:hideMark/>
          </w:tcPr>
          <w:p w14:paraId="64490C1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0,53</w:t>
            </w:r>
          </w:p>
        </w:tc>
        <w:tc>
          <w:tcPr>
            <w:tcW w:w="666" w:type="dxa"/>
            <w:tcBorders>
              <w:top w:val="nil"/>
              <w:left w:val="nil"/>
              <w:bottom w:val="single" w:sz="4" w:space="0" w:color="auto"/>
              <w:right w:val="single" w:sz="4" w:space="0" w:color="auto"/>
            </w:tcBorders>
            <w:shd w:val="clear" w:color="auto" w:fill="auto"/>
            <w:noWrap/>
            <w:vAlign w:val="center"/>
            <w:hideMark/>
          </w:tcPr>
          <w:p w14:paraId="616102FA"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6,14</w:t>
            </w:r>
          </w:p>
        </w:tc>
        <w:tc>
          <w:tcPr>
            <w:tcW w:w="666" w:type="dxa"/>
            <w:tcBorders>
              <w:top w:val="nil"/>
              <w:left w:val="nil"/>
              <w:bottom w:val="single" w:sz="4" w:space="0" w:color="auto"/>
              <w:right w:val="single" w:sz="4" w:space="0" w:color="auto"/>
            </w:tcBorders>
            <w:shd w:val="clear" w:color="auto" w:fill="auto"/>
            <w:noWrap/>
            <w:vAlign w:val="center"/>
            <w:hideMark/>
          </w:tcPr>
          <w:p w14:paraId="61BC14F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5,34</w:t>
            </w:r>
          </w:p>
        </w:tc>
        <w:tc>
          <w:tcPr>
            <w:tcW w:w="666" w:type="dxa"/>
            <w:tcBorders>
              <w:top w:val="nil"/>
              <w:left w:val="nil"/>
              <w:bottom w:val="single" w:sz="4" w:space="0" w:color="auto"/>
              <w:right w:val="single" w:sz="4" w:space="0" w:color="auto"/>
            </w:tcBorders>
            <w:shd w:val="clear" w:color="auto" w:fill="auto"/>
            <w:noWrap/>
            <w:vAlign w:val="center"/>
            <w:hideMark/>
          </w:tcPr>
          <w:p w14:paraId="077E7539"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2,86</w:t>
            </w:r>
          </w:p>
        </w:tc>
        <w:tc>
          <w:tcPr>
            <w:tcW w:w="666" w:type="dxa"/>
            <w:tcBorders>
              <w:top w:val="nil"/>
              <w:left w:val="nil"/>
              <w:bottom w:val="single" w:sz="4" w:space="0" w:color="auto"/>
              <w:right w:val="single" w:sz="4" w:space="0" w:color="auto"/>
            </w:tcBorders>
            <w:shd w:val="clear" w:color="auto" w:fill="auto"/>
            <w:noWrap/>
            <w:vAlign w:val="center"/>
            <w:hideMark/>
          </w:tcPr>
          <w:p w14:paraId="1963C57B"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6,49</w:t>
            </w:r>
          </w:p>
        </w:tc>
        <w:tc>
          <w:tcPr>
            <w:tcW w:w="666" w:type="dxa"/>
            <w:tcBorders>
              <w:top w:val="nil"/>
              <w:left w:val="nil"/>
              <w:bottom w:val="single" w:sz="4" w:space="0" w:color="auto"/>
              <w:right w:val="single" w:sz="4" w:space="0" w:color="auto"/>
            </w:tcBorders>
            <w:shd w:val="clear" w:color="auto" w:fill="auto"/>
            <w:noWrap/>
            <w:vAlign w:val="center"/>
            <w:hideMark/>
          </w:tcPr>
          <w:p w14:paraId="239BB4E2"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3,63</w:t>
            </w:r>
          </w:p>
        </w:tc>
        <w:tc>
          <w:tcPr>
            <w:tcW w:w="666" w:type="dxa"/>
            <w:tcBorders>
              <w:top w:val="nil"/>
              <w:left w:val="nil"/>
              <w:bottom w:val="single" w:sz="4" w:space="0" w:color="auto"/>
              <w:right w:val="single" w:sz="4" w:space="0" w:color="auto"/>
            </w:tcBorders>
            <w:shd w:val="clear" w:color="auto" w:fill="auto"/>
            <w:noWrap/>
            <w:vAlign w:val="center"/>
            <w:hideMark/>
          </w:tcPr>
          <w:p w14:paraId="27771A9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1,40</w:t>
            </w:r>
          </w:p>
        </w:tc>
        <w:tc>
          <w:tcPr>
            <w:tcW w:w="666" w:type="dxa"/>
            <w:tcBorders>
              <w:top w:val="nil"/>
              <w:left w:val="nil"/>
              <w:bottom w:val="single" w:sz="4" w:space="0" w:color="auto"/>
              <w:right w:val="single" w:sz="4" w:space="0" w:color="auto"/>
            </w:tcBorders>
            <w:shd w:val="clear" w:color="auto" w:fill="auto"/>
            <w:noWrap/>
            <w:vAlign w:val="center"/>
            <w:hideMark/>
          </w:tcPr>
          <w:p w14:paraId="1F44008E"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7,62</w:t>
            </w:r>
          </w:p>
        </w:tc>
        <w:tc>
          <w:tcPr>
            <w:tcW w:w="666" w:type="dxa"/>
            <w:tcBorders>
              <w:top w:val="nil"/>
              <w:left w:val="nil"/>
              <w:bottom w:val="single" w:sz="4" w:space="0" w:color="auto"/>
              <w:right w:val="single" w:sz="4" w:space="0" w:color="auto"/>
            </w:tcBorders>
            <w:shd w:val="clear" w:color="auto" w:fill="auto"/>
            <w:noWrap/>
            <w:vAlign w:val="center"/>
            <w:hideMark/>
          </w:tcPr>
          <w:p w14:paraId="0ED5F811"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2,00</w:t>
            </w:r>
          </w:p>
        </w:tc>
        <w:tc>
          <w:tcPr>
            <w:tcW w:w="666" w:type="dxa"/>
            <w:tcBorders>
              <w:top w:val="nil"/>
              <w:left w:val="nil"/>
              <w:bottom w:val="single" w:sz="4" w:space="0" w:color="auto"/>
              <w:right w:val="single" w:sz="4" w:space="0" w:color="auto"/>
            </w:tcBorders>
            <w:shd w:val="clear" w:color="auto" w:fill="auto"/>
            <w:noWrap/>
            <w:vAlign w:val="center"/>
            <w:hideMark/>
          </w:tcPr>
          <w:p w14:paraId="419A6BA8"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1,20</w:t>
            </w:r>
          </w:p>
        </w:tc>
        <w:tc>
          <w:tcPr>
            <w:tcW w:w="666" w:type="dxa"/>
            <w:tcBorders>
              <w:top w:val="nil"/>
              <w:left w:val="nil"/>
              <w:bottom w:val="single" w:sz="4" w:space="0" w:color="auto"/>
              <w:right w:val="single" w:sz="4" w:space="0" w:color="auto"/>
            </w:tcBorders>
            <w:shd w:val="clear" w:color="auto" w:fill="auto"/>
            <w:noWrap/>
            <w:vAlign w:val="center"/>
            <w:hideMark/>
          </w:tcPr>
          <w:p w14:paraId="5C20F0CF"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4,22</w:t>
            </w:r>
          </w:p>
        </w:tc>
        <w:tc>
          <w:tcPr>
            <w:tcW w:w="666" w:type="dxa"/>
            <w:tcBorders>
              <w:top w:val="nil"/>
              <w:left w:val="nil"/>
              <w:bottom w:val="single" w:sz="4" w:space="0" w:color="auto"/>
              <w:right w:val="single" w:sz="4" w:space="0" w:color="auto"/>
            </w:tcBorders>
            <w:shd w:val="clear" w:color="auto" w:fill="auto"/>
            <w:noWrap/>
            <w:vAlign w:val="center"/>
            <w:hideMark/>
          </w:tcPr>
          <w:p w14:paraId="76C31ACD"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9,12</w:t>
            </w:r>
          </w:p>
        </w:tc>
        <w:tc>
          <w:tcPr>
            <w:tcW w:w="666" w:type="dxa"/>
            <w:tcBorders>
              <w:top w:val="nil"/>
              <w:left w:val="nil"/>
              <w:bottom w:val="single" w:sz="4" w:space="0" w:color="auto"/>
              <w:right w:val="single" w:sz="4" w:space="0" w:color="auto"/>
            </w:tcBorders>
            <w:shd w:val="clear" w:color="auto" w:fill="auto"/>
            <w:noWrap/>
            <w:vAlign w:val="center"/>
            <w:hideMark/>
          </w:tcPr>
          <w:p w14:paraId="35E81000"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7,62</w:t>
            </w:r>
          </w:p>
        </w:tc>
        <w:tc>
          <w:tcPr>
            <w:tcW w:w="732" w:type="dxa"/>
            <w:tcBorders>
              <w:top w:val="nil"/>
              <w:left w:val="nil"/>
              <w:bottom w:val="single" w:sz="4" w:space="0" w:color="auto"/>
              <w:right w:val="single" w:sz="4" w:space="0" w:color="auto"/>
            </w:tcBorders>
            <w:shd w:val="clear" w:color="auto" w:fill="auto"/>
            <w:noWrap/>
            <w:vAlign w:val="center"/>
            <w:hideMark/>
          </w:tcPr>
          <w:p w14:paraId="22BAAEA3" w14:textId="77777777" w:rsidR="00853F66" w:rsidRPr="009A2FF6" w:rsidRDefault="00853F66" w:rsidP="004B0028">
            <w:pPr>
              <w:spacing w:after="0" w:line="240" w:lineRule="auto"/>
              <w:ind w:left="-104" w:right="-93"/>
              <w:jc w:val="center"/>
              <w:rPr>
                <w:rFonts w:ascii="Times New Roman" w:eastAsia="Times New Roman" w:hAnsi="Times New Roman" w:cs="Times New Roman"/>
                <w:sz w:val="24"/>
                <w:szCs w:val="24"/>
                <w:lang w:eastAsia="ru-RU"/>
              </w:rPr>
            </w:pPr>
            <w:r w:rsidRPr="009A2FF6">
              <w:rPr>
                <w:rFonts w:ascii="Times New Roman" w:eastAsia="Times New Roman" w:hAnsi="Times New Roman" w:cs="Times New Roman"/>
                <w:sz w:val="24"/>
                <w:szCs w:val="24"/>
                <w:lang w:eastAsia="ru-RU"/>
              </w:rPr>
              <w:t>7,98</w:t>
            </w:r>
          </w:p>
        </w:tc>
      </w:tr>
    </w:tbl>
    <w:p w14:paraId="65CB1AAF"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3BCB91DA"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0BA72FB7"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27DE38F4"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133BA855"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71D1BF43" w14:textId="77777777" w:rsidR="009E2C0C" w:rsidRDefault="009E2C0C" w:rsidP="00853F66">
      <w:pPr>
        <w:spacing w:after="0" w:line="240" w:lineRule="auto"/>
        <w:ind w:right="-284"/>
        <w:jc w:val="both"/>
        <w:rPr>
          <w:rFonts w:ascii="Times New Roman" w:hAnsi="Times New Roman" w:cs="Times New Roman"/>
          <w:sz w:val="28"/>
          <w:szCs w:val="28"/>
          <w:lang w:val="kk-KZ"/>
        </w:rPr>
      </w:pPr>
    </w:p>
    <w:p w14:paraId="16A35A4A" w14:textId="77777777" w:rsidR="009E2C0C" w:rsidRDefault="009E2C0C" w:rsidP="00853F66">
      <w:pPr>
        <w:spacing w:after="0" w:line="240" w:lineRule="auto"/>
        <w:ind w:right="-284"/>
        <w:jc w:val="both"/>
        <w:rPr>
          <w:rFonts w:ascii="Times New Roman" w:hAnsi="Times New Roman" w:cs="Times New Roman"/>
          <w:sz w:val="28"/>
          <w:szCs w:val="28"/>
          <w:lang w:val="kk-KZ"/>
        </w:rPr>
      </w:pPr>
    </w:p>
    <w:p w14:paraId="13CB808F" w14:textId="77777777" w:rsidR="009E2C0C" w:rsidRDefault="009E2C0C" w:rsidP="00853F66">
      <w:pPr>
        <w:spacing w:after="0" w:line="240" w:lineRule="auto"/>
        <w:ind w:right="-284"/>
        <w:jc w:val="both"/>
        <w:rPr>
          <w:rFonts w:ascii="Times New Roman" w:hAnsi="Times New Roman" w:cs="Times New Roman"/>
          <w:sz w:val="28"/>
          <w:szCs w:val="28"/>
          <w:lang w:val="kk-KZ"/>
        </w:rPr>
      </w:pPr>
    </w:p>
    <w:p w14:paraId="72B5877D" w14:textId="1A48029B" w:rsidR="00853F66" w:rsidRDefault="00853F66" w:rsidP="00853F66">
      <w:pPr>
        <w:spacing w:after="0" w:line="240" w:lineRule="auto"/>
        <w:ind w:right="-284"/>
        <w:jc w:val="both"/>
        <w:rPr>
          <w:rFonts w:ascii="Times New Roman" w:hAnsi="Times New Roman" w:cs="Times New Roman"/>
          <w:sz w:val="16"/>
          <w:szCs w:val="16"/>
          <w:lang w:val="kk-KZ"/>
        </w:rPr>
      </w:pPr>
      <w:r w:rsidRPr="008B1FDA">
        <w:rPr>
          <w:rFonts w:ascii="Times New Roman" w:hAnsi="Times New Roman" w:cs="Times New Roman"/>
          <w:sz w:val="28"/>
          <w:szCs w:val="28"/>
          <w:lang w:val="kk-KZ"/>
        </w:rPr>
        <w:t xml:space="preserve">Кесте 6 </w:t>
      </w:r>
      <w:r>
        <w:rPr>
          <w:rFonts w:ascii="Times New Roman" w:hAnsi="Times New Roman" w:cs="Times New Roman"/>
          <w:sz w:val="28"/>
          <w:szCs w:val="28"/>
          <w:lang w:val="kk-KZ"/>
        </w:rPr>
        <w:t xml:space="preserve">– </w:t>
      </w:r>
      <w:r w:rsidRPr="008B1FD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н облысы х</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лқының жекелеген этност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р бойынш</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ны (2019)</w:t>
      </w:r>
    </w:p>
    <w:p w14:paraId="391BB29B" w14:textId="77777777" w:rsidR="00853F66" w:rsidRDefault="00853F66" w:rsidP="00853F66">
      <w:pPr>
        <w:spacing w:after="0" w:line="240" w:lineRule="auto"/>
        <w:ind w:right="-31"/>
        <w:jc w:val="right"/>
        <w:rPr>
          <w:rFonts w:ascii="Times New Roman" w:hAnsi="Times New Roman" w:cs="Times New Roman"/>
          <w:sz w:val="16"/>
          <w:szCs w:val="16"/>
          <w:lang w:val="kk-KZ"/>
        </w:rPr>
      </w:pPr>
    </w:p>
    <w:tbl>
      <w:tblPr>
        <w:tblW w:w="14572" w:type="dxa"/>
        <w:tblInd w:w="178" w:type="dxa"/>
        <w:tblLook w:val="04A0" w:firstRow="1" w:lastRow="0" w:firstColumn="1" w:lastColumn="0" w:noHBand="0" w:noVBand="1"/>
      </w:tblPr>
      <w:tblGrid>
        <w:gridCol w:w="2366"/>
        <w:gridCol w:w="1246"/>
        <w:gridCol w:w="1134"/>
        <w:gridCol w:w="1175"/>
        <w:gridCol w:w="1316"/>
        <w:gridCol w:w="1064"/>
        <w:gridCol w:w="1400"/>
        <w:gridCol w:w="1498"/>
        <w:gridCol w:w="1315"/>
        <w:gridCol w:w="1036"/>
        <w:gridCol w:w="1022"/>
      </w:tblGrid>
      <w:tr w:rsidR="00853F66" w:rsidRPr="0092245F" w14:paraId="6E64428B" w14:textId="77777777" w:rsidTr="004B0028">
        <w:trPr>
          <w:trHeight w:val="1725"/>
        </w:trPr>
        <w:tc>
          <w:tcPr>
            <w:tcW w:w="2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FC93C"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Әкімшілік бөліктер</w:t>
            </w:r>
          </w:p>
        </w:tc>
        <w:tc>
          <w:tcPr>
            <w:tcW w:w="124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AF7F656" w14:textId="1E13F31A"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рлықұлтт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B21EAE" w14:textId="7C82C2A9"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bookmarkStart w:id="9" w:name="RANGE!C4:O4"/>
            <w:r w:rsidRPr="00951505">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з</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қт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bookmarkEnd w:id="9"/>
          </w:p>
        </w:tc>
        <w:tc>
          <w:tcPr>
            <w:tcW w:w="11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4FC02B"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Өзбектер</w:t>
            </w:r>
          </w:p>
        </w:tc>
        <w:tc>
          <w:tcPr>
            <w:tcW w:w="131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8C0BFC" w14:textId="3029D0A5"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Орыст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0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B49EA3" w14:textId="24DF0492"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Әзерб</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йж</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4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368FC2"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Тәжіктер</w:t>
            </w:r>
          </w:p>
        </w:tc>
        <w:tc>
          <w:tcPr>
            <w:tcW w:w="14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35D654" w14:textId="407FDB25"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рл</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31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6C079E"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Түріктер</w:t>
            </w:r>
          </w:p>
        </w:tc>
        <w:tc>
          <w:tcPr>
            <w:tcW w:w="103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6D0D97"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Көрейлер</w:t>
            </w:r>
          </w:p>
        </w:tc>
        <w:tc>
          <w:tcPr>
            <w:tcW w:w="102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AF47D9" w14:textId="5C5B75AB"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Укр</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инд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r>
      <w:tr w:rsidR="00853F66" w:rsidRPr="0092245F" w14:paraId="4E35A4AA"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1759D239" w14:textId="0550FE83"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Түркіст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w:t>
            </w:r>
          </w:p>
        </w:tc>
        <w:tc>
          <w:tcPr>
            <w:tcW w:w="1246" w:type="dxa"/>
            <w:tcBorders>
              <w:top w:val="nil"/>
              <w:left w:val="nil"/>
              <w:bottom w:val="single" w:sz="4" w:space="0" w:color="auto"/>
              <w:right w:val="single" w:sz="4" w:space="0" w:color="auto"/>
            </w:tcBorders>
            <w:shd w:val="clear" w:color="auto" w:fill="auto"/>
            <w:noWrap/>
            <w:vAlign w:val="center"/>
            <w:hideMark/>
          </w:tcPr>
          <w:p w14:paraId="6BE294C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2 016 037</w:t>
            </w:r>
          </w:p>
        </w:tc>
        <w:tc>
          <w:tcPr>
            <w:tcW w:w="1134" w:type="dxa"/>
            <w:tcBorders>
              <w:top w:val="nil"/>
              <w:left w:val="nil"/>
              <w:bottom w:val="single" w:sz="4" w:space="0" w:color="auto"/>
              <w:right w:val="single" w:sz="4" w:space="0" w:color="auto"/>
            </w:tcBorders>
            <w:shd w:val="clear" w:color="auto" w:fill="auto"/>
            <w:noWrap/>
            <w:vAlign w:val="center"/>
            <w:hideMark/>
          </w:tcPr>
          <w:p w14:paraId="6E722F0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1 531 716</w:t>
            </w:r>
          </w:p>
        </w:tc>
        <w:tc>
          <w:tcPr>
            <w:tcW w:w="1175" w:type="dxa"/>
            <w:tcBorders>
              <w:top w:val="nil"/>
              <w:left w:val="nil"/>
              <w:bottom w:val="single" w:sz="4" w:space="0" w:color="auto"/>
              <w:right w:val="single" w:sz="4" w:space="0" w:color="auto"/>
            </w:tcBorders>
            <w:shd w:val="clear" w:color="auto" w:fill="auto"/>
            <w:noWrap/>
            <w:vAlign w:val="center"/>
            <w:hideMark/>
          </w:tcPr>
          <w:p w14:paraId="2D82AA8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344 937</w:t>
            </w:r>
          </w:p>
        </w:tc>
        <w:tc>
          <w:tcPr>
            <w:tcW w:w="1316" w:type="dxa"/>
            <w:tcBorders>
              <w:top w:val="nil"/>
              <w:left w:val="nil"/>
              <w:bottom w:val="single" w:sz="4" w:space="0" w:color="auto"/>
              <w:right w:val="single" w:sz="4" w:space="0" w:color="auto"/>
            </w:tcBorders>
            <w:shd w:val="clear" w:color="auto" w:fill="auto"/>
            <w:noWrap/>
            <w:vAlign w:val="center"/>
            <w:hideMark/>
          </w:tcPr>
          <w:p w14:paraId="08D5FE6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34 968</w:t>
            </w:r>
          </w:p>
        </w:tc>
        <w:tc>
          <w:tcPr>
            <w:tcW w:w="1064" w:type="dxa"/>
            <w:tcBorders>
              <w:top w:val="nil"/>
              <w:left w:val="nil"/>
              <w:bottom w:val="single" w:sz="4" w:space="0" w:color="auto"/>
              <w:right w:val="single" w:sz="4" w:space="0" w:color="auto"/>
            </w:tcBorders>
            <w:shd w:val="clear" w:color="auto" w:fill="auto"/>
            <w:noWrap/>
            <w:vAlign w:val="center"/>
            <w:hideMark/>
          </w:tcPr>
          <w:p w14:paraId="148D6FB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18 707</w:t>
            </w:r>
          </w:p>
        </w:tc>
        <w:tc>
          <w:tcPr>
            <w:tcW w:w="1400" w:type="dxa"/>
            <w:tcBorders>
              <w:top w:val="nil"/>
              <w:left w:val="nil"/>
              <w:bottom w:val="single" w:sz="4" w:space="0" w:color="auto"/>
              <w:right w:val="single" w:sz="4" w:space="0" w:color="auto"/>
            </w:tcBorders>
            <w:shd w:val="clear" w:color="auto" w:fill="auto"/>
            <w:noWrap/>
            <w:vAlign w:val="center"/>
            <w:hideMark/>
          </w:tcPr>
          <w:p w14:paraId="11037F1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37 640</w:t>
            </w:r>
          </w:p>
        </w:tc>
        <w:tc>
          <w:tcPr>
            <w:tcW w:w="1498" w:type="dxa"/>
            <w:tcBorders>
              <w:top w:val="nil"/>
              <w:left w:val="nil"/>
              <w:bottom w:val="single" w:sz="4" w:space="0" w:color="auto"/>
              <w:right w:val="single" w:sz="4" w:space="0" w:color="auto"/>
            </w:tcBorders>
            <w:shd w:val="clear" w:color="auto" w:fill="auto"/>
            <w:noWrap/>
            <w:vAlign w:val="center"/>
            <w:hideMark/>
          </w:tcPr>
          <w:p w14:paraId="4E2F9DB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7 817</w:t>
            </w:r>
          </w:p>
        </w:tc>
        <w:tc>
          <w:tcPr>
            <w:tcW w:w="1315" w:type="dxa"/>
            <w:tcBorders>
              <w:top w:val="nil"/>
              <w:left w:val="nil"/>
              <w:bottom w:val="single" w:sz="4" w:space="0" w:color="auto"/>
              <w:right w:val="single" w:sz="4" w:space="0" w:color="auto"/>
            </w:tcBorders>
            <w:shd w:val="clear" w:color="auto" w:fill="auto"/>
            <w:noWrap/>
            <w:vAlign w:val="center"/>
            <w:hideMark/>
          </w:tcPr>
          <w:p w14:paraId="13C2B28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16 638</w:t>
            </w:r>
          </w:p>
        </w:tc>
        <w:tc>
          <w:tcPr>
            <w:tcW w:w="1036" w:type="dxa"/>
            <w:tcBorders>
              <w:top w:val="nil"/>
              <w:left w:val="nil"/>
              <w:bottom w:val="single" w:sz="4" w:space="0" w:color="auto"/>
              <w:right w:val="single" w:sz="4" w:space="0" w:color="auto"/>
            </w:tcBorders>
            <w:shd w:val="clear" w:color="auto" w:fill="auto"/>
            <w:noWrap/>
            <w:vAlign w:val="center"/>
            <w:hideMark/>
          </w:tcPr>
          <w:p w14:paraId="2F47A33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2 057</w:t>
            </w:r>
          </w:p>
        </w:tc>
        <w:tc>
          <w:tcPr>
            <w:tcW w:w="1022" w:type="dxa"/>
            <w:tcBorders>
              <w:top w:val="nil"/>
              <w:left w:val="nil"/>
              <w:bottom w:val="single" w:sz="4" w:space="0" w:color="auto"/>
              <w:right w:val="single" w:sz="4" w:space="0" w:color="auto"/>
            </w:tcBorders>
            <w:shd w:val="clear" w:color="auto" w:fill="auto"/>
            <w:noWrap/>
            <w:vAlign w:val="center"/>
            <w:hideMark/>
          </w:tcPr>
          <w:p w14:paraId="6A4E057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785</w:t>
            </w:r>
          </w:p>
        </w:tc>
      </w:tr>
      <w:tr w:rsidR="00853F66" w:rsidRPr="0092245F" w14:paraId="612EAFCC"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7AFAEB31" w14:textId="3E4CF88B"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Түркіст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 Қ.Ә.</w:t>
            </w:r>
          </w:p>
        </w:tc>
        <w:tc>
          <w:tcPr>
            <w:tcW w:w="1246" w:type="dxa"/>
            <w:tcBorders>
              <w:top w:val="nil"/>
              <w:left w:val="nil"/>
              <w:bottom w:val="single" w:sz="4" w:space="0" w:color="auto"/>
              <w:right w:val="single" w:sz="4" w:space="0" w:color="auto"/>
            </w:tcBorders>
            <w:shd w:val="clear" w:color="auto" w:fill="auto"/>
            <w:noWrap/>
            <w:vAlign w:val="center"/>
            <w:hideMark/>
          </w:tcPr>
          <w:p w14:paraId="071DA40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171 934</w:t>
            </w:r>
          </w:p>
        </w:tc>
        <w:tc>
          <w:tcPr>
            <w:tcW w:w="1134" w:type="dxa"/>
            <w:tcBorders>
              <w:top w:val="nil"/>
              <w:left w:val="nil"/>
              <w:bottom w:val="single" w:sz="4" w:space="0" w:color="auto"/>
              <w:right w:val="single" w:sz="4" w:space="0" w:color="auto"/>
            </w:tcBorders>
            <w:shd w:val="clear" w:color="auto" w:fill="auto"/>
            <w:noWrap/>
            <w:vAlign w:val="center"/>
            <w:hideMark/>
          </w:tcPr>
          <w:p w14:paraId="172B33E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119 396</w:t>
            </w:r>
          </w:p>
        </w:tc>
        <w:tc>
          <w:tcPr>
            <w:tcW w:w="1175" w:type="dxa"/>
            <w:tcBorders>
              <w:top w:val="nil"/>
              <w:left w:val="nil"/>
              <w:bottom w:val="single" w:sz="4" w:space="0" w:color="auto"/>
              <w:right w:val="single" w:sz="4" w:space="0" w:color="auto"/>
            </w:tcBorders>
            <w:shd w:val="clear" w:color="auto" w:fill="auto"/>
            <w:noWrap/>
            <w:vAlign w:val="center"/>
            <w:hideMark/>
          </w:tcPr>
          <w:p w14:paraId="6F73130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47 486</w:t>
            </w:r>
          </w:p>
        </w:tc>
        <w:tc>
          <w:tcPr>
            <w:tcW w:w="1316" w:type="dxa"/>
            <w:tcBorders>
              <w:top w:val="nil"/>
              <w:left w:val="nil"/>
              <w:bottom w:val="single" w:sz="4" w:space="0" w:color="auto"/>
              <w:right w:val="single" w:sz="4" w:space="0" w:color="auto"/>
            </w:tcBorders>
            <w:shd w:val="clear" w:color="auto" w:fill="auto"/>
            <w:noWrap/>
            <w:vAlign w:val="center"/>
            <w:hideMark/>
          </w:tcPr>
          <w:p w14:paraId="2CAF271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1 498</w:t>
            </w:r>
          </w:p>
        </w:tc>
        <w:tc>
          <w:tcPr>
            <w:tcW w:w="1064" w:type="dxa"/>
            <w:tcBorders>
              <w:top w:val="nil"/>
              <w:left w:val="nil"/>
              <w:bottom w:val="single" w:sz="4" w:space="0" w:color="auto"/>
              <w:right w:val="single" w:sz="4" w:space="0" w:color="auto"/>
            </w:tcBorders>
            <w:shd w:val="clear" w:color="auto" w:fill="auto"/>
            <w:noWrap/>
            <w:vAlign w:val="center"/>
            <w:hideMark/>
          </w:tcPr>
          <w:p w14:paraId="567BE5A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384</w:t>
            </w:r>
          </w:p>
        </w:tc>
        <w:tc>
          <w:tcPr>
            <w:tcW w:w="1400" w:type="dxa"/>
            <w:tcBorders>
              <w:top w:val="nil"/>
              <w:left w:val="nil"/>
              <w:bottom w:val="single" w:sz="4" w:space="0" w:color="auto"/>
              <w:right w:val="single" w:sz="4" w:space="0" w:color="auto"/>
            </w:tcBorders>
            <w:shd w:val="clear" w:color="auto" w:fill="auto"/>
            <w:noWrap/>
            <w:vAlign w:val="center"/>
            <w:hideMark/>
          </w:tcPr>
          <w:p w14:paraId="6A258C3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89</w:t>
            </w:r>
          </w:p>
        </w:tc>
        <w:tc>
          <w:tcPr>
            <w:tcW w:w="1498" w:type="dxa"/>
            <w:tcBorders>
              <w:top w:val="nil"/>
              <w:left w:val="nil"/>
              <w:bottom w:val="single" w:sz="4" w:space="0" w:color="auto"/>
              <w:right w:val="single" w:sz="4" w:space="0" w:color="auto"/>
            </w:tcBorders>
            <w:shd w:val="clear" w:color="auto" w:fill="auto"/>
            <w:noWrap/>
            <w:vAlign w:val="center"/>
            <w:hideMark/>
          </w:tcPr>
          <w:p w14:paraId="3D80BFF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695</w:t>
            </w:r>
          </w:p>
        </w:tc>
        <w:tc>
          <w:tcPr>
            <w:tcW w:w="1315" w:type="dxa"/>
            <w:tcBorders>
              <w:top w:val="nil"/>
              <w:left w:val="nil"/>
              <w:bottom w:val="single" w:sz="4" w:space="0" w:color="auto"/>
              <w:right w:val="single" w:sz="4" w:space="0" w:color="auto"/>
            </w:tcBorders>
            <w:shd w:val="clear" w:color="auto" w:fill="auto"/>
            <w:noWrap/>
            <w:vAlign w:val="center"/>
            <w:hideMark/>
          </w:tcPr>
          <w:p w14:paraId="0F516A7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1 817</w:t>
            </w:r>
          </w:p>
        </w:tc>
        <w:tc>
          <w:tcPr>
            <w:tcW w:w="1036" w:type="dxa"/>
            <w:tcBorders>
              <w:top w:val="nil"/>
              <w:left w:val="nil"/>
              <w:bottom w:val="single" w:sz="4" w:space="0" w:color="auto"/>
              <w:right w:val="single" w:sz="4" w:space="0" w:color="auto"/>
            </w:tcBorders>
            <w:shd w:val="clear" w:color="auto" w:fill="auto"/>
            <w:noWrap/>
            <w:vAlign w:val="center"/>
            <w:hideMark/>
          </w:tcPr>
          <w:p w14:paraId="416DCA6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39</w:t>
            </w:r>
          </w:p>
        </w:tc>
        <w:tc>
          <w:tcPr>
            <w:tcW w:w="1022" w:type="dxa"/>
            <w:tcBorders>
              <w:top w:val="nil"/>
              <w:left w:val="nil"/>
              <w:bottom w:val="single" w:sz="4" w:space="0" w:color="auto"/>
              <w:right w:val="single" w:sz="4" w:space="0" w:color="auto"/>
            </w:tcBorders>
            <w:shd w:val="clear" w:color="auto" w:fill="auto"/>
            <w:noWrap/>
            <w:vAlign w:val="center"/>
            <w:hideMark/>
          </w:tcPr>
          <w:p w14:paraId="2BFB426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w:t>
            </w:r>
          </w:p>
        </w:tc>
      </w:tr>
      <w:tr w:rsidR="00853F66" w:rsidRPr="0092245F" w14:paraId="6B43A742"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571B0B29" w14:textId="3C65BAC4" w:rsidR="00853F66" w:rsidRPr="00951505"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951505">
              <w:rPr>
                <w:rFonts w:ascii="Times New Roman" w:eastAsia="Times New Roman" w:hAnsi="Times New Roman" w:cs="Times New Roman"/>
                <w:sz w:val="24"/>
                <w:szCs w:val="24"/>
                <w:lang w:eastAsia="ru-RU"/>
              </w:rPr>
              <w:t>рыс Қ.Ә.</w:t>
            </w:r>
          </w:p>
        </w:tc>
        <w:tc>
          <w:tcPr>
            <w:tcW w:w="1246" w:type="dxa"/>
            <w:tcBorders>
              <w:top w:val="nil"/>
              <w:left w:val="nil"/>
              <w:bottom w:val="single" w:sz="4" w:space="0" w:color="auto"/>
              <w:right w:val="single" w:sz="4" w:space="0" w:color="auto"/>
            </w:tcBorders>
            <w:shd w:val="clear" w:color="auto" w:fill="auto"/>
            <w:noWrap/>
            <w:vAlign w:val="center"/>
            <w:hideMark/>
          </w:tcPr>
          <w:p w14:paraId="43880CD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76 355</w:t>
            </w:r>
          </w:p>
        </w:tc>
        <w:tc>
          <w:tcPr>
            <w:tcW w:w="1134" w:type="dxa"/>
            <w:tcBorders>
              <w:top w:val="nil"/>
              <w:left w:val="nil"/>
              <w:bottom w:val="single" w:sz="4" w:space="0" w:color="auto"/>
              <w:right w:val="single" w:sz="4" w:space="0" w:color="auto"/>
            </w:tcBorders>
            <w:shd w:val="clear" w:color="auto" w:fill="auto"/>
            <w:noWrap/>
            <w:vAlign w:val="center"/>
            <w:hideMark/>
          </w:tcPr>
          <w:p w14:paraId="55628CD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73 796</w:t>
            </w:r>
          </w:p>
        </w:tc>
        <w:tc>
          <w:tcPr>
            <w:tcW w:w="1175" w:type="dxa"/>
            <w:tcBorders>
              <w:top w:val="nil"/>
              <w:left w:val="nil"/>
              <w:bottom w:val="single" w:sz="4" w:space="0" w:color="auto"/>
              <w:right w:val="single" w:sz="4" w:space="0" w:color="auto"/>
            </w:tcBorders>
            <w:shd w:val="clear" w:color="auto" w:fill="auto"/>
            <w:noWrap/>
            <w:vAlign w:val="center"/>
            <w:hideMark/>
          </w:tcPr>
          <w:p w14:paraId="40C21F6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178</w:t>
            </w:r>
          </w:p>
        </w:tc>
        <w:tc>
          <w:tcPr>
            <w:tcW w:w="1316" w:type="dxa"/>
            <w:tcBorders>
              <w:top w:val="nil"/>
              <w:left w:val="nil"/>
              <w:bottom w:val="single" w:sz="4" w:space="0" w:color="auto"/>
              <w:right w:val="single" w:sz="4" w:space="0" w:color="auto"/>
            </w:tcBorders>
            <w:shd w:val="clear" w:color="auto" w:fill="auto"/>
            <w:noWrap/>
            <w:vAlign w:val="center"/>
            <w:hideMark/>
          </w:tcPr>
          <w:p w14:paraId="723B593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1 636</w:t>
            </w:r>
          </w:p>
        </w:tc>
        <w:tc>
          <w:tcPr>
            <w:tcW w:w="1064" w:type="dxa"/>
            <w:tcBorders>
              <w:top w:val="nil"/>
              <w:left w:val="nil"/>
              <w:bottom w:val="single" w:sz="4" w:space="0" w:color="auto"/>
              <w:right w:val="single" w:sz="4" w:space="0" w:color="auto"/>
            </w:tcBorders>
            <w:shd w:val="clear" w:color="auto" w:fill="auto"/>
            <w:noWrap/>
            <w:vAlign w:val="center"/>
            <w:hideMark/>
          </w:tcPr>
          <w:p w14:paraId="69DB09B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164</w:t>
            </w:r>
          </w:p>
        </w:tc>
        <w:tc>
          <w:tcPr>
            <w:tcW w:w="1400" w:type="dxa"/>
            <w:tcBorders>
              <w:top w:val="nil"/>
              <w:left w:val="nil"/>
              <w:bottom w:val="single" w:sz="4" w:space="0" w:color="auto"/>
              <w:right w:val="single" w:sz="4" w:space="0" w:color="auto"/>
            </w:tcBorders>
            <w:shd w:val="clear" w:color="auto" w:fill="auto"/>
            <w:noWrap/>
            <w:vAlign w:val="center"/>
            <w:hideMark/>
          </w:tcPr>
          <w:p w14:paraId="1310B73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w:t>
            </w:r>
          </w:p>
        </w:tc>
        <w:tc>
          <w:tcPr>
            <w:tcW w:w="1498" w:type="dxa"/>
            <w:tcBorders>
              <w:top w:val="nil"/>
              <w:left w:val="nil"/>
              <w:bottom w:val="single" w:sz="4" w:space="0" w:color="auto"/>
              <w:right w:val="single" w:sz="4" w:space="0" w:color="auto"/>
            </w:tcBorders>
            <w:shd w:val="clear" w:color="auto" w:fill="auto"/>
            <w:noWrap/>
            <w:vAlign w:val="center"/>
            <w:hideMark/>
          </w:tcPr>
          <w:p w14:paraId="03520EA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248</w:t>
            </w:r>
          </w:p>
        </w:tc>
        <w:tc>
          <w:tcPr>
            <w:tcW w:w="1315" w:type="dxa"/>
            <w:tcBorders>
              <w:top w:val="nil"/>
              <w:left w:val="nil"/>
              <w:bottom w:val="single" w:sz="4" w:space="0" w:color="auto"/>
              <w:right w:val="single" w:sz="4" w:space="0" w:color="auto"/>
            </w:tcBorders>
            <w:shd w:val="clear" w:color="auto" w:fill="auto"/>
            <w:noWrap/>
            <w:vAlign w:val="center"/>
            <w:hideMark/>
          </w:tcPr>
          <w:p w14:paraId="7E09DE2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w:t>
            </w:r>
          </w:p>
        </w:tc>
        <w:tc>
          <w:tcPr>
            <w:tcW w:w="1036" w:type="dxa"/>
            <w:tcBorders>
              <w:top w:val="nil"/>
              <w:left w:val="nil"/>
              <w:bottom w:val="single" w:sz="4" w:space="0" w:color="auto"/>
              <w:right w:val="single" w:sz="4" w:space="0" w:color="auto"/>
            </w:tcBorders>
            <w:shd w:val="clear" w:color="auto" w:fill="auto"/>
            <w:noWrap/>
            <w:vAlign w:val="center"/>
            <w:hideMark/>
          </w:tcPr>
          <w:p w14:paraId="5B9D9B0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19</w:t>
            </w:r>
          </w:p>
        </w:tc>
        <w:tc>
          <w:tcPr>
            <w:tcW w:w="1022" w:type="dxa"/>
            <w:tcBorders>
              <w:top w:val="nil"/>
              <w:left w:val="nil"/>
              <w:bottom w:val="single" w:sz="4" w:space="0" w:color="auto"/>
              <w:right w:val="single" w:sz="4" w:space="0" w:color="auto"/>
            </w:tcBorders>
            <w:shd w:val="clear" w:color="auto" w:fill="auto"/>
            <w:noWrap/>
            <w:vAlign w:val="center"/>
            <w:hideMark/>
          </w:tcPr>
          <w:p w14:paraId="48511FF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w:t>
            </w:r>
          </w:p>
        </w:tc>
      </w:tr>
      <w:tr w:rsidR="00853F66" w:rsidRPr="0092245F" w14:paraId="432811F9"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1D748418" w14:textId="0B51080F"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Кент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 Қ.Ә.</w:t>
            </w:r>
          </w:p>
        </w:tc>
        <w:tc>
          <w:tcPr>
            <w:tcW w:w="1246" w:type="dxa"/>
            <w:tcBorders>
              <w:top w:val="nil"/>
              <w:left w:val="nil"/>
              <w:bottom w:val="single" w:sz="4" w:space="0" w:color="auto"/>
              <w:right w:val="single" w:sz="4" w:space="0" w:color="auto"/>
            </w:tcBorders>
            <w:shd w:val="clear" w:color="auto" w:fill="auto"/>
            <w:noWrap/>
            <w:vAlign w:val="center"/>
            <w:hideMark/>
          </w:tcPr>
          <w:p w14:paraId="19FC3C9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206 720</w:t>
            </w:r>
          </w:p>
        </w:tc>
        <w:tc>
          <w:tcPr>
            <w:tcW w:w="1134" w:type="dxa"/>
            <w:tcBorders>
              <w:top w:val="nil"/>
              <w:left w:val="nil"/>
              <w:bottom w:val="single" w:sz="4" w:space="0" w:color="auto"/>
              <w:right w:val="single" w:sz="4" w:space="0" w:color="auto"/>
            </w:tcBorders>
            <w:shd w:val="clear" w:color="auto" w:fill="auto"/>
            <w:noWrap/>
            <w:vAlign w:val="center"/>
            <w:hideMark/>
          </w:tcPr>
          <w:p w14:paraId="7CAD960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117 142</w:t>
            </w:r>
          </w:p>
        </w:tc>
        <w:tc>
          <w:tcPr>
            <w:tcW w:w="1175" w:type="dxa"/>
            <w:tcBorders>
              <w:top w:val="nil"/>
              <w:left w:val="nil"/>
              <w:bottom w:val="single" w:sz="4" w:space="0" w:color="auto"/>
              <w:right w:val="single" w:sz="4" w:space="0" w:color="auto"/>
            </w:tcBorders>
            <w:shd w:val="clear" w:color="auto" w:fill="auto"/>
            <w:noWrap/>
            <w:vAlign w:val="center"/>
            <w:hideMark/>
          </w:tcPr>
          <w:p w14:paraId="2A62036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82 553</w:t>
            </w:r>
          </w:p>
        </w:tc>
        <w:tc>
          <w:tcPr>
            <w:tcW w:w="1316" w:type="dxa"/>
            <w:tcBorders>
              <w:top w:val="nil"/>
              <w:left w:val="nil"/>
              <w:bottom w:val="single" w:sz="4" w:space="0" w:color="auto"/>
              <w:right w:val="single" w:sz="4" w:space="0" w:color="auto"/>
            </w:tcBorders>
            <w:shd w:val="clear" w:color="auto" w:fill="auto"/>
            <w:noWrap/>
            <w:vAlign w:val="center"/>
            <w:hideMark/>
          </w:tcPr>
          <w:p w14:paraId="0D2882E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3 962</w:t>
            </w:r>
          </w:p>
        </w:tc>
        <w:tc>
          <w:tcPr>
            <w:tcW w:w="1064" w:type="dxa"/>
            <w:tcBorders>
              <w:top w:val="nil"/>
              <w:left w:val="nil"/>
              <w:bottom w:val="single" w:sz="4" w:space="0" w:color="auto"/>
              <w:right w:val="single" w:sz="4" w:space="0" w:color="auto"/>
            </w:tcBorders>
            <w:shd w:val="clear" w:color="auto" w:fill="auto"/>
            <w:noWrap/>
            <w:vAlign w:val="center"/>
            <w:hideMark/>
          </w:tcPr>
          <w:p w14:paraId="663353A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627</w:t>
            </w:r>
          </w:p>
        </w:tc>
        <w:tc>
          <w:tcPr>
            <w:tcW w:w="1400" w:type="dxa"/>
            <w:tcBorders>
              <w:top w:val="nil"/>
              <w:left w:val="nil"/>
              <w:bottom w:val="single" w:sz="4" w:space="0" w:color="auto"/>
              <w:right w:val="single" w:sz="4" w:space="0" w:color="auto"/>
            </w:tcBorders>
            <w:shd w:val="clear" w:color="auto" w:fill="auto"/>
            <w:noWrap/>
            <w:vAlign w:val="center"/>
            <w:hideMark/>
          </w:tcPr>
          <w:p w14:paraId="5A1DF9A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42</w:t>
            </w:r>
          </w:p>
        </w:tc>
        <w:tc>
          <w:tcPr>
            <w:tcW w:w="1498" w:type="dxa"/>
            <w:tcBorders>
              <w:top w:val="nil"/>
              <w:left w:val="nil"/>
              <w:bottom w:val="single" w:sz="4" w:space="0" w:color="auto"/>
              <w:right w:val="single" w:sz="4" w:space="0" w:color="auto"/>
            </w:tcBorders>
            <w:shd w:val="clear" w:color="auto" w:fill="auto"/>
            <w:noWrap/>
            <w:vAlign w:val="center"/>
            <w:hideMark/>
          </w:tcPr>
          <w:p w14:paraId="4B0035E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1 210</w:t>
            </w:r>
          </w:p>
        </w:tc>
        <w:tc>
          <w:tcPr>
            <w:tcW w:w="1315" w:type="dxa"/>
            <w:tcBorders>
              <w:top w:val="nil"/>
              <w:left w:val="nil"/>
              <w:bottom w:val="single" w:sz="4" w:space="0" w:color="auto"/>
              <w:right w:val="single" w:sz="4" w:space="0" w:color="auto"/>
            </w:tcBorders>
            <w:shd w:val="clear" w:color="auto" w:fill="auto"/>
            <w:noWrap/>
            <w:vAlign w:val="center"/>
            <w:hideMark/>
          </w:tcPr>
          <w:p w14:paraId="62214A9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161</w:t>
            </w:r>
          </w:p>
        </w:tc>
        <w:tc>
          <w:tcPr>
            <w:tcW w:w="1036" w:type="dxa"/>
            <w:tcBorders>
              <w:top w:val="nil"/>
              <w:left w:val="nil"/>
              <w:bottom w:val="single" w:sz="4" w:space="0" w:color="auto"/>
              <w:right w:val="single" w:sz="4" w:space="0" w:color="auto"/>
            </w:tcBorders>
            <w:shd w:val="clear" w:color="auto" w:fill="auto"/>
            <w:noWrap/>
            <w:vAlign w:val="center"/>
            <w:hideMark/>
          </w:tcPr>
          <w:p w14:paraId="3236807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107</w:t>
            </w:r>
          </w:p>
        </w:tc>
        <w:tc>
          <w:tcPr>
            <w:tcW w:w="1022" w:type="dxa"/>
            <w:tcBorders>
              <w:top w:val="nil"/>
              <w:left w:val="nil"/>
              <w:bottom w:val="single" w:sz="4" w:space="0" w:color="auto"/>
              <w:right w:val="single" w:sz="4" w:space="0" w:color="auto"/>
            </w:tcBorders>
            <w:shd w:val="clear" w:color="auto" w:fill="auto"/>
            <w:noWrap/>
            <w:vAlign w:val="center"/>
            <w:hideMark/>
          </w:tcPr>
          <w:p w14:paraId="6FEBC66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71</w:t>
            </w:r>
          </w:p>
        </w:tc>
      </w:tr>
      <w:tr w:rsidR="00853F66" w:rsidRPr="0092245F" w14:paraId="3324A804"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7346574B" w14:textId="3A038A9E"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Бәйдібек</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6C8FD04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54 176</w:t>
            </w:r>
          </w:p>
        </w:tc>
        <w:tc>
          <w:tcPr>
            <w:tcW w:w="1134" w:type="dxa"/>
            <w:tcBorders>
              <w:top w:val="nil"/>
              <w:left w:val="nil"/>
              <w:bottom w:val="single" w:sz="4" w:space="0" w:color="auto"/>
              <w:right w:val="single" w:sz="4" w:space="0" w:color="auto"/>
            </w:tcBorders>
            <w:shd w:val="clear" w:color="auto" w:fill="auto"/>
            <w:noWrap/>
            <w:vAlign w:val="center"/>
            <w:hideMark/>
          </w:tcPr>
          <w:p w14:paraId="643633B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52 300</w:t>
            </w:r>
          </w:p>
        </w:tc>
        <w:tc>
          <w:tcPr>
            <w:tcW w:w="1175" w:type="dxa"/>
            <w:tcBorders>
              <w:top w:val="nil"/>
              <w:left w:val="nil"/>
              <w:bottom w:val="single" w:sz="4" w:space="0" w:color="auto"/>
              <w:right w:val="single" w:sz="4" w:space="0" w:color="auto"/>
            </w:tcBorders>
            <w:shd w:val="clear" w:color="auto" w:fill="auto"/>
            <w:noWrap/>
            <w:vAlign w:val="center"/>
            <w:hideMark/>
          </w:tcPr>
          <w:p w14:paraId="0E6A0FE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43</w:t>
            </w:r>
          </w:p>
        </w:tc>
        <w:tc>
          <w:tcPr>
            <w:tcW w:w="1316" w:type="dxa"/>
            <w:tcBorders>
              <w:top w:val="nil"/>
              <w:left w:val="nil"/>
              <w:bottom w:val="single" w:sz="4" w:space="0" w:color="auto"/>
              <w:right w:val="single" w:sz="4" w:space="0" w:color="auto"/>
            </w:tcBorders>
            <w:shd w:val="clear" w:color="auto" w:fill="auto"/>
            <w:noWrap/>
            <w:vAlign w:val="center"/>
            <w:hideMark/>
          </w:tcPr>
          <w:p w14:paraId="15F0DB6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87</w:t>
            </w:r>
          </w:p>
        </w:tc>
        <w:tc>
          <w:tcPr>
            <w:tcW w:w="1064" w:type="dxa"/>
            <w:tcBorders>
              <w:top w:val="nil"/>
              <w:left w:val="nil"/>
              <w:bottom w:val="single" w:sz="4" w:space="0" w:color="auto"/>
              <w:right w:val="single" w:sz="4" w:space="0" w:color="auto"/>
            </w:tcBorders>
            <w:shd w:val="clear" w:color="auto" w:fill="auto"/>
            <w:noWrap/>
            <w:vAlign w:val="center"/>
            <w:hideMark/>
          </w:tcPr>
          <w:p w14:paraId="541DA0A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30</w:t>
            </w:r>
          </w:p>
        </w:tc>
        <w:tc>
          <w:tcPr>
            <w:tcW w:w="1400" w:type="dxa"/>
            <w:tcBorders>
              <w:top w:val="nil"/>
              <w:left w:val="nil"/>
              <w:bottom w:val="single" w:sz="4" w:space="0" w:color="auto"/>
              <w:right w:val="single" w:sz="4" w:space="0" w:color="auto"/>
            </w:tcBorders>
            <w:shd w:val="clear" w:color="auto" w:fill="auto"/>
            <w:noWrap/>
            <w:vAlign w:val="center"/>
            <w:hideMark/>
          </w:tcPr>
          <w:p w14:paraId="0FA94D9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w:t>
            </w:r>
          </w:p>
        </w:tc>
        <w:tc>
          <w:tcPr>
            <w:tcW w:w="1498" w:type="dxa"/>
            <w:tcBorders>
              <w:top w:val="nil"/>
              <w:left w:val="nil"/>
              <w:bottom w:val="single" w:sz="4" w:space="0" w:color="auto"/>
              <w:right w:val="single" w:sz="4" w:space="0" w:color="auto"/>
            </w:tcBorders>
            <w:shd w:val="clear" w:color="auto" w:fill="auto"/>
            <w:noWrap/>
            <w:vAlign w:val="center"/>
            <w:hideMark/>
          </w:tcPr>
          <w:p w14:paraId="6D1327D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28</w:t>
            </w:r>
          </w:p>
        </w:tc>
        <w:tc>
          <w:tcPr>
            <w:tcW w:w="1315" w:type="dxa"/>
            <w:tcBorders>
              <w:top w:val="nil"/>
              <w:left w:val="nil"/>
              <w:bottom w:val="single" w:sz="4" w:space="0" w:color="auto"/>
              <w:right w:val="single" w:sz="4" w:space="0" w:color="auto"/>
            </w:tcBorders>
            <w:shd w:val="clear" w:color="auto" w:fill="auto"/>
            <w:noWrap/>
            <w:vAlign w:val="center"/>
            <w:hideMark/>
          </w:tcPr>
          <w:p w14:paraId="12EB8E7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w:t>
            </w:r>
          </w:p>
        </w:tc>
        <w:tc>
          <w:tcPr>
            <w:tcW w:w="1036" w:type="dxa"/>
            <w:tcBorders>
              <w:top w:val="nil"/>
              <w:left w:val="nil"/>
              <w:bottom w:val="single" w:sz="4" w:space="0" w:color="auto"/>
              <w:right w:val="single" w:sz="4" w:space="0" w:color="auto"/>
            </w:tcBorders>
            <w:shd w:val="clear" w:color="auto" w:fill="auto"/>
            <w:noWrap/>
            <w:vAlign w:val="center"/>
            <w:hideMark/>
          </w:tcPr>
          <w:p w14:paraId="71C42EE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022" w:type="dxa"/>
            <w:tcBorders>
              <w:top w:val="nil"/>
              <w:left w:val="nil"/>
              <w:bottom w:val="single" w:sz="4" w:space="0" w:color="auto"/>
              <w:right w:val="single" w:sz="4" w:space="0" w:color="auto"/>
            </w:tcBorders>
            <w:shd w:val="clear" w:color="auto" w:fill="auto"/>
            <w:noWrap/>
            <w:vAlign w:val="center"/>
            <w:hideMark/>
          </w:tcPr>
          <w:p w14:paraId="0E49754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w:t>
            </w:r>
          </w:p>
        </w:tc>
      </w:tr>
      <w:tr w:rsidR="00853F66" w:rsidRPr="0092245F" w14:paraId="5F034A58"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204E7407" w14:textId="7B6C80E8"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Жетіс</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й</w:t>
            </w:r>
            <w:r w:rsidR="009E2C0C">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7CC5EA7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173 456</w:t>
            </w:r>
          </w:p>
        </w:tc>
        <w:tc>
          <w:tcPr>
            <w:tcW w:w="1134" w:type="dxa"/>
            <w:tcBorders>
              <w:top w:val="nil"/>
              <w:left w:val="nil"/>
              <w:bottom w:val="single" w:sz="4" w:space="0" w:color="auto"/>
              <w:right w:val="single" w:sz="4" w:space="0" w:color="auto"/>
            </w:tcBorders>
            <w:shd w:val="clear" w:color="auto" w:fill="auto"/>
            <w:noWrap/>
            <w:vAlign w:val="center"/>
            <w:hideMark/>
          </w:tcPr>
          <w:p w14:paraId="4FC09A5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156 282</w:t>
            </w:r>
          </w:p>
        </w:tc>
        <w:tc>
          <w:tcPr>
            <w:tcW w:w="1175" w:type="dxa"/>
            <w:tcBorders>
              <w:top w:val="nil"/>
              <w:left w:val="nil"/>
              <w:bottom w:val="single" w:sz="4" w:space="0" w:color="auto"/>
              <w:right w:val="single" w:sz="4" w:space="0" w:color="auto"/>
            </w:tcBorders>
            <w:shd w:val="clear" w:color="auto" w:fill="auto"/>
            <w:noWrap/>
            <w:vAlign w:val="center"/>
            <w:hideMark/>
          </w:tcPr>
          <w:p w14:paraId="2AEED86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1 565</w:t>
            </w:r>
          </w:p>
        </w:tc>
        <w:tc>
          <w:tcPr>
            <w:tcW w:w="1316" w:type="dxa"/>
            <w:tcBorders>
              <w:top w:val="nil"/>
              <w:left w:val="nil"/>
              <w:bottom w:val="single" w:sz="4" w:space="0" w:color="auto"/>
              <w:right w:val="single" w:sz="4" w:space="0" w:color="auto"/>
            </w:tcBorders>
            <w:shd w:val="clear" w:color="auto" w:fill="auto"/>
            <w:noWrap/>
            <w:vAlign w:val="center"/>
            <w:hideMark/>
          </w:tcPr>
          <w:p w14:paraId="27F0892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1 684</w:t>
            </w:r>
          </w:p>
        </w:tc>
        <w:tc>
          <w:tcPr>
            <w:tcW w:w="1064" w:type="dxa"/>
            <w:tcBorders>
              <w:top w:val="nil"/>
              <w:left w:val="nil"/>
              <w:bottom w:val="single" w:sz="4" w:space="0" w:color="auto"/>
              <w:right w:val="single" w:sz="4" w:space="0" w:color="auto"/>
            </w:tcBorders>
            <w:shd w:val="clear" w:color="auto" w:fill="auto"/>
            <w:noWrap/>
            <w:vAlign w:val="center"/>
            <w:hideMark/>
          </w:tcPr>
          <w:p w14:paraId="51C9D38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230</w:t>
            </w:r>
          </w:p>
        </w:tc>
        <w:tc>
          <w:tcPr>
            <w:tcW w:w="1400" w:type="dxa"/>
            <w:tcBorders>
              <w:top w:val="nil"/>
              <w:left w:val="nil"/>
              <w:bottom w:val="single" w:sz="4" w:space="0" w:color="auto"/>
              <w:right w:val="single" w:sz="4" w:space="0" w:color="auto"/>
            </w:tcBorders>
            <w:shd w:val="clear" w:color="auto" w:fill="auto"/>
            <w:noWrap/>
            <w:vAlign w:val="center"/>
            <w:hideMark/>
          </w:tcPr>
          <w:p w14:paraId="46C4339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12 410</w:t>
            </w:r>
          </w:p>
        </w:tc>
        <w:tc>
          <w:tcPr>
            <w:tcW w:w="1498" w:type="dxa"/>
            <w:tcBorders>
              <w:top w:val="nil"/>
              <w:left w:val="nil"/>
              <w:bottom w:val="single" w:sz="4" w:space="0" w:color="auto"/>
              <w:right w:val="single" w:sz="4" w:space="0" w:color="auto"/>
            </w:tcBorders>
            <w:shd w:val="clear" w:color="auto" w:fill="auto"/>
            <w:noWrap/>
            <w:vAlign w:val="center"/>
            <w:hideMark/>
          </w:tcPr>
          <w:p w14:paraId="6FFBEA0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376</w:t>
            </w:r>
          </w:p>
        </w:tc>
        <w:tc>
          <w:tcPr>
            <w:tcW w:w="1315" w:type="dxa"/>
            <w:tcBorders>
              <w:top w:val="nil"/>
              <w:left w:val="nil"/>
              <w:bottom w:val="single" w:sz="4" w:space="0" w:color="auto"/>
              <w:right w:val="single" w:sz="4" w:space="0" w:color="auto"/>
            </w:tcBorders>
            <w:shd w:val="clear" w:color="auto" w:fill="auto"/>
            <w:noWrap/>
            <w:vAlign w:val="center"/>
            <w:hideMark/>
          </w:tcPr>
          <w:p w14:paraId="2E4D843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w:t>
            </w:r>
          </w:p>
        </w:tc>
        <w:tc>
          <w:tcPr>
            <w:tcW w:w="1036" w:type="dxa"/>
            <w:tcBorders>
              <w:top w:val="nil"/>
              <w:left w:val="nil"/>
              <w:bottom w:val="single" w:sz="4" w:space="0" w:color="auto"/>
              <w:right w:val="single" w:sz="4" w:space="0" w:color="auto"/>
            </w:tcBorders>
            <w:shd w:val="clear" w:color="auto" w:fill="auto"/>
            <w:noWrap/>
            <w:vAlign w:val="center"/>
            <w:hideMark/>
          </w:tcPr>
          <w:p w14:paraId="6ED5965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292</w:t>
            </w:r>
          </w:p>
        </w:tc>
        <w:tc>
          <w:tcPr>
            <w:tcW w:w="1022" w:type="dxa"/>
            <w:tcBorders>
              <w:top w:val="nil"/>
              <w:left w:val="nil"/>
              <w:bottom w:val="single" w:sz="4" w:space="0" w:color="auto"/>
              <w:right w:val="single" w:sz="4" w:space="0" w:color="auto"/>
            </w:tcBorders>
            <w:shd w:val="clear" w:color="auto" w:fill="auto"/>
            <w:noWrap/>
            <w:vAlign w:val="center"/>
            <w:hideMark/>
          </w:tcPr>
          <w:p w14:paraId="12F513B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37</w:t>
            </w:r>
          </w:p>
        </w:tc>
      </w:tr>
      <w:tr w:rsidR="00853F66" w:rsidRPr="0092245F" w14:paraId="505A0E0F"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1C480882" w14:textId="603A97AA"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Келес</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127B245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142 208</w:t>
            </w:r>
          </w:p>
        </w:tc>
        <w:tc>
          <w:tcPr>
            <w:tcW w:w="1134" w:type="dxa"/>
            <w:tcBorders>
              <w:top w:val="nil"/>
              <w:left w:val="nil"/>
              <w:bottom w:val="single" w:sz="4" w:space="0" w:color="auto"/>
              <w:right w:val="single" w:sz="4" w:space="0" w:color="auto"/>
            </w:tcBorders>
            <w:shd w:val="clear" w:color="auto" w:fill="auto"/>
            <w:noWrap/>
            <w:vAlign w:val="center"/>
            <w:hideMark/>
          </w:tcPr>
          <w:p w14:paraId="192DF18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131 776</w:t>
            </w:r>
          </w:p>
        </w:tc>
        <w:tc>
          <w:tcPr>
            <w:tcW w:w="1175" w:type="dxa"/>
            <w:tcBorders>
              <w:top w:val="nil"/>
              <w:left w:val="nil"/>
              <w:bottom w:val="single" w:sz="4" w:space="0" w:color="auto"/>
              <w:right w:val="single" w:sz="4" w:space="0" w:color="auto"/>
            </w:tcBorders>
            <w:shd w:val="clear" w:color="auto" w:fill="auto"/>
            <w:noWrap/>
            <w:vAlign w:val="center"/>
            <w:hideMark/>
          </w:tcPr>
          <w:p w14:paraId="12978C4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7 320</w:t>
            </w:r>
          </w:p>
        </w:tc>
        <w:tc>
          <w:tcPr>
            <w:tcW w:w="1316" w:type="dxa"/>
            <w:tcBorders>
              <w:top w:val="nil"/>
              <w:left w:val="nil"/>
              <w:bottom w:val="single" w:sz="4" w:space="0" w:color="auto"/>
              <w:right w:val="single" w:sz="4" w:space="0" w:color="auto"/>
            </w:tcBorders>
            <w:shd w:val="clear" w:color="auto" w:fill="auto"/>
            <w:noWrap/>
            <w:vAlign w:val="center"/>
            <w:hideMark/>
          </w:tcPr>
          <w:p w14:paraId="5AEE520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314</w:t>
            </w:r>
          </w:p>
        </w:tc>
        <w:tc>
          <w:tcPr>
            <w:tcW w:w="1064" w:type="dxa"/>
            <w:tcBorders>
              <w:top w:val="nil"/>
              <w:left w:val="nil"/>
              <w:bottom w:val="single" w:sz="4" w:space="0" w:color="auto"/>
              <w:right w:val="single" w:sz="4" w:space="0" w:color="auto"/>
            </w:tcBorders>
            <w:shd w:val="clear" w:color="auto" w:fill="auto"/>
            <w:noWrap/>
            <w:vAlign w:val="center"/>
            <w:hideMark/>
          </w:tcPr>
          <w:p w14:paraId="03CD60D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195</w:t>
            </w:r>
          </w:p>
        </w:tc>
        <w:tc>
          <w:tcPr>
            <w:tcW w:w="1400" w:type="dxa"/>
            <w:tcBorders>
              <w:top w:val="nil"/>
              <w:left w:val="nil"/>
              <w:bottom w:val="single" w:sz="4" w:space="0" w:color="auto"/>
              <w:right w:val="single" w:sz="4" w:space="0" w:color="auto"/>
            </w:tcBorders>
            <w:shd w:val="clear" w:color="auto" w:fill="auto"/>
            <w:noWrap/>
            <w:vAlign w:val="center"/>
            <w:hideMark/>
          </w:tcPr>
          <w:p w14:paraId="7907BA9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43</w:t>
            </w:r>
          </w:p>
        </w:tc>
        <w:tc>
          <w:tcPr>
            <w:tcW w:w="1498" w:type="dxa"/>
            <w:tcBorders>
              <w:top w:val="nil"/>
              <w:left w:val="nil"/>
              <w:bottom w:val="single" w:sz="4" w:space="0" w:color="auto"/>
              <w:right w:val="single" w:sz="4" w:space="0" w:color="auto"/>
            </w:tcBorders>
            <w:shd w:val="clear" w:color="auto" w:fill="auto"/>
            <w:noWrap/>
            <w:vAlign w:val="center"/>
            <w:hideMark/>
          </w:tcPr>
          <w:p w14:paraId="388F1BF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218</w:t>
            </w:r>
          </w:p>
        </w:tc>
        <w:tc>
          <w:tcPr>
            <w:tcW w:w="1315" w:type="dxa"/>
            <w:tcBorders>
              <w:top w:val="nil"/>
              <w:left w:val="nil"/>
              <w:bottom w:val="single" w:sz="4" w:space="0" w:color="auto"/>
              <w:right w:val="single" w:sz="4" w:space="0" w:color="auto"/>
            </w:tcBorders>
            <w:shd w:val="clear" w:color="auto" w:fill="auto"/>
            <w:noWrap/>
            <w:vAlign w:val="center"/>
            <w:hideMark/>
          </w:tcPr>
          <w:p w14:paraId="652F864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862</w:t>
            </w:r>
          </w:p>
        </w:tc>
        <w:tc>
          <w:tcPr>
            <w:tcW w:w="1036" w:type="dxa"/>
            <w:tcBorders>
              <w:top w:val="nil"/>
              <w:left w:val="nil"/>
              <w:bottom w:val="single" w:sz="4" w:space="0" w:color="auto"/>
              <w:right w:val="single" w:sz="4" w:space="0" w:color="auto"/>
            </w:tcBorders>
            <w:shd w:val="clear" w:color="auto" w:fill="auto"/>
            <w:noWrap/>
            <w:vAlign w:val="center"/>
            <w:hideMark/>
          </w:tcPr>
          <w:p w14:paraId="6B3E2AB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37</w:t>
            </w:r>
          </w:p>
        </w:tc>
        <w:tc>
          <w:tcPr>
            <w:tcW w:w="1022" w:type="dxa"/>
            <w:tcBorders>
              <w:top w:val="nil"/>
              <w:left w:val="nil"/>
              <w:bottom w:val="single" w:sz="4" w:space="0" w:color="auto"/>
              <w:right w:val="single" w:sz="4" w:space="0" w:color="auto"/>
            </w:tcBorders>
            <w:shd w:val="clear" w:color="auto" w:fill="auto"/>
            <w:noWrap/>
            <w:vAlign w:val="center"/>
            <w:hideMark/>
          </w:tcPr>
          <w:p w14:paraId="4AF912F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w:t>
            </w:r>
          </w:p>
        </w:tc>
      </w:tr>
      <w:tr w:rsidR="00853F66" w:rsidRPr="0092245F" w14:paraId="61FC9FD1"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29DA3E5A" w14:textId="6D8E7415"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зығұрт</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3496C19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107 528</w:t>
            </w:r>
          </w:p>
        </w:tc>
        <w:tc>
          <w:tcPr>
            <w:tcW w:w="1134" w:type="dxa"/>
            <w:tcBorders>
              <w:top w:val="nil"/>
              <w:left w:val="nil"/>
              <w:bottom w:val="single" w:sz="4" w:space="0" w:color="auto"/>
              <w:right w:val="single" w:sz="4" w:space="0" w:color="auto"/>
            </w:tcBorders>
            <w:shd w:val="clear" w:color="auto" w:fill="auto"/>
            <w:noWrap/>
            <w:vAlign w:val="center"/>
            <w:hideMark/>
          </w:tcPr>
          <w:p w14:paraId="168C740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99 810</w:t>
            </w:r>
          </w:p>
        </w:tc>
        <w:tc>
          <w:tcPr>
            <w:tcW w:w="1175" w:type="dxa"/>
            <w:tcBorders>
              <w:top w:val="nil"/>
              <w:left w:val="nil"/>
              <w:bottom w:val="single" w:sz="4" w:space="0" w:color="auto"/>
              <w:right w:val="single" w:sz="4" w:space="0" w:color="auto"/>
            </w:tcBorders>
            <w:shd w:val="clear" w:color="auto" w:fill="auto"/>
            <w:noWrap/>
            <w:vAlign w:val="center"/>
            <w:hideMark/>
          </w:tcPr>
          <w:p w14:paraId="254AF0C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6 794</w:t>
            </w:r>
          </w:p>
        </w:tc>
        <w:tc>
          <w:tcPr>
            <w:tcW w:w="1316" w:type="dxa"/>
            <w:tcBorders>
              <w:top w:val="nil"/>
              <w:left w:val="nil"/>
              <w:bottom w:val="single" w:sz="4" w:space="0" w:color="auto"/>
              <w:right w:val="single" w:sz="4" w:space="0" w:color="auto"/>
            </w:tcBorders>
            <w:shd w:val="clear" w:color="auto" w:fill="auto"/>
            <w:noWrap/>
            <w:vAlign w:val="center"/>
            <w:hideMark/>
          </w:tcPr>
          <w:p w14:paraId="4704C94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199</w:t>
            </w:r>
          </w:p>
        </w:tc>
        <w:tc>
          <w:tcPr>
            <w:tcW w:w="1064" w:type="dxa"/>
            <w:tcBorders>
              <w:top w:val="nil"/>
              <w:left w:val="nil"/>
              <w:bottom w:val="single" w:sz="4" w:space="0" w:color="auto"/>
              <w:right w:val="single" w:sz="4" w:space="0" w:color="auto"/>
            </w:tcBorders>
            <w:shd w:val="clear" w:color="auto" w:fill="auto"/>
            <w:noWrap/>
            <w:vAlign w:val="center"/>
            <w:hideMark/>
          </w:tcPr>
          <w:p w14:paraId="1DAA9CB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14:paraId="354AA58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w:t>
            </w:r>
          </w:p>
        </w:tc>
        <w:tc>
          <w:tcPr>
            <w:tcW w:w="1498" w:type="dxa"/>
            <w:tcBorders>
              <w:top w:val="nil"/>
              <w:left w:val="nil"/>
              <w:bottom w:val="single" w:sz="4" w:space="0" w:color="auto"/>
              <w:right w:val="single" w:sz="4" w:space="0" w:color="auto"/>
            </w:tcBorders>
            <w:shd w:val="clear" w:color="auto" w:fill="auto"/>
            <w:noWrap/>
            <w:vAlign w:val="center"/>
            <w:hideMark/>
          </w:tcPr>
          <w:p w14:paraId="0BBCAA0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185</w:t>
            </w:r>
          </w:p>
        </w:tc>
        <w:tc>
          <w:tcPr>
            <w:tcW w:w="1315" w:type="dxa"/>
            <w:tcBorders>
              <w:top w:val="nil"/>
              <w:left w:val="nil"/>
              <w:bottom w:val="single" w:sz="4" w:space="0" w:color="auto"/>
              <w:right w:val="single" w:sz="4" w:space="0" w:color="auto"/>
            </w:tcBorders>
            <w:shd w:val="clear" w:color="auto" w:fill="auto"/>
            <w:noWrap/>
            <w:vAlign w:val="center"/>
            <w:hideMark/>
          </w:tcPr>
          <w:p w14:paraId="5FD35F5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36</w:t>
            </w:r>
          </w:p>
        </w:tc>
        <w:tc>
          <w:tcPr>
            <w:tcW w:w="1036" w:type="dxa"/>
            <w:tcBorders>
              <w:top w:val="nil"/>
              <w:left w:val="nil"/>
              <w:bottom w:val="single" w:sz="4" w:space="0" w:color="auto"/>
              <w:right w:val="single" w:sz="4" w:space="0" w:color="auto"/>
            </w:tcBorders>
            <w:shd w:val="clear" w:color="auto" w:fill="auto"/>
            <w:noWrap/>
            <w:vAlign w:val="center"/>
            <w:hideMark/>
          </w:tcPr>
          <w:p w14:paraId="4AFCE75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14</w:t>
            </w:r>
          </w:p>
        </w:tc>
        <w:tc>
          <w:tcPr>
            <w:tcW w:w="1022" w:type="dxa"/>
            <w:tcBorders>
              <w:top w:val="nil"/>
              <w:left w:val="nil"/>
              <w:bottom w:val="single" w:sz="4" w:space="0" w:color="auto"/>
              <w:right w:val="single" w:sz="4" w:space="0" w:color="auto"/>
            </w:tcBorders>
            <w:shd w:val="clear" w:color="auto" w:fill="auto"/>
            <w:noWrap/>
            <w:vAlign w:val="center"/>
            <w:hideMark/>
          </w:tcPr>
          <w:p w14:paraId="6344D06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16</w:t>
            </w:r>
          </w:p>
        </w:tc>
      </w:tr>
      <w:tr w:rsidR="00853F66" w:rsidRPr="0092245F" w14:paraId="3A80CC92"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338BF3F0" w14:textId="45904E46"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М</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қт</w:t>
            </w:r>
            <w:r w:rsidR="00C46547">
              <w:rPr>
                <w:rFonts w:ascii="Times New Roman" w:eastAsia="Times New Roman" w:hAnsi="Times New Roman" w:cs="Times New Roman"/>
                <w:sz w:val="24"/>
                <w:szCs w:val="24"/>
                <w:lang w:eastAsia="ru-RU"/>
              </w:rPr>
              <w:t>аа</w:t>
            </w:r>
            <w:r w:rsidRPr="00951505">
              <w:rPr>
                <w:rFonts w:ascii="Times New Roman" w:eastAsia="Times New Roman" w:hAnsi="Times New Roman" w:cs="Times New Roman"/>
                <w:sz w:val="24"/>
                <w:szCs w:val="24"/>
                <w:lang w:eastAsia="ru-RU"/>
              </w:rPr>
              <w:t>р</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л</w:t>
            </w:r>
            <w:r w:rsidR="009E2C0C">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1B19FDF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131 594</w:t>
            </w:r>
          </w:p>
        </w:tc>
        <w:tc>
          <w:tcPr>
            <w:tcW w:w="1134" w:type="dxa"/>
            <w:tcBorders>
              <w:top w:val="nil"/>
              <w:left w:val="nil"/>
              <w:bottom w:val="single" w:sz="4" w:space="0" w:color="auto"/>
              <w:right w:val="single" w:sz="4" w:space="0" w:color="auto"/>
            </w:tcBorders>
            <w:shd w:val="clear" w:color="auto" w:fill="auto"/>
            <w:noWrap/>
            <w:vAlign w:val="center"/>
            <w:hideMark/>
          </w:tcPr>
          <w:p w14:paraId="4F30433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94 131</w:t>
            </w:r>
          </w:p>
        </w:tc>
        <w:tc>
          <w:tcPr>
            <w:tcW w:w="1175" w:type="dxa"/>
            <w:tcBorders>
              <w:top w:val="nil"/>
              <w:left w:val="nil"/>
              <w:bottom w:val="single" w:sz="4" w:space="0" w:color="auto"/>
              <w:right w:val="single" w:sz="4" w:space="0" w:color="auto"/>
            </w:tcBorders>
            <w:shd w:val="clear" w:color="auto" w:fill="auto"/>
            <w:noWrap/>
            <w:vAlign w:val="center"/>
            <w:hideMark/>
          </w:tcPr>
          <w:p w14:paraId="098FA36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11 093</w:t>
            </w:r>
          </w:p>
        </w:tc>
        <w:tc>
          <w:tcPr>
            <w:tcW w:w="1316" w:type="dxa"/>
            <w:tcBorders>
              <w:top w:val="nil"/>
              <w:left w:val="nil"/>
              <w:bottom w:val="single" w:sz="4" w:space="0" w:color="auto"/>
              <w:right w:val="single" w:sz="4" w:space="0" w:color="auto"/>
            </w:tcBorders>
            <w:shd w:val="clear" w:color="auto" w:fill="auto"/>
            <w:noWrap/>
            <w:vAlign w:val="center"/>
            <w:hideMark/>
          </w:tcPr>
          <w:p w14:paraId="667D252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2 483</w:t>
            </w:r>
          </w:p>
        </w:tc>
        <w:tc>
          <w:tcPr>
            <w:tcW w:w="1064" w:type="dxa"/>
            <w:tcBorders>
              <w:top w:val="nil"/>
              <w:left w:val="nil"/>
              <w:bottom w:val="single" w:sz="4" w:space="0" w:color="auto"/>
              <w:right w:val="single" w:sz="4" w:space="0" w:color="auto"/>
            </w:tcBorders>
            <w:shd w:val="clear" w:color="auto" w:fill="auto"/>
            <w:noWrap/>
            <w:vAlign w:val="center"/>
            <w:hideMark/>
          </w:tcPr>
          <w:p w14:paraId="6A07F90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2 864</w:t>
            </w:r>
          </w:p>
        </w:tc>
        <w:tc>
          <w:tcPr>
            <w:tcW w:w="1400" w:type="dxa"/>
            <w:tcBorders>
              <w:top w:val="nil"/>
              <w:left w:val="nil"/>
              <w:bottom w:val="single" w:sz="4" w:space="0" w:color="auto"/>
              <w:right w:val="single" w:sz="4" w:space="0" w:color="auto"/>
            </w:tcBorders>
            <w:shd w:val="clear" w:color="auto" w:fill="auto"/>
            <w:noWrap/>
            <w:vAlign w:val="center"/>
            <w:hideMark/>
          </w:tcPr>
          <w:p w14:paraId="4EE8640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15 228</w:t>
            </w:r>
          </w:p>
        </w:tc>
        <w:tc>
          <w:tcPr>
            <w:tcW w:w="1498" w:type="dxa"/>
            <w:tcBorders>
              <w:top w:val="nil"/>
              <w:left w:val="nil"/>
              <w:bottom w:val="single" w:sz="4" w:space="0" w:color="auto"/>
              <w:right w:val="single" w:sz="4" w:space="0" w:color="auto"/>
            </w:tcBorders>
            <w:shd w:val="clear" w:color="auto" w:fill="auto"/>
            <w:noWrap/>
            <w:vAlign w:val="center"/>
            <w:hideMark/>
          </w:tcPr>
          <w:p w14:paraId="4452DB2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1 151</w:t>
            </w:r>
          </w:p>
        </w:tc>
        <w:tc>
          <w:tcPr>
            <w:tcW w:w="1315" w:type="dxa"/>
            <w:tcBorders>
              <w:top w:val="nil"/>
              <w:left w:val="nil"/>
              <w:bottom w:val="single" w:sz="4" w:space="0" w:color="auto"/>
              <w:right w:val="single" w:sz="4" w:space="0" w:color="auto"/>
            </w:tcBorders>
            <w:shd w:val="clear" w:color="auto" w:fill="auto"/>
            <w:noWrap/>
            <w:vAlign w:val="center"/>
            <w:hideMark/>
          </w:tcPr>
          <w:p w14:paraId="39AF3DB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1 271</w:t>
            </w:r>
          </w:p>
        </w:tc>
        <w:tc>
          <w:tcPr>
            <w:tcW w:w="1036" w:type="dxa"/>
            <w:tcBorders>
              <w:top w:val="nil"/>
              <w:left w:val="nil"/>
              <w:bottom w:val="single" w:sz="4" w:space="0" w:color="auto"/>
              <w:right w:val="single" w:sz="4" w:space="0" w:color="auto"/>
            </w:tcBorders>
            <w:shd w:val="clear" w:color="auto" w:fill="auto"/>
            <w:noWrap/>
            <w:vAlign w:val="center"/>
            <w:hideMark/>
          </w:tcPr>
          <w:p w14:paraId="12E0672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641</w:t>
            </w:r>
          </w:p>
        </w:tc>
        <w:tc>
          <w:tcPr>
            <w:tcW w:w="1022" w:type="dxa"/>
            <w:tcBorders>
              <w:top w:val="nil"/>
              <w:left w:val="nil"/>
              <w:bottom w:val="single" w:sz="4" w:space="0" w:color="auto"/>
              <w:right w:val="single" w:sz="4" w:space="0" w:color="auto"/>
            </w:tcBorders>
            <w:shd w:val="clear" w:color="auto" w:fill="auto"/>
            <w:noWrap/>
            <w:vAlign w:val="center"/>
            <w:hideMark/>
          </w:tcPr>
          <w:p w14:paraId="45E342A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130</w:t>
            </w:r>
          </w:p>
        </w:tc>
      </w:tr>
      <w:tr w:rsidR="00853F66" w:rsidRPr="0092245F" w14:paraId="6310D3D6"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7A34D6F3" w14:textId="27EEF226"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Орд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сы</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5827274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121 622</w:t>
            </w:r>
          </w:p>
        </w:tc>
        <w:tc>
          <w:tcPr>
            <w:tcW w:w="1134" w:type="dxa"/>
            <w:tcBorders>
              <w:top w:val="nil"/>
              <w:left w:val="nil"/>
              <w:bottom w:val="single" w:sz="4" w:space="0" w:color="auto"/>
              <w:right w:val="single" w:sz="4" w:space="0" w:color="auto"/>
            </w:tcBorders>
            <w:shd w:val="clear" w:color="auto" w:fill="auto"/>
            <w:noWrap/>
            <w:vAlign w:val="center"/>
            <w:hideMark/>
          </w:tcPr>
          <w:p w14:paraId="711ACA7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116 449</w:t>
            </w:r>
          </w:p>
        </w:tc>
        <w:tc>
          <w:tcPr>
            <w:tcW w:w="1175" w:type="dxa"/>
            <w:tcBorders>
              <w:top w:val="nil"/>
              <w:left w:val="nil"/>
              <w:bottom w:val="single" w:sz="4" w:space="0" w:color="auto"/>
              <w:right w:val="single" w:sz="4" w:space="0" w:color="auto"/>
            </w:tcBorders>
            <w:shd w:val="clear" w:color="auto" w:fill="auto"/>
            <w:noWrap/>
            <w:vAlign w:val="center"/>
            <w:hideMark/>
          </w:tcPr>
          <w:p w14:paraId="2BD7661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316" w:type="dxa"/>
            <w:tcBorders>
              <w:top w:val="nil"/>
              <w:left w:val="nil"/>
              <w:bottom w:val="single" w:sz="4" w:space="0" w:color="auto"/>
              <w:right w:val="single" w:sz="4" w:space="0" w:color="auto"/>
            </w:tcBorders>
            <w:shd w:val="clear" w:color="auto" w:fill="auto"/>
            <w:noWrap/>
            <w:vAlign w:val="center"/>
            <w:hideMark/>
          </w:tcPr>
          <w:p w14:paraId="017384C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1 331</w:t>
            </w:r>
          </w:p>
        </w:tc>
        <w:tc>
          <w:tcPr>
            <w:tcW w:w="1064" w:type="dxa"/>
            <w:tcBorders>
              <w:top w:val="nil"/>
              <w:left w:val="nil"/>
              <w:bottom w:val="single" w:sz="4" w:space="0" w:color="auto"/>
              <w:right w:val="single" w:sz="4" w:space="0" w:color="auto"/>
            </w:tcBorders>
            <w:shd w:val="clear" w:color="auto" w:fill="auto"/>
            <w:noWrap/>
            <w:vAlign w:val="center"/>
            <w:hideMark/>
          </w:tcPr>
          <w:p w14:paraId="47BA722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1 153</w:t>
            </w:r>
          </w:p>
        </w:tc>
        <w:tc>
          <w:tcPr>
            <w:tcW w:w="1400" w:type="dxa"/>
            <w:tcBorders>
              <w:top w:val="nil"/>
              <w:left w:val="nil"/>
              <w:bottom w:val="single" w:sz="4" w:space="0" w:color="auto"/>
              <w:right w:val="single" w:sz="4" w:space="0" w:color="auto"/>
            </w:tcBorders>
            <w:shd w:val="clear" w:color="auto" w:fill="auto"/>
            <w:noWrap/>
            <w:vAlign w:val="center"/>
            <w:hideMark/>
          </w:tcPr>
          <w:p w14:paraId="56BA3F8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w:t>
            </w:r>
          </w:p>
        </w:tc>
        <w:tc>
          <w:tcPr>
            <w:tcW w:w="1498" w:type="dxa"/>
            <w:tcBorders>
              <w:top w:val="nil"/>
              <w:left w:val="nil"/>
              <w:bottom w:val="single" w:sz="4" w:space="0" w:color="auto"/>
              <w:right w:val="single" w:sz="4" w:space="0" w:color="auto"/>
            </w:tcBorders>
            <w:shd w:val="clear" w:color="auto" w:fill="auto"/>
            <w:noWrap/>
            <w:vAlign w:val="center"/>
            <w:hideMark/>
          </w:tcPr>
          <w:p w14:paraId="4223D89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156</w:t>
            </w:r>
          </w:p>
        </w:tc>
        <w:tc>
          <w:tcPr>
            <w:tcW w:w="1315" w:type="dxa"/>
            <w:tcBorders>
              <w:top w:val="nil"/>
              <w:left w:val="nil"/>
              <w:bottom w:val="single" w:sz="4" w:space="0" w:color="auto"/>
              <w:right w:val="single" w:sz="4" w:space="0" w:color="auto"/>
            </w:tcBorders>
            <w:shd w:val="clear" w:color="auto" w:fill="auto"/>
            <w:noWrap/>
            <w:vAlign w:val="center"/>
            <w:hideMark/>
          </w:tcPr>
          <w:p w14:paraId="7437E0D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125</w:t>
            </w:r>
          </w:p>
        </w:tc>
        <w:tc>
          <w:tcPr>
            <w:tcW w:w="1036" w:type="dxa"/>
            <w:tcBorders>
              <w:top w:val="nil"/>
              <w:left w:val="nil"/>
              <w:bottom w:val="single" w:sz="4" w:space="0" w:color="auto"/>
              <w:right w:val="single" w:sz="4" w:space="0" w:color="auto"/>
            </w:tcBorders>
            <w:shd w:val="clear" w:color="auto" w:fill="auto"/>
            <w:noWrap/>
            <w:vAlign w:val="center"/>
            <w:hideMark/>
          </w:tcPr>
          <w:p w14:paraId="1EB9210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28</w:t>
            </w:r>
          </w:p>
        </w:tc>
        <w:tc>
          <w:tcPr>
            <w:tcW w:w="1022" w:type="dxa"/>
            <w:tcBorders>
              <w:top w:val="nil"/>
              <w:left w:val="nil"/>
              <w:bottom w:val="single" w:sz="4" w:space="0" w:color="auto"/>
              <w:right w:val="single" w:sz="4" w:space="0" w:color="auto"/>
            </w:tcBorders>
            <w:shd w:val="clear" w:color="auto" w:fill="auto"/>
            <w:noWrap/>
            <w:vAlign w:val="center"/>
            <w:hideMark/>
          </w:tcPr>
          <w:p w14:paraId="3F34AE5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w:t>
            </w:r>
          </w:p>
        </w:tc>
      </w:tr>
      <w:tr w:rsidR="00853F66" w:rsidRPr="0092245F" w14:paraId="118758DF"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179B943C" w14:textId="2416A352"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Отыр</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46926CF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54 038</w:t>
            </w:r>
          </w:p>
        </w:tc>
        <w:tc>
          <w:tcPr>
            <w:tcW w:w="1134" w:type="dxa"/>
            <w:tcBorders>
              <w:top w:val="nil"/>
              <w:left w:val="nil"/>
              <w:bottom w:val="single" w:sz="4" w:space="0" w:color="auto"/>
              <w:right w:val="single" w:sz="4" w:space="0" w:color="auto"/>
            </w:tcBorders>
            <w:shd w:val="clear" w:color="auto" w:fill="auto"/>
            <w:noWrap/>
            <w:vAlign w:val="center"/>
            <w:hideMark/>
          </w:tcPr>
          <w:p w14:paraId="7A6ABE7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53 851</w:t>
            </w:r>
          </w:p>
        </w:tc>
        <w:tc>
          <w:tcPr>
            <w:tcW w:w="1175" w:type="dxa"/>
            <w:tcBorders>
              <w:top w:val="nil"/>
              <w:left w:val="nil"/>
              <w:bottom w:val="single" w:sz="4" w:space="0" w:color="auto"/>
              <w:right w:val="single" w:sz="4" w:space="0" w:color="auto"/>
            </w:tcBorders>
            <w:shd w:val="clear" w:color="auto" w:fill="auto"/>
            <w:noWrap/>
            <w:vAlign w:val="center"/>
            <w:hideMark/>
          </w:tcPr>
          <w:p w14:paraId="6C1964F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316" w:type="dxa"/>
            <w:tcBorders>
              <w:top w:val="nil"/>
              <w:left w:val="nil"/>
              <w:bottom w:val="single" w:sz="4" w:space="0" w:color="auto"/>
              <w:right w:val="single" w:sz="4" w:space="0" w:color="auto"/>
            </w:tcBorders>
            <w:shd w:val="clear" w:color="auto" w:fill="auto"/>
            <w:noWrap/>
            <w:vAlign w:val="center"/>
            <w:hideMark/>
          </w:tcPr>
          <w:p w14:paraId="25436F9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163</w:t>
            </w:r>
          </w:p>
        </w:tc>
        <w:tc>
          <w:tcPr>
            <w:tcW w:w="1064" w:type="dxa"/>
            <w:tcBorders>
              <w:top w:val="nil"/>
              <w:left w:val="nil"/>
              <w:bottom w:val="single" w:sz="4" w:space="0" w:color="auto"/>
              <w:right w:val="single" w:sz="4" w:space="0" w:color="auto"/>
            </w:tcBorders>
            <w:shd w:val="clear" w:color="auto" w:fill="auto"/>
            <w:noWrap/>
            <w:vAlign w:val="center"/>
            <w:hideMark/>
          </w:tcPr>
          <w:p w14:paraId="271D94B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w:t>
            </w:r>
          </w:p>
        </w:tc>
        <w:tc>
          <w:tcPr>
            <w:tcW w:w="1400" w:type="dxa"/>
            <w:tcBorders>
              <w:top w:val="nil"/>
              <w:left w:val="nil"/>
              <w:bottom w:val="single" w:sz="4" w:space="0" w:color="auto"/>
              <w:right w:val="single" w:sz="4" w:space="0" w:color="auto"/>
            </w:tcBorders>
            <w:shd w:val="clear" w:color="auto" w:fill="auto"/>
            <w:noWrap/>
            <w:vAlign w:val="center"/>
            <w:hideMark/>
          </w:tcPr>
          <w:p w14:paraId="34DE9FD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498" w:type="dxa"/>
            <w:tcBorders>
              <w:top w:val="nil"/>
              <w:left w:val="nil"/>
              <w:bottom w:val="single" w:sz="4" w:space="0" w:color="auto"/>
              <w:right w:val="single" w:sz="4" w:space="0" w:color="auto"/>
            </w:tcBorders>
            <w:shd w:val="clear" w:color="auto" w:fill="auto"/>
            <w:noWrap/>
            <w:vAlign w:val="center"/>
            <w:hideMark/>
          </w:tcPr>
          <w:p w14:paraId="5BA7153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w:t>
            </w:r>
          </w:p>
        </w:tc>
        <w:tc>
          <w:tcPr>
            <w:tcW w:w="1315" w:type="dxa"/>
            <w:tcBorders>
              <w:top w:val="nil"/>
              <w:left w:val="nil"/>
              <w:bottom w:val="single" w:sz="4" w:space="0" w:color="auto"/>
              <w:right w:val="single" w:sz="4" w:space="0" w:color="auto"/>
            </w:tcBorders>
            <w:shd w:val="clear" w:color="auto" w:fill="auto"/>
            <w:noWrap/>
            <w:vAlign w:val="center"/>
            <w:hideMark/>
          </w:tcPr>
          <w:p w14:paraId="33E66AA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036" w:type="dxa"/>
            <w:tcBorders>
              <w:top w:val="nil"/>
              <w:left w:val="nil"/>
              <w:bottom w:val="single" w:sz="4" w:space="0" w:color="auto"/>
              <w:right w:val="single" w:sz="4" w:space="0" w:color="auto"/>
            </w:tcBorders>
            <w:shd w:val="clear" w:color="auto" w:fill="auto"/>
            <w:noWrap/>
            <w:vAlign w:val="center"/>
            <w:hideMark/>
          </w:tcPr>
          <w:p w14:paraId="29954F1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w:t>
            </w:r>
          </w:p>
        </w:tc>
        <w:tc>
          <w:tcPr>
            <w:tcW w:w="1022" w:type="dxa"/>
            <w:tcBorders>
              <w:top w:val="nil"/>
              <w:left w:val="nil"/>
              <w:bottom w:val="single" w:sz="4" w:space="0" w:color="auto"/>
              <w:right w:val="single" w:sz="4" w:space="0" w:color="auto"/>
            </w:tcBorders>
            <w:shd w:val="clear" w:color="auto" w:fill="auto"/>
            <w:noWrap/>
            <w:vAlign w:val="center"/>
            <w:hideMark/>
          </w:tcPr>
          <w:p w14:paraId="6007424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r>
      <w:tr w:rsidR="00853F66" w:rsidRPr="0092245F" w14:paraId="30FF62F1"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10690EC6" w14:textId="02246AC9"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С</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йр</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 xml:space="preserve">м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2968786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213 385</w:t>
            </w:r>
          </w:p>
        </w:tc>
        <w:tc>
          <w:tcPr>
            <w:tcW w:w="1134" w:type="dxa"/>
            <w:tcBorders>
              <w:top w:val="nil"/>
              <w:left w:val="nil"/>
              <w:bottom w:val="single" w:sz="4" w:space="0" w:color="auto"/>
              <w:right w:val="single" w:sz="4" w:space="0" w:color="auto"/>
            </w:tcBorders>
            <w:shd w:val="clear" w:color="auto" w:fill="auto"/>
            <w:noWrap/>
            <w:vAlign w:val="center"/>
            <w:hideMark/>
          </w:tcPr>
          <w:p w14:paraId="27DFE34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46 073</w:t>
            </w:r>
          </w:p>
        </w:tc>
        <w:tc>
          <w:tcPr>
            <w:tcW w:w="1175" w:type="dxa"/>
            <w:tcBorders>
              <w:top w:val="nil"/>
              <w:left w:val="nil"/>
              <w:bottom w:val="single" w:sz="4" w:space="0" w:color="auto"/>
              <w:right w:val="single" w:sz="4" w:space="0" w:color="auto"/>
            </w:tcBorders>
            <w:shd w:val="clear" w:color="auto" w:fill="auto"/>
            <w:noWrap/>
            <w:vAlign w:val="center"/>
            <w:hideMark/>
          </w:tcPr>
          <w:p w14:paraId="531F0F2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152 375</w:t>
            </w:r>
          </w:p>
        </w:tc>
        <w:tc>
          <w:tcPr>
            <w:tcW w:w="1316" w:type="dxa"/>
            <w:tcBorders>
              <w:top w:val="nil"/>
              <w:left w:val="nil"/>
              <w:bottom w:val="single" w:sz="4" w:space="0" w:color="auto"/>
              <w:right w:val="single" w:sz="4" w:space="0" w:color="auto"/>
            </w:tcBorders>
            <w:shd w:val="clear" w:color="auto" w:fill="auto"/>
            <w:noWrap/>
            <w:vAlign w:val="center"/>
            <w:hideMark/>
          </w:tcPr>
          <w:p w14:paraId="69954EB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4 814</w:t>
            </w:r>
          </w:p>
        </w:tc>
        <w:tc>
          <w:tcPr>
            <w:tcW w:w="1064" w:type="dxa"/>
            <w:tcBorders>
              <w:top w:val="nil"/>
              <w:left w:val="nil"/>
              <w:bottom w:val="single" w:sz="4" w:space="0" w:color="auto"/>
              <w:right w:val="single" w:sz="4" w:space="0" w:color="auto"/>
            </w:tcBorders>
            <w:shd w:val="clear" w:color="auto" w:fill="auto"/>
            <w:noWrap/>
            <w:vAlign w:val="center"/>
            <w:hideMark/>
          </w:tcPr>
          <w:p w14:paraId="1FFAA75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1 189</w:t>
            </w:r>
          </w:p>
        </w:tc>
        <w:tc>
          <w:tcPr>
            <w:tcW w:w="1400" w:type="dxa"/>
            <w:tcBorders>
              <w:top w:val="nil"/>
              <w:left w:val="nil"/>
              <w:bottom w:val="single" w:sz="4" w:space="0" w:color="auto"/>
              <w:right w:val="single" w:sz="4" w:space="0" w:color="auto"/>
            </w:tcBorders>
            <w:shd w:val="clear" w:color="auto" w:fill="auto"/>
            <w:noWrap/>
            <w:vAlign w:val="center"/>
            <w:hideMark/>
          </w:tcPr>
          <w:p w14:paraId="6DF37A8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109</w:t>
            </w:r>
          </w:p>
        </w:tc>
        <w:tc>
          <w:tcPr>
            <w:tcW w:w="1498" w:type="dxa"/>
            <w:tcBorders>
              <w:top w:val="nil"/>
              <w:left w:val="nil"/>
              <w:bottom w:val="single" w:sz="4" w:space="0" w:color="auto"/>
              <w:right w:val="single" w:sz="4" w:space="0" w:color="auto"/>
            </w:tcBorders>
            <w:shd w:val="clear" w:color="auto" w:fill="auto"/>
            <w:noWrap/>
            <w:vAlign w:val="center"/>
            <w:hideMark/>
          </w:tcPr>
          <w:p w14:paraId="30B1059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780</w:t>
            </w:r>
          </w:p>
        </w:tc>
        <w:tc>
          <w:tcPr>
            <w:tcW w:w="1315" w:type="dxa"/>
            <w:tcBorders>
              <w:top w:val="nil"/>
              <w:left w:val="nil"/>
              <w:bottom w:val="single" w:sz="4" w:space="0" w:color="auto"/>
              <w:right w:val="single" w:sz="4" w:space="0" w:color="auto"/>
            </w:tcBorders>
            <w:shd w:val="clear" w:color="auto" w:fill="auto"/>
            <w:noWrap/>
            <w:vAlign w:val="center"/>
            <w:hideMark/>
          </w:tcPr>
          <w:p w14:paraId="122FEBF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4 647</w:t>
            </w:r>
          </w:p>
        </w:tc>
        <w:tc>
          <w:tcPr>
            <w:tcW w:w="1036" w:type="dxa"/>
            <w:tcBorders>
              <w:top w:val="nil"/>
              <w:left w:val="nil"/>
              <w:bottom w:val="single" w:sz="4" w:space="0" w:color="auto"/>
              <w:right w:val="single" w:sz="4" w:space="0" w:color="auto"/>
            </w:tcBorders>
            <w:shd w:val="clear" w:color="auto" w:fill="auto"/>
            <w:noWrap/>
            <w:vAlign w:val="center"/>
            <w:hideMark/>
          </w:tcPr>
          <w:p w14:paraId="537B229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303</w:t>
            </w:r>
          </w:p>
        </w:tc>
        <w:tc>
          <w:tcPr>
            <w:tcW w:w="1022" w:type="dxa"/>
            <w:tcBorders>
              <w:top w:val="nil"/>
              <w:left w:val="nil"/>
              <w:bottom w:val="single" w:sz="4" w:space="0" w:color="auto"/>
              <w:right w:val="single" w:sz="4" w:space="0" w:color="auto"/>
            </w:tcBorders>
            <w:shd w:val="clear" w:color="auto" w:fill="auto"/>
            <w:noWrap/>
            <w:vAlign w:val="center"/>
            <w:hideMark/>
          </w:tcPr>
          <w:p w14:paraId="35EBC55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141</w:t>
            </w:r>
          </w:p>
        </w:tc>
      </w:tr>
      <w:tr w:rsidR="00853F66" w:rsidRPr="0092245F" w14:paraId="2E3A408E"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50838F71" w14:textId="3DAC98D6"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С</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ры</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ғ</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ш</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6222BE5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190 611</w:t>
            </w:r>
          </w:p>
        </w:tc>
        <w:tc>
          <w:tcPr>
            <w:tcW w:w="1134" w:type="dxa"/>
            <w:tcBorders>
              <w:top w:val="nil"/>
              <w:left w:val="nil"/>
              <w:bottom w:val="single" w:sz="4" w:space="0" w:color="auto"/>
              <w:right w:val="single" w:sz="4" w:space="0" w:color="auto"/>
            </w:tcBorders>
            <w:shd w:val="clear" w:color="auto" w:fill="auto"/>
            <w:noWrap/>
            <w:vAlign w:val="center"/>
            <w:hideMark/>
          </w:tcPr>
          <w:p w14:paraId="69EDC73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162 788</w:t>
            </w:r>
          </w:p>
        </w:tc>
        <w:tc>
          <w:tcPr>
            <w:tcW w:w="1175" w:type="dxa"/>
            <w:tcBorders>
              <w:top w:val="nil"/>
              <w:left w:val="nil"/>
              <w:bottom w:val="single" w:sz="4" w:space="0" w:color="auto"/>
              <w:right w:val="single" w:sz="4" w:space="0" w:color="auto"/>
            </w:tcBorders>
            <w:shd w:val="clear" w:color="auto" w:fill="auto"/>
            <w:noWrap/>
            <w:vAlign w:val="center"/>
            <w:hideMark/>
          </w:tcPr>
          <w:p w14:paraId="62010D4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5 414</w:t>
            </w:r>
          </w:p>
        </w:tc>
        <w:tc>
          <w:tcPr>
            <w:tcW w:w="1316" w:type="dxa"/>
            <w:tcBorders>
              <w:top w:val="nil"/>
              <w:left w:val="nil"/>
              <w:bottom w:val="single" w:sz="4" w:space="0" w:color="auto"/>
              <w:right w:val="single" w:sz="4" w:space="0" w:color="auto"/>
            </w:tcBorders>
            <w:shd w:val="clear" w:color="auto" w:fill="auto"/>
            <w:noWrap/>
            <w:vAlign w:val="center"/>
            <w:hideMark/>
          </w:tcPr>
          <w:p w14:paraId="5D675DB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2 248</w:t>
            </w:r>
          </w:p>
        </w:tc>
        <w:tc>
          <w:tcPr>
            <w:tcW w:w="1064" w:type="dxa"/>
            <w:tcBorders>
              <w:top w:val="nil"/>
              <w:left w:val="nil"/>
              <w:bottom w:val="single" w:sz="4" w:space="0" w:color="auto"/>
              <w:right w:val="single" w:sz="4" w:space="0" w:color="auto"/>
            </w:tcBorders>
            <w:shd w:val="clear" w:color="auto" w:fill="auto"/>
            <w:noWrap/>
            <w:vAlign w:val="center"/>
            <w:hideMark/>
          </w:tcPr>
          <w:p w14:paraId="6184330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3 219</w:t>
            </w:r>
          </w:p>
        </w:tc>
        <w:tc>
          <w:tcPr>
            <w:tcW w:w="1400" w:type="dxa"/>
            <w:tcBorders>
              <w:top w:val="nil"/>
              <w:left w:val="nil"/>
              <w:bottom w:val="single" w:sz="4" w:space="0" w:color="auto"/>
              <w:right w:val="single" w:sz="4" w:space="0" w:color="auto"/>
            </w:tcBorders>
            <w:shd w:val="clear" w:color="auto" w:fill="auto"/>
            <w:noWrap/>
            <w:vAlign w:val="center"/>
            <w:hideMark/>
          </w:tcPr>
          <w:p w14:paraId="27A5F6F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9 491</w:t>
            </w:r>
          </w:p>
        </w:tc>
        <w:tc>
          <w:tcPr>
            <w:tcW w:w="1498" w:type="dxa"/>
            <w:tcBorders>
              <w:top w:val="nil"/>
              <w:left w:val="nil"/>
              <w:bottom w:val="single" w:sz="4" w:space="0" w:color="auto"/>
              <w:right w:val="single" w:sz="4" w:space="0" w:color="auto"/>
            </w:tcBorders>
            <w:shd w:val="clear" w:color="auto" w:fill="auto"/>
            <w:noWrap/>
            <w:vAlign w:val="center"/>
            <w:hideMark/>
          </w:tcPr>
          <w:p w14:paraId="2501669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1 519</w:t>
            </w:r>
          </w:p>
        </w:tc>
        <w:tc>
          <w:tcPr>
            <w:tcW w:w="1315" w:type="dxa"/>
            <w:tcBorders>
              <w:top w:val="nil"/>
              <w:left w:val="nil"/>
              <w:bottom w:val="single" w:sz="4" w:space="0" w:color="auto"/>
              <w:right w:val="single" w:sz="4" w:space="0" w:color="auto"/>
            </w:tcBorders>
            <w:shd w:val="clear" w:color="auto" w:fill="auto"/>
            <w:noWrap/>
            <w:vAlign w:val="center"/>
            <w:hideMark/>
          </w:tcPr>
          <w:p w14:paraId="41CA3D9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2 645</w:t>
            </w:r>
          </w:p>
        </w:tc>
        <w:tc>
          <w:tcPr>
            <w:tcW w:w="1036" w:type="dxa"/>
            <w:tcBorders>
              <w:top w:val="nil"/>
              <w:left w:val="nil"/>
              <w:bottom w:val="single" w:sz="4" w:space="0" w:color="auto"/>
              <w:right w:val="single" w:sz="4" w:space="0" w:color="auto"/>
            </w:tcBorders>
            <w:shd w:val="clear" w:color="auto" w:fill="auto"/>
            <w:noWrap/>
            <w:vAlign w:val="center"/>
            <w:hideMark/>
          </w:tcPr>
          <w:p w14:paraId="06A8EE2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235</w:t>
            </w:r>
          </w:p>
        </w:tc>
        <w:tc>
          <w:tcPr>
            <w:tcW w:w="1022" w:type="dxa"/>
            <w:tcBorders>
              <w:top w:val="nil"/>
              <w:left w:val="nil"/>
              <w:bottom w:val="single" w:sz="4" w:space="0" w:color="auto"/>
              <w:right w:val="single" w:sz="4" w:space="0" w:color="auto"/>
            </w:tcBorders>
            <w:shd w:val="clear" w:color="auto" w:fill="auto"/>
            <w:noWrap/>
            <w:vAlign w:val="center"/>
            <w:hideMark/>
          </w:tcPr>
          <w:p w14:paraId="19C4CEB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106</w:t>
            </w:r>
          </w:p>
        </w:tc>
      </w:tr>
      <w:tr w:rsidR="00853F66" w:rsidRPr="0092245F" w14:paraId="496266D1"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0BCB62C7" w14:textId="62FFA333"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Соз</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қ</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149921F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62 086</w:t>
            </w:r>
          </w:p>
        </w:tc>
        <w:tc>
          <w:tcPr>
            <w:tcW w:w="1134" w:type="dxa"/>
            <w:tcBorders>
              <w:top w:val="nil"/>
              <w:left w:val="nil"/>
              <w:bottom w:val="single" w:sz="4" w:space="0" w:color="auto"/>
              <w:right w:val="single" w:sz="4" w:space="0" w:color="auto"/>
            </w:tcBorders>
            <w:shd w:val="clear" w:color="auto" w:fill="auto"/>
            <w:noWrap/>
            <w:vAlign w:val="center"/>
            <w:hideMark/>
          </w:tcPr>
          <w:p w14:paraId="51B7F67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56 598</w:t>
            </w:r>
          </w:p>
        </w:tc>
        <w:tc>
          <w:tcPr>
            <w:tcW w:w="1175" w:type="dxa"/>
            <w:tcBorders>
              <w:top w:val="nil"/>
              <w:left w:val="nil"/>
              <w:bottom w:val="single" w:sz="4" w:space="0" w:color="auto"/>
              <w:right w:val="single" w:sz="4" w:space="0" w:color="auto"/>
            </w:tcBorders>
            <w:shd w:val="clear" w:color="auto" w:fill="auto"/>
            <w:noWrap/>
            <w:vAlign w:val="center"/>
            <w:hideMark/>
          </w:tcPr>
          <w:p w14:paraId="1977EE6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4 593</w:t>
            </w:r>
          </w:p>
        </w:tc>
        <w:tc>
          <w:tcPr>
            <w:tcW w:w="1316" w:type="dxa"/>
            <w:tcBorders>
              <w:top w:val="nil"/>
              <w:left w:val="nil"/>
              <w:bottom w:val="single" w:sz="4" w:space="0" w:color="auto"/>
              <w:right w:val="single" w:sz="4" w:space="0" w:color="auto"/>
            </w:tcBorders>
            <w:shd w:val="clear" w:color="auto" w:fill="auto"/>
            <w:noWrap/>
            <w:vAlign w:val="center"/>
            <w:hideMark/>
          </w:tcPr>
          <w:p w14:paraId="2900D85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687</w:t>
            </w:r>
          </w:p>
        </w:tc>
        <w:tc>
          <w:tcPr>
            <w:tcW w:w="1064" w:type="dxa"/>
            <w:tcBorders>
              <w:top w:val="nil"/>
              <w:left w:val="nil"/>
              <w:bottom w:val="single" w:sz="4" w:space="0" w:color="auto"/>
              <w:right w:val="single" w:sz="4" w:space="0" w:color="auto"/>
            </w:tcBorders>
            <w:shd w:val="clear" w:color="auto" w:fill="auto"/>
            <w:noWrap/>
            <w:vAlign w:val="center"/>
            <w:hideMark/>
          </w:tcPr>
          <w:p w14:paraId="2077E73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95</w:t>
            </w:r>
          </w:p>
        </w:tc>
        <w:tc>
          <w:tcPr>
            <w:tcW w:w="1400" w:type="dxa"/>
            <w:tcBorders>
              <w:top w:val="nil"/>
              <w:left w:val="nil"/>
              <w:bottom w:val="single" w:sz="4" w:space="0" w:color="auto"/>
              <w:right w:val="single" w:sz="4" w:space="0" w:color="auto"/>
            </w:tcBorders>
            <w:shd w:val="clear" w:color="auto" w:fill="auto"/>
            <w:noWrap/>
            <w:vAlign w:val="center"/>
            <w:hideMark/>
          </w:tcPr>
          <w:p w14:paraId="32EE9EA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498" w:type="dxa"/>
            <w:tcBorders>
              <w:top w:val="nil"/>
              <w:left w:val="nil"/>
              <w:bottom w:val="single" w:sz="4" w:space="0" w:color="auto"/>
              <w:right w:val="single" w:sz="4" w:space="0" w:color="auto"/>
            </w:tcBorders>
            <w:shd w:val="clear" w:color="auto" w:fill="auto"/>
            <w:noWrap/>
            <w:vAlign w:val="center"/>
            <w:hideMark/>
          </w:tcPr>
          <w:p w14:paraId="0749F6F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39</w:t>
            </w:r>
          </w:p>
        </w:tc>
        <w:tc>
          <w:tcPr>
            <w:tcW w:w="1315" w:type="dxa"/>
            <w:tcBorders>
              <w:top w:val="nil"/>
              <w:left w:val="nil"/>
              <w:bottom w:val="single" w:sz="4" w:space="0" w:color="auto"/>
              <w:right w:val="single" w:sz="4" w:space="0" w:color="auto"/>
            </w:tcBorders>
            <w:shd w:val="clear" w:color="auto" w:fill="auto"/>
            <w:noWrap/>
            <w:vAlign w:val="center"/>
            <w:hideMark/>
          </w:tcPr>
          <w:p w14:paraId="3B942A5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036" w:type="dxa"/>
            <w:tcBorders>
              <w:top w:val="nil"/>
              <w:left w:val="nil"/>
              <w:bottom w:val="single" w:sz="4" w:space="0" w:color="auto"/>
              <w:right w:val="single" w:sz="4" w:space="0" w:color="auto"/>
            </w:tcBorders>
            <w:shd w:val="clear" w:color="auto" w:fill="auto"/>
            <w:noWrap/>
            <w:vAlign w:val="center"/>
            <w:hideMark/>
          </w:tcPr>
          <w:p w14:paraId="3E28FF7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022" w:type="dxa"/>
            <w:tcBorders>
              <w:top w:val="nil"/>
              <w:left w:val="nil"/>
              <w:bottom w:val="single" w:sz="4" w:space="0" w:color="auto"/>
              <w:right w:val="single" w:sz="4" w:space="0" w:color="auto"/>
            </w:tcBorders>
            <w:shd w:val="clear" w:color="auto" w:fill="auto"/>
            <w:noWrap/>
            <w:vAlign w:val="center"/>
            <w:hideMark/>
          </w:tcPr>
          <w:p w14:paraId="45DCF9A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r>
      <w:tr w:rsidR="00853F66" w:rsidRPr="0092245F" w14:paraId="05D8D29F"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5F0F3006" w14:textId="69BB5476"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 xml:space="preserve">Төле би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64B236A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119 003</w:t>
            </w:r>
          </w:p>
        </w:tc>
        <w:tc>
          <w:tcPr>
            <w:tcW w:w="1134" w:type="dxa"/>
            <w:tcBorders>
              <w:top w:val="nil"/>
              <w:left w:val="nil"/>
              <w:bottom w:val="single" w:sz="4" w:space="0" w:color="auto"/>
              <w:right w:val="single" w:sz="4" w:space="0" w:color="auto"/>
            </w:tcBorders>
            <w:shd w:val="clear" w:color="auto" w:fill="auto"/>
            <w:noWrap/>
            <w:vAlign w:val="center"/>
            <w:hideMark/>
          </w:tcPr>
          <w:p w14:paraId="23E8D5F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82 607</w:t>
            </w:r>
          </w:p>
        </w:tc>
        <w:tc>
          <w:tcPr>
            <w:tcW w:w="1175" w:type="dxa"/>
            <w:tcBorders>
              <w:top w:val="nil"/>
              <w:left w:val="nil"/>
              <w:bottom w:val="single" w:sz="4" w:space="0" w:color="auto"/>
              <w:right w:val="single" w:sz="4" w:space="0" w:color="auto"/>
            </w:tcBorders>
            <w:shd w:val="clear" w:color="auto" w:fill="auto"/>
            <w:noWrap/>
            <w:vAlign w:val="center"/>
            <w:hideMark/>
          </w:tcPr>
          <w:p w14:paraId="3665C21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19 627</w:t>
            </w:r>
          </w:p>
        </w:tc>
        <w:tc>
          <w:tcPr>
            <w:tcW w:w="1316" w:type="dxa"/>
            <w:tcBorders>
              <w:top w:val="nil"/>
              <w:left w:val="nil"/>
              <w:bottom w:val="single" w:sz="4" w:space="0" w:color="auto"/>
              <w:right w:val="single" w:sz="4" w:space="0" w:color="auto"/>
            </w:tcBorders>
            <w:shd w:val="clear" w:color="auto" w:fill="auto"/>
            <w:noWrap/>
            <w:vAlign w:val="center"/>
            <w:hideMark/>
          </w:tcPr>
          <w:p w14:paraId="78D2F5B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6 723</w:t>
            </w:r>
          </w:p>
        </w:tc>
        <w:tc>
          <w:tcPr>
            <w:tcW w:w="1064" w:type="dxa"/>
            <w:tcBorders>
              <w:top w:val="nil"/>
              <w:left w:val="nil"/>
              <w:bottom w:val="single" w:sz="4" w:space="0" w:color="auto"/>
              <w:right w:val="single" w:sz="4" w:space="0" w:color="auto"/>
            </w:tcBorders>
            <w:shd w:val="clear" w:color="auto" w:fill="auto"/>
            <w:noWrap/>
            <w:vAlign w:val="center"/>
            <w:hideMark/>
          </w:tcPr>
          <w:p w14:paraId="502A659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1 790</w:t>
            </w:r>
          </w:p>
        </w:tc>
        <w:tc>
          <w:tcPr>
            <w:tcW w:w="1400" w:type="dxa"/>
            <w:tcBorders>
              <w:top w:val="nil"/>
              <w:left w:val="nil"/>
              <w:bottom w:val="single" w:sz="4" w:space="0" w:color="auto"/>
              <w:right w:val="single" w:sz="4" w:space="0" w:color="auto"/>
            </w:tcBorders>
            <w:shd w:val="clear" w:color="auto" w:fill="auto"/>
            <w:noWrap/>
            <w:vAlign w:val="center"/>
            <w:hideMark/>
          </w:tcPr>
          <w:p w14:paraId="0589585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26</w:t>
            </w:r>
          </w:p>
        </w:tc>
        <w:tc>
          <w:tcPr>
            <w:tcW w:w="1498" w:type="dxa"/>
            <w:tcBorders>
              <w:top w:val="nil"/>
              <w:left w:val="nil"/>
              <w:bottom w:val="single" w:sz="4" w:space="0" w:color="auto"/>
              <w:right w:val="single" w:sz="4" w:space="0" w:color="auto"/>
            </w:tcBorders>
            <w:shd w:val="clear" w:color="auto" w:fill="auto"/>
            <w:noWrap/>
            <w:vAlign w:val="center"/>
            <w:hideMark/>
          </w:tcPr>
          <w:p w14:paraId="010D967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613</w:t>
            </w:r>
          </w:p>
        </w:tc>
        <w:tc>
          <w:tcPr>
            <w:tcW w:w="1315" w:type="dxa"/>
            <w:tcBorders>
              <w:top w:val="nil"/>
              <w:left w:val="nil"/>
              <w:bottom w:val="single" w:sz="4" w:space="0" w:color="auto"/>
              <w:right w:val="single" w:sz="4" w:space="0" w:color="auto"/>
            </w:tcBorders>
            <w:shd w:val="clear" w:color="auto" w:fill="auto"/>
            <w:noWrap/>
            <w:vAlign w:val="center"/>
            <w:hideMark/>
          </w:tcPr>
          <w:p w14:paraId="0152C6F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4 789</w:t>
            </w:r>
          </w:p>
        </w:tc>
        <w:tc>
          <w:tcPr>
            <w:tcW w:w="1036" w:type="dxa"/>
            <w:tcBorders>
              <w:top w:val="nil"/>
              <w:left w:val="nil"/>
              <w:bottom w:val="single" w:sz="4" w:space="0" w:color="auto"/>
              <w:right w:val="single" w:sz="4" w:space="0" w:color="auto"/>
            </w:tcBorders>
            <w:shd w:val="clear" w:color="auto" w:fill="auto"/>
            <w:noWrap/>
            <w:vAlign w:val="center"/>
            <w:hideMark/>
          </w:tcPr>
          <w:p w14:paraId="5FA8139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104</w:t>
            </w:r>
          </w:p>
        </w:tc>
        <w:tc>
          <w:tcPr>
            <w:tcW w:w="1022" w:type="dxa"/>
            <w:tcBorders>
              <w:top w:val="nil"/>
              <w:left w:val="nil"/>
              <w:bottom w:val="single" w:sz="4" w:space="0" w:color="auto"/>
              <w:right w:val="single" w:sz="4" w:space="0" w:color="auto"/>
            </w:tcBorders>
            <w:shd w:val="clear" w:color="auto" w:fill="auto"/>
            <w:noWrap/>
            <w:vAlign w:val="center"/>
            <w:hideMark/>
          </w:tcPr>
          <w:p w14:paraId="4E03E0E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32</w:t>
            </w:r>
          </w:p>
        </w:tc>
      </w:tr>
      <w:tr w:rsidR="00853F66" w:rsidRPr="0092245F" w14:paraId="014C9115"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6A14CE2A" w14:textId="0B2B037F"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Түлкіб</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с</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3B36082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112 489</w:t>
            </w:r>
          </w:p>
        </w:tc>
        <w:tc>
          <w:tcPr>
            <w:tcW w:w="1134" w:type="dxa"/>
            <w:tcBorders>
              <w:top w:val="nil"/>
              <w:left w:val="nil"/>
              <w:bottom w:val="single" w:sz="4" w:space="0" w:color="auto"/>
              <w:right w:val="single" w:sz="4" w:space="0" w:color="auto"/>
            </w:tcBorders>
            <w:shd w:val="clear" w:color="auto" w:fill="auto"/>
            <w:noWrap/>
            <w:vAlign w:val="center"/>
            <w:hideMark/>
          </w:tcPr>
          <w:p w14:paraId="22E2E94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92 582</w:t>
            </w:r>
          </w:p>
        </w:tc>
        <w:tc>
          <w:tcPr>
            <w:tcW w:w="1175" w:type="dxa"/>
            <w:tcBorders>
              <w:top w:val="nil"/>
              <w:left w:val="nil"/>
              <w:bottom w:val="single" w:sz="4" w:space="0" w:color="auto"/>
              <w:right w:val="single" w:sz="4" w:space="0" w:color="auto"/>
            </w:tcBorders>
            <w:shd w:val="clear" w:color="auto" w:fill="auto"/>
            <w:noWrap/>
            <w:vAlign w:val="center"/>
            <w:hideMark/>
          </w:tcPr>
          <w:p w14:paraId="761B217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5 763</w:t>
            </w:r>
          </w:p>
        </w:tc>
        <w:tc>
          <w:tcPr>
            <w:tcW w:w="1316" w:type="dxa"/>
            <w:tcBorders>
              <w:top w:val="nil"/>
              <w:left w:val="nil"/>
              <w:bottom w:val="single" w:sz="4" w:space="0" w:color="auto"/>
              <w:right w:val="single" w:sz="4" w:space="0" w:color="auto"/>
            </w:tcBorders>
            <w:shd w:val="clear" w:color="auto" w:fill="auto"/>
            <w:noWrap/>
            <w:vAlign w:val="center"/>
            <w:hideMark/>
          </w:tcPr>
          <w:p w14:paraId="09E02E6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5 502</w:t>
            </w:r>
          </w:p>
        </w:tc>
        <w:tc>
          <w:tcPr>
            <w:tcW w:w="1064" w:type="dxa"/>
            <w:tcBorders>
              <w:top w:val="nil"/>
              <w:left w:val="nil"/>
              <w:bottom w:val="single" w:sz="4" w:space="0" w:color="auto"/>
              <w:right w:val="single" w:sz="4" w:space="0" w:color="auto"/>
            </w:tcBorders>
            <w:shd w:val="clear" w:color="auto" w:fill="auto"/>
            <w:noWrap/>
            <w:vAlign w:val="center"/>
            <w:hideMark/>
          </w:tcPr>
          <w:p w14:paraId="785FBF7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6 696</w:t>
            </w:r>
          </w:p>
        </w:tc>
        <w:tc>
          <w:tcPr>
            <w:tcW w:w="1400" w:type="dxa"/>
            <w:tcBorders>
              <w:top w:val="nil"/>
              <w:left w:val="nil"/>
              <w:bottom w:val="single" w:sz="4" w:space="0" w:color="auto"/>
              <w:right w:val="single" w:sz="4" w:space="0" w:color="auto"/>
            </w:tcBorders>
            <w:shd w:val="clear" w:color="auto" w:fill="auto"/>
            <w:noWrap/>
            <w:vAlign w:val="center"/>
            <w:hideMark/>
          </w:tcPr>
          <w:p w14:paraId="0C41009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27</w:t>
            </w:r>
          </w:p>
        </w:tc>
        <w:tc>
          <w:tcPr>
            <w:tcW w:w="1498" w:type="dxa"/>
            <w:tcBorders>
              <w:top w:val="nil"/>
              <w:left w:val="nil"/>
              <w:bottom w:val="single" w:sz="4" w:space="0" w:color="auto"/>
              <w:right w:val="single" w:sz="4" w:space="0" w:color="auto"/>
            </w:tcBorders>
            <w:shd w:val="clear" w:color="auto" w:fill="auto"/>
            <w:noWrap/>
            <w:vAlign w:val="center"/>
            <w:hideMark/>
          </w:tcPr>
          <w:p w14:paraId="34C14C7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331</w:t>
            </w:r>
          </w:p>
        </w:tc>
        <w:tc>
          <w:tcPr>
            <w:tcW w:w="1315" w:type="dxa"/>
            <w:tcBorders>
              <w:top w:val="nil"/>
              <w:left w:val="nil"/>
              <w:bottom w:val="single" w:sz="4" w:space="0" w:color="auto"/>
              <w:right w:val="single" w:sz="4" w:space="0" w:color="auto"/>
            </w:tcBorders>
            <w:shd w:val="clear" w:color="auto" w:fill="auto"/>
            <w:noWrap/>
            <w:vAlign w:val="center"/>
            <w:hideMark/>
          </w:tcPr>
          <w:p w14:paraId="76A0663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265</w:t>
            </w:r>
          </w:p>
        </w:tc>
        <w:tc>
          <w:tcPr>
            <w:tcW w:w="1036" w:type="dxa"/>
            <w:tcBorders>
              <w:top w:val="nil"/>
              <w:left w:val="nil"/>
              <w:bottom w:val="single" w:sz="4" w:space="0" w:color="auto"/>
              <w:right w:val="single" w:sz="4" w:space="0" w:color="auto"/>
            </w:tcBorders>
            <w:shd w:val="clear" w:color="auto" w:fill="auto"/>
            <w:noWrap/>
            <w:vAlign w:val="center"/>
            <w:hideMark/>
          </w:tcPr>
          <w:p w14:paraId="027E7A7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125</w:t>
            </w:r>
          </w:p>
        </w:tc>
        <w:tc>
          <w:tcPr>
            <w:tcW w:w="1022" w:type="dxa"/>
            <w:tcBorders>
              <w:top w:val="nil"/>
              <w:left w:val="nil"/>
              <w:bottom w:val="single" w:sz="4" w:space="0" w:color="auto"/>
              <w:right w:val="single" w:sz="4" w:space="0" w:color="auto"/>
            </w:tcBorders>
            <w:shd w:val="clear" w:color="auto" w:fill="auto"/>
            <w:noWrap/>
            <w:vAlign w:val="center"/>
            <w:hideMark/>
          </w:tcPr>
          <w:p w14:paraId="492DE8E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147</w:t>
            </w:r>
          </w:p>
        </w:tc>
      </w:tr>
      <w:tr w:rsidR="00853F66" w:rsidRPr="0092245F" w14:paraId="00565B96" w14:textId="77777777" w:rsidTr="004B0028">
        <w:trPr>
          <w:trHeight w:val="255"/>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71668EB8" w14:textId="350E0D6F"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Ш</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r w:rsidR="00C46547">
              <w:rPr>
                <w:rFonts w:ascii="Times New Roman" w:eastAsia="Times New Roman" w:hAnsi="Times New Roman" w:cs="Times New Roman"/>
                <w:sz w:val="24"/>
                <w:szCs w:val="24"/>
                <w:lang w:eastAsia="ru-RU"/>
              </w:rPr>
              <w:t>аа</w:t>
            </w:r>
            <w:r w:rsidR="004D45EB">
              <w:rPr>
                <w:rFonts w:ascii="Times New Roman" w:eastAsia="Times New Roman" w:hAnsi="Times New Roman" w:cs="Times New Roman"/>
                <w:sz w:val="24"/>
                <w:szCs w:val="24"/>
                <w:lang w:val="kk-KZ" w:eastAsia="ru-RU"/>
              </w:rPr>
              <w:t xml:space="preserve"> </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246" w:type="dxa"/>
            <w:tcBorders>
              <w:top w:val="nil"/>
              <w:left w:val="nil"/>
              <w:bottom w:val="single" w:sz="4" w:space="0" w:color="auto"/>
              <w:right w:val="single" w:sz="4" w:space="0" w:color="auto"/>
            </w:tcBorders>
            <w:shd w:val="clear" w:color="auto" w:fill="auto"/>
            <w:noWrap/>
            <w:vAlign w:val="center"/>
            <w:hideMark/>
          </w:tcPr>
          <w:p w14:paraId="067E1C9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78 832</w:t>
            </w:r>
          </w:p>
        </w:tc>
        <w:tc>
          <w:tcPr>
            <w:tcW w:w="1134" w:type="dxa"/>
            <w:tcBorders>
              <w:top w:val="nil"/>
              <w:left w:val="nil"/>
              <w:bottom w:val="single" w:sz="4" w:space="0" w:color="auto"/>
              <w:right w:val="single" w:sz="4" w:space="0" w:color="auto"/>
            </w:tcBorders>
            <w:shd w:val="clear" w:color="auto" w:fill="auto"/>
            <w:noWrap/>
            <w:vAlign w:val="center"/>
            <w:hideMark/>
          </w:tcPr>
          <w:p w14:paraId="2F1C641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76 135</w:t>
            </w:r>
          </w:p>
        </w:tc>
        <w:tc>
          <w:tcPr>
            <w:tcW w:w="1175" w:type="dxa"/>
            <w:tcBorders>
              <w:top w:val="nil"/>
              <w:left w:val="nil"/>
              <w:bottom w:val="single" w:sz="4" w:space="0" w:color="auto"/>
              <w:right w:val="single" w:sz="4" w:space="0" w:color="auto"/>
            </w:tcBorders>
            <w:shd w:val="clear" w:color="auto" w:fill="auto"/>
            <w:noWrap/>
            <w:vAlign w:val="center"/>
            <w:hideMark/>
          </w:tcPr>
          <w:p w14:paraId="6F39856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133</w:t>
            </w:r>
          </w:p>
        </w:tc>
        <w:tc>
          <w:tcPr>
            <w:tcW w:w="1316" w:type="dxa"/>
            <w:tcBorders>
              <w:top w:val="nil"/>
              <w:left w:val="nil"/>
              <w:bottom w:val="single" w:sz="4" w:space="0" w:color="auto"/>
              <w:right w:val="single" w:sz="4" w:space="0" w:color="auto"/>
            </w:tcBorders>
            <w:shd w:val="clear" w:color="auto" w:fill="auto"/>
            <w:noWrap/>
            <w:vAlign w:val="center"/>
            <w:hideMark/>
          </w:tcPr>
          <w:p w14:paraId="0CBF843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1 637</w:t>
            </w:r>
          </w:p>
        </w:tc>
        <w:tc>
          <w:tcPr>
            <w:tcW w:w="1064" w:type="dxa"/>
            <w:tcBorders>
              <w:top w:val="nil"/>
              <w:left w:val="nil"/>
              <w:bottom w:val="single" w:sz="4" w:space="0" w:color="auto"/>
              <w:right w:val="single" w:sz="4" w:space="0" w:color="auto"/>
            </w:tcBorders>
            <w:shd w:val="clear" w:color="auto" w:fill="auto"/>
            <w:noWrap/>
            <w:vAlign w:val="center"/>
            <w:hideMark/>
          </w:tcPr>
          <w:p w14:paraId="2A408DB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56</w:t>
            </w:r>
          </w:p>
        </w:tc>
        <w:tc>
          <w:tcPr>
            <w:tcW w:w="1400" w:type="dxa"/>
            <w:tcBorders>
              <w:top w:val="nil"/>
              <w:left w:val="nil"/>
              <w:bottom w:val="single" w:sz="4" w:space="0" w:color="auto"/>
              <w:right w:val="single" w:sz="4" w:space="0" w:color="auto"/>
            </w:tcBorders>
            <w:shd w:val="clear" w:color="auto" w:fill="auto"/>
            <w:noWrap/>
            <w:vAlign w:val="center"/>
            <w:hideMark/>
          </w:tcPr>
          <w:p w14:paraId="098AA8B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142</w:t>
            </w:r>
          </w:p>
        </w:tc>
        <w:tc>
          <w:tcPr>
            <w:tcW w:w="1498" w:type="dxa"/>
            <w:tcBorders>
              <w:top w:val="nil"/>
              <w:left w:val="nil"/>
              <w:bottom w:val="single" w:sz="4" w:space="0" w:color="auto"/>
              <w:right w:val="single" w:sz="4" w:space="0" w:color="auto"/>
            </w:tcBorders>
            <w:shd w:val="clear" w:color="auto" w:fill="auto"/>
            <w:noWrap/>
            <w:vAlign w:val="center"/>
            <w:hideMark/>
          </w:tcPr>
          <w:p w14:paraId="27771D2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259</w:t>
            </w:r>
          </w:p>
        </w:tc>
        <w:tc>
          <w:tcPr>
            <w:tcW w:w="1315" w:type="dxa"/>
            <w:tcBorders>
              <w:top w:val="nil"/>
              <w:left w:val="nil"/>
              <w:bottom w:val="single" w:sz="4" w:space="0" w:color="auto"/>
              <w:right w:val="single" w:sz="4" w:space="0" w:color="auto"/>
            </w:tcBorders>
            <w:shd w:val="clear" w:color="auto" w:fill="auto"/>
            <w:noWrap/>
            <w:vAlign w:val="center"/>
            <w:hideMark/>
          </w:tcPr>
          <w:p w14:paraId="1FA6C64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036" w:type="dxa"/>
            <w:tcBorders>
              <w:top w:val="nil"/>
              <w:left w:val="nil"/>
              <w:bottom w:val="single" w:sz="4" w:space="0" w:color="auto"/>
              <w:right w:val="single" w:sz="4" w:space="0" w:color="auto"/>
            </w:tcBorders>
            <w:shd w:val="clear" w:color="auto" w:fill="auto"/>
            <w:noWrap/>
            <w:vAlign w:val="center"/>
            <w:hideMark/>
          </w:tcPr>
          <w:p w14:paraId="5C123CF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110</w:t>
            </w:r>
          </w:p>
        </w:tc>
        <w:tc>
          <w:tcPr>
            <w:tcW w:w="1022" w:type="dxa"/>
            <w:tcBorders>
              <w:top w:val="nil"/>
              <w:left w:val="nil"/>
              <w:bottom w:val="single" w:sz="4" w:space="0" w:color="auto"/>
              <w:right w:val="single" w:sz="4" w:space="0" w:color="auto"/>
            </w:tcBorders>
            <w:shd w:val="clear" w:color="auto" w:fill="auto"/>
            <w:noWrap/>
            <w:vAlign w:val="center"/>
            <w:hideMark/>
          </w:tcPr>
          <w:p w14:paraId="42BA4E3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62</w:t>
            </w:r>
          </w:p>
        </w:tc>
      </w:tr>
    </w:tbl>
    <w:p w14:paraId="0C043C4C"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1989E8EF"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5AB9D8F4"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26C4E5D1"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6AB14490"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2DA026A6"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73F77C14"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785FF9EE"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15042A9B" w14:textId="77777777" w:rsidR="00853F66" w:rsidRDefault="00853F66" w:rsidP="00853F66">
      <w:pPr>
        <w:spacing w:after="0" w:line="240" w:lineRule="auto"/>
        <w:ind w:right="-284"/>
        <w:jc w:val="both"/>
        <w:rPr>
          <w:rFonts w:ascii="Times New Roman" w:hAnsi="Times New Roman" w:cs="Times New Roman"/>
          <w:sz w:val="16"/>
          <w:szCs w:val="16"/>
          <w:lang w:val="kk-KZ"/>
        </w:rPr>
      </w:pPr>
    </w:p>
    <w:p w14:paraId="5BE33B9F" w14:textId="38D714D5" w:rsidR="00853F66" w:rsidRPr="0092245F" w:rsidRDefault="00853F66" w:rsidP="00853F66">
      <w:pPr>
        <w:spacing w:after="0" w:line="240" w:lineRule="auto"/>
        <w:ind w:right="-284"/>
        <w:jc w:val="both"/>
        <w:rPr>
          <w:rFonts w:ascii="Times New Roman" w:hAnsi="Times New Roman" w:cs="Times New Roman"/>
          <w:sz w:val="28"/>
          <w:szCs w:val="28"/>
          <w:lang w:val="kk-KZ"/>
        </w:rPr>
      </w:pPr>
      <w:r w:rsidRPr="0092245F">
        <w:rPr>
          <w:rFonts w:ascii="Times New Roman" w:hAnsi="Times New Roman" w:cs="Times New Roman"/>
          <w:sz w:val="28"/>
          <w:szCs w:val="28"/>
          <w:lang w:val="kk-KZ"/>
        </w:rPr>
        <w:t>6-кестенің ж</w:t>
      </w:r>
      <w:r w:rsidR="00C46547">
        <w:rPr>
          <w:rFonts w:ascii="Times New Roman" w:hAnsi="Times New Roman" w:cs="Times New Roman"/>
          <w:sz w:val="28"/>
          <w:szCs w:val="28"/>
          <w:lang w:val="kk-KZ"/>
        </w:rPr>
        <w:t>а</w:t>
      </w:r>
      <w:r w:rsidRPr="0092245F">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92245F">
        <w:rPr>
          <w:rFonts w:ascii="Times New Roman" w:hAnsi="Times New Roman" w:cs="Times New Roman"/>
          <w:sz w:val="28"/>
          <w:szCs w:val="28"/>
          <w:lang w:val="kk-KZ"/>
        </w:rPr>
        <w:t>сы</w:t>
      </w:r>
    </w:p>
    <w:p w14:paraId="37732F42" w14:textId="77777777" w:rsidR="00853F66" w:rsidRDefault="00853F66" w:rsidP="00853F66">
      <w:pPr>
        <w:spacing w:after="0" w:line="240" w:lineRule="auto"/>
        <w:ind w:right="-284"/>
        <w:jc w:val="right"/>
        <w:rPr>
          <w:rFonts w:ascii="Times New Roman" w:hAnsi="Times New Roman" w:cs="Times New Roman"/>
          <w:sz w:val="16"/>
          <w:szCs w:val="16"/>
          <w:lang w:val="kk-KZ"/>
        </w:rPr>
      </w:pPr>
    </w:p>
    <w:tbl>
      <w:tblPr>
        <w:tblW w:w="14658" w:type="dxa"/>
        <w:tblInd w:w="192" w:type="dxa"/>
        <w:tblLook w:val="04A0" w:firstRow="1" w:lastRow="0" w:firstColumn="1" w:lastColumn="0" w:noHBand="0" w:noVBand="1"/>
      </w:tblPr>
      <w:tblGrid>
        <w:gridCol w:w="2884"/>
        <w:gridCol w:w="1050"/>
        <w:gridCol w:w="1106"/>
        <w:gridCol w:w="1119"/>
        <w:gridCol w:w="1134"/>
        <w:gridCol w:w="1190"/>
        <w:gridCol w:w="1232"/>
        <w:gridCol w:w="980"/>
        <w:gridCol w:w="1329"/>
        <w:gridCol w:w="1442"/>
        <w:gridCol w:w="1192"/>
      </w:tblGrid>
      <w:tr w:rsidR="00853F66" w:rsidRPr="0092245F" w14:paraId="0A2EE4E6" w14:textId="77777777" w:rsidTr="004B0028">
        <w:trPr>
          <w:trHeight w:val="1725"/>
        </w:trPr>
        <w:tc>
          <w:tcPr>
            <w:tcW w:w="2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D16A"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Әкімшілік бөліктер</w:t>
            </w:r>
          </w:p>
        </w:tc>
        <w:tc>
          <w:tcPr>
            <w:tcW w:w="10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B6B28F" w14:textId="6E3E5235"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рлықұлтт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1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9ED1D18" w14:textId="4CC76B86"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Күртт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11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8821960"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Немістер</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147B27" w14:textId="3202CD39"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Ұйғырл</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19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C543A2" w14:textId="672BAD9E"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П</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рсыл</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23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8C08E18"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Чечендер</w:t>
            </w:r>
          </w:p>
        </w:tc>
        <w:tc>
          <w:tcPr>
            <w:tcW w:w="9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180C4E" w14:textId="3A038C52"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Қырғызд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32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9CE128" w14:textId="77777777"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Гректер</w:t>
            </w:r>
          </w:p>
        </w:tc>
        <w:tc>
          <w:tcPr>
            <w:tcW w:w="1442"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7686B0" w14:textId="7301BE71"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шқұртт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c>
          <w:tcPr>
            <w:tcW w:w="11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19C888" w14:textId="569858BF" w:rsidR="00853F66" w:rsidRPr="00951505" w:rsidRDefault="00853F66" w:rsidP="004B0028">
            <w:pPr>
              <w:spacing w:after="0" w:line="240" w:lineRule="auto"/>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сқ</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л</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p>
        </w:tc>
      </w:tr>
      <w:tr w:rsidR="00853F66" w:rsidRPr="0092245F" w14:paraId="4545C54A"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440FF6B7" w14:textId="42D66B88"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Түркіст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w:t>
            </w:r>
          </w:p>
        </w:tc>
        <w:tc>
          <w:tcPr>
            <w:tcW w:w="1050" w:type="dxa"/>
            <w:tcBorders>
              <w:top w:val="nil"/>
              <w:left w:val="nil"/>
              <w:bottom w:val="single" w:sz="4" w:space="0" w:color="auto"/>
              <w:right w:val="single" w:sz="4" w:space="0" w:color="auto"/>
            </w:tcBorders>
            <w:shd w:val="clear" w:color="auto" w:fill="auto"/>
            <w:noWrap/>
            <w:vAlign w:val="center"/>
            <w:hideMark/>
          </w:tcPr>
          <w:p w14:paraId="337895E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2 016 037</w:t>
            </w:r>
          </w:p>
        </w:tc>
        <w:tc>
          <w:tcPr>
            <w:tcW w:w="1106" w:type="dxa"/>
            <w:tcBorders>
              <w:top w:val="nil"/>
              <w:left w:val="nil"/>
              <w:bottom w:val="single" w:sz="4" w:space="0" w:color="auto"/>
              <w:right w:val="single" w:sz="4" w:space="0" w:color="auto"/>
            </w:tcBorders>
            <w:shd w:val="clear" w:color="auto" w:fill="auto"/>
            <w:noWrap/>
            <w:vAlign w:val="center"/>
            <w:hideMark/>
          </w:tcPr>
          <w:p w14:paraId="341CC84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6 696</w:t>
            </w:r>
          </w:p>
        </w:tc>
        <w:tc>
          <w:tcPr>
            <w:tcW w:w="1119" w:type="dxa"/>
            <w:tcBorders>
              <w:top w:val="nil"/>
              <w:left w:val="nil"/>
              <w:bottom w:val="single" w:sz="4" w:space="0" w:color="auto"/>
              <w:right w:val="single" w:sz="4" w:space="0" w:color="auto"/>
            </w:tcBorders>
            <w:shd w:val="clear" w:color="auto" w:fill="auto"/>
            <w:noWrap/>
            <w:vAlign w:val="center"/>
            <w:hideMark/>
          </w:tcPr>
          <w:p w14:paraId="4F3CB04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1 275</w:t>
            </w:r>
          </w:p>
        </w:tc>
        <w:tc>
          <w:tcPr>
            <w:tcW w:w="1134" w:type="dxa"/>
            <w:tcBorders>
              <w:top w:val="nil"/>
              <w:left w:val="nil"/>
              <w:bottom w:val="single" w:sz="4" w:space="0" w:color="auto"/>
              <w:right w:val="single" w:sz="4" w:space="0" w:color="auto"/>
            </w:tcBorders>
            <w:shd w:val="clear" w:color="auto" w:fill="auto"/>
            <w:noWrap/>
            <w:vAlign w:val="center"/>
            <w:hideMark/>
          </w:tcPr>
          <w:p w14:paraId="66425A4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2 355</w:t>
            </w:r>
          </w:p>
        </w:tc>
        <w:tc>
          <w:tcPr>
            <w:tcW w:w="1190" w:type="dxa"/>
            <w:tcBorders>
              <w:top w:val="nil"/>
              <w:left w:val="nil"/>
              <w:bottom w:val="single" w:sz="4" w:space="0" w:color="auto"/>
              <w:right w:val="single" w:sz="4" w:space="0" w:color="auto"/>
            </w:tcBorders>
            <w:shd w:val="clear" w:color="auto" w:fill="auto"/>
            <w:noWrap/>
            <w:vAlign w:val="center"/>
            <w:hideMark/>
          </w:tcPr>
          <w:p w14:paraId="1A8DECC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3 700</w:t>
            </w:r>
          </w:p>
        </w:tc>
        <w:tc>
          <w:tcPr>
            <w:tcW w:w="1232" w:type="dxa"/>
            <w:tcBorders>
              <w:top w:val="nil"/>
              <w:left w:val="nil"/>
              <w:bottom w:val="single" w:sz="4" w:space="0" w:color="auto"/>
              <w:right w:val="single" w:sz="4" w:space="0" w:color="auto"/>
            </w:tcBorders>
            <w:shd w:val="clear" w:color="auto" w:fill="auto"/>
            <w:noWrap/>
            <w:vAlign w:val="center"/>
            <w:hideMark/>
          </w:tcPr>
          <w:p w14:paraId="51C21EE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966</w:t>
            </w:r>
          </w:p>
        </w:tc>
        <w:tc>
          <w:tcPr>
            <w:tcW w:w="980" w:type="dxa"/>
            <w:tcBorders>
              <w:top w:val="nil"/>
              <w:left w:val="nil"/>
              <w:bottom w:val="single" w:sz="4" w:space="0" w:color="auto"/>
              <w:right w:val="single" w:sz="4" w:space="0" w:color="auto"/>
            </w:tcBorders>
            <w:shd w:val="clear" w:color="auto" w:fill="auto"/>
            <w:noWrap/>
            <w:vAlign w:val="center"/>
            <w:hideMark/>
          </w:tcPr>
          <w:p w14:paraId="1F27969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1 659</w:t>
            </w:r>
          </w:p>
        </w:tc>
        <w:tc>
          <w:tcPr>
            <w:tcW w:w="1329" w:type="dxa"/>
            <w:tcBorders>
              <w:top w:val="nil"/>
              <w:left w:val="nil"/>
              <w:bottom w:val="single" w:sz="4" w:space="0" w:color="auto"/>
              <w:right w:val="single" w:sz="4" w:space="0" w:color="auto"/>
            </w:tcBorders>
            <w:shd w:val="clear" w:color="auto" w:fill="auto"/>
            <w:noWrap/>
            <w:vAlign w:val="center"/>
            <w:hideMark/>
          </w:tcPr>
          <w:p w14:paraId="4CC944E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401</w:t>
            </w:r>
          </w:p>
        </w:tc>
        <w:tc>
          <w:tcPr>
            <w:tcW w:w="1442" w:type="dxa"/>
            <w:tcBorders>
              <w:top w:val="nil"/>
              <w:left w:val="nil"/>
              <w:bottom w:val="single" w:sz="4" w:space="0" w:color="auto"/>
              <w:right w:val="single" w:sz="4" w:space="0" w:color="auto"/>
            </w:tcBorders>
            <w:shd w:val="clear" w:color="auto" w:fill="auto"/>
            <w:noWrap/>
            <w:vAlign w:val="center"/>
            <w:hideMark/>
          </w:tcPr>
          <w:p w14:paraId="6064F2C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339</w:t>
            </w:r>
          </w:p>
        </w:tc>
        <w:tc>
          <w:tcPr>
            <w:tcW w:w="1192" w:type="dxa"/>
            <w:tcBorders>
              <w:top w:val="nil"/>
              <w:left w:val="nil"/>
              <w:bottom w:val="single" w:sz="4" w:space="0" w:color="auto"/>
              <w:right w:val="single" w:sz="4" w:space="0" w:color="auto"/>
            </w:tcBorders>
            <w:shd w:val="clear" w:color="auto" w:fill="auto"/>
            <w:noWrap/>
            <w:vAlign w:val="center"/>
            <w:hideMark/>
          </w:tcPr>
          <w:p w14:paraId="1BC3E57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3 381</w:t>
            </w:r>
          </w:p>
        </w:tc>
      </w:tr>
      <w:tr w:rsidR="00853F66" w:rsidRPr="0092245F" w14:paraId="1DF374C0"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20AE8C4A" w14:textId="00BF7A83"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Түркіст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 Қ.Ә.</w:t>
            </w:r>
          </w:p>
        </w:tc>
        <w:tc>
          <w:tcPr>
            <w:tcW w:w="1050" w:type="dxa"/>
            <w:tcBorders>
              <w:top w:val="nil"/>
              <w:left w:val="nil"/>
              <w:bottom w:val="single" w:sz="4" w:space="0" w:color="auto"/>
              <w:right w:val="single" w:sz="4" w:space="0" w:color="auto"/>
            </w:tcBorders>
            <w:shd w:val="clear" w:color="auto" w:fill="auto"/>
            <w:noWrap/>
            <w:vAlign w:val="center"/>
            <w:hideMark/>
          </w:tcPr>
          <w:p w14:paraId="6348B5A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171 934</w:t>
            </w:r>
          </w:p>
        </w:tc>
        <w:tc>
          <w:tcPr>
            <w:tcW w:w="1106" w:type="dxa"/>
            <w:tcBorders>
              <w:top w:val="nil"/>
              <w:left w:val="nil"/>
              <w:bottom w:val="single" w:sz="4" w:space="0" w:color="auto"/>
              <w:right w:val="single" w:sz="4" w:space="0" w:color="auto"/>
            </w:tcBorders>
            <w:shd w:val="clear" w:color="auto" w:fill="auto"/>
            <w:noWrap/>
            <w:vAlign w:val="center"/>
            <w:hideMark/>
          </w:tcPr>
          <w:p w14:paraId="776D4EB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w:t>
            </w:r>
          </w:p>
        </w:tc>
        <w:tc>
          <w:tcPr>
            <w:tcW w:w="1119" w:type="dxa"/>
            <w:tcBorders>
              <w:top w:val="nil"/>
              <w:left w:val="nil"/>
              <w:bottom w:val="single" w:sz="4" w:space="0" w:color="auto"/>
              <w:right w:val="single" w:sz="4" w:space="0" w:color="auto"/>
            </w:tcBorders>
            <w:shd w:val="clear" w:color="auto" w:fill="auto"/>
            <w:noWrap/>
            <w:vAlign w:val="center"/>
            <w:hideMark/>
          </w:tcPr>
          <w:p w14:paraId="377178C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173444D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53</w:t>
            </w:r>
          </w:p>
        </w:tc>
        <w:tc>
          <w:tcPr>
            <w:tcW w:w="1190" w:type="dxa"/>
            <w:tcBorders>
              <w:top w:val="nil"/>
              <w:left w:val="nil"/>
              <w:bottom w:val="single" w:sz="4" w:space="0" w:color="auto"/>
              <w:right w:val="single" w:sz="4" w:space="0" w:color="auto"/>
            </w:tcBorders>
            <w:shd w:val="clear" w:color="auto" w:fill="auto"/>
            <w:noWrap/>
            <w:vAlign w:val="center"/>
            <w:hideMark/>
          </w:tcPr>
          <w:p w14:paraId="4B41A2F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15</w:t>
            </w:r>
          </w:p>
        </w:tc>
        <w:tc>
          <w:tcPr>
            <w:tcW w:w="1232" w:type="dxa"/>
            <w:tcBorders>
              <w:top w:val="nil"/>
              <w:left w:val="nil"/>
              <w:bottom w:val="single" w:sz="4" w:space="0" w:color="auto"/>
              <w:right w:val="single" w:sz="4" w:space="0" w:color="auto"/>
            </w:tcBorders>
            <w:shd w:val="clear" w:color="auto" w:fill="auto"/>
            <w:noWrap/>
            <w:vAlign w:val="center"/>
            <w:hideMark/>
          </w:tcPr>
          <w:p w14:paraId="301542F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980" w:type="dxa"/>
            <w:tcBorders>
              <w:top w:val="nil"/>
              <w:left w:val="nil"/>
              <w:bottom w:val="single" w:sz="4" w:space="0" w:color="auto"/>
              <w:right w:val="single" w:sz="4" w:space="0" w:color="auto"/>
            </w:tcBorders>
            <w:shd w:val="clear" w:color="auto" w:fill="auto"/>
            <w:noWrap/>
            <w:vAlign w:val="center"/>
            <w:hideMark/>
          </w:tcPr>
          <w:p w14:paraId="3AB776F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87</w:t>
            </w:r>
          </w:p>
        </w:tc>
        <w:tc>
          <w:tcPr>
            <w:tcW w:w="1329" w:type="dxa"/>
            <w:tcBorders>
              <w:top w:val="nil"/>
              <w:left w:val="nil"/>
              <w:bottom w:val="single" w:sz="4" w:space="0" w:color="auto"/>
              <w:right w:val="single" w:sz="4" w:space="0" w:color="auto"/>
            </w:tcBorders>
            <w:shd w:val="clear" w:color="auto" w:fill="auto"/>
            <w:noWrap/>
            <w:vAlign w:val="center"/>
            <w:hideMark/>
          </w:tcPr>
          <w:p w14:paraId="2B5ADAA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27</w:t>
            </w:r>
          </w:p>
        </w:tc>
        <w:tc>
          <w:tcPr>
            <w:tcW w:w="1442" w:type="dxa"/>
            <w:tcBorders>
              <w:top w:val="nil"/>
              <w:left w:val="nil"/>
              <w:bottom w:val="single" w:sz="4" w:space="0" w:color="auto"/>
              <w:right w:val="single" w:sz="4" w:space="0" w:color="auto"/>
            </w:tcBorders>
            <w:shd w:val="clear" w:color="auto" w:fill="auto"/>
            <w:noWrap/>
            <w:vAlign w:val="center"/>
            <w:hideMark/>
          </w:tcPr>
          <w:p w14:paraId="578265F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w:t>
            </w:r>
          </w:p>
        </w:tc>
        <w:tc>
          <w:tcPr>
            <w:tcW w:w="1192" w:type="dxa"/>
            <w:tcBorders>
              <w:top w:val="nil"/>
              <w:left w:val="nil"/>
              <w:bottom w:val="single" w:sz="4" w:space="0" w:color="auto"/>
              <w:right w:val="single" w:sz="4" w:space="0" w:color="auto"/>
            </w:tcBorders>
            <w:shd w:val="clear" w:color="auto" w:fill="auto"/>
            <w:noWrap/>
            <w:vAlign w:val="center"/>
            <w:hideMark/>
          </w:tcPr>
          <w:p w14:paraId="408DE0B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311</w:t>
            </w:r>
          </w:p>
        </w:tc>
      </w:tr>
      <w:tr w:rsidR="00853F66" w:rsidRPr="0092245F" w14:paraId="67BF1FF1"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1FD2A52C" w14:textId="3B6D8D81" w:rsidR="00853F66" w:rsidRPr="00951505" w:rsidRDefault="00C46547" w:rsidP="004B0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53F66" w:rsidRPr="00951505">
              <w:rPr>
                <w:rFonts w:ascii="Times New Roman" w:eastAsia="Times New Roman" w:hAnsi="Times New Roman" w:cs="Times New Roman"/>
                <w:sz w:val="24"/>
                <w:szCs w:val="24"/>
                <w:lang w:eastAsia="ru-RU"/>
              </w:rPr>
              <w:t>рыс Қ.Ә.</w:t>
            </w:r>
          </w:p>
        </w:tc>
        <w:tc>
          <w:tcPr>
            <w:tcW w:w="1050" w:type="dxa"/>
            <w:tcBorders>
              <w:top w:val="nil"/>
              <w:left w:val="nil"/>
              <w:bottom w:val="single" w:sz="4" w:space="0" w:color="auto"/>
              <w:right w:val="single" w:sz="4" w:space="0" w:color="auto"/>
            </w:tcBorders>
            <w:shd w:val="clear" w:color="auto" w:fill="auto"/>
            <w:noWrap/>
            <w:vAlign w:val="center"/>
            <w:hideMark/>
          </w:tcPr>
          <w:p w14:paraId="6F173E0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76 355</w:t>
            </w:r>
          </w:p>
        </w:tc>
        <w:tc>
          <w:tcPr>
            <w:tcW w:w="1106" w:type="dxa"/>
            <w:tcBorders>
              <w:top w:val="nil"/>
              <w:left w:val="nil"/>
              <w:bottom w:val="single" w:sz="4" w:space="0" w:color="auto"/>
              <w:right w:val="single" w:sz="4" w:space="0" w:color="auto"/>
            </w:tcBorders>
            <w:shd w:val="clear" w:color="auto" w:fill="auto"/>
            <w:noWrap/>
            <w:vAlign w:val="center"/>
            <w:hideMark/>
          </w:tcPr>
          <w:p w14:paraId="69B3A9D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119" w:type="dxa"/>
            <w:tcBorders>
              <w:top w:val="nil"/>
              <w:left w:val="nil"/>
              <w:bottom w:val="single" w:sz="4" w:space="0" w:color="auto"/>
              <w:right w:val="single" w:sz="4" w:space="0" w:color="auto"/>
            </w:tcBorders>
            <w:shd w:val="clear" w:color="auto" w:fill="auto"/>
            <w:noWrap/>
            <w:vAlign w:val="center"/>
            <w:hideMark/>
          </w:tcPr>
          <w:p w14:paraId="2C86D34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B650E0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190" w:type="dxa"/>
            <w:tcBorders>
              <w:top w:val="nil"/>
              <w:left w:val="nil"/>
              <w:bottom w:val="single" w:sz="4" w:space="0" w:color="auto"/>
              <w:right w:val="single" w:sz="4" w:space="0" w:color="auto"/>
            </w:tcBorders>
            <w:shd w:val="clear" w:color="auto" w:fill="auto"/>
            <w:noWrap/>
            <w:vAlign w:val="center"/>
            <w:hideMark/>
          </w:tcPr>
          <w:p w14:paraId="7ED839A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167</w:t>
            </w:r>
          </w:p>
        </w:tc>
        <w:tc>
          <w:tcPr>
            <w:tcW w:w="1232" w:type="dxa"/>
            <w:tcBorders>
              <w:top w:val="nil"/>
              <w:left w:val="nil"/>
              <w:bottom w:val="single" w:sz="4" w:space="0" w:color="auto"/>
              <w:right w:val="single" w:sz="4" w:space="0" w:color="auto"/>
            </w:tcBorders>
            <w:shd w:val="clear" w:color="auto" w:fill="auto"/>
            <w:noWrap/>
            <w:vAlign w:val="center"/>
            <w:hideMark/>
          </w:tcPr>
          <w:p w14:paraId="4829637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w:t>
            </w:r>
          </w:p>
        </w:tc>
        <w:tc>
          <w:tcPr>
            <w:tcW w:w="980" w:type="dxa"/>
            <w:tcBorders>
              <w:top w:val="nil"/>
              <w:left w:val="nil"/>
              <w:bottom w:val="single" w:sz="4" w:space="0" w:color="auto"/>
              <w:right w:val="single" w:sz="4" w:space="0" w:color="auto"/>
            </w:tcBorders>
            <w:shd w:val="clear" w:color="auto" w:fill="auto"/>
            <w:noWrap/>
            <w:vAlign w:val="center"/>
            <w:hideMark/>
          </w:tcPr>
          <w:p w14:paraId="76DA6A6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26</w:t>
            </w:r>
          </w:p>
        </w:tc>
        <w:tc>
          <w:tcPr>
            <w:tcW w:w="1329" w:type="dxa"/>
            <w:tcBorders>
              <w:top w:val="nil"/>
              <w:left w:val="nil"/>
              <w:bottom w:val="single" w:sz="4" w:space="0" w:color="auto"/>
              <w:right w:val="single" w:sz="4" w:space="0" w:color="auto"/>
            </w:tcBorders>
            <w:shd w:val="clear" w:color="auto" w:fill="auto"/>
            <w:noWrap/>
            <w:vAlign w:val="center"/>
            <w:hideMark/>
          </w:tcPr>
          <w:p w14:paraId="342FFF6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14</w:t>
            </w:r>
          </w:p>
        </w:tc>
        <w:tc>
          <w:tcPr>
            <w:tcW w:w="1442" w:type="dxa"/>
            <w:tcBorders>
              <w:top w:val="nil"/>
              <w:left w:val="nil"/>
              <w:bottom w:val="single" w:sz="4" w:space="0" w:color="auto"/>
              <w:right w:val="single" w:sz="4" w:space="0" w:color="auto"/>
            </w:tcBorders>
            <w:shd w:val="clear" w:color="auto" w:fill="auto"/>
            <w:noWrap/>
            <w:vAlign w:val="center"/>
            <w:hideMark/>
          </w:tcPr>
          <w:p w14:paraId="3064F4B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27</w:t>
            </w:r>
          </w:p>
        </w:tc>
        <w:tc>
          <w:tcPr>
            <w:tcW w:w="1192" w:type="dxa"/>
            <w:tcBorders>
              <w:top w:val="nil"/>
              <w:left w:val="nil"/>
              <w:bottom w:val="single" w:sz="4" w:space="0" w:color="auto"/>
              <w:right w:val="single" w:sz="4" w:space="0" w:color="auto"/>
            </w:tcBorders>
            <w:shd w:val="clear" w:color="auto" w:fill="auto"/>
            <w:noWrap/>
            <w:vAlign w:val="center"/>
            <w:hideMark/>
          </w:tcPr>
          <w:p w14:paraId="2C0C1CF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46</w:t>
            </w:r>
          </w:p>
        </w:tc>
      </w:tr>
      <w:tr w:rsidR="00853F66" w:rsidRPr="0092245F" w14:paraId="64A832F5"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2A394AF3" w14:textId="7AAC4BD8"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Кент</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 Қ.Ә.</w:t>
            </w:r>
          </w:p>
        </w:tc>
        <w:tc>
          <w:tcPr>
            <w:tcW w:w="1050" w:type="dxa"/>
            <w:tcBorders>
              <w:top w:val="nil"/>
              <w:left w:val="nil"/>
              <w:bottom w:val="single" w:sz="4" w:space="0" w:color="auto"/>
              <w:right w:val="single" w:sz="4" w:space="0" w:color="auto"/>
            </w:tcBorders>
            <w:shd w:val="clear" w:color="auto" w:fill="auto"/>
            <w:noWrap/>
            <w:vAlign w:val="center"/>
            <w:hideMark/>
          </w:tcPr>
          <w:p w14:paraId="72FD236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206 720</w:t>
            </w:r>
          </w:p>
        </w:tc>
        <w:tc>
          <w:tcPr>
            <w:tcW w:w="1106" w:type="dxa"/>
            <w:tcBorders>
              <w:top w:val="nil"/>
              <w:left w:val="nil"/>
              <w:bottom w:val="single" w:sz="4" w:space="0" w:color="auto"/>
              <w:right w:val="single" w:sz="4" w:space="0" w:color="auto"/>
            </w:tcBorders>
            <w:shd w:val="clear" w:color="auto" w:fill="auto"/>
            <w:noWrap/>
            <w:vAlign w:val="center"/>
            <w:hideMark/>
          </w:tcPr>
          <w:p w14:paraId="7444A33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w:t>
            </w:r>
          </w:p>
        </w:tc>
        <w:tc>
          <w:tcPr>
            <w:tcW w:w="1119" w:type="dxa"/>
            <w:tcBorders>
              <w:top w:val="nil"/>
              <w:left w:val="nil"/>
              <w:bottom w:val="single" w:sz="4" w:space="0" w:color="auto"/>
              <w:right w:val="single" w:sz="4" w:space="0" w:color="auto"/>
            </w:tcBorders>
            <w:shd w:val="clear" w:color="auto" w:fill="auto"/>
            <w:noWrap/>
            <w:vAlign w:val="center"/>
            <w:hideMark/>
          </w:tcPr>
          <w:p w14:paraId="0836BC8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14:paraId="36EAE2B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108</w:t>
            </w:r>
          </w:p>
        </w:tc>
        <w:tc>
          <w:tcPr>
            <w:tcW w:w="1190" w:type="dxa"/>
            <w:tcBorders>
              <w:top w:val="nil"/>
              <w:left w:val="nil"/>
              <w:bottom w:val="single" w:sz="4" w:space="0" w:color="auto"/>
              <w:right w:val="single" w:sz="4" w:space="0" w:color="auto"/>
            </w:tcBorders>
            <w:shd w:val="clear" w:color="auto" w:fill="auto"/>
            <w:noWrap/>
            <w:vAlign w:val="center"/>
            <w:hideMark/>
          </w:tcPr>
          <w:p w14:paraId="6C07E98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232" w:type="dxa"/>
            <w:tcBorders>
              <w:top w:val="nil"/>
              <w:left w:val="nil"/>
              <w:bottom w:val="single" w:sz="4" w:space="0" w:color="auto"/>
              <w:right w:val="single" w:sz="4" w:space="0" w:color="auto"/>
            </w:tcBorders>
            <w:shd w:val="clear" w:color="auto" w:fill="auto"/>
            <w:noWrap/>
            <w:vAlign w:val="center"/>
            <w:hideMark/>
          </w:tcPr>
          <w:p w14:paraId="0697E87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133</w:t>
            </w:r>
          </w:p>
        </w:tc>
        <w:tc>
          <w:tcPr>
            <w:tcW w:w="980" w:type="dxa"/>
            <w:tcBorders>
              <w:top w:val="nil"/>
              <w:left w:val="nil"/>
              <w:bottom w:val="single" w:sz="4" w:space="0" w:color="auto"/>
              <w:right w:val="single" w:sz="4" w:space="0" w:color="auto"/>
            </w:tcBorders>
            <w:shd w:val="clear" w:color="auto" w:fill="auto"/>
            <w:noWrap/>
            <w:vAlign w:val="center"/>
            <w:hideMark/>
          </w:tcPr>
          <w:p w14:paraId="0CBD1AA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59</w:t>
            </w:r>
          </w:p>
        </w:tc>
        <w:tc>
          <w:tcPr>
            <w:tcW w:w="1329" w:type="dxa"/>
            <w:tcBorders>
              <w:top w:val="nil"/>
              <w:left w:val="nil"/>
              <w:bottom w:val="single" w:sz="4" w:space="0" w:color="auto"/>
              <w:right w:val="single" w:sz="4" w:space="0" w:color="auto"/>
            </w:tcBorders>
            <w:shd w:val="clear" w:color="auto" w:fill="auto"/>
            <w:noWrap/>
            <w:vAlign w:val="center"/>
            <w:hideMark/>
          </w:tcPr>
          <w:p w14:paraId="4DB37BB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128</w:t>
            </w:r>
          </w:p>
        </w:tc>
        <w:tc>
          <w:tcPr>
            <w:tcW w:w="1442" w:type="dxa"/>
            <w:tcBorders>
              <w:top w:val="nil"/>
              <w:left w:val="nil"/>
              <w:bottom w:val="single" w:sz="4" w:space="0" w:color="auto"/>
              <w:right w:val="single" w:sz="4" w:space="0" w:color="auto"/>
            </w:tcBorders>
            <w:shd w:val="clear" w:color="auto" w:fill="auto"/>
            <w:noWrap/>
            <w:vAlign w:val="center"/>
            <w:hideMark/>
          </w:tcPr>
          <w:p w14:paraId="799CE9A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w:t>
            </w:r>
          </w:p>
        </w:tc>
        <w:tc>
          <w:tcPr>
            <w:tcW w:w="1192" w:type="dxa"/>
            <w:tcBorders>
              <w:top w:val="nil"/>
              <w:left w:val="nil"/>
              <w:bottom w:val="single" w:sz="4" w:space="0" w:color="auto"/>
              <w:right w:val="single" w:sz="4" w:space="0" w:color="auto"/>
            </w:tcBorders>
            <w:shd w:val="clear" w:color="auto" w:fill="auto"/>
            <w:noWrap/>
            <w:vAlign w:val="center"/>
            <w:hideMark/>
          </w:tcPr>
          <w:p w14:paraId="13BD6A6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368</w:t>
            </w:r>
          </w:p>
        </w:tc>
      </w:tr>
      <w:tr w:rsidR="00853F66" w:rsidRPr="0092245F" w14:paraId="4D2C0471"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23B7C1AA" w14:textId="692F8658"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Бәйдібек</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5B8D565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54 176</w:t>
            </w:r>
          </w:p>
        </w:tc>
        <w:tc>
          <w:tcPr>
            <w:tcW w:w="1106" w:type="dxa"/>
            <w:tcBorders>
              <w:top w:val="nil"/>
              <w:left w:val="nil"/>
              <w:bottom w:val="single" w:sz="4" w:space="0" w:color="auto"/>
              <w:right w:val="single" w:sz="4" w:space="0" w:color="auto"/>
            </w:tcBorders>
            <w:shd w:val="clear" w:color="auto" w:fill="auto"/>
            <w:noWrap/>
            <w:vAlign w:val="center"/>
            <w:hideMark/>
          </w:tcPr>
          <w:p w14:paraId="58375C8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1 457</w:t>
            </w:r>
          </w:p>
        </w:tc>
        <w:tc>
          <w:tcPr>
            <w:tcW w:w="1119" w:type="dxa"/>
            <w:tcBorders>
              <w:top w:val="nil"/>
              <w:left w:val="nil"/>
              <w:bottom w:val="single" w:sz="4" w:space="0" w:color="auto"/>
              <w:right w:val="single" w:sz="4" w:space="0" w:color="auto"/>
            </w:tcBorders>
            <w:shd w:val="clear" w:color="auto" w:fill="auto"/>
            <w:noWrap/>
            <w:vAlign w:val="center"/>
            <w:hideMark/>
          </w:tcPr>
          <w:p w14:paraId="5EE5244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AD4F9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w:t>
            </w:r>
          </w:p>
        </w:tc>
        <w:tc>
          <w:tcPr>
            <w:tcW w:w="1190" w:type="dxa"/>
            <w:tcBorders>
              <w:top w:val="nil"/>
              <w:left w:val="nil"/>
              <w:bottom w:val="single" w:sz="4" w:space="0" w:color="auto"/>
              <w:right w:val="single" w:sz="4" w:space="0" w:color="auto"/>
            </w:tcBorders>
            <w:shd w:val="clear" w:color="auto" w:fill="auto"/>
            <w:noWrap/>
            <w:vAlign w:val="center"/>
            <w:hideMark/>
          </w:tcPr>
          <w:p w14:paraId="6ED4577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155</w:t>
            </w:r>
          </w:p>
        </w:tc>
        <w:tc>
          <w:tcPr>
            <w:tcW w:w="1232" w:type="dxa"/>
            <w:tcBorders>
              <w:top w:val="nil"/>
              <w:left w:val="nil"/>
              <w:bottom w:val="single" w:sz="4" w:space="0" w:color="auto"/>
              <w:right w:val="single" w:sz="4" w:space="0" w:color="auto"/>
            </w:tcBorders>
            <w:shd w:val="clear" w:color="auto" w:fill="auto"/>
            <w:noWrap/>
            <w:vAlign w:val="center"/>
            <w:hideMark/>
          </w:tcPr>
          <w:p w14:paraId="632C156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17</w:t>
            </w:r>
          </w:p>
        </w:tc>
        <w:tc>
          <w:tcPr>
            <w:tcW w:w="980" w:type="dxa"/>
            <w:tcBorders>
              <w:top w:val="nil"/>
              <w:left w:val="nil"/>
              <w:bottom w:val="single" w:sz="4" w:space="0" w:color="auto"/>
              <w:right w:val="single" w:sz="4" w:space="0" w:color="auto"/>
            </w:tcBorders>
            <w:shd w:val="clear" w:color="auto" w:fill="auto"/>
            <w:noWrap/>
            <w:vAlign w:val="center"/>
            <w:hideMark/>
          </w:tcPr>
          <w:p w14:paraId="2D3DA12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w:t>
            </w:r>
          </w:p>
        </w:tc>
        <w:tc>
          <w:tcPr>
            <w:tcW w:w="1329" w:type="dxa"/>
            <w:tcBorders>
              <w:top w:val="nil"/>
              <w:left w:val="nil"/>
              <w:bottom w:val="single" w:sz="4" w:space="0" w:color="auto"/>
              <w:right w:val="single" w:sz="4" w:space="0" w:color="auto"/>
            </w:tcBorders>
            <w:shd w:val="clear" w:color="auto" w:fill="auto"/>
            <w:noWrap/>
            <w:vAlign w:val="center"/>
            <w:hideMark/>
          </w:tcPr>
          <w:p w14:paraId="305B35D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442" w:type="dxa"/>
            <w:tcBorders>
              <w:top w:val="nil"/>
              <w:left w:val="nil"/>
              <w:bottom w:val="single" w:sz="4" w:space="0" w:color="auto"/>
              <w:right w:val="single" w:sz="4" w:space="0" w:color="auto"/>
            </w:tcBorders>
            <w:shd w:val="clear" w:color="auto" w:fill="auto"/>
            <w:noWrap/>
            <w:vAlign w:val="center"/>
            <w:hideMark/>
          </w:tcPr>
          <w:p w14:paraId="362E7F6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w:t>
            </w:r>
          </w:p>
        </w:tc>
        <w:tc>
          <w:tcPr>
            <w:tcW w:w="1192" w:type="dxa"/>
            <w:tcBorders>
              <w:top w:val="nil"/>
              <w:left w:val="nil"/>
              <w:bottom w:val="single" w:sz="4" w:space="0" w:color="auto"/>
              <w:right w:val="single" w:sz="4" w:space="0" w:color="auto"/>
            </w:tcBorders>
            <w:shd w:val="clear" w:color="auto" w:fill="auto"/>
            <w:noWrap/>
            <w:vAlign w:val="center"/>
            <w:hideMark/>
          </w:tcPr>
          <w:p w14:paraId="30DA98F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w:t>
            </w:r>
          </w:p>
        </w:tc>
      </w:tr>
      <w:tr w:rsidR="00853F66" w:rsidRPr="0092245F" w14:paraId="36F70A65"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2CB3376C" w14:textId="2A0376B5"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Жетіс</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й</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7261F1F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173 456</w:t>
            </w:r>
          </w:p>
        </w:tc>
        <w:tc>
          <w:tcPr>
            <w:tcW w:w="1106" w:type="dxa"/>
            <w:tcBorders>
              <w:top w:val="nil"/>
              <w:left w:val="nil"/>
              <w:bottom w:val="single" w:sz="4" w:space="0" w:color="auto"/>
              <w:right w:val="single" w:sz="4" w:space="0" w:color="auto"/>
            </w:tcBorders>
            <w:shd w:val="clear" w:color="auto" w:fill="auto"/>
            <w:noWrap/>
            <w:vAlign w:val="center"/>
            <w:hideMark/>
          </w:tcPr>
          <w:p w14:paraId="328B7DD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119" w:type="dxa"/>
            <w:tcBorders>
              <w:top w:val="nil"/>
              <w:left w:val="nil"/>
              <w:bottom w:val="single" w:sz="4" w:space="0" w:color="auto"/>
              <w:right w:val="single" w:sz="4" w:space="0" w:color="auto"/>
            </w:tcBorders>
            <w:shd w:val="clear" w:color="auto" w:fill="auto"/>
            <w:noWrap/>
            <w:vAlign w:val="center"/>
            <w:hideMark/>
          </w:tcPr>
          <w:p w14:paraId="2C68AD4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122</w:t>
            </w:r>
          </w:p>
        </w:tc>
        <w:tc>
          <w:tcPr>
            <w:tcW w:w="1134" w:type="dxa"/>
            <w:tcBorders>
              <w:top w:val="nil"/>
              <w:left w:val="nil"/>
              <w:bottom w:val="single" w:sz="4" w:space="0" w:color="auto"/>
              <w:right w:val="single" w:sz="4" w:space="0" w:color="auto"/>
            </w:tcBorders>
            <w:shd w:val="clear" w:color="auto" w:fill="auto"/>
            <w:noWrap/>
            <w:vAlign w:val="center"/>
            <w:hideMark/>
          </w:tcPr>
          <w:p w14:paraId="46CB56E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18</w:t>
            </w:r>
          </w:p>
        </w:tc>
        <w:tc>
          <w:tcPr>
            <w:tcW w:w="1190" w:type="dxa"/>
            <w:tcBorders>
              <w:top w:val="nil"/>
              <w:left w:val="nil"/>
              <w:bottom w:val="single" w:sz="4" w:space="0" w:color="auto"/>
              <w:right w:val="single" w:sz="4" w:space="0" w:color="auto"/>
            </w:tcBorders>
            <w:shd w:val="clear" w:color="auto" w:fill="auto"/>
            <w:noWrap/>
            <w:vAlign w:val="center"/>
            <w:hideMark/>
          </w:tcPr>
          <w:p w14:paraId="01D1AFE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46</w:t>
            </w:r>
          </w:p>
        </w:tc>
        <w:tc>
          <w:tcPr>
            <w:tcW w:w="1232" w:type="dxa"/>
            <w:tcBorders>
              <w:top w:val="nil"/>
              <w:left w:val="nil"/>
              <w:bottom w:val="single" w:sz="4" w:space="0" w:color="auto"/>
              <w:right w:val="single" w:sz="4" w:space="0" w:color="auto"/>
            </w:tcBorders>
            <w:shd w:val="clear" w:color="auto" w:fill="auto"/>
            <w:noWrap/>
            <w:vAlign w:val="center"/>
            <w:hideMark/>
          </w:tcPr>
          <w:p w14:paraId="64566F3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w:t>
            </w:r>
          </w:p>
        </w:tc>
        <w:tc>
          <w:tcPr>
            <w:tcW w:w="980" w:type="dxa"/>
            <w:tcBorders>
              <w:top w:val="nil"/>
              <w:left w:val="nil"/>
              <w:bottom w:val="single" w:sz="4" w:space="0" w:color="auto"/>
              <w:right w:val="single" w:sz="4" w:space="0" w:color="auto"/>
            </w:tcBorders>
            <w:shd w:val="clear" w:color="auto" w:fill="auto"/>
            <w:noWrap/>
            <w:vAlign w:val="center"/>
            <w:hideMark/>
          </w:tcPr>
          <w:p w14:paraId="62F638B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100</w:t>
            </w:r>
          </w:p>
        </w:tc>
        <w:tc>
          <w:tcPr>
            <w:tcW w:w="1329" w:type="dxa"/>
            <w:tcBorders>
              <w:top w:val="nil"/>
              <w:left w:val="nil"/>
              <w:bottom w:val="single" w:sz="4" w:space="0" w:color="auto"/>
              <w:right w:val="single" w:sz="4" w:space="0" w:color="auto"/>
            </w:tcBorders>
            <w:shd w:val="clear" w:color="auto" w:fill="auto"/>
            <w:noWrap/>
            <w:vAlign w:val="center"/>
            <w:hideMark/>
          </w:tcPr>
          <w:p w14:paraId="1AEAFF9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29</w:t>
            </w:r>
          </w:p>
        </w:tc>
        <w:tc>
          <w:tcPr>
            <w:tcW w:w="1442" w:type="dxa"/>
            <w:tcBorders>
              <w:top w:val="nil"/>
              <w:left w:val="nil"/>
              <w:bottom w:val="single" w:sz="4" w:space="0" w:color="auto"/>
              <w:right w:val="single" w:sz="4" w:space="0" w:color="auto"/>
            </w:tcBorders>
            <w:shd w:val="clear" w:color="auto" w:fill="auto"/>
            <w:noWrap/>
            <w:vAlign w:val="center"/>
            <w:hideMark/>
          </w:tcPr>
          <w:p w14:paraId="445B999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31</w:t>
            </w:r>
          </w:p>
        </w:tc>
        <w:tc>
          <w:tcPr>
            <w:tcW w:w="1192" w:type="dxa"/>
            <w:tcBorders>
              <w:top w:val="nil"/>
              <w:left w:val="nil"/>
              <w:bottom w:val="single" w:sz="4" w:space="0" w:color="auto"/>
              <w:right w:val="single" w:sz="4" w:space="0" w:color="auto"/>
            </w:tcBorders>
            <w:shd w:val="clear" w:color="auto" w:fill="auto"/>
            <w:noWrap/>
            <w:vAlign w:val="center"/>
            <w:hideMark/>
          </w:tcPr>
          <w:p w14:paraId="09204B5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221</w:t>
            </w:r>
          </w:p>
        </w:tc>
      </w:tr>
      <w:tr w:rsidR="00853F66" w:rsidRPr="0092245F" w14:paraId="78D0B6C2"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3E568A9A" w14:textId="550E2A53"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Келес</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190FFB7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142 208</w:t>
            </w:r>
          </w:p>
        </w:tc>
        <w:tc>
          <w:tcPr>
            <w:tcW w:w="1106" w:type="dxa"/>
            <w:tcBorders>
              <w:top w:val="nil"/>
              <w:left w:val="nil"/>
              <w:bottom w:val="single" w:sz="4" w:space="0" w:color="auto"/>
              <w:right w:val="single" w:sz="4" w:space="0" w:color="auto"/>
            </w:tcBorders>
            <w:shd w:val="clear" w:color="auto" w:fill="auto"/>
            <w:noWrap/>
            <w:vAlign w:val="center"/>
            <w:hideMark/>
          </w:tcPr>
          <w:p w14:paraId="152F66B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265</w:t>
            </w:r>
          </w:p>
        </w:tc>
        <w:tc>
          <w:tcPr>
            <w:tcW w:w="1119" w:type="dxa"/>
            <w:tcBorders>
              <w:top w:val="nil"/>
              <w:left w:val="nil"/>
              <w:bottom w:val="single" w:sz="4" w:space="0" w:color="auto"/>
              <w:right w:val="single" w:sz="4" w:space="0" w:color="auto"/>
            </w:tcBorders>
            <w:shd w:val="clear" w:color="auto" w:fill="auto"/>
            <w:noWrap/>
            <w:vAlign w:val="center"/>
            <w:hideMark/>
          </w:tcPr>
          <w:p w14:paraId="56853E5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0B4AB9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405</w:t>
            </w:r>
          </w:p>
        </w:tc>
        <w:tc>
          <w:tcPr>
            <w:tcW w:w="1190" w:type="dxa"/>
            <w:tcBorders>
              <w:top w:val="nil"/>
              <w:left w:val="nil"/>
              <w:bottom w:val="single" w:sz="4" w:space="0" w:color="auto"/>
              <w:right w:val="single" w:sz="4" w:space="0" w:color="auto"/>
            </w:tcBorders>
            <w:shd w:val="clear" w:color="auto" w:fill="auto"/>
            <w:noWrap/>
            <w:vAlign w:val="center"/>
            <w:hideMark/>
          </w:tcPr>
          <w:p w14:paraId="3E2713C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w:t>
            </w:r>
          </w:p>
        </w:tc>
        <w:tc>
          <w:tcPr>
            <w:tcW w:w="1232" w:type="dxa"/>
            <w:tcBorders>
              <w:top w:val="nil"/>
              <w:left w:val="nil"/>
              <w:bottom w:val="single" w:sz="4" w:space="0" w:color="auto"/>
              <w:right w:val="single" w:sz="4" w:space="0" w:color="auto"/>
            </w:tcBorders>
            <w:shd w:val="clear" w:color="auto" w:fill="auto"/>
            <w:noWrap/>
            <w:vAlign w:val="center"/>
            <w:hideMark/>
          </w:tcPr>
          <w:p w14:paraId="7C2F5A7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center"/>
            <w:hideMark/>
          </w:tcPr>
          <w:p w14:paraId="3FAD790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87</w:t>
            </w:r>
          </w:p>
        </w:tc>
        <w:tc>
          <w:tcPr>
            <w:tcW w:w="1329" w:type="dxa"/>
            <w:tcBorders>
              <w:top w:val="nil"/>
              <w:left w:val="nil"/>
              <w:bottom w:val="single" w:sz="4" w:space="0" w:color="auto"/>
              <w:right w:val="single" w:sz="4" w:space="0" w:color="auto"/>
            </w:tcBorders>
            <w:shd w:val="clear" w:color="auto" w:fill="auto"/>
            <w:noWrap/>
            <w:vAlign w:val="center"/>
            <w:hideMark/>
          </w:tcPr>
          <w:p w14:paraId="7D0871E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w:t>
            </w:r>
          </w:p>
        </w:tc>
        <w:tc>
          <w:tcPr>
            <w:tcW w:w="1442" w:type="dxa"/>
            <w:tcBorders>
              <w:top w:val="nil"/>
              <w:left w:val="nil"/>
              <w:bottom w:val="single" w:sz="4" w:space="0" w:color="auto"/>
              <w:right w:val="single" w:sz="4" w:space="0" w:color="auto"/>
            </w:tcBorders>
            <w:shd w:val="clear" w:color="auto" w:fill="auto"/>
            <w:noWrap/>
            <w:vAlign w:val="center"/>
            <w:hideMark/>
          </w:tcPr>
          <w:p w14:paraId="4805C65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097C0E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597</w:t>
            </w:r>
          </w:p>
        </w:tc>
      </w:tr>
      <w:tr w:rsidR="00853F66" w:rsidRPr="0092245F" w14:paraId="075971D9"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7A0023F0" w14:textId="644D5C35"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Қ</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зығұрт</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726FAAF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107 528</w:t>
            </w:r>
          </w:p>
        </w:tc>
        <w:tc>
          <w:tcPr>
            <w:tcW w:w="1106" w:type="dxa"/>
            <w:tcBorders>
              <w:top w:val="nil"/>
              <w:left w:val="nil"/>
              <w:bottom w:val="single" w:sz="4" w:space="0" w:color="auto"/>
              <w:right w:val="single" w:sz="4" w:space="0" w:color="auto"/>
            </w:tcBorders>
            <w:shd w:val="clear" w:color="auto" w:fill="auto"/>
            <w:noWrap/>
            <w:vAlign w:val="center"/>
            <w:hideMark/>
          </w:tcPr>
          <w:p w14:paraId="40FDCA0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21</w:t>
            </w:r>
          </w:p>
        </w:tc>
        <w:tc>
          <w:tcPr>
            <w:tcW w:w="1119" w:type="dxa"/>
            <w:tcBorders>
              <w:top w:val="nil"/>
              <w:left w:val="nil"/>
              <w:bottom w:val="single" w:sz="4" w:space="0" w:color="auto"/>
              <w:right w:val="single" w:sz="4" w:space="0" w:color="auto"/>
            </w:tcBorders>
            <w:shd w:val="clear" w:color="auto" w:fill="auto"/>
            <w:noWrap/>
            <w:vAlign w:val="center"/>
            <w:hideMark/>
          </w:tcPr>
          <w:p w14:paraId="633C265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1598A3F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156</w:t>
            </w:r>
          </w:p>
        </w:tc>
        <w:tc>
          <w:tcPr>
            <w:tcW w:w="1190" w:type="dxa"/>
            <w:tcBorders>
              <w:top w:val="nil"/>
              <w:left w:val="nil"/>
              <w:bottom w:val="single" w:sz="4" w:space="0" w:color="auto"/>
              <w:right w:val="single" w:sz="4" w:space="0" w:color="auto"/>
            </w:tcBorders>
            <w:shd w:val="clear" w:color="auto" w:fill="auto"/>
            <w:noWrap/>
            <w:vAlign w:val="center"/>
            <w:hideMark/>
          </w:tcPr>
          <w:p w14:paraId="1BD7F17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116</w:t>
            </w:r>
          </w:p>
        </w:tc>
        <w:tc>
          <w:tcPr>
            <w:tcW w:w="1232" w:type="dxa"/>
            <w:tcBorders>
              <w:top w:val="nil"/>
              <w:left w:val="nil"/>
              <w:bottom w:val="single" w:sz="4" w:space="0" w:color="auto"/>
              <w:right w:val="single" w:sz="4" w:space="0" w:color="auto"/>
            </w:tcBorders>
            <w:shd w:val="clear" w:color="auto" w:fill="auto"/>
            <w:noWrap/>
            <w:vAlign w:val="center"/>
            <w:hideMark/>
          </w:tcPr>
          <w:p w14:paraId="4656F97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29</w:t>
            </w:r>
          </w:p>
        </w:tc>
        <w:tc>
          <w:tcPr>
            <w:tcW w:w="980" w:type="dxa"/>
            <w:tcBorders>
              <w:top w:val="nil"/>
              <w:left w:val="nil"/>
              <w:bottom w:val="single" w:sz="4" w:space="0" w:color="auto"/>
              <w:right w:val="single" w:sz="4" w:space="0" w:color="auto"/>
            </w:tcBorders>
            <w:shd w:val="clear" w:color="auto" w:fill="auto"/>
            <w:noWrap/>
            <w:vAlign w:val="center"/>
            <w:hideMark/>
          </w:tcPr>
          <w:p w14:paraId="11ACE32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48</w:t>
            </w:r>
          </w:p>
        </w:tc>
        <w:tc>
          <w:tcPr>
            <w:tcW w:w="1329" w:type="dxa"/>
            <w:tcBorders>
              <w:top w:val="nil"/>
              <w:left w:val="nil"/>
              <w:bottom w:val="single" w:sz="4" w:space="0" w:color="auto"/>
              <w:right w:val="single" w:sz="4" w:space="0" w:color="auto"/>
            </w:tcBorders>
            <w:shd w:val="clear" w:color="auto" w:fill="auto"/>
            <w:noWrap/>
            <w:vAlign w:val="center"/>
            <w:hideMark/>
          </w:tcPr>
          <w:p w14:paraId="3094483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w:t>
            </w:r>
          </w:p>
        </w:tc>
        <w:tc>
          <w:tcPr>
            <w:tcW w:w="1442" w:type="dxa"/>
            <w:tcBorders>
              <w:top w:val="nil"/>
              <w:left w:val="nil"/>
              <w:bottom w:val="single" w:sz="4" w:space="0" w:color="auto"/>
              <w:right w:val="single" w:sz="4" w:space="0" w:color="auto"/>
            </w:tcBorders>
            <w:shd w:val="clear" w:color="auto" w:fill="auto"/>
            <w:noWrap/>
            <w:vAlign w:val="center"/>
            <w:hideMark/>
          </w:tcPr>
          <w:p w14:paraId="43A2F3B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26</w:t>
            </w:r>
          </w:p>
        </w:tc>
        <w:tc>
          <w:tcPr>
            <w:tcW w:w="1192" w:type="dxa"/>
            <w:tcBorders>
              <w:top w:val="nil"/>
              <w:left w:val="nil"/>
              <w:bottom w:val="single" w:sz="4" w:space="0" w:color="auto"/>
              <w:right w:val="single" w:sz="4" w:space="0" w:color="auto"/>
            </w:tcBorders>
            <w:shd w:val="clear" w:color="auto" w:fill="auto"/>
            <w:noWrap/>
            <w:vAlign w:val="center"/>
            <w:hideMark/>
          </w:tcPr>
          <w:p w14:paraId="5D6BB05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20</w:t>
            </w:r>
          </w:p>
        </w:tc>
      </w:tr>
      <w:tr w:rsidR="00853F66" w:rsidRPr="0092245F" w14:paraId="6EBC2A14"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0D713CB2" w14:textId="32BBA8F5"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М</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қт</w:t>
            </w:r>
            <w:r w:rsidR="00C46547">
              <w:rPr>
                <w:rFonts w:ascii="Times New Roman" w:eastAsia="Times New Roman" w:hAnsi="Times New Roman" w:cs="Times New Roman"/>
                <w:sz w:val="24"/>
                <w:szCs w:val="24"/>
                <w:lang w:eastAsia="ru-RU"/>
              </w:rPr>
              <w:t>аа</w:t>
            </w:r>
            <w:r w:rsidRPr="00951505">
              <w:rPr>
                <w:rFonts w:ascii="Times New Roman" w:eastAsia="Times New Roman" w:hAnsi="Times New Roman" w:cs="Times New Roman"/>
                <w:sz w:val="24"/>
                <w:szCs w:val="24"/>
                <w:lang w:eastAsia="ru-RU"/>
              </w:rPr>
              <w:t>р</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л</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4C32283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131 594</w:t>
            </w:r>
          </w:p>
        </w:tc>
        <w:tc>
          <w:tcPr>
            <w:tcW w:w="1106" w:type="dxa"/>
            <w:tcBorders>
              <w:top w:val="nil"/>
              <w:left w:val="nil"/>
              <w:bottom w:val="single" w:sz="4" w:space="0" w:color="auto"/>
              <w:right w:val="single" w:sz="4" w:space="0" w:color="auto"/>
            </w:tcBorders>
            <w:shd w:val="clear" w:color="auto" w:fill="auto"/>
            <w:noWrap/>
            <w:vAlign w:val="center"/>
            <w:hideMark/>
          </w:tcPr>
          <w:p w14:paraId="3B3EB97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119" w:type="dxa"/>
            <w:tcBorders>
              <w:top w:val="nil"/>
              <w:left w:val="nil"/>
              <w:bottom w:val="single" w:sz="4" w:space="0" w:color="auto"/>
              <w:right w:val="single" w:sz="4" w:space="0" w:color="auto"/>
            </w:tcBorders>
            <w:shd w:val="clear" w:color="auto" w:fill="auto"/>
            <w:noWrap/>
            <w:vAlign w:val="center"/>
            <w:hideMark/>
          </w:tcPr>
          <w:p w14:paraId="705E46D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251</w:t>
            </w:r>
          </w:p>
        </w:tc>
        <w:tc>
          <w:tcPr>
            <w:tcW w:w="1134" w:type="dxa"/>
            <w:tcBorders>
              <w:top w:val="nil"/>
              <w:left w:val="nil"/>
              <w:bottom w:val="single" w:sz="4" w:space="0" w:color="auto"/>
              <w:right w:val="single" w:sz="4" w:space="0" w:color="auto"/>
            </w:tcBorders>
            <w:shd w:val="clear" w:color="auto" w:fill="auto"/>
            <w:noWrap/>
            <w:vAlign w:val="center"/>
            <w:hideMark/>
          </w:tcPr>
          <w:p w14:paraId="6BCFEDC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40</w:t>
            </w:r>
          </w:p>
        </w:tc>
        <w:tc>
          <w:tcPr>
            <w:tcW w:w="1190" w:type="dxa"/>
            <w:tcBorders>
              <w:top w:val="nil"/>
              <w:left w:val="nil"/>
              <w:bottom w:val="single" w:sz="4" w:space="0" w:color="auto"/>
              <w:right w:val="single" w:sz="4" w:space="0" w:color="auto"/>
            </w:tcBorders>
            <w:shd w:val="clear" w:color="auto" w:fill="auto"/>
            <w:noWrap/>
            <w:vAlign w:val="center"/>
            <w:hideMark/>
          </w:tcPr>
          <w:p w14:paraId="22E114E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1 528</w:t>
            </w:r>
          </w:p>
        </w:tc>
        <w:tc>
          <w:tcPr>
            <w:tcW w:w="1232" w:type="dxa"/>
            <w:tcBorders>
              <w:top w:val="nil"/>
              <w:left w:val="nil"/>
              <w:bottom w:val="single" w:sz="4" w:space="0" w:color="auto"/>
              <w:right w:val="single" w:sz="4" w:space="0" w:color="auto"/>
            </w:tcBorders>
            <w:shd w:val="clear" w:color="auto" w:fill="auto"/>
            <w:noWrap/>
            <w:vAlign w:val="center"/>
            <w:hideMark/>
          </w:tcPr>
          <w:p w14:paraId="2FEBAB4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14</w:t>
            </w:r>
          </w:p>
        </w:tc>
        <w:tc>
          <w:tcPr>
            <w:tcW w:w="980" w:type="dxa"/>
            <w:tcBorders>
              <w:top w:val="nil"/>
              <w:left w:val="nil"/>
              <w:bottom w:val="single" w:sz="4" w:space="0" w:color="auto"/>
              <w:right w:val="single" w:sz="4" w:space="0" w:color="auto"/>
            </w:tcBorders>
            <w:shd w:val="clear" w:color="auto" w:fill="auto"/>
            <w:noWrap/>
            <w:vAlign w:val="center"/>
            <w:hideMark/>
          </w:tcPr>
          <w:p w14:paraId="7F166F9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139</w:t>
            </w:r>
          </w:p>
        </w:tc>
        <w:tc>
          <w:tcPr>
            <w:tcW w:w="1329" w:type="dxa"/>
            <w:tcBorders>
              <w:top w:val="nil"/>
              <w:left w:val="nil"/>
              <w:bottom w:val="single" w:sz="4" w:space="0" w:color="auto"/>
              <w:right w:val="single" w:sz="4" w:space="0" w:color="auto"/>
            </w:tcBorders>
            <w:shd w:val="clear" w:color="auto" w:fill="auto"/>
            <w:noWrap/>
            <w:vAlign w:val="center"/>
            <w:hideMark/>
          </w:tcPr>
          <w:p w14:paraId="1AC4324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125</w:t>
            </w:r>
          </w:p>
        </w:tc>
        <w:tc>
          <w:tcPr>
            <w:tcW w:w="1442" w:type="dxa"/>
            <w:tcBorders>
              <w:top w:val="nil"/>
              <w:left w:val="nil"/>
              <w:bottom w:val="single" w:sz="4" w:space="0" w:color="auto"/>
              <w:right w:val="single" w:sz="4" w:space="0" w:color="auto"/>
            </w:tcBorders>
            <w:shd w:val="clear" w:color="auto" w:fill="auto"/>
            <w:noWrap/>
            <w:vAlign w:val="center"/>
            <w:hideMark/>
          </w:tcPr>
          <w:p w14:paraId="73C889D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57</w:t>
            </w:r>
          </w:p>
        </w:tc>
        <w:tc>
          <w:tcPr>
            <w:tcW w:w="1192" w:type="dxa"/>
            <w:tcBorders>
              <w:top w:val="nil"/>
              <w:left w:val="nil"/>
              <w:bottom w:val="single" w:sz="4" w:space="0" w:color="auto"/>
              <w:right w:val="single" w:sz="4" w:space="0" w:color="auto"/>
            </w:tcBorders>
            <w:shd w:val="clear" w:color="auto" w:fill="auto"/>
            <w:noWrap/>
            <w:vAlign w:val="center"/>
            <w:hideMark/>
          </w:tcPr>
          <w:p w14:paraId="6F5D70C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448</w:t>
            </w:r>
          </w:p>
        </w:tc>
      </w:tr>
      <w:tr w:rsidR="00853F66" w:rsidRPr="0092245F" w14:paraId="77F52C3F"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43A72C7D" w14:textId="37923C0C"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Орд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б</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сы</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7F628E8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121 622</w:t>
            </w:r>
          </w:p>
        </w:tc>
        <w:tc>
          <w:tcPr>
            <w:tcW w:w="1106" w:type="dxa"/>
            <w:tcBorders>
              <w:top w:val="nil"/>
              <w:left w:val="nil"/>
              <w:bottom w:val="single" w:sz="4" w:space="0" w:color="auto"/>
              <w:right w:val="single" w:sz="4" w:space="0" w:color="auto"/>
            </w:tcBorders>
            <w:shd w:val="clear" w:color="auto" w:fill="auto"/>
            <w:noWrap/>
            <w:vAlign w:val="center"/>
            <w:hideMark/>
          </w:tcPr>
          <w:p w14:paraId="03039A9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1 585</w:t>
            </w:r>
          </w:p>
        </w:tc>
        <w:tc>
          <w:tcPr>
            <w:tcW w:w="1119" w:type="dxa"/>
            <w:tcBorders>
              <w:top w:val="nil"/>
              <w:left w:val="nil"/>
              <w:bottom w:val="single" w:sz="4" w:space="0" w:color="auto"/>
              <w:right w:val="single" w:sz="4" w:space="0" w:color="auto"/>
            </w:tcBorders>
            <w:shd w:val="clear" w:color="auto" w:fill="auto"/>
            <w:noWrap/>
            <w:vAlign w:val="center"/>
            <w:hideMark/>
          </w:tcPr>
          <w:p w14:paraId="3C4DF43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59E8A4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18</w:t>
            </w:r>
          </w:p>
        </w:tc>
        <w:tc>
          <w:tcPr>
            <w:tcW w:w="1190" w:type="dxa"/>
            <w:tcBorders>
              <w:top w:val="nil"/>
              <w:left w:val="nil"/>
              <w:bottom w:val="single" w:sz="4" w:space="0" w:color="auto"/>
              <w:right w:val="single" w:sz="4" w:space="0" w:color="auto"/>
            </w:tcBorders>
            <w:shd w:val="clear" w:color="auto" w:fill="auto"/>
            <w:noWrap/>
            <w:vAlign w:val="center"/>
            <w:hideMark/>
          </w:tcPr>
          <w:p w14:paraId="7E2C457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612</w:t>
            </w:r>
          </w:p>
        </w:tc>
        <w:tc>
          <w:tcPr>
            <w:tcW w:w="1232" w:type="dxa"/>
            <w:tcBorders>
              <w:top w:val="nil"/>
              <w:left w:val="nil"/>
              <w:bottom w:val="single" w:sz="4" w:space="0" w:color="auto"/>
              <w:right w:val="single" w:sz="4" w:space="0" w:color="auto"/>
            </w:tcBorders>
            <w:shd w:val="clear" w:color="auto" w:fill="auto"/>
            <w:noWrap/>
            <w:vAlign w:val="center"/>
            <w:hideMark/>
          </w:tcPr>
          <w:p w14:paraId="03711D5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center"/>
            <w:hideMark/>
          </w:tcPr>
          <w:p w14:paraId="257EDD2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54</w:t>
            </w:r>
          </w:p>
        </w:tc>
        <w:tc>
          <w:tcPr>
            <w:tcW w:w="1329" w:type="dxa"/>
            <w:tcBorders>
              <w:top w:val="nil"/>
              <w:left w:val="nil"/>
              <w:bottom w:val="single" w:sz="4" w:space="0" w:color="auto"/>
              <w:right w:val="single" w:sz="4" w:space="0" w:color="auto"/>
            </w:tcBorders>
            <w:shd w:val="clear" w:color="auto" w:fill="auto"/>
            <w:noWrap/>
            <w:vAlign w:val="center"/>
            <w:hideMark/>
          </w:tcPr>
          <w:p w14:paraId="0EF81A5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w:t>
            </w:r>
          </w:p>
        </w:tc>
        <w:tc>
          <w:tcPr>
            <w:tcW w:w="1442" w:type="dxa"/>
            <w:tcBorders>
              <w:top w:val="nil"/>
              <w:left w:val="nil"/>
              <w:bottom w:val="single" w:sz="4" w:space="0" w:color="auto"/>
              <w:right w:val="single" w:sz="4" w:space="0" w:color="auto"/>
            </w:tcBorders>
            <w:shd w:val="clear" w:color="auto" w:fill="auto"/>
            <w:noWrap/>
            <w:vAlign w:val="center"/>
            <w:hideMark/>
          </w:tcPr>
          <w:p w14:paraId="5F17FD6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49</w:t>
            </w:r>
          </w:p>
        </w:tc>
        <w:tc>
          <w:tcPr>
            <w:tcW w:w="1192" w:type="dxa"/>
            <w:tcBorders>
              <w:top w:val="nil"/>
              <w:left w:val="nil"/>
              <w:bottom w:val="single" w:sz="4" w:space="0" w:color="auto"/>
              <w:right w:val="single" w:sz="4" w:space="0" w:color="auto"/>
            </w:tcBorders>
            <w:shd w:val="clear" w:color="auto" w:fill="auto"/>
            <w:noWrap/>
            <w:vAlign w:val="center"/>
            <w:hideMark/>
          </w:tcPr>
          <w:p w14:paraId="3662662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22</w:t>
            </w:r>
          </w:p>
        </w:tc>
      </w:tr>
      <w:tr w:rsidR="00853F66" w:rsidRPr="0092245F" w14:paraId="6B1063BF"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13AF5D6F" w14:textId="30771388"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Отыр</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49A0183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54 038</w:t>
            </w:r>
          </w:p>
        </w:tc>
        <w:tc>
          <w:tcPr>
            <w:tcW w:w="1106" w:type="dxa"/>
            <w:tcBorders>
              <w:top w:val="nil"/>
              <w:left w:val="nil"/>
              <w:bottom w:val="single" w:sz="4" w:space="0" w:color="auto"/>
              <w:right w:val="single" w:sz="4" w:space="0" w:color="auto"/>
            </w:tcBorders>
            <w:shd w:val="clear" w:color="auto" w:fill="auto"/>
            <w:noWrap/>
            <w:vAlign w:val="center"/>
            <w:hideMark/>
          </w:tcPr>
          <w:p w14:paraId="1DCD7B8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119" w:type="dxa"/>
            <w:tcBorders>
              <w:top w:val="nil"/>
              <w:left w:val="nil"/>
              <w:bottom w:val="single" w:sz="4" w:space="0" w:color="auto"/>
              <w:right w:val="single" w:sz="4" w:space="0" w:color="auto"/>
            </w:tcBorders>
            <w:shd w:val="clear" w:color="auto" w:fill="auto"/>
            <w:noWrap/>
            <w:vAlign w:val="center"/>
            <w:hideMark/>
          </w:tcPr>
          <w:p w14:paraId="6F08AE7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3B196BC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190" w:type="dxa"/>
            <w:tcBorders>
              <w:top w:val="nil"/>
              <w:left w:val="nil"/>
              <w:bottom w:val="single" w:sz="4" w:space="0" w:color="auto"/>
              <w:right w:val="single" w:sz="4" w:space="0" w:color="auto"/>
            </w:tcBorders>
            <w:shd w:val="clear" w:color="auto" w:fill="auto"/>
            <w:noWrap/>
            <w:vAlign w:val="center"/>
            <w:hideMark/>
          </w:tcPr>
          <w:p w14:paraId="5947E69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232" w:type="dxa"/>
            <w:tcBorders>
              <w:top w:val="nil"/>
              <w:left w:val="nil"/>
              <w:bottom w:val="single" w:sz="4" w:space="0" w:color="auto"/>
              <w:right w:val="single" w:sz="4" w:space="0" w:color="auto"/>
            </w:tcBorders>
            <w:shd w:val="clear" w:color="auto" w:fill="auto"/>
            <w:noWrap/>
            <w:vAlign w:val="center"/>
            <w:hideMark/>
          </w:tcPr>
          <w:p w14:paraId="3666050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center"/>
            <w:hideMark/>
          </w:tcPr>
          <w:p w14:paraId="02DB8CA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w:t>
            </w:r>
          </w:p>
        </w:tc>
        <w:tc>
          <w:tcPr>
            <w:tcW w:w="1329" w:type="dxa"/>
            <w:tcBorders>
              <w:top w:val="nil"/>
              <w:left w:val="nil"/>
              <w:bottom w:val="single" w:sz="4" w:space="0" w:color="auto"/>
              <w:right w:val="single" w:sz="4" w:space="0" w:color="auto"/>
            </w:tcBorders>
            <w:shd w:val="clear" w:color="auto" w:fill="auto"/>
            <w:noWrap/>
            <w:vAlign w:val="center"/>
            <w:hideMark/>
          </w:tcPr>
          <w:p w14:paraId="3BB085F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442" w:type="dxa"/>
            <w:tcBorders>
              <w:top w:val="nil"/>
              <w:left w:val="nil"/>
              <w:bottom w:val="single" w:sz="4" w:space="0" w:color="auto"/>
              <w:right w:val="single" w:sz="4" w:space="0" w:color="auto"/>
            </w:tcBorders>
            <w:shd w:val="clear" w:color="auto" w:fill="auto"/>
            <w:noWrap/>
            <w:vAlign w:val="center"/>
            <w:hideMark/>
          </w:tcPr>
          <w:p w14:paraId="7E111D2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w:t>
            </w:r>
          </w:p>
        </w:tc>
        <w:tc>
          <w:tcPr>
            <w:tcW w:w="1192" w:type="dxa"/>
            <w:tcBorders>
              <w:top w:val="nil"/>
              <w:left w:val="nil"/>
              <w:bottom w:val="single" w:sz="4" w:space="0" w:color="auto"/>
              <w:right w:val="single" w:sz="4" w:space="0" w:color="auto"/>
            </w:tcBorders>
            <w:shd w:val="clear" w:color="auto" w:fill="auto"/>
            <w:noWrap/>
            <w:vAlign w:val="center"/>
            <w:hideMark/>
          </w:tcPr>
          <w:p w14:paraId="7197E3F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r>
      <w:tr w:rsidR="00853F66" w:rsidRPr="0092245F" w14:paraId="62971EC3"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6ECF9670" w14:textId="09B08143"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С</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йр</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 xml:space="preserve">м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2CCB30D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213 385</w:t>
            </w:r>
          </w:p>
        </w:tc>
        <w:tc>
          <w:tcPr>
            <w:tcW w:w="1106" w:type="dxa"/>
            <w:tcBorders>
              <w:top w:val="nil"/>
              <w:left w:val="nil"/>
              <w:bottom w:val="single" w:sz="4" w:space="0" w:color="auto"/>
              <w:right w:val="single" w:sz="4" w:space="0" w:color="auto"/>
            </w:tcBorders>
            <w:shd w:val="clear" w:color="auto" w:fill="auto"/>
            <w:noWrap/>
            <w:vAlign w:val="center"/>
            <w:hideMark/>
          </w:tcPr>
          <w:p w14:paraId="0A1E509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1 829</w:t>
            </w:r>
          </w:p>
        </w:tc>
        <w:tc>
          <w:tcPr>
            <w:tcW w:w="1119" w:type="dxa"/>
            <w:tcBorders>
              <w:top w:val="nil"/>
              <w:left w:val="nil"/>
              <w:bottom w:val="single" w:sz="4" w:space="0" w:color="auto"/>
              <w:right w:val="single" w:sz="4" w:space="0" w:color="auto"/>
            </w:tcBorders>
            <w:shd w:val="clear" w:color="auto" w:fill="auto"/>
            <w:noWrap/>
            <w:vAlign w:val="center"/>
            <w:hideMark/>
          </w:tcPr>
          <w:p w14:paraId="4806CDE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157</w:t>
            </w:r>
          </w:p>
        </w:tc>
        <w:tc>
          <w:tcPr>
            <w:tcW w:w="1134" w:type="dxa"/>
            <w:tcBorders>
              <w:top w:val="nil"/>
              <w:left w:val="nil"/>
              <w:bottom w:val="single" w:sz="4" w:space="0" w:color="auto"/>
              <w:right w:val="single" w:sz="4" w:space="0" w:color="auto"/>
            </w:tcBorders>
            <w:shd w:val="clear" w:color="auto" w:fill="auto"/>
            <w:noWrap/>
            <w:vAlign w:val="center"/>
            <w:hideMark/>
          </w:tcPr>
          <w:p w14:paraId="48160C5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63</w:t>
            </w:r>
          </w:p>
        </w:tc>
        <w:tc>
          <w:tcPr>
            <w:tcW w:w="1190" w:type="dxa"/>
            <w:tcBorders>
              <w:top w:val="nil"/>
              <w:left w:val="nil"/>
              <w:bottom w:val="single" w:sz="4" w:space="0" w:color="auto"/>
              <w:right w:val="single" w:sz="4" w:space="0" w:color="auto"/>
            </w:tcBorders>
            <w:shd w:val="clear" w:color="auto" w:fill="auto"/>
            <w:noWrap/>
            <w:vAlign w:val="center"/>
            <w:hideMark/>
          </w:tcPr>
          <w:p w14:paraId="10E3E48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473</w:t>
            </w:r>
          </w:p>
        </w:tc>
        <w:tc>
          <w:tcPr>
            <w:tcW w:w="1232" w:type="dxa"/>
            <w:tcBorders>
              <w:top w:val="nil"/>
              <w:left w:val="nil"/>
              <w:bottom w:val="single" w:sz="4" w:space="0" w:color="auto"/>
              <w:right w:val="single" w:sz="4" w:space="0" w:color="auto"/>
            </w:tcBorders>
            <w:shd w:val="clear" w:color="auto" w:fill="auto"/>
            <w:noWrap/>
            <w:vAlign w:val="center"/>
            <w:hideMark/>
          </w:tcPr>
          <w:p w14:paraId="11C406F6"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w:t>
            </w:r>
          </w:p>
        </w:tc>
        <w:tc>
          <w:tcPr>
            <w:tcW w:w="980" w:type="dxa"/>
            <w:tcBorders>
              <w:top w:val="nil"/>
              <w:left w:val="nil"/>
              <w:bottom w:val="single" w:sz="4" w:space="0" w:color="auto"/>
              <w:right w:val="single" w:sz="4" w:space="0" w:color="auto"/>
            </w:tcBorders>
            <w:shd w:val="clear" w:color="auto" w:fill="auto"/>
            <w:noWrap/>
            <w:vAlign w:val="center"/>
            <w:hideMark/>
          </w:tcPr>
          <w:p w14:paraId="284BCA02"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145</w:t>
            </w:r>
          </w:p>
        </w:tc>
        <w:tc>
          <w:tcPr>
            <w:tcW w:w="1329" w:type="dxa"/>
            <w:tcBorders>
              <w:top w:val="nil"/>
              <w:left w:val="nil"/>
              <w:bottom w:val="single" w:sz="4" w:space="0" w:color="auto"/>
              <w:right w:val="single" w:sz="4" w:space="0" w:color="auto"/>
            </w:tcBorders>
            <w:shd w:val="clear" w:color="auto" w:fill="auto"/>
            <w:noWrap/>
            <w:vAlign w:val="center"/>
            <w:hideMark/>
          </w:tcPr>
          <w:p w14:paraId="7E9182D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18</w:t>
            </w:r>
          </w:p>
        </w:tc>
        <w:tc>
          <w:tcPr>
            <w:tcW w:w="1442" w:type="dxa"/>
            <w:tcBorders>
              <w:top w:val="nil"/>
              <w:left w:val="nil"/>
              <w:bottom w:val="single" w:sz="4" w:space="0" w:color="auto"/>
              <w:right w:val="single" w:sz="4" w:space="0" w:color="auto"/>
            </w:tcBorders>
            <w:shd w:val="clear" w:color="auto" w:fill="auto"/>
            <w:noWrap/>
            <w:vAlign w:val="center"/>
            <w:hideMark/>
          </w:tcPr>
          <w:p w14:paraId="2F567E2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23</w:t>
            </w:r>
          </w:p>
        </w:tc>
        <w:tc>
          <w:tcPr>
            <w:tcW w:w="1192" w:type="dxa"/>
            <w:tcBorders>
              <w:top w:val="nil"/>
              <w:left w:val="nil"/>
              <w:bottom w:val="single" w:sz="4" w:space="0" w:color="auto"/>
              <w:right w:val="single" w:sz="4" w:space="0" w:color="auto"/>
            </w:tcBorders>
            <w:shd w:val="clear" w:color="auto" w:fill="auto"/>
            <w:noWrap/>
            <w:vAlign w:val="center"/>
            <w:hideMark/>
          </w:tcPr>
          <w:p w14:paraId="2433642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244</w:t>
            </w:r>
          </w:p>
        </w:tc>
      </w:tr>
      <w:tr w:rsidR="00853F66" w:rsidRPr="0092245F" w14:paraId="1F6018B1"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5A8407D0" w14:textId="05D0B237"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С</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ры</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ғ</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ш</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162CA2C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190 611</w:t>
            </w:r>
          </w:p>
        </w:tc>
        <w:tc>
          <w:tcPr>
            <w:tcW w:w="1106" w:type="dxa"/>
            <w:tcBorders>
              <w:top w:val="nil"/>
              <w:left w:val="nil"/>
              <w:bottom w:val="single" w:sz="4" w:space="0" w:color="auto"/>
              <w:right w:val="single" w:sz="4" w:space="0" w:color="auto"/>
            </w:tcBorders>
            <w:shd w:val="clear" w:color="auto" w:fill="auto"/>
            <w:noWrap/>
            <w:vAlign w:val="center"/>
            <w:hideMark/>
          </w:tcPr>
          <w:p w14:paraId="496CD16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119" w:type="dxa"/>
            <w:tcBorders>
              <w:top w:val="nil"/>
              <w:left w:val="nil"/>
              <w:bottom w:val="single" w:sz="4" w:space="0" w:color="auto"/>
              <w:right w:val="single" w:sz="4" w:space="0" w:color="auto"/>
            </w:tcBorders>
            <w:shd w:val="clear" w:color="auto" w:fill="auto"/>
            <w:noWrap/>
            <w:vAlign w:val="center"/>
            <w:hideMark/>
          </w:tcPr>
          <w:p w14:paraId="6EAA4FF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16CA474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1 333</w:t>
            </w:r>
          </w:p>
        </w:tc>
        <w:tc>
          <w:tcPr>
            <w:tcW w:w="1190" w:type="dxa"/>
            <w:tcBorders>
              <w:top w:val="nil"/>
              <w:left w:val="nil"/>
              <w:bottom w:val="single" w:sz="4" w:space="0" w:color="auto"/>
              <w:right w:val="single" w:sz="4" w:space="0" w:color="auto"/>
            </w:tcBorders>
            <w:shd w:val="clear" w:color="auto" w:fill="auto"/>
            <w:noWrap/>
            <w:vAlign w:val="center"/>
            <w:hideMark/>
          </w:tcPr>
          <w:p w14:paraId="691DC14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470</w:t>
            </w:r>
          </w:p>
        </w:tc>
        <w:tc>
          <w:tcPr>
            <w:tcW w:w="1232" w:type="dxa"/>
            <w:tcBorders>
              <w:top w:val="nil"/>
              <w:left w:val="nil"/>
              <w:bottom w:val="single" w:sz="4" w:space="0" w:color="auto"/>
              <w:right w:val="single" w:sz="4" w:space="0" w:color="auto"/>
            </w:tcBorders>
            <w:shd w:val="clear" w:color="auto" w:fill="auto"/>
            <w:noWrap/>
            <w:vAlign w:val="center"/>
            <w:hideMark/>
          </w:tcPr>
          <w:p w14:paraId="358C304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w:t>
            </w:r>
          </w:p>
        </w:tc>
        <w:tc>
          <w:tcPr>
            <w:tcW w:w="980" w:type="dxa"/>
            <w:tcBorders>
              <w:top w:val="nil"/>
              <w:left w:val="nil"/>
              <w:bottom w:val="single" w:sz="4" w:space="0" w:color="auto"/>
              <w:right w:val="single" w:sz="4" w:space="0" w:color="auto"/>
            </w:tcBorders>
            <w:shd w:val="clear" w:color="auto" w:fill="auto"/>
            <w:noWrap/>
            <w:vAlign w:val="center"/>
            <w:hideMark/>
          </w:tcPr>
          <w:p w14:paraId="5E26220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519</w:t>
            </w:r>
          </w:p>
        </w:tc>
        <w:tc>
          <w:tcPr>
            <w:tcW w:w="1329" w:type="dxa"/>
            <w:tcBorders>
              <w:top w:val="nil"/>
              <w:left w:val="nil"/>
              <w:bottom w:val="single" w:sz="4" w:space="0" w:color="auto"/>
              <w:right w:val="single" w:sz="4" w:space="0" w:color="auto"/>
            </w:tcBorders>
            <w:shd w:val="clear" w:color="auto" w:fill="auto"/>
            <w:noWrap/>
            <w:vAlign w:val="center"/>
            <w:hideMark/>
          </w:tcPr>
          <w:p w14:paraId="77F49D3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w:t>
            </w:r>
          </w:p>
        </w:tc>
        <w:tc>
          <w:tcPr>
            <w:tcW w:w="1442" w:type="dxa"/>
            <w:tcBorders>
              <w:top w:val="nil"/>
              <w:left w:val="nil"/>
              <w:bottom w:val="single" w:sz="4" w:space="0" w:color="auto"/>
              <w:right w:val="single" w:sz="4" w:space="0" w:color="auto"/>
            </w:tcBorders>
            <w:shd w:val="clear" w:color="auto" w:fill="auto"/>
            <w:noWrap/>
            <w:vAlign w:val="center"/>
            <w:hideMark/>
          </w:tcPr>
          <w:p w14:paraId="7E40410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42</w:t>
            </w:r>
          </w:p>
        </w:tc>
        <w:tc>
          <w:tcPr>
            <w:tcW w:w="1192" w:type="dxa"/>
            <w:tcBorders>
              <w:top w:val="nil"/>
              <w:left w:val="nil"/>
              <w:bottom w:val="single" w:sz="4" w:space="0" w:color="auto"/>
              <w:right w:val="single" w:sz="4" w:space="0" w:color="auto"/>
            </w:tcBorders>
            <w:shd w:val="clear" w:color="auto" w:fill="auto"/>
            <w:noWrap/>
            <w:vAlign w:val="center"/>
            <w:hideMark/>
          </w:tcPr>
          <w:p w14:paraId="020BF26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443</w:t>
            </w:r>
          </w:p>
        </w:tc>
      </w:tr>
      <w:tr w:rsidR="00853F66" w:rsidRPr="0092245F" w14:paraId="49052A9C"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449FF0A8" w14:textId="208CD857"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Соз</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қ</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46E029E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62 086</w:t>
            </w:r>
          </w:p>
        </w:tc>
        <w:tc>
          <w:tcPr>
            <w:tcW w:w="1106" w:type="dxa"/>
            <w:tcBorders>
              <w:top w:val="nil"/>
              <w:left w:val="nil"/>
              <w:bottom w:val="single" w:sz="4" w:space="0" w:color="auto"/>
              <w:right w:val="single" w:sz="4" w:space="0" w:color="auto"/>
            </w:tcBorders>
            <w:shd w:val="clear" w:color="auto" w:fill="auto"/>
            <w:noWrap/>
            <w:vAlign w:val="center"/>
            <w:hideMark/>
          </w:tcPr>
          <w:p w14:paraId="20B4910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119" w:type="dxa"/>
            <w:tcBorders>
              <w:top w:val="nil"/>
              <w:left w:val="nil"/>
              <w:bottom w:val="single" w:sz="4" w:space="0" w:color="auto"/>
              <w:right w:val="single" w:sz="4" w:space="0" w:color="auto"/>
            </w:tcBorders>
            <w:shd w:val="clear" w:color="auto" w:fill="auto"/>
            <w:noWrap/>
            <w:vAlign w:val="center"/>
            <w:hideMark/>
          </w:tcPr>
          <w:p w14:paraId="4A2DB5E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56A752E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w:t>
            </w:r>
          </w:p>
        </w:tc>
        <w:tc>
          <w:tcPr>
            <w:tcW w:w="1190" w:type="dxa"/>
            <w:tcBorders>
              <w:top w:val="nil"/>
              <w:left w:val="nil"/>
              <w:bottom w:val="single" w:sz="4" w:space="0" w:color="auto"/>
              <w:right w:val="single" w:sz="4" w:space="0" w:color="auto"/>
            </w:tcBorders>
            <w:shd w:val="clear" w:color="auto" w:fill="auto"/>
            <w:noWrap/>
            <w:vAlign w:val="center"/>
            <w:hideMark/>
          </w:tcPr>
          <w:p w14:paraId="6C2348E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232" w:type="dxa"/>
            <w:tcBorders>
              <w:top w:val="nil"/>
              <w:left w:val="nil"/>
              <w:bottom w:val="single" w:sz="4" w:space="0" w:color="auto"/>
              <w:right w:val="single" w:sz="4" w:space="0" w:color="auto"/>
            </w:tcBorders>
            <w:shd w:val="clear" w:color="auto" w:fill="auto"/>
            <w:noWrap/>
            <w:vAlign w:val="center"/>
            <w:hideMark/>
          </w:tcPr>
          <w:p w14:paraId="20B14EA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w:t>
            </w:r>
          </w:p>
        </w:tc>
        <w:tc>
          <w:tcPr>
            <w:tcW w:w="980" w:type="dxa"/>
            <w:tcBorders>
              <w:top w:val="nil"/>
              <w:left w:val="nil"/>
              <w:bottom w:val="single" w:sz="4" w:space="0" w:color="auto"/>
              <w:right w:val="single" w:sz="4" w:space="0" w:color="auto"/>
            </w:tcBorders>
            <w:shd w:val="clear" w:color="auto" w:fill="auto"/>
            <w:noWrap/>
            <w:vAlign w:val="center"/>
            <w:hideMark/>
          </w:tcPr>
          <w:p w14:paraId="4D22B96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58</w:t>
            </w:r>
          </w:p>
        </w:tc>
        <w:tc>
          <w:tcPr>
            <w:tcW w:w="1329" w:type="dxa"/>
            <w:tcBorders>
              <w:top w:val="nil"/>
              <w:left w:val="nil"/>
              <w:bottom w:val="single" w:sz="4" w:space="0" w:color="auto"/>
              <w:right w:val="single" w:sz="4" w:space="0" w:color="auto"/>
            </w:tcBorders>
            <w:shd w:val="clear" w:color="auto" w:fill="auto"/>
            <w:noWrap/>
            <w:vAlign w:val="center"/>
            <w:hideMark/>
          </w:tcPr>
          <w:p w14:paraId="482E82D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w:t>
            </w:r>
          </w:p>
        </w:tc>
        <w:tc>
          <w:tcPr>
            <w:tcW w:w="1442" w:type="dxa"/>
            <w:tcBorders>
              <w:top w:val="nil"/>
              <w:left w:val="nil"/>
              <w:bottom w:val="single" w:sz="4" w:space="0" w:color="auto"/>
              <w:right w:val="single" w:sz="4" w:space="0" w:color="auto"/>
            </w:tcBorders>
            <w:shd w:val="clear" w:color="auto" w:fill="auto"/>
            <w:noWrap/>
            <w:vAlign w:val="center"/>
            <w:hideMark/>
          </w:tcPr>
          <w:p w14:paraId="3B5F8D8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w:t>
            </w:r>
          </w:p>
        </w:tc>
        <w:tc>
          <w:tcPr>
            <w:tcW w:w="1192" w:type="dxa"/>
            <w:tcBorders>
              <w:top w:val="nil"/>
              <w:left w:val="nil"/>
              <w:bottom w:val="single" w:sz="4" w:space="0" w:color="auto"/>
              <w:right w:val="single" w:sz="4" w:space="0" w:color="auto"/>
            </w:tcBorders>
            <w:shd w:val="clear" w:color="auto" w:fill="auto"/>
            <w:noWrap/>
            <w:vAlign w:val="center"/>
            <w:hideMark/>
          </w:tcPr>
          <w:p w14:paraId="5BC5A98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r>
      <w:tr w:rsidR="00853F66" w:rsidRPr="0092245F" w14:paraId="6ECCE970"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66406D99" w14:textId="4EA5284B"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 xml:space="preserve">Төле би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50B978F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119 003</w:t>
            </w:r>
          </w:p>
        </w:tc>
        <w:tc>
          <w:tcPr>
            <w:tcW w:w="1106" w:type="dxa"/>
            <w:tcBorders>
              <w:top w:val="nil"/>
              <w:left w:val="nil"/>
              <w:bottom w:val="single" w:sz="4" w:space="0" w:color="auto"/>
              <w:right w:val="single" w:sz="4" w:space="0" w:color="auto"/>
            </w:tcBorders>
            <w:shd w:val="clear" w:color="auto" w:fill="auto"/>
            <w:noWrap/>
            <w:vAlign w:val="center"/>
            <w:hideMark/>
          </w:tcPr>
          <w:p w14:paraId="7663B67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1 505</w:t>
            </w:r>
          </w:p>
        </w:tc>
        <w:tc>
          <w:tcPr>
            <w:tcW w:w="1119" w:type="dxa"/>
            <w:tcBorders>
              <w:top w:val="nil"/>
              <w:left w:val="nil"/>
              <w:bottom w:val="single" w:sz="4" w:space="0" w:color="auto"/>
              <w:right w:val="single" w:sz="4" w:space="0" w:color="auto"/>
            </w:tcBorders>
            <w:shd w:val="clear" w:color="auto" w:fill="auto"/>
            <w:noWrap/>
            <w:vAlign w:val="center"/>
            <w:hideMark/>
          </w:tcPr>
          <w:p w14:paraId="6A5CA9CE"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7FEB404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55</w:t>
            </w:r>
          </w:p>
        </w:tc>
        <w:tc>
          <w:tcPr>
            <w:tcW w:w="1190" w:type="dxa"/>
            <w:tcBorders>
              <w:top w:val="nil"/>
              <w:left w:val="nil"/>
              <w:bottom w:val="single" w:sz="4" w:space="0" w:color="auto"/>
              <w:right w:val="single" w:sz="4" w:space="0" w:color="auto"/>
            </w:tcBorders>
            <w:shd w:val="clear" w:color="auto" w:fill="auto"/>
            <w:noWrap/>
            <w:vAlign w:val="center"/>
            <w:hideMark/>
          </w:tcPr>
          <w:p w14:paraId="7F0E4BC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65</w:t>
            </w:r>
          </w:p>
        </w:tc>
        <w:tc>
          <w:tcPr>
            <w:tcW w:w="1232" w:type="dxa"/>
            <w:tcBorders>
              <w:top w:val="nil"/>
              <w:left w:val="nil"/>
              <w:bottom w:val="single" w:sz="4" w:space="0" w:color="auto"/>
              <w:right w:val="single" w:sz="4" w:space="0" w:color="auto"/>
            </w:tcBorders>
            <w:shd w:val="clear" w:color="auto" w:fill="auto"/>
            <w:noWrap/>
            <w:vAlign w:val="center"/>
            <w:hideMark/>
          </w:tcPr>
          <w:p w14:paraId="627DAC31"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632</w:t>
            </w:r>
          </w:p>
        </w:tc>
        <w:tc>
          <w:tcPr>
            <w:tcW w:w="980" w:type="dxa"/>
            <w:tcBorders>
              <w:top w:val="nil"/>
              <w:left w:val="nil"/>
              <w:bottom w:val="single" w:sz="4" w:space="0" w:color="auto"/>
              <w:right w:val="single" w:sz="4" w:space="0" w:color="auto"/>
            </w:tcBorders>
            <w:shd w:val="clear" w:color="auto" w:fill="auto"/>
            <w:noWrap/>
            <w:vAlign w:val="center"/>
            <w:hideMark/>
          </w:tcPr>
          <w:p w14:paraId="0A43B5BC"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137</w:t>
            </w:r>
          </w:p>
        </w:tc>
        <w:tc>
          <w:tcPr>
            <w:tcW w:w="1329" w:type="dxa"/>
            <w:tcBorders>
              <w:top w:val="nil"/>
              <w:left w:val="nil"/>
              <w:bottom w:val="single" w:sz="4" w:space="0" w:color="auto"/>
              <w:right w:val="single" w:sz="4" w:space="0" w:color="auto"/>
            </w:tcBorders>
            <w:shd w:val="clear" w:color="auto" w:fill="auto"/>
            <w:noWrap/>
            <w:vAlign w:val="center"/>
            <w:hideMark/>
          </w:tcPr>
          <w:p w14:paraId="629FB04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w:t>
            </w:r>
          </w:p>
        </w:tc>
        <w:tc>
          <w:tcPr>
            <w:tcW w:w="1442" w:type="dxa"/>
            <w:tcBorders>
              <w:top w:val="nil"/>
              <w:left w:val="nil"/>
              <w:bottom w:val="single" w:sz="4" w:space="0" w:color="auto"/>
              <w:right w:val="single" w:sz="4" w:space="0" w:color="auto"/>
            </w:tcBorders>
            <w:shd w:val="clear" w:color="auto" w:fill="auto"/>
            <w:noWrap/>
            <w:vAlign w:val="center"/>
            <w:hideMark/>
          </w:tcPr>
          <w:p w14:paraId="233AA2D5"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24</w:t>
            </w:r>
          </w:p>
        </w:tc>
        <w:tc>
          <w:tcPr>
            <w:tcW w:w="1192" w:type="dxa"/>
            <w:tcBorders>
              <w:top w:val="nil"/>
              <w:left w:val="nil"/>
              <w:bottom w:val="single" w:sz="4" w:space="0" w:color="auto"/>
              <w:right w:val="single" w:sz="4" w:space="0" w:color="auto"/>
            </w:tcBorders>
            <w:shd w:val="clear" w:color="auto" w:fill="auto"/>
            <w:noWrap/>
            <w:vAlign w:val="center"/>
            <w:hideMark/>
          </w:tcPr>
          <w:p w14:paraId="1B8595B4"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133</w:t>
            </w:r>
          </w:p>
        </w:tc>
      </w:tr>
      <w:tr w:rsidR="00853F66" w:rsidRPr="0092245F" w14:paraId="401C95F3"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46245FBA" w14:textId="7B31B2E7"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Түлкіб</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с</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7C794E17"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112 489</w:t>
            </w:r>
          </w:p>
        </w:tc>
        <w:tc>
          <w:tcPr>
            <w:tcW w:w="1106" w:type="dxa"/>
            <w:tcBorders>
              <w:top w:val="nil"/>
              <w:left w:val="nil"/>
              <w:bottom w:val="single" w:sz="4" w:space="0" w:color="auto"/>
              <w:right w:val="single" w:sz="4" w:space="0" w:color="auto"/>
            </w:tcBorders>
            <w:shd w:val="clear" w:color="auto" w:fill="auto"/>
            <w:noWrap/>
            <w:vAlign w:val="center"/>
            <w:hideMark/>
          </w:tcPr>
          <w:p w14:paraId="54B5BB4B"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w:t>
            </w:r>
          </w:p>
        </w:tc>
        <w:tc>
          <w:tcPr>
            <w:tcW w:w="1119" w:type="dxa"/>
            <w:tcBorders>
              <w:top w:val="nil"/>
              <w:left w:val="nil"/>
              <w:bottom w:val="single" w:sz="4" w:space="0" w:color="auto"/>
              <w:right w:val="single" w:sz="4" w:space="0" w:color="auto"/>
            </w:tcBorders>
            <w:shd w:val="clear" w:color="auto" w:fill="auto"/>
            <w:noWrap/>
            <w:vAlign w:val="center"/>
            <w:hideMark/>
          </w:tcPr>
          <w:p w14:paraId="5ADF1EA9"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298</w:t>
            </w:r>
          </w:p>
        </w:tc>
        <w:tc>
          <w:tcPr>
            <w:tcW w:w="1134" w:type="dxa"/>
            <w:tcBorders>
              <w:top w:val="nil"/>
              <w:left w:val="nil"/>
              <w:bottom w:val="single" w:sz="4" w:space="0" w:color="auto"/>
              <w:right w:val="single" w:sz="4" w:space="0" w:color="auto"/>
            </w:tcBorders>
            <w:shd w:val="clear" w:color="auto" w:fill="auto"/>
            <w:noWrap/>
            <w:vAlign w:val="center"/>
            <w:hideMark/>
          </w:tcPr>
          <w:p w14:paraId="3CA8213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55</w:t>
            </w:r>
          </w:p>
        </w:tc>
        <w:tc>
          <w:tcPr>
            <w:tcW w:w="1190" w:type="dxa"/>
            <w:tcBorders>
              <w:top w:val="nil"/>
              <w:left w:val="nil"/>
              <w:bottom w:val="single" w:sz="4" w:space="0" w:color="auto"/>
              <w:right w:val="single" w:sz="4" w:space="0" w:color="auto"/>
            </w:tcBorders>
            <w:shd w:val="clear" w:color="auto" w:fill="auto"/>
            <w:noWrap/>
            <w:vAlign w:val="center"/>
            <w:hideMark/>
          </w:tcPr>
          <w:p w14:paraId="19103E4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23</w:t>
            </w:r>
          </w:p>
        </w:tc>
        <w:tc>
          <w:tcPr>
            <w:tcW w:w="1232" w:type="dxa"/>
            <w:tcBorders>
              <w:top w:val="nil"/>
              <w:left w:val="nil"/>
              <w:bottom w:val="single" w:sz="4" w:space="0" w:color="auto"/>
              <w:right w:val="single" w:sz="4" w:space="0" w:color="auto"/>
            </w:tcBorders>
            <w:shd w:val="clear" w:color="auto" w:fill="auto"/>
            <w:noWrap/>
            <w:vAlign w:val="center"/>
            <w:hideMark/>
          </w:tcPr>
          <w:p w14:paraId="1F324C8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112</w:t>
            </w:r>
          </w:p>
        </w:tc>
        <w:tc>
          <w:tcPr>
            <w:tcW w:w="980" w:type="dxa"/>
            <w:tcBorders>
              <w:top w:val="nil"/>
              <w:left w:val="nil"/>
              <w:bottom w:val="single" w:sz="4" w:space="0" w:color="auto"/>
              <w:right w:val="single" w:sz="4" w:space="0" w:color="auto"/>
            </w:tcBorders>
            <w:shd w:val="clear" w:color="auto" w:fill="auto"/>
            <w:noWrap/>
            <w:vAlign w:val="center"/>
            <w:hideMark/>
          </w:tcPr>
          <w:p w14:paraId="67AF11B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127</w:t>
            </w:r>
          </w:p>
        </w:tc>
        <w:tc>
          <w:tcPr>
            <w:tcW w:w="1329" w:type="dxa"/>
            <w:tcBorders>
              <w:top w:val="nil"/>
              <w:left w:val="nil"/>
              <w:bottom w:val="single" w:sz="4" w:space="0" w:color="auto"/>
              <w:right w:val="single" w:sz="4" w:space="0" w:color="auto"/>
            </w:tcBorders>
            <w:shd w:val="clear" w:color="auto" w:fill="auto"/>
            <w:noWrap/>
            <w:vAlign w:val="center"/>
            <w:hideMark/>
          </w:tcPr>
          <w:p w14:paraId="424678A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w:t>
            </w:r>
          </w:p>
        </w:tc>
        <w:tc>
          <w:tcPr>
            <w:tcW w:w="1442" w:type="dxa"/>
            <w:tcBorders>
              <w:top w:val="nil"/>
              <w:left w:val="nil"/>
              <w:bottom w:val="single" w:sz="4" w:space="0" w:color="auto"/>
              <w:right w:val="single" w:sz="4" w:space="0" w:color="auto"/>
            </w:tcBorders>
            <w:shd w:val="clear" w:color="auto" w:fill="auto"/>
            <w:noWrap/>
            <w:vAlign w:val="center"/>
            <w:hideMark/>
          </w:tcPr>
          <w:p w14:paraId="2490B30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9</w:t>
            </w:r>
          </w:p>
        </w:tc>
        <w:tc>
          <w:tcPr>
            <w:tcW w:w="1192" w:type="dxa"/>
            <w:tcBorders>
              <w:top w:val="nil"/>
              <w:left w:val="nil"/>
              <w:bottom w:val="single" w:sz="4" w:space="0" w:color="auto"/>
              <w:right w:val="single" w:sz="4" w:space="0" w:color="auto"/>
            </w:tcBorders>
            <w:shd w:val="clear" w:color="auto" w:fill="auto"/>
            <w:noWrap/>
            <w:vAlign w:val="center"/>
            <w:hideMark/>
          </w:tcPr>
          <w:p w14:paraId="5E3205F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405</w:t>
            </w:r>
          </w:p>
        </w:tc>
      </w:tr>
      <w:tr w:rsidR="00853F66" w:rsidRPr="0092245F" w14:paraId="0B47ABE1" w14:textId="77777777" w:rsidTr="004B0028">
        <w:trPr>
          <w:trHeight w:val="255"/>
        </w:trPr>
        <w:tc>
          <w:tcPr>
            <w:tcW w:w="2884" w:type="dxa"/>
            <w:tcBorders>
              <w:top w:val="nil"/>
              <w:left w:val="single" w:sz="4" w:space="0" w:color="auto"/>
              <w:bottom w:val="single" w:sz="4" w:space="0" w:color="auto"/>
              <w:right w:val="single" w:sz="4" w:space="0" w:color="auto"/>
            </w:tcBorders>
            <w:shd w:val="clear" w:color="auto" w:fill="auto"/>
            <w:noWrap/>
            <w:vAlign w:val="bottom"/>
            <w:hideMark/>
          </w:tcPr>
          <w:p w14:paraId="23B1595B" w14:textId="69E39765" w:rsidR="00853F66" w:rsidRPr="00951505" w:rsidRDefault="00853F66" w:rsidP="004B0028">
            <w:pPr>
              <w:spacing w:after="0" w:line="240" w:lineRule="auto"/>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Ш</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р</w:t>
            </w:r>
            <w:r w:rsidR="00C46547">
              <w:rPr>
                <w:rFonts w:ascii="Times New Roman" w:eastAsia="Times New Roman" w:hAnsi="Times New Roman" w:cs="Times New Roman"/>
                <w:sz w:val="24"/>
                <w:szCs w:val="24"/>
                <w:lang w:eastAsia="ru-RU"/>
              </w:rPr>
              <w:t>а</w:t>
            </w:r>
            <w:r w:rsidR="004D45EB">
              <w:rPr>
                <w:rFonts w:ascii="Times New Roman" w:eastAsia="Times New Roman" w:hAnsi="Times New Roman" w:cs="Times New Roman"/>
                <w:sz w:val="24"/>
                <w:szCs w:val="24"/>
                <w:lang w:val="kk-KZ" w:eastAsia="ru-RU"/>
              </w:rPr>
              <w:t xml:space="preserve"> </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уд</w:t>
            </w:r>
            <w:r w:rsidR="00C46547">
              <w:rPr>
                <w:rFonts w:ascii="Times New Roman" w:eastAsia="Times New Roman" w:hAnsi="Times New Roman" w:cs="Times New Roman"/>
                <w:sz w:val="24"/>
                <w:szCs w:val="24"/>
                <w:lang w:eastAsia="ru-RU"/>
              </w:rPr>
              <w:t>а</w:t>
            </w:r>
            <w:r w:rsidRPr="00951505">
              <w:rPr>
                <w:rFonts w:ascii="Times New Roman" w:eastAsia="Times New Roman" w:hAnsi="Times New Roman" w:cs="Times New Roman"/>
                <w:sz w:val="24"/>
                <w:szCs w:val="24"/>
                <w:lang w:eastAsia="ru-RU"/>
              </w:rPr>
              <w:t>ны</w:t>
            </w:r>
          </w:p>
        </w:tc>
        <w:tc>
          <w:tcPr>
            <w:tcW w:w="1050" w:type="dxa"/>
            <w:tcBorders>
              <w:top w:val="nil"/>
              <w:left w:val="nil"/>
              <w:bottom w:val="single" w:sz="4" w:space="0" w:color="auto"/>
              <w:right w:val="single" w:sz="4" w:space="0" w:color="auto"/>
            </w:tcBorders>
            <w:shd w:val="clear" w:color="auto" w:fill="auto"/>
            <w:noWrap/>
            <w:vAlign w:val="center"/>
            <w:hideMark/>
          </w:tcPr>
          <w:p w14:paraId="65BDB5D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78 832</w:t>
            </w:r>
          </w:p>
        </w:tc>
        <w:tc>
          <w:tcPr>
            <w:tcW w:w="1106" w:type="dxa"/>
            <w:tcBorders>
              <w:top w:val="nil"/>
              <w:left w:val="nil"/>
              <w:bottom w:val="single" w:sz="4" w:space="0" w:color="auto"/>
              <w:right w:val="single" w:sz="4" w:space="0" w:color="auto"/>
            </w:tcBorders>
            <w:shd w:val="clear" w:color="auto" w:fill="auto"/>
            <w:noWrap/>
            <w:vAlign w:val="center"/>
            <w:hideMark/>
          </w:tcPr>
          <w:p w14:paraId="39F7269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0</w:t>
            </w:r>
          </w:p>
        </w:tc>
        <w:tc>
          <w:tcPr>
            <w:tcW w:w="1119" w:type="dxa"/>
            <w:tcBorders>
              <w:top w:val="nil"/>
              <w:left w:val="nil"/>
              <w:bottom w:val="single" w:sz="4" w:space="0" w:color="auto"/>
              <w:right w:val="single" w:sz="4" w:space="0" w:color="auto"/>
            </w:tcBorders>
            <w:shd w:val="clear" w:color="auto" w:fill="auto"/>
            <w:noWrap/>
            <w:vAlign w:val="center"/>
            <w:hideMark/>
          </w:tcPr>
          <w:p w14:paraId="5990755A"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14:paraId="15F2D943"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33</w:t>
            </w:r>
          </w:p>
        </w:tc>
        <w:tc>
          <w:tcPr>
            <w:tcW w:w="1190" w:type="dxa"/>
            <w:tcBorders>
              <w:top w:val="nil"/>
              <w:left w:val="nil"/>
              <w:bottom w:val="single" w:sz="4" w:space="0" w:color="auto"/>
              <w:right w:val="single" w:sz="4" w:space="0" w:color="auto"/>
            </w:tcBorders>
            <w:shd w:val="clear" w:color="auto" w:fill="auto"/>
            <w:noWrap/>
            <w:vAlign w:val="center"/>
            <w:hideMark/>
          </w:tcPr>
          <w:p w14:paraId="2085917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26</w:t>
            </w:r>
          </w:p>
        </w:tc>
        <w:tc>
          <w:tcPr>
            <w:tcW w:w="1232" w:type="dxa"/>
            <w:tcBorders>
              <w:top w:val="nil"/>
              <w:left w:val="nil"/>
              <w:bottom w:val="single" w:sz="4" w:space="0" w:color="auto"/>
              <w:right w:val="single" w:sz="4" w:space="0" w:color="auto"/>
            </w:tcBorders>
            <w:shd w:val="clear" w:color="auto" w:fill="auto"/>
            <w:noWrap/>
            <w:vAlign w:val="center"/>
            <w:hideMark/>
          </w:tcPr>
          <w:p w14:paraId="3F2A6FE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w:t>
            </w:r>
          </w:p>
        </w:tc>
        <w:tc>
          <w:tcPr>
            <w:tcW w:w="980" w:type="dxa"/>
            <w:tcBorders>
              <w:top w:val="nil"/>
              <w:left w:val="nil"/>
              <w:bottom w:val="single" w:sz="4" w:space="0" w:color="auto"/>
              <w:right w:val="single" w:sz="4" w:space="0" w:color="auto"/>
            </w:tcBorders>
            <w:shd w:val="clear" w:color="auto" w:fill="auto"/>
            <w:noWrap/>
            <w:vAlign w:val="center"/>
            <w:hideMark/>
          </w:tcPr>
          <w:p w14:paraId="5A14ADF0"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66</w:t>
            </w:r>
          </w:p>
        </w:tc>
        <w:tc>
          <w:tcPr>
            <w:tcW w:w="1329" w:type="dxa"/>
            <w:tcBorders>
              <w:top w:val="nil"/>
              <w:left w:val="nil"/>
              <w:bottom w:val="single" w:sz="4" w:space="0" w:color="auto"/>
              <w:right w:val="single" w:sz="4" w:space="0" w:color="auto"/>
            </w:tcBorders>
            <w:shd w:val="clear" w:color="auto" w:fill="auto"/>
            <w:noWrap/>
            <w:vAlign w:val="center"/>
            <w:hideMark/>
          </w:tcPr>
          <w:p w14:paraId="6661BE08"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w:t>
            </w:r>
          </w:p>
        </w:tc>
        <w:tc>
          <w:tcPr>
            <w:tcW w:w="1442" w:type="dxa"/>
            <w:tcBorders>
              <w:top w:val="nil"/>
              <w:left w:val="nil"/>
              <w:bottom w:val="single" w:sz="4" w:space="0" w:color="auto"/>
              <w:right w:val="single" w:sz="4" w:space="0" w:color="auto"/>
            </w:tcBorders>
            <w:shd w:val="clear" w:color="auto" w:fill="auto"/>
            <w:noWrap/>
            <w:vAlign w:val="center"/>
            <w:hideMark/>
          </w:tcPr>
          <w:p w14:paraId="4EC41DAF"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8</w:t>
            </w:r>
          </w:p>
        </w:tc>
        <w:tc>
          <w:tcPr>
            <w:tcW w:w="1192" w:type="dxa"/>
            <w:tcBorders>
              <w:top w:val="nil"/>
              <w:left w:val="nil"/>
              <w:bottom w:val="single" w:sz="4" w:space="0" w:color="auto"/>
              <w:right w:val="single" w:sz="4" w:space="0" w:color="auto"/>
            </w:tcBorders>
            <w:shd w:val="clear" w:color="auto" w:fill="auto"/>
            <w:noWrap/>
            <w:vAlign w:val="center"/>
            <w:hideMark/>
          </w:tcPr>
          <w:p w14:paraId="54B3A82D" w14:textId="77777777" w:rsidR="00853F66" w:rsidRPr="00951505" w:rsidRDefault="00853F66" w:rsidP="004B0028">
            <w:pPr>
              <w:spacing w:after="0" w:line="240" w:lineRule="auto"/>
              <w:ind w:left="-99" w:right="-94"/>
              <w:jc w:val="center"/>
              <w:rPr>
                <w:rFonts w:ascii="Times New Roman" w:eastAsia="Times New Roman" w:hAnsi="Times New Roman" w:cs="Times New Roman"/>
                <w:sz w:val="24"/>
                <w:szCs w:val="24"/>
                <w:lang w:eastAsia="ru-RU"/>
              </w:rPr>
            </w:pPr>
            <w:r w:rsidRPr="00951505">
              <w:rPr>
                <w:rFonts w:ascii="Times New Roman" w:eastAsia="Times New Roman" w:hAnsi="Times New Roman" w:cs="Times New Roman"/>
                <w:sz w:val="24"/>
                <w:szCs w:val="24"/>
                <w:lang w:eastAsia="ru-RU"/>
              </w:rPr>
              <w:t>112</w:t>
            </w:r>
          </w:p>
        </w:tc>
      </w:tr>
    </w:tbl>
    <w:p w14:paraId="57998EEF" w14:textId="77777777" w:rsidR="00853F66" w:rsidRDefault="00853F66" w:rsidP="00853F66">
      <w:pPr>
        <w:spacing w:after="0" w:line="240" w:lineRule="auto"/>
        <w:ind w:right="-284"/>
        <w:jc w:val="both"/>
        <w:rPr>
          <w:rFonts w:ascii="Times New Roman" w:hAnsi="Times New Roman" w:cs="Times New Roman"/>
          <w:sz w:val="16"/>
          <w:szCs w:val="16"/>
          <w:lang w:val="kk-KZ"/>
        </w:rPr>
        <w:sectPr w:rsidR="00853F66" w:rsidSect="00191BAC">
          <w:pgSz w:w="16838" w:h="11906" w:orient="landscape" w:code="9"/>
          <w:pgMar w:top="1701" w:right="1134" w:bottom="567" w:left="1134" w:header="709" w:footer="709" w:gutter="0"/>
          <w:cols w:space="708"/>
          <w:docGrid w:linePitch="360"/>
        </w:sectPr>
      </w:pPr>
    </w:p>
    <w:p w14:paraId="390D4981" w14:textId="1A53AD0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әр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сым өкілдік ететінін көреміз.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орыс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w:t>
      </w: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өкілдерінің негізгі бөлігі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Солтүстік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влод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Шығыс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ХХ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Кеңес өкіметі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кезде 1924 жылы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зияд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ұлттық-территориялық межелеуден кейін өзбектердің көп бөлігі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мбыл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шегінде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Еліміздегі өзбектердің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нының 57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йызы және 30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йызы тиісінше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мен Шымкент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13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йызы еліміздің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үдерістері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негізінде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мен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тәжірибені көрсетеді.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ерекшеліктері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этномәдени моз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әлеуметтік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мымен,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Дегенмен,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әртүрлілік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кездессе де,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облысының өзіндік ерекшеліктері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екенін ескере кету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облыс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екінші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өзбек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бсолютті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сымдығы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лғыз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71%-ы өзбек этносын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 құр</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ды</w:t>
      </w:r>
      <w:r w:rsidRPr="00D30B2A">
        <w:rPr>
          <w:rFonts w:ascii="Times New Roman" w:hAnsi="Times New Roman" w:cs="Times New Roman"/>
          <w:sz w:val="28"/>
          <w:szCs w:val="28"/>
          <w:lang w:val="kk-KZ"/>
        </w:rPr>
        <w:t>).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бұл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60 мыңн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оның 99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йызы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өзбектер. </w:t>
      </w:r>
    </w:p>
    <w:p w14:paraId="4DC9BC2B" w14:textId="69DF15A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2020 жылғы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кезінде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50 этнос тіркелді. Бұл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йсысының өзіндік әлеуметтік-мәдени ерекшеліктері, дәстүрлері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этноконфессиялық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 кезінде ескеру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Ұсынылғ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кестеде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ең ірі бес этнос көрсетілген (</w:t>
      </w:r>
      <w:r>
        <w:rPr>
          <w:rFonts w:ascii="Times New Roman" w:hAnsi="Times New Roman" w:cs="Times New Roman"/>
          <w:sz w:val="28"/>
          <w:szCs w:val="28"/>
          <w:lang w:val="kk-KZ"/>
        </w:rPr>
        <w:t>7-</w:t>
      </w:r>
      <w:r w:rsidRPr="00D30B2A">
        <w:rPr>
          <w:rFonts w:ascii="Times New Roman" w:hAnsi="Times New Roman" w:cs="Times New Roman"/>
          <w:sz w:val="28"/>
          <w:szCs w:val="28"/>
          <w:lang w:val="kk-KZ"/>
        </w:rPr>
        <w:t>кесте).</w:t>
      </w:r>
    </w:p>
    <w:p w14:paraId="4F44A373" w14:textId="77777777" w:rsidR="00853F66" w:rsidRPr="00D30B2A" w:rsidRDefault="00853F66" w:rsidP="00853F66">
      <w:pPr>
        <w:spacing w:after="0" w:line="240" w:lineRule="auto"/>
        <w:ind w:right="-284" w:firstLine="709"/>
        <w:jc w:val="both"/>
        <w:rPr>
          <w:rFonts w:ascii="Times New Roman" w:hAnsi="Times New Roman" w:cs="Times New Roman"/>
          <w:b/>
          <w:bCs/>
          <w:sz w:val="28"/>
          <w:szCs w:val="28"/>
          <w:lang w:val="kk-KZ"/>
        </w:rPr>
      </w:pPr>
    </w:p>
    <w:p w14:paraId="173F46DA" w14:textId="17EDB409" w:rsidR="00853F66" w:rsidRDefault="00853F66" w:rsidP="00853F66">
      <w:pPr>
        <w:spacing w:after="0" w:line="240" w:lineRule="auto"/>
        <w:ind w:right="-284"/>
        <w:jc w:val="both"/>
        <w:rPr>
          <w:rFonts w:ascii="Times New Roman" w:hAnsi="Times New Roman" w:cs="Times New Roman"/>
          <w:sz w:val="28"/>
          <w:szCs w:val="28"/>
          <w:lang w:val="kk-KZ"/>
        </w:rPr>
      </w:pPr>
      <w:r w:rsidRPr="008B1FDA">
        <w:rPr>
          <w:rFonts w:ascii="Times New Roman" w:hAnsi="Times New Roman" w:cs="Times New Roman"/>
          <w:bCs/>
          <w:sz w:val="28"/>
          <w:szCs w:val="28"/>
          <w:lang w:val="kk-KZ"/>
        </w:rPr>
        <w:t xml:space="preserve">Кесте 7 </w:t>
      </w:r>
      <w:r>
        <w:rPr>
          <w:rFonts w:ascii="Times New Roman" w:hAnsi="Times New Roman" w:cs="Times New Roman"/>
          <w:bCs/>
          <w:sz w:val="28"/>
          <w:szCs w:val="28"/>
          <w:lang w:val="kk-KZ"/>
        </w:rPr>
        <w:t>–</w:t>
      </w:r>
      <w:r w:rsidRPr="008B1FD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 xml:space="preserve">ғы </w:t>
      </w:r>
      <w:r>
        <w:rPr>
          <w:rFonts w:ascii="Times New Roman" w:hAnsi="Times New Roman" w:cs="Times New Roman"/>
          <w:sz w:val="28"/>
          <w:szCs w:val="28"/>
          <w:lang w:val="kk-KZ"/>
        </w:rPr>
        <w:t xml:space="preserve"> </w:t>
      </w:r>
      <w:r w:rsidRPr="008B1FDA">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рдың үлес с</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Pr>
          <w:rFonts w:ascii="Times New Roman" w:hAnsi="Times New Roman" w:cs="Times New Roman"/>
          <w:sz w:val="28"/>
          <w:szCs w:val="28"/>
          <w:lang w:val="kk-KZ"/>
        </w:rPr>
        <w:t>ғы</w:t>
      </w:r>
    </w:p>
    <w:p w14:paraId="718DC507" w14:textId="77777777" w:rsidR="00853F66" w:rsidRPr="0092245F" w:rsidRDefault="00853F66" w:rsidP="00853F66">
      <w:pPr>
        <w:spacing w:after="0" w:line="240" w:lineRule="auto"/>
        <w:ind w:right="-284"/>
        <w:jc w:val="both"/>
        <w:rPr>
          <w:rFonts w:ascii="Times New Roman" w:hAnsi="Times New Roman" w:cs="Times New Roman"/>
          <w:sz w:val="16"/>
          <w:szCs w:val="16"/>
          <w:lang w:val="kk-KZ"/>
        </w:rPr>
      </w:pPr>
    </w:p>
    <w:tbl>
      <w:tblPr>
        <w:tblStyle w:val="ab"/>
        <w:tblW w:w="0" w:type="auto"/>
        <w:tblInd w:w="164" w:type="dxa"/>
        <w:tblLook w:val="04A0" w:firstRow="1" w:lastRow="0" w:firstColumn="1" w:lastColumn="0" w:noHBand="0" w:noVBand="1"/>
      </w:tblPr>
      <w:tblGrid>
        <w:gridCol w:w="5277"/>
        <w:gridCol w:w="3904"/>
      </w:tblGrid>
      <w:tr w:rsidR="00853F66" w:rsidRPr="008B1FDA" w14:paraId="4734A647" w14:textId="77777777" w:rsidTr="004B0028">
        <w:tc>
          <w:tcPr>
            <w:tcW w:w="5516" w:type="dxa"/>
          </w:tcPr>
          <w:p w14:paraId="66CC8158" w14:textId="77777777" w:rsidR="00853F66" w:rsidRPr="0092245F" w:rsidRDefault="00853F66" w:rsidP="004B0028">
            <w:pPr>
              <w:ind w:right="-284"/>
              <w:jc w:val="center"/>
              <w:rPr>
                <w:rFonts w:ascii="Times New Roman" w:hAnsi="Times New Roman" w:cs="Times New Roman"/>
                <w:sz w:val="24"/>
                <w:szCs w:val="24"/>
                <w:lang w:val="kk-KZ"/>
              </w:rPr>
            </w:pPr>
            <w:r w:rsidRPr="0092245F">
              <w:rPr>
                <w:rFonts w:ascii="Times New Roman" w:hAnsi="Times New Roman" w:cs="Times New Roman"/>
                <w:sz w:val="24"/>
                <w:szCs w:val="24"/>
                <w:lang w:val="kk-KZ"/>
              </w:rPr>
              <w:t>Этнос</w:t>
            </w:r>
          </w:p>
        </w:tc>
        <w:tc>
          <w:tcPr>
            <w:tcW w:w="4073" w:type="dxa"/>
          </w:tcPr>
          <w:p w14:paraId="4E8B0B13" w14:textId="13982E1E" w:rsidR="00853F66" w:rsidRPr="0092245F" w:rsidRDefault="00853F66" w:rsidP="004B0028">
            <w:pPr>
              <w:ind w:right="-284"/>
              <w:jc w:val="center"/>
              <w:rPr>
                <w:rFonts w:ascii="Times New Roman" w:hAnsi="Times New Roman" w:cs="Times New Roman"/>
                <w:sz w:val="24"/>
                <w:szCs w:val="24"/>
                <w:lang w:val="kk-KZ"/>
              </w:rPr>
            </w:pPr>
            <w:r w:rsidRPr="0092245F">
              <w:rPr>
                <w:rFonts w:ascii="Times New Roman" w:hAnsi="Times New Roman" w:cs="Times New Roman"/>
                <w:sz w:val="24"/>
                <w:szCs w:val="24"/>
                <w:lang w:val="kk-KZ"/>
              </w:rPr>
              <w:t>С</w:t>
            </w:r>
            <w:r w:rsidR="00C46547">
              <w:rPr>
                <w:rFonts w:ascii="Times New Roman" w:hAnsi="Times New Roman" w:cs="Times New Roman"/>
                <w:sz w:val="24"/>
                <w:szCs w:val="24"/>
                <w:lang w:val="kk-KZ"/>
              </w:rPr>
              <w:t>а</w:t>
            </w:r>
            <w:r w:rsidRPr="0092245F">
              <w:rPr>
                <w:rFonts w:ascii="Times New Roman" w:hAnsi="Times New Roman" w:cs="Times New Roman"/>
                <w:sz w:val="24"/>
                <w:szCs w:val="24"/>
                <w:lang w:val="kk-KZ"/>
              </w:rPr>
              <w:t>ны (</w:t>
            </w:r>
            <w:r w:rsidR="00C46547">
              <w:rPr>
                <w:rFonts w:ascii="Times New Roman" w:hAnsi="Times New Roman" w:cs="Times New Roman"/>
                <w:sz w:val="24"/>
                <w:szCs w:val="24"/>
                <w:lang w:val="kk-KZ"/>
              </w:rPr>
              <w:t>а</w:t>
            </w:r>
            <w:r w:rsidRPr="0092245F">
              <w:rPr>
                <w:rFonts w:ascii="Times New Roman" w:hAnsi="Times New Roman" w:cs="Times New Roman"/>
                <w:sz w:val="24"/>
                <w:szCs w:val="24"/>
                <w:lang w:val="kk-KZ"/>
              </w:rPr>
              <w:t>д</w:t>
            </w:r>
            <w:r w:rsidR="00C46547">
              <w:rPr>
                <w:rFonts w:ascii="Times New Roman" w:hAnsi="Times New Roman" w:cs="Times New Roman"/>
                <w:sz w:val="24"/>
                <w:szCs w:val="24"/>
                <w:lang w:val="kk-KZ"/>
              </w:rPr>
              <w:t>а</w:t>
            </w:r>
            <w:r w:rsidRPr="0092245F">
              <w:rPr>
                <w:rFonts w:ascii="Times New Roman" w:hAnsi="Times New Roman" w:cs="Times New Roman"/>
                <w:sz w:val="24"/>
                <w:szCs w:val="24"/>
                <w:lang w:val="kk-KZ"/>
              </w:rPr>
              <w:t>м)</w:t>
            </w:r>
          </w:p>
        </w:tc>
      </w:tr>
      <w:tr w:rsidR="00853F66" w:rsidRPr="008B1FDA" w14:paraId="540F3549" w14:textId="77777777" w:rsidTr="004B0028">
        <w:tc>
          <w:tcPr>
            <w:tcW w:w="5516" w:type="dxa"/>
          </w:tcPr>
          <w:p w14:paraId="49DBCB7B" w14:textId="7264D227" w:rsidR="00853F66" w:rsidRPr="008B1FDA" w:rsidRDefault="00853F66" w:rsidP="004B0028">
            <w:pPr>
              <w:ind w:right="-284" w:firstLine="142"/>
              <w:rPr>
                <w:rFonts w:ascii="Times New Roman" w:hAnsi="Times New Roman" w:cs="Times New Roman"/>
                <w:bCs/>
                <w:sz w:val="24"/>
                <w:szCs w:val="24"/>
                <w:lang w:val="kk-KZ"/>
              </w:rPr>
            </w:pPr>
            <w:r w:rsidRPr="008B1FDA">
              <w:rPr>
                <w:rFonts w:ascii="Times New Roman" w:hAnsi="Times New Roman" w:cs="Times New Roman"/>
                <w:bCs/>
                <w:sz w:val="24"/>
                <w:szCs w:val="24"/>
                <w:lang w:val="kk-KZ"/>
              </w:rPr>
              <w:t>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з</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қт</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р </w:t>
            </w:r>
          </w:p>
        </w:tc>
        <w:tc>
          <w:tcPr>
            <w:tcW w:w="4073" w:type="dxa"/>
          </w:tcPr>
          <w:p w14:paraId="101A17C9" w14:textId="77777777" w:rsidR="00853F66" w:rsidRPr="008B1FDA" w:rsidRDefault="00853F66" w:rsidP="004B0028">
            <w:pPr>
              <w:ind w:right="-284" w:firstLine="709"/>
              <w:rPr>
                <w:rFonts w:ascii="Times New Roman" w:hAnsi="Times New Roman" w:cs="Times New Roman"/>
                <w:bCs/>
                <w:sz w:val="24"/>
                <w:szCs w:val="24"/>
                <w:lang w:val="kk-KZ"/>
              </w:rPr>
            </w:pPr>
            <w:r w:rsidRPr="008B1FDA">
              <w:rPr>
                <w:rFonts w:ascii="Times New Roman" w:hAnsi="Times New Roman" w:cs="Times New Roman"/>
                <w:bCs/>
                <w:sz w:val="24"/>
                <w:szCs w:val="24"/>
                <w:lang w:val="kk-KZ"/>
              </w:rPr>
              <w:t>1 531 716</w:t>
            </w:r>
          </w:p>
        </w:tc>
      </w:tr>
      <w:tr w:rsidR="00853F66" w:rsidRPr="008B1FDA" w14:paraId="20B1EC2C" w14:textId="77777777" w:rsidTr="004B0028">
        <w:tc>
          <w:tcPr>
            <w:tcW w:w="5516" w:type="dxa"/>
          </w:tcPr>
          <w:p w14:paraId="667C255B" w14:textId="77777777" w:rsidR="00853F66" w:rsidRPr="008B1FDA" w:rsidRDefault="00853F66" w:rsidP="004B0028">
            <w:pPr>
              <w:ind w:right="-284" w:firstLine="142"/>
              <w:rPr>
                <w:rFonts w:ascii="Times New Roman" w:hAnsi="Times New Roman" w:cs="Times New Roman"/>
                <w:bCs/>
                <w:sz w:val="24"/>
                <w:szCs w:val="24"/>
                <w:lang w:val="kk-KZ"/>
              </w:rPr>
            </w:pPr>
            <w:r w:rsidRPr="008B1FDA">
              <w:rPr>
                <w:rFonts w:ascii="Times New Roman" w:hAnsi="Times New Roman" w:cs="Times New Roman"/>
                <w:bCs/>
                <w:sz w:val="24"/>
                <w:szCs w:val="24"/>
                <w:lang w:val="kk-KZ"/>
              </w:rPr>
              <w:t xml:space="preserve">Өзбектер </w:t>
            </w:r>
          </w:p>
        </w:tc>
        <w:tc>
          <w:tcPr>
            <w:tcW w:w="4073" w:type="dxa"/>
          </w:tcPr>
          <w:p w14:paraId="43B20D38" w14:textId="77777777" w:rsidR="00853F66" w:rsidRPr="008B1FDA" w:rsidRDefault="00853F66" w:rsidP="004B0028">
            <w:pPr>
              <w:ind w:right="-284" w:firstLine="709"/>
              <w:rPr>
                <w:rFonts w:ascii="Times New Roman" w:hAnsi="Times New Roman" w:cs="Times New Roman"/>
                <w:bCs/>
                <w:sz w:val="24"/>
                <w:szCs w:val="24"/>
                <w:lang w:val="kk-KZ"/>
              </w:rPr>
            </w:pPr>
            <w:r w:rsidRPr="008B1FDA">
              <w:rPr>
                <w:rFonts w:ascii="Times New Roman" w:hAnsi="Times New Roman" w:cs="Times New Roman"/>
                <w:bCs/>
                <w:sz w:val="24"/>
                <w:szCs w:val="24"/>
                <w:lang w:val="kk-KZ"/>
              </w:rPr>
              <w:t>344 937</w:t>
            </w:r>
          </w:p>
        </w:tc>
      </w:tr>
      <w:tr w:rsidR="00853F66" w:rsidRPr="008B1FDA" w14:paraId="0DAEB9B7" w14:textId="77777777" w:rsidTr="004B0028">
        <w:tc>
          <w:tcPr>
            <w:tcW w:w="5516" w:type="dxa"/>
          </w:tcPr>
          <w:p w14:paraId="64BE0AC1" w14:textId="2C363CAD" w:rsidR="00853F66" w:rsidRPr="008B1FDA" w:rsidRDefault="00853F66" w:rsidP="004B0028">
            <w:pPr>
              <w:ind w:right="-284" w:firstLine="142"/>
              <w:rPr>
                <w:rFonts w:ascii="Times New Roman" w:hAnsi="Times New Roman" w:cs="Times New Roman"/>
                <w:bCs/>
                <w:sz w:val="24"/>
                <w:szCs w:val="24"/>
                <w:lang w:val="kk-KZ"/>
              </w:rPr>
            </w:pPr>
            <w:r w:rsidRPr="008B1FDA">
              <w:rPr>
                <w:rFonts w:ascii="Times New Roman" w:hAnsi="Times New Roman" w:cs="Times New Roman"/>
                <w:bCs/>
                <w:sz w:val="24"/>
                <w:szCs w:val="24"/>
                <w:lang w:val="kk-KZ"/>
              </w:rPr>
              <w:t>Орыст</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р </w:t>
            </w:r>
          </w:p>
        </w:tc>
        <w:tc>
          <w:tcPr>
            <w:tcW w:w="4073" w:type="dxa"/>
          </w:tcPr>
          <w:p w14:paraId="69AF85D9" w14:textId="77777777" w:rsidR="00853F66" w:rsidRPr="008B1FDA" w:rsidRDefault="00853F66" w:rsidP="004B0028">
            <w:pPr>
              <w:ind w:right="-284" w:firstLine="709"/>
              <w:rPr>
                <w:rFonts w:ascii="Times New Roman" w:hAnsi="Times New Roman" w:cs="Times New Roman"/>
                <w:bCs/>
                <w:sz w:val="24"/>
                <w:szCs w:val="24"/>
                <w:lang w:val="kk-KZ"/>
              </w:rPr>
            </w:pPr>
            <w:r w:rsidRPr="008B1FDA">
              <w:rPr>
                <w:rFonts w:ascii="Times New Roman" w:hAnsi="Times New Roman" w:cs="Times New Roman"/>
                <w:bCs/>
                <w:sz w:val="24"/>
                <w:szCs w:val="24"/>
                <w:lang w:val="kk-KZ"/>
              </w:rPr>
              <w:t>34 968</w:t>
            </w:r>
          </w:p>
        </w:tc>
      </w:tr>
      <w:tr w:rsidR="00853F66" w:rsidRPr="008B1FDA" w14:paraId="288B0522" w14:textId="77777777" w:rsidTr="004B0028">
        <w:tc>
          <w:tcPr>
            <w:tcW w:w="5516" w:type="dxa"/>
          </w:tcPr>
          <w:p w14:paraId="031759D5" w14:textId="66CF4E39" w:rsidR="00853F66" w:rsidRPr="008B1FDA" w:rsidRDefault="00853F66" w:rsidP="004B0028">
            <w:pPr>
              <w:ind w:right="-284" w:firstLine="142"/>
              <w:rPr>
                <w:rFonts w:ascii="Times New Roman" w:hAnsi="Times New Roman" w:cs="Times New Roman"/>
                <w:bCs/>
                <w:sz w:val="24"/>
                <w:szCs w:val="24"/>
                <w:lang w:val="kk-KZ"/>
              </w:rPr>
            </w:pPr>
            <w:r w:rsidRPr="008B1FDA">
              <w:rPr>
                <w:rFonts w:ascii="Times New Roman" w:hAnsi="Times New Roman" w:cs="Times New Roman"/>
                <w:bCs/>
                <w:sz w:val="24"/>
                <w:szCs w:val="24"/>
                <w:lang w:val="kk-KZ"/>
              </w:rPr>
              <w:t>Әзірб</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йж</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нд</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р </w:t>
            </w:r>
          </w:p>
        </w:tc>
        <w:tc>
          <w:tcPr>
            <w:tcW w:w="4073" w:type="dxa"/>
          </w:tcPr>
          <w:p w14:paraId="31DDE445" w14:textId="77777777" w:rsidR="00853F66" w:rsidRPr="008B1FDA" w:rsidRDefault="00853F66" w:rsidP="004B0028">
            <w:pPr>
              <w:ind w:right="-284" w:firstLine="709"/>
              <w:rPr>
                <w:rFonts w:ascii="Times New Roman" w:hAnsi="Times New Roman" w:cs="Times New Roman"/>
                <w:bCs/>
                <w:sz w:val="24"/>
                <w:szCs w:val="24"/>
                <w:lang w:val="kk-KZ"/>
              </w:rPr>
            </w:pPr>
            <w:r w:rsidRPr="008B1FDA">
              <w:rPr>
                <w:rFonts w:ascii="Times New Roman" w:hAnsi="Times New Roman" w:cs="Times New Roman"/>
                <w:bCs/>
                <w:sz w:val="24"/>
                <w:szCs w:val="24"/>
                <w:lang w:val="kk-KZ"/>
              </w:rPr>
              <w:t>18707</w:t>
            </w:r>
          </w:p>
        </w:tc>
      </w:tr>
      <w:tr w:rsidR="00853F66" w:rsidRPr="008B1FDA" w14:paraId="7047813F" w14:textId="77777777" w:rsidTr="004B0028">
        <w:tc>
          <w:tcPr>
            <w:tcW w:w="5516" w:type="dxa"/>
          </w:tcPr>
          <w:p w14:paraId="7850C091" w14:textId="77777777" w:rsidR="00853F66" w:rsidRPr="008B1FDA" w:rsidRDefault="00853F66" w:rsidP="004B0028">
            <w:pPr>
              <w:ind w:right="-284" w:firstLine="142"/>
              <w:rPr>
                <w:rFonts w:ascii="Times New Roman" w:hAnsi="Times New Roman" w:cs="Times New Roman"/>
                <w:bCs/>
                <w:sz w:val="24"/>
                <w:szCs w:val="24"/>
                <w:lang w:val="kk-KZ"/>
              </w:rPr>
            </w:pPr>
            <w:r w:rsidRPr="008B1FDA">
              <w:rPr>
                <w:rFonts w:ascii="Times New Roman" w:hAnsi="Times New Roman" w:cs="Times New Roman"/>
                <w:bCs/>
                <w:sz w:val="24"/>
                <w:szCs w:val="24"/>
                <w:lang w:val="kk-KZ"/>
              </w:rPr>
              <w:t xml:space="preserve">Тәжіктер  </w:t>
            </w:r>
          </w:p>
        </w:tc>
        <w:tc>
          <w:tcPr>
            <w:tcW w:w="4073" w:type="dxa"/>
          </w:tcPr>
          <w:p w14:paraId="4CF86500" w14:textId="77777777" w:rsidR="00853F66" w:rsidRPr="008B1FDA" w:rsidRDefault="00853F66" w:rsidP="004B0028">
            <w:pPr>
              <w:ind w:right="-284" w:firstLine="709"/>
              <w:rPr>
                <w:rFonts w:ascii="Times New Roman" w:hAnsi="Times New Roman" w:cs="Times New Roman"/>
                <w:bCs/>
                <w:sz w:val="24"/>
                <w:szCs w:val="24"/>
                <w:lang w:val="kk-KZ"/>
              </w:rPr>
            </w:pPr>
            <w:r w:rsidRPr="008B1FDA">
              <w:rPr>
                <w:rFonts w:ascii="Times New Roman" w:hAnsi="Times New Roman" w:cs="Times New Roman"/>
                <w:bCs/>
                <w:sz w:val="24"/>
                <w:szCs w:val="24"/>
                <w:lang w:val="kk-KZ"/>
              </w:rPr>
              <w:t>37640</w:t>
            </w:r>
          </w:p>
        </w:tc>
      </w:tr>
      <w:tr w:rsidR="00853F66" w:rsidRPr="008B1FDA" w14:paraId="75B558D3" w14:textId="77777777" w:rsidTr="004B0028">
        <w:tc>
          <w:tcPr>
            <w:tcW w:w="9589" w:type="dxa"/>
            <w:gridSpan w:val="2"/>
          </w:tcPr>
          <w:p w14:paraId="02363C56" w14:textId="2E9DB03A" w:rsidR="00853F66" w:rsidRPr="008B1FDA" w:rsidRDefault="00853F66" w:rsidP="004B0028">
            <w:pPr>
              <w:ind w:right="-284" w:firstLine="709"/>
              <w:rPr>
                <w:rFonts w:ascii="Times New Roman" w:hAnsi="Times New Roman" w:cs="Times New Roman"/>
                <w:bCs/>
                <w:sz w:val="24"/>
                <w:szCs w:val="24"/>
                <w:lang w:val="kk-KZ"/>
              </w:rPr>
            </w:pPr>
            <w:r w:rsidRPr="008B1FDA">
              <w:rPr>
                <w:rFonts w:ascii="Times New Roman" w:hAnsi="Times New Roman" w:cs="Times New Roman"/>
                <w:bCs/>
                <w:sz w:val="24"/>
                <w:szCs w:val="24"/>
              </w:rPr>
              <w:t xml:space="preserve">Ескерту </w:t>
            </w:r>
            <w:r>
              <w:rPr>
                <w:rFonts w:ascii="Times New Roman" w:hAnsi="Times New Roman" w:cs="Times New Roman"/>
                <w:bCs/>
                <w:sz w:val="24"/>
                <w:szCs w:val="24"/>
              </w:rPr>
              <w:t>–</w:t>
            </w:r>
            <w:r w:rsidRPr="008B1FDA">
              <w:rPr>
                <w:rFonts w:ascii="Times New Roman" w:hAnsi="Times New Roman" w:cs="Times New Roman"/>
                <w:bCs/>
                <w:sz w:val="24"/>
                <w:szCs w:val="24"/>
                <w:lang w:val="kk-KZ"/>
              </w:rPr>
              <w:t>Әдебиет негізінде құр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лғ</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н </w:t>
            </w:r>
            <w:r>
              <w:rPr>
                <w:rFonts w:ascii="Times New Roman" w:hAnsi="Times New Roman" w:cs="Times New Roman"/>
                <w:sz w:val="24"/>
                <w:szCs w:val="24"/>
              </w:rPr>
              <w:t>[144]</w:t>
            </w:r>
          </w:p>
        </w:tc>
      </w:tr>
    </w:tbl>
    <w:p w14:paraId="491D8F97" w14:textId="77777777" w:rsidR="00853F66" w:rsidRPr="00D30B2A" w:rsidRDefault="00853F66" w:rsidP="00853F66">
      <w:pPr>
        <w:spacing w:after="0" w:line="240" w:lineRule="auto"/>
        <w:ind w:right="-284" w:firstLine="709"/>
        <w:rPr>
          <w:rFonts w:ascii="Times New Roman" w:hAnsi="Times New Roman" w:cs="Times New Roman"/>
          <w:bCs/>
          <w:sz w:val="28"/>
          <w:szCs w:val="28"/>
          <w:lang w:val="kk-KZ"/>
        </w:rPr>
      </w:pPr>
    </w:p>
    <w:p w14:paraId="0E1A64DB" w14:textId="6D19E06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өзбектер түркі тілдес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өкілдері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мәдени және тілдік дәстүрлері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қын және Өзбекст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нмен іргелес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Өзбек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негізінен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облысының шек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мекендейді,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тұрғынд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17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йызын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Өзбектер – бейімделу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білеті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фиялық өсімі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 Бүгінде,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ресми деректер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өзбектер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үшінші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орыст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кейін) этносқ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нының өсу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sidRPr="00FE60D8">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FE60D8">
        <w:rPr>
          <w:rFonts w:ascii="Times New Roman" w:hAnsi="Times New Roman" w:cs="Times New Roman"/>
          <w:sz w:val="28"/>
          <w:szCs w:val="28"/>
          <w:lang w:val="kk-KZ"/>
        </w:rPr>
        <w:t>ры</w:t>
      </w:r>
      <w:r w:rsidRPr="00D30B2A">
        <w:rPr>
          <w:rFonts w:ascii="Times New Roman" w:hAnsi="Times New Roman" w:cs="Times New Roman"/>
          <w:sz w:val="28"/>
          <w:szCs w:val="28"/>
          <w:lang w:val="kk-KZ"/>
        </w:rPr>
        <w:t>. Егер 1999 жылы 370 мың өзбек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2,5%)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2015 жылдың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520 мыңғ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(3%-д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жетті. Бұл өзбектер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дәстүрлі түрде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биғи өсімнің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көрсеткішімен де, көші-қонмен 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демекпіз. </w:t>
      </w:r>
    </w:p>
    <w:p w14:paraId="259BE699" w14:textId="242C32E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Еңбек көші-қонының кең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Қызылорд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өзбектердің елеулі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стығы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болды. Еңбек көші-қонының кең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Қызылорд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өзбектердің елеулі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стығы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болды.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өзбек ұлтының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бөлігі бұрынғыд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 және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шылығымен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68EA4888" w14:textId="15968BE0"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кететін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 өзбектер негізінен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мен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уыл 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шылығын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бейім болуының нәтижесінде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лпы экономик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тұрғыд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өзін-өзі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сыз етеді. Еліміздің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рлық тұрғынд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әсер еткен өтпелі кезеңнің объективті қиындықт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өзбектері тәуелсіздіктің ең күрделі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шқы жылд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рымен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лыстырм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лы түрде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уыртп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лықсыз еңсерді. Бұл ф</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кт өзбектердің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қызмет көрсету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сонд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қ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уыл 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шылығы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дәстүрлі жұмыспен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мтылуымен түсіндіріледі. Оның үстіне соңғы жылд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өзбектер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үшін дәстүрлі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й жетістіктерге жетуде.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өзбектер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 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шылығынд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зірдің өзінде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үшін елеулі бәсекелестік туғызуд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Өзбек ди</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спор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сының өкілдері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лпы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ндық әлеуметтік-экономик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және мәдени орт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толығымен еніп, өздерін елдің толыққ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нды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 ретінде сезінеді.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өзбектері де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лқы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мблеясы және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мен Өзбекст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екіж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 диплом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тиялық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рым-қ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белсенді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және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мдық белсенділік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нытуд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[147].</w:t>
      </w:r>
    </w:p>
    <w:p w14:paraId="7EED7826" w14:textId="3A541C7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Жергілікті және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өзбектердің үлес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ғының төмендігі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уылдық жерлердегі тұрмыстық мәселелерді шешуде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пікірлерін жеткіліксіз есепке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тәжірибесінде белгілі бір мәселелер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элит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көпшілігі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бұл көрініс біреудің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іс-әрекетінің немесе жүргізген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тының нәтижесі емес,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үстемдігімен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Бұл ретте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және жергілікті өзін-өзі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рудың құрылымд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әртүрлі этнос өкілдері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жергілікті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сияқты конституциялық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кейбір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бойы шешілмей сол мәселелер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келеді, оны шешудің құқықтық негіздерінің жоқтығы немесе жеткіліксіздігі осы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өкілдерінің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сырын, кейде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шық түрде көрінетін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зылық туғыз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ұйғырл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өздерінің мәдени ескерткішін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мәселесі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 облысының әкімшілігімен келісе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ұйғыр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уымы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 облысы Ұйғыр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Кетмен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зугум үңгірі» деп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жерді көркейту үшін бірнеше жыл биліктен рұқс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сұр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әлеуметтік мәселелері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нг» күрдтер бірлестігінің құрметті президенті Н.</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Нәдіров күрдтердің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тысты кейбір тезистерді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йтты: </w:t>
      </w:r>
      <w:r w:rsidRPr="00D30B2A">
        <w:rPr>
          <w:rFonts w:ascii="Times New Roman" w:hAnsi="Times New Roman" w:cs="Times New Roman"/>
          <w:bCs/>
          <w:sz w:val="28"/>
          <w:szCs w:val="28"/>
          <w:lang w:val="kk-KZ"/>
        </w:rPr>
        <w:t>1)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 мен күрдтердің мәдениетінде ұқс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стықт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 көп, күрдтердің көпшілігі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 тілінде еркін сөйлейді; ж</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лпы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лғ</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күрдтер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рмен өте ж</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қсы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ды және ұлттық негізде ешқ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й қуғын-сүргінге ұшыр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м</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йды; 2) үшінші күштер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р мен күрдтер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сынд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ғы жергілікті ұлт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лық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қтығысқ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мүдделі болды, ол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рдың м</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ты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ұлт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лық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уыздық б</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 екенін көрсету болды; 3) енді күрдтер төрт тілді –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қ, орыс,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ғылшын және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тілін білуі керек; 4) күрдтер билікте жоқтың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сы; 5) ж</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р білім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луд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оның қымб</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ттығын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б</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йл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нысты қиындықт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рды б</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 кешіреді, жұмысқ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орн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су мәселелері б</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 [148].</w:t>
      </w:r>
      <w:r w:rsidRPr="00D30B2A">
        <w:rPr>
          <w:rFonts w:ascii="Times New Roman" w:hAnsi="Times New Roman" w:cs="Times New Roman"/>
          <w:sz w:val="28"/>
          <w:szCs w:val="28"/>
          <w:lang w:val="kk-KZ"/>
        </w:rPr>
        <w:t>Бұл шынынд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біздің ойымызш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әділ пікір.Біз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зерттеушілердің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жұмылдыруды қосумен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болып көрінуіне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күрделі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көпшілігінің себептері әлеуметтік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жергілікті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деңгейіндегі ұйымның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жергілікті билік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ерекшеліктерінде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тыр» деген пікірімен келісемі</w:t>
      </w:r>
      <w:r w:rsidRPr="00A93BFC">
        <w:rPr>
          <w:rFonts w:ascii="Times New Roman" w:hAnsi="Times New Roman" w:cs="Times New Roman"/>
          <w:sz w:val="28"/>
          <w:szCs w:val="28"/>
          <w:lang w:val="kk-KZ"/>
        </w:rPr>
        <w:t>з.</w:t>
      </w:r>
      <w:r w:rsidRPr="00D30B2A">
        <w:rPr>
          <w:rFonts w:ascii="Times New Roman" w:hAnsi="Times New Roman" w:cs="Times New Roman"/>
          <w:sz w:val="28"/>
          <w:szCs w:val="28"/>
          <w:lang w:val="kk-KZ"/>
        </w:rPr>
        <w:t xml:space="preserve"> 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ұлттық-мәдени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жеттіліктерге жеткіліксіз көңіл бөлуін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әкімшілік шешімдердің тиімсіздігін көрсетеді.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этноәлеуметтік үдерістерді күнделікті әлеуметтік тәжірибе деңгейінде реттеу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Зерттеліп отырғ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өкілдері белсенді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түсіп, бір-бірімен мәдени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 үдерісіне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сияқты белгілі бір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бұл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негізгі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ғыты этномәдени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 екенін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мүмкін емес. Бұл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түрлі ұлттық-мәдени бірлестіктер кіретін этномәдени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ерекше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бірлестіктердің өкілдері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моделін құру және 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үшін жеткілікті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этномәдени бірлестіктері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тілін, мәдениетін,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лт-дәстүрін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мыту үшін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біріккен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Pr="00A93BFC">
        <w:rPr>
          <w:rFonts w:ascii="Times New Roman" w:hAnsi="Times New Roman" w:cs="Times New Roman"/>
          <w:sz w:val="28"/>
          <w:szCs w:val="28"/>
          <w:lang w:val="kk-KZ"/>
        </w:rPr>
        <w:t>[148, б.8].</w:t>
      </w:r>
    </w:p>
    <w:p w14:paraId="77273579" w14:textId="2E9D4F3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Мәселен, 2008 жылғы 20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ңының 14-1-б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бының 2-т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«Этномәдени бірлестіктер қызметінің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белсенділігі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дәстүрін, тілдері мен мәдениеттерін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мүдделерін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міндеттері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Pr>
          <w:rFonts w:ascii="Times New Roman" w:hAnsi="Times New Roman" w:cs="Times New Roman"/>
          <w:sz w:val="28"/>
          <w:szCs w:val="28"/>
          <w:lang w:val="kk-KZ"/>
        </w:rPr>
        <w:t>ыл</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ды»</w:t>
      </w:r>
      <w:r w:rsidRPr="00D30B2A">
        <w:rPr>
          <w:rFonts w:ascii="Times New Roman" w:hAnsi="Times New Roman" w:cs="Times New Roman"/>
          <w:sz w:val="28"/>
          <w:szCs w:val="28"/>
          <w:lang w:val="kk-KZ"/>
        </w:rPr>
        <w:t xml:space="preserve">. Этномәдени бірлестіктер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мблеяның жергілікті, облыстық немесе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этномәдени бірлестіктері ретінде әрекет ете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363B63E9" w14:textId="50C76F0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Этномәдени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ғыт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этномәдени бірлестіктердің негізгі міндеттері:</w:t>
      </w:r>
    </w:p>
    <w:p w14:paraId="1F74AC5A" w14:textId="095AF48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тіл мен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дәстүрді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w:t>
      </w:r>
    </w:p>
    <w:p w14:paraId="5A04AFD7" w14:textId="63E70D9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мәдениет ош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мен мәдениет және білім беру мекемелерін құру; </w:t>
      </w:r>
    </w:p>
    <w:p w14:paraId="00DABF53" w14:textId="07EEA23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білім беру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йырымдылық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жәрдемдесу;</w:t>
      </w:r>
    </w:p>
    <w:p w14:paraId="62EA7C10" w14:textId="3A96A45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этномәдени мерекелер мен фестив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льдерді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w:t>
      </w:r>
    </w:p>
    <w:p w14:paraId="58A65265" w14:textId="449A9A6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жұмыс істейтін ұлттық-мәдени бірлестіктер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коммуник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мекемелер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бірлестіктер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облысының тұрғынд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үшін мәдени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DA58FD">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түрлікті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және ұлттық мәдениеттердің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әрекеттесуінде делд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ретінде қызмет етіп, сол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w:t>
      </w:r>
      <w:r w:rsidRPr="00B1200B">
        <w:rPr>
          <w:rFonts w:ascii="Times New Roman" w:hAnsi="Times New Roman" w:cs="Times New Roman"/>
          <w:sz w:val="28"/>
          <w:szCs w:val="28"/>
          <w:lang w:val="kk-KZ"/>
        </w:rPr>
        <w:t>облыстың</w:t>
      </w:r>
      <w:r w:rsidR="000A68AB" w:rsidRPr="00B1200B">
        <w:rPr>
          <w:rFonts w:ascii="Times New Roman" w:hAnsi="Times New Roman" w:cs="Times New Roman"/>
          <w:sz w:val="28"/>
          <w:szCs w:val="28"/>
          <w:lang w:val="kk-KZ"/>
        </w:rPr>
        <w:t xml:space="preserve"> тұрғындары қатарында </w:t>
      </w:r>
      <w:r w:rsidRPr="00B1200B">
        <w:rPr>
          <w:rFonts w:ascii="Times New Roman" w:hAnsi="Times New Roman" w:cs="Times New Roman"/>
          <w:sz w:val="28"/>
          <w:szCs w:val="28"/>
          <w:lang w:val="kk-KZ"/>
        </w:rPr>
        <w:t xml:space="preserve"> </w:t>
      </w:r>
      <w:r w:rsidR="000A68AB" w:rsidRPr="00B1200B">
        <w:rPr>
          <w:rFonts w:ascii="Times New Roman" w:hAnsi="Times New Roman" w:cs="Times New Roman"/>
          <w:sz w:val="28"/>
          <w:szCs w:val="28"/>
          <w:lang w:val="kk-KZ"/>
        </w:rPr>
        <w:t xml:space="preserve">этникалық топ өкілдерінің болуы </w:t>
      </w:r>
      <w:r w:rsidRPr="00B1200B">
        <w:rPr>
          <w:rFonts w:ascii="Times New Roman" w:hAnsi="Times New Roman" w:cs="Times New Roman"/>
          <w:sz w:val="28"/>
          <w:szCs w:val="28"/>
          <w:lang w:val="kk-KZ"/>
        </w:rPr>
        <w:t>этнос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тын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рының ж</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нж</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лсыз д</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муын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мт</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м</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сыз етеді.</w:t>
      </w:r>
      <w:r w:rsidRPr="00D30B2A">
        <w:rPr>
          <w:rFonts w:ascii="Times New Roman" w:hAnsi="Times New Roman" w:cs="Times New Roman"/>
          <w:sz w:val="28"/>
          <w:szCs w:val="28"/>
          <w:lang w:val="kk-KZ"/>
        </w:rPr>
        <w:t xml:space="preserve"> </w:t>
      </w:r>
    </w:p>
    <w:p w14:paraId="7FB3D729" w14:textId="4CD63A0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Төмендегі </w:t>
      </w:r>
      <w:r>
        <w:rPr>
          <w:rFonts w:ascii="Times New Roman" w:hAnsi="Times New Roman" w:cs="Times New Roman"/>
          <w:sz w:val="28"/>
          <w:szCs w:val="28"/>
          <w:lang w:val="kk-KZ"/>
        </w:rPr>
        <w:t>8-</w:t>
      </w:r>
      <w:r w:rsidRPr="00D30B2A">
        <w:rPr>
          <w:rFonts w:ascii="Times New Roman" w:hAnsi="Times New Roman" w:cs="Times New Roman"/>
          <w:sz w:val="28"/>
          <w:szCs w:val="28"/>
          <w:lang w:val="kk-KZ"/>
        </w:rPr>
        <w:t>кестеде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жұмыс істейтін этномәдени бірлестіктердің тізімі берілген.</w:t>
      </w:r>
    </w:p>
    <w:p w14:paraId="3152445E" w14:textId="77777777" w:rsidR="00853F66" w:rsidRPr="00D30B2A" w:rsidRDefault="00853F66" w:rsidP="00853F66">
      <w:pPr>
        <w:spacing w:after="0" w:line="240" w:lineRule="auto"/>
        <w:ind w:right="-284" w:firstLine="709"/>
        <w:jc w:val="both"/>
        <w:rPr>
          <w:rFonts w:ascii="Times New Roman" w:hAnsi="Times New Roman" w:cs="Times New Roman"/>
          <w:b/>
          <w:bCs/>
          <w:sz w:val="28"/>
          <w:szCs w:val="28"/>
          <w:lang w:val="kk-KZ"/>
        </w:rPr>
      </w:pPr>
    </w:p>
    <w:p w14:paraId="3C15A962" w14:textId="45739531" w:rsidR="00853F66" w:rsidRPr="008B1FDA" w:rsidRDefault="00853F66" w:rsidP="00853F66">
      <w:pPr>
        <w:spacing w:after="0" w:line="240" w:lineRule="auto"/>
        <w:ind w:right="-284"/>
        <w:jc w:val="both"/>
        <w:rPr>
          <w:rFonts w:ascii="Times New Roman" w:hAnsi="Times New Roman" w:cs="Times New Roman"/>
          <w:bCs/>
          <w:sz w:val="28"/>
          <w:szCs w:val="28"/>
          <w:lang w:val="kk-KZ"/>
        </w:rPr>
      </w:pPr>
      <w:r w:rsidRPr="008B1FDA">
        <w:rPr>
          <w:rFonts w:ascii="Times New Roman" w:hAnsi="Times New Roman" w:cs="Times New Roman"/>
          <w:bCs/>
          <w:sz w:val="28"/>
          <w:szCs w:val="28"/>
          <w:lang w:val="kk-KZ"/>
        </w:rPr>
        <w:t xml:space="preserve">Кесте 8 </w:t>
      </w:r>
      <w:r>
        <w:rPr>
          <w:rFonts w:ascii="Times New Roman" w:hAnsi="Times New Roman" w:cs="Times New Roman"/>
          <w:bCs/>
          <w:sz w:val="28"/>
          <w:szCs w:val="28"/>
          <w:lang w:val="kk-KZ"/>
        </w:rPr>
        <w:t>–</w:t>
      </w:r>
      <w:r w:rsidRPr="008B1FDA">
        <w:rPr>
          <w:rFonts w:ascii="Times New Roman" w:hAnsi="Times New Roman" w:cs="Times New Roman"/>
          <w:bCs/>
          <w:sz w:val="28"/>
          <w:szCs w:val="28"/>
          <w:lang w:val="kk-KZ"/>
        </w:rPr>
        <w:t xml:space="preserve"> Түркіст</w:t>
      </w:r>
      <w:r w:rsidR="00C46547">
        <w:rPr>
          <w:rFonts w:ascii="Times New Roman" w:hAnsi="Times New Roman" w:cs="Times New Roman"/>
          <w:bCs/>
          <w:sz w:val="28"/>
          <w:szCs w:val="28"/>
          <w:lang w:val="kk-KZ"/>
        </w:rPr>
        <w:t>а</w:t>
      </w:r>
      <w:r w:rsidRPr="008B1FDA">
        <w:rPr>
          <w:rFonts w:ascii="Times New Roman" w:hAnsi="Times New Roman" w:cs="Times New Roman"/>
          <w:bCs/>
          <w:sz w:val="28"/>
          <w:szCs w:val="28"/>
          <w:lang w:val="kk-KZ"/>
        </w:rPr>
        <w:t>н облысының этномәдени бірлестіктері (2019)</w:t>
      </w:r>
    </w:p>
    <w:p w14:paraId="260FE946" w14:textId="77777777" w:rsidR="00853F66" w:rsidRPr="008B1FDA" w:rsidRDefault="00853F66" w:rsidP="00853F66">
      <w:pPr>
        <w:spacing w:after="0" w:line="240" w:lineRule="auto"/>
        <w:ind w:right="-284"/>
        <w:jc w:val="both"/>
        <w:rPr>
          <w:rFonts w:ascii="Times New Roman" w:hAnsi="Times New Roman" w:cs="Times New Roman"/>
          <w:b/>
          <w:bCs/>
          <w:sz w:val="16"/>
          <w:szCs w:val="16"/>
          <w:lang w:val="kk-KZ"/>
        </w:rPr>
      </w:pPr>
    </w:p>
    <w:tbl>
      <w:tblPr>
        <w:tblStyle w:val="ab"/>
        <w:tblW w:w="0" w:type="auto"/>
        <w:tblInd w:w="150" w:type="dxa"/>
        <w:tblLook w:val="04A0" w:firstRow="1" w:lastRow="0" w:firstColumn="1" w:lastColumn="0" w:noHBand="0" w:noVBand="1"/>
      </w:tblPr>
      <w:tblGrid>
        <w:gridCol w:w="9195"/>
      </w:tblGrid>
      <w:tr w:rsidR="00853F66" w:rsidRPr="008B1FDA" w14:paraId="718B637D" w14:textId="77777777" w:rsidTr="004B0028">
        <w:tc>
          <w:tcPr>
            <w:tcW w:w="9603" w:type="dxa"/>
          </w:tcPr>
          <w:p w14:paraId="4B74DFA5" w14:textId="789C0E15" w:rsidR="00853F66" w:rsidRPr="008B1FDA" w:rsidRDefault="00853F66" w:rsidP="004B0028">
            <w:pPr>
              <w:ind w:right="-284" w:firstLine="709"/>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Түркіст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облысы</w:t>
            </w:r>
          </w:p>
          <w:p w14:paraId="5DB4A624" w14:textId="56E6BF71" w:rsidR="00853F66" w:rsidRPr="008B1FDA" w:rsidRDefault="00853F66" w:rsidP="004B0028">
            <w:pPr>
              <w:ind w:right="179" w:firstLine="709"/>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 xml:space="preserve">7 ЭМБ мемлекеттік </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ккредит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цияд</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н өтті </w:t>
            </w:r>
          </w:p>
          <w:p w14:paraId="76568DD0" w14:textId="79388BFA" w:rsidR="00853F66" w:rsidRPr="008B1FDA" w:rsidRDefault="00853F66" w:rsidP="004B0028">
            <w:pPr>
              <w:ind w:right="179" w:firstLine="709"/>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(1 республик</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лық және 6 жергілікті)</w:t>
            </w:r>
          </w:p>
        </w:tc>
      </w:tr>
      <w:tr w:rsidR="00853F66" w:rsidRPr="008B1FDA" w14:paraId="15401671" w14:textId="77777777" w:rsidTr="004B0028">
        <w:tc>
          <w:tcPr>
            <w:tcW w:w="9603" w:type="dxa"/>
          </w:tcPr>
          <w:p w14:paraId="0B74A73A" w14:textId="75310796" w:rsidR="00853F66" w:rsidRPr="008B1FDA" w:rsidRDefault="00853F66" w:rsidP="004B0028">
            <w:pPr>
              <w:ind w:right="179" w:firstLine="709"/>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Республик</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лық және </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йм</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қтық ЭМБ фили</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лд</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ры мен өкілдіктері(әділет орг</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нд</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рынд</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 тіркелген)</w:t>
            </w:r>
          </w:p>
        </w:tc>
      </w:tr>
      <w:tr w:rsidR="00853F66" w:rsidRPr="00B92D7D" w14:paraId="475D2BBD" w14:textId="77777777" w:rsidTr="004B0028">
        <w:tc>
          <w:tcPr>
            <w:tcW w:w="9603" w:type="dxa"/>
          </w:tcPr>
          <w:p w14:paraId="56A9B3A2" w14:textId="0D661F86" w:rsidR="00853F66" w:rsidRPr="008B1FDA" w:rsidRDefault="00853F66" w:rsidP="004B0028">
            <w:pPr>
              <w:ind w:right="168" w:firstLine="33"/>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хыск</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түрік этномәдени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лығы» қоғ</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мдық бірлестігінің Түркіст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облысы бойынш</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 фили</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w:t>
            </w:r>
          </w:p>
        </w:tc>
      </w:tr>
      <w:tr w:rsidR="00853F66" w:rsidRPr="00B92D7D" w14:paraId="792FB9F0" w14:textId="77777777" w:rsidTr="004B0028">
        <w:tc>
          <w:tcPr>
            <w:tcW w:w="9603" w:type="dxa"/>
          </w:tcPr>
          <w:p w14:paraId="5C63BBFD" w14:textId="274ABEC8" w:rsidR="00853F66" w:rsidRPr="008B1FDA" w:rsidRDefault="00853F66" w:rsidP="004B0028">
            <w:pPr>
              <w:ind w:right="168" w:firstLine="33"/>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Жергілікті ЭКҰ (облыстық, қ</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лық, </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уд</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ндық және </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уылдық)</w:t>
            </w:r>
          </w:p>
        </w:tc>
      </w:tr>
      <w:tr w:rsidR="00853F66" w:rsidRPr="00B92D7D" w14:paraId="2AE75B47" w14:textId="77777777" w:rsidTr="004B0028">
        <w:tc>
          <w:tcPr>
            <w:tcW w:w="9603" w:type="dxa"/>
          </w:tcPr>
          <w:p w14:paraId="36FD3502" w14:textId="42166755" w:rsidR="00853F66" w:rsidRPr="008B1FDA" w:rsidRDefault="00853F66" w:rsidP="004B0028">
            <w:pPr>
              <w:ind w:right="168" w:firstLine="33"/>
              <w:contextualSpacing/>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«Түркіст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н облыстық өзбек этно-мәдени </w:t>
            </w:r>
            <w:r>
              <w:rPr>
                <w:rFonts w:ascii="Times New Roman" w:hAnsi="Times New Roman" w:cs="Times New Roman"/>
                <w:sz w:val="24"/>
                <w:szCs w:val="24"/>
                <w:lang w:val="kk-KZ"/>
              </w:rPr>
              <w:t>бірлестігі» қоғ</w:t>
            </w:r>
            <w:r w:rsidR="00C46547">
              <w:rPr>
                <w:rFonts w:ascii="Times New Roman" w:hAnsi="Times New Roman" w:cs="Times New Roman"/>
                <w:sz w:val="24"/>
                <w:szCs w:val="24"/>
                <w:lang w:val="kk-KZ"/>
              </w:rPr>
              <w:t>а</w:t>
            </w:r>
            <w:r>
              <w:rPr>
                <w:rFonts w:ascii="Times New Roman" w:hAnsi="Times New Roman" w:cs="Times New Roman"/>
                <w:sz w:val="24"/>
                <w:szCs w:val="24"/>
                <w:lang w:val="kk-KZ"/>
              </w:rPr>
              <w:t>мдық бірлестігі</w:t>
            </w:r>
          </w:p>
        </w:tc>
      </w:tr>
      <w:tr w:rsidR="00853F66" w:rsidRPr="00B92D7D" w14:paraId="520E14A7" w14:textId="77777777" w:rsidTr="004B0028">
        <w:tc>
          <w:tcPr>
            <w:tcW w:w="9603" w:type="dxa"/>
            <w:vAlign w:val="center"/>
          </w:tcPr>
          <w:p w14:paraId="08A58C90" w14:textId="6FB00980" w:rsidR="00853F66" w:rsidRPr="008B1FDA" w:rsidRDefault="00853F66" w:rsidP="004B0028">
            <w:pPr>
              <w:ind w:right="168" w:firstLine="33"/>
              <w:contextualSpacing/>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«Түркіст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облысының сл</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вян 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лығы» қоғ</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мдық бірлестігі </w:t>
            </w:r>
          </w:p>
        </w:tc>
      </w:tr>
      <w:tr w:rsidR="00853F66" w:rsidRPr="003A473A" w14:paraId="55813A8F" w14:textId="77777777" w:rsidTr="004B0028">
        <w:tc>
          <w:tcPr>
            <w:tcW w:w="9603" w:type="dxa"/>
            <w:vAlign w:val="center"/>
          </w:tcPr>
          <w:p w14:paraId="013B282F" w14:textId="3F2BD88F" w:rsidR="00853F66" w:rsidRPr="003A473A" w:rsidRDefault="00853F66" w:rsidP="004B0028">
            <w:pPr>
              <w:ind w:right="168" w:firstLine="33"/>
              <w:contextualSpacing/>
              <w:jc w:val="both"/>
              <w:rPr>
                <w:rFonts w:ascii="Times New Roman" w:hAnsi="Times New Roman" w:cs="Times New Roman"/>
                <w:sz w:val="24"/>
                <w:szCs w:val="24"/>
                <w:lang w:val="kk-KZ"/>
              </w:rPr>
            </w:pPr>
            <w:r w:rsidRPr="003A473A">
              <w:rPr>
                <w:rFonts w:ascii="Times New Roman" w:hAnsi="Times New Roman" w:cs="Times New Roman"/>
                <w:sz w:val="24"/>
                <w:szCs w:val="24"/>
                <w:lang w:val="kk-KZ"/>
              </w:rPr>
              <w:t>«Түркіст</w:t>
            </w:r>
            <w:r w:rsidR="00C46547">
              <w:rPr>
                <w:rFonts w:ascii="Times New Roman" w:hAnsi="Times New Roman" w:cs="Times New Roman"/>
                <w:sz w:val="24"/>
                <w:szCs w:val="24"/>
                <w:lang w:val="kk-KZ"/>
              </w:rPr>
              <w:t>а</w:t>
            </w:r>
            <w:r w:rsidRPr="003A473A">
              <w:rPr>
                <w:rFonts w:ascii="Times New Roman" w:hAnsi="Times New Roman" w:cs="Times New Roman"/>
                <w:sz w:val="24"/>
                <w:szCs w:val="24"/>
                <w:lang w:val="kk-KZ"/>
              </w:rPr>
              <w:t>н облысының ир</w:t>
            </w:r>
            <w:r w:rsidR="00C46547">
              <w:rPr>
                <w:rFonts w:ascii="Times New Roman" w:hAnsi="Times New Roman" w:cs="Times New Roman"/>
                <w:sz w:val="24"/>
                <w:szCs w:val="24"/>
                <w:lang w:val="kk-KZ"/>
              </w:rPr>
              <w:t>а</w:t>
            </w:r>
            <w:r w:rsidRPr="003A473A">
              <w:rPr>
                <w:rFonts w:ascii="Times New Roman" w:hAnsi="Times New Roman" w:cs="Times New Roman"/>
                <w:sz w:val="24"/>
                <w:szCs w:val="24"/>
                <w:lang w:val="kk-KZ"/>
              </w:rPr>
              <w:t>ндық мәдени орт</w:t>
            </w:r>
            <w:r w:rsidR="00C46547">
              <w:rPr>
                <w:rFonts w:ascii="Times New Roman" w:hAnsi="Times New Roman" w:cs="Times New Roman"/>
                <w:sz w:val="24"/>
                <w:szCs w:val="24"/>
                <w:lang w:val="kk-KZ"/>
              </w:rPr>
              <w:t>а</w:t>
            </w:r>
            <w:r w:rsidRPr="003A473A">
              <w:rPr>
                <w:rFonts w:ascii="Times New Roman" w:hAnsi="Times New Roman" w:cs="Times New Roman"/>
                <w:sz w:val="24"/>
                <w:szCs w:val="24"/>
                <w:lang w:val="kk-KZ"/>
              </w:rPr>
              <w:t>лығы» қоғ</w:t>
            </w:r>
            <w:r w:rsidR="00C46547">
              <w:rPr>
                <w:rFonts w:ascii="Times New Roman" w:hAnsi="Times New Roman" w:cs="Times New Roman"/>
                <w:sz w:val="24"/>
                <w:szCs w:val="24"/>
                <w:lang w:val="kk-KZ"/>
              </w:rPr>
              <w:t>а</w:t>
            </w:r>
            <w:r w:rsidRPr="003A473A">
              <w:rPr>
                <w:rFonts w:ascii="Times New Roman" w:hAnsi="Times New Roman" w:cs="Times New Roman"/>
                <w:sz w:val="24"/>
                <w:szCs w:val="24"/>
                <w:lang w:val="kk-KZ"/>
              </w:rPr>
              <w:t>мдық бірлестігі</w:t>
            </w:r>
          </w:p>
        </w:tc>
      </w:tr>
      <w:tr w:rsidR="00853F66" w:rsidRPr="00B92D7D" w14:paraId="619BE789" w14:textId="77777777" w:rsidTr="004B0028">
        <w:tc>
          <w:tcPr>
            <w:tcW w:w="9603" w:type="dxa"/>
            <w:vAlign w:val="center"/>
          </w:tcPr>
          <w:p w14:paraId="59B07596" w14:textId="4A1D2F79" w:rsidR="00853F66" w:rsidRPr="008B1FDA" w:rsidRDefault="00853F66" w:rsidP="004B0028">
            <w:pPr>
              <w:ind w:right="168" w:firstLine="33"/>
              <w:contextualSpacing/>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«Түркіст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облысының қырғыз 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лығы» қоғ</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мдық бірлестігі</w:t>
            </w:r>
          </w:p>
        </w:tc>
      </w:tr>
      <w:tr w:rsidR="00853F66" w:rsidRPr="00B92D7D" w14:paraId="05F0510C" w14:textId="77777777" w:rsidTr="004B0028">
        <w:tc>
          <w:tcPr>
            <w:tcW w:w="9603" w:type="dxa"/>
            <w:vAlign w:val="center"/>
          </w:tcPr>
          <w:p w14:paraId="350E7020" w14:textId="624F0680" w:rsidR="00853F66" w:rsidRPr="008B1FDA" w:rsidRDefault="00853F66" w:rsidP="004B0028">
            <w:pPr>
              <w:ind w:right="168" w:firstLine="33"/>
              <w:contextualSpacing/>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Түркіст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облыстық «П</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рвиз» тәжік этно-мәдени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лығы» қоғ</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мдық бірлестігі</w:t>
            </w:r>
          </w:p>
        </w:tc>
      </w:tr>
      <w:tr w:rsidR="00853F66" w:rsidRPr="00B92D7D" w14:paraId="1B2F1AC3" w14:textId="77777777" w:rsidTr="004B0028">
        <w:tc>
          <w:tcPr>
            <w:tcW w:w="9603" w:type="dxa"/>
            <w:vAlign w:val="center"/>
          </w:tcPr>
          <w:p w14:paraId="6F61EF88" w14:textId="6840B9E5" w:rsidR="00853F66" w:rsidRPr="008B1FDA" w:rsidRDefault="00853F66" w:rsidP="004B0028">
            <w:pPr>
              <w:ind w:right="168" w:firstLine="33"/>
              <w:contextualSpacing/>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Түркіст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облысының «В</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йн</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х» шешен-ингуш әлеуметтік-мәдени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лығы» қоғ</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мдық бірлестігі</w:t>
            </w:r>
          </w:p>
        </w:tc>
      </w:tr>
      <w:tr w:rsidR="00853F66" w:rsidRPr="008B1FDA" w14:paraId="374112D2" w14:textId="77777777" w:rsidTr="004B0028">
        <w:tc>
          <w:tcPr>
            <w:tcW w:w="9603" w:type="dxa"/>
            <w:vAlign w:val="center"/>
          </w:tcPr>
          <w:p w14:paraId="7922631C" w14:textId="7F3E5557" w:rsidR="00853F66" w:rsidRPr="0092245F" w:rsidRDefault="00853F66" w:rsidP="004B0028">
            <w:pPr>
              <w:ind w:right="168" w:firstLine="709"/>
              <w:jc w:val="both"/>
              <w:rPr>
                <w:rFonts w:ascii="Times New Roman" w:hAnsi="Times New Roman" w:cs="Times New Roman"/>
                <w:sz w:val="24"/>
                <w:szCs w:val="24"/>
                <w:lang w:val="kk-KZ"/>
              </w:rPr>
            </w:pPr>
            <w:r w:rsidRPr="008B1FDA">
              <w:rPr>
                <w:rFonts w:ascii="Times New Roman" w:hAnsi="Times New Roman" w:cs="Times New Roman"/>
                <w:bCs/>
                <w:sz w:val="24"/>
                <w:szCs w:val="24"/>
                <w:lang w:val="kk-KZ"/>
              </w:rPr>
              <w:t xml:space="preserve">Ескерту </w:t>
            </w:r>
            <w:r>
              <w:rPr>
                <w:rFonts w:ascii="Times New Roman" w:hAnsi="Times New Roman" w:cs="Times New Roman"/>
                <w:bCs/>
                <w:sz w:val="24"/>
                <w:szCs w:val="24"/>
                <w:lang w:val="kk-KZ"/>
              </w:rPr>
              <w:t>–</w:t>
            </w:r>
            <w:r w:rsidRPr="008B1FDA">
              <w:rPr>
                <w:rFonts w:ascii="Times New Roman" w:hAnsi="Times New Roman" w:cs="Times New Roman"/>
                <w:bCs/>
                <w:sz w:val="24"/>
                <w:szCs w:val="24"/>
                <w:lang w:val="kk-KZ"/>
              </w:rPr>
              <w:t xml:space="preserve"> Әдебиет негізінде құр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лғ</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н </w:t>
            </w:r>
            <w:r>
              <w:rPr>
                <w:rFonts w:ascii="Times New Roman" w:hAnsi="Times New Roman" w:cs="Times New Roman"/>
                <w:sz w:val="24"/>
                <w:szCs w:val="24"/>
              </w:rPr>
              <w:t>[95]</w:t>
            </w:r>
          </w:p>
        </w:tc>
      </w:tr>
    </w:tbl>
    <w:p w14:paraId="567BE09F" w14:textId="77777777" w:rsidR="00853F66" w:rsidRDefault="00853F66" w:rsidP="00853F66">
      <w:pPr>
        <w:spacing w:after="0" w:line="240" w:lineRule="auto"/>
        <w:ind w:right="-1" w:firstLine="709"/>
        <w:jc w:val="both"/>
        <w:rPr>
          <w:rFonts w:ascii="Times New Roman" w:hAnsi="Times New Roman" w:cs="Times New Roman"/>
          <w:sz w:val="28"/>
          <w:szCs w:val="28"/>
          <w:lang w:val="kk-KZ"/>
        </w:rPr>
      </w:pPr>
    </w:p>
    <w:p w14:paraId="696527E6" w14:textId="0A03688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Pr>
          <w:rFonts w:ascii="Times New Roman" w:hAnsi="Times New Roman" w:cs="Times New Roman"/>
          <w:sz w:val="28"/>
          <w:szCs w:val="28"/>
          <w:lang w:val="kk-KZ"/>
        </w:rPr>
        <w:t>8-</w:t>
      </w:r>
      <w:r w:rsidRPr="00D30B2A">
        <w:rPr>
          <w:rFonts w:ascii="Times New Roman" w:hAnsi="Times New Roman" w:cs="Times New Roman"/>
          <w:sz w:val="28"/>
          <w:szCs w:val="28"/>
          <w:lang w:val="kk-KZ"/>
        </w:rPr>
        <w:t>кестеде көрсетілген этномәдени бірлестіктер ҚХ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ккредиттелген.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фили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түрлі этнос өкілдері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этномәдени бірлестіктер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бысты қызмет етіп,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әрекеттесуде (9-кесте).</w:t>
      </w:r>
    </w:p>
    <w:p w14:paraId="68B89139" w14:textId="77777777" w:rsidR="00853F66" w:rsidRDefault="00853F66" w:rsidP="00853F66">
      <w:pPr>
        <w:spacing w:after="0" w:line="240" w:lineRule="auto"/>
        <w:ind w:right="-284"/>
        <w:jc w:val="both"/>
        <w:rPr>
          <w:rFonts w:ascii="Times New Roman" w:hAnsi="Times New Roman" w:cs="Times New Roman"/>
          <w:b/>
          <w:sz w:val="28"/>
          <w:szCs w:val="28"/>
          <w:lang w:val="kk-KZ"/>
        </w:rPr>
      </w:pPr>
    </w:p>
    <w:p w14:paraId="0BA81C6A" w14:textId="77777777" w:rsidR="00853F66" w:rsidRDefault="00853F66" w:rsidP="00853F66">
      <w:pPr>
        <w:spacing w:after="0" w:line="240" w:lineRule="auto"/>
        <w:ind w:right="-284"/>
        <w:jc w:val="both"/>
        <w:rPr>
          <w:rFonts w:ascii="Times New Roman" w:hAnsi="Times New Roman" w:cs="Times New Roman"/>
          <w:b/>
          <w:sz w:val="28"/>
          <w:szCs w:val="28"/>
          <w:lang w:val="kk-KZ"/>
        </w:rPr>
      </w:pPr>
    </w:p>
    <w:p w14:paraId="4B56C6C7" w14:textId="77777777" w:rsidR="00853F66" w:rsidRDefault="00853F66" w:rsidP="00853F66">
      <w:pPr>
        <w:spacing w:after="0" w:line="240" w:lineRule="auto"/>
        <w:ind w:right="-284"/>
        <w:jc w:val="both"/>
        <w:rPr>
          <w:rFonts w:ascii="Times New Roman" w:hAnsi="Times New Roman" w:cs="Times New Roman"/>
          <w:b/>
          <w:sz w:val="28"/>
          <w:szCs w:val="28"/>
          <w:lang w:val="kk-KZ"/>
        </w:rPr>
      </w:pPr>
    </w:p>
    <w:p w14:paraId="5B14A9F1" w14:textId="77777777" w:rsidR="00853F66" w:rsidRDefault="00853F66" w:rsidP="00853F66">
      <w:pPr>
        <w:spacing w:after="0" w:line="240" w:lineRule="auto"/>
        <w:ind w:right="-284"/>
        <w:jc w:val="both"/>
        <w:rPr>
          <w:rFonts w:ascii="Times New Roman" w:hAnsi="Times New Roman" w:cs="Times New Roman"/>
          <w:b/>
          <w:sz w:val="28"/>
          <w:szCs w:val="28"/>
          <w:lang w:val="kk-KZ"/>
        </w:rPr>
      </w:pPr>
    </w:p>
    <w:p w14:paraId="42C860BC" w14:textId="77777777" w:rsidR="00853F66" w:rsidRDefault="00853F66" w:rsidP="00853F66">
      <w:pPr>
        <w:spacing w:after="0" w:line="240" w:lineRule="auto"/>
        <w:ind w:right="-284"/>
        <w:jc w:val="both"/>
        <w:rPr>
          <w:rFonts w:ascii="Times New Roman" w:hAnsi="Times New Roman" w:cs="Times New Roman"/>
          <w:b/>
          <w:sz w:val="28"/>
          <w:szCs w:val="28"/>
          <w:lang w:val="kk-KZ"/>
        </w:rPr>
      </w:pPr>
    </w:p>
    <w:p w14:paraId="1C33F280" w14:textId="4F9E93E6" w:rsidR="00853F66" w:rsidRDefault="00853F66" w:rsidP="00853F66">
      <w:pPr>
        <w:spacing w:after="0" w:line="240" w:lineRule="auto"/>
        <w:ind w:right="-1"/>
        <w:jc w:val="both"/>
        <w:rPr>
          <w:rFonts w:ascii="Times New Roman" w:hAnsi="Times New Roman" w:cs="Times New Roman"/>
          <w:sz w:val="28"/>
          <w:szCs w:val="28"/>
          <w:lang w:val="kk-KZ"/>
        </w:rPr>
      </w:pPr>
      <w:r w:rsidRPr="008B1FDA">
        <w:rPr>
          <w:rFonts w:ascii="Times New Roman" w:hAnsi="Times New Roman" w:cs="Times New Roman"/>
          <w:sz w:val="28"/>
          <w:szCs w:val="28"/>
          <w:lang w:val="kk-KZ"/>
        </w:rPr>
        <w:t xml:space="preserve">Кесте 9 </w:t>
      </w:r>
      <w:r>
        <w:rPr>
          <w:rFonts w:ascii="Times New Roman" w:hAnsi="Times New Roman" w:cs="Times New Roman"/>
          <w:sz w:val="28"/>
          <w:szCs w:val="28"/>
          <w:lang w:val="kk-KZ"/>
        </w:rPr>
        <w:t>–</w:t>
      </w:r>
      <w:r w:rsidRPr="008B1FDA">
        <w:rPr>
          <w:rFonts w:ascii="Times New Roman" w:hAnsi="Times New Roman" w:cs="Times New Roman"/>
          <w:sz w:val="28"/>
          <w:szCs w:val="28"/>
          <w:lang w:val="kk-KZ"/>
        </w:rPr>
        <w:t xml:space="preserve"> Түркіст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н облысы ҚХ</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 xml:space="preserve"> фили</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лы ж</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ғы этномәдени бірлестіктер (2020)</w:t>
      </w:r>
    </w:p>
    <w:p w14:paraId="0FEAE90D" w14:textId="77777777" w:rsidR="00853F66" w:rsidRPr="003A473A" w:rsidRDefault="00853F66" w:rsidP="00853F66">
      <w:pPr>
        <w:spacing w:after="0" w:line="240" w:lineRule="auto"/>
        <w:ind w:right="-284"/>
        <w:jc w:val="both"/>
        <w:rPr>
          <w:rFonts w:ascii="Times New Roman" w:hAnsi="Times New Roman" w:cs="Times New Roman"/>
          <w:sz w:val="16"/>
          <w:szCs w:val="16"/>
          <w:lang w:val="kk-KZ"/>
        </w:rPr>
      </w:pPr>
    </w:p>
    <w:tbl>
      <w:tblPr>
        <w:tblStyle w:val="ab"/>
        <w:tblW w:w="9561" w:type="dxa"/>
        <w:tblInd w:w="178" w:type="dxa"/>
        <w:tblLook w:val="04A0" w:firstRow="1" w:lastRow="0" w:firstColumn="1" w:lastColumn="0" w:noHBand="0" w:noVBand="1"/>
      </w:tblPr>
      <w:tblGrid>
        <w:gridCol w:w="7153"/>
        <w:gridCol w:w="2408"/>
      </w:tblGrid>
      <w:tr w:rsidR="00853F66" w:rsidRPr="008B1FDA" w14:paraId="6BD61627" w14:textId="77777777" w:rsidTr="004B0028">
        <w:tc>
          <w:tcPr>
            <w:tcW w:w="7153" w:type="dxa"/>
          </w:tcPr>
          <w:p w14:paraId="41FB5550" w14:textId="565C80B1" w:rsidR="00853F66" w:rsidRPr="003A473A" w:rsidRDefault="00853F66" w:rsidP="004B0028">
            <w:pPr>
              <w:ind w:right="-284"/>
              <w:jc w:val="center"/>
              <w:rPr>
                <w:rFonts w:ascii="Times New Roman" w:hAnsi="Times New Roman" w:cs="Times New Roman"/>
                <w:sz w:val="24"/>
                <w:szCs w:val="24"/>
                <w:lang w:val="kk-KZ"/>
              </w:rPr>
            </w:pPr>
            <w:r w:rsidRPr="003A473A">
              <w:rPr>
                <w:rFonts w:ascii="Times New Roman" w:hAnsi="Times New Roman" w:cs="Times New Roman"/>
                <w:sz w:val="24"/>
                <w:szCs w:val="24"/>
                <w:lang w:val="kk-KZ"/>
              </w:rPr>
              <w:t>Қ</w:t>
            </w:r>
            <w:r w:rsidR="00C46547">
              <w:rPr>
                <w:rFonts w:ascii="Times New Roman" w:hAnsi="Times New Roman" w:cs="Times New Roman"/>
                <w:sz w:val="24"/>
                <w:szCs w:val="24"/>
                <w:lang w:val="kk-KZ"/>
              </w:rPr>
              <w:t>а</w:t>
            </w:r>
            <w:r w:rsidRPr="003A473A">
              <w:rPr>
                <w:rFonts w:ascii="Times New Roman" w:hAnsi="Times New Roman" w:cs="Times New Roman"/>
                <w:sz w:val="24"/>
                <w:szCs w:val="24"/>
                <w:lang w:val="kk-KZ"/>
              </w:rPr>
              <w:t>уымд</w:t>
            </w:r>
            <w:r w:rsidR="00C46547">
              <w:rPr>
                <w:rFonts w:ascii="Times New Roman" w:hAnsi="Times New Roman" w:cs="Times New Roman"/>
                <w:sz w:val="24"/>
                <w:szCs w:val="24"/>
                <w:lang w:val="kk-KZ"/>
              </w:rPr>
              <w:t>а</w:t>
            </w:r>
            <w:r w:rsidRPr="003A473A">
              <w:rPr>
                <w:rFonts w:ascii="Times New Roman" w:hAnsi="Times New Roman" w:cs="Times New Roman"/>
                <w:sz w:val="24"/>
                <w:szCs w:val="24"/>
                <w:lang w:val="kk-KZ"/>
              </w:rPr>
              <w:t xml:space="preserve">стықтың </w:t>
            </w:r>
            <w:r w:rsidR="00C46547">
              <w:rPr>
                <w:rFonts w:ascii="Times New Roman" w:hAnsi="Times New Roman" w:cs="Times New Roman"/>
                <w:sz w:val="24"/>
                <w:szCs w:val="24"/>
                <w:lang w:val="kk-KZ"/>
              </w:rPr>
              <w:t>а</w:t>
            </w:r>
            <w:r w:rsidRPr="003A473A">
              <w:rPr>
                <w:rFonts w:ascii="Times New Roman" w:hAnsi="Times New Roman" w:cs="Times New Roman"/>
                <w:sz w:val="24"/>
                <w:szCs w:val="24"/>
                <w:lang w:val="kk-KZ"/>
              </w:rPr>
              <w:t>т</w:t>
            </w:r>
            <w:r w:rsidR="00C46547">
              <w:rPr>
                <w:rFonts w:ascii="Times New Roman" w:hAnsi="Times New Roman" w:cs="Times New Roman"/>
                <w:sz w:val="24"/>
                <w:szCs w:val="24"/>
                <w:lang w:val="kk-KZ"/>
              </w:rPr>
              <w:t>а</w:t>
            </w:r>
            <w:r w:rsidRPr="003A473A">
              <w:rPr>
                <w:rFonts w:ascii="Times New Roman" w:hAnsi="Times New Roman" w:cs="Times New Roman"/>
                <w:sz w:val="24"/>
                <w:szCs w:val="24"/>
                <w:lang w:val="kk-KZ"/>
              </w:rPr>
              <w:t>уы</w:t>
            </w:r>
          </w:p>
        </w:tc>
        <w:tc>
          <w:tcPr>
            <w:tcW w:w="2408" w:type="dxa"/>
          </w:tcPr>
          <w:p w14:paraId="6204C3BD" w14:textId="46C81338" w:rsidR="00853F66" w:rsidRPr="003A473A" w:rsidRDefault="00853F66" w:rsidP="004B0028">
            <w:pPr>
              <w:ind w:right="-284"/>
              <w:jc w:val="center"/>
              <w:rPr>
                <w:rFonts w:ascii="Times New Roman" w:hAnsi="Times New Roman" w:cs="Times New Roman"/>
                <w:sz w:val="24"/>
                <w:szCs w:val="24"/>
                <w:lang w:val="kk-KZ"/>
              </w:rPr>
            </w:pPr>
            <w:r w:rsidRPr="003A473A">
              <w:rPr>
                <w:rFonts w:ascii="Times New Roman" w:hAnsi="Times New Roman" w:cs="Times New Roman"/>
                <w:sz w:val="24"/>
                <w:szCs w:val="24"/>
                <w:lang w:val="kk-KZ"/>
              </w:rPr>
              <w:t>Төр</w:t>
            </w:r>
            <w:r w:rsidR="00C46547">
              <w:rPr>
                <w:rFonts w:ascii="Times New Roman" w:hAnsi="Times New Roman" w:cs="Times New Roman"/>
                <w:sz w:val="24"/>
                <w:szCs w:val="24"/>
                <w:lang w:val="kk-KZ"/>
              </w:rPr>
              <w:t>а</w:t>
            </w:r>
            <w:r w:rsidRPr="003A473A">
              <w:rPr>
                <w:rFonts w:ascii="Times New Roman" w:hAnsi="Times New Roman" w:cs="Times New Roman"/>
                <w:sz w:val="24"/>
                <w:szCs w:val="24"/>
                <w:lang w:val="kk-KZ"/>
              </w:rPr>
              <w:t>ғ</w:t>
            </w:r>
            <w:r w:rsidR="00C46547">
              <w:rPr>
                <w:rFonts w:ascii="Times New Roman" w:hAnsi="Times New Roman" w:cs="Times New Roman"/>
                <w:sz w:val="24"/>
                <w:szCs w:val="24"/>
                <w:lang w:val="kk-KZ"/>
              </w:rPr>
              <w:t>а</w:t>
            </w:r>
          </w:p>
        </w:tc>
      </w:tr>
      <w:tr w:rsidR="00853F66" w:rsidRPr="008B1FDA" w14:paraId="3BD42F76" w14:textId="77777777" w:rsidTr="004B0028">
        <w:tc>
          <w:tcPr>
            <w:tcW w:w="7153" w:type="dxa"/>
          </w:tcPr>
          <w:p w14:paraId="0F1CD6F9" w14:textId="6C9FAB63"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«Ынтым</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қ» этнос</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лық бірлестігі </w:t>
            </w:r>
          </w:p>
        </w:tc>
        <w:tc>
          <w:tcPr>
            <w:tcW w:w="2408" w:type="dxa"/>
          </w:tcPr>
          <w:p w14:paraId="606FCB39" w14:textId="510138E0" w:rsidR="00853F66" w:rsidRPr="008B1FDA" w:rsidRDefault="00853F66" w:rsidP="004B0028">
            <w:pPr>
              <w:ind w:right="-80" w:firstLine="5"/>
              <w:jc w:val="both"/>
              <w:rPr>
                <w:rFonts w:ascii="Times New Roman" w:hAnsi="Times New Roman" w:cs="Times New Roman"/>
                <w:b/>
                <w:sz w:val="24"/>
                <w:szCs w:val="24"/>
                <w:lang w:val="kk-KZ"/>
              </w:rPr>
            </w:pPr>
            <w:r w:rsidRPr="008B1FDA">
              <w:rPr>
                <w:rFonts w:ascii="Times New Roman" w:hAnsi="Times New Roman" w:cs="Times New Roman"/>
                <w:sz w:val="24"/>
                <w:szCs w:val="24"/>
                <w:lang w:val="kk-KZ"/>
              </w:rPr>
              <w:t>Төлепов</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 Г.У.</w:t>
            </w:r>
          </w:p>
        </w:tc>
      </w:tr>
      <w:tr w:rsidR="00853F66" w:rsidRPr="008B1FDA" w14:paraId="25E11D94" w14:textId="77777777" w:rsidTr="004B0028">
        <w:tc>
          <w:tcPr>
            <w:tcW w:w="7153" w:type="dxa"/>
          </w:tcPr>
          <w:p w14:paraId="562D8EF8" w14:textId="0EBB1050"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Әзірб</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йж</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лығы </w:t>
            </w:r>
          </w:p>
        </w:tc>
        <w:tc>
          <w:tcPr>
            <w:tcW w:w="2408" w:type="dxa"/>
          </w:tcPr>
          <w:p w14:paraId="2CD2966A" w14:textId="3F2D9308" w:rsidR="00853F66" w:rsidRPr="008B1FDA" w:rsidRDefault="00853F66" w:rsidP="004B0028">
            <w:pPr>
              <w:ind w:right="-80" w:firstLine="5"/>
              <w:jc w:val="both"/>
              <w:rPr>
                <w:rFonts w:ascii="Times New Roman" w:hAnsi="Times New Roman" w:cs="Times New Roman"/>
                <w:b/>
                <w:sz w:val="24"/>
                <w:szCs w:val="24"/>
                <w:lang w:val="kk-KZ"/>
              </w:rPr>
            </w:pPr>
            <w:r w:rsidRPr="008B1FDA">
              <w:rPr>
                <w:rFonts w:ascii="Times New Roman" w:hAnsi="Times New Roman" w:cs="Times New Roman"/>
                <w:sz w:val="24"/>
                <w:szCs w:val="24"/>
                <w:lang w:val="kk-KZ"/>
              </w:rPr>
              <w:t>Гурб</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нов</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 </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w:t>
            </w:r>
          </w:p>
        </w:tc>
      </w:tr>
      <w:tr w:rsidR="00853F66" w:rsidRPr="008B1FDA" w14:paraId="5A0B997A" w14:textId="77777777" w:rsidTr="004B0028">
        <w:tc>
          <w:tcPr>
            <w:tcW w:w="7153" w:type="dxa"/>
          </w:tcPr>
          <w:p w14:paraId="48386BAA" w14:textId="6941E64D"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р-б</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шқұрт 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лығы </w:t>
            </w:r>
          </w:p>
        </w:tc>
        <w:tc>
          <w:tcPr>
            <w:tcW w:w="2408" w:type="dxa"/>
          </w:tcPr>
          <w:p w14:paraId="37873BBD" w14:textId="21CEC374" w:rsidR="00853F66" w:rsidRPr="008B1FDA" w:rsidRDefault="00853F66" w:rsidP="004B0028">
            <w:pPr>
              <w:ind w:right="-80" w:firstLine="5"/>
              <w:jc w:val="both"/>
              <w:rPr>
                <w:rFonts w:ascii="Times New Roman" w:hAnsi="Times New Roman" w:cs="Times New Roman"/>
                <w:b/>
                <w:sz w:val="24"/>
                <w:szCs w:val="24"/>
                <w:lang w:val="kk-KZ"/>
              </w:rPr>
            </w:pPr>
            <w:r w:rsidRPr="008B1FDA">
              <w:rPr>
                <w:rFonts w:ascii="Times New Roman" w:hAnsi="Times New Roman" w:cs="Times New Roman"/>
                <w:sz w:val="24"/>
                <w:szCs w:val="24"/>
                <w:lang w:val="kk-KZ"/>
              </w:rPr>
              <w:t>Мух</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медов</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 </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.И.</w:t>
            </w:r>
          </w:p>
        </w:tc>
      </w:tr>
      <w:tr w:rsidR="00853F66" w:rsidRPr="008B1FDA" w14:paraId="7B56CF9F" w14:textId="77777777" w:rsidTr="004B0028">
        <w:tc>
          <w:tcPr>
            <w:tcW w:w="7153" w:type="dxa"/>
          </w:tcPr>
          <w:p w14:paraId="0A0BB2AB" w14:textId="667B6FBE"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Қ</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з</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қст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корейлер қ</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уымд</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стығы </w:t>
            </w:r>
          </w:p>
        </w:tc>
        <w:tc>
          <w:tcPr>
            <w:tcW w:w="2408" w:type="dxa"/>
          </w:tcPr>
          <w:p w14:paraId="7DD1F953" w14:textId="04A9FBEB" w:rsidR="00853F66" w:rsidRPr="008B1FDA" w:rsidRDefault="00853F66" w:rsidP="004B0028">
            <w:pPr>
              <w:ind w:right="-80" w:firstLine="5"/>
              <w:jc w:val="both"/>
              <w:rPr>
                <w:rFonts w:ascii="Times New Roman" w:hAnsi="Times New Roman" w:cs="Times New Roman"/>
                <w:b/>
                <w:sz w:val="24"/>
                <w:szCs w:val="24"/>
                <w:lang w:val="kk-KZ"/>
              </w:rPr>
            </w:pPr>
            <w:r w:rsidRPr="008B1FDA">
              <w:rPr>
                <w:rFonts w:ascii="Times New Roman" w:hAnsi="Times New Roman" w:cs="Times New Roman"/>
                <w:sz w:val="24"/>
                <w:szCs w:val="24"/>
                <w:lang w:val="kk-KZ"/>
              </w:rPr>
              <w:t>П</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к Р.В.</w:t>
            </w:r>
          </w:p>
        </w:tc>
      </w:tr>
      <w:tr w:rsidR="00853F66" w:rsidRPr="008B1FDA" w14:paraId="21E63D57" w14:textId="77777777" w:rsidTr="004B0028">
        <w:tc>
          <w:tcPr>
            <w:tcW w:w="7153" w:type="dxa"/>
          </w:tcPr>
          <w:p w14:paraId="4C680B4F" w14:textId="037A095D" w:rsidR="00853F66" w:rsidRPr="008B1FDA" w:rsidRDefault="00853F66" w:rsidP="004B0028">
            <w:pPr>
              <w:ind w:right="173" w:firstLine="32"/>
              <w:jc w:val="both"/>
              <w:rPr>
                <w:rFonts w:ascii="Times New Roman" w:hAnsi="Times New Roman" w:cs="Times New Roman"/>
                <w:b/>
                <w:sz w:val="24"/>
                <w:szCs w:val="24"/>
                <w:lang w:val="kk-KZ"/>
              </w:rPr>
            </w:pPr>
            <w:r w:rsidRPr="008B1FDA">
              <w:rPr>
                <w:rFonts w:ascii="Times New Roman" w:hAnsi="Times New Roman" w:cs="Times New Roman"/>
                <w:sz w:val="24"/>
                <w:szCs w:val="24"/>
                <w:lang w:val="kk-KZ"/>
              </w:rPr>
              <w:t>Түркіст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облыстық «Б</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рб</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нг» күрд республик</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лық қоғ</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мдық бірлестігінің  фили</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w:t>
            </w:r>
          </w:p>
        </w:tc>
        <w:tc>
          <w:tcPr>
            <w:tcW w:w="2408" w:type="dxa"/>
          </w:tcPr>
          <w:p w14:paraId="4E86BBFA" w14:textId="47784241" w:rsidR="00853F66" w:rsidRPr="008B1FDA" w:rsidRDefault="00853F66" w:rsidP="004B0028">
            <w:pPr>
              <w:ind w:right="-80" w:firstLine="5"/>
              <w:jc w:val="both"/>
              <w:rPr>
                <w:rFonts w:ascii="Times New Roman" w:hAnsi="Times New Roman" w:cs="Times New Roman"/>
                <w:b/>
                <w:sz w:val="24"/>
                <w:szCs w:val="24"/>
                <w:lang w:val="kk-KZ"/>
              </w:rPr>
            </w:pPr>
            <w:r w:rsidRPr="008B1FDA">
              <w:rPr>
                <w:rFonts w:ascii="Times New Roman" w:hAnsi="Times New Roman" w:cs="Times New Roman"/>
                <w:sz w:val="24"/>
                <w:szCs w:val="24"/>
              </w:rPr>
              <w:t>Н</w:t>
            </w:r>
            <w:r w:rsidR="00C46547">
              <w:rPr>
                <w:rFonts w:ascii="Times New Roman" w:hAnsi="Times New Roman" w:cs="Times New Roman"/>
                <w:sz w:val="24"/>
                <w:szCs w:val="24"/>
              </w:rPr>
              <w:t>а</w:t>
            </w:r>
            <w:r w:rsidRPr="008B1FDA">
              <w:rPr>
                <w:rFonts w:ascii="Times New Roman" w:hAnsi="Times New Roman" w:cs="Times New Roman"/>
                <w:sz w:val="24"/>
                <w:szCs w:val="24"/>
              </w:rPr>
              <w:t xml:space="preserve">диров </w:t>
            </w:r>
            <w:r w:rsidR="00C46547">
              <w:rPr>
                <w:rFonts w:ascii="Times New Roman" w:hAnsi="Times New Roman" w:cs="Times New Roman"/>
                <w:sz w:val="24"/>
                <w:szCs w:val="24"/>
              </w:rPr>
              <w:t>А</w:t>
            </w:r>
            <w:r w:rsidRPr="008B1FDA">
              <w:rPr>
                <w:rFonts w:ascii="Times New Roman" w:hAnsi="Times New Roman" w:cs="Times New Roman"/>
                <w:sz w:val="24"/>
                <w:szCs w:val="24"/>
              </w:rPr>
              <w:t xml:space="preserve">. С. </w:t>
            </w:r>
          </w:p>
        </w:tc>
      </w:tr>
      <w:tr w:rsidR="00853F66" w:rsidRPr="008B1FDA" w14:paraId="5F75CB9D" w14:textId="77777777" w:rsidTr="004B0028">
        <w:tc>
          <w:tcPr>
            <w:tcW w:w="7153" w:type="dxa"/>
          </w:tcPr>
          <w:p w14:paraId="18CBEC14" w14:textId="77777777"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 xml:space="preserve">Ұйғыр этномәдени бірлестігі </w:t>
            </w:r>
          </w:p>
        </w:tc>
        <w:tc>
          <w:tcPr>
            <w:tcW w:w="2408" w:type="dxa"/>
          </w:tcPr>
          <w:p w14:paraId="622C7AF4" w14:textId="735B445C" w:rsidR="00853F66" w:rsidRPr="008B1FDA" w:rsidRDefault="00853F66" w:rsidP="004B0028">
            <w:pPr>
              <w:ind w:right="-80" w:firstLine="5"/>
              <w:jc w:val="both"/>
              <w:rPr>
                <w:rFonts w:ascii="Times New Roman" w:hAnsi="Times New Roman" w:cs="Times New Roman"/>
                <w:b/>
                <w:sz w:val="24"/>
                <w:szCs w:val="24"/>
                <w:lang w:val="kk-KZ"/>
              </w:rPr>
            </w:pPr>
            <w:r w:rsidRPr="008B1FDA">
              <w:rPr>
                <w:rFonts w:ascii="Times New Roman" w:hAnsi="Times New Roman" w:cs="Times New Roman"/>
                <w:sz w:val="24"/>
                <w:szCs w:val="24"/>
                <w:lang w:val="kk-KZ"/>
              </w:rPr>
              <w:t>Темиров</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 Г.М.</w:t>
            </w:r>
          </w:p>
        </w:tc>
      </w:tr>
      <w:tr w:rsidR="00853F66" w:rsidRPr="008B1FDA" w14:paraId="66524AF6" w14:textId="77777777" w:rsidTr="004B0028">
        <w:tc>
          <w:tcPr>
            <w:tcW w:w="7153" w:type="dxa"/>
          </w:tcPr>
          <w:p w14:paraId="4511323B" w14:textId="19E35F4B"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«Возрождение» неміс 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лығы </w:t>
            </w:r>
          </w:p>
        </w:tc>
        <w:tc>
          <w:tcPr>
            <w:tcW w:w="2408" w:type="dxa"/>
          </w:tcPr>
          <w:p w14:paraId="3FC0E65D" w14:textId="4EBEE02F" w:rsidR="00853F66" w:rsidRPr="008B1FDA" w:rsidRDefault="00853F66" w:rsidP="004B0028">
            <w:pPr>
              <w:ind w:right="-80" w:firstLine="5"/>
              <w:jc w:val="both"/>
              <w:rPr>
                <w:rFonts w:ascii="Times New Roman" w:hAnsi="Times New Roman" w:cs="Times New Roman"/>
                <w:b/>
                <w:sz w:val="24"/>
                <w:szCs w:val="24"/>
                <w:lang w:val="kk-KZ"/>
              </w:rPr>
            </w:pPr>
            <w:r w:rsidRPr="008B1FDA">
              <w:rPr>
                <w:rFonts w:ascii="Times New Roman" w:hAnsi="Times New Roman" w:cs="Times New Roman"/>
                <w:sz w:val="24"/>
                <w:szCs w:val="24"/>
                <w:lang w:val="kk-KZ"/>
              </w:rPr>
              <w:t>Б</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хм</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И.В.</w:t>
            </w:r>
          </w:p>
        </w:tc>
      </w:tr>
      <w:tr w:rsidR="00853F66" w:rsidRPr="008B1FDA" w14:paraId="35BCFF75" w14:textId="77777777" w:rsidTr="004B0028">
        <w:tc>
          <w:tcPr>
            <w:tcW w:w="7153" w:type="dxa"/>
          </w:tcPr>
          <w:p w14:paraId="7E129CA6" w14:textId="77777777"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 xml:space="preserve">Грек этномәдени бірлестігі  «Ирини» </w:t>
            </w:r>
          </w:p>
        </w:tc>
        <w:tc>
          <w:tcPr>
            <w:tcW w:w="2408" w:type="dxa"/>
          </w:tcPr>
          <w:p w14:paraId="2B1091FA" w14:textId="77777777" w:rsidR="00853F66" w:rsidRPr="008B1FDA" w:rsidRDefault="00853F66" w:rsidP="004B0028">
            <w:pPr>
              <w:ind w:right="-80" w:firstLine="5"/>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Сидиропуло Д.И.</w:t>
            </w:r>
          </w:p>
        </w:tc>
      </w:tr>
      <w:tr w:rsidR="00853F66" w:rsidRPr="008B1FDA" w14:paraId="567CBCC4" w14:textId="77777777" w:rsidTr="004B0028">
        <w:tc>
          <w:tcPr>
            <w:tcW w:w="7153" w:type="dxa"/>
          </w:tcPr>
          <w:p w14:paraId="2EA10AF7" w14:textId="4D0B18A2"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Қ</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қ</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лп</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қ этномәдениет бірлестігі </w:t>
            </w:r>
          </w:p>
        </w:tc>
        <w:tc>
          <w:tcPr>
            <w:tcW w:w="2408" w:type="dxa"/>
          </w:tcPr>
          <w:p w14:paraId="732E68F0" w14:textId="12D738B2" w:rsidR="00853F66" w:rsidRPr="008B1FDA" w:rsidRDefault="00853F66" w:rsidP="004B0028">
            <w:pPr>
              <w:ind w:right="-80" w:firstLine="5"/>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Ибр</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гимов Қ.И.</w:t>
            </w:r>
          </w:p>
        </w:tc>
      </w:tr>
      <w:tr w:rsidR="00853F66" w:rsidRPr="008B1FDA" w14:paraId="78202174" w14:textId="77777777" w:rsidTr="004B0028">
        <w:tc>
          <w:tcPr>
            <w:tcW w:w="7153" w:type="dxa"/>
          </w:tcPr>
          <w:p w14:paraId="0A629588" w14:textId="77777777"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 xml:space="preserve">Грузин этномәдени бірлестігі </w:t>
            </w:r>
          </w:p>
        </w:tc>
        <w:tc>
          <w:tcPr>
            <w:tcW w:w="2408" w:type="dxa"/>
          </w:tcPr>
          <w:p w14:paraId="030F2C38" w14:textId="77777777" w:rsidR="00853F66" w:rsidRPr="008B1FDA" w:rsidRDefault="00853F66" w:rsidP="004B0028">
            <w:pPr>
              <w:ind w:right="-80" w:firstLine="5"/>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Бочорошвили З.Р.</w:t>
            </w:r>
          </w:p>
        </w:tc>
      </w:tr>
      <w:tr w:rsidR="00853F66" w:rsidRPr="008B1FDA" w14:paraId="48160BC6" w14:textId="77777777" w:rsidTr="004B0028">
        <w:tc>
          <w:tcPr>
            <w:tcW w:w="7153" w:type="dxa"/>
          </w:tcPr>
          <w:p w14:paraId="03B0596E" w14:textId="29D22916"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«Н</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ири» </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рмян этномәдени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лығы </w:t>
            </w:r>
          </w:p>
        </w:tc>
        <w:tc>
          <w:tcPr>
            <w:tcW w:w="2408" w:type="dxa"/>
          </w:tcPr>
          <w:p w14:paraId="1F6385F0" w14:textId="77777777" w:rsidR="00853F66" w:rsidRPr="008B1FDA" w:rsidRDefault="00853F66" w:rsidP="004B0028">
            <w:pPr>
              <w:ind w:right="-80" w:firstLine="5"/>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Мовсисян Н.М.</w:t>
            </w:r>
          </w:p>
        </w:tc>
      </w:tr>
      <w:tr w:rsidR="00853F66" w:rsidRPr="008B1FDA" w14:paraId="156D5185" w14:textId="77777777" w:rsidTr="004B0028">
        <w:tc>
          <w:tcPr>
            <w:tcW w:w="7153" w:type="dxa"/>
          </w:tcPr>
          <w:p w14:paraId="10CE7EA1" w14:textId="77777777"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 xml:space="preserve">Еврей этномәдени бірлестігі </w:t>
            </w:r>
          </w:p>
        </w:tc>
        <w:tc>
          <w:tcPr>
            <w:tcW w:w="2408" w:type="dxa"/>
          </w:tcPr>
          <w:p w14:paraId="5CDC95D7" w14:textId="77777777" w:rsidR="00853F66" w:rsidRPr="008B1FDA" w:rsidRDefault="00853F66" w:rsidP="004B0028">
            <w:pPr>
              <w:ind w:right="-80" w:firstLine="5"/>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Щеткин Д.С.</w:t>
            </w:r>
          </w:p>
        </w:tc>
      </w:tr>
      <w:tr w:rsidR="00853F66" w:rsidRPr="008B1FDA" w14:paraId="28321D0F" w14:textId="77777777" w:rsidTr="004B0028">
        <w:tc>
          <w:tcPr>
            <w:tcW w:w="7153" w:type="dxa"/>
          </w:tcPr>
          <w:p w14:paraId="1DDD0AD3" w14:textId="1F3224C9" w:rsidR="00853F66" w:rsidRPr="008B1FDA" w:rsidRDefault="00853F66" w:rsidP="004B0028">
            <w:pPr>
              <w:ind w:right="-284" w:firstLine="32"/>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«OJCZYZN</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поляк мәдени орт</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 xml:space="preserve">лығы «Отечество» </w:t>
            </w:r>
          </w:p>
        </w:tc>
        <w:tc>
          <w:tcPr>
            <w:tcW w:w="2408" w:type="dxa"/>
          </w:tcPr>
          <w:p w14:paraId="43F4FA46" w14:textId="357014EE" w:rsidR="00853F66" w:rsidRPr="008B1FDA" w:rsidRDefault="00853F66" w:rsidP="004B0028">
            <w:pPr>
              <w:ind w:right="-80" w:firstLine="5"/>
              <w:jc w:val="both"/>
              <w:rPr>
                <w:rFonts w:ascii="Times New Roman" w:hAnsi="Times New Roman" w:cs="Times New Roman"/>
                <w:sz w:val="24"/>
                <w:szCs w:val="24"/>
                <w:lang w:val="kk-KZ"/>
              </w:rPr>
            </w:pPr>
            <w:r w:rsidRPr="008B1FDA">
              <w:rPr>
                <w:rFonts w:ascii="Times New Roman" w:hAnsi="Times New Roman" w:cs="Times New Roman"/>
                <w:sz w:val="24"/>
                <w:szCs w:val="24"/>
                <w:lang w:val="kk-KZ"/>
              </w:rPr>
              <w:t>Констм</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нов Д.В.</w:t>
            </w:r>
          </w:p>
        </w:tc>
      </w:tr>
      <w:tr w:rsidR="00853F66" w:rsidRPr="008B1FDA" w14:paraId="5A5478DF" w14:textId="77777777" w:rsidTr="004B0028">
        <w:tc>
          <w:tcPr>
            <w:tcW w:w="9561" w:type="dxa"/>
            <w:gridSpan w:val="2"/>
          </w:tcPr>
          <w:p w14:paraId="259182D2" w14:textId="0F5FC4EC" w:rsidR="00853F66" w:rsidRPr="008B1FDA" w:rsidRDefault="00853F66" w:rsidP="004B0028">
            <w:pPr>
              <w:ind w:right="-284" w:firstLine="536"/>
              <w:jc w:val="both"/>
              <w:rPr>
                <w:rFonts w:ascii="Times New Roman" w:hAnsi="Times New Roman" w:cs="Times New Roman"/>
                <w:sz w:val="24"/>
                <w:szCs w:val="24"/>
                <w:lang w:val="kk-KZ"/>
              </w:rPr>
            </w:pPr>
            <w:r w:rsidRPr="008B1FDA">
              <w:rPr>
                <w:rFonts w:ascii="Times New Roman" w:hAnsi="Times New Roman" w:cs="Times New Roman"/>
                <w:bCs/>
                <w:sz w:val="24"/>
                <w:szCs w:val="24"/>
              </w:rPr>
              <w:t>Ескерту</w:t>
            </w:r>
            <w:r>
              <w:rPr>
                <w:rFonts w:ascii="Times New Roman" w:hAnsi="Times New Roman" w:cs="Times New Roman"/>
                <w:bCs/>
                <w:sz w:val="24"/>
                <w:szCs w:val="24"/>
              </w:rPr>
              <w:t>–</w:t>
            </w:r>
            <w:r w:rsidRPr="008B1FDA">
              <w:rPr>
                <w:rFonts w:ascii="Times New Roman" w:hAnsi="Times New Roman" w:cs="Times New Roman"/>
                <w:bCs/>
                <w:sz w:val="24"/>
                <w:szCs w:val="24"/>
                <w:lang w:val="kk-KZ"/>
              </w:rPr>
              <w:t>Әдебиет негізінде құр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лғ</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н </w:t>
            </w:r>
            <w:r w:rsidRPr="008B1FDA">
              <w:rPr>
                <w:rFonts w:ascii="Times New Roman" w:hAnsi="Times New Roman" w:cs="Times New Roman"/>
                <w:sz w:val="24"/>
                <w:szCs w:val="24"/>
              </w:rPr>
              <w:t>[95]</w:t>
            </w:r>
          </w:p>
        </w:tc>
      </w:tr>
    </w:tbl>
    <w:p w14:paraId="75ADE0E5" w14:textId="77777777" w:rsidR="00853F66" w:rsidRPr="00D30B2A" w:rsidRDefault="00853F66" w:rsidP="00853F66">
      <w:pPr>
        <w:spacing w:after="0" w:line="240" w:lineRule="auto"/>
        <w:ind w:right="-284" w:firstLine="709"/>
        <w:jc w:val="both"/>
        <w:rPr>
          <w:rFonts w:ascii="Times New Roman" w:hAnsi="Times New Roman" w:cs="Times New Roman"/>
          <w:sz w:val="28"/>
          <w:szCs w:val="28"/>
          <w:lang w:val="kk-KZ"/>
        </w:rPr>
      </w:pPr>
    </w:p>
    <w:p w14:paraId="2A99A1E3" w14:textId="0B582C9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Әрбір этномәдени бірлестік өз этносының белсенді өкілдерімен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түрлі іс-ш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осы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мәдени тәрбиесіне тікелей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Тәжірибе көрсеткендей, діни немесе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йырлы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бұл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 этносының мәдениетіне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қызметінің көптеген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тілді, этностың және оның қоныс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рихын зерттеуге, мәдени дәстүрлер мен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өнерін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ңғыртумен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Бұл этносқ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тән діннің мәртебесі ерекше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бұл түрдегі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қызметі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 өзінің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тыс жерде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топтың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өте </w:t>
      </w:r>
      <w:r w:rsidRPr="00A93BFC">
        <w:rPr>
          <w:rFonts w:ascii="Times New Roman" w:hAnsi="Times New Roman" w:cs="Times New Roman"/>
          <w:sz w:val="28"/>
          <w:szCs w:val="28"/>
          <w:lang w:val="kk-KZ"/>
        </w:rPr>
        <w:t>белсенді бол</w:t>
      </w:r>
      <w:r w:rsidR="00C46547">
        <w:rPr>
          <w:rFonts w:ascii="Times New Roman" w:hAnsi="Times New Roman" w:cs="Times New Roman"/>
          <w:sz w:val="28"/>
          <w:szCs w:val="28"/>
          <w:lang w:val="kk-KZ"/>
        </w:rPr>
        <w:t>а</w:t>
      </w:r>
      <w:r w:rsidRPr="00A93BFC">
        <w:rPr>
          <w:rFonts w:ascii="Times New Roman" w:hAnsi="Times New Roman" w:cs="Times New Roman"/>
          <w:sz w:val="28"/>
          <w:szCs w:val="28"/>
          <w:lang w:val="kk-KZ"/>
        </w:rPr>
        <w:t xml:space="preserve">тынын </w:t>
      </w:r>
      <w:r w:rsidR="00C46547">
        <w:rPr>
          <w:rFonts w:ascii="Times New Roman" w:hAnsi="Times New Roman" w:cs="Times New Roman"/>
          <w:sz w:val="28"/>
          <w:szCs w:val="28"/>
          <w:lang w:val="kk-KZ"/>
        </w:rPr>
        <w:t>а</w:t>
      </w:r>
      <w:r w:rsidRPr="00A93BFC">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A93BFC">
        <w:rPr>
          <w:rFonts w:ascii="Times New Roman" w:hAnsi="Times New Roman" w:cs="Times New Roman"/>
          <w:sz w:val="28"/>
          <w:szCs w:val="28"/>
          <w:lang w:val="kk-KZ"/>
        </w:rPr>
        <w:t>п өткен жөн.</w:t>
      </w:r>
    </w:p>
    <w:p w14:paraId="62E43C22" w14:textId="5990FCC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Әрбір этномәдени бірлестіктің ішінде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құнды дүниелер жеткізілетіні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өйткені ол көптеген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шоғырл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жері,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коммуник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циясын құру мех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низмі ретінде қызмет етеді. Осы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 өз мүшелеріне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ғымсыз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бірде-бір этномәдени бірлестік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керісінше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үдерістерге белсенді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тысып,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отыр деуге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 бірнеше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уылды су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 кезінде Өзбекст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Сырд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рия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рдоб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су қойм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бөгетінің төменгі бөлігін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йып кету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судың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йылуы нәтижесінде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облыстық Өзбек этномәдени бірлестігі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шеккендерге 10 миллион теңге көлемінде гум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көмек көрсетіп, облысқ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зық-түлік, киім-кешек, құрылыс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және т.б. тегін жеткізіп берді.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ңыздық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тұсы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өңіріндегі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(2019 жылдың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96 075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сымдығымен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немесе 72,16%,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ең көп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тәжік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стығы – 14989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sidR="00DA58FD">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немесе 11,26%-ды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өзбектердің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өкілдігі 10872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ммен немесе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8,17%-ымен шектелген. Бұл этномәдени бірлестіктің тек өз</w:t>
      </w:r>
      <w:r w:rsidR="001715BD">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этносын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көмектесу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нымының жоқтығын,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 көрсетеді.</w:t>
      </w:r>
    </w:p>
    <w:p w14:paraId="68E3C6CE" w14:textId="0D99F0F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өлкесіндегі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ұлтын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кейінгі өкілдік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2 ірі этностың этномәдени бірлестіктерінің қызметіне,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облыстық өзбек этномәдени бірлестігі мен сл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вян мәдени бірлестігінің қызметіне ерекше тоқт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өтуді жөн көрдік. Облыстық өзбек 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 1989 жылы құрылғ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1997 жылы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тіркеуден өткен. Кеңестік империя ыдыр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кезде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өзбектері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 тілін, мәдениетін, әдет-ғұрпын,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лт-дәстүрін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лғысы келіп, өздерінің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бірлестігін құрды. 1989 жылы 28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Шымкент облыстық фил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рмониясының ғим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өткен бірінші құрылт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өзбек 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лығының іргет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 </w:t>
      </w:r>
      <w:r w:rsidRPr="001A6BC9">
        <w:rPr>
          <w:rFonts w:ascii="Times New Roman" w:hAnsi="Times New Roman" w:cs="Times New Roman"/>
          <w:sz w:val="28"/>
          <w:szCs w:val="28"/>
          <w:lang w:val="kk-KZ"/>
        </w:rPr>
        <w:t>[149].</w:t>
      </w:r>
    </w:p>
    <w:p w14:paraId="054EC09B" w14:textId="1F48E07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өзбек 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лығының 13 фили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өзбек тілінде оқыт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57 мектеп, 84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мектеп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Өзбек 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лығының қызметі өзбек этносының мәдениетін, тілін,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лт-дәстүрін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ңғыртуғ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Өзбек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кеңесі,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 спорт бөлімі, әйелдер кеңесі, діни бөлім өз қызметін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облыстық др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тры қызмет етеді.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кіт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001715BD">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жұмыс істейді.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өзбек тілінде 10 мерзімді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сылым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Облыстық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н-Шымкент», «Отыр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теле</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облыстық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 теле</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өзбек тілінде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көрсетіледі, «Юртимиз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моли»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Өзбекше «Бр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во», «Л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дегенді білдіретін «Оф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нып, «Мушойр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поэтик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фестив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льдері мен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здық фестив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лі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болды. Өзбек этносының ең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рқын мерекесі – өзбек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тілі, мәдениеті мен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лт-дәстүрі күні.</w:t>
      </w:r>
    </w:p>
    <w:p w14:paraId="393F9FC6" w14:textId="54D4F12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вян этно-мәдени бірлестігі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мерекелердің ішінде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достығының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өткізілетін фестив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льдерін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жыл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сл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вян әдебиеті мен мәдениеті күндеріне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орыс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ром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нсын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әдеби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вян этномәдени бірлестігі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жылдық іс-ш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Рождестволық кештер,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слениц</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мерекесі тек сл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вянд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 өкілдерін де біріктіреді.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пр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восл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виелік шіркеулер мен мұсылм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мешіттері дінге сенушілерге діни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көмектесуге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бірлескен іс-ш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ұмтыл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кеткен жөн. Түрлі дінді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бір-бірінің діни мерекелеріне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көрсетеді, мүмкіндігінше мұқт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йырымдылық көмектерін көрсетеді. </w:t>
      </w:r>
    </w:p>
    <w:p w14:paraId="58E141E0" w14:textId="1E874B5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1989 жылы құрылғ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шқы 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бірі – облыстық еврей 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еврей этносының 700 өкілі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бірі – еврей және мемлекеттік тілдерді меңгеру,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лом» жексенбілік мектебі жұмыс істейді.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мектепте еврей дәстүрлері үйретіледі, музык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өткізіледі,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еврей әндерін үйренеді. 1989 жылы құрылғ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шқы 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бірі – облыстық еврей 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лығы. </w:t>
      </w:r>
    </w:p>
    <w:p w14:paraId="54A90B23" w14:textId="65CE046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этномәдени бірлестіктерде осы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жұмыс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(10-кесте),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өкілдері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әрі этномәдени бірлестіктерді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удың өзектілігін көрсетеді, өйткені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өз мүшелерінің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бірегейлігін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тиіс.</w:t>
      </w:r>
    </w:p>
    <w:p w14:paraId="741D129B" w14:textId="77777777" w:rsidR="00853F66" w:rsidRPr="00D30B2A" w:rsidRDefault="00853F66" w:rsidP="00853F66">
      <w:pPr>
        <w:spacing w:after="0" w:line="240" w:lineRule="auto"/>
        <w:ind w:right="-284" w:firstLine="709"/>
        <w:jc w:val="both"/>
        <w:rPr>
          <w:rFonts w:ascii="Times New Roman" w:hAnsi="Times New Roman" w:cs="Times New Roman"/>
          <w:b/>
          <w:sz w:val="28"/>
          <w:szCs w:val="28"/>
          <w:lang w:val="kk-KZ"/>
        </w:rPr>
      </w:pPr>
    </w:p>
    <w:p w14:paraId="1A5FBCCC" w14:textId="2B47B8DF" w:rsidR="00853F66" w:rsidRDefault="00853F66" w:rsidP="00853F66">
      <w:pPr>
        <w:spacing w:after="0" w:line="240" w:lineRule="auto"/>
        <w:ind w:right="-284"/>
        <w:jc w:val="both"/>
        <w:rPr>
          <w:rFonts w:ascii="Times New Roman" w:hAnsi="Times New Roman" w:cs="Times New Roman"/>
          <w:sz w:val="28"/>
          <w:szCs w:val="28"/>
          <w:lang w:val="kk-KZ"/>
        </w:rPr>
      </w:pPr>
      <w:r w:rsidRPr="008B1FDA">
        <w:rPr>
          <w:rFonts w:ascii="Times New Roman" w:hAnsi="Times New Roman" w:cs="Times New Roman"/>
          <w:sz w:val="28"/>
          <w:szCs w:val="28"/>
          <w:lang w:val="kk-KZ"/>
        </w:rPr>
        <w:t xml:space="preserve">Кесте 10 </w:t>
      </w:r>
      <w:r>
        <w:rPr>
          <w:rFonts w:ascii="Times New Roman" w:hAnsi="Times New Roman" w:cs="Times New Roman"/>
          <w:sz w:val="28"/>
          <w:szCs w:val="28"/>
          <w:lang w:val="kk-KZ"/>
        </w:rPr>
        <w:t xml:space="preserve">– </w:t>
      </w:r>
      <w:r w:rsidRPr="008B1FD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 xml:space="preserve">н облысы </w:t>
      </w:r>
      <w:bookmarkStart w:id="10" w:name="_Hlk129345550"/>
      <w:r w:rsidRPr="008B1FDA">
        <w:rPr>
          <w:rFonts w:ascii="Times New Roman" w:hAnsi="Times New Roman" w:cs="Times New Roman"/>
          <w:sz w:val="28"/>
          <w:szCs w:val="28"/>
          <w:lang w:val="kk-KZ"/>
        </w:rPr>
        <w:t>этномәдени бірлестіктерінің ж</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8B1FDA">
        <w:rPr>
          <w:rFonts w:ascii="Times New Roman" w:hAnsi="Times New Roman" w:cs="Times New Roman"/>
          <w:sz w:val="28"/>
          <w:szCs w:val="28"/>
          <w:lang w:val="kk-KZ"/>
        </w:rPr>
        <w:t>ры</w:t>
      </w:r>
      <w:bookmarkEnd w:id="10"/>
    </w:p>
    <w:p w14:paraId="65DA9495" w14:textId="77777777" w:rsidR="00853F66" w:rsidRPr="003A473A" w:rsidRDefault="00853F66" w:rsidP="00853F66">
      <w:pPr>
        <w:spacing w:after="0" w:line="240" w:lineRule="auto"/>
        <w:ind w:right="-1"/>
        <w:jc w:val="right"/>
        <w:rPr>
          <w:rFonts w:ascii="Times New Roman" w:hAnsi="Times New Roman" w:cs="Times New Roman"/>
          <w:sz w:val="16"/>
          <w:szCs w:val="16"/>
          <w:lang w:val="kk-KZ"/>
        </w:rPr>
      </w:pPr>
    </w:p>
    <w:tbl>
      <w:tblPr>
        <w:tblStyle w:val="ab"/>
        <w:tblW w:w="9498" w:type="dxa"/>
        <w:tblInd w:w="136" w:type="dxa"/>
        <w:tblLook w:val="04A0" w:firstRow="1" w:lastRow="0" w:firstColumn="1" w:lastColumn="0" w:noHBand="0" w:noVBand="1"/>
      </w:tblPr>
      <w:tblGrid>
        <w:gridCol w:w="4792"/>
        <w:gridCol w:w="4706"/>
      </w:tblGrid>
      <w:tr w:rsidR="00853F66" w:rsidRPr="00D30B2A" w14:paraId="1FBDCBA5" w14:textId="77777777" w:rsidTr="004B0028">
        <w:tc>
          <w:tcPr>
            <w:tcW w:w="4792" w:type="dxa"/>
            <w:vAlign w:val="center"/>
          </w:tcPr>
          <w:p w14:paraId="0D82F3FF" w14:textId="77777777" w:rsidR="00853F66" w:rsidRPr="008B1FDA" w:rsidRDefault="00853F66" w:rsidP="004B0028">
            <w:pPr>
              <w:pStyle w:val="a3"/>
              <w:ind w:left="0" w:right="-284"/>
              <w:jc w:val="center"/>
              <w:rPr>
                <w:rFonts w:ascii="Times New Roman" w:hAnsi="Times New Roman" w:cs="Times New Roman"/>
                <w:bCs/>
                <w:sz w:val="24"/>
                <w:szCs w:val="24"/>
              </w:rPr>
            </w:pPr>
            <w:r w:rsidRPr="008B1FDA">
              <w:rPr>
                <w:rFonts w:ascii="Times New Roman" w:hAnsi="Times New Roman" w:cs="Times New Roman"/>
                <w:bCs/>
                <w:sz w:val="24"/>
                <w:szCs w:val="24"/>
                <w:lang w:val="kk-KZ"/>
              </w:rPr>
              <w:t>Этномәдени бірлестік</w:t>
            </w:r>
          </w:p>
        </w:tc>
        <w:tc>
          <w:tcPr>
            <w:tcW w:w="4706" w:type="dxa"/>
            <w:vAlign w:val="center"/>
          </w:tcPr>
          <w:p w14:paraId="73D72545" w14:textId="31246AF7" w:rsidR="00853F66" w:rsidRPr="008B1FDA" w:rsidRDefault="00853F66" w:rsidP="004B0028">
            <w:pPr>
              <w:pStyle w:val="a3"/>
              <w:ind w:left="0" w:right="-284"/>
              <w:jc w:val="center"/>
              <w:rPr>
                <w:rFonts w:ascii="Times New Roman" w:hAnsi="Times New Roman" w:cs="Times New Roman"/>
                <w:bCs/>
                <w:sz w:val="24"/>
                <w:szCs w:val="24"/>
                <w:lang w:val="kk-KZ"/>
              </w:rPr>
            </w:pPr>
            <w:r w:rsidRPr="008B1FDA">
              <w:rPr>
                <w:rFonts w:ascii="Times New Roman" w:hAnsi="Times New Roman" w:cs="Times New Roman"/>
                <w:bCs/>
                <w:sz w:val="24"/>
                <w:szCs w:val="24"/>
                <w:lang w:val="kk-KZ"/>
              </w:rPr>
              <w:t>Ж</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ст</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рқ</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н</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тының жетекшісі</w:t>
            </w:r>
          </w:p>
        </w:tc>
      </w:tr>
      <w:tr w:rsidR="00853F66" w:rsidRPr="00D30B2A" w14:paraId="1AA12613" w14:textId="77777777" w:rsidTr="004B0028">
        <w:trPr>
          <w:trHeight w:val="70"/>
        </w:trPr>
        <w:tc>
          <w:tcPr>
            <w:tcW w:w="4792" w:type="dxa"/>
          </w:tcPr>
          <w:p w14:paraId="4F3A2AEB" w14:textId="639BD1EF"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w:t>
            </w:r>
            <w:r w:rsidRPr="008B1FDA">
              <w:rPr>
                <w:rFonts w:ascii="Times New Roman" w:hAnsi="Times New Roman" w:cs="Times New Roman"/>
                <w:sz w:val="24"/>
                <w:szCs w:val="24"/>
                <w:lang w:val="kk-KZ"/>
              </w:rPr>
              <w:t>Ынтым</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қ</w:t>
            </w:r>
            <w:r w:rsidRPr="008B1FDA">
              <w:rPr>
                <w:rFonts w:ascii="Times New Roman" w:hAnsi="Times New Roman" w:cs="Times New Roman"/>
                <w:sz w:val="24"/>
                <w:szCs w:val="24"/>
              </w:rPr>
              <w:t xml:space="preserve">» </w:t>
            </w:r>
            <w:r w:rsidRPr="008B1FDA">
              <w:rPr>
                <w:rFonts w:ascii="Times New Roman" w:hAnsi="Times New Roman" w:cs="Times New Roman"/>
                <w:sz w:val="24"/>
                <w:szCs w:val="24"/>
                <w:lang w:val="kk-KZ"/>
              </w:rPr>
              <w:t>этнос</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лық бірлестігі</w:t>
            </w:r>
          </w:p>
        </w:tc>
        <w:tc>
          <w:tcPr>
            <w:tcW w:w="4706" w:type="dxa"/>
          </w:tcPr>
          <w:p w14:paraId="058D5922" w14:textId="632A0120"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Нұрм</w:t>
            </w:r>
            <w:r w:rsidR="00C46547">
              <w:rPr>
                <w:rFonts w:ascii="Times New Roman" w:hAnsi="Times New Roman" w:cs="Times New Roman"/>
                <w:sz w:val="24"/>
                <w:szCs w:val="24"/>
              </w:rPr>
              <w:t>а</w:t>
            </w:r>
            <w:r w:rsidRPr="008B1FDA">
              <w:rPr>
                <w:rFonts w:ascii="Times New Roman" w:hAnsi="Times New Roman" w:cs="Times New Roman"/>
                <w:sz w:val="24"/>
                <w:szCs w:val="24"/>
              </w:rPr>
              <w:t>н Ж.Б.</w:t>
            </w:r>
          </w:p>
        </w:tc>
      </w:tr>
      <w:tr w:rsidR="00853F66" w:rsidRPr="00D30B2A" w14:paraId="22926DF0" w14:textId="77777777" w:rsidTr="004B0028">
        <w:trPr>
          <w:trHeight w:val="70"/>
        </w:trPr>
        <w:tc>
          <w:tcPr>
            <w:tcW w:w="4792" w:type="dxa"/>
          </w:tcPr>
          <w:p w14:paraId="333E6DA3" w14:textId="301BBA1B" w:rsidR="00853F66" w:rsidRPr="008B1FDA" w:rsidRDefault="00C46547" w:rsidP="004B0028">
            <w:pPr>
              <w:ind w:right="-284"/>
              <w:rPr>
                <w:rFonts w:ascii="Times New Roman" w:hAnsi="Times New Roman" w:cs="Times New Roman"/>
                <w:sz w:val="24"/>
                <w:szCs w:val="24"/>
              </w:rPr>
            </w:pPr>
            <w:r>
              <w:rPr>
                <w:rFonts w:ascii="Times New Roman" w:hAnsi="Times New Roman" w:cs="Times New Roman"/>
                <w:sz w:val="24"/>
                <w:szCs w:val="24"/>
              </w:rPr>
              <w:t>А</w:t>
            </w:r>
            <w:r w:rsidR="00853F66" w:rsidRPr="008B1FDA">
              <w:rPr>
                <w:rFonts w:ascii="Times New Roman" w:hAnsi="Times New Roman" w:cs="Times New Roman"/>
                <w:sz w:val="24"/>
                <w:szCs w:val="24"/>
              </w:rPr>
              <w:t xml:space="preserve">рмян </w:t>
            </w:r>
            <w:r w:rsidR="00853F66" w:rsidRPr="008B1FDA">
              <w:rPr>
                <w:rFonts w:ascii="Times New Roman" w:hAnsi="Times New Roman" w:cs="Times New Roman"/>
                <w:sz w:val="24"/>
                <w:szCs w:val="24"/>
                <w:lang w:val="kk-KZ"/>
              </w:rPr>
              <w:t>этномәдени бірлестігі</w:t>
            </w:r>
          </w:p>
        </w:tc>
        <w:tc>
          <w:tcPr>
            <w:tcW w:w="4706" w:type="dxa"/>
          </w:tcPr>
          <w:p w14:paraId="7D00CBAC" w14:textId="74FF3CC0" w:rsidR="00853F66" w:rsidRPr="008B1FDA" w:rsidRDefault="00C46547" w:rsidP="004B0028">
            <w:pPr>
              <w:ind w:right="-284"/>
              <w:rPr>
                <w:rFonts w:ascii="Times New Roman" w:hAnsi="Times New Roman" w:cs="Times New Roman"/>
                <w:sz w:val="24"/>
                <w:szCs w:val="24"/>
              </w:rPr>
            </w:pPr>
            <w:r>
              <w:rPr>
                <w:rFonts w:ascii="Times New Roman" w:hAnsi="Times New Roman" w:cs="Times New Roman"/>
                <w:sz w:val="24"/>
                <w:szCs w:val="24"/>
              </w:rPr>
              <w:t>А</w:t>
            </w:r>
            <w:r w:rsidR="00853F66" w:rsidRPr="008B1FDA">
              <w:rPr>
                <w:rFonts w:ascii="Times New Roman" w:hAnsi="Times New Roman" w:cs="Times New Roman"/>
                <w:sz w:val="24"/>
                <w:szCs w:val="24"/>
              </w:rPr>
              <w:t>рутюнян Е.Г.</w:t>
            </w:r>
          </w:p>
        </w:tc>
      </w:tr>
      <w:tr w:rsidR="00853F66" w:rsidRPr="00D30B2A" w14:paraId="3298DB8B" w14:textId="77777777" w:rsidTr="004B0028">
        <w:trPr>
          <w:trHeight w:val="70"/>
        </w:trPr>
        <w:tc>
          <w:tcPr>
            <w:tcW w:w="4792" w:type="dxa"/>
          </w:tcPr>
          <w:p w14:paraId="66904BC1"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Немім этномәдени бірлестігі</w:t>
            </w:r>
          </w:p>
        </w:tc>
        <w:tc>
          <w:tcPr>
            <w:tcW w:w="4706" w:type="dxa"/>
          </w:tcPr>
          <w:p w14:paraId="48B71476" w14:textId="3CD8092E"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Г</w:t>
            </w:r>
            <w:r w:rsidR="00C46547">
              <w:rPr>
                <w:rFonts w:ascii="Times New Roman" w:hAnsi="Times New Roman" w:cs="Times New Roman"/>
                <w:sz w:val="24"/>
                <w:szCs w:val="24"/>
              </w:rPr>
              <w:t>а</w:t>
            </w:r>
            <w:r w:rsidRPr="008B1FDA">
              <w:rPr>
                <w:rFonts w:ascii="Times New Roman" w:hAnsi="Times New Roman" w:cs="Times New Roman"/>
                <w:sz w:val="24"/>
                <w:szCs w:val="24"/>
              </w:rPr>
              <w:t>брилян Д.Г.</w:t>
            </w:r>
          </w:p>
        </w:tc>
      </w:tr>
      <w:tr w:rsidR="00853F66" w:rsidRPr="00D30B2A" w14:paraId="754BAB48" w14:textId="77777777" w:rsidTr="004B0028">
        <w:tc>
          <w:tcPr>
            <w:tcW w:w="4792" w:type="dxa"/>
          </w:tcPr>
          <w:p w14:paraId="2D2B33D2" w14:textId="4705F6FA"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Әзірб</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йж</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н этномәдени бірлестігі</w:t>
            </w:r>
          </w:p>
        </w:tc>
        <w:tc>
          <w:tcPr>
            <w:tcW w:w="4706" w:type="dxa"/>
          </w:tcPr>
          <w:p w14:paraId="6D6FCE56" w14:textId="2803E1CB"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Исм</w:t>
            </w:r>
            <w:r w:rsidR="00C46547">
              <w:rPr>
                <w:rFonts w:ascii="Times New Roman" w:hAnsi="Times New Roman" w:cs="Times New Roman"/>
                <w:sz w:val="24"/>
                <w:szCs w:val="24"/>
              </w:rPr>
              <w:t>а</w:t>
            </w:r>
            <w:r w:rsidRPr="008B1FDA">
              <w:rPr>
                <w:rFonts w:ascii="Times New Roman" w:hAnsi="Times New Roman" w:cs="Times New Roman"/>
                <w:sz w:val="24"/>
                <w:szCs w:val="24"/>
              </w:rPr>
              <w:t>илов Я.Б.</w:t>
            </w:r>
          </w:p>
        </w:tc>
      </w:tr>
      <w:tr w:rsidR="00853F66" w:rsidRPr="00D30B2A" w14:paraId="67B7683B" w14:textId="77777777" w:rsidTr="004B0028">
        <w:tc>
          <w:tcPr>
            <w:tcW w:w="4792" w:type="dxa"/>
          </w:tcPr>
          <w:p w14:paraId="72F6D4AD"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Ұйғыр этномәдени бірлестігі</w:t>
            </w:r>
          </w:p>
        </w:tc>
        <w:tc>
          <w:tcPr>
            <w:tcW w:w="4706" w:type="dxa"/>
          </w:tcPr>
          <w:p w14:paraId="0249E3DE" w14:textId="7DE56C8C" w:rsidR="00853F66" w:rsidRPr="008B1FDA" w:rsidRDefault="00C46547" w:rsidP="004B0028">
            <w:pPr>
              <w:ind w:right="-284"/>
              <w:rPr>
                <w:rFonts w:ascii="Times New Roman" w:hAnsi="Times New Roman" w:cs="Times New Roman"/>
                <w:sz w:val="24"/>
                <w:szCs w:val="24"/>
              </w:rPr>
            </w:pPr>
            <w:r>
              <w:rPr>
                <w:rFonts w:ascii="Times New Roman" w:hAnsi="Times New Roman" w:cs="Times New Roman"/>
                <w:sz w:val="24"/>
                <w:szCs w:val="24"/>
              </w:rPr>
              <w:t>А</w:t>
            </w:r>
            <w:r w:rsidR="00853F66" w:rsidRPr="008B1FDA">
              <w:rPr>
                <w:rFonts w:ascii="Times New Roman" w:hAnsi="Times New Roman" w:cs="Times New Roman"/>
                <w:sz w:val="24"/>
                <w:szCs w:val="24"/>
              </w:rPr>
              <w:t>бдур</w:t>
            </w:r>
            <w:r>
              <w:rPr>
                <w:rFonts w:ascii="Times New Roman" w:hAnsi="Times New Roman" w:cs="Times New Roman"/>
                <w:sz w:val="24"/>
                <w:szCs w:val="24"/>
              </w:rPr>
              <w:t>а</w:t>
            </w:r>
            <w:r w:rsidR="00853F66" w:rsidRPr="008B1FDA">
              <w:rPr>
                <w:rFonts w:ascii="Times New Roman" w:hAnsi="Times New Roman" w:cs="Times New Roman"/>
                <w:sz w:val="24"/>
                <w:szCs w:val="24"/>
              </w:rPr>
              <w:t>имов</w:t>
            </w:r>
            <w:r>
              <w:rPr>
                <w:rFonts w:ascii="Times New Roman" w:hAnsi="Times New Roman" w:cs="Times New Roman"/>
                <w:sz w:val="24"/>
                <w:szCs w:val="24"/>
              </w:rPr>
              <w:t>а</w:t>
            </w:r>
            <w:r w:rsidR="00853F66" w:rsidRPr="008B1FDA">
              <w:rPr>
                <w:rFonts w:ascii="Times New Roman" w:hAnsi="Times New Roman" w:cs="Times New Roman"/>
                <w:sz w:val="24"/>
                <w:szCs w:val="24"/>
              </w:rPr>
              <w:t xml:space="preserve"> Д.</w:t>
            </w:r>
            <w:r>
              <w:rPr>
                <w:rFonts w:ascii="Times New Roman" w:hAnsi="Times New Roman" w:cs="Times New Roman"/>
                <w:sz w:val="24"/>
                <w:szCs w:val="24"/>
              </w:rPr>
              <w:t>А</w:t>
            </w:r>
            <w:r w:rsidR="00853F66" w:rsidRPr="008B1FDA">
              <w:rPr>
                <w:rFonts w:ascii="Times New Roman" w:hAnsi="Times New Roman" w:cs="Times New Roman"/>
                <w:sz w:val="24"/>
                <w:szCs w:val="24"/>
              </w:rPr>
              <w:t>.</w:t>
            </w:r>
          </w:p>
        </w:tc>
      </w:tr>
      <w:tr w:rsidR="00853F66" w:rsidRPr="00D30B2A" w14:paraId="16F90CDF" w14:textId="77777777" w:rsidTr="004B0028">
        <w:tc>
          <w:tcPr>
            <w:tcW w:w="4792" w:type="dxa"/>
          </w:tcPr>
          <w:p w14:paraId="02267C34"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Облыстық корей этномәдени бірлестігі</w:t>
            </w:r>
          </w:p>
        </w:tc>
        <w:tc>
          <w:tcPr>
            <w:tcW w:w="4706" w:type="dxa"/>
          </w:tcPr>
          <w:p w14:paraId="19777610" w14:textId="4CC6F252"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 xml:space="preserve">Лим </w:t>
            </w:r>
            <w:r w:rsidR="00C46547">
              <w:rPr>
                <w:rFonts w:ascii="Times New Roman" w:hAnsi="Times New Roman" w:cs="Times New Roman"/>
                <w:sz w:val="24"/>
                <w:szCs w:val="24"/>
              </w:rPr>
              <w:t>А</w:t>
            </w:r>
            <w:r w:rsidRPr="008B1FDA">
              <w:rPr>
                <w:rFonts w:ascii="Times New Roman" w:hAnsi="Times New Roman" w:cs="Times New Roman"/>
                <w:sz w:val="24"/>
                <w:szCs w:val="24"/>
              </w:rPr>
              <w:t>.И.</w:t>
            </w:r>
          </w:p>
        </w:tc>
      </w:tr>
      <w:tr w:rsidR="00853F66" w:rsidRPr="00D30B2A" w14:paraId="088516E1" w14:textId="77777777" w:rsidTr="004B0028">
        <w:tc>
          <w:tcPr>
            <w:tcW w:w="4792" w:type="dxa"/>
          </w:tcPr>
          <w:p w14:paraId="6B6F954F"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Өзбек этномәдени бірлестігі</w:t>
            </w:r>
          </w:p>
        </w:tc>
        <w:tc>
          <w:tcPr>
            <w:tcW w:w="4706" w:type="dxa"/>
          </w:tcPr>
          <w:p w14:paraId="32BFF0C9" w14:textId="14C883BE"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С</w:t>
            </w:r>
            <w:r w:rsidR="00C46547">
              <w:rPr>
                <w:rFonts w:ascii="Times New Roman" w:hAnsi="Times New Roman" w:cs="Times New Roman"/>
                <w:sz w:val="24"/>
                <w:szCs w:val="24"/>
              </w:rPr>
              <w:t>а</w:t>
            </w:r>
            <w:r w:rsidRPr="008B1FDA">
              <w:rPr>
                <w:rFonts w:ascii="Times New Roman" w:hAnsi="Times New Roman" w:cs="Times New Roman"/>
                <w:sz w:val="24"/>
                <w:szCs w:val="24"/>
              </w:rPr>
              <w:t>тв</w:t>
            </w:r>
            <w:r w:rsidR="00C46547">
              <w:rPr>
                <w:rFonts w:ascii="Times New Roman" w:hAnsi="Times New Roman" w:cs="Times New Roman"/>
                <w:sz w:val="24"/>
                <w:szCs w:val="24"/>
              </w:rPr>
              <w:t>а</w:t>
            </w:r>
            <w:r w:rsidRPr="008B1FDA">
              <w:rPr>
                <w:rFonts w:ascii="Times New Roman" w:hAnsi="Times New Roman" w:cs="Times New Roman"/>
                <w:sz w:val="24"/>
                <w:szCs w:val="24"/>
              </w:rPr>
              <w:t xml:space="preserve">лдиев </w:t>
            </w:r>
            <w:r w:rsidR="00C46547">
              <w:rPr>
                <w:rFonts w:ascii="Times New Roman" w:hAnsi="Times New Roman" w:cs="Times New Roman"/>
                <w:sz w:val="24"/>
                <w:szCs w:val="24"/>
              </w:rPr>
              <w:t>А</w:t>
            </w:r>
            <w:r w:rsidRPr="008B1FDA">
              <w:rPr>
                <w:rFonts w:ascii="Times New Roman" w:hAnsi="Times New Roman" w:cs="Times New Roman"/>
                <w:sz w:val="24"/>
                <w:szCs w:val="24"/>
              </w:rPr>
              <w:t>.Г.</w:t>
            </w:r>
          </w:p>
        </w:tc>
      </w:tr>
      <w:tr w:rsidR="00853F66" w:rsidRPr="00D30B2A" w14:paraId="6E7BB74E" w14:textId="77777777" w:rsidTr="004B0028">
        <w:tc>
          <w:tcPr>
            <w:tcW w:w="4792" w:type="dxa"/>
          </w:tcPr>
          <w:p w14:paraId="74CB70A1" w14:textId="2BC022D0"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Ир</w:t>
            </w:r>
            <w:r w:rsidR="00C46547">
              <w:rPr>
                <w:rFonts w:ascii="Times New Roman" w:hAnsi="Times New Roman" w:cs="Times New Roman"/>
                <w:sz w:val="24"/>
                <w:szCs w:val="24"/>
              </w:rPr>
              <w:t>а</w:t>
            </w:r>
            <w:r w:rsidRPr="008B1FDA">
              <w:rPr>
                <w:rFonts w:ascii="Times New Roman" w:hAnsi="Times New Roman" w:cs="Times New Roman"/>
                <w:sz w:val="24"/>
                <w:szCs w:val="24"/>
              </w:rPr>
              <w:t xml:space="preserve">н </w:t>
            </w:r>
            <w:r w:rsidRPr="008B1FDA">
              <w:rPr>
                <w:rFonts w:ascii="Times New Roman" w:hAnsi="Times New Roman" w:cs="Times New Roman"/>
                <w:sz w:val="24"/>
                <w:szCs w:val="24"/>
                <w:lang w:val="kk-KZ"/>
              </w:rPr>
              <w:t>этномәдени бірлестігі</w:t>
            </w:r>
          </w:p>
        </w:tc>
        <w:tc>
          <w:tcPr>
            <w:tcW w:w="4706" w:type="dxa"/>
          </w:tcPr>
          <w:p w14:paraId="3BACC7DA" w14:textId="712BEBD3"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Н</w:t>
            </w:r>
            <w:r w:rsidR="00C46547">
              <w:rPr>
                <w:rFonts w:ascii="Times New Roman" w:hAnsi="Times New Roman" w:cs="Times New Roman"/>
                <w:sz w:val="24"/>
                <w:szCs w:val="24"/>
              </w:rPr>
              <w:t>а</w:t>
            </w:r>
            <w:r w:rsidRPr="008B1FDA">
              <w:rPr>
                <w:rFonts w:ascii="Times New Roman" w:hAnsi="Times New Roman" w:cs="Times New Roman"/>
                <w:sz w:val="24"/>
                <w:szCs w:val="24"/>
              </w:rPr>
              <w:t>з</w:t>
            </w:r>
            <w:r w:rsidR="00C46547">
              <w:rPr>
                <w:rFonts w:ascii="Times New Roman" w:hAnsi="Times New Roman" w:cs="Times New Roman"/>
                <w:sz w:val="24"/>
                <w:szCs w:val="24"/>
              </w:rPr>
              <w:t>а</w:t>
            </w:r>
            <w:r w:rsidRPr="008B1FDA">
              <w:rPr>
                <w:rFonts w:ascii="Times New Roman" w:hAnsi="Times New Roman" w:cs="Times New Roman"/>
                <w:sz w:val="24"/>
                <w:szCs w:val="24"/>
              </w:rPr>
              <w:t xml:space="preserve">ри </w:t>
            </w:r>
            <w:r w:rsidR="00C46547">
              <w:rPr>
                <w:rFonts w:ascii="Times New Roman" w:hAnsi="Times New Roman" w:cs="Times New Roman"/>
                <w:sz w:val="24"/>
                <w:szCs w:val="24"/>
              </w:rPr>
              <w:t>А</w:t>
            </w:r>
            <w:r w:rsidRPr="008B1FDA">
              <w:rPr>
                <w:rFonts w:ascii="Times New Roman" w:hAnsi="Times New Roman" w:cs="Times New Roman"/>
                <w:sz w:val="24"/>
                <w:szCs w:val="24"/>
              </w:rPr>
              <w:t>.С.</w:t>
            </w:r>
          </w:p>
        </w:tc>
      </w:tr>
      <w:tr w:rsidR="00853F66" w:rsidRPr="00D30B2A" w14:paraId="5C2AF0DD" w14:textId="77777777" w:rsidTr="004B0028">
        <w:tc>
          <w:tcPr>
            <w:tcW w:w="4792" w:type="dxa"/>
          </w:tcPr>
          <w:p w14:paraId="1B34259F"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Күрд этномәдени бірлестігі</w:t>
            </w:r>
          </w:p>
        </w:tc>
        <w:tc>
          <w:tcPr>
            <w:tcW w:w="4706" w:type="dxa"/>
          </w:tcPr>
          <w:p w14:paraId="3A940906" w14:textId="16BCE831"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Сулейм</w:t>
            </w:r>
            <w:r w:rsidR="00C46547">
              <w:rPr>
                <w:rFonts w:ascii="Times New Roman" w:hAnsi="Times New Roman" w:cs="Times New Roman"/>
                <w:sz w:val="24"/>
                <w:szCs w:val="24"/>
              </w:rPr>
              <w:t>а</w:t>
            </w:r>
            <w:r w:rsidRPr="008B1FDA">
              <w:rPr>
                <w:rFonts w:ascii="Times New Roman" w:hAnsi="Times New Roman" w:cs="Times New Roman"/>
                <w:sz w:val="24"/>
                <w:szCs w:val="24"/>
              </w:rPr>
              <w:t>нов</w:t>
            </w:r>
            <w:r w:rsidR="00C46547">
              <w:rPr>
                <w:rFonts w:ascii="Times New Roman" w:hAnsi="Times New Roman" w:cs="Times New Roman"/>
                <w:sz w:val="24"/>
                <w:szCs w:val="24"/>
              </w:rPr>
              <w:t>а</w:t>
            </w:r>
            <w:r w:rsidRPr="008B1FDA">
              <w:rPr>
                <w:rFonts w:ascii="Times New Roman" w:hAnsi="Times New Roman" w:cs="Times New Roman"/>
                <w:sz w:val="24"/>
                <w:szCs w:val="24"/>
              </w:rPr>
              <w:t xml:space="preserve"> Р.К.</w:t>
            </w:r>
          </w:p>
        </w:tc>
      </w:tr>
      <w:tr w:rsidR="00853F66" w:rsidRPr="00D30B2A" w14:paraId="26DEF628" w14:textId="77777777" w:rsidTr="004B0028">
        <w:tc>
          <w:tcPr>
            <w:tcW w:w="4792" w:type="dxa"/>
          </w:tcPr>
          <w:p w14:paraId="76672546"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 xml:space="preserve">Грузин </w:t>
            </w:r>
            <w:r w:rsidRPr="008B1FDA">
              <w:rPr>
                <w:rFonts w:ascii="Times New Roman" w:hAnsi="Times New Roman" w:cs="Times New Roman"/>
                <w:sz w:val="24"/>
                <w:szCs w:val="24"/>
                <w:lang w:val="kk-KZ"/>
              </w:rPr>
              <w:t>этномәдени бірлестігі</w:t>
            </w:r>
          </w:p>
        </w:tc>
        <w:tc>
          <w:tcPr>
            <w:tcW w:w="4706" w:type="dxa"/>
          </w:tcPr>
          <w:p w14:paraId="6E0DEA35"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Бочоришвили Г.З.</w:t>
            </w:r>
          </w:p>
        </w:tc>
      </w:tr>
      <w:tr w:rsidR="00853F66" w:rsidRPr="00D30B2A" w14:paraId="512C1613" w14:textId="77777777" w:rsidTr="004B0028">
        <w:tc>
          <w:tcPr>
            <w:tcW w:w="4792" w:type="dxa"/>
          </w:tcPr>
          <w:p w14:paraId="52961C98"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 xml:space="preserve">Грек </w:t>
            </w:r>
            <w:r w:rsidRPr="008B1FDA">
              <w:rPr>
                <w:rFonts w:ascii="Times New Roman" w:hAnsi="Times New Roman" w:cs="Times New Roman"/>
                <w:sz w:val="24"/>
                <w:szCs w:val="24"/>
                <w:lang w:val="kk-KZ"/>
              </w:rPr>
              <w:t>этномәдени бірлестігі</w:t>
            </w:r>
          </w:p>
        </w:tc>
        <w:tc>
          <w:tcPr>
            <w:tcW w:w="4706" w:type="dxa"/>
          </w:tcPr>
          <w:p w14:paraId="63D3D8AB" w14:textId="5425C1C4"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К</w:t>
            </w:r>
            <w:r w:rsidR="00C46547">
              <w:rPr>
                <w:rFonts w:ascii="Times New Roman" w:hAnsi="Times New Roman" w:cs="Times New Roman"/>
                <w:sz w:val="24"/>
                <w:szCs w:val="24"/>
              </w:rPr>
              <w:t>а</w:t>
            </w:r>
            <w:r w:rsidRPr="008B1FDA">
              <w:rPr>
                <w:rFonts w:ascii="Times New Roman" w:hAnsi="Times New Roman" w:cs="Times New Roman"/>
                <w:sz w:val="24"/>
                <w:szCs w:val="24"/>
              </w:rPr>
              <w:t>кулин Ю.Ю.</w:t>
            </w:r>
          </w:p>
        </w:tc>
      </w:tr>
      <w:tr w:rsidR="00853F66" w:rsidRPr="00D30B2A" w14:paraId="6C822723" w14:textId="77777777" w:rsidTr="004B0028">
        <w:tc>
          <w:tcPr>
            <w:tcW w:w="4792" w:type="dxa"/>
          </w:tcPr>
          <w:p w14:paraId="2357BDB5" w14:textId="303E7BAD"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Сл</w:t>
            </w:r>
            <w:r w:rsidR="00C46547">
              <w:rPr>
                <w:rFonts w:ascii="Times New Roman" w:hAnsi="Times New Roman" w:cs="Times New Roman"/>
                <w:sz w:val="24"/>
                <w:szCs w:val="24"/>
              </w:rPr>
              <w:t>а</w:t>
            </w:r>
            <w:r w:rsidRPr="008B1FDA">
              <w:rPr>
                <w:rFonts w:ascii="Times New Roman" w:hAnsi="Times New Roman" w:cs="Times New Roman"/>
                <w:sz w:val="24"/>
                <w:szCs w:val="24"/>
              </w:rPr>
              <w:t xml:space="preserve">вян </w:t>
            </w:r>
            <w:r w:rsidRPr="008B1FDA">
              <w:rPr>
                <w:rFonts w:ascii="Times New Roman" w:hAnsi="Times New Roman" w:cs="Times New Roman"/>
                <w:sz w:val="24"/>
                <w:szCs w:val="24"/>
                <w:lang w:val="kk-KZ"/>
              </w:rPr>
              <w:t>этномәдени бірлестігі</w:t>
            </w:r>
          </w:p>
        </w:tc>
        <w:tc>
          <w:tcPr>
            <w:tcW w:w="4706" w:type="dxa"/>
          </w:tcPr>
          <w:p w14:paraId="78158452" w14:textId="7D067A91"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 xml:space="preserve">Пустов </w:t>
            </w:r>
            <w:r w:rsidR="00C46547">
              <w:rPr>
                <w:rFonts w:ascii="Times New Roman" w:hAnsi="Times New Roman" w:cs="Times New Roman"/>
                <w:sz w:val="24"/>
                <w:szCs w:val="24"/>
              </w:rPr>
              <w:t>А</w:t>
            </w:r>
            <w:r w:rsidRPr="008B1FDA">
              <w:rPr>
                <w:rFonts w:ascii="Times New Roman" w:hAnsi="Times New Roman" w:cs="Times New Roman"/>
                <w:sz w:val="24"/>
                <w:szCs w:val="24"/>
              </w:rPr>
              <w:t>.Г.</w:t>
            </w:r>
          </w:p>
        </w:tc>
      </w:tr>
      <w:tr w:rsidR="00853F66" w:rsidRPr="00D30B2A" w14:paraId="2425075F" w14:textId="77777777" w:rsidTr="004B0028">
        <w:tc>
          <w:tcPr>
            <w:tcW w:w="4792" w:type="dxa"/>
          </w:tcPr>
          <w:p w14:paraId="5824528A"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Шешен-</w:t>
            </w:r>
            <w:r w:rsidRPr="008B1FDA">
              <w:rPr>
                <w:rFonts w:ascii="Times New Roman" w:hAnsi="Times New Roman" w:cs="Times New Roman"/>
                <w:sz w:val="24"/>
                <w:szCs w:val="24"/>
              </w:rPr>
              <w:t xml:space="preserve">ингуш </w:t>
            </w:r>
            <w:r w:rsidRPr="008B1FDA">
              <w:rPr>
                <w:rFonts w:ascii="Times New Roman" w:hAnsi="Times New Roman" w:cs="Times New Roman"/>
                <w:sz w:val="24"/>
                <w:szCs w:val="24"/>
                <w:lang w:val="kk-KZ"/>
              </w:rPr>
              <w:t>этномәдени бірлестігі</w:t>
            </w:r>
          </w:p>
        </w:tc>
        <w:tc>
          <w:tcPr>
            <w:tcW w:w="4706" w:type="dxa"/>
          </w:tcPr>
          <w:p w14:paraId="047F5679" w14:textId="179B3963"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Х</w:t>
            </w:r>
            <w:r w:rsidR="00C46547">
              <w:rPr>
                <w:rFonts w:ascii="Times New Roman" w:hAnsi="Times New Roman" w:cs="Times New Roman"/>
                <w:sz w:val="24"/>
                <w:szCs w:val="24"/>
              </w:rPr>
              <w:t>а</w:t>
            </w:r>
            <w:r w:rsidRPr="008B1FDA">
              <w:rPr>
                <w:rFonts w:ascii="Times New Roman" w:hAnsi="Times New Roman" w:cs="Times New Roman"/>
                <w:sz w:val="24"/>
                <w:szCs w:val="24"/>
              </w:rPr>
              <w:t>жутов М.Х.</w:t>
            </w:r>
          </w:p>
        </w:tc>
      </w:tr>
      <w:tr w:rsidR="00853F66" w:rsidRPr="00D30B2A" w14:paraId="2793E420" w14:textId="77777777" w:rsidTr="004B0028">
        <w:tc>
          <w:tcPr>
            <w:tcW w:w="4792" w:type="dxa"/>
          </w:tcPr>
          <w:p w14:paraId="3B988FD1"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 xml:space="preserve">Поляк </w:t>
            </w:r>
            <w:r w:rsidRPr="008B1FDA">
              <w:rPr>
                <w:rFonts w:ascii="Times New Roman" w:hAnsi="Times New Roman" w:cs="Times New Roman"/>
                <w:sz w:val="24"/>
                <w:szCs w:val="24"/>
                <w:lang w:val="kk-KZ"/>
              </w:rPr>
              <w:t>этномәдени бірлестігі</w:t>
            </w:r>
          </w:p>
        </w:tc>
        <w:tc>
          <w:tcPr>
            <w:tcW w:w="4706" w:type="dxa"/>
          </w:tcPr>
          <w:p w14:paraId="66D229A1" w14:textId="336946B9"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К</w:t>
            </w:r>
            <w:r w:rsidR="00C46547">
              <w:rPr>
                <w:rFonts w:ascii="Times New Roman" w:hAnsi="Times New Roman" w:cs="Times New Roman"/>
                <w:sz w:val="24"/>
                <w:szCs w:val="24"/>
              </w:rPr>
              <w:t>а</w:t>
            </w:r>
            <w:r w:rsidRPr="008B1FDA">
              <w:rPr>
                <w:rFonts w:ascii="Times New Roman" w:hAnsi="Times New Roman" w:cs="Times New Roman"/>
                <w:sz w:val="24"/>
                <w:szCs w:val="24"/>
              </w:rPr>
              <w:t>штел</w:t>
            </w:r>
            <w:r w:rsidRPr="008B1FDA">
              <w:rPr>
                <w:rFonts w:ascii="Times New Roman" w:hAnsi="Times New Roman" w:cs="Times New Roman"/>
                <w:sz w:val="24"/>
                <w:szCs w:val="24"/>
                <w:lang w:val="kk-KZ"/>
              </w:rPr>
              <w:t>ь</w:t>
            </w:r>
            <w:r w:rsidRPr="008B1FDA">
              <w:rPr>
                <w:rFonts w:ascii="Times New Roman" w:hAnsi="Times New Roman" w:cs="Times New Roman"/>
                <w:sz w:val="24"/>
                <w:szCs w:val="24"/>
              </w:rPr>
              <w:t>ян М.В</w:t>
            </w:r>
          </w:p>
        </w:tc>
      </w:tr>
      <w:tr w:rsidR="00853F66" w:rsidRPr="00D30B2A" w14:paraId="77DA454A" w14:textId="77777777" w:rsidTr="004B0028">
        <w:tc>
          <w:tcPr>
            <w:tcW w:w="4792" w:type="dxa"/>
          </w:tcPr>
          <w:p w14:paraId="6FA362E8"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Қырғыз этномәдени бірлестігі</w:t>
            </w:r>
          </w:p>
        </w:tc>
        <w:tc>
          <w:tcPr>
            <w:tcW w:w="4706" w:type="dxa"/>
          </w:tcPr>
          <w:p w14:paraId="6A1662D4" w14:textId="540FBF9E"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Пирм</w:t>
            </w:r>
            <w:r w:rsidR="00C46547">
              <w:rPr>
                <w:rFonts w:ascii="Times New Roman" w:hAnsi="Times New Roman" w:cs="Times New Roman"/>
                <w:sz w:val="24"/>
                <w:szCs w:val="24"/>
              </w:rPr>
              <w:t>а</w:t>
            </w:r>
            <w:r w:rsidRPr="008B1FDA">
              <w:rPr>
                <w:rFonts w:ascii="Times New Roman" w:hAnsi="Times New Roman" w:cs="Times New Roman"/>
                <w:sz w:val="24"/>
                <w:szCs w:val="24"/>
              </w:rPr>
              <w:t>тов</w:t>
            </w:r>
            <w:r w:rsidR="00C46547">
              <w:rPr>
                <w:rFonts w:ascii="Times New Roman" w:hAnsi="Times New Roman" w:cs="Times New Roman"/>
                <w:sz w:val="24"/>
                <w:szCs w:val="24"/>
              </w:rPr>
              <w:t>а</w:t>
            </w:r>
            <w:r w:rsidRPr="008B1FDA">
              <w:rPr>
                <w:rFonts w:ascii="Times New Roman" w:hAnsi="Times New Roman" w:cs="Times New Roman"/>
                <w:sz w:val="24"/>
                <w:szCs w:val="24"/>
              </w:rPr>
              <w:t xml:space="preserve"> В.Д.</w:t>
            </w:r>
          </w:p>
        </w:tc>
      </w:tr>
      <w:tr w:rsidR="00853F66" w:rsidRPr="00D30B2A" w14:paraId="6DD87189" w14:textId="77777777" w:rsidTr="004B0028">
        <w:tc>
          <w:tcPr>
            <w:tcW w:w="4792" w:type="dxa"/>
          </w:tcPr>
          <w:p w14:paraId="0BA125C4"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Түрік этномәдени бірлестігі</w:t>
            </w:r>
          </w:p>
        </w:tc>
        <w:tc>
          <w:tcPr>
            <w:tcW w:w="4706" w:type="dxa"/>
          </w:tcPr>
          <w:p w14:paraId="403289AC" w14:textId="4E2A49FF" w:rsidR="00853F66" w:rsidRPr="008B1FDA" w:rsidRDefault="00C46547" w:rsidP="004B0028">
            <w:pPr>
              <w:ind w:right="-284"/>
              <w:rPr>
                <w:rFonts w:ascii="Times New Roman" w:hAnsi="Times New Roman" w:cs="Times New Roman"/>
                <w:sz w:val="24"/>
                <w:szCs w:val="24"/>
              </w:rPr>
            </w:pPr>
            <w:r>
              <w:rPr>
                <w:rFonts w:ascii="Times New Roman" w:hAnsi="Times New Roman" w:cs="Times New Roman"/>
                <w:sz w:val="24"/>
                <w:szCs w:val="24"/>
              </w:rPr>
              <w:t>А</w:t>
            </w:r>
            <w:r w:rsidR="00853F66" w:rsidRPr="008B1FDA">
              <w:rPr>
                <w:rFonts w:ascii="Times New Roman" w:hAnsi="Times New Roman" w:cs="Times New Roman"/>
                <w:sz w:val="24"/>
                <w:szCs w:val="24"/>
              </w:rPr>
              <w:t>с</w:t>
            </w:r>
            <w:r>
              <w:rPr>
                <w:rFonts w:ascii="Times New Roman" w:hAnsi="Times New Roman" w:cs="Times New Roman"/>
                <w:sz w:val="24"/>
                <w:szCs w:val="24"/>
              </w:rPr>
              <w:t>а</w:t>
            </w:r>
            <w:r w:rsidR="00853F66" w:rsidRPr="008B1FDA">
              <w:rPr>
                <w:rFonts w:ascii="Times New Roman" w:hAnsi="Times New Roman" w:cs="Times New Roman"/>
                <w:sz w:val="24"/>
                <w:szCs w:val="24"/>
              </w:rPr>
              <w:t>нов Н.Л.</w:t>
            </w:r>
          </w:p>
        </w:tc>
      </w:tr>
      <w:tr w:rsidR="00853F66" w:rsidRPr="00D30B2A" w14:paraId="0B92FF25" w14:textId="77777777" w:rsidTr="004B0028">
        <w:tc>
          <w:tcPr>
            <w:tcW w:w="4792" w:type="dxa"/>
          </w:tcPr>
          <w:p w14:paraId="23887DBF" w14:textId="5FBA79C2"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Т</w:t>
            </w:r>
            <w:r w:rsidR="00C46547">
              <w:rPr>
                <w:rFonts w:ascii="Times New Roman" w:hAnsi="Times New Roman" w:cs="Times New Roman"/>
                <w:sz w:val="24"/>
                <w:szCs w:val="24"/>
              </w:rPr>
              <w:t>а</w:t>
            </w:r>
            <w:r w:rsidRPr="008B1FDA">
              <w:rPr>
                <w:rFonts w:ascii="Times New Roman" w:hAnsi="Times New Roman" w:cs="Times New Roman"/>
                <w:sz w:val="24"/>
                <w:szCs w:val="24"/>
              </w:rPr>
              <w:t>т</w:t>
            </w:r>
            <w:r w:rsidR="00C46547">
              <w:rPr>
                <w:rFonts w:ascii="Times New Roman" w:hAnsi="Times New Roman" w:cs="Times New Roman"/>
                <w:sz w:val="24"/>
                <w:szCs w:val="24"/>
              </w:rPr>
              <w:t>а</w:t>
            </w:r>
            <w:r w:rsidRPr="008B1FDA">
              <w:rPr>
                <w:rFonts w:ascii="Times New Roman" w:hAnsi="Times New Roman" w:cs="Times New Roman"/>
                <w:sz w:val="24"/>
                <w:szCs w:val="24"/>
              </w:rPr>
              <w:t>р-</w:t>
            </w:r>
            <w:r w:rsidRPr="008B1FDA">
              <w:rPr>
                <w:rFonts w:ascii="Times New Roman" w:hAnsi="Times New Roman" w:cs="Times New Roman"/>
                <w:sz w:val="24"/>
                <w:szCs w:val="24"/>
                <w:lang w:val="kk-KZ"/>
              </w:rPr>
              <w:t>б</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шқұрт этномәдени бірлестігі</w:t>
            </w:r>
          </w:p>
        </w:tc>
        <w:tc>
          <w:tcPr>
            <w:tcW w:w="4706" w:type="dxa"/>
          </w:tcPr>
          <w:p w14:paraId="464CCE4B" w14:textId="5080D66C"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К</w:t>
            </w:r>
            <w:r w:rsidR="00C46547">
              <w:rPr>
                <w:rFonts w:ascii="Times New Roman" w:hAnsi="Times New Roman" w:cs="Times New Roman"/>
                <w:sz w:val="24"/>
                <w:szCs w:val="24"/>
              </w:rPr>
              <w:t>а</w:t>
            </w:r>
            <w:r w:rsidRPr="008B1FDA">
              <w:rPr>
                <w:rFonts w:ascii="Times New Roman" w:hAnsi="Times New Roman" w:cs="Times New Roman"/>
                <w:sz w:val="24"/>
                <w:szCs w:val="24"/>
              </w:rPr>
              <w:t>сьянов Д.Р.</w:t>
            </w:r>
          </w:p>
        </w:tc>
      </w:tr>
      <w:tr w:rsidR="00853F66" w:rsidRPr="00D30B2A" w14:paraId="653E8DE5" w14:textId="77777777" w:rsidTr="004B0028">
        <w:tc>
          <w:tcPr>
            <w:tcW w:w="4792" w:type="dxa"/>
          </w:tcPr>
          <w:p w14:paraId="2152F780" w14:textId="77777777"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lang w:val="kk-KZ"/>
              </w:rPr>
              <w:t>Тәжік этномәдени бірлестігі</w:t>
            </w:r>
          </w:p>
        </w:tc>
        <w:tc>
          <w:tcPr>
            <w:tcW w:w="4706" w:type="dxa"/>
          </w:tcPr>
          <w:p w14:paraId="06EDA0CD" w14:textId="4117F593"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Ш</w:t>
            </w:r>
            <w:r w:rsidR="00C46547">
              <w:rPr>
                <w:rFonts w:ascii="Times New Roman" w:hAnsi="Times New Roman" w:cs="Times New Roman"/>
                <w:sz w:val="24"/>
                <w:szCs w:val="24"/>
              </w:rPr>
              <w:t>а</w:t>
            </w:r>
            <w:r w:rsidRPr="008B1FDA">
              <w:rPr>
                <w:rFonts w:ascii="Times New Roman" w:hAnsi="Times New Roman" w:cs="Times New Roman"/>
                <w:sz w:val="24"/>
                <w:szCs w:val="24"/>
              </w:rPr>
              <w:t>вкиев С.Б.</w:t>
            </w:r>
          </w:p>
        </w:tc>
      </w:tr>
      <w:tr w:rsidR="00853F66" w:rsidRPr="00D30B2A" w14:paraId="40C4F49E" w14:textId="77777777" w:rsidTr="004B0028">
        <w:tc>
          <w:tcPr>
            <w:tcW w:w="4792" w:type="dxa"/>
          </w:tcPr>
          <w:p w14:paraId="2BD67797" w14:textId="0BD92ACE" w:rsidR="00853F66" w:rsidRPr="008B1FDA" w:rsidRDefault="00853F66" w:rsidP="004B0028">
            <w:pPr>
              <w:ind w:right="-284"/>
              <w:rPr>
                <w:rFonts w:ascii="Times New Roman" w:hAnsi="Times New Roman" w:cs="Times New Roman"/>
                <w:sz w:val="24"/>
                <w:szCs w:val="24"/>
                <w:lang w:val="kk-KZ"/>
              </w:rPr>
            </w:pPr>
            <w:r w:rsidRPr="008B1FDA">
              <w:rPr>
                <w:rFonts w:ascii="Times New Roman" w:hAnsi="Times New Roman" w:cs="Times New Roman"/>
                <w:sz w:val="24"/>
                <w:szCs w:val="24"/>
                <w:lang w:val="kk-KZ"/>
              </w:rPr>
              <w:t>Қ</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р</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қ</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лп</w:t>
            </w:r>
            <w:r w:rsidR="00C46547">
              <w:rPr>
                <w:rFonts w:ascii="Times New Roman" w:hAnsi="Times New Roman" w:cs="Times New Roman"/>
                <w:sz w:val="24"/>
                <w:szCs w:val="24"/>
                <w:lang w:val="kk-KZ"/>
              </w:rPr>
              <w:t>а</w:t>
            </w:r>
            <w:r w:rsidRPr="008B1FDA">
              <w:rPr>
                <w:rFonts w:ascii="Times New Roman" w:hAnsi="Times New Roman" w:cs="Times New Roman"/>
                <w:sz w:val="24"/>
                <w:szCs w:val="24"/>
                <w:lang w:val="kk-KZ"/>
              </w:rPr>
              <w:t>қ этномәдени бірлестігі</w:t>
            </w:r>
          </w:p>
        </w:tc>
        <w:tc>
          <w:tcPr>
            <w:tcW w:w="4706" w:type="dxa"/>
          </w:tcPr>
          <w:p w14:paraId="5DB696D3" w14:textId="206BFB0B" w:rsidR="00853F66" w:rsidRPr="008B1FDA" w:rsidRDefault="00853F66" w:rsidP="004B0028">
            <w:pPr>
              <w:ind w:right="-284"/>
              <w:rPr>
                <w:rFonts w:ascii="Times New Roman" w:hAnsi="Times New Roman" w:cs="Times New Roman"/>
                <w:sz w:val="24"/>
                <w:szCs w:val="24"/>
              </w:rPr>
            </w:pPr>
            <w:r w:rsidRPr="008B1FDA">
              <w:rPr>
                <w:rFonts w:ascii="Times New Roman" w:hAnsi="Times New Roman" w:cs="Times New Roman"/>
                <w:sz w:val="24"/>
                <w:szCs w:val="24"/>
              </w:rPr>
              <w:t>Ибр</w:t>
            </w:r>
            <w:r w:rsidR="00C46547">
              <w:rPr>
                <w:rFonts w:ascii="Times New Roman" w:hAnsi="Times New Roman" w:cs="Times New Roman"/>
                <w:sz w:val="24"/>
                <w:szCs w:val="24"/>
              </w:rPr>
              <w:t>а</w:t>
            </w:r>
            <w:r w:rsidRPr="008B1FDA">
              <w:rPr>
                <w:rFonts w:ascii="Times New Roman" w:hAnsi="Times New Roman" w:cs="Times New Roman"/>
                <w:sz w:val="24"/>
                <w:szCs w:val="24"/>
              </w:rPr>
              <w:t>гимов</w:t>
            </w:r>
            <w:r w:rsidR="00C46547">
              <w:rPr>
                <w:rFonts w:ascii="Times New Roman" w:hAnsi="Times New Roman" w:cs="Times New Roman"/>
                <w:sz w:val="24"/>
                <w:szCs w:val="24"/>
              </w:rPr>
              <w:t>а</w:t>
            </w:r>
            <w:r w:rsidRPr="008B1FDA">
              <w:rPr>
                <w:rFonts w:ascii="Times New Roman" w:hAnsi="Times New Roman" w:cs="Times New Roman"/>
                <w:sz w:val="24"/>
                <w:szCs w:val="24"/>
              </w:rPr>
              <w:t xml:space="preserve"> Д.К.</w:t>
            </w:r>
          </w:p>
        </w:tc>
      </w:tr>
      <w:tr w:rsidR="00853F66" w:rsidRPr="00D30B2A" w14:paraId="3396C48A" w14:textId="77777777" w:rsidTr="004B0028">
        <w:trPr>
          <w:trHeight w:val="70"/>
        </w:trPr>
        <w:tc>
          <w:tcPr>
            <w:tcW w:w="9498" w:type="dxa"/>
            <w:gridSpan w:val="2"/>
            <w:vAlign w:val="center"/>
          </w:tcPr>
          <w:p w14:paraId="5EE934AD" w14:textId="282A4A6D" w:rsidR="00853F66" w:rsidRPr="008B1FDA" w:rsidRDefault="00853F66" w:rsidP="004B0028">
            <w:pPr>
              <w:ind w:right="-284" w:firstLine="709"/>
              <w:jc w:val="both"/>
              <w:rPr>
                <w:rFonts w:ascii="Times New Roman" w:eastAsia="Times New Roman" w:hAnsi="Times New Roman" w:cs="Times New Roman"/>
                <w:color w:val="000000"/>
                <w:sz w:val="24"/>
                <w:szCs w:val="24"/>
                <w:lang w:eastAsia="ru-RU"/>
              </w:rPr>
            </w:pPr>
            <w:bookmarkStart w:id="11" w:name="_Hlk128488985"/>
            <w:r w:rsidRPr="008B1FDA">
              <w:rPr>
                <w:rFonts w:ascii="Times New Roman" w:hAnsi="Times New Roman" w:cs="Times New Roman"/>
                <w:bCs/>
                <w:sz w:val="24"/>
                <w:szCs w:val="24"/>
              </w:rPr>
              <w:t xml:space="preserve">Ескерту </w:t>
            </w:r>
            <w:r>
              <w:rPr>
                <w:rFonts w:ascii="Times New Roman" w:hAnsi="Times New Roman" w:cs="Times New Roman"/>
                <w:bCs/>
                <w:sz w:val="24"/>
                <w:szCs w:val="24"/>
              </w:rPr>
              <w:t>–</w:t>
            </w:r>
            <w:r w:rsidRPr="008B1FDA">
              <w:rPr>
                <w:rFonts w:ascii="Times New Roman" w:hAnsi="Times New Roman" w:cs="Times New Roman"/>
                <w:bCs/>
                <w:sz w:val="24"/>
                <w:szCs w:val="24"/>
                <w:lang w:val="kk-KZ"/>
              </w:rPr>
              <w:t>Әдебиет негізінде құр</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лғ</w:t>
            </w:r>
            <w:r w:rsidR="00C46547">
              <w:rPr>
                <w:rFonts w:ascii="Times New Roman" w:hAnsi="Times New Roman" w:cs="Times New Roman"/>
                <w:bCs/>
                <w:sz w:val="24"/>
                <w:szCs w:val="24"/>
                <w:lang w:val="kk-KZ"/>
              </w:rPr>
              <w:t>а</w:t>
            </w:r>
            <w:r w:rsidRPr="008B1FDA">
              <w:rPr>
                <w:rFonts w:ascii="Times New Roman" w:hAnsi="Times New Roman" w:cs="Times New Roman"/>
                <w:bCs/>
                <w:sz w:val="24"/>
                <w:szCs w:val="24"/>
                <w:lang w:val="kk-KZ"/>
              </w:rPr>
              <w:t xml:space="preserve">н </w:t>
            </w:r>
            <w:r>
              <w:rPr>
                <w:rFonts w:ascii="Times New Roman" w:hAnsi="Times New Roman" w:cs="Times New Roman"/>
                <w:sz w:val="24"/>
                <w:szCs w:val="24"/>
                <w:lang w:val="kk-KZ"/>
              </w:rPr>
              <w:t>[150]</w:t>
            </w:r>
          </w:p>
        </w:tc>
      </w:tr>
      <w:bookmarkEnd w:id="11"/>
    </w:tbl>
    <w:p w14:paraId="39FEA6FE" w14:textId="77777777" w:rsidR="00853F66" w:rsidRPr="00D30B2A" w:rsidRDefault="00853F66" w:rsidP="00853F66">
      <w:pPr>
        <w:spacing w:after="0" w:line="240" w:lineRule="auto"/>
        <w:ind w:right="-284" w:firstLine="709"/>
        <w:jc w:val="both"/>
        <w:rPr>
          <w:rFonts w:ascii="Times New Roman" w:hAnsi="Times New Roman" w:cs="Times New Roman"/>
          <w:b/>
          <w:sz w:val="28"/>
          <w:szCs w:val="28"/>
        </w:rPr>
      </w:pPr>
    </w:p>
    <w:p w14:paraId="79593556" w14:textId="5829908F"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реттеуде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рөлі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ішінде ұлттық мәдени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ерекше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E6026FD" w14:textId="77777777"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этномәдени бірлестіктердің негізгі міндеттері:</w:t>
      </w:r>
    </w:p>
    <w:p w14:paraId="79C4B6C3" w14:textId="530EB55D" w:rsidR="00853F66" w:rsidRPr="00555C25" w:rsidRDefault="00067C66" w:rsidP="00853F66">
      <w:pPr>
        <w:tabs>
          <w:tab w:val="left" w:pos="993"/>
        </w:tabs>
        <w:spacing w:after="0" w:line="240" w:lineRule="auto"/>
        <w:ind w:left="60" w:right="-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53F66">
        <w:rPr>
          <w:rFonts w:ascii="Times New Roman" w:hAnsi="Times New Roman" w:cs="Times New Roman"/>
          <w:sz w:val="28"/>
          <w:szCs w:val="28"/>
          <w:lang w:val="kk-KZ"/>
        </w:rPr>
        <w:t xml:space="preserve">– </w:t>
      </w:r>
      <w:r w:rsidR="00853F66" w:rsidRPr="00555C25">
        <w:rPr>
          <w:rFonts w:ascii="Times New Roman" w:hAnsi="Times New Roman" w:cs="Times New Roman"/>
          <w:sz w:val="28"/>
          <w:szCs w:val="28"/>
          <w:lang w:val="kk-KZ"/>
        </w:rPr>
        <w:t>х</w:t>
      </w:r>
      <w:r w:rsidR="00C46547">
        <w:rPr>
          <w:rFonts w:ascii="Times New Roman" w:hAnsi="Times New Roman" w:cs="Times New Roman"/>
          <w:sz w:val="28"/>
          <w:szCs w:val="28"/>
          <w:lang w:val="kk-KZ"/>
        </w:rPr>
        <w:t>а</w:t>
      </w:r>
      <w:r w:rsidR="00853F66" w:rsidRPr="00555C25">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00853F66" w:rsidRPr="00555C25">
        <w:rPr>
          <w:rFonts w:ascii="Times New Roman" w:hAnsi="Times New Roman" w:cs="Times New Roman"/>
          <w:sz w:val="28"/>
          <w:szCs w:val="28"/>
          <w:lang w:val="kk-KZ"/>
        </w:rPr>
        <w:t>рдың этномәдени д</w:t>
      </w:r>
      <w:r w:rsidR="00C46547">
        <w:rPr>
          <w:rFonts w:ascii="Times New Roman" w:hAnsi="Times New Roman" w:cs="Times New Roman"/>
          <w:sz w:val="28"/>
          <w:szCs w:val="28"/>
          <w:lang w:val="kk-KZ"/>
        </w:rPr>
        <w:t>а</w:t>
      </w:r>
      <w:r w:rsidR="00853F66" w:rsidRPr="00555C25">
        <w:rPr>
          <w:rFonts w:ascii="Times New Roman" w:hAnsi="Times New Roman" w:cs="Times New Roman"/>
          <w:sz w:val="28"/>
          <w:szCs w:val="28"/>
          <w:lang w:val="kk-KZ"/>
        </w:rPr>
        <w:t>муы;</w:t>
      </w:r>
    </w:p>
    <w:p w14:paraId="0AA4449D" w14:textId="6A8438B8"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үйлестіруге және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жәрдемдесу;</w:t>
      </w:r>
    </w:p>
    <w:p w14:paraId="5AE8F28E" w14:textId="6EFD9AC2"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қтың мәдени-т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мұр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рттыру;</w:t>
      </w:r>
    </w:p>
    <w:p w14:paraId="35AE2247" w14:textId="65C6E7E9"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тұрғынд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w:t>
      </w:r>
    </w:p>
    <w:p w14:paraId="7465DED2" w14:textId="1D64A4BA"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иммигр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жергілікті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өміріне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сыз ету. </w:t>
      </w:r>
    </w:p>
    <w:p w14:paraId="0322271D" w14:textId="51BD8855"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Ресейлік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пікірінше,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деңгейі» индексіне 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кіреді [151]:</w:t>
      </w:r>
    </w:p>
    <w:p w14:paraId="50432AB9" w14:textId="0630FE92"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 өкілдеріне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 өкілдерінің өздеріне деген дұшп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болуы (немесе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жиілігі;</w:t>
      </w:r>
    </w:p>
    <w:p w14:paraId="3BCAD4F9" w14:textId="19BAAA87"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елдегі, тұрғылықты жеріндегі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негіздегі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упінің дәрежесі;</w:t>
      </w:r>
    </w:p>
    <w:p w14:paraId="6F593629" w14:textId="4DBF483F"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әртүрлі ұлт өкілдері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p>
    <w:p w14:paraId="4C7FBDB4" w14:textId="3926EC17"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тұрғылықты жердегі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 сезіну дәрежесі</w:t>
      </w:r>
      <w:r>
        <w:rPr>
          <w:rFonts w:ascii="Times New Roman" w:hAnsi="Times New Roman" w:cs="Times New Roman"/>
          <w:sz w:val="28"/>
          <w:szCs w:val="28"/>
          <w:lang w:val="kk-KZ"/>
        </w:rPr>
        <w:t>.</w:t>
      </w:r>
    </w:p>
    <w:p w14:paraId="5B9D7124" w14:textId="0BA01181"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индекстің үш көрсеткіші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420A483F" w14:textId="676460B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шиеленісті,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әрекеттестік;</w:t>
      </w:r>
    </w:p>
    <w:p w14:paraId="1F826E62" w14:textId="7AD6B25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қтығыссыз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w:t>
      </w:r>
    </w:p>
    <w:p w14:paraId="69D162BE" w14:textId="5178F53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D30B2A">
        <w:rPr>
          <w:rFonts w:ascii="Times New Roman" w:hAnsi="Times New Roman" w:cs="Times New Roman"/>
          <w:sz w:val="28"/>
          <w:szCs w:val="28"/>
          <w:lang w:val="kk-KZ"/>
        </w:rPr>
        <w:t>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келісімге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ететін ізгілікті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20C5F542" w14:textId="29EDAA3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ұсынылғ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типологияны негізге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отырып,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шиеленіс деңгейі төмен,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келісімге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ететін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лыпты, ізгілікті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сымдылығы ретінде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ұсынылғ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типологияны негізге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отырып,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шиеленіс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лдығының деңгейі төмен,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келісімге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ететін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лыпты, ізгілікті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сымдылығы ретінде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655E9D78" w14:textId="437A283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әрқ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симметриялы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 құрылғ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Бұл әрекеттестік әсіресе мектептегі білім беруде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мектептерге бергенді жөн көреді,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белгілері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сөспірімдер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бұл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жергілікті өзін-өзі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 кәсіпорынд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егістіктерде жұмыс істеуде), мәмлелерден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9CC0325" w14:textId="560FDFE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Демек,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түрде «тыныш»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дегенмен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мәселелер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бұл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стың күнделікті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спектілеріне, яғни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ұлтшылдықтың, ұлттық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здықтың, әртүрлі ұлт өкілдерінің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бұзылуының және т.б. көрініс беру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w:t>
      </w:r>
    </w:p>
    <w:p w14:paraId="22A19AA1" w14:textId="52BFD33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лог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бейресми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тәжірибенің негізі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Біз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лог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келісімге, сол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жылжи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мыз.</w:t>
      </w:r>
    </w:p>
    <w:p w14:paraId="2CB5D374" w14:textId="343606F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ретте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жолы 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жедел жүйелі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ңғыру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бүкіл елдің гүлденуіне дейін </w:t>
      </w:r>
      <w:r w:rsidRPr="00754FA0">
        <w:rPr>
          <w:rFonts w:ascii="Times New Roman" w:hAnsi="Times New Roman" w:cs="Times New Roman"/>
          <w:sz w:val="28"/>
          <w:szCs w:val="28"/>
          <w:lang w:val="kk-KZ"/>
        </w:rPr>
        <w:t>[151, б. 161-162].</w:t>
      </w:r>
    </w:p>
    <w:p w14:paraId="567DCF1F" w14:textId="0142F254" w:rsidR="00853F66" w:rsidRPr="00D30B2A" w:rsidRDefault="00853F66" w:rsidP="00853F66">
      <w:pPr>
        <w:spacing w:after="0" w:line="240" w:lineRule="auto"/>
        <w:ind w:right="-1" w:firstLine="709"/>
        <w:jc w:val="both"/>
        <w:rPr>
          <w:rFonts w:ascii="Times New Roman" w:hAnsi="Times New Roman" w:cs="Times New Roman"/>
          <w:color w:val="1A1A1A"/>
          <w:sz w:val="28"/>
          <w:szCs w:val="28"/>
          <w:shd w:val="clear" w:color="auto" w:fill="FFFFFF"/>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әлемнің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өкілдері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Біздің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деген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сымыз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Біз бәріміз бір елдің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тымыз. «Әртүрлілік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бірлік»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ешқ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өзектілігін жойм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Біз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уымыз керек.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 ұғымы ұлттық бірегейліктің өзегіне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тиіс. 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біз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ретінде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мыз», – деді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Президенті Қ.Қ.</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Тоқ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ев [152]</w:t>
      </w:r>
      <w:r w:rsidRPr="00D30B2A">
        <w:rPr>
          <w:rFonts w:ascii="Times New Roman" w:hAnsi="Times New Roman" w:cs="Times New Roman"/>
          <w:color w:val="1A1A1A"/>
          <w:sz w:val="28"/>
          <w:szCs w:val="28"/>
          <w:shd w:val="clear" w:color="auto" w:fill="FFFFFF"/>
          <w:lang w:val="kk-KZ"/>
        </w:rPr>
        <w:t>.</w:t>
      </w:r>
    </w:p>
    <w:p w14:paraId="337FCB21" w14:textId="1DB420C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«ұлттық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 – бұл бір-біріне «шыд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мдылық» көрсетуді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ететін ресми және мәжбүрлі келісім емес, 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пен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міндеттерді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Pr="00754FA0">
        <w:rPr>
          <w:rFonts w:ascii="Times New Roman" w:hAnsi="Times New Roman" w:cs="Times New Roman"/>
          <w:sz w:val="28"/>
          <w:szCs w:val="28"/>
          <w:lang w:val="kk-KZ"/>
        </w:rPr>
        <w:t>толер</w:t>
      </w:r>
      <w:r w:rsidR="00C46547">
        <w:rPr>
          <w:rFonts w:ascii="Times New Roman" w:hAnsi="Times New Roman" w:cs="Times New Roman"/>
          <w:sz w:val="28"/>
          <w:szCs w:val="28"/>
          <w:lang w:val="kk-KZ"/>
        </w:rPr>
        <w:t>а</w:t>
      </w:r>
      <w:r w:rsidRPr="00754FA0">
        <w:rPr>
          <w:rFonts w:ascii="Times New Roman" w:hAnsi="Times New Roman" w:cs="Times New Roman"/>
          <w:sz w:val="28"/>
          <w:szCs w:val="28"/>
          <w:lang w:val="kk-KZ"/>
        </w:rPr>
        <w:t>нттылықтың іргелі ұғымын тереңірек т</w:t>
      </w:r>
      <w:r w:rsidR="00C46547">
        <w:rPr>
          <w:rFonts w:ascii="Times New Roman" w:hAnsi="Times New Roman" w:cs="Times New Roman"/>
          <w:sz w:val="28"/>
          <w:szCs w:val="28"/>
          <w:lang w:val="kk-KZ"/>
        </w:rPr>
        <w:t>а</w:t>
      </w:r>
      <w:r w:rsidRPr="00754FA0">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754FA0">
        <w:rPr>
          <w:rFonts w:ascii="Times New Roman" w:hAnsi="Times New Roman" w:cs="Times New Roman"/>
          <w:sz w:val="28"/>
          <w:szCs w:val="28"/>
          <w:lang w:val="kk-KZ"/>
        </w:rPr>
        <w:t>уымыз қ</w:t>
      </w:r>
      <w:r w:rsidR="00C46547">
        <w:rPr>
          <w:rFonts w:ascii="Times New Roman" w:hAnsi="Times New Roman" w:cs="Times New Roman"/>
          <w:sz w:val="28"/>
          <w:szCs w:val="28"/>
          <w:lang w:val="kk-KZ"/>
        </w:rPr>
        <w:t>а</w:t>
      </w:r>
      <w:r w:rsidRPr="00754FA0">
        <w:rPr>
          <w:rFonts w:ascii="Times New Roman" w:hAnsi="Times New Roman" w:cs="Times New Roman"/>
          <w:sz w:val="28"/>
          <w:szCs w:val="28"/>
          <w:lang w:val="kk-KZ"/>
        </w:rPr>
        <w:t>жет.</w:t>
      </w:r>
    </w:p>
    <w:p w14:paraId="48A075EC" w14:textId="63D6191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Бірлік, егер бұл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ресми түрде емес,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змұндық-ди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лектик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әрекеттесуші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бірлескен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ештеңе емес.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бірлік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ндықтың ішкі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үйлесімділігі, бірліктегі мәдени әртүрлілік, демек,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нтүрліліктің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 деп түсініледі. Өйткені,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юдың,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әйтпесе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түрлілік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ыдыр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Pr>
          <w:rFonts w:ascii="Times New Roman" w:hAnsi="Times New Roman" w:cs="Times New Roman"/>
          <w:sz w:val="28"/>
          <w:szCs w:val="28"/>
          <w:lang w:val="kk-KZ"/>
        </w:rPr>
        <w:t>кетеді [152</w:t>
      </w:r>
      <w:r w:rsidRPr="001A6BC9">
        <w:rPr>
          <w:rFonts w:ascii="Times New Roman" w:hAnsi="Times New Roman" w:cs="Times New Roman"/>
          <w:sz w:val="28"/>
          <w:szCs w:val="28"/>
          <w:lang w:val="kk-KZ"/>
        </w:rPr>
        <w:t>, с.162]</w:t>
      </w:r>
      <w:r w:rsidRPr="001A6BC9">
        <w:rPr>
          <w:rFonts w:ascii="Times New Roman" w:hAnsi="Times New Roman" w:cs="Times New Roman"/>
          <w:sz w:val="28"/>
          <w:szCs w:val="28"/>
          <w:shd w:val="clear" w:color="auto" w:fill="FFFFFF"/>
          <w:lang w:val="kk-KZ"/>
        </w:rPr>
        <w:t>.</w:t>
      </w:r>
    </w:p>
    <w:p w14:paraId="4ED8BCC5" w14:textId="4F9C230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облысы сияқты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келісімге қол жеткізу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ретінде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логтық ныс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 ескере отырып,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логтың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шиеленістерге әкеліп соқтыр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тынын және оның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кедергі келтіруі мүмкін екенін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 жөн [153].</w:t>
      </w:r>
    </w:p>
    <w:p w14:paraId="6BCEA9D4" w14:textId="0DB8282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бірге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дін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өмір сүруінің,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өркениетті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іздеудің, үйлесімділігі күрделі әртүрлі мәдени жүйелердің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үйлестірудің ең оңт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үлгісі болып көрінеді,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әрекеттесуді оңт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ндырудың негізгі идеясы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нәрсені мүмкіндігінше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w:t>
      </w:r>
    </w:p>
    <w:p w14:paraId="7256292B" w14:textId="28A2761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Отыр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қоңыр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уылдық округінде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 этно</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уылын үлгі ете отырып,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лт-дәстүрлері мен мәдениеттерін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жүргізуге мүмкіндіктер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уылының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рихи өткеннің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тмосфер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сүңгіп, өткен дәуірдің этномәдени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«тірі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 форм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көшпенділердің мәдениеті мен өмірін сезінуге,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пен түйе мініп,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сұлулығы мен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әрине,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ұлттық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дәм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[154]. </w:t>
      </w:r>
    </w:p>
    <w:p w14:paraId="6E7639E6" w14:textId="37306E7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 этно</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қтың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шу», «Бет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т.б. жор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билері мен әндерін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лтыб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мінуге,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уырс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«Жент» т.б. сынды ұлттық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шеберлік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[155]. </w:t>
      </w:r>
    </w:p>
    <w:p w14:paraId="48982052" w14:textId="1DA7925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кетерлік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й-күйіне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бір-екі көрсеткіш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беру,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бетер осы көрсеткіштерге әсер ететін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жиынтығын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мүмкін емес.</w:t>
      </w:r>
    </w:p>
    <w:p w14:paraId="0F1CB5B2" w14:textId="21ABF28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тығыз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оның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әртүрлілігі мезгіл-мезгіл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тып,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әкелетіні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2007 жылы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Төлеби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мен күрдтер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2015 жылы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ш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нының Бост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және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тәжіктермен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2017 жылы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қ-тәжік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 Сейфуллин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2020 жылдың шілде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Шорн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болды.</w:t>
      </w:r>
    </w:p>
    <w:p w14:paraId="5B732137" w14:textId="19A3CA5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зерттеуші В.Лимнің пікірінше,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уылдық жерлер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3,4 есе кедей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уылдық жерлерде болғ</w:t>
      </w:r>
      <w:r w:rsidR="00C46547">
        <w:rPr>
          <w:rFonts w:ascii="Times New Roman" w:hAnsi="Times New Roman" w:cs="Times New Roman"/>
          <w:sz w:val="28"/>
          <w:szCs w:val="28"/>
          <w:lang w:val="kk-KZ"/>
        </w:rPr>
        <w:t>а</w:t>
      </w:r>
      <w:r w:rsidR="00F91863">
        <w:rPr>
          <w:rFonts w:ascii="Times New Roman" w:hAnsi="Times New Roman" w:cs="Times New Roman"/>
          <w:sz w:val="28"/>
          <w:szCs w:val="28"/>
          <w:lang w:val="kk-KZ"/>
        </w:rPr>
        <w:t>нын осымен түсіндіруге бол</w:t>
      </w:r>
      <w:r w:rsidR="00C46547">
        <w:rPr>
          <w:rFonts w:ascii="Times New Roman" w:hAnsi="Times New Roman" w:cs="Times New Roman"/>
          <w:sz w:val="28"/>
          <w:szCs w:val="28"/>
          <w:lang w:val="kk-KZ"/>
        </w:rPr>
        <w:t>а</w:t>
      </w:r>
      <w:r w:rsidR="00F91863">
        <w:rPr>
          <w:rFonts w:ascii="Times New Roman" w:hAnsi="Times New Roman" w:cs="Times New Roman"/>
          <w:sz w:val="28"/>
          <w:szCs w:val="28"/>
          <w:lang w:val="kk-KZ"/>
        </w:rPr>
        <w:t>ды</w:t>
      </w:r>
      <w:r w:rsidRPr="00D30B2A">
        <w:rPr>
          <w:rFonts w:ascii="Times New Roman" w:hAnsi="Times New Roman" w:cs="Times New Roman"/>
          <w:sz w:val="28"/>
          <w:szCs w:val="28"/>
          <w:lang w:val="kk-KZ"/>
        </w:rPr>
        <w:t>. 2020-2021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 деңгейі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тистик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мәліметтерге сәйкес,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ең төменгі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қы деңгейі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деңгейден 35,8%-ғ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төмен» [156]. Усенов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сонымен бірге,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себептерді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мәселелерден көреді [157].</w:t>
      </w:r>
    </w:p>
    <w:p w14:paraId="6ACE139E" w14:textId="01197CE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зерттеушілердің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негізгі себебі –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төзімсіздік немесе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грессия емес, әлеуметтік теңсіздік және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көршілестігінде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тең емес қолжетімділік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мәдени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күшейтілген әлеуметтік әділетсіздіктің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w:t>
      </w:r>
    </w:p>
    <w:p w14:paraId="7ED39007" w14:textId="1C3E77A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мбыл облысы Қорд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ншы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өкінішке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шығынымен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кейін Үкімет Ұлттық кәсіпкерлер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мекен»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мемлекеттік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әлеуметтік шиеленісті жою және кәсіпкерлікке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жұмыссыздық мәселесін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шешу»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[158]. Бұл үкіметтің кедейліктің деструктивті рөлін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уіпін түсіне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 көрсетеді. Дегенмен,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 өте келе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 тиімді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 әлі белгісіз. Дегенмен,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нның көптеген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уылдық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кедейшілікке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154951A9" w14:textId="7D7C382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«полиция мен жергілікті әкімшілік биліктің өкілдері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шиеленістердің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нымен, тек күшпен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беру тәжірибесі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Ең өткір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көбінесе билік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шеттеу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[157].</w:t>
      </w:r>
    </w:p>
    <w:p w14:paraId="38CE7046" w14:textId="77611E33"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2020 жылдың шілде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Түркіст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облысы Шорн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қ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уылдық округіне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сты Қосмезгіл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уылынд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өзбектер мен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тұр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 жерде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 шығып,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80-нен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м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 ұст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Қыркүйек және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төбелеске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тысқ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ны үшін 10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ртылды – жетеуі жәбірленушілермен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тул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үшеуі 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ртты түрде сотт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Республик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сының Ішкі істер министрі Е.Тұрғымб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ев Шорн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төбелесті «тұрмыстық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 деп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[159].</w:t>
      </w:r>
    </w:p>
    <w:p w14:paraId="62B609E4" w14:textId="32C3124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мәселелерді шешу үшін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облысының бұрынғы әкімі Ө.</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 xml:space="preserve">Шөкеевтің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облыс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упі әртүрлі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(«қызыл»,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сыл»)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 түрде бөлінді. Бұл жіктеу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полиция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әртүрлі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жұмыс істейді.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облыстың құқық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өкілдерін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шешуге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курст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оқуд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Бұл курст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5000 мемлекеттік қызметші мен құқық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қызметкерлері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 xml:space="preserve">[160]. </w:t>
      </w:r>
    </w:p>
    <w:p w14:paraId="7CA64F35" w14:textId="4CCDEFF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зерттеушінің пікірінше,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үшін әкімдерге этнопсихология мен этносоциология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білім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Бұл әсіресе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шоғыры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дәстүрлі жолд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бұл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белгілі бір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тип, белгілі бір психология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жұмыс істеу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тыңд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 күйде түсіну үшін, әрине, әкімдердің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білімі болуы керек.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бұл білімді үнемі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ртып отыруы керек және бұл үдерістерді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үшін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шық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кеңістікте үнемі жұмыс істеуі керек</w:t>
      </w:r>
      <w:r w:rsidRPr="00D30B2A">
        <w:rPr>
          <w:rFonts w:ascii="Times New Roman" w:hAnsi="Times New Roman" w:cs="Times New Roman"/>
          <w:color w:val="000000"/>
          <w:sz w:val="28"/>
          <w:szCs w:val="28"/>
          <w:lang w:val="kk-KZ"/>
        </w:rPr>
        <w:t>»</w:t>
      </w:r>
      <w:r w:rsidRPr="00D30B2A">
        <w:rPr>
          <w:rFonts w:ascii="Times New Roman" w:hAnsi="Times New Roman" w:cs="Times New Roman"/>
          <w:sz w:val="28"/>
          <w:szCs w:val="28"/>
          <w:lang w:val="kk-KZ"/>
        </w:rPr>
        <w:t xml:space="preserve"> [160]</w:t>
      </w:r>
      <w:r w:rsidRPr="00D30B2A">
        <w:rPr>
          <w:rFonts w:ascii="Times New Roman" w:hAnsi="Times New Roman" w:cs="Times New Roman"/>
          <w:color w:val="000000"/>
          <w:sz w:val="28"/>
          <w:szCs w:val="28"/>
          <w:lang w:val="kk-KZ"/>
        </w:rPr>
        <w:t>.</w:t>
      </w:r>
    </w:p>
    <w:p w14:paraId="1339AD3A" w14:textId="620FFEB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оның ішінде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пікірінше, «фольклорлық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руды жөн көретін немесе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рушы билік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шешімдерге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ету мүмкіндігі жоқ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 онымен қос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құрылымд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жиі сынғ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p>
    <w:p w14:paraId="26B73F0C" w14:textId="1D76ACB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 2021 жылдың 21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мблеясының отырысынд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сөйлеген сөзінде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Президенті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сым-Жом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 Тоқ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ев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Достық үйін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шу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псырм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берді. Ол жерде мереке емес,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жұмыс істеуі керек», - деп ескертті Мемлекет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сшысы</w:t>
      </w:r>
      <w:r w:rsidRPr="00D30B2A">
        <w:rPr>
          <w:rFonts w:ascii="Times New Roman" w:hAnsi="Times New Roman" w:cs="Times New Roman"/>
          <w:color w:val="000000"/>
          <w:sz w:val="28"/>
          <w:szCs w:val="28"/>
          <w:shd w:val="clear" w:color="auto" w:fill="FFFFFF"/>
          <w:lang w:val="kk-KZ"/>
        </w:rPr>
        <w:t>»</w:t>
      </w:r>
      <w:r w:rsidRPr="00D30B2A">
        <w:rPr>
          <w:rFonts w:ascii="Times New Roman" w:hAnsi="Times New Roman" w:cs="Times New Roman"/>
          <w:sz w:val="28"/>
          <w:szCs w:val="28"/>
          <w:lang w:val="kk-KZ"/>
        </w:rPr>
        <w:t xml:space="preserve"> [160].</w:t>
      </w:r>
    </w:p>
    <w:p w14:paraId="5EFA72F1" w14:textId="606E2F4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бірге, ұлтты жұмылдыру ресурсы ретінде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жеттілігі өз позициясын қорғ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немесе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ныш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және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отырып шешуге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беруге)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өзіне түсіндіру кезінде қосымш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дәлелдерді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жеттілігі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кезде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p>
    <w:p w14:paraId="4918819C" w14:textId="098C497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өз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сенімсіздік, үмітсіздік сезімі әлеуметтік шиеленістің өсуінің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лғы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бірі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ол (соның ішінде тиісті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әсерінен)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қтығыс үлгісіне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келуі мүмкін.</w:t>
      </w:r>
    </w:p>
    <w:p w14:paraId="4C311364" w14:textId="019768F4" w:rsidR="00853F66" w:rsidRPr="00D30B2A" w:rsidRDefault="00853F66" w:rsidP="00853F66">
      <w:pPr>
        <w:pStyle w:val="ac"/>
        <w:shd w:val="clear" w:color="auto" w:fill="FFFFFF"/>
        <w:spacing w:before="0" w:beforeAutospacing="0" w:after="0" w:afterAutospacing="0"/>
        <w:ind w:right="-1" w:firstLine="709"/>
        <w:jc w:val="both"/>
        <w:rPr>
          <w:color w:val="000000"/>
          <w:sz w:val="28"/>
          <w:szCs w:val="28"/>
          <w:lang w:val="kk-KZ"/>
        </w:rPr>
      </w:pPr>
      <w:r w:rsidRPr="00D30B2A">
        <w:rPr>
          <w:sz w:val="28"/>
          <w:szCs w:val="28"/>
          <w:lang w:val="kk-KZ"/>
        </w:rPr>
        <w:t>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тын</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рды б</w:t>
      </w:r>
      <w:r w:rsidR="00C46547">
        <w:rPr>
          <w:sz w:val="28"/>
          <w:szCs w:val="28"/>
          <w:lang w:val="kk-KZ"/>
        </w:rPr>
        <w:t>а</w:t>
      </w:r>
      <w:r w:rsidRPr="00D30B2A">
        <w:rPr>
          <w:sz w:val="28"/>
          <w:szCs w:val="28"/>
          <w:lang w:val="kk-KZ"/>
        </w:rPr>
        <w:t>ғ</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у көбіне ол</w:t>
      </w:r>
      <w:r w:rsidR="00C46547">
        <w:rPr>
          <w:sz w:val="28"/>
          <w:szCs w:val="28"/>
          <w:lang w:val="kk-KZ"/>
        </w:rPr>
        <w:t>а</w:t>
      </w:r>
      <w:r w:rsidRPr="00D30B2A">
        <w:rPr>
          <w:sz w:val="28"/>
          <w:szCs w:val="28"/>
          <w:lang w:val="kk-KZ"/>
        </w:rPr>
        <w:t>рды облыс б</w:t>
      </w:r>
      <w:r w:rsidR="00C46547">
        <w:rPr>
          <w:sz w:val="28"/>
          <w:szCs w:val="28"/>
          <w:lang w:val="kk-KZ"/>
        </w:rPr>
        <w:t>а</w:t>
      </w:r>
      <w:r w:rsidRPr="00D30B2A">
        <w:rPr>
          <w:sz w:val="28"/>
          <w:szCs w:val="28"/>
          <w:lang w:val="kk-KZ"/>
        </w:rPr>
        <w:t>сшылығының бұқ</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лық </w:t>
      </w:r>
      <w:r w:rsidR="00C46547">
        <w:rPr>
          <w:sz w:val="28"/>
          <w:szCs w:val="28"/>
          <w:lang w:val="kk-KZ"/>
        </w:rPr>
        <w:t>а</w:t>
      </w:r>
      <w:r w:rsidRPr="00D30B2A">
        <w:rPr>
          <w:sz w:val="28"/>
          <w:szCs w:val="28"/>
          <w:lang w:val="kk-KZ"/>
        </w:rPr>
        <w:t>қп</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т құр</w:t>
      </w:r>
      <w:r w:rsidR="00C46547">
        <w:rPr>
          <w:sz w:val="28"/>
          <w:szCs w:val="28"/>
          <w:lang w:val="kk-KZ"/>
        </w:rPr>
        <w:t>а</w:t>
      </w:r>
      <w:r w:rsidRPr="00D30B2A">
        <w:rPr>
          <w:sz w:val="28"/>
          <w:szCs w:val="28"/>
          <w:lang w:val="kk-KZ"/>
        </w:rPr>
        <w:t>лд</w:t>
      </w:r>
      <w:r w:rsidR="00C46547">
        <w:rPr>
          <w:sz w:val="28"/>
          <w:szCs w:val="28"/>
          <w:lang w:val="kk-KZ"/>
        </w:rPr>
        <w:t>а</w:t>
      </w:r>
      <w:r w:rsidRPr="00D30B2A">
        <w:rPr>
          <w:sz w:val="28"/>
          <w:szCs w:val="28"/>
          <w:lang w:val="kk-KZ"/>
        </w:rPr>
        <w:t>рының қ</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й ұсынул</w:t>
      </w:r>
      <w:r w:rsidR="00C46547">
        <w:rPr>
          <w:sz w:val="28"/>
          <w:szCs w:val="28"/>
          <w:lang w:val="kk-KZ"/>
        </w:rPr>
        <w:t>а</w:t>
      </w:r>
      <w:r w:rsidRPr="00D30B2A">
        <w:rPr>
          <w:sz w:val="28"/>
          <w:szCs w:val="28"/>
          <w:lang w:val="kk-KZ"/>
        </w:rPr>
        <w:t>рын</w:t>
      </w:r>
      <w:r w:rsidR="00C46547">
        <w:rPr>
          <w:sz w:val="28"/>
          <w:szCs w:val="28"/>
          <w:lang w:val="kk-KZ"/>
        </w:rPr>
        <w:t>а</w:t>
      </w:r>
      <w:r w:rsidRPr="00D30B2A">
        <w:rPr>
          <w:sz w:val="28"/>
          <w:szCs w:val="28"/>
          <w:lang w:val="kk-KZ"/>
        </w:rPr>
        <w:t xml:space="preserve"> б</w:t>
      </w:r>
      <w:r w:rsidR="00C46547">
        <w:rPr>
          <w:sz w:val="28"/>
          <w:szCs w:val="28"/>
          <w:lang w:val="kk-KZ"/>
        </w:rPr>
        <w:t>а</w:t>
      </w:r>
      <w:r w:rsidRPr="00D30B2A">
        <w:rPr>
          <w:sz w:val="28"/>
          <w:szCs w:val="28"/>
          <w:lang w:val="kk-KZ"/>
        </w:rPr>
        <w:t>йл</w:t>
      </w:r>
      <w:r w:rsidR="00C46547">
        <w:rPr>
          <w:sz w:val="28"/>
          <w:szCs w:val="28"/>
          <w:lang w:val="kk-KZ"/>
        </w:rPr>
        <w:t>а</w:t>
      </w:r>
      <w:r w:rsidRPr="00D30B2A">
        <w:rPr>
          <w:sz w:val="28"/>
          <w:szCs w:val="28"/>
          <w:lang w:val="kk-KZ"/>
        </w:rPr>
        <w:t>нысты болғ</w:t>
      </w:r>
      <w:r w:rsidR="00C46547">
        <w:rPr>
          <w:sz w:val="28"/>
          <w:szCs w:val="28"/>
          <w:lang w:val="kk-KZ"/>
        </w:rPr>
        <w:t>а</w:t>
      </w:r>
      <w:r w:rsidRPr="00D30B2A">
        <w:rPr>
          <w:sz w:val="28"/>
          <w:szCs w:val="28"/>
          <w:lang w:val="kk-KZ"/>
        </w:rPr>
        <w:t>ндықт</w:t>
      </w:r>
      <w:r w:rsidR="00C46547">
        <w:rPr>
          <w:sz w:val="28"/>
          <w:szCs w:val="28"/>
          <w:lang w:val="kk-KZ"/>
        </w:rPr>
        <w:t>а</w:t>
      </w:r>
      <w:r w:rsidRPr="00D30B2A">
        <w:rPr>
          <w:sz w:val="28"/>
          <w:szCs w:val="28"/>
          <w:lang w:val="kk-KZ"/>
        </w:rPr>
        <w:t>н, бұл оқиғ</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рғ</w:t>
      </w:r>
      <w:r w:rsidR="00C46547">
        <w:rPr>
          <w:sz w:val="28"/>
          <w:szCs w:val="28"/>
          <w:lang w:val="kk-KZ"/>
        </w:rPr>
        <w:t>а</w:t>
      </w:r>
      <w:r w:rsidRPr="00D30B2A">
        <w:rPr>
          <w:sz w:val="28"/>
          <w:szCs w:val="28"/>
          <w:lang w:val="kk-KZ"/>
        </w:rPr>
        <w:t xml:space="preserve"> </w:t>
      </w:r>
      <w:r w:rsidR="00C46547">
        <w:rPr>
          <w:sz w:val="28"/>
          <w:szCs w:val="28"/>
          <w:lang w:val="kk-KZ"/>
        </w:rPr>
        <w:t>а</w:t>
      </w:r>
      <w:r w:rsidRPr="00D30B2A">
        <w:rPr>
          <w:sz w:val="28"/>
          <w:szCs w:val="28"/>
          <w:lang w:val="kk-KZ"/>
        </w:rPr>
        <w:t>д</w:t>
      </w:r>
      <w:r w:rsidR="00C46547">
        <w:rPr>
          <w:sz w:val="28"/>
          <w:szCs w:val="28"/>
          <w:lang w:val="kk-KZ"/>
        </w:rPr>
        <w:t>а</w:t>
      </w:r>
      <w:r w:rsidRPr="00D30B2A">
        <w:rPr>
          <w:sz w:val="28"/>
          <w:szCs w:val="28"/>
          <w:lang w:val="kk-KZ"/>
        </w:rPr>
        <w:t>мд</w:t>
      </w:r>
      <w:r w:rsidR="00C46547">
        <w:rPr>
          <w:sz w:val="28"/>
          <w:szCs w:val="28"/>
          <w:lang w:val="kk-KZ"/>
        </w:rPr>
        <w:t>а</w:t>
      </w:r>
      <w:r w:rsidRPr="00D30B2A">
        <w:rPr>
          <w:sz w:val="28"/>
          <w:szCs w:val="28"/>
          <w:lang w:val="kk-KZ"/>
        </w:rPr>
        <w:t>рдың қ</w:t>
      </w:r>
      <w:r w:rsidR="00C46547">
        <w:rPr>
          <w:sz w:val="28"/>
          <w:szCs w:val="28"/>
          <w:lang w:val="kk-KZ"/>
        </w:rPr>
        <w:t>а</w:t>
      </w:r>
      <w:r w:rsidRPr="00D30B2A">
        <w:rPr>
          <w:sz w:val="28"/>
          <w:szCs w:val="28"/>
          <w:lang w:val="kk-KZ"/>
        </w:rPr>
        <w:t>тысу дәрежесінежәне т.б. ж</w:t>
      </w:r>
      <w:r w:rsidR="00C46547">
        <w:rPr>
          <w:sz w:val="28"/>
          <w:szCs w:val="28"/>
          <w:lang w:val="kk-KZ"/>
        </w:rPr>
        <w:t>а</w:t>
      </w:r>
      <w:r w:rsidRPr="00D30B2A">
        <w:rPr>
          <w:sz w:val="28"/>
          <w:szCs w:val="28"/>
          <w:lang w:val="kk-KZ"/>
        </w:rPr>
        <w:t>ғд</w:t>
      </w:r>
      <w:r w:rsidR="00C46547">
        <w:rPr>
          <w:sz w:val="28"/>
          <w:szCs w:val="28"/>
          <w:lang w:val="kk-KZ"/>
        </w:rPr>
        <w:t>а</w:t>
      </w:r>
      <w:r w:rsidRPr="00D30B2A">
        <w:rPr>
          <w:sz w:val="28"/>
          <w:szCs w:val="28"/>
          <w:lang w:val="kk-KZ"/>
        </w:rPr>
        <w:t>йл</w:t>
      </w:r>
      <w:r w:rsidR="00C46547">
        <w:rPr>
          <w:sz w:val="28"/>
          <w:szCs w:val="28"/>
          <w:lang w:val="kk-KZ"/>
        </w:rPr>
        <w:t>а</w:t>
      </w:r>
      <w:r w:rsidRPr="00D30B2A">
        <w:rPr>
          <w:sz w:val="28"/>
          <w:szCs w:val="28"/>
          <w:lang w:val="kk-KZ"/>
        </w:rPr>
        <w:t>р, ол</w:t>
      </w:r>
      <w:r w:rsidR="00C46547">
        <w:rPr>
          <w:sz w:val="28"/>
          <w:szCs w:val="28"/>
          <w:lang w:val="kk-KZ"/>
        </w:rPr>
        <w:t>а</w:t>
      </w:r>
      <w:r w:rsidRPr="00D30B2A">
        <w:rPr>
          <w:sz w:val="28"/>
          <w:szCs w:val="28"/>
          <w:lang w:val="kk-KZ"/>
        </w:rPr>
        <w:t>р үшін м</w:t>
      </w:r>
      <w:r w:rsidR="00C46547">
        <w:rPr>
          <w:sz w:val="28"/>
          <w:szCs w:val="28"/>
          <w:lang w:val="kk-KZ"/>
        </w:rPr>
        <w:t>а</w:t>
      </w:r>
      <w:r w:rsidRPr="00D30B2A">
        <w:rPr>
          <w:sz w:val="28"/>
          <w:szCs w:val="28"/>
          <w:lang w:val="kk-KZ"/>
        </w:rPr>
        <w:t>ңызды. Тек осы б</w:t>
      </w:r>
      <w:r w:rsidR="00C46547">
        <w:rPr>
          <w:sz w:val="28"/>
          <w:szCs w:val="28"/>
          <w:lang w:val="kk-KZ"/>
        </w:rPr>
        <w:t>а</w:t>
      </w:r>
      <w:r w:rsidRPr="00D30B2A">
        <w:rPr>
          <w:sz w:val="28"/>
          <w:szCs w:val="28"/>
          <w:lang w:val="kk-KZ"/>
        </w:rPr>
        <w:t>ғытт</w:t>
      </w:r>
      <w:r w:rsidR="00C46547">
        <w:rPr>
          <w:sz w:val="28"/>
          <w:szCs w:val="28"/>
          <w:lang w:val="kk-KZ"/>
        </w:rPr>
        <w:t>а</w:t>
      </w:r>
      <w:r w:rsidRPr="00D30B2A">
        <w:rPr>
          <w:sz w:val="28"/>
          <w:szCs w:val="28"/>
          <w:lang w:val="kk-KZ"/>
        </w:rPr>
        <w:t xml:space="preserve"> ғ</w:t>
      </w:r>
      <w:r w:rsidR="00C46547">
        <w:rPr>
          <w:sz w:val="28"/>
          <w:szCs w:val="28"/>
          <w:lang w:val="kk-KZ"/>
        </w:rPr>
        <w:t>а</w:t>
      </w:r>
      <w:r w:rsidRPr="00D30B2A">
        <w:rPr>
          <w:sz w:val="28"/>
          <w:szCs w:val="28"/>
          <w:lang w:val="kk-KZ"/>
        </w:rPr>
        <w:t>н</w:t>
      </w:r>
      <w:r w:rsidR="00C46547">
        <w:rPr>
          <w:sz w:val="28"/>
          <w:szCs w:val="28"/>
          <w:lang w:val="kk-KZ"/>
        </w:rPr>
        <w:t>а</w:t>
      </w:r>
      <w:r w:rsidRPr="00D30B2A">
        <w:rPr>
          <w:sz w:val="28"/>
          <w:szCs w:val="28"/>
          <w:lang w:val="kk-KZ"/>
        </w:rPr>
        <w:t xml:space="preserve"> </w:t>
      </w:r>
      <w:r w:rsidR="00C46547">
        <w:rPr>
          <w:sz w:val="28"/>
          <w:szCs w:val="28"/>
          <w:lang w:val="kk-KZ"/>
        </w:rPr>
        <w:t>а</w:t>
      </w:r>
      <w:r w:rsidRPr="00D30B2A">
        <w:rPr>
          <w:sz w:val="28"/>
          <w:szCs w:val="28"/>
          <w:lang w:val="kk-KZ"/>
        </w:rPr>
        <w:t>д</w:t>
      </w:r>
      <w:r w:rsidR="00C46547">
        <w:rPr>
          <w:sz w:val="28"/>
          <w:szCs w:val="28"/>
          <w:lang w:val="kk-KZ"/>
        </w:rPr>
        <w:t>а</w:t>
      </w:r>
      <w:r w:rsidRPr="00D30B2A">
        <w:rPr>
          <w:sz w:val="28"/>
          <w:szCs w:val="28"/>
          <w:lang w:val="kk-KZ"/>
        </w:rPr>
        <w:t>мд</w:t>
      </w:r>
      <w:r w:rsidR="00C46547">
        <w:rPr>
          <w:sz w:val="28"/>
          <w:szCs w:val="28"/>
          <w:lang w:val="kk-KZ"/>
        </w:rPr>
        <w:t>а</w:t>
      </w:r>
      <w:r w:rsidRPr="00D30B2A">
        <w:rPr>
          <w:sz w:val="28"/>
          <w:szCs w:val="28"/>
          <w:lang w:val="kk-KZ"/>
        </w:rPr>
        <w:t>рдың көңіл-күйін және ол</w:t>
      </w:r>
      <w:r w:rsidR="00C46547">
        <w:rPr>
          <w:sz w:val="28"/>
          <w:szCs w:val="28"/>
          <w:lang w:val="kk-KZ"/>
        </w:rPr>
        <w:t>а</w:t>
      </w:r>
      <w:r w:rsidRPr="00D30B2A">
        <w:rPr>
          <w:sz w:val="28"/>
          <w:szCs w:val="28"/>
          <w:lang w:val="kk-KZ"/>
        </w:rPr>
        <w:t>рдың ынтым</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стыққ</w:t>
      </w:r>
      <w:r w:rsidR="00C46547">
        <w:rPr>
          <w:sz w:val="28"/>
          <w:szCs w:val="28"/>
          <w:lang w:val="kk-KZ"/>
        </w:rPr>
        <w:t>а</w:t>
      </w:r>
      <w:r w:rsidRPr="00D30B2A">
        <w:rPr>
          <w:sz w:val="28"/>
          <w:szCs w:val="28"/>
          <w:lang w:val="kk-KZ"/>
        </w:rPr>
        <w:t xml:space="preserve"> д</w:t>
      </w:r>
      <w:r w:rsidR="00C46547">
        <w:rPr>
          <w:sz w:val="28"/>
          <w:szCs w:val="28"/>
          <w:lang w:val="kk-KZ"/>
        </w:rPr>
        <w:t>а</w:t>
      </w:r>
      <w:r w:rsidRPr="00D30B2A">
        <w:rPr>
          <w:sz w:val="28"/>
          <w:szCs w:val="28"/>
          <w:lang w:val="kk-KZ"/>
        </w:rPr>
        <w:t>йындығын толық және сенімді б</w:t>
      </w:r>
      <w:r w:rsidR="00C46547">
        <w:rPr>
          <w:sz w:val="28"/>
          <w:szCs w:val="28"/>
          <w:lang w:val="kk-KZ"/>
        </w:rPr>
        <w:t>а</w:t>
      </w:r>
      <w:r w:rsidRPr="00D30B2A">
        <w:rPr>
          <w:sz w:val="28"/>
          <w:szCs w:val="28"/>
          <w:lang w:val="kk-KZ"/>
        </w:rPr>
        <w:t>ғ</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уғ</w:t>
      </w:r>
      <w:r w:rsidR="00C46547">
        <w:rPr>
          <w:sz w:val="28"/>
          <w:szCs w:val="28"/>
          <w:lang w:val="kk-KZ"/>
        </w:rPr>
        <w:t>а</w:t>
      </w:r>
      <w:r w:rsidRPr="00D30B2A">
        <w:rPr>
          <w:sz w:val="28"/>
          <w:szCs w:val="28"/>
          <w:lang w:val="kk-KZ"/>
        </w:rPr>
        <w:t xml:space="preserve"> бол</w:t>
      </w:r>
      <w:r w:rsidR="00C46547">
        <w:rPr>
          <w:sz w:val="28"/>
          <w:szCs w:val="28"/>
          <w:lang w:val="kk-KZ"/>
        </w:rPr>
        <w:t>а</w:t>
      </w:r>
      <w:r w:rsidRPr="00D30B2A">
        <w:rPr>
          <w:sz w:val="28"/>
          <w:szCs w:val="28"/>
          <w:lang w:val="kk-KZ"/>
        </w:rPr>
        <w:t xml:space="preserve">ды. </w:t>
      </w:r>
      <w:r>
        <w:rPr>
          <w:sz w:val="28"/>
          <w:szCs w:val="28"/>
          <w:lang w:val="kk-KZ"/>
        </w:rPr>
        <w:t>[161</w:t>
      </w:r>
      <w:r w:rsidRPr="00D30B2A">
        <w:rPr>
          <w:sz w:val="28"/>
          <w:szCs w:val="28"/>
          <w:lang w:val="kk-KZ"/>
        </w:rPr>
        <w:t>].</w:t>
      </w:r>
    </w:p>
    <w:p w14:paraId="11C1B561" w14:textId="6BF6D706" w:rsidR="00853F66" w:rsidRPr="00D30B2A" w:rsidRDefault="00853F66" w:rsidP="00853F66">
      <w:pPr>
        <w:pStyle w:val="ac"/>
        <w:shd w:val="clear" w:color="auto" w:fill="FFFFFF"/>
        <w:spacing w:before="0" w:beforeAutospacing="0" w:after="0" w:afterAutospacing="0"/>
        <w:ind w:right="-1" w:firstLine="709"/>
        <w:jc w:val="both"/>
        <w:rPr>
          <w:color w:val="000000"/>
          <w:sz w:val="28"/>
          <w:szCs w:val="28"/>
          <w:lang w:val="kk-KZ"/>
        </w:rPr>
      </w:pPr>
      <w:r w:rsidRPr="00D30B2A">
        <w:rPr>
          <w:color w:val="000000"/>
          <w:sz w:val="28"/>
          <w:szCs w:val="28"/>
          <w:lang w:val="kk-KZ"/>
        </w:rPr>
        <w:t>С</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пшыл</w:t>
      </w:r>
      <w:r w:rsidR="00C46547">
        <w:rPr>
          <w:color w:val="000000"/>
          <w:sz w:val="28"/>
          <w:szCs w:val="28"/>
          <w:lang w:val="kk-KZ"/>
        </w:rPr>
        <w:t>а</w:t>
      </w:r>
      <w:r w:rsidRPr="00D30B2A">
        <w:rPr>
          <w:color w:val="000000"/>
          <w:sz w:val="28"/>
          <w:szCs w:val="28"/>
          <w:lang w:val="kk-KZ"/>
        </w:rPr>
        <w:t xml:space="preserve">рдың </w:t>
      </w:r>
      <w:r w:rsidR="00C46547">
        <w:rPr>
          <w:color w:val="000000"/>
          <w:sz w:val="28"/>
          <w:szCs w:val="28"/>
          <w:lang w:val="kk-KZ"/>
        </w:rPr>
        <w:t>а</w:t>
      </w:r>
      <w:r w:rsidRPr="00D30B2A">
        <w:rPr>
          <w:color w:val="000000"/>
          <w:sz w:val="28"/>
          <w:szCs w:val="28"/>
          <w:lang w:val="kk-KZ"/>
        </w:rPr>
        <w:t>йтуынш</w:t>
      </w:r>
      <w:r w:rsidR="00C46547">
        <w:rPr>
          <w:color w:val="000000"/>
          <w:sz w:val="28"/>
          <w:szCs w:val="28"/>
          <w:lang w:val="kk-KZ"/>
        </w:rPr>
        <w:t>а</w:t>
      </w:r>
      <w:r w:rsidRPr="00D30B2A">
        <w:rPr>
          <w:color w:val="000000"/>
          <w:sz w:val="28"/>
          <w:szCs w:val="28"/>
          <w:lang w:val="kk-KZ"/>
        </w:rPr>
        <w:t>, «егер де этник</w:t>
      </w:r>
      <w:r w:rsidR="00C46547">
        <w:rPr>
          <w:color w:val="000000"/>
          <w:sz w:val="28"/>
          <w:szCs w:val="28"/>
          <w:lang w:val="kk-KZ"/>
        </w:rPr>
        <w:t>а</w:t>
      </w:r>
      <w:r w:rsidRPr="00D30B2A">
        <w:rPr>
          <w:color w:val="000000"/>
          <w:sz w:val="28"/>
          <w:szCs w:val="28"/>
          <w:lang w:val="kk-KZ"/>
        </w:rPr>
        <w:t>лық шовинизм тоқт</w:t>
      </w:r>
      <w:r w:rsidR="00C46547">
        <w:rPr>
          <w:color w:val="000000"/>
          <w:sz w:val="28"/>
          <w:szCs w:val="28"/>
          <w:lang w:val="kk-KZ"/>
        </w:rPr>
        <w:t>а</w:t>
      </w:r>
      <w:r w:rsidRPr="00D30B2A">
        <w:rPr>
          <w:color w:val="000000"/>
          <w:sz w:val="28"/>
          <w:szCs w:val="28"/>
          <w:lang w:val="kk-KZ"/>
        </w:rPr>
        <w:t>тылм</w:t>
      </w:r>
      <w:r w:rsidR="00C46547">
        <w:rPr>
          <w:color w:val="000000"/>
          <w:sz w:val="28"/>
          <w:szCs w:val="28"/>
          <w:lang w:val="kk-KZ"/>
        </w:rPr>
        <w:t>а</w:t>
      </w:r>
      <w:r w:rsidRPr="00D30B2A">
        <w:rPr>
          <w:color w:val="000000"/>
          <w:sz w:val="28"/>
          <w:szCs w:val="28"/>
          <w:lang w:val="kk-KZ"/>
        </w:rPr>
        <w:t>с</w:t>
      </w:r>
      <w:r w:rsidR="00C46547">
        <w:rPr>
          <w:color w:val="000000"/>
          <w:sz w:val="28"/>
          <w:szCs w:val="28"/>
          <w:lang w:val="kk-KZ"/>
        </w:rPr>
        <w:t>а</w:t>
      </w:r>
      <w:r w:rsidRPr="00D30B2A">
        <w:rPr>
          <w:color w:val="000000"/>
          <w:sz w:val="28"/>
          <w:szCs w:val="28"/>
          <w:lang w:val="kk-KZ"/>
        </w:rPr>
        <w:t>, бұл құбылыс күшейіп, мемлекеттің тұр</w:t>
      </w:r>
      <w:r w:rsidR="00C46547">
        <w:rPr>
          <w:color w:val="000000"/>
          <w:sz w:val="28"/>
          <w:szCs w:val="28"/>
          <w:lang w:val="kk-KZ"/>
        </w:rPr>
        <w:t>а</w:t>
      </w:r>
      <w:r w:rsidRPr="00D30B2A">
        <w:rPr>
          <w:color w:val="000000"/>
          <w:sz w:val="28"/>
          <w:szCs w:val="28"/>
          <w:lang w:val="kk-KZ"/>
        </w:rPr>
        <w:t>қтылығын</w:t>
      </w:r>
      <w:r w:rsidR="00C46547">
        <w:rPr>
          <w:color w:val="000000"/>
          <w:sz w:val="28"/>
          <w:szCs w:val="28"/>
          <w:lang w:val="kk-KZ"/>
        </w:rPr>
        <w:t>а</w:t>
      </w:r>
      <w:r w:rsidRPr="00D30B2A">
        <w:rPr>
          <w:color w:val="000000"/>
          <w:sz w:val="28"/>
          <w:szCs w:val="28"/>
          <w:lang w:val="kk-KZ"/>
        </w:rPr>
        <w:t xml:space="preserve"> қ</w:t>
      </w:r>
      <w:r w:rsidR="00C46547">
        <w:rPr>
          <w:color w:val="000000"/>
          <w:sz w:val="28"/>
          <w:szCs w:val="28"/>
          <w:lang w:val="kk-KZ"/>
        </w:rPr>
        <w:t>а</w:t>
      </w:r>
      <w:r w:rsidRPr="00D30B2A">
        <w:rPr>
          <w:color w:val="000000"/>
          <w:sz w:val="28"/>
          <w:szCs w:val="28"/>
          <w:lang w:val="kk-KZ"/>
        </w:rPr>
        <w:t xml:space="preserve">уіп төндіруі мүмкін, </w:t>
      </w:r>
      <w:r w:rsidR="00C46547">
        <w:rPr>
          <w:color w:val="000000"/>
          <w:sz w:val="28"/>
          <w:szCs w:val="28"/>
          <w:lang w:val="kk-KZ"/>
        </w:rPr>
        <w:t>а</w:t>
      </w:r>
      <w:r w:rsidRPr="00D30B2A">
        <w:rPr>
          <w:color w:val="000000"/>
          <w:sz w:val="28"/>
          <w:szCs w:val="28"/>
          <w:lang w:val="kk-KZ"/>
        </w:rPr>
        <w:t>л ш</w:t>
      </w:r>
      <w:r w:rsidR="00C46547">
        <w:rPr>
          <w:color w:val="000000"/>
          <w:sz w:val="28"/>
          <w:szCs w:val="28"/>
          <w:lang w:val="kk-KZ"/>
        </w:rPr>
        <w:t>а</w:t>
      </w:r>
      <w:r w:rsidRPr="00D30B2A">
        <w:rPr>
          <w:color w:val="000000"/>
          <w:sz w:val="28"/>
          <w:szCs w:val="28"/>
          <w:lang w:val="kk-KZ"/>
        </w:rPr>
        <w:t>ғын этник</w:t>
      </w:r>
      <w:r w:rsidR="00C46547">
        <w:rPr>
          <w:color w:val="000000"/>
          <w:sz w:val="28"/>
          <w:szCs w:val="28"/>
          <w:lang w:val="kk-KZ"/>
        </w:rPr>
        <w:t>а</w:t>
      </w:r>
      <w:r w:rsidRPr="00D30B2A">
        <w:rPr>
          <w:color w:val="000000"/>
          <w:sz w:val="28"/>
          <w:szCs w:val="28"/>
          <w:lang w:val="kk-KZ"/>
        </w:rPr>
        <w:t>лық топт</w:t>
      </w:r>
      <w:r w:rsidR="00C46547">
        <w:rPr>
          <w:color w:val="000000"/>
          <w:sz w:val="28"/>
          <w:szCs w:val="28"/>
          <w:lang w:val="kk-KZ"/>
        </w:rPr>
        <w:t>а</w:t>
      </w:r>
      <w:r w:rsidRPr="00D30B2A">
        <w:rPr>
          <w:color w:val="000000"/>
          <w:sz w:val="28"/>
          <w:szCs w:val="28"/>
          <w:lang w:val="kk-KZ"/>
        </w:rPr>
        <w:t>р өздерін қ</w:t>
      </w:r>
      <w:r w:rsidR="00C46547">
        <w:rPr>
          <w:color w:val="000000"/>
          <w:sz w:val="28"/>
          <w:szCs w:val="28"/>
          <w:lang w:val="kk-KZ"/>
        </w:rPr>
        <w:t>а</w:t>
      </w:r>
      <w:r w:rsidRPr="00D30B2A">
        <w:rPr>
          <w:color w:val="000000"/>
          <w:sz w:val="28"/>
          <w:szCs w:val="28"/>
          <w:lang w:val="kk-KZ"/>
        </w:rPr>
        <w:t>уіп</w:t>
      </w:r>
      <w:r w:rsidR="006052BF">
        <w:rPr>
          <w:color w:val="000000"/>
          <w:sz w:val="28"/>
          <w:szCs w:val="28"/>
          <w:lang w:val="kk-KZ"/>
        </w:rPr>
        <w:t>сіз</w:t>
      </w:r>
      <w:r w:rsidRPr="00D30B2A">
        <w:rPr>
          <w:color w:val="000000"/>
          <w:sz w:val="28"/>
          <w:szCs w:val="28"/>
          <w:lang w:val="kk-KZ"/>
        </w:rPr>
        <w:t xml:space="preserve"> сезінеді. Екі елдегі этник</w:t>
      </w:r>
      <w:r w:rsidR="00C46547">
        <w:rPr>
          <w:color w:val="000000"/>
          <w:sz w:val="28"/>
          <w:szCs w:val="28"/>
          <w:lang w:val="kk-KZ"/>
        </w:rPr>
        <w:t>а</w:t>
      </w:r>
      <w:r w:rsidRPr="00D30B2A">
        <w:rPr>
          <w:color w:val="000000"/>
          <w:sz w:val="28"/>
          <w:szCs w:val="28"/>
          <w:lang w:val="kk-KZ"/>
        </w:rPr>
        <w:t>лық қ</w:t>
      </w:r>
      <w:r w:rsidR="00C46547">
        <w:rPr>
          <w:color w:val="000000"/>
          <w:sz w:val="28"/>
          <w:szCs w:val="28"/>
          <w:lang w:val="kk-KZ"/>
        </w:rPr>
        <w:t>а</w:t>
      </w:r>
      <w:r w:rsidRPr="00D30B2A">
        <w:rPr>
          <w:color w:val="000000"/>
          <w:sz w:val="28"/>
          <w:szCs w:val="28"/>
          <w:lang w:val="kk-KZ"/>
        </w:rPr>
        <w:t>қтығыст</w:t>
      </w:r>
      <w:r w:rsidR="00C46547">
        <w:rPr>
          <w:color w:val="000000"/>
          <w:sz w:val="28"/>
          <w:szCs w:val="28"/>
          <w:lang w:val="kk-KZ"/>
        </w:rPr>
        <w:t>а</w:t>
      </w:r>
      <w:r w:rsidRPr="00D30B2A">
        <w:rPr>
          <w:color w:val="000000"/>
          <w:sz w:val="28"/>
          <w:szCs w:val="28"/>
          <w:lang w:val="kk-KZ"/>
        </w:rPr>
        <w:t xml:space="preserve">рдың негізгі </w:t>
      </w:r>
      <w:r w:rsidR="00C46547">
        <w:rPr>
          <w:color w:val="000000"/>
          <w:sz w:val="28"/>
          <w:szCs w:val="28"/>
          <w:lang w:val="kk-KZ"/>
        </w:rPr>
        <w:t>а</w:t>
      </w:r>
      <w:r w:rsidRPr="00D30B2A">
        <w:rPr>
          <w:color w:val="000000"/>
          <w:sz w:val="28"/>
          <w:szCs w:val="28"/>
          <w:lang w:val="kk-KZ"/>
        </w:rPr>
        <w:t>йырм</w:t>
      </w:r>
      <w:r w:rsidR="00C46547">
        <w:rPr>
          <w:color w:val="000000"/>
          <w:sz w:val="28"/>
          <w:szCs w:val="28"/>
          <w:lang w:val="kk-KZ"/>
        </w:rPr>
        <w:t>а</w:t>
      </w:r>
      <w:r w:rsidRPr="00D30B2A">
        <w:rPr>
          <w:color w:val="000000"/>
          <w:sz w:val="28"/>
          <w:szCs w:val="28"/>
          <w:lang w:val="kk-KZ"/>
        </w:rPr>
        <w:t>шылығы -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нның Қырғызст</w:t>
      </w:r>
      <w:r w:rsidR="00C46547">
        <w:rPr>
          <w:color w:val="000000"/>
          <w:sz w:val="28"/>
          <w:szCs w:val="28"/>
          <w:lang w:val="kk-KZ"/>
        </w:rPr>
        <w:t>а</w:t>
      </w:r>
      <w:r w:rsidRPr="00D30B2A">
        <w:rPr>
          <w:color w:val="000000"/>
          <w:sz w:val="28"/>
          <w:szCs w:val="28"/>
          <w:lang w:val="kk-KZ"/>
        </w:rPr>
        <w:t>нн</w:t>
      </w:r>
      <w:r w:rsidR="00C46547">
        <w:rPr>
          <w:color w:val="000000"/>
          <w:sz w:val="28"/>
          <w:szCs w:val="28"/>
          <w:lang w:val="kk-KZ"/>
        </w:rPr>
        <w:t>а</w:t>
      </w:r>
      <w:r w:rsidRPr="00D30B2A">
        <w:rPr>
          <w:color w:val="000000"/>
          <w:sz w:val="28"/>
          <w:szCs w:val="28"/>
          <w:lang w:val="kk-KZ"/>
        </w:rPr>
        <w:t xml:space="preserve">н </w:t>
      </w:r>
      <w:r w:rsidR="00C46547">
        <w:rPr>
          <w:color w:val="000000"/>
          <w:sz w:val="28"/>
          <w:szCs w:val="28"/>
          <w:lang w:val="kk-KZ"/>
        </w:rPr>
        <w:t>а</w:t>
      </w:r>
      <w:r w:rsidRPr="00D30B2A">
        <w:rPr>
          <w:color w:val="000000"/>
          <w:sz w:val="28"/>
          <w:szCs w:val="28"/>
          <w:lang w:val="kk-KZ"/>
        </w:rPr>
        <w:t>йырм</w:t>
      </w:r>
      <w:r w:rsidR="00C46547">
        <w:rPr>
          <w:color w:val="000000"/>
          <w:sz w:val="28"/>
          <w:szCs w:val="28"/>
          <w:lang w:val="kk-KZ"/>
        </w:rPr>
        <w:t>а</w:t>
      </w:r>
      <w:r w:rsidRPr="00D30B2A">
        <w:rPr>
          <w:color w:val="000000"/>
          <w:sz w:val="28"/>
          <w:szCs w:val="28"/>
          <w:lang w:val="kk-KZ"/>
        </w:rPr>
        <w:t>шылығы,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 үкіметінің б</w:t>
      </w:r>
      <w:r w:rsidR="00C46547">
        <w:rPr>
          <w:color w:val="000000"/>
          <w:sz w:val="28"/>
          <w:szCs w:val="28"/>
          <w:lang w:val="kk-KZ"/>
        </w:rPr>
        <w:t>а</w:t>
      </w:r>
      <w:r w:rsidRPr="00D30B2A">
        <w:rPr>
          <w:color w:val="000000"/>
          <w:sz w:val="28"/>
          <w:szCs w:val="28"/>
          <w:lang w:val="kk-KZ"/>
        </w:rPr>
        <w:t>қыл</w:t>
      </w:r>
      <w:r w:rsidR="00C46547">
        <w:rPr>
          <w:color w:val="000000"/>
          <w:sz w:val="28"/>
          <w:szCs w:val="28"/>
          <w:lang w:val="kk-KZ"/>
        </w:rPr>
        <w:t>а</w:t>
      </w:r>
      <w:r w:rsidRPr="00D30B2A">
        <w:rPr>
          <w:color w:val="000000"/>
          <w:sz w:val="28"/>
          <w:szCs w:val="28"/>
          <w:lang w:val="kk-KZ"/>
        </w:rPr>
        <w:t>уды орт</w:t>
      </w:r>
      <w:r w:rsidR="00C46547">
        <w:rPr>
          <w:color w:val="000000"/>
          <w:sz w:val="28"/>
          <w:szCs w:val="28"/>
          <w:lang w:val="kk-KZ"/>
        </w:rPr>
        <w:t>а</w:t>
      </w:r>
      <w:r w:rsidRPr="00D30B2A">
        <w:rPr>
          <w:color w:val="000000"/>
          <w:sz w:val="28"/>
          <w:szCs w:val="28"/>
          <w:lang w:val="kk-KZ"/>
        </w:rPr>
        <w:t>лықт</w:t>
      </w:r>
      <w:r w:rsidR="00C46547">
        <w:rPr>
          <w:color w:val="000000"/>
          <w:sz w:val="28"/>
          <w:szCs w:val="28"/>
          <w:lang w:val="kk-KZ"/>
        </w:rPr>
        <w:t>а</w:t>
      </w:r>
      <w:r w:rsidRPr="00D30B2A">
        <w:rPr>
          <w:color w:val="000000"/>
          <w:sz w:val="28"/>
          <w:szCs w:val="28"/>
          <w:lang w:val="kk-KZ"/>
        </w:rPr>
        <w:t>ндыру бейімділігіне б</w:t>
      </w:r>
      <w:r w:rsidR="00C46547">
        <w:rPr>
          <w:color w:val="000000"/>
          <w:sz w:val="28"/>
          <w:szCs w:val="28"/>
          <w:lang w:val="kk-KZ"/>
        </w:rPr>
        <w:t>а</w:t>
      </w:r>
      <w:r w:rsidRPr="00D30B2A">
        <w:rPr>
          <w:color w:val="000000"/>
          <w:sz w:val="28"/>
          <w:szCs w:val="28"/>
          <w:lang w:val="kk-KZ"/>
        </w:rPr>
        <w:t>йл</w:t>
      </w:r>
      <w:r w:rsidR="00C46547">
        <w:rPr>
          <w:color w:val="000000"/>
          <w:sz w:val="28"/>
          <w:szCs w:val="28"/>
          <w:lang w:val="kk-KZ"/>
        </w:rPr>
        <w:t>а</w:t>
      </w:r>
      <w:r w:rsidRPr="00D30B2A">
        <w:rPr>
          <w:color w:val="000000"/>
          <w:sz w:val="28"/>
          <w:szCs w:val="28"/>
          <w:lang w:val="kk-KZ"/>
        </w:rPr>
        <w:t>нысты жергілікті бейбітшілік орн</w:t>
      </w:r>
      <w:r w:rsidR="00C46547">
        <w:rPr>
          <w:color w:val="000000"/>
          <w:sz w:val="28"/>
          <w:szCs w:val="28"/>
          <w:lang w:val="kk-KZ"/>
        </w:rPr>
        <w:t>а</w:t>
      </w:r>
      <w:r w:rsidRPr="00D30B2A">
        <w:rPr>
          <w:color w:val="000000"/>
          <w:sz w:val="28"/>
          <w:szCs w:val="28"/>
          <w:lang w:val="kk-KZ"/>
        </w:rPr>
        <w:t xml:space="preserve">ту тетіктері </w:t>
      </w:r>
      <w:r w:rsidR="00C46547">
        <w:rPr>
          <w:color w:val="000000"/>
          <w:sz w:val="28"/>
          <w:szCs w:val="28"/>
          <w:lang w:val="kk-KZ"/>
        </w:rPr>
        <w:t>а</w:t>
      </w:r>
      <w:r w:rsidRPr="00D30B2A">
        <w:rPr>
          <w:color w:val="000000"/>
          <w:sz w:val="28"/>
          <w:szCs w:val="28"/>
          <w:lang w:val="kk-KZ"/>
        </w:rPr>
        <w:t>з болуы мүмкін екендігіне сенімді</w:t>
      </w:r>
      <w:r w:rsidRPr="00D30B2A">
        <w:rPr>
          <w:rStyle w:val="af0"/>
          <w:i w:val="0"/>
          <w:iCs w:val="0"/>
          <w:color w:val="000000"/>
          <w:sz w:val="28"/>
          <w:szCs w:val="28"/>
          <w:shd w:val="clear" w:color="auto" w:fill="FFFFFF"/>
          <w:lang w:val="kk-KZ"/>
        </w:rPr>
        <w:t>»</w:t>
      </w:r>
      <w:r w:rsidRPr="00D30B2A">
        <w:rPr>
          <w:sz w:val="28"/>
          <w:szCs w:val="28"/>
          <w:lang w:val="kk-KZ"/>
        </w:rPr>
        <w:t>[162]</w:t>
      </w:r>
      <w:r w:rsidRPr="00D30B2A">
        <w:rPr>
          <w:rStyle w:val="af0"/>
          <w:color w:val="000000"/>
          <w:sz w:val="28"/>
          <w:szCs w:val="28"/>
          <w:shd w:val="clear" w:color="auto" w:fill="FFFFFF"/>
          <w:lang w:val="kk-KZ"/>
        </w:rPr>
        <w:t>.</w:t>
      </w:r>
    </w:p>
    <w:p w14:paraId="4F57F9BE" w14:textId="34838B4F" w:rsidR="00853F66" w:rsidRPr="00D30B2A" w:rsidRDefault="00853F66" w:rsidP="00853F66">
      <w:pPr>
        <w:pStyle w:val="ac"/>
        <w:shd w:val="clear" w:color="auto" w:fill="FFFFFF"/>
        <w:spacing w:before="0" w:beforeAutospacing="0" w:after="0" w:afterAutospacing="0"/>
        <w:ind w:right="-1" w:firstLine="709"/>
        <w:jc w:val="both"/>
        <w:rPr>
          <w:color w:val="000000"/>
          <w:sz w:val="28"/>
          <w:szCs w:val="28"/>
          <w:lang w:val="kk-KZ"/>
        </w:rPr>
      </w:pPr>
      <w:r w:rsidRPr="00D30B2A">
        <w:rPr>
          <w:color w:val="000000"/>
          <w:sz w:val="28"/>
          <w:szCs w:val="28"/>
          <w:lang w:val="kk-KZ"/>
        </w:rPr>
        <w:t>Шынынд</w:t>
      </w:r>
      <w:r w:rsidR="00C46547">
        <w:rPr>
          <w:color w:val="000000"/>
          <w:sz w:val="28"/>
          <w:szCs w:val="28"/>
          <w:lang w:val="kk-KZ"/>
        </w:rPr>
        <w:t>а</w:t>
      </w:r>
      <w:r w:rsidRPr="00D30B2A">
        <w:rPr>
          <w:color w:val="000000"/>
          <w:sz w:val="28"/>
          <w:szCs w:val="28"/>
          <w:lang w:val="kk-KZ"/>
        </w:rPr>
        <w:t xml:space="preserve"> д</w:t>
      </w:r>
      <w:r w:rsidR="00C46547">
        <w:rPr>
          <w:color w:val="000000"/>
          <w:sz w:val="28"/>
          <w:szCs w:val="28"/>
          <w:lang w:val="kk-KZ"/>
        </w:rPr>
        <w:t>а</w:t>
      </w:r>
      <w:r w:rsidRPr="00D30B2A">
        <w:rPr>
          <w:color w:val="000000"/>
          <w:sz w:val="28"/>
          <w:szCs w:val="28"/>
          <w:lang w:val="kk-KZ"/>
        </w:rPr>
        <w:t>, жергілікті тұрғынд</w:t>
      </w:r>
      <w:r w:rsidR="00C46547">
        <w:rPr>
          <w:color w:val="000000"/>
          <w:sz w:val="28"/>
          <w:szCs w:val="28"/>
          <w:lang w:val="kk-KZ"/>
        </w:rPr>
        <w:t>а</w:t>
      </w:r>
      <w:r w:rsidRPr="00D30B2A">
        <w:rPr>
          <w:color w:val="000000"/>
          <w:sz w:val="28"/>
          <w:szCs w:val="28"/>
          <w:lang w:val="kk-KZ"/>
        </w:rPr>
        <w:t>рдың күнделікті мәселелері жөнінде орт</w:t>
      </w:r>
      <w:r w:rsidR="00C46547">
        <w:rPr>
          <w:color w:val="000000"/>
          <w:sz w:val="28"/>
          <w:szCs w:val="28"/>
          <w:lang w:val="kk-KZ"/>
        </w:rPr>
        <w:t>а</w:t>
      </w:r>
      <w:r w:rsidRPr="00D30B2A">
        <w:rPr>
          <w:color w:val="000000"/>
          <w:sz w:val="28"/>
          <w:szCs w:val="28"/>
          <w:lang w:val="kk-KZ"/>
        </w:rPr>
        <w:t>лық орг</w:t>
      </w:r>
      <w:r w:rsidR="00C46547">
        <w:rPr>
          <w:color w:val="000000"/>
          <w:sz w:val="28"/>
          <w:szCs w:val="28"/>
          <w:lang w:val="kk-KZ"/>
        </w:rPr>
        <w:t>а</w:t>
      </w:r>
      <w:r w:rsidRPr="00D30B2A">
        <w:rPr>
          <w:color w:val="000000"/>
          <w:sz w:val="28"/>
          <w:szCs w:val="28"/>
          <w:lang w:val="kk-KZ"/>
        </w:rPr>
        <w:t>нд</w:t>
      </w:r>
      <w:r w:rsidR="00C46547">
        <w:rPr>
          <w:color w:val="000000"/>
          <w:sz w:val="28"/>
          <w:szCs w:val="28"/>
          <w:lang w:val="kk-KZ"/>
        </w:rPr>
        <w:t>а</w:t>
      </w:r>
      <w:r w:rsidRPr="00D30B2A">
        <w:rPr>
          <w:color w:val="000000"/>
          <w:sz w:val="28"/>
          <w:szCs w:val="28"/>
          <w:lang w:val="kk-KZ"/>
        </w:rPr>
        <w:t>рд</w:t>
      </w:r>
      <w:r w:rsidR="00C46547">
        <w:rPr>
          <w:color w:val="000000"/>
          <w:sz w:val="28"/>
          <w:szCs w:val="28"/>
          <w:lang w:val="kk-KZ"/>
        </w:rPr>
        <w:t>а</w:t>
      </w:r>
      <w:r w:rsidRPr="00D30B2A">
        <w:rPr>
          <w:color w:val="000000"/>
          <w:sz w:val="28"/>
          <w:szCs w:val="28"/>
          <w:lang w:val="kk-KZ"/>
        </w:rPr>
        <w:t>р емес, жергілікті билік көбірек білуі тиіс.</w:t>
      </w:r>
    </w:p>
    <w:p w14:paraId="7D14CE01" w14:textId="39189028" w:rsidR="00853F66" w:rsidRPr="00D30B2A" w:rsidRDefault="00853F66" w:rsidP="00853F66">
      <w:pPr>
        <w:pStyle w:val="ac"/>
        <w:shd w:val="clear" w:color="auto" w:fill="FFFFFF"/>
        <w:spacing w:before="0" w:beforeAutospacing="0" w:after="0" w:afterAutospacing="0"/>
        <w:ind w:right="-1" w:firstLine="709"/>
        <w:jc w:val="both"/>
        <w:rPr>
          <w:color w:val="000000"/>
          <w:sz w:val="28"/>
          <w:szCs w:val="28"/>
          <w:lang w:val="kk-KZ"/>
        </w:rPr>
      </w:pPr>
      <w:r w:rsidRPr="00D30B2A">
        <w:rPr>
          <w:color w:val="000000"/>
          <w:sz w:val="28"/>
          <w:szCs w:val="28"/>
          <w:lang w:val="kk-KZ"/>
        </w:rPr>
        <w:t>Осығ</w:t>
      </w:r>
      <w:r w:rsidR="00C46547">
        <w:rPr>
          <w:color w:val="000000"/>
          <w:sz w:val="28"/>
          <w:szCs w:val="28"/>
          <w:lang w:val="kk-KZ"/>
        </w:rPr>
        <w:t>а</w:t>
      </w:r>
      <w:r w:rsidRPr="00D30B2A">
        <w:rPr>
          <w:color w:val="000000"/>
          <w:sz w:val="28"/>
          <w:szCs w:val="28"/>
          <w:lang w:val="kk-KZ"/>
        </w:rPr>
        <w:t>н б</w:t>
      </w:r>
      <w:r w:rsidR="00C46547">
        <w:rPr>
          <w:color w:val="000000"/>
          <w:sz w:val="28"/>
          <w:szCs w:val="28"/>
          <w:lang w:val="kk-KZ"/>
        </w:rPr>
        <w:t>а</w:t>
      </w:r>
      <w:r w:rsidRPr="00D30B2A">
        <w:rPr>
          <w:color w:val="000000"/>
          <w:sz w:val="28"/>
          <w:szCs w:val="28"/>
          <w:lang w:val="kk-KZ"/>
        </w:rPr>
        <w:t>йл</w:t>
      </w:r>
      <w:r w:rsidR="00C46547">
        <w:rPr>
          <w:color w:val="000000"/>
          <w:sz w:val="28"/>
          <w:szCs w:val="28"/>
          <w:lang w:val="kk-KZ"/>
        </w:rPr>
        <w:t>а</w:t>
      </w:r>
      <w:r w:rsidRPr="00D30B2A">
        <w:rPr>
          <w:color w:val="000000"/>
          <w:sz w:val="28"/>
          <w:szCs w:val="28"/>
          <w:lang w:val="kk-KZ"/>
        </w:rPr>
        <w:t>нысты,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 Республик</w:t>
      </w:r>
      <w:r w:rsidR="00C46547">
        <w:rPr>
          <w:color w:val="000000"/>
          <w:sz w:val="28"/>
          <w:szCs w:val="28"/>
          <w:lang w:val="kk-KZ"/>
        </w:rPr>
        <w:t>а</w:t>
      </w:r>
      <w:r w:rsidRPr="00D30B2A">
        <w:rPr>
          <w:color w:val="000000"/>
          <w:sz w:val="28"/>
          <w:szCs w:val="28"/>
          <w:lang w:val="kk-KZ"/>
        </w:rPr>
        <w:t>сының Президенті Қ</w:t>
      </w:r>
      <w:r w:rsidR="00C46547">
        <w:rPr>
          <w:color w:val="000000"/>
          <w:sz w:val="28"/>
          <w:szCs w:val="28"/>
          <w:lang w:val="kk-KZ"/>
        </w:rPr>
        <w:t>а</w:t>
      </w:r>
      <w:r w:rsidRPr="00D30B2A">
        <w:rPr>
          <w:color w:val="000000"/>
          <w:sz w:val="28"/>
          <w:szCs w:val="28"/>
          <w:lang w:val="kk-KZ"/>
        </w:rPr>
        <w:t>сым-Жом</w:t>
      </w:r>
      <w:r w:rsidR="00C46547">
        <w:rPr>
          <w:color w:val="000000"/>
          <w:sz w:val="28"/>
          <w:szCs w:val="28"/>
          <w:lang w:val="kk-KZ"/>
        </w:rPr>
        <w:t>а</w:t>
      </w:r>
      <w:r w:rsidRPr="00D30B2A">
        <w:rPr>
          <w:color w:val="000000"/>
          <w:sz w:val="28"/>
          <w:szCs w:val="28"/>
          <w:lang w:val="kk-KZ"/>
        </w:rPr>
        <w:t>рт Тоқ</w:t>
      </w:r>
      <w:r w:rsidR="00C46547">
        <w:rPr>
          <w:color w:val="000000"/>
          <w:sz w:val="28"/>
          <w:szCs w:val="28"/>
          <w:lang w:val="kk-KZ"/>
        </w:rPr>
        <w:t>а</w:t>
      </w:r>
      <w:r w:rsidRPr="00D30B2A">
        <w:rPr>
          <w:color w:val="000000"/>
          <w:sz w:val="28"/>
          <w:szCs w:val="28"/>
          <w:lang w:val="kk-KZ"/>
        </w:rPr>
        <w:t>ев 2021 жылы 21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нд</w:t>
      </w:r>
      <w:r w:rsidR="00C46547">
        <w:rPr>
          <w:color w:val="000000"/>
          <w:sz w:val="28"/>
          <w:szCs w:val="28"/>
          <w:lang w:val="kk-KZ"/>
        </w:rPr>
        <w:t>а</w:t>
      </w:r>
      <w:r w:rsidRPr="00D30B2A">
        <w:rPr>
          <w:color w:val="000000"/>
          <w:sz w:val="28"/>
          <w:szCs w:val="28"/>
          <w:lang w:val="kk-KZ"/>
        </w:rPr>
        <w:t xml:space="preserve">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 х</w:t>
      </w:r>
      <w:r w:rsidR="00C46547">
        <w:rPr>
          <w:color w:val="000000"/>
          <w:sz w:val="28"/>
          <w:szCs w:val="28"/>
          <w:lang w:val="kk-KZ"/>
        </w:rPr>
        <w:t>а</w:t>
      </w:r>
      <w:r w:rsidRPr="00D30B2A">
        <w:rPr>
          <w:color w:val="000000"/>
          <w:sz w:val="28"/>
          <w:szCs w:val="28"/>
          <w:lang w:val="kk-KZ"/>
        </w:rPr>
        <w:t xml:space="preserve">лқы </w:t>
      </w:r>
      <w:r w:rsidR="00C46547">
        <w:rPr>
          <w:color w:val="000000"/>
          <w:sz w:val="28"/>
          <w:szCs w:val="28"/>
          <w:lang w:val="kk-KZ"/>
        </w:rPr>
        <w:t>А</w:t>
      </w:r>
      <w:r w:rsidRPr="00D30B2A">
        <w:rPr>
          <w:color w:val="000000"/>
          <w:sz w:val="28"/>
          <w:szCs w:val="28"/>
          <w:lang w:val="kk-KZ"/>
        </w:rPr>
        <w:t>сс</w:t>
      </w:r>
      <w:r w:rsidR="00C46547">
        <w:rPr>
          <w:color w:val="000000"/>
          <w:sz w:val="28"/>
          <w:szCs w:val="28"/>
          <w:lang w:val="kk-KZ"/>
        </w:rPr>
        <w:t>а</w:t>
      </w:r>
      <w:r w:rsidRPr="00D30B2A">
        <w:rPr>
          <w:color w:val="000000"/>
          <w:sz w:val="28"/>
          <w:szCs w:val="28"/>
          <w:lang w:val="kk-KZ"/>
        </w:rPr>
        <w:t>мблеясының отырысынд</w:t>
      </w:r>
      <w:r w:rsidR="00C46547">
        <w:rPr>
          <w:color w:val="000000"/>
          <w:sz w:val="28"/>
          <w:szCs w:val="28"/>
          <w:lang w:val="kk-KZ"/>
        </w:rPr>
        <w:t>а</w:t>
      </w:r>
      <w:r w:rsidRPr="00D30B2A">
        <w:rPr>
          <w:color w:val="000000"/>
          <w:sz w:val="28"/>
          <w:szCs w:val="28"/>
          <w:lang w:val="kk-KZ"/>
        </w:rPr>
        <w:t xml:space="preserve"> «Этник</w:t>
      </w:r>
      <w:r w:rsidR="00C46547">
        <w:rPr>
          <w:color w:val="000000"/>
          <w:sz w:val="28"/>
          <w:szCs w:val="28"/>
          <w:lang w:val="kk-KZ"/>
        </w:rPr>
        <w:t>а</w:t>
      </w:r>
      <w:r w:rsidRPr="00D30B2A">
        <w:rPr>
          <w:color w:val="000000"/>
          <w:sz w:val="28"/>
          <w:szCs w:val="28"/>
          <w:lang w:val="kk-KZ"/>
        </w:rPr>
        <w:t>лық өркөкіректік пен  кемсітушіліктің б</w:t>
      </w:r>
      <w:r w:rsidR="00C46547">
        <w:rPr>
          <w:color w:val="000000"/>
          <w:sz w:val="28"/>
          <w:szCs w:val="28"/>
          <w:lang w:val="kk-KZ"/>
        </w:rPr>
        <w:t>а</w:t>
      </w:r>
      <w:r w:rsidRPr="00D30B2A">
        <w:rPr>
          <w:color w:val="000000"/>
          <w:sz w:val="28"/>
          <w:szCs w:val="28"/>
          <w:lang w:val="kk-KZ"/>
        </w:rPr>
        <w:t>рлық көріністері з</w:t>
      </w:r>
      <w:r w:rsidR="00C46547">
        <w:rPr>
          <w:color w:val="000000"/>
          <w:sz w:val="28"/>
          <w:szCs w:val="28"/>
          <w:lang w:val="kk-KZ"/>
        </w:rPr>
        <w:t>а</w:t>
      </w:r>
      <w:r w:rsidRPr="00D30B2A">
        <w:rPr>
          <w:color w:val="000000"/>
          <w:sz w:val="28"/>
          <w:szCs w:val="28"/>
          <w:lang w:val="kk-KZ"/>
        </w:rPr>
        <w:t>ңғ</w:t>
      </w:r>
      <w:r w:rsidR="00C46547">
        <w:rPr>
          <w:color w:val="000000"/>
          <w:sz w:val="28"/>
          <w:szCs w:val="28"/>
          <w:lang w:val="kk-KZ"/>
        </w:rPr>
        <w:t>а</w:t>
      </w:r>
      <w:r w:rsidRPr="00D30B2A">
        <w:rPr>
          <w:color w:val="000000"/>
          <w:sz w:val="28"/>
          <w:szCs w:val="28"/>
          <w:lang w:val="kk-KZ"/>
        </w:rPr>
        <w:t xml:space="preserve"> сәйкес қ</w:t>
      </w:r>
      <w:r w:rsidR="00C46547">
        <w:rPr>
          <w:color w:val="000000"/>
          <w:sz w:val="28"/>
          <w:szCs w:val="28"/>
          <w:lang w:val="kk-KZ"/>
        </w:rPr>
        <w:t>а</w:t>
      </w:r>
      <w:r w:rsidRPr="00D30B2A">
        <w:rPr>
          <w:color w:val="000000"/>
          <w:sz w:val="28"/>
          <w:szCs w:val="28"/>
          <w:lang w:val="kk-KZ"/>
        </w:rPr>
        <w:t>т</w:t>
      </w:r>
      <w:r w:rsidR="00C46547">
        <w:rPr>
          <w:color w:val="000000"/>
          <w:sz w:val="28"/>
          <w:szCs w:val="28"/>
          <w:lang w:val="kk-KZ"/>
        </w:rPr>
        <w:t>а</w:t>
      </w:r>
      <w:r w:rsidRPr="00D30B2A">
        <w:rPr>
          <w:color w:val="000000"/>
          <w:sz w:val="28"/>
          <w:szCs w:val="28"/>
          <w:lang w:val="kk-KZ"/>
        </w:rPr>
        <w:t xml:space="preserve">ң түрде жолын кесу керек» деп </w:t>
      </w:r>
      <w:r w:rsidR="00C46547">
        <w:rPr>
          <w:color w:val="000000"/>
          <w:sz w:val="28"/>
          <w:szCs w:val="28"/>
          <w:lang w:val="kk-KZ"/>
        </w:rPr>
        <w:t>а</w:t>
      </w:r>
      <w:r w:rsidRPr="00D30B2A">
        <w:rPr>
          <w:color w:val="000000"/>
          <w:sz w:val="28"/>
          <w:szCs w:val="28"/>
          <w:lang w:val="kk-KZ"/>
        </w:rPr>
        <w:t>йтқ</w:t>
      </w:r>
      <w:r w:rsidR="00C46547">
        <w:rPr>
          <w:color w:val="000000"/>
          <w:sz w:val="28"/>
          <w:szCs w:val="28"/>
          <w:lang w:val="kk-KZ"/>
        </w:rPr>
        <w:t>а</w:t>
      </w:r>
      <w:r w:rsidRPr="00D30B2A">
        <w:rPr>
          <w:color w:val="000000"/>
          <w:sz w:val="28"/>
          <w:szCs w:val="28"/>
          <w:lang w:val="kk-KZ"/>
        </w:rPr>
        <w:t xml:space="preserve">нын </w:t>
      </w:r>
      <w:r w:rsidR="00C46547">
        <w:rPr>
          <w:color w:val="000000"/>
          <w:sz w:val="28"/>
          <w:szCs w:val="28"/>
          <w:lang w:val="kk-KZ"/>
        </w:rPr>
        <w:t>а</w:t>
      </w:r>
      <w:r w:rsidRPr="00D30B2A">
        <w:rPr>
          <w:color w:val="000000"/>
          <w:sz w:val="28"/>
          <w:szCs w:val="28"/>
          <w:lang w:val="kk-KZ"/>
        </w:rPr>
        <w:t>т</w:t>
      </w:r>
      <w:r w:rsidR="00C46547">
        <w:rPr>
          <w:color w:val="000000"/>
          <w:sz w:val="28"/>
          <w:szCs w:val="28"/>
          <w:lang w:val="kk-KZ"/>
        </w:rPr>
        <w:t>а</w:t>
      </w:r>
      <w:r w:rsidRPr="00D30B2A">
        <w:rPr>
          <w:color w:val="000000"/>
          <w:sz w:val="28"/>
          <w:szCs w:val="28"/>
          <w:lang w:val="kk-KZ"/>
        </w:rPr>
        <w:t>п өткен жөн. Мемлекет б</w:t>
      </w:r>
      <w:r w:rsidR="00C46547">
        <w:rPr>
          <w:color w:val="000000"/>
          <w:sz w:val="28"/>
          <w:szCs w:val="28"/>
          <w:lang w:val="kk-KZ"/>
        </w:rPr>
        <w:t>а</w:t>
      </w:r>
      <w:r w:rsidRPr="00D30B2A">
        <w:rPr>
          <w:color w:val="000000"/>
          <w:sz w:val="28"/>
          <w:szCs w:val="28"/>
          <w:lang w:val="kk-KZ"/>
        </w:rPr>
        <w:t xml:space="preserve">сшысының </w:t>
      </w:r>
      <w:r w:rsidR="00C46547">
        <w:rPr>
          <w:color w:val="000000"/>
          <w:sz w:val="28"/>
          <w:szCs w:val="28"/>
          <w:lang w:val="kk-KZ"/>
        </w:rPr>
        <w:t>а</w:t>
      </w:r>
      <w:r w:rsidRPr="00D30B2A">
        <w:rPr>
          <w:color w:val="000000"/>
          <w:sz w:val="28"/>
          <w:szCs w:val="28"/>
          <w:lang w:val="kk-KZ"/>
        </w:rPr>
        <w:t>йтуынш</w:t>
      </w:r>
      <w:r w:rsidR="00C46547">
        <w:rPr>
          <w:color w:val="000000"/>
          <w:sz w:val="28"/>
          <w:szCs w:val="28"/>
          <w:lang w:val="kk-KZ"/>
        </w:rPr>
        <w:t>а</w:t>
      </w:r>
      <w:r w:rsidRPr="00D30B2A">
        <w:rPr>
          <w:color w:val="000000"/>
          <w:sz w:val="28"/>
          <w:szCs w:val="28"/>
          <w:lang w:val="kk-KZ"/>
        </w:rPr>
        <w:t xml:space="preserve">, әкімдіктер </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м</w:t>
      </w:r>
      <w:r w:rsidR="00C46547">
        <w:rPr>
          <w:color w:val="000000"/>
          <w:sz w:val="28"/>
          <w:szCs w:val="28"/>
          <w:lang w:val="kk-KZ"/>
        </w:rPr>
        <w:t>а</w:t>
      </w:r>
      <w:r w:rsidRPr="00D30B2A">
        <w:rPr>
          <w:color w:val="000000"/>
          <w:sz w:val="28"/>
          <w:szCs w:val="28"/>
          <w:lang w:val="kk-KZ"/>
        </w:rPr>
        <w:t>тт</w:t>
      </w:r>
      <w:r w:rsidR="00C46547">
        <w:rPr>
          <w:color w:val="000000"/>
          <w:sz w:val="28"/>
          <w:szCs w:val="28"/>
          <w:lang w:val="kk-KZ"/>
        </w:rPr>
        <w:t>а</w:t>
      </w:r>
      <w:r w:rsidRPr="00D30B2A">
        <w:rPr>
          <w:color w:val="000000"/>
          <w:sz w:val="28"/>
          <w:szCs w:val="28"/>
          <w:lang w:val="kk-KZ"/>
        </w:rPr>
        <w:t>рдың этник</w:t>
      </w:r>
      <w:r w:rsidR="00C46547">
        <w:rPr>
          <w:color w:val="000000"/>
          <w:sz w:val="28"/>
          <w:szCs w:val="28"/>
          <w:lang w:val="kk-KZ"/>
        </w:rPr>
        <w:t>а</w:t>
      </w:r>
      <w:r w:rsidRPr="00D30B2A">
        <w:rPr>
          <w:color w:val="000000"/>
          <w:sz w:val="28"/>
          <w:szCs w:val="28"/>
          <w:lang w:val="kk-KZ"/>
        </w:rPr>
        <w:t>лық немесе тілдік негізіндегі құқықт</w:t>
      </w:r>
      <w:r w:rsidR="00C46547">
        <w:rPr>
          <w:color w:val="000000"/>
          <w:sz w:val="28"/>
          <w:szCs w:val="28"/>
          <w:lang w:val="kk-KZ"/>
        </w:rPr>
        <w:t>а</w:t>
      </w:r>
      <w:r w:rsidRPr="00D30B2A">
        <w:rPr>
          <w:color w:val="000000"/>
          <w:sz w:val="28"/>
          <w:szCs w:val="28"/>
          <w:lang w:val="kk-KZ"/>
        </w:rPr>
        <w:t>рының бұзылуының әрбір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йын т</w:t>
      </w:r>
      <w:r w:rsidR="00C46547">
        <w:rPr>
          <w:color w:val="000000"/>
          <w:sz w:val="28"/>
          <w:szCs w:val="28"/>
          <w:lang w:val="kk-KZ"/>
        </w:rPr>
        <w:t>а</w:t>
      </w:r>
      <w:r w:rsidRPr="00D30B2A">
        <w:rPr>
          <w:color w:val="000000"/>
          <w:sz w:val="28"/>
          <w:szCs w:val="28"/>
          <w:lang w:val="kk-KZ"/>
        </w:rPr>
        <w:t>лд</w:t>
      </w:r>
      <w:r w:rsidR="00C46547">
        <w:rPr>
          <w:color w:val="000000"/>
          <w:sz w:val="28"/>
          <w:szCs w:val="28"/>
          <w:lang w:val="kk-KZ"/>
        </w:rPr>
        <w:t>а</w:t>
      </w:r>
      <w:r w:rsidRPr="00D30B2A">
        <w:rPr>
          <w:color w:val="000000"/>
          <w:sz w:val="28"/>
          <w:szCs w:val="28"/>
          <w:lang w:val="kk-KZ"/>
        </w:rPr>
        <w:t>уы керек.</w:t>
      </w:r>
      <w:r w:rsidRPr="00D30B2A">
        <w:rPr>
          <w:color w:val="212529"/>
          <w:sz w:val="28"/>
          <w:szCs w:val="28"/>
          <w:shd w:val="clear" w:color="auto" w:fill="FFFFFF"/>
          <w:lang w:val="kk-KZ"/>
        </w:rPr>
        <w:t>«Кейінгі у</w:t>
      </w:r>
      <w:r w:rsidR="00C46547">
        <w:rPr>
          <w:color w:val="212529"/>
          <w:sz w:val="28"/>
          <w:szCs w:val="28"/>
          <w:shd w:val="clear" w:color="auto" w:fill="FFFFFF"/>
          <w:lang w:val="kk-KZ"/>
        </w:rPr>
        <w:t>а</w:t>
      </w:r>
      <w:r w:rsidRPr="00D30B2A">
        <w:rPr>
          <w:color w:val="212529"/>
          <w:sz w:val="28"/>
          <w:szCs w:val="28"/>
          <w:shd w:val="clear" w:color="auto" w:fill="FFFFFF"/>
          <w:lang w:val="kk-KZ"/>
        </w:rPr>
        <w:t>қытт</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 Қ</w:t>
      </w:r>
      <w:r w:rsidR="00C46547">
        <w:rPr>
          <w:color w:val="212529"/>
          <w:sz w:val="28"/>
          <w:szCs w:val="28"/>
          <w:shd w:val="clear" w:color="auto" w:fill="FFFFFF"/>
          <w:lang w:val="kk-KZ"/>
        </w:rPr>
        <w:t>а</w:t>
      </w:r>
      <w:r w:rsidRPr="00D30B2A">
        <w:rPr>
          <w:color w:val="212529"/>
          <w:sz w:val="28"/>
          <w:szCs w:val="28"/>
          <w:shd w:val="clear" w:color="auto" w:fill="FFFFFF"/>
          <w:lang w:val="kk-KZ"/>
        </w:rPr>
        <w:t>з</w:t>
      </w:r>
      <w:r w:rsidR="00C46547">
        <w:rPr>
          <w:color w:val="212529"/>
          <w:sz w:val="28"/>
          <w:szCs w:val="28"/>
          <w:shd w:val="clear" w:color="auto" w:fill="FFFFFF"/>
          <w:lang w:val="kk-KZ"/>
        </w:rPr>
        <w:t>а</w:t>
      </w:r>
      <w:r w:rsidRPr="00D30B2A">
        <w:rPr>
          <w:color w:val="212529"/>
          <w:sz w:val="28"/>
          <w:szCs w:val="28"/>
          <w:shd w:val="clear" w:color="auto" w:fill="FFFFFF"/>
          <w:lang w:val="kk-KZ"/>
        </w:rPr>
        <w:t>қст</w:t>
      </w:r>
      <w:r w:rsidR="00C46547">
        <w:rPr>
          <w:color w:val="212529"/>
          <w:sz w:val="28"/>
          <w:szCs w:val="28"/>
          <w:shd w:val="clear" w:color="auto" w:fill="FFFFFF"/>
          <w:lang w:val="kk-KZ"/>
        </w:rPr>
        <w:t>а</w:t>
      </w:r>
      <w:r w:rsidRPr="00D30B2A">
        <w:rPr>
          <w:color w:val="212529"/>
          <w:sz w:val="28"/>
          <w:szCs w:val="28"/>
          <w:shd w:val="clear" w:color="auto" w:fill="FFFFFF"/>
          <w:lang w:val="kk-KZ"/>
        </w:rPr>
        <w:t>н х</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лқы </w:t>
      </w:r>
      <w:r w:rsidR="00C46547">
        <w:rPr>
          <w:color w:val="212529"/>
          <w:sz w:val="28"/>
          <w:szCs w:val="28"/>
          <w:shd w:val="clear" w:color="auto" w:fill="FFFFFF"/>
          <w:lang w:val="kk-KZ"/>
        </w:rPr>
        <w:t>А</w:t>
      </w:r>
      <w:r w:rsidRPr="00D30B2A">
        <w:rPr>
          <w:color w:val="212529"/>
          <w:sz w:val="28"/>
          <w:szCs w:val="28"/>
          <w:shd w:val="clear" w:color="auto" w:fill="FFFFFF"/>
          <w:lang w:val="kk-KZ"/>
        </w:rPr>
        <w:t>сс</w:t>
      </w:r>
      <w:r w:rsidR="00C46547">
        <w:rPr>
          <w:color w:val="212529"/>
          <w:sz w:val="28"/>
          <w:szCs w:val="28"/>
          <w:shd w:val="clear" w:color="auto" w:fill="FFFFFF"/>
          <w:lang w:val="kk-KZ"/>
        </w:rPr>
        <w:t>а</w:t>
      </w:r>
      <w:r w:rsidRPr="00D30B2A">
        <w:rPr>
          <w:color w:val="212529"/>
          <w:sz w:val="28"/>
          <w:szCs w:val="28"/>
          <w:shd w:val="clear" w:color="auto" w:fill="FFFFFF"/>
          <w:lang w:val="kk-KZ"/>
        </w:rPr>
        <w:t>мблеясының жұмысы әртүрлі этник</w:t>
      </w:r>
      <w:r w:rsidR="00C46547">
        <w:rPr>
          <w:color w:val="212529"/>
          <w:sz w:val="28"/>
          <w:szCs w:val="28"/>
          <w:shd w:val="clear" w:color="auto" w:fill="FFFFFF"/>
          <w:lang w:val="kk-KZ"/>
        </w:rPr>
        <w:t>а</w:t>
      </w:r>
      <w:r w:rsidRPr="00D30B2A">
        <w:rPr>
          <w:color w:val="212529"/>
          <w:sz w:val="28"/>
          <w:szCs w:val="28"/>
          <w:shd w:val="clear" w:color="auto" w:fill="FFFFFF"/>
          <w:lang w:val="kk-KZ"/>
        </w:rPr>
        <w:t>лық топт</w:t>
      </w:r>
      <w:r w:rsidR="00C46547">
        <w:rPr>
          <w:color w:val="212529"/>
          <w:sz w:val="28"/>
          <w:szCs w:val="28"/>
          <w:shd w:val="clear" w:color="auto" w:fill="FFFFFF"/>
          <w:lang w:val="kk-KZ"/>
        </w:rPr>
        <w:t>а</w:t>
      </w:r>
      <w:r w:rsidRPr="00D30B2A">
        <w:rPr>
          <w:color w:val="212529"/>
          <w:sz w:val="28"/>
          <w:szCs w:val="28"/>
          <w:shd w:val="clear" w:color="auto" w:fill="FFFFFF"/>
          <w:lang w:val="kk-KZ"/>
        </w:rPr>
        <w:t>рды қорғ</w:t>
      </w:r>
      <w:r w:rsidR="00C46547">
        <w:rPr>
          <w:color w:val="212529"/>
          <w:sz w:val="28"/>
          <w:szCs w:val="28"/>
          <w:shd w:val="clear" w:color="auto" w:fill="FFFFFF"/>
          <w:lang w:val="kk-KZ"/>
        </w:rPr>
        <w:t>а</w:t>
      </w:r>
      <w:r w:rsidRPr="00D30B2A">
        <w:rPr>
          <w:color w:val="212529"/>
          <w:sz w:val="28"/>
          <w:szCs w:val="28"/>
          <w:shd w:val="clear" w:color="auto" w:fill="FFFFFF"/>
          <w:lang w:val="kk-KZ"/>
        </w:rPr>
        <w:t>уғ</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 және ол</w:t>
      </w:r>
      <w:r w:rsidR="00C46547">
        <w:rPr>
          <w:color w:val="212529"/>
          <w:sz w:val="28"/>
          <w:szCs w:val="28"/>
          <w:shd w:val="clear" w:color="auto" w:fill="FFFFFF"/>
          <w:lang w:val="kk-KZ"/>
        </w:rPr>
        <w:t>а</w:t>
      </w:r>
      <w:r w:rsidRPr="00D30B2A">
        <w:rPr>
          <w:color w:val="212529"/>
          <w:sz w:val="28"/>
          <w:szCs w:val="28"/>
          <w:shd w:val="clear" w:color="auto" w:fill="FFFFFF"/>
          <w:lang w:val="kk-KZ"/>
        </w:rPr>
        <w:t>рдың мүдделерін ілгерілетуге б</w:t>
      </w:r>
      <w:r w:rsidR="00C46547">
        <w:rPr>
          <w:color w:val="212529"/>
          <w:sz w:val="28"/>
          <w:szCs w:val="28"/>
          <w:shd w:val="clear" w:color="auto" w:fill="FFFFFF"/>
          <w:lang w:val="kk-KZ"/>
        </w:rPr>
        <w:t>а</w:t>
      </w:r>
      <w:r w:rsidRPr="00D30B2A">
        <w:rPr>
          <w:color w:val="212529"/>
          <w:sz w:val="28"/>
          <w:szCs w:val="28"/>
          <w:shd w:val="clear" w:color="auto" w:fill="FFFFFF"/>
          <w:lang w:val="kk-KZ"/>
        </w:rPr>
        <w:t>ғытт</w:t>
      </w:r>
      <w:r w:rsidR="00C46547">
        <w:rPr>
          <w:color w:val="212529"/>
          <w:sz w:val="28"/>
          <w:szCs w:val="28"/>
          <w:shd w:val="clear" w:color="auto" w:fill="FFFFFF"/>
          <w:lang w:val="kk-KZ"/>
        </w:rPr>
        <w:t>а</w:t>
      </w:r>
      <w:r w:rsidRPr="00D30B2A">
        <w:rPr>
          <w:color w:val="212529"/>
          <w:sz w:val="28"/>
          <w:szCs w:val="28"/>
          <w:shd w:val="clear" w:color="auto" w:fill="FFFFFF"/>
          <w:lang w:val="kk-KZ"/>
        </w:rPr>
        <w:t>лғ</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н деген пікірлер жиі </w:t>
      </w:r>
      <w:r w:rsidR="00C46547">
        <w:rPr>
          <w:color w:val="212529"/>
          <w:sz w:val="28"/>
          <w:szCs w:val="28"/>
          <w:shd w:val="clear" w:color="auto" w:fill="FFFFFF"/>
          <w:lang w:val="kk-KZ"/>
        </w:rPr>
        <w:t>а</w:t>
      </w:r>
      <w:r w:rsidRPr="00D30B2A">
        <w:rPr>
          <w:color w:val="212529"/>
          <w:sz w:val="28"/>
          <w:szCs w:val="28"/>
          <w:shd w:val="clear" w:color="auto" w:fill="FFFFFF"/>
          <w:lang w:val="kk-KZ"/>
        </w:rPr>
        <w:t>йтыл</w:t>
      </w:r>
      <w:r w:rsidR="00C46547">
        <w:rPr>
          <w:color w:val="212529"/>
          <w:sz w:val="28"/>
          <w:szCs w:val="28"/>
          <w:shd w:val="clear" w:color="auto" w:fill="FFFFFF"/>
          <w:lang w:val="kk-KZ"/>
        </w:rPr>
        <w:t>а</w:t>
      </w:r>
      <w:r w:rsidRPr="00D30B2A">
        <w:rPr>
          <w:color w:val="212529"/>
          <w:sz w:val="28"/>
          <w:szCs w:val="28"/>
          <w:shd w:val="clear" w:color="auto" w:fill="FFFFFF"/>
          <w:lang w:val="kk-KZ"/>
        </w:rPr>
        <w:t>ды. Бір</w:t>
      </w:r>
      <w:r w:rsidR="00C46547">
        <w:rPr>
          <w:color w:val="212529"/>
          <w:sz w:val="28"/>
          <w:szCs w:val="28"/>
          <w:shd w:val="clear" w:color="auto" w:fill="FFFFFF"/>
          <w:lang w:val="kk-KZ"/>
        </w:rPr>
        <w:t>а</w:t>
      </w:r>
      <w:r w:rsidRPr="00D30B2A">
        <w:rPr>
          <w:color w:val="212529"/>
          <w:sz w:val="28"/>
          <w:szCs w:val="28"/>
          <w:shd w:val="clear" w:color="auto" w:fill="FFFFFF"/>
          <w:lang w:val="kk-KZ"/>
        </w:rPr>
        <w:t>қ бұл – еліміздегі оның мәні зор екеніне берілген бірж</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қты түсінік. Шын мәнінде, </w:t>
      </w:r>
      <w:r w:rsidR="00C46547">
        <w:rPr>
          <w:color w:val="212529"/>
          <w:sz w:val="28"/>
          <w:szCs w:val="28"/>
          <w:shd w:val="clear" w:color="auto" w:fill="FFFFFF"/>
          <w:lang w:val="kk-KZ"/>
        </w:rPr>
        <w:t>А</w:t>
      </w:r>
      <w:r w:rsidRPr="00D30B2A">
        <w:rPr>
          <w:color w:val="212529"/>
          <w:sz w:val="28"/>
          <w:szCs w:val="28"/>
          <w:shd w:val="clear" w:color="auto" w:fill="FFFFFF"/>
          <w:lang w:val="kk-KZ"/>
        </w:rPr>
        <w:t>сс</w:t>
      </w:r>
      <w:r w:rsidR="00C46547">
        <w:rPr>
          <w:color w:val="212529"/>
          <w:sz w:val="28"/>
          <w:szCs w:val="28"/>
          <w:shd w:val="clear" w:color="auto" w:fill="FFFFFF"/>
          <w:lang w:val="kk-KZ"/>
        </w:rPr>
        <w:t>а</w:t>
      </w:r>
      <w:r w:rsidRPr="00D30B2A">
        <w:rPr>
          <w:color w:val="212529"/>
          <w:sz w:val="28"/>
          <w:szCs w:val="28"/>
          <w:shd w:val="clear" w:color="auto" w:fill="FFFFFF"/>
          <w:lang w:val="kk-KZ"/>
        </w:rPr>
        <w:t>мблея ұлт бірлігін нығ</w:t>
      </w:r>
      <w:r w:rsidR="00C46547">
        <w:rPr>
          <w:color w:val="212529"/>
          <w:sz w:val="28"/>
          <w:szCs w:val="28"/>
          <w:shd w:val="clear" w:color="auto" w:fill="FFFFFF"/>
          <w:lang w:val="kk-KZ"/>
        </w:rPr>
        <w:t>а</w:t>
      </w:r>
      <w:r w:rsidRPr="00D30B2A">
        <w:rPr>
          <w:color w:val="212529"/>
          <w:sz w:val="28"/>
          <w:szCs w:val="28"/>
          <w:shd w:val="clear" w:color="auto" w:fill="FFFFFF"/>
          <w:lang w:val="kk-KZ"/>
        </w:rPr>
        <w:t>йтудың н</w:t>
      </w:r>
      <w:r w:rsidR="00C46547">
        <w:rPr>
          <w:color w:val="212529"/>
          <w:sz w:val="28"/>
          <w:szCs w:val="28"/>
          <w:shd w:val="clear" w:color="auto" w:fill="FFFFFF"/>
          <w:lang w:val="kk-KZ"/>
        </w:rPr>
        <w:t>а</w:t>
      </w:r>
      <w:r w:rsidRPr="00D30B2A">
        <w:rPr>
          <w:color w:val="212529"/>
          <w:sz w:val="28"/>
          <w:szCs w:val="28"/>
          <w:shd w:val="clear" w:color="auto" w:fill="FFFFFF"/>
          <w:lang w:val="kk-KZ"/>
        </w:rPr>
        <w:t>қты құр</w:t>
      </w:r>
      <w:r w:rsidR="00C46547">
        <w:rPr>
          <w:color w:val="212529"/>
          <w:sz w:val="28"/>
          <w:szCs w:val="28"/>
          <w:shd w:val="clear" w:color="auto" w:fill="FFFFFF"/>
          <w:lang w:val="kk-KZ"/>
        </w:rPr>
        <w:t>а</w:t>
      </w:r>
      <w:r w:rsidRPr="00D30B2A">
        <w:rPr>
          <w:color w:val="212529"/>
          <w:sz w:val="28"/>
          <w:szCs w:val="28"/>
          <w:shd w:val="clear" w:color="auto" w:fill="FFFFFF"/>
          <w:lang w:val="kk-KZ"/>
        </w:rPr>
        <w:t>лын</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 </w:t>
      </w:r>
      <w:r w:rsidR="00C46547">
        <w:rPr>
          <w:color w:val="212529"/>
          <w:sz w:val="28"/>
          <w:szCs w:val="28"/>
          <w:shd w:val="clear" w:color="auto" w:fill="FFFFFF"/>
          <w:lang w:val="kk-KZ"/>
        </w:rPr>
        <w:t>а</w:t>
      </w:r>
      <w:r w:rsidRPr="00D30B2A">
        <w:rPr>
          <w:color w:val="212529"/>
          <w:sz w:val="28"/>
          <w:szCs w:val="28"/>
          <w:shd w:val="clear" w:color="auto" w:fill="FFFFFF"/>
          <w:lang w:val="kk-KZ"/>
        </w:rPr>
        <w:t>йн</w:t>
      </w:r>
      <w:r w:rsidR="00C46547">
        <w:rPr>
          <w:color w:val="212529"/>
          <w:sz w:val="28"/>
          <w:szCs w:val="28"/>
          <w:shd w:val="clear" w:color="auto" w:fill="FFFFFF"/>
          <w:lang w:val="kk-KZ"/>
        </w:rPr>
        <w:t>а</w:t>
      </w:r>
      <w:r w:rsidRPr="00D30B2A">
        <w:rPr>
          <w:color w:val="212529"/>
          <w:sz w:val="28"/>
          <w:szCs w:val="28"/>
          <w:shd w:val="clear" w:color="auto" w:fill="FFFFFF"/>
          <w:lang w:val="kk-KZ"/>
        </w:rPr>
        <w:t>лды және б</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рлық </w:t>
      </w:r>
      <w:r w:rsidR="00C46547">
        <w:rPr>
          <w:color w:val="212529"/>
          <w:sz w:val="28"/>
          <w:szCs w:val="28"/>
          <w:shd w:val="clear" w:color="auto" w:fill="FFFFFF"/>
          <w:lang w:val="kk-KZ"/>
        </w:rPr>
        <w:t>а</w:t>
      </w:r>
      <w:r w:rsidRPr="00D30B2A">
        <w:rPr>
          <w:color w:val="212529"/>
          <w:sz w:val="28"/>
          <w:szCs w:val="28"/>
          <w:shd w:val="clear" w:color="auto" w:fill="FFFFFF"/>
          <w:lang w:val="kk-KZ"/>
        </w:rPr>
        <w:t>з</w:t>
      </w:r>
      <w:r w:rsidR="00C46547">
        <w:rPr>
          <w:color w:val="212529"/>
          <w:sz w:val="28"/>
          <w:szCs w:val="28"/>
          <w:shd w:val="clear" w:color="auto" w:fill="FFFFFF"/>
          <w:lang w:val="kk-KZ"/>
        </w:rPr>
        <w:t>а</w:t>
      </w:r>
      <w:r w:rsidRPr="00D30B2A">
        <w:rPr>
          <w:color w:val="212529"/>
          <w:sz w:val="28"/>
          <w:szCs w:val="28"/>
          <w:shd w:val="clear" w:color="auto" w:fill="FFFFFF"/>
          <w:lang w:val="kk-KZ"/>
        </w:rPr>
        <w:t>м</w:t>
      </w:r>
      <w:r w:rsidR="00C46547">
        <w:rPr>
          <w:color w:val="212529"/>
          <w:sz w:val="28"/>
          <w:szCs w:val="28"/>
          <w:shd w:val="clear" w:color="auto" w:fill="FFFFFF"/>
          <w:lang w:val="kk-KZ"/>
        </w:rPr>
        <w:t>а</w:t>
      </w:r>
      <w:r w:rsidRPr="00D30B2A">
        <w:rPr>
          <w:color w:val="212529"/>
          <w:sz w:val="28"/>
          <w:szCs w:val="28"/>
          <w:shd w:val="clear" w:color="auto" w:fill="FFFFFF"/>
          <w:lang w:val="kk-KZ"/>
        </w:rPr>
        <w:t>тты орт</w:t>
      </w:r>
      <w:r w:rsidR="00C46547">
        <w:rPr>
          <w:color w:val="212529"/>
          <w:sz w:val="28"/>
          <w:szCs w:val="28"/>
          <w:shd w:val="clear" w:color="auto" w:fill="FFFFFF"/>
          <w:lang w:val="kk-KZ"/>
        </w:rPr>
        <w:t>а</w:t>
      </w:r>
      <w:r w:rsidRPr="00D30B2A">
        <w:rPr>
          <w:color w:val="212529"/>
          <w:sz w:val="28"/>
          <w:szCs w:val="28"/>
          <w:shd w:val="clear" w:color="auto" w:fill="FFFFFF"/>
          <w:lang w:val="kk-KZ"/>
        </w:rPr>
        <w:t>қ мемлекеттілік идеясының төңірегіне жұмылдыр</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 </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лды. </w:t>
      </w:r>
      <w:r w:rsidR="00C46547">
        <w:rPr>
          <w:color w:val="212529"/>
          <w:sz w:val="28"/>
          <w:szCs w:val="28"/>
          <w:shd w:val="clear" w:color="auto" w:fill="FFFFFF"/>
          <w:lang w:val="kk-KZ"/>
        </w:rPr>
        <w:t>А</w:t>
      </w:r>
      <w:r w:rsidRPr="00D30B2A">
        <w:rPr>
          <w:color w:val="212529"/>
          <w:sz w:val="28"/>
          <w:szCs w:val="28"/>
          <w:shd w:val="clear" w:color="auto" w:fill="FFFFFF"/>
          <w:lang w:val="kk-KZ"/>
        </w:rPr>
        <w:t>сс</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мблеяны құрудың </w:t>
      </w:r>
      <w:r w:rsidR="00C46547">
        <w:rPr>
          <w:color w:val="212529"/>
          <w:sz w:val="28"/>
          <w:szCs w:val="28"/>
          <w:shd w:val="clear" w:color="auto" w:fill="FFFFFF"/>
          <w:lang w:val="kk-KZ"/>
        </w:rPr>
        <w:t>а</w:t>
      </w:r>
      <w:r w:rsidRPr="00D30B2A">
        <w:rPr>
          <w:color w:val="212529"/>
          <w:sz w:val="28"/>
          <w:szCs w:val="28"/>
          <w:shd w:val="clear" w:color="auto" w:fill="FFFFFF"/>
          <w:lang w:val="kk-KZ"/>
        </w:rPr>
        <w:t>рқ</w:t>
      </w:r>
      <w:r w:rsidR="00C46547">
        <w:rPr>
          <w:color w:val="212529"/>
          <w:sz w:val="28"/>
          <w:szCs w:val="28"/>
          <w:shd w:val="clear" w:color="auto" w:fill="FFFFFF"/>
          <w:lang w:val="kk-KZ"/>
        </w:rPr>
        <w:t>а</w:t>
      </w:r>
      <w:r w:rsidRPr="00D30B2A">
        <w:rPr>
          <w:color w:val="212529"/>
          <w:sz w:val="28"/>
          <w:szCs w:val="28"/>
          <w:shd w:val="clear" w:color="auto" w:fill="FFFFFF"/>
          <w:lang w:val="kk-KZ"/>
        </w:rPr>
        <w:t>сынд</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 өте күрделі мәселенің – этник</w:t>
      </w:r>
      <w:r w:rsidR="00C46547">
        <w:rPr>
          <w:color w:val="212529"/>
          <w:sz w:val="28"/>
          <w:szCs w:val="28"/>
          <w:shd w:val="clear" w:color="auto" w:fill="FFFFFF"/>
          <w:lang w:val="kk-KZ"/>
        </w:rPr>
        <w:t>а</w:t>
      </w:r>
      <w:r w:rsidRPr="00D30B2A">
        <w:rPr>
          <w:color w:val="212529"/>
          <w:sz w:val="28"/>
          <w:szCs w:val="28"/>
          <w:shd w:val="clear" w:color="auto" w:fill="FFFFFF"/>
          <w:lang w:val="kk-KZ"/>
        </w:rPr>
        <w:t>лық мәселені с</w:t>
      </w:r>
      <w:r w:rsidR="00C46547">
        <w:rPr>
          <w:color w:val="212529"/>
          <w:sz w:val="28"/>
          <w:szCs w:val="28"/>
          <w:shd w:val="clear" w:color="auto" w:fill="FFFFFF"/>
          <w:lang w:val="kk-KZ"/>
        </w:rPr>
        <w:t>а</w:t>
      </w:r>
      <w:r w:rsidRPr="00D30B2A">
        <w:rPr>
          <w:color w:val="212529"/>
          <w:sz w:val="28"/>
          <w:szCs w:val="28"/>
          <w:shd w:val="clear" w:color="auto" w:fill="FFFFFF"/>
          <w:lang w:val="kk-KZ"/>
        </w:rPr>
        <w:t>ясил</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ндырудың </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лдын </w:t>
      </w:r>
      <w:r w:rsidR="00C46547">
        <w:rPr>
          <w:color w:val="212529"/>
          <w:sz w:val="28"/>
          <w:szCs w:val="28"/>
          <w:shd w:val="clear" w:color="auto" w:fill="FFFFFF"/>
          <w:lang w:val="kk-KZ"/>
        </w:rPr>
        <w:t>а</w:t>
      </w:r>
      <w:r w:rsidRPr="00D30B2A">
        <w:rPr>
          <w:color w:val="212529"/>
          <w:sz w:val="28"/>
          <w:szCs w:val="28"/>
          <w:shd w:val="clear" w:color="auto" w:fill="FFFFFF"/>
          <w:lang w:val="kk-KZ"/>
        </w:rPr>
        <w:t>лу тетіктері п</w:t>
      </w:r>
      <w:r w:rsidR="00C46547">
        <w:rPr>
          <w:color w:val="212529"/>
          <w:sz w:val="28"/>
          <w:szCs w:val="28"/>
          <w:shd w:val="clear" w:color="auto" w:fill="FFFFFF"/>
          <w:lang w:val="kk-KZ"/>
        </w:rPr>
        <w:t>а</w:t>
      </w:r>
      <w:r w:rsidRPr="00D30B2A">
        <w:rPr>
          <w:color w:val="212529"/>
          <w:sz w:val="28"/>
          <w:szCs w:val="28"/>
          <w:shd w:val="clear" w:color="auto" w:fill="FFFFFF"/>
          <w:lang w:val="kk-KZ"/>
        </w:rPr>
        <w:t>йд</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 болды, – деді Мемлекет б</w:t>
      </w:r>
      <w:r w:rsidR="00C46547">
        <w:rPr>
          <w:color w:val="212529"/>
          <w:sz w:val="28"/>
          <w:szCs w:val="28"/>
          <w:shd w:val="clear" w:color="auto" w:fill="FFFFFF"/>
          <w:lang w:val="kk-KZ"/>
        </w:rPr>
        <w:t>а</w:t>
      </w:r>
      <w:r w:rsidRPr="00D30B2A">
        <w:rPr>
          <w:color w:val="212529"/>
          <w:sz w:val="28"/>
          <w:szCs w:val="28"/>
          <w:shd w:val="clear" w:color="auto" w:fill="FFFFFF"/>
          <w:lang w:val="kk-KZ"/>
        </w:rPr>
        <w:t xml:space="preserve">сшысы» </w:t>
      </w:r>
      <w:r w:rsidRPr="00D30B2A">
        <w:rPr>
          <w:sz w:val="28"/>
          <w:szCs w:val="28"/>
          <w:lang w:val="kk-KZ"/>
        </w:rPr>
        <w:t>[163]</w:t>
      </w:r>
      <w:r w:rsidRPr="00D30B2A">
        <w:rPr>
          <w:rStyle w:val="af0"/>
          <w:color w:val="000000"/>
          <w:sz w:val="28"/>
          <w:szCs w:val="28"/>
          <w:shd w:val="clear" w:color="auto" w:fill="FFFFFF"/>
          <w:lang w:val="kk-KZ"/>
        </w:rPr>
        <w:t>.</w:t>
      </w:r>
    </w:p>
    <w:p w14:paraId="222FF05B" w14:textId="33F88422" w:rsidR="00853F66" w:rsidRPr="00D30B2A" w:rsidRDefault="00853F66" w:rsidP="00853F66">
      <w:pPr>
        <w:pStyle w:val="ac"/>
        <w:shd w:val="clear" w:color="auto" w:fill="FFFFFF"/>
        <w:spacing w:before="0" w:beforeAutospacing="0" w:after="0" w:afterAutospacing="0"/>
        <w:ind w:right="-1" w:firstLine="709"/>
        <w:jc w:val="both"/>
        <w:rPr>
          <w:color w:val="000000"/>
          <w:sz w:val="28"/>
          <w:szCs w:val="28"/>
          <w:lang w:val="kk-KZ"/>
        </w:rPr>
      </w:pPr>
      <w:r w:rsidRPr="00D30B2A">
        <w:rPr>
          <w:color w:val="000000"/>
          <w:sz w:val="28"/>
          <w:szCs w:val="28"/>
          <w:lang w:val="kk-KZ"/>
        </w:rPr>
        <w:t>Б</w:t>
      </w:r>
      <w:r w:rsidR="00C46547">
        <w:rPr>
          <w:color w:val="000000"/>
          <w:sz w:val="28"/>
          <w:szCs w:val="28"/>
          <w:lang w:val="kk-KZ"/>
        </w:rPr>
        <w:t>а</w:t>
      </w:r>
      <w:r w:rsidRPr="00D30B2A">
        <w:rPr>
          <w:color w:val="000000"/>
          <w:sz w:val="28"/>
          <w:szCs w:val="28"/>
          <w:lang w:val="kk-KZ"/>
        </w:rPr>
        <w:t>сқ</w:t>
      </w:r>
      <w:r w:rsidR="00C46547">
        <w:rPr>
          <w:color w:val="000000"/>
          <w:sz w:val="28"/>
          <w:szCs w:val="28"/>
          <w:lang w:val="kk-KZ"/>
        </w:rPr>
        <w:t>а</w:t>
      </w:r>
      <w:r w:rsidRPr="00D30B2A">
        <w:rPr>
          <w:color w:val="000000"/>
          <w:sz w:val="28"/>
          <w:szCs w:val="28"/>
          <w:lang w:val="kk-KZ"/>
        </w:rPr>
        <w:t xml:space="preserve"> ұлт өкілдеріне деген көзқ</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стың м</w:t>
      </w:r>
      <w:r w:rsidR="00C46547">
        <w:rPr>
          <w:color w:val="000000"/>
          <w:sz w:val="28"/>
          <w:szCs w:val="28"/>
          <w:lang w:val="kk-KZ"/>
        </w:rPr>
        <w:t>а</w:t>
      </w:r>
      <w:r w:rsidRPr="00D30B2A">
        <w:rPr>
          <w:color w:val="000000"/>
          <w:sz w:val="28"/>
          <w:szCs w:val="28"/>
          <w:lang w:val="kk-KZ"/>
        </w:rPr>
        <w:t xml:space="preserve">ңызды көрсеткіші </w:t>
      </w:r>
      <w:r>
        <w:rPr>
          <w:color w:val="000000"/>
          <w:sz w:val="28"/>
          <w:szCs w:val="28"/>
          <w:lang w:val="kk-KZ"/>
        </w:rPr>
        <w:t>–</w:t>
      </w:r>
      <w:r w:rsidRPr="00D30B2A">
        <w:rPr>
          <w:color w:val="000000"/>
          <w:sz w:val="28"/>
          <w:szCs w:val="28"/>
          <w:lang w:val="kk-KZ"/>
        </w:rPr>
        <w:t xml:space="preserve"> х</w:t>
      </w:r>
      <w:r w:rsidR="00C46547">
        <w:rPr>
          <w:color w:val="000000"/>
          <w:sz w:val="28"/>
          <w:szCs w:val="28"/>
          <w:lang w:val="kk-KZ"/>
        </w:rPr>
        <w:t>а</w:t>
      </w:r>
      <w:r w:rsidRPr="00D30B2A">
        <w:rPr>
          <w:color w:val="000000"/>
          <w:sz w:val="28"/>
          <w:szCs w:val="28"/>
          <w:lang w:val="kk-KZ"/>
        </w:rPr>
        <w:t>лықтың ұлт</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лық нұсқ</w:t>
      </w:r>
      <w:r w:rsidR="00C46547">
        <w:rPr>
          <w:color w:val="000000"/>
          <w:sz w:val="28"/>
          <w:szCs w:val="28"/>
          <w:lang w:val="kk-KZ"/>
        </w:rPr>
        <w:t>а</w:t>
      </w:r>
      <w:r w:rsidRPr="00D30B2A">
        <w:rPr>
          <w:color w:val="000000"/>
          <w:sz w:val="28"/>
          <w:szCs w:val="28"/>
          <w:lang w:val="kk-KZ"/>
        </w:rPr>
        <w:t>м</w:t>
      </w:r>
      <w:r w:rsidR="00C46547">
        <w:rPr>
          <w:color w:val="000000"/>
          <w:sz w:val="28"/>
          <w:szCs w:val="28"/>
          <w:lang w:val="kk-KZ"/>
        </w:rPr>
        <w:t>а</w:t>
      </w:r>
      <w:r w:rsidRPr="00D30B2A">
        <w:rPr>
          <w:color w:val="000000"/>
          <w:sz w:val="28"/>
          <w:szCs w:val="28"/>
          <w:lang w:val="kk-KZ"/>
        </w:rPr>
        <w:t>сы, егер де қоғ</w:t>
      </w:r>
      <w:r w:rsidR="00C46547">
        <w:rPr>
          <w:color w:val="000000"/>
          <w:sz w:val="28"/>
          <w:szCs w:val="28"/>
          <w:lang w:val="kk-KZ"/>
        </w:rPr>
        <w:t>а</w:t>
      </w:r>
      <w:r w:rsidRPr="00D30B2A">
        <w:rPr>
          <w:color w:val="000000"/>
          <w:sz w:val="28"/>
          <w:szCs w:val="28"/>
          <w:lang w:val="kk-KZ"/>
        </w:rPr>
        <w:t>мдық с</w:t>
      </w:r>
      <w:r w:rsidR="00C46547">
        <w:rPr>
          <w:color w:val="000000"/>
          <w:sz w:val="28"/>
          <w:szCs w:val="28"/>
          <w:lang w:val="kk-KZ"/>
        </w:rPr>
        <w:t>а</w:t>
      </w:r>
      <w:r w:rsidRPr="00D30B2A">
        <w:rPr>
          <w:color w:val="000000"/>
          <w:sz w:val="28"/>
          <w:szCs w:val="28"/>
          <w:lang w:val="kk-KZ"/>
        </w:rPr>
        <w:t>л</w:t>
      </w:r>
      <w:r w:rsidR="00C46547">
        <w:rPr>
          <w:color w:val="000000"/>
          <w:sz w:val="28"/>
          <w:szCs w:val="28"/>
          <w:lang w:val="kk-KZ"/>
        </w:rPr>
        <w:t>а</w:t>
      </w:r>
      <w:r w:rsidRPr="00D30B2A">
        <w:rPr>
          <w:color w:val="000000"/>
          <w:sz w:val="28"/>
          <w:szCs w:val="28"/>
          <w:lang w:val="kk-KZ"/>
        </w:rPr>
        <w:t>д</w:t>
      </w:r>
      <w:r w:rsidR="00C46547">
        <w:rPr>
          <w:color w:val="000000"/>
          <w:sz w:val="28"/>
          <w:szCs w:val="28"/>
          <w:lang w:val="kk-KZ"/>
        </w:rPr>
        <w:t>а</w:t>
      </w:r>
      <w:r w:rsidRPr="00D30B2A">
        <w:rPr>
          <w:color w:val="000000"/>
          <w:sz w:val="28"/>
          <w:szCs w:val="28"/>
          <w:lang w:val="kk-KZ"/>
        </w:rPr>
        <w:t>ғы ж</w:t>
      </w:r>
      <w:r w:rsidR="00C46547">
        <w:rPr>
          <w:color w:val="000000"/>
          <w:sz w:val="28"/>
          <w:szCs w:val="28"/>
          <w:lang w:val="kk-KZ"/>
        </w:rPr>
        <w:t>а</w:t>
      </w:r>
      <w:r w:rsidRPr="00D30B2A">
        <w:rPr>
          <w:color w:val="000000"/>
          <w:sz w:val="28"/>
          <w:szCs w:val="28"/>
          <w:lang w:val="kk-KZ"/>
        </w:rPr>
        <w:t>ғымсыз т</w:t>
      </w:r>
      <w:r w:rsidR="00C46547">
        <w:rPr>
          <w:color w:val="000000"/>
          <w:sz w:val="28"/>
          <w:szCs w:val="28"/>
          <w:lang w:val="kk-KZ"/>
        </w:rPr>
        <w:t>а</w:t>
      </w:r>
      <w:r w:rsidRPr="00D30B2A">
        <w:rPr>
          <w:color w:val="000000"/>
          <w:sz w:val="28"/>
          <w:szCs w:val="28"/>
          <w:lang w:val="kk-KZ"/>
        </w:rPr>
        <w:t>биғ</w:t>
      </w:r>
      <w:r w:rsidR="00C46547">
        <w:rPr>
          <w:color w:val="000000"/>
          <w:sz w:val="28"/>
          <w:szCs w:val="28"/>
          <w:lang w:val="kk-KZ"/>
        </w:rPr>
        <w:t>а</w:t>
      </w:r>
      <w:r w:rsidRPr="00D30B2A">
        <w:rPr>
          <w:color w:val="000000"/>
          <w:sz w:val="28"/>
          <w:szCs w:val="28"/>
          <w:lang w:val="kk-KZ"/>
        </w:rPr>
        <w:t>т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йл</w:t>
      </w:r>
      <w:r w:rsidR="00C46547">
        <w:rPr>
          <w:color w:val="000000"/>
          <w:sz w:val="28"/>
          <w:szCs w:val="28"/>
          <w:lang w:val="kk-KZ"/>
        </w:rPr>
        <w:t>а</w:t>
      </w:r>
      <w:r w:rsidRPr="00D30B2A">
        <w:rPr>
          <w:color w:val="000000"/>
          <w:sz w:val="28"/>
          <w:szCs w:val="28"/>
          <w:lang w:val="kk-KZ"/>
        </w:rPr>
        <w:t>ры тіркелмеген болс</w:t>
      </w:r>
      <w:r w:rsidR="00C46547">
        <w:rPr>
          <w:color w:val="000000"/>
          <w:sz w:val="28"/>
          <w:szCs w:val="28"/>
          <w:lang w:val="kk-KZ"/>
        </w:rPr>
        <w:t>а</w:t>
      </w:r>
      <w:r w:rsidRPr="00D30B2A">
        <w:rPr>
          <w:color w:val="000000"/>
          <w:sz w:val="28"/>
          <w:szCs w:val="28"/>
          <w:lang w:val="kk-KZ"/>
        </w:rPr>
        <w:t xml:space="preserve"> д</w:t>
      </w:r>
      <w:r w:rsidR="00C46547">
        <w:rPr>
          <w:color w:val="000000"/>
          <w:sz w:val="28"/>
          <w:szCs w:val="28"/>
          <w:lang w:val="kk-KZ"/>
        </w:rPr>
        <w:t>а</w:t>
      </w:r>
      <w:r w:rsidRPr="00D30B2A">
        <w:rPr>
          <w:color w:val="000000"/>
          <w:sz w:val="28"/>
          <w:szCs w:val="28"/>
          <w:lang w:val="kk-KZ"/>
        </w:rPr>
        <w:t>.</w:t>
      </w:r>
      <w:r w:rsidR="006052BF">
        <w:rPr>
          <w:color w:val="000000"/>
          <w:sz w:val="28"/>
          <w:szCs w:val="28"/>
          <w:lang w:val="kk-KZ"/>
        </w:rPr>
        <w:t xml:space="preserve"> </w:t>
      </w:r>
      <w:r w:rsidR="00C46547">
        <w:rPr>
          <w:color w:val="000000"/>
          <w:sz w:val="28"/>
          <w:szCs w:val="28"/>
          <w:lang w:val="kk-KZ"/>
        </w:rPr>
        <w:t>А</w:t>
      </w:r>
      <w:r w:rsidRPr="00D30B2A">
        <w:rPr>
          <w:color w:val="000000"/>
          <w:sz w:val="28"/>
          <w:szCs w:val="28"/>
          <w:lang w:val="kk-KZ"/>
        </w:rPr>
        <w:t>йм</w:t>
      </w:r>
      <w:r w:rsidR="00C46547">
        <w:rPr>
          <w:color w:val="000000"/>
          <w:sz w:val="28"/>
          <w:szCs w:val="28"/>
          <w:lang w:val="kk-KZ"/>
        </w:rPr>
        <w:t>а</w:t>
      </w:r>
      <w:r w:rsidRPr="00D30B2A">
        <w:rPr>
          <w:color w:val="000000"/>
          <w:sz w:val="28"/>
          <w:szCs w:val="28"/>
          <w:lang w:val="kk-KZ"/>
        </w:rPr>
        <w:t>қтық Б</w:t>
      </w:r>
      <w:r w:rsidR="00C46547">
        <w:rPr>
          <w:color w:val="000000"/>
          <w:sz w:val="28"/>
          <w:szCs w:val="28"/>
          <w:lang w:val="kk-KZ"/>
        </w:rPr>
        <w:t>А</w:t>
      </w:r>
      <w:r w:rsidRPr="00D30B2A">
        <w:rPr>
          <w:color w:val="000000"/>
          <w:sz w:val="28"/>
          <w:szCs w:val="28"/>
          <w:lang w:val="kk-KZ"/>
        </w:rPr>
        <w:t xml:space="preserve">Қ-тың </w:t>
      </w:r>
      <w:r w:rsidR="00C46547">
        <w:rPr>
          <w:color w:val="000000"/>
          <w:sz w:val="28"/>
          <w:szCs w:val="28"/>
          <w:lang w:val="kk-KZ"/>
        </w:rPr>
        <w:t>а</w:t>
      </w:r>
      <w:r w:rsidRPr="00D30B2A">
        <w:rPr>
          <w:color w:val="000000"/>
          <w:sz w:val="28"/>
          <w:szCs w:val="28"/>
          <w:lang w:val="kk-KZ"/>
        </w:rPr>
        <w:t>қп</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ттық с</w:t>
      </w:r>
      <w:r w:rsidR="00C46547">
        <w:rPr>
          <w:color w:val="000000"/>
          <w:sz w:val="28"/>
          <w:szCs w:val="28"/>
          <w:lang w:val="kk-KZ"/>
        </w:rPr>
        <w:t>а</w:t>
      </w:r>
      <w:r w:rsidRPr="00D30B2A">
        <w:rPr>
          <w:color w:val="000000"/>
          <w:sz w:val="28"/>
          <w:szCs w:val="28"/>
          <w:lang w:val="kk-KZ"/>
        </w:rPr>
        <w:t>яс</w:t>
      </w:r>
      <w:r w:rsidR="00C46547">
        <w:rPr>
          <w:color w:val="000000"/>
          <w:sz w:val="28"/>
          <w:szCs w:val="28"/>
          <w:lang w:val="kk-KZ"/>
        </w:rPr>
        <w:t>а</w:t>
      </w:r>
      <w:r w:rsidRPr="00D30B2A">
        <w:rPr>
          <w:color w:val="000000"/>
          <w:sz w:val="28"/>
          <w:szCs w:val="28"/>
          <w:lang w:val="kk-KZ"/>
        </w:rPr>
        <w:t>тын зерттеу б</w:t>
      </w:r>
      <w:r w:rsidR="00C46547">
        <w:rPr>
          <w:color w:val="000000"/>
          <w:sz w:val="28"/>
          <w:szCs w:val="28"/>
          <w:lang w:val="kk-KZ"/>
        </w:rPr>
        <w:t>а</w:t>
      </w:r>
      <w:r w:rsidRPr="00D30B2A">
        <w:rPr>
          <w:color w:val="000000"/>
          <w:sz w:val="28"/>
          <w:szCs w:val="28"/>
          <w:lang w:val="kk-KZ"/>
        </w:rPr>
        <w:t>рысынд</w:t>
      </w:r>
      <w:r w:rsidR="00C46547">
        <w:rPr>
          <w:color w:val="000000"/>
          <w:sz w:val="28"/>
          <w:szCs w:val="28"/>
          <w:lang w:val="kk-KZ"/>
        </w:rPr>
        <w:t>а</w:t>
      </w:r>
      <w:r w:rsidRPr="00D30B2A">
        <w:rPr>
          <w:color w:val="000000"/>
          <w:sz w:val="28"/>
          <w:szCs w:val="28"/>
          <w:lang w:val="kk-KZ"/>
        </w:rPr>
        <w:t>, бұқ</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 xml:space="preserve">лық </w:t>
      </w:r>
      <w:r w:rsidR="00C46547">
        <w:rPr>
          <w:color w:val="000000"/>
          <w:sz w:val="28"/>
          <w:szCs w:val="28"/>
          <w:lang w:val="kk-KZ"/>
        </w:rPr>
        <w:t>а</w:t>
      </w:r>
      <w:r w:rsidRPr="00D30B2A">
        <w:rPr>
          <w:color w:val="000000"/>
          <w:sz w:val="28"/>
          <w:szCs w:val="28"/>
          <w:lang w:val="kk-KZ"/>
        </w:rPr>
        <w:t>қп</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т құр</w:t>
      </w:r>
      <w:r w:rsidR="00C46547">
        <w:rPr>
          <w:color w:val="000000"/>
          <w:sz w:val="28"/>
          <w:szCs w:val="28"/>
          <w:lang w:val="kk-KZ"/>
        </w:rPr>
        <w:t>а</w:t>
      </w:r>
      <w:r w:rsidRPr="00D30B2A">
        <w:rPr>
          <w:color w:val="000000"/>
          <w:sz w:val="28"/>
          <w:szCs w:val="28"/>
          <w:lang w:val="kk-KZ"/>
        </w:rPr>
        <w:t>лд</w:t>
      </w:r>
      <w:r w:rsidR="00C46547">
        <w:rPr>
          <w:color w:val="000000"/>
          <w:sz w:val="28"/>
          <w:szCs w:val="28"/>
          <w:lang w:val="kk-KZ"/>
        </w:rPr>
        <w:t>а</w:t>
      </w:r>
      <w:r w:rsidRPr="00D30B2A">
        <w:rPr>
          <w:color w:val="000000"/>
          <w:sz w:val="28"/>
          <w:szCs w:val="28"/>
          <w:lang w:val="kk-KZ"/>
        </w:rPr>
        <w:t>ры көбінесе ұлт</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лық қ</w:t>
      </w:r>
      <w:r w:rsidR="00C46547">
        <w:rPr>
          <w:color w:val="000000"/>
          <w:sz w:val="28"/>
          <w:szCs w:val="28"/>
          <w:lang w:val="kk-KZ"/>
        </w:rPr>
        <w:t>а</w:t>
      </w:r>
      <w:r w:rsidRPr="00D30B2A">
        <w:rPr>
          <w:color w:val="000000"/>
          <w:sz w:val="28"/>
          <w:szCs w:val="28"/>
          <w:lang w:val="kk-KZ"/>
        </w:rPr>
        <w:t>тын</w:t>
      </w:r>
      <w:r w:rsidR="00C46547">
        <w:rPr>
          <w:color w:val="000000"/>
          <w:sz w:val="28"/>
          <w:szCs w:val="28"/>
          <w:lang w:val="kk-KZ"/>
        </w:rPr>
        <w:t>а</w:t>
      </w:r>
      <w:r w:rsidRPr="00D30B2A">
        <w:rPr>
          <w:color w:val="000000"/>
          <w:sz w:val="28"/>
          <w:szCs w:val="28"/>
          <w:lang w:val="kk-KZ"/>
        </w:rPr>
        <w:t>ст</w:t>
      </w:r>
      <w:r w:rsidR="00C46547">
        <w:rPr>
          <w:color w:val="000000"/>
          <w:sz w:val="28"/>
          <w:szCs w:val="28"/>
          <w:lang w:val="kk-KZ"/>
        </w:rPr>
        <w:t>а</w:t>
      </w:r>
      <w:r w:rsidRPr="00D30B2A">
        <w:rPr>
          <w:color w:val="000000"/>
          <w:sz w:val="28"/>
          <w:szCs w:val="28"/>
          <w:lang w:val="kk-KZ"/>
        </w:rPr>
        <w:t>рды т</w:t>
      </w:r>
      <w:r w:rsidR="00C46547">
        <w:rPr>
          <w:color w:val="000000"/>
          <w:sz w:val="28"/>
          <w:szCs w:val="28"/>
          <w:lang w:val="kk-KZ"/>
        </w:rPr>
        <w:t>а</w:t>
      </w:r>
      <w:r w:rsidRPr="00D30B2A">
        <w:rPr>
          <w:color w:val="000000"/>
          <w:sz w:val="28"/>
          <w:szCs w:val="28"/>
          <w:lang w:val="kk-KZ"/>
        </w:rPr>
        <w:t>лқыл</w:t>
      </w:r>
      <w:r w:rsidR="00C46547">
        <w:rPr>
          <w:color w:val="000000"/>
          <w:sz w:val="28"/>
          <w:szCs w:val="28"/>
          <w:lang w:val="kk-KZ"/>
        </w:rPr>
        <w:t>а</w:t>
      </w:r>
      <w:r w:rsidRPr="00D30B2A">
        <w:rPr>
          <w:color w:val="000000"/>
          <w:sz w:val="28"/>
          <w:szCs w:val="28"/>
          <w:lang w:val="kk-KZ"/>
        </w:rPr>
        <w:t>уд</w:t>
      </w:r>
      <w:r w:rsidR="00C46547">
        <w:rPr>
          <w:color w:val="000000"/>
          <w:sz w:val="28"/>
          <w:szCs w:val="28"/>
          <w:lang w:val="kk-KZ"/>
        </w:rPr>
        <w:t>а</w:t>
      </w:r>
      <w:r w:rsidRPr="00D30B2A">
        <w:rPr>
          <w:color w:val="000000"/>
          <w:sz w:val="28"/>
          <w:szCs w:val="28"/>
          <w:lang w:val="kk-KZ"/>
        </w:rPr>
        <w:t>н б</w:t>
      </w:r>
      <w:r w:rsidR="00C46547">
        <w:rPr>
          <w:color w:val="000000"/>
          <w:sz w:val="28"/>
          <w:szCs w:val="28"/>
          <w:lang w:val="kk-KZ"/>
        </w:rPr>
        <w:t>а</w:t>
      </w:r>
      <w:r w:rsidRPr="00D30B2A">
        <w:rPr>
          <w:color w:val="000000"/>
          <w:sz w:val="28"/>
          <w:szCs w:val="28"/>
          <w:lang w:val="kk-KZ"/>
        </w:rPr>
        <w:t>с т</w:t>
      </w:r>
      <w:r w:rsidR="00C46547">
        <w:rPr>
          <w:color w:val="000000"/>
          <w:sz w:val="28"/>
          <w:szCs w:val="28"/>
          <w:lang w:val="kk-KZ"/>
        </w:rPr>
        <w:t>а</w:t>
      </w:r>
      <w:r w:rsidRPr="00D30B2A">
        <w:rPr>
          <w:color w:val="000000"/>
          <w:sz w:val="28"/>
          <w:szCs w:val="28"/>
          <w:lang w:val="kk-KZ"/>
        </w:rPr>
        <w:t>рт</w:t>
      </w:r>
      <w:r w:rsidR="00C46547">
        <w:rPr>
          <w:color w:val="000000"/>
          <w:sz w:val="28"/>
          <w:szCs w:val="28"/>
          <w:lang w:val="kk-KZ"/>
        </w:rPr>
        <w:t>а</w:t>
      </w:r>
      <w:r w:rsidRPr="00D30B2A">
        <w:rPr>
          <w:color w:val="000000"/>
          <w:sz w:val="28"/>
          <w:szCs w:val="28"/>
          <w:lang w:val="kk-KZ"/>
        </w:rPr>
        <w:t>тындығын б</w:t>
      </w:r>
      <w:r w:rsidR="00C46547">
        <w:rPr>
          <w:color w:val="000000"/>
          <w:sz w:val="28"/>
          <w:szCs w:val="28"/>
          <w:lang w:val="kk-KZ"/>
        </w:rPr>
        <w:t>а</w:t>
      </w:r>
      <w:r w:rsidRPr="00D30B2A">
        <w:rPr>
          <w:color w:val="000000"/>
          <w:sz w:val="28"/>
          <w:szCs w:val="28"/>
          <w:lang w:val="kk-KZ"/>
        </w:rPr>
        <w:t>йқ</w:t>
      </w:r>
      <w:r w:rsidR="00C46547">
        <w:rPr>
          <w:color w:val="000000"/>
          <w:sz w:val="28"/>
          <w:szCs w:val="28"/>
          <w:lang w:val="kk-KZ"/>
        </w:rPr>
        <w:t>а</w:t>
      </w:r>
      <w:r w:rsidRPr="00D30B2A">
        <w:rPr>
          <w:color w:val="000000"/>
          <w:sz w:val="28"/>
          <w:szCs w:val="28"/>
          <w:lang w:val="kk-KZ"/>
        </w:rPr>
        <w:t>ймыз. Этнос</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лық қ</w:t>
      </w:r>
      <w:r w:rsidR="00C46547">
        <w:rPr>
          <w:color w:val="000000"/>
          <w:sz w:val="28"/>
          <w:szCs w:val="28"/>
          <w:lang w:val="kk-KZ"/>
        </w:rPr>
        <w:t>а</w:t>
      </w:r>
      <w:r w:rsidRPr="00D30B2A">
        <w:rPr>
          <w:color w:val="000000"/>
          <w:sz w:val="28"/>
          <w:szCs w:val="28"/>
          <w:lang w:val="kk-KZ"/>
        </w:rPr>
        <w:t>қтығыст</w:t>
      </w:r>
      <w:r w:rsidR="00C46547">
        <w:rPr>
          <w:color w:val="000000"/>
          <w:sz w:val="28"/>
          <w:szCs w:val="28"/>
          <w:lang w:val="kk-KZ"/>
        </w:rPr>
        <w:t>а</w:t>
      </w:r>
      <w:r w:rsidRPr="00D30B2A">
        <w:rPr>
          <w:color w:val="000000"/>
          <w:sz w:val="28"/>
          <w:szCs w:val="28"/>
          <w:lang w:val="kk-KZ"/>
        </w:rPr>
        <w:t>рды ж</w:t>
      </w:r>
      <w:r w:rsidR="00C46547">
        <w:rPr>
          <w:color w:val="000000"/>
          <w:sz w:val="28"/>
          <w:szCs w:val="28"/>
          <w:lang w:val="kk-KZ"/>
        </w:rPr>
        <w:t>а</w:t>
      </w:r>
      <w:r w:rsidRPr="00D30B2A">
        <w:rPr>
          <w:color w:val="000000"/>
          <w:sz w:val="28"/>
          <w:szCs w:val="28"/>
          <w:lang w:val="kk-KZ"/>
        </w:rPr>
        <w:t>риял</w:t>
      </w:r>
      <w:r w:rsidR="00C46547">
        <w:rPr>
          <w:color w:val="000000"/>
          <w:sz w:val="28"/>
          <w:szCs w:val="28"/>
          <w:lang w:val="kk-KZ"/>
        </w:rPr>
        <w:t>а</w:t>
      </w:r>
      <w:r w:rsidRPr="00D30B2A">
        <w:rPr>
          <w:color w:val="000000"/>
          <w:sz w:val="28"/>
          <w:szCs w:val="28"/>
          <w:lang w:val="kk-KZ"/>
        </w:rPr>
        <w:t>у журн</w:t>
      </w:r>
      <w:r w:rsidR="00C46547">
        <w:rPr>
          <w:color w:val="000000"/>
          <w:sz w:val="28"/>
          <w:szCs w:val="28"/>
          <w:lang w:val="kk-KZ"/>
        </w:rPr>
        <w:t>а</w:t>
      </w:r>
      <w:r w:rsidRPr="00D30B2A">
        <w:rPr>
          <w:color w:val="000000"/>
          <w:sz w:val="28"/>
          <w:szCs w:val="28"/>
          <w:lang w:val="kk-KZ"/>
        </w:rPr>
        <w:t>листер үшін ең қиын міндет болып қ</w:t>
      </w:r>
      <w:r w:rsidR="00C46547">
        <w:rPr>
          <w:color w:val="000000"/>
          <w:sz w:val="28"/>
          <w:szCs w:val="28"/>
          <w:lang w:val="kk-KZ"/>
        </w:rPr>
        <w:t>а</w:t>
      </w:r>
      <w:r w:rsidRPr="00D30B2A">
        <w:rPr>
          <w:color w:val="000000"/>
          <w:sz w:val="28"/>
          <w:szCs w:val="28"/>
          <w:lang w:val="kk-KZ"/>
        </w:rPr>
        <w:t>л</w:t>
      </w:r>
      <w:r w:rsidR="00C46547">
        <w:rPr>
          <w:color w:val="000000"/>
          <w:sz w:val="28"/>
          <w:szCs w:val="28"/>
          <w:lang w:val="kk-KZ"/>
        </w:rPr>
        <w:t>а</w:t>
      </w:r>
      <w:r w:rsidRPr="00D30B2A">
        <w:rPr>
          <w:color w:val="000000"/>
          <w:sz w:val="28"/>
          <w:szCs w:val="28"/>
          <w:lang w:val="kk-KZ"/>
        </w:rPr>
        <w:t xml:space="preserve"> беруде, өйткені мұнд</w:t>
      </w:r>
      <w:r w:rsidR="00C46547">
        <w:rPr>
          <w:color w:val="000000"/>
          <w:sz w:val="28"/>
          <w:szCs w:val="28"/>
          <w:lang w:val="kk-KZ"/>
        </w:rPr>
        <w:t>а</w:t>
      </w:r>
      <w:r w:rsidRPr="00D30B2A">
        <w:rPr>
          <w:color w:val="000000"/>
          <w:sz w:val="28"/>
          <w:szCs w:val="28"/>
          <w:lang w:val="kk-KZ"/>
        </w:rPr>
        <w:t>й ж</w:t>
      </w:r>
      <w:r w:rsidR="00C46547">
        <w:rPr>
          <w:color w:val="000000"/>
          <w:sz w:val="28"/>
          <w:szCs w:val="28"/>
          <w:lang w:val="kk-KZ"/>
        </w:rPr>
        <w:t>а</w:t>
      </w:r>
      <w:r w:rsidRPr="00D30B2A">
        <w:rPr>
          <w:color w:val="000000"/>
          <w:sz w:val="28"/>
          <w:szCs w:val="28"/>
          <w:lang w:val="kk-KZ"/>
        </w:rPr>
        <w:t>ғд</w:t>
      </w:r>
      <w:r w:rsidR="00C46547">
        <w:rPr>
          <w:color w:val="000000"/>
          <w:sz w:val="28"/>
          <w:szCs w:val="28"/>
          <w:lang w:val="kk-KZ"/>
        </w:rPr>
        <w:t>а</w:t>
      </w:r>
      <w:r w:rsidRPr="00D30B2A">
        <w:rPr>
          <w:color w:val="000000"/>
          <w:sz w:val="28"/>
          <w:szCs w:val="28"/>
          <w:lang w:val="kk-KZ"/>
        </w:rPr>
        <w:t>йд</w:t>
      </w:r>
      <w:r w:rsidR="00C46547">
        <w:rPr>
          <w:color w:val="000000"/>
          <w:sz w:val="28"/>
          <w:szCs w:val="28"/>
          <w:lang w:val="kk-KZ"/>
        </w:rPr>
        <w:t>а</w:t>
      </w:r>
      <w:r w:rsidRPr="00D30B2A">
        <w:rPr>
          <w:color w:val="000000"/>
          <w:sz w:val="28"/>
          <w:szCs w:val="28"/>
          <w:lang w:val="kk-KZ"/>
        </w:rPr>
        <w:t xml:space="preserve"> ресми ұст</w:t>
      </w:r>
      <w:r w:rsidR="00C46547">
        <w:rPr>
          <w:color w:val="000000"/>
          <w:sz w:val="28"/>
          <w:szCs w:val="28"/>
          <w:lang w:val="kk-KZ"/>
        </w:rPr>
        <w:t>а</w:t>
      </w:r>
      <w:r w:rsidRPr="00D30B2A">
        <w:rPr>
          <w:color w:val="000000"/>
          <w:sz w:val="28"/>
          <w:szCs w:val="28"/>
          <w:lang w:val="kk-KZ"/>
        </w:rPr>
        <w:t xml:space="preserve">ным жиі </w:t>
      </w:r>
      <w:r w:rsidR="00C46547">
        <w:rPr>
          <w:color w:val="000000"/>
          <w:sz w:val="28"/>
          <w:szCs w:val="28"/>
          <w:lang w:val="kk-KZ"/>
        </w:rPr>
        <w:t>а</w:t>
      </w:r>
      <w:r w:rsidRPr="00D30B2A">
        <w:rPr>
          <w:color w:val="000000"/>
          <w:sz w:val="28"/>
          <w:szCs w:val="28"/>
          <w:lang w:val="kk-KZ"/>
        </w:rPr>
        <w:t>йтылм</w:t>
      </w:r>
      <w:r w:rsidR="00C46547">
        <w:rPr>
          <w:color w:val="000000"/>
          <w:sz w:val="28"/>
          <w:szCs w:val="28"/>
          <w:lang w:val="kk-KZ"/>
        </w:rPr>
        <w:t>а</w:t>
      </w:r>
      <w:r w:rsidRPr="00D30B2A">
        <w:rPr>
          <w:color w:val="000000"/>
          <w:sz w:val="28"/>
          <w:szCs w:val="28"/>
          <w:lang w:val="kk-KZ"/>
        </w:rPr>
        <w:t>йды.</w:t>
      </w:r>
    </w:p>
    <w:p w14:paraId="24248D6E" w14:textId="3F620442" w:rsidR="00853F66" w:rsidRPr="00D30B2A" w:rsidRDefault="00853F66" w:rsidP="00853F66">
      <w:pPr>
        <w:pStyle w:val="ac"/>
        <w:shd w:val="clear" w:color="auto" w:fill="FFFFFF"/>
        <w:spacing w:before="0" w:beforeAutospacing="0" w:after="0" w:afterAutospacing="0"/>
        <w:ind w:right="-1" w:firstLine="709"/>
        <w:jc w:val="both"/>
        <w:rPr>
          <w:color w:val="000000"/>
          <w:sz w:val="28"/>
          <w:szCs w:val="28"/>
          <w:lang w:val="kk-KZ"/>
        </w:rPr>
      </w:pPr>
      <w:r w:rsidRPr="00D30B2A">
        <w:rPr>
          <w:color w:val="000000"/>
          <w:sz w:val="28"/>
          <w:szCs w:val="28"/>
          <w:lang w:val="kk-KZ"/>
        </w:rPr>
        <w:t>Бұқ</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 xml:space="preserve">лық </w:t>
      </w:r>
      <w:r w:rsidR="00C46547">
        <w:rPr>
          <w:color w:val="000000"/>
          <w:sz w:val="28"/>
          <w:szCs w:val="28"/>
          <w:lang w:val="kk-KZ"/>
        </w:rPr>
        <w:t>а</w:t>
      </w:r>
      <w:r w:rsidRPr="00D30B2A">
        <w:rPr>
          <w:color w:val="000000"/>
          <w:sz w:val="28"/>
          <w:szCs w:val="28"/>
          <w:lang w:val="kk-KZ"/>
        </w:rPr>
        <w:t>қп</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т құр</w:t>
      </w:r>
      <w:r w:rsidR="00C46547">
        <w:rPr>
          <w:color w:val="000000"/>
          <w:sz w:val="28"/>
          <w:szCs w:val="28"/>
          <w:lang w:val="kk-KZ"/>
        </w:rPr>
        <w:t>а</w:t>
      </w:r>
      <w:r w:rsidRPr="00D30B2A">
        <w:rPr>
          <w:color w:val="000000"/>
          <w:sz w:val="28"/>
          <w:szCs w:val="28"/>
          <w:lang w:val="kk-KZ"/>
        </w:rPr>
        <w:t>лд</w:t>
      </w:r>
      <w:r w:rsidR="00C46547">
        <w:rPr>
          <w:color w:val="000000"/>
          <w:sz w:val="28"/>
          <w:szCs w:val="28"/>
          <w:lang w:val="kk-KZ"/>
        </w:rPr>
        <w:t>а</w:t>
      </w:r>
      <w:r w:rsidRPr="00D30B2A">
        <w:rPr>
          <w:color w:val="000000"/>
          <w:sz w:val="28"/>
          <w:szCs w:val="28"/>
          <w:lang w:val="kk-KZ"/>
        </w:rPr>
        <w:t>рынд</w:t>
      </w:r>
      <w:r w:rsidR="00C46547">
        <w:rPr>
          <w:color w:val="000000"/>
          <w:sz w:val="28"/>
          <w:szCs w:val="28"/>
          <w:lang w:val="kk-KZ"/>
        </w:rPr>
        <w:t>а</w:t>
      </w:r>
      <w:r w:rsidRPr="00D30B2A">
        <w:rPr>
          <w:color w:val="000000"/>
          <w:sz w:val="28"/>
          <w:szCs w:val="28"/>
          <w:lang w:val="kk-KZ"/>
        </w:rPr>
        <w:t>ғы ұлт</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лық қ</w:t>
      </w:r>
      <w:r w:rsidR="00C46547">
        <w:rPr>
          <w:color w:val="000000"/>
          <w:sz w:val="28"/>
          <w:szCs w:val="28"/>
          <w:lang w:val="kk-KZ"/>
        </w:rPr>
        <w:t>а</w:t>
      </w:r>
      <w:r w:rsidRPr="00D30B2A">
        <w:rPr>
          <w:color w:val="000000"/>
          <w:sz w:val="28"/>
          <w:szCs w:val="28"/>
          <w:lang w:val="kk-KZ"/>
        </w:rPr>
        <w:t>тын</w:t>
      </w:r>
      <w:r w:rsidR="00C46547">
        <w:rPr>
          <w:color w:val="000000"/>
          <w:sz w:val="28"/>
          <w:szCs w:val="28"/>
          <w:lang w:val="kk-KZ"/>
        </w:rPr>
        <w:t>а</w:t>
      </w:r>
      <w:r w:rsidRPr="00D30B2A">
        <w:rPr>
          <w:color w:val="000000"/>
          <w:sz w:val="28"/>
          <w:szCs w:val="28"/>
          <w:lang w:val="kk-KZ"/>
        </w:rPr>
        <w:t>ст</w:t>
      </w:r>
      <w:r w:rsidR="00C46547">
        <w:rPr>
          <w:color w:val="000000"/>
          <w:sz w:val="28"/>
          <w:szCs w:val="28"/>
          <w:lang w:val="kk-KZ"/>
        </w:rPr>
        <w:t>а</w:t>
      </w:r>
      <w:r w:rsidRPr="00D30B2A">
        <w:rPr>
          <w:color w:val="000000"/>
          <w:sz w:val="28"/>
          <w:szCs w:val="28"/>
          <w:lang w:val="kk-KZ"/>
        </w:rPr>
        <w:t>рды ж</w:t>
      </w:r>
      <w:r w:rsidR="00C46547">
        <w:rPr>
          <w:color w:val="000000"/>
          <w:sz w:val="28"/>
          <w:szCs w:val="28"/>
          <w:lang w:val="kk-KZ"/>
        </w:rPr>
        <w:t>а</w:t>
      </w:r>
      <w:r w:rsidRPr="00D30B2A">
        <w:rPr>
          <w:color w:val="000000"/>
          <w:sz w:val="28"/>
          <w:szCs w:val="28"/>
          <w:lang w:val="kk-KZ"/>
        </w:rPr>
        <w:t>риял</w:t>
      </w:r>
      <w:r w:rsidR="00C46547">
        <w:rPr>
          <w:color w:val="000000"/>
          <w:sz w:val="28"/>
          <w:szCs w:val="28"/>
          <w:lang w:val="kk-KZ"/>
        </w:rPr>
        <w:t>а</w:t>
      </w:r>
      <w:r w:rsidRPr="00D30B2A">
        <w:rPr>
          <w:color w:val="000000"/>
          <w:sz w:val="28"/>
          <w:szCs w:val="28"/>
          <w:lang w:val="kk-KZ"/>
        </w:rPr>
        <w:t>у мәселесіне жүргізілген т</w:t>
      </w:r>
      <w:r w:rsidR="00C46547">
        <w:rPr>
          <w:color w:val="000000"/>
          <w:sz w:val="28"/>
          <w:szCs w:val="28"/>
          <w:lang w:val="kk-KZ"/>
        </w:rPr>
        <w:t>а</w:t>
      </w:r>
      <w:r w:rsidRPr="00D30B2A">
        <w:rPr>
          <w:color w:val="000000"/>
          <w:sz w:val="28"/>
          <w:szCs w:val="28"/>
          <w:lang w:val="kk-KZ"/>
        </w:rPr>
        <w:t>лд</w:t>
      </w:r>
      <w:r w:rsidR="00C46547">
        <w:rPr>
          <w:color w:val="000000"/>
          <w:sz w:val="28"/>
          <w:szCs w:val="28"/>
          <w:lang w:val="kk-KZ"/>
        </w:rPr>
        <w:t>а</w:t>
      </w:r>
      <w:r w:rsidRPr="00D30B2A">
        <w:rPr>
          <w:color w:val="000000"/>
          <w:sz w:val="28"/>
          <w:szCs w:val="28"/>
          <w:lang w:val="kk-KZ"/>
        </w:rPr>
        <w:t>у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нның этнос</w:t>
      </w:r>
      <w:r w:rsidR="00C46547">
        <w:rPr>
          <w:color w:val="000000"/>
          <w:sz w:val="28"/>
          <w:szCs w:val="28"/>
          <w:lang w:val="kk-KZ"/>
        </w:rPr>
        <w:t>а</w:t>
      </w:r>
      <w:r w:rsidRPr="00D30B2A">
        <w:rPr>
          <w:color w:val="000000"/>
          <w:sz w:val="28"/>
          <w:szCs w:val="28"/>
          <w:lang w:val="kk-KZ"/>
        </w:rPr>
        <w:t>яс</w:t>
      </w:r>
      <w:r w:rsidR="00C46547">
        <w:rPr>
          <w:color w:val="000000"/>
          <w:sz w:val="28"/>
          <w:szCs w:val="28"/>
          <w:lang w:val="kk-KZ"/>
        </w:rPr>
        <w:t>а</w:t>
      </w:r>
      <w:r w:rsidRPr="00D30B2A">
        <w:rPr>
          <w:color w:val="000000"/>
          <w:sz w:val="28"/>
          <w:szCs w:val="28"/>
          <w:lang w:val="kk-KZ"/>
        </w:rPr>
        <w:t>тының қ</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м</w:t>
      </w:r>
      <w:r w:rsidR="00C46547">
        <w:rPr>
          <w:color w:val="000000"/>
          <w:sz w:val="28"/>
          <w:szCs w:val="28"/>
          <w:lang w:val="kk-KZ"/>
        </w:rPr>
        <w:t>а</w:t>
      </w:r>
      <w:r w:rsidRPr="00D30B2A">
        <w:rPr>
          <w:color w:val="000000"/>
          <w:sz w:val="28"/>
          <w:szCs w:val="28"/>
          <w:lang w:val="kk-KZ"/>
        </w:rPr>
        <w:t>-қ</w:t>
      </w:r>
      <w:r w:rsidR="00C46547">
        <w:rPr>
          <w:color w:val="000000"/>
          <w:sz w:val="28"/>
          <w:szCs w:val="28"/>
          <w:lang w:val="kk-KZ"/>
        </w:rPr>
        <w:t>а</w:t>
      </w:r>
      <w:r w:rsidRPr="00D30B2A">
        <w:rPr>
          <w:color w:val="000000"/>
          <w:sz w:val="28"/>
          <w:szCs w:val="28"/>
          <w:lang w:val="kk-KZ"/>
        </w:rPr>
        <w:t>йшылықт</w:t>
      </w:r>
      <w:r w:rsidR="00C46547">
        <w:rPr>
          <w:color w:val="000000"/>
          <w:sz w:val="28"/>
          <w:szCs w:val="28"/>
          <w:lang w:val="kk-KZ"/>
        </w:rPr>
        <w:t>а</w:t>
      </w:r>
      <w:r w:rsidRPr="00D30B2A">
        <w:rPr>
          <w:color w:val="000000"/>
          <w:sz w:val="28"/>
          <w:szCs w:val="28"/>
          <w:lang w:val="kk-KZ"/>
        </w:rPr>
        <w:t>рғ</w:t>
      </w:r>
      <w:r w:rsidR="00C46547">
        <w:rPr>
          <w:color w:val="000000"/>
          <w:sz w:val="28"/>
          <w:szCs w:val="28"/>
          <w:lang w:val="kk-KZ"/>
        </w:rPr>
        <w:t>а</w:t>
      </w:r>
      <w:r w:rsidRPr="00D30B2A">
        <w:rPr>
          <w:color w:val="000000"/>
          <w:sz w:val="28"/>
          <w:szCs w:val="28"/>
          <w:lang w:val="kk-KZ"/>
        </w:rPr>
        <w:t xml:space="preserve"> толы екенін көрсетті. Бір</w:t>
      </w:r>
      <w:r w:rsidR="00C46547">
        <w:rPr>
          <w:color w:val="000000"/>
          <w:sz w:val="28"/>
          <w:szCs w:val="28"/>
          <w:lang w:val="kk-KZ"/>
        </w:rPr>
        <w:t>а</w:t>
      </w:r>
      <w:r w:rsidRPr="00D30B2A">
        <w:rPr>
          <w:color w:val="000000"/>
          <w:sz w:val="28"/>
          <w:szCs w:val="28"/>
          <w:lang w:val="kk-KZ"/>
        </w:rPr>
        <w:t>қ бұл қ</w:t>
      </w:r>
      <w:r w:rsidR="00C46547">
        <w:rPr>
          <w:color w:val="000000"/>
          <w:sz w:val="28"/>
          <w:szCs w:val="28"/>
          <w:lang w:val="kk-KZ"/>
        </w:rPr>
        <w:t>а</w:t>
      </w:r>
      <w:r w:rsidRPr="00D30B2A">
        <w:rPr>
          <w:color w:val="000000"/>
          <w:sz w:val="28"/>
          <w:szCs w:val="28"/>
          <w:lang w:val="kk-KZ"/>
        </w:rPr>
        <w:t xml:space="preserve">йшылық, ең </w:t>
      </w:r>
      <w:r w:rsidR="00C46547">
        <w:rPr>
          <w:color w:val="000000"/>
          <w:sz w:val="28"/>
          <w:szCs w:val="28"/>
          <w:lang w:val="kk-KZ"/>
        </w:rPr>
        <w:t>а</w:t>
      </w:r>
      <w:r w:rsidRPr="00D30B2A">
        <w:rPr>
          <w:color w:val="000000"/>
          <w:sz w:val="28"/>
          <w:szCs w:val="28"/>
          <w:lang w:val="kk-KZ"/>
        </w:rPr>
        <w:t>лдымен, бұқ</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 xml:space="preserve">лық </w:t>
      </w:r>
      <w:r w:rsidR="00C46547">
        <w:rPr>
          <w:color w:val="000000"/>
          <w:sz w:val="28"/>
          <w:szCs w:val="28"/>
          <w:lang w:val="kk-KZ"/>
        </w:rPr>
        <w:t>а</w:t>
      </w:r>
      <w:r w:rsidRPr="00D30B2A">
        <w:rPr>
          <w:color w:val="000000"/>
          <w:sz w:val="28"/>
          <w:szCs w:val="28"/>
          <w:lang w:val="kk-KZ"/>
        </w:rPr>
        <w:t>қп</w:t>
      </w:r>
      <w:r w:rsidR="00C46547">
        <w:rPr>
          <w:color w:val="000000"/>
          <w:sz w:val="28"/>
          <w:szCs w:val="28"/>
          <w:lang w:val="kk-KZ"/>
        </w:rPr>
        <w:t>а</w:t>
      </w:r>
      <w:r w:rsidRPr="00D30B2A">
        <w:rPr>
          <w:color w:val="000000"/>
          <w:sz w:val="28"/>
          <w:szCs w:val="28"/>
          <w:lang w:val="kk-KZ"/>
        </w:rPr>
        <w:t>р</w:t>
      </w:r>
      <w:r w:rsidR="00C46547">
        <w:rPr>
          <w:color w:val="000000"/>
          <w:sz w:val="28"/>
          <w:szCs w:val="28"/>
          <w:lang w:val="kk-KZ"/>
        </w:rPr>
        <w:t>а</w:t>
      </w:r>
      <w:r w:rsidRPr="00D30B2A">
        <w:rPr>
          <w:color w:val="000000"/>
          <w:sz w:val="28"/>
          <w:szCs w:val="28"/>
          <w:lang w:val="kk-KZ"/>
        </w:rPr>
        <w:t>т құр</w:t>
      </w:r>
      <w:r w:rsidR="00C46547">
        <w:rPr>
          <w:color w:val="000000"/>
          <w:sz w:val="28"/>
          <w:szCs w:val="28"/>
          <w:lang w:val="kk-KZ"/>
        </w:rPr>
        <w:t>а</w:t>
      </w:r>
      <w:r w:rsidRPr="00D30B2A">
        <w:rPr>
          <w:color w:val="000000"/>
          <w:sz w:val="28"/>
          <w:szCs w:val="28"/>
          <w:lang w:val="kk-KZ"/>
        </w:rPr>
        <w:t>лд</w:t>
      </w:r>
      <w:r w:rsidR="00C46547">
        <w:rPr>
          <w:color w:val="000000"/>
          <w:sz w:val="28"/>
          <w:szCs w:val="28"/>
          <w:lang w:val="kk-KZ"/>
        </w:rPr>
        <w:t>а</w:t>
      </w:r>
      <w:r w:rsidRPr="00D30B2A">
        <w:rPr>
          <w:color w:val="000000"/>
          <w:sz w:val="28"/>
          <w:szCs w:val="28"/>
          <w:lang w:val="kk-KZ"/>
        </w:rPr>
        <w:t>рының өзіне қ</w:t>
      </w:r>
      <w:r w:rsidR="00C46547">
        <w:rPr>
          <w:color w:val="000000"/>
          <w:sz w:val="28"/>
          <w:szCs w:val="28"/>
          <w:lang w:val="kk-KZ"/>
        </w:rPr>
        <w:t>а</w:t>
      </w:r>
      <w:r w:rsidRPr="00D30B2A">
        <w:rPr>
          <w:color w:val="000000"/>
          <w:sz w:val="28"/>
          <w:szCs w:val="28"/>
          <w:lang w:val="kk-KZ"/>
        </w:rPr>
        <w:t>тысты.</w:t>
      </w:r>
      <w:r w:rsidR="006052BF">
        <w:rPr>
          <w:color w:val="000000"/>
          <w:sz w:val="28"/>
          <w:szCs w:val="28"/>
          <w:lang w:val="kk-KZ"/>
        </w:rPr>
        <w:t xml:space="preserve"> </w:t>
      </w:r>
      <w:r w:rsidRPr="00D30B2A">
        <w:rPr>
          <w:color w:val="000000"/>
          <w:sz w:val="28"/>
          <w:szCs w:val="28"/>
          <w:lang w:val="kk-KZ"/>
        </w:rPr>
        <w:t>Бір ж</w:t>
      </w:r>
      <w:r w:rsidR="00C46547">
        <w:rPr>
          <w:color w:val="000000"/>
          <w:sz w:val="28"/>
          <w:szCs w:val="28"/>
          <w:lang w:val="kk-KZ"/>
        </w:rPr>
        <w:t>а</w:t>
      </w:r>
      <w:r w:rsidRPr="00D30B2A">
        <w:rPr>
          <w:color w:val="000000"/>
          <w:sz w:val="28"/>
          <w:szCs w:val="28"/>
          <w:lang w:val="kk-KZ"/>
        </w:rPr>
        <w:t>ғын</w:t>
      </w:r>
      <w:r w:rsidR="00C46547">
        <w:rPr>
          <w:color w:val="000000"/>
          <w:sz w:val="28"/>
          <w:szCs w:val="28"/>
          <w:lang w:val="kk-KZ"/>
        </w:rPr>
        <w:t>а</w:t>
      </w:r>
      <w:r w:rsidRPr="00D30B2A">
        <w:rPr>
          <w:color w:val="000000"/>
          <w:sz w:val="28"/>
          <w:szCs w:val="28"/>
          <w:lang w:val="kk-KZ"/>
        </w:rPr>
        <w:t>н, ж</w:t>
      </w:r>
      <w:r w:rsidR="00C46547">
        <w:rPr>
          <w:color w:val="000000"/>
          <w:sz w:val="28"/>
          <w:szCs w:val="28"/>
          <w:lang w:val="kk-KZ"/>
        </w:rPr>
        <w:t>а</w:t>
      </w:r>
      <w:r w:rsidRPr="00D30B2A">
        <w:rPr>
          <w:color w:val="000000"/>
          <w:sz w:val="28"/>
          <w:szCs w:val="28"/>
          <w:lang w:val="kk-KZ"/>
        </w:rPr>
        <w:t>ң</w:t>
      </w:r>
      <w:r w:rsidR="00C46547">
        <w:rPr>
          <w:color w:val="000000"/>
          <w:sz w:val="28"/>
          <w:szCs w:val="28"/>
          <w:lang w:val="kk-KZ"/>
        </w:rPr>
        <w:t>а</w:t>
      </w:r>
      <w:r w:rsidRPr="00D30B2A">
        <w:rPr>
          <w:color w:val="000000"/>
          <w:sz w:val="28"/>
          <w:szCs w:val="28"/>
          <w:lang w:val="kk-KZ"/>
        </w:rPr>
        <w:t>лықт</w:t>
      </w:r>
      <w:r w:rsidR="00C46547">
        <w:rPr>
          <w:color w:val="000000"/>
          <w:sz w:val="28"/>
          <w:szCs w:val="28"/>
          <w:lang w:val="kk-KZ"/>
        </w:rPr>
        <w:t>а</w:t>
      </w:r>
      <w:r w:rsidRPr="00D30B2A">
        <w:rPr>
          <w:color w:val="000000"/>
          <w:sz w:val="28"/>
          <w:szCs w:val="28"/>
          <w:lang w:val="kk-KZ"/>
        </w:rPr>
        <w:t>р Қ</w:t>
      </w:r>
      <w:r w:rsidR="00C46547">
        <w:rPr>
          <w:color w:val="000000"/>
          <w:sz w:val="28"/>
          <w:szCs w:val="28"/>
          <w:lang w:val="kk-KZ"/>
        </w:rPr>
        <w:t>а</w:t>
      </w:r>
      <w:r w:rsidRPr="00D30B2A">
        <w:rPr>
          <w:color w:val="000000"/>
          <w:sz w:val="28"/>
          <w:szCs w:val="28"/>
          <w:lang w:val="kk-KZ"/>
        </w:rPr>
        <w:t>з</w:t>
      </w:r>
      <w:r w:rsidR="00C46547">
        <w:rPr>
          <w:color w:val="000000"/>
          <w:sz w:val="28"/>
          <w:szCs w:val="28"/>
          <w:lang w:val="kk-KZ"/>
        </w:rPr>
        <w:t>а</w:t>
      </w:r>
      <w:r w:rsidRPr="00D30B2A">
        <w:rPr>
          <w:color w:val="000000"/>
          <w:sz w:val="28"/>
          <w:szCs w:val="28"/>
          <w:lang w:val="kk-KZ"/>
        </w:rPr>
        <w:t>қст</w:t>
      </w:r>
      <w:r w:rsidR="00C46547">
        <w:rPr>
          <w:color w:val="000000"/>
          <w:sz w:val="28"/>
          <w:szCs w:val="28"/>
          <w:lang w:val="kk-KZ"/>
        </w:rPr>
        <w:t>а</w:t>
      </w:r>
      <w:r w:rsidRPr="00D30B2A">
        <w:rPr>
          <w:color w:val="000000"/>
          <w:sz w:val="28"/>
          <w:szCs w:val="28"/>
          <w:lang w:val="kk-KZ"/>
        </w:rPr>
        <w:t>н Республик</w:t>
      </w:r>
      <w:r w:rsidR="00C46547">
        <w:rPr>
          <w:color w:val="000000"/>
          <w:sz w:val="28"/>
          <w:szCs w:val="28"/>
          <w:lang w:val="kk-KZ"/>
        </w:rPr>
        <w:t>а</w:t>
      </w:r>
      <w:r w:rsidRPr="00D30B2A">
        <w:rPr>
          <w:color w:val="000000"/>
          <w:sz w:val="28"/>
          <w:szCs w:val="28"/>
          <w:lang w:val="kk-KZ"/>
        </w:rPr>
        <w:t>сының этник</w:t>
      </w:r>
      <w:r w:rsidR="00C46547">
        <w:rPr>
          <w:color w:val="000000"/>
          <w:sz w:val="28"/>
          <w:szCs w:val="28"/>
          <w:lang w:val="kk-KZ"/>
        </w:rPr>
        <w:t>а</w:t>
      </w:r>
      <w:r w:rsidRPr="00D30B2A">
        <w:rPr>
          <w:color w:val="000000"/>
          <w:sz w:val="28"/>
          <w:szCs w:val="28"/>
          <w:lang w:val="kk-KZ"/>
        </w:rPr>
        <w:t>лық және мәдени әртүрлілігін, оның ерекше ж</w:t>
      </w:r>
      <w:r w:rsidR="00C46547">
        <w:rPr>
          <w:color w:val="000000"/>
          <w:sz w:val="28"/>
          <w:szCs w:val="28"/>
          <w:lang w:val="kk-KZ"/>
        </w:rPr>
        <w:t>а</w:t>
      </w:r>
      <w:r w:rsidRPr="00D30B2A">
        <w:rPr>
          <w:color w:val="000000"/>
          <w:sz w:val="28"/>
          <w:szCs w:val="28"/>
          <w:lang w:val="kk-KZ"/>
        </w:rPr>
        <w:t>ғымды белгілерінің бірі ретінде көрсетеді.</w:t>
      </w:r>
    </w:p>
    <w:p w14:paraId="29527B8C" w14:textId="4150F4A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Екінші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көші-қон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мәселелерді,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ксенофобиялық сезімдердің күшеюін ескере отыр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бірлікті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тырысып, өткір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көтеруге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емес.</w:t>
      </w:r>
    </w:p>
    <w:p w14:paraId="5C5A6161" w14:textId="7F530FB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Бүгінде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әлеуметтік желілер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билікпен </w:t>
      </w:r>
      <w:r w:rsidR="006052BF" w:rsidRPr="002E1F92">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006052BF" w:rsidRPr="002E1F92">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006052BF" w:rsidRPr="002E1F92">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006052BF" w:rsidRPr="002E1F92">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006052BF" w:rsidRPr="002E1F92">
        <w:rPr>
          <w:rFonts w:ascii="Times New Roman" w:hAnsi="Times New Roman" w:cs="Times New Roman"/>
          <w:sz w:val="28"/>
          <w:szCs w:val="28"/>
          <w:lang w:val="kk-KZ"/>
        </w:rPr>
        <w:t>ғыл</w:t>
      </w:r>
      <w:r w:rsidR="00C46547">
        <w:rPr>
          <w:rFonts w:ascii="Times New Roman" w:hAnsi="Times New Roman" w:cs="Times New Roman"/>
          <w:sz w:val="28"/>
          <w:szCs w:val="28"/>
          <w:lang w:val="kk-KZ"/>
        </w:rPr>
        <w:t>а</w:t>
      </w:r>
      <w:r w:rsidR="006052BF" w:rsidRPr="002E1F92">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006052BF" w:rsidRPr="002E1F92">
        <w:rPr>
          <w:rFonts w:ascii="Times New Roman" w:hAnsi="Times New Roman" w:cs="Times New Roman"/>
          <w:sz w:val="28"/>
          <w:szCs w:val="28"/>
          <w:lang w:val="kk-KZ"/>
        </w:rPr>
        <w:t xml:space="preserve">ны </w:t>
      </w:r>
      <w:r w:rsidR="00C46547">
        <w:rPr>
          <w:rFonts w:ascii="Times New Roman" w:hAnsi="Times New Roman" w:cs="Times New Roman"/>
          <w:sz w:val="28"/>
          <w:szCs w:val="28"/>
          <w:lang w:val="kk-KZ"/>
        </w:rPr>
        <w:t>а</w:t>
      </w:r>
      <w:r w:rsidR="006052BF" w:rsidRPr="002E1F92">
        <w:rPr>
          <w:rFonts w:ascii="Times New Roman" w:hAnsi="Times New Roman" w:cs="Times New Roman"/>
          <w:sz w:val="28"/>
          <w:szCs w:val="28"/>
          <w:lang w:val="kk-KZ"/>
        </w:rPr>
        <w:t>ртуд</w:t>
      </w:r>
      <w:r w:rsidR="00C46547">
        <w:rPr>
          <w:rFonts w:ascii="Times New Roman" w:hAnsi="Times New Roman" w:cs="Times New Roman"/>
          <w:sz w:val="28"/>
          <w:szCs w:val="28"/>
          <w:lang w:val="kk-KZ"/>
        </w:rPr>
        <w:t>а</w:t>
      </w:r>
      <w:r w:rsidR="006052BF" w:rsidRPr="002E1F92">
        <w:rPr>
          <w:rFonts w:ascii="Times New Roman" w:hAnsi="Times New Roman" w:cs="Times New Roman"/>
          <w:sz w:val="28"/>
          <w:szCs w:val="28"/>
          <w:lang w:val="kk-KZ"/>
        </w:rPr>
        <w:t xml:space="preserve">. </w:t>
      </w:r>
      <w:r w:rsidRPr="002E1F92">
        <w:rPr>
          <w:rFonts w:ascii="Times New Roman" w:hAnsi="Times New Roman" w:cs="Times New Roman"/>
          <w:sz w:val="28"/>
          <w:szCs w:val="28"/>
          <w:lang w:val="kk-KZ"/>
        </w:rPr>
        <w:t xml:space="preserve"> Диссерт</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циялық зерттеу мәселелерімен жұмыс істеу б</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 xml:space="preserve"> әлеуметтік желі қолд</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нушыл</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рының Түркіст</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ғы әңгімелеріне т</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у ж</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2E1F92">
        <w:rPr>
          <w:rFonts w:ascii="Times New Roman" w:hAnsi="Times New Roman" w:cs="Times New Roman"/>
          <w:sz w:val="28"/>
          <w:szCs w:val="28"/>
          <w:lang w:val="kk-KZ"/>
        </w:rPr>
        <w:t xml:space="preserve">лды. </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біз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оның ішінде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мемлекеттік қызметкерлердің өңірлік деңгейде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және сұр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беттерін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дық. </w:t>
      </w:r>
    </w:p>
    <w:p w14:paraId="1256B6EF" w14:textId="6FF13D49"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Зерттеудің кезеңдері мен нәтижелерінің толық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зерттеу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кіретін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тіркелгілердің тізімі қосымш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(Қосымш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Ә,Б)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Зерттеу кезеңі ретінде 2020 жылдың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желтоқс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дейінгі кезең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шықтықты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рттыру үшін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унты 2 кіші топқ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бөлінді: біріншіден,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өкілдерінің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екіншіден, ойын-с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уық және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Жергілікті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рушы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ресми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жергілікті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рушы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өздерінің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жүйелі түрде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 идеясын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белсенді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жұмыс жүргізілетінін көрсетті.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 кезеңінде әрбір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унт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есеппен 220-240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20-22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Оның ішінде 2020 жылдың 11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46-50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яғни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мен 4-5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 ресми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негізгі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змұны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мемлекеттік мерекелерге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урыз мейр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 Рождество,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Құрб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бірлігі күні,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нтой, т.б.),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мблеясы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фили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қызметі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есептер,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жоб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қорытындыл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немесе жекелеген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мәдени іс-ш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көрсету.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пікірлерде,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удың бейт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п-позитивті үні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Оның үстіне, зерттеу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негізде бірде-бір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ғым түскені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әртүрлі этнос өкілдерімен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облысының тұрғынд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рыстық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кешірмей немесе кем дегенде, бұл мәселені жергілікті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рушы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деңгейіне жеткізу сонш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емес деген қорытынды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береді. Инст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F</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cebook пен Вконт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ктедегі ойын-с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уық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беттері әртүрлі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Өйткені, бұл кіші топ көп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мтиды. Біз әртүрлі әлеуметтік желілерден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удиториясы 306 мың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22-25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ең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10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жылы 15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бликт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рмен 2600-ден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есеппен 150 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йк (л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йк), 40 пікір және 15 репост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тек 383-і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ең көп белсенділік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мбыл облысы Қорд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мен дүнгендер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қтығыс немесе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 облысы </w:t>
      </w:r>
      <w:r w:rsidRPr="00D30B2A">
        <w:rPr>
          <w:rFonts w:ascii="Times New Roman" w:hAnsi="Times New Roman" w:cs="Times New Roman"/>
          <w:bCs/>
          <w:sz w:val="28"/>
          <w:szCs w:val="28"/>
          <w:lang w:val="kk-KZ"/>
        </w:rPr>
        <w:t xml:space="preserve">Шонжы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уылынд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 пен ұйғыр</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сияқты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шиеленістерді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кезеңінде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видео және фотом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пікірлерінде кейбір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йым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 елінде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құқығы бұзылып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 және өзбек текті төбелеске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жеттігін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ғымсыз пікірлердің ішінде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тек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ел, егер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 өкілдері мұнымен келіспесе,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елден кетіп,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рсын деген ой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болды. Дегенмен,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пікірлердің көпшілігі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немесе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білімсіздігінен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осынд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күнделікті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тезисті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нәтижесіне сүйенсек, бір жыл ішінде осынд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3488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нушы өз пікірін білдіргенін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дық. Оң пікірлердің бейт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ғымды пікірлерге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85%-д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15%-ғ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 болды.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келтіруі мүмкін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ғымсыз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пікірлер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Керісінше,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пікірлер бөлімінде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шығу тегіне сілтеме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ғымды нот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 жүргізеді.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жұртшылықтың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сым бөлігі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мгершілікті,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 және білімді, ең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стысы, кемсітушілік көріністеріне төзбейтінін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рдық.</w:t>
      </w:r>
    </w:p>
    <w:p w14:paraId="23B4A97F" w14:textId="64EA68DE"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әлеуметтік желілердегі сурет келесі қорытындыл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ұсын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4D7293A" w14:textId="2BBD96B9" w:rsidR="00853F66" w:rsidRPr="00D30B2A" w:rsidRDefault="00C46547" w:rsidP="00853F66">
      <w:pPr>
        <w:pStyle w:val="a3"/>
        <w:numPr>
          <w:ilvl w:val="0"/>
          <w:numId w:val="20"/>
        </w:numPr>
        <w:tabs>
          <w:tab w:val="left" w:pos="993"/>
        </w:tabs>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қтық деңгейде ірі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мәселелер жоқ, әлеуметтік желілер мұнд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рды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шудың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көрсеткіші болып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был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w:t>
      </w:r>
    </w:p>
    <w:p w14:paraId="2D5589D6" w14:textId="5F43A0E7" w:rsidR="00853F66" w:rsidRPr="00D30B2A" w:rsidRDefault="00853F66" w:rsidP="00853F66">
      <w:pPr>
        <w:pStyle w:val="a3"/>
        <w:numPr>
          <w:ilvl w:val="0"/>
          <w:numId w:val="20"/>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облыс тұрғынд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еткен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4595A292" w14:textId="4237EBF7" w:rsidR="00853F66" w:rsidRPr="00D30B2A" w:rsidRDefault="00853F66" w:rsidP="00853F66">
      <w:pPr>
        <w:pStyle w:val="a3"/>
        <w:numPr>
          <w:ilvl w:val="0"/>
          <w:numId w:val="20"/>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кезінде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жұртшылықт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түсініктемелері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88A8DFD" w14:textId="00D5E34C" w:rsidR="00853F66" w:rsidRPr="00D30B2A" w:rsidRDefault="00853F66" w:rsidP="00853F66">
      <w:pPr>
        <w:pStyle w:val="a3"/>
        <w:numPr>
          <w:ilvl w:val="0"/>
          <w:numId w:val="20"/>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әлеуметтік желілердегі дискурс оң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675D950" w14:textId="18B64ADC" w:rsidR="00853F66" w:rsidRPr="00D30B2A" w:rsidRDefault="00853F66" w:rsidP="00853F66">
      <w:pPr>
        <w:pStyle w:val="a3"/>
        <w:numPr>
          <w:ilvl w:val="0"/>
          <w:numId w:val="20"/>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өрісі әлемдік 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үндеседі және 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куумд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w:t>
      </w:r>
    </w:p>
    <w:p w14:paraId="421E8098" w14:textId="337CB8B2" w:rsidR="00853F66" w:rsidRPr="00D30B2A" w:rsidRDefault="00853F66" w:rsidP="00853F66">
      <w:pPr>
        <w:pStyle w:val="a3"/>
        <w:numPr>
          <w:ilvl w:val="0"/>
          <w:numId w:val="20"/>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мен 85%-ы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бірлікті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ңыздылығын түсіне отырып,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негіздегі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кезінде бейт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позицияны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27381958" w14:textId="1DB5344C" w:rsidR="00853F66" w:rsidRPr="00D30B2A" w:rsidRDefault="00853F66" w:rsidP="00853F66">
      <w:pPr>
        <w:pStyle w:val="a3"/>
        <w:numPr>
          <w:ilvl w:val="0"/>
          <w:numId w:val="20"/>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Пікірлерде көбіне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ұлтын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(15%)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әлеуметтік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 өкілдерінің әлеуметтік мәртебесінен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болуы керек деген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нымды білдіретіндер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2E30FB71" w14:textId="381883BC"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әлеуметтік желілердің ерекше рөлін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Егер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үнемі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 ретінде көрсетілсе,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ксенофобияны қоректендіреді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зорлық-зомбылық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лдығын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282AF9EA" w14:textId="522BE260" w:rsidR="00853F66" w:rsidRPr="00CC7DED"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Облыс билігі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 мәселесін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тырысып, оның үстіне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 мәселесі өңірді 2020 жылдың соңын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дейін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енгізілгенімен, өңірлік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мемлекеттік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жіберілген олқылықт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«Билік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сырып отырғ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келісімнің кез келген үлгісі ешқ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жұмыс істеген емес, жұмыс істемейді де» деген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пшының пікірімен келісеміз. Ол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режим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жұмыс істей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шындықт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з елдер көтере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кейбіреулер тырысып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тыр</w:t>
      </w:r>
      <w:r w:rsidR="006052BF">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006052BF" w:rsidRPr="00CC7DED">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006052BF" w:rsidRPr="00CC7DED">
        <w:rPr>
          <w:rFonts w:ascii="Times New Roman" w:hAnsi="Times New Roman" w:cs="Times New Roman"/>
          <w:sz w:val="28"/>
          <w:szCs w:val="28"/>
          <w:lang w:val="kk-KZ"/>
        </w:rPr>
        <w:t xml:space="preserve">лық, </w:t>
      </w:r>
      <w:r w:rsidRPr="00CC7DED">
        <w:rPr>
          <w:rFonts w:ascii="Times New Roman" w:hAnsi="Times New Roman" w:cs="Times New Roman"/>
          <w:sz w:val="28"/>
          <w:szCs w:val="28"/>
          <w:lang w:val="kk-KZ"/>
        </w:rPr>
        <w:t xml:space="preserve"> Қыт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й. Б</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«жоғ</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 төменге» б</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ктик</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 мүліктік теңсіздік </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 әлеуметтік шиеленіс өршіп тұрғ</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нның 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ғын ұз</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қ ұст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йды» [164]</w:t>
      </w:r>
      <w:r w:rsidRPr="00CC7DED">
        <w:rPr>
          <w:rFonts w:ascii="Times New Roman" w:hAnsi="Times New Roman" w:cs="Times New Roman"/>
          <w:color w:val="212529"/>
          <w:sz w:val="28"/>
          <w:szCs w:val="28"/>
          <w:lang w:val="kk-KZ"/>
        </w:rPr>
        <w:t>.</w:t>
      </w:r>
    </w:p>
    <w:p w14:paraId="13C25403" w14:textId="1E002AB6" w:rsidR="00853F66" w:rsidRPr="00CC7DED" w:rsidRDefault="00853F66" w:rsidP="00853F66">
      <w:pPr>
        <w:spacing w:after="0" w:line="240" w:lineRule="auto"/>
        <w:ind w:right="-1" w:firstLine="709"/>
        <w:jc w:val="both"/>
        <w:rPr>
          <w:rFonts w:ascii="Times New Roman" w:hAnsi="Times New Roman" w:cs="Times New Roman"/>
          <w:sz w:val="28"/>
          <w:szCs w:val="28"/>
          <w:lang w:val="kk-KZ"/>
        </w:rPr>
      </w:pPr>
      <w:r w:rsidRPr="00CC7DED">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ұлт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лық келісім үшін орт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қ ж</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пкершілік 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жет. 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 келісімге қол жеткізу үшін б</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рлық деңгейдегі мемлекеттің де, қоғ</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мның 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 жұмысы жүргізілуі тиіс. Р</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ұлт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лық келісім үшін орт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қ ж</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пкершілік 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жет. Этник</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лық топтың м</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ңызды белгісі оның 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стығы (ди</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спор</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стық) және жергілікті 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стық </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йырм</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шылықт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рды (тегі, дәстүрі, конфессиясы және т.б.) білетін мүшелерін </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у екені сөзсіз. </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 бұл көбінесе жекелеген этност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рдың оқш</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нуын</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 әкеледі.</w:t>
      </w:r>
    </w:p>
    <w:p w14:paraId="211DADF1" w14:textId="5A1B92F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CC7DED">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сының Президенті Қ.Қ.Тоқ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евтың кейбір этност</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рдың бөлек өмір сүріп ж</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ны тур</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лы </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 xml:space="preserve">шық </w:t>
      </w:r>
      <w:r w:rsidR="00C46547">
        <w:rPr>
          <w:rFonts w:ascii="Times New Roman" w:hAnsi="Times New Roman" w:cs="Times New Roman"/>
          <w:sz w:val="28"/>
          <w:szCs w:val="28"/>
          <w:lang w:val="kk-KZ"/>
        </w:rPr>
        <w:t>а</w:t>
      </w:r>
      <w:r w:rsidRPr="00CC7DED">
        <w:rPr>
          <w:rFonts w:ascii="Times New Roman" w:hAnsi="Times New Roman" w:cs="Times New Roman"/>
          <w:sz w:val="28"/>
          <w:szCs w:val="28"/>
          <w:lang w:val="kk-KZ"/>
        </w:rPr>
        <w:t>йту</w:t>
      </w:r>
      <w:r w:rsidR="00364266" w:rsidRPr="00CC7DED">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00364266" w:rsidRPr="00CC7DED">
        <w:rPr>
          <w:rFonts w:ascii="Times New Roman" w:hAnsi="Times New Roman" w:cs="Times New Roman"/>
          <w:sz w:val="28"/>
          <w:szCs w:val="28"/>
          <w:lang w:val="kk-KZ"/>
        </w:rPr>
        <w:t xml:space="preserve"> мәжбүр болғ</w:t>
      </w:r>
      <w:r w:rsidR="00C46547">
        <w:rPr>
          <w:rFonts w:ascii="Times New Roman" w:hAnsi="Times New Roman" w:cs="Times New Roman"/>
          <w:sz w:val="28"/>
          <w:szCs w:val="28"/>
          <w:lang w:val="kk-KZ"/>
        </w:rPr>
        <w:t>а</w:t>
      </w:r>
      <w:r w:rsidR="00364266" w:rsidRPr="00CC7DED">
        <w:rPr>
          <w:rFonts w:ascii="Times New Roman" w:hAnsi="Times New Roman" w:cs="Times New Roman"/>
          <w:sz w:val="28"/>
          <w:szCs w:val="28"/>
          <w:lang w:val="kk-KZ"/>
        </w:rPr>
        <w:t>ны</w:t>
      </w:r>
      <w:r w:rsidRPr="00D30B2A">
        <w:rPr>
          <w:rFonts w:ascii="Times New Roman" w:hAnsi="Times New Roman" w:cs="Times New Roman"/>
          <w:sz w:val="28"/>
          <w:szCs w:val="28"/>
          <w:lang w:val="kk-KZ"/>
        </w:rPr>
        <w:t xml:space="preserve"> бекер емес. «Әлемдік тәжірибе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 тұруы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әлеуметтік-мәдени оқш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ететінін көрсетіп отыр»</w:t>
      </w:r>
      <w:r w:rsidR="00364266">
        <w:rPr>
          <w:rFonts w:ascii="Times New Roman" w:hAnsi="Times New Roman" w:cs="Times New Roman"/>
          <w:sz w:val="28"/>
          <w:szCs w:val="28"/>
          <w:lang w:val="kk-KZ"/>
        </w:rPr>
        <w:t>, - деді Қ</w:t>
      </w:r>
      <w:r w:rsidR="00C46547">
        <w:rPr>
          <w:rFonts w:ascii="Times New Roman" w:hAnsi="Times New Roman" w:cs="Times New Roman"/>
          <w:sz w:val="28"/>
          <w:szCs w:val="28"/>
          <w:lang w:val="kk-KZ"/>
        </w:rPr>
        <w:t>а</w:t>
      </w:r>
      <w:r w:rsidR="00364266">
        <w:rPr>
          <w:rFonts w:ascii="Times New Roman" w:hAnsi="Times New Roman" w:cs="Times New Roman"/>
          <w:sz w:val="28"/>
          <w:szCs w:val="28"/>
          <w:lang w:val="kk-KZ"/>
        </w:rPr>
        <w:t>сым-Жом</w:t>
      </w:r>
      <w:r w:rsidR="00C46547">
        <w:rPr>
          <w:rFonts w:ascii="Times New Roman" w:hAnsi="Times New Roman" w:cs="Times New Roman"/>
          <w:sz w:val="28"/>
          <w:szCs w:val="28"/>
          <w:lang w:val="kk-KZ"/>
        </w:rPr>
        <w:t>а</w:t>
      </w:r>
      <w:r w:rsidR="00364266">
        <w:rPr>
          <w:rFonts w:ascii="Times New Roman" w:hAnsi="Times New Roman" w:cs="Times New Roman"/>
          <w:sz w:val="28"/>
          <w:szCs w:val="28"/>
          <w:lang w:val="kk-KZ"/>
        </w:rPr>
        <w:t>рт Тоқ</w:t>
      </w:r>
      <w:r w:rsidR="00C46547">
        <w:rPr>
          <w:rFonts w:ascii="Times New Roman" w:hAnsi="Times New Roman" w:cs="Times New Roman"/>
          <w:sz w:val="28"/>
          <w:szCs w:val="28"/>
          <w:lang w:val="kk-KZ"/>
        </w:rPr>
        <w:t>а</w:t>
      </w:r>
      <w:r w:rsidR="00364266">
        <w:rPr>
          <w:rFonts w:ascii="Times New Roman" w:hAnsi="Times New Roman" w:cs="Times New Roman"/>
          <w:sz w:val="28"/>
          <w:szCs w:val="28"/>
          <w:lang w:val="kk-KZ"/>
        </w:rPr>
        <w:t xml:space="preserve">ев. </w:t>
      </w:r>
      <w:r w:rsidRPr="00D30B2A">
        <w:rPr>
          <w:rFonts w:ascii="Times New Roman" w:hAnsi="Times New Roman" w:cs="Times New Roman"/>
          <w:sz w:val="28"/>
          <w:szCs w:val="28"/>
          <w:lang w:val="kk-KZ"/>
        </w:rPr>
        <w:t>Бұл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нкл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 және тілдік кедергілердің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шиеленістің күшеюіне, тіпті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келеді.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әлемде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келеңсіз тәжірибені ескере отырып, еліміздің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уылдық жерлері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тұйық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ықш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келеңсіз тенденцияны еңсерудің жүйелі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әзірлеу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r w:rsidRPr="00D30B2A">
        <w:rPr>
          <w:rFonts w:ascii="Times New Roman" w:hAnsi="Times New Roman" w:cs="Times New Roman"/>
          <w:sz w:val="28"/>
          <w:szCs w:val="28"/>
          <w:shd w:val="clear" w:color="auto" w:fill="FFFFFF"/>
          <w:lang w:val="kk-KZ"/>
        </w:rPr>
        <w:t>»</w:t>
      </w:r>
      <w:r w:rsidRPr="00D30B2A">
        <w:rPr>
          <w:rFonts w:ascii="Times New Roman" w:hAnsi="Times New Roman" w:cs="Times New Roman"/>
          <w:sz w:val="28"/>
          <w:szCs w:val="28"/>
          <w:lang w:val="kk-KZ"/>
        </w:rPr>
        <w:t xml:space="preserve"> [160].</w:t>
      </w:r>
    </w:p>
    <w:p w14:paraId="0AA6A888" w14:textId="589F734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w:t>
      </w:r>
      <w:r w:rsidRPr="00D30B2A">
        <w:rPr>
          <w:rFonts w:ascii="Times New Roman" w:hAnsi="Times New Roman" w:cs="Times New Roman"/>
          <w:sz w:val="28"/>
          <w:szCs w:val="28"/>
          <w:lang w:val="kk-KZ"/>
        </w:rPr>
        <w:t>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тұрмыс-тіршілігін оқш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негізінен белгілі 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нәсілдік, діни немесе әлеуметтік топ өкілдері қоныст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тынын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өттік.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нкл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қоныс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лт-дәстүрі, мәдениеті мен тұрмысы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әлеуметтік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яды. Бұл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өңірлерінде», Мемлекет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сшысы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өткендей, этнос өкілдері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шындықт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кезде «ішкі эмигр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құбылысы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тенденция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тол</w:t>
      </w:r>
      <w:r w:rsidR="00364266">
        <w:rPr>
          <w:rFonts w:ascii="Times New Roman" w:hAnsi="Times New Roman" w:cs="Times New Roman"/>
          <w:sz w:val="28"/>
          <w:szCs w:val="28"/>
          <w:lang w:val="kk-KZ"/>
        </w:rPr>
        <w:t>ыққ</w:t>
      </w:r>
      <w:r w:rsidR="00C46547">
        <w:rPr>
          <w:rFonts w:ascii="Times New Roman" w:hAnsi="Times New Roman" w:cs="Times New Roman"/>
          <w:sz w:val="28"/>
          <w:szCs w:val="28"/>
          <w:lang w:val="kk-KZ"/>
        </w:rPr>
        <w:t>а</w:t>
      </w:r>
      <w:r w:rsidR="00364266">
        <w:rPr>
          <w:rFonts w:ascii="Times New Roman" w:hAnsi="Times New Roman" w:cs="Times New Roman"/>
          <w:sz w:val="28"/>
          <w:szCs w:val="28"/>
          <w:lang w:val="kk-KZ"/>
        </w:rPr>
        <w:t>нды қосылуын</w:t>
      </w:r>
      <w:r w:rsidR="00C46547">
        <w:rPr>
          <w:rFonts w:ascii="Times New Roman" w:hAnsi="Times New Roman" w:cs="Times New Roman"/>
          <w:sz w:val="28"/>
          <w:szCs w:val="28"/>
          <w:lang w:val="kk-KZ"/>
        </w:rPr>
        <w:t>а</w:t>
      </w:r>
      <w:r w:rsidR="00364266">
        <w:rPr>
          <w:rFonts w:ascii="Times New Roman" w:hAnsi="Times New Roman" w:cs="Times New Roman"/>
          <w:sz w:val="28"/>
          <w:szCs w:val="28"/>
          <w:lang w:val="kk-KZ"/>
        </w:rPr>
        <w:t xml:space="preserve"> кедергі болуы </w:t>
      </w:r>
      <w:r w:rsidRPr="00D30B2A">
        <w:rPr>
          <w:rFonts w:ascii="Times New Roman" w:hAnsi="Times New Roman" w:cs="Times New Roman"/>
          <w:sz w:val="28"/>
          <w:szCs w:val="28"/>
          <w:lang w:val="kk-KZ"/>
        </w:rPr>
        <w:t>мүмкін</w:t>
      </w:r>
      <w:r w:rsidRPr="00D30B2A">
        <w:rPr>
          <w:rFonts w:ascii="Times New Roman" w:hAnsi="Times New Roman" w:cs="Times New Roman"/>
          <w:color w:val="151515"/>
          <w:sz w:val="28"/>
          <w:szCs w:val="28"/>
          <w:shd w:val="clear" w:color="auto" w:fill="FFFFFF"/>
          <w:lang w:val="kk-KZ"/>
        </w:rPr>
        <w:t>»</w:t>
      </w:r>
      <w:r w:rsidRPr="00D30B2A">
        <w:rPr>
          <w:rFonts w:ascii="Times New Roman" w:hAnsi="Times New Roman" w:cs="Times New Roman"/>
          <w:sz w:val="28"/>
          <w:szCs w:val="28"/>
          <w:lang w:val="kk-KZ"/>
        </w:rPr>
        <w:t xml:space="preserve"> [164]</w:t>
      </w:r>
      <w:r w:rsidRPr="00D30B2A">
        <w:rPr>
          <w:rFonts w:ascii="Times New Roman" w:hAnsi="Times New Roman" w:cs="Times New Roman"/>
          <w:color w:val="212529"/>
          <w:sz w:val="28"/>
          <w:szCs w:val="28"/>
          <w:lang w:val="kk-KZ"/>
        </w:rPr>
        <w:t>.</w:t>
      </w:r>
    </w:p>
    <w:p w14:paraId="369C22CD" w14:textId="3BA9D30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ерекше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нкл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үшін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ртымды,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келген 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нттың өзгерген өмір сүру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бейімделуі оң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Көбінесе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нкл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өздігінен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өзбектер дәстүрлі түрде егіншілікпен,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өсірумен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қызметтің бұл түрінде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бысты және бірте-бірте көкөніс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жергілікті жеткізушілерді ығыстыруд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Бұл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қсыз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әкеледі. Әрине, көші-қонды ынт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билік жердегі еңбек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жеткіліксіздігінің белгілі бір мәселелерін шешеді. Көші-қон үрдістеріне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мәселелердің дәстүрлері мен терең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мыры жоқ, өйткені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соңғы 10-15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шешу мен реттеуде билік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жеткілікті тәжірибе жоқ,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рымен және жергілікті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лықпен жұмыс істеу әдістемесі жоқ.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бұрын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әсер еткен объективті құрылымдық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бұл кезеңде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күші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төмен екенін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Соңғыл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ішінде көші-қон үрдістерінен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ксенофобияның өсуін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 жөн.</w:t>
      </w:r>
    </w:p>
    <w:p w14:paraId="1EEFF18F" w14:textId="0C34D55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мәселелерді шешу үшін зерттеушілер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 өкілдерінің бейімделуінің сыртқы және ішкі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нуды ұсын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612C1AE" w14:textId="124C2C4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 үшін 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ескеру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489D1C08" w14:textId="0B5F5B30" w:rsidR="00853F66" w:rsidRPr="00D30B2A" w:rsidRDefault="00853F66" w:rsidP="00853F66">
      <w:pPr>
        <w:pStyle w:val="a3"/>
        <w:numPr>
          <w:ilvl w:val="0"/>
          <w:numId w:val="21"/>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мәдени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шықтық;</w:t>
      </w:r>
    </w:p>
    <w:p w14:paraId="4E49476E" w14:textId="2E404FE6" w:rsidR="00853F66" w:rsidRPr="00D30B2A" w:rsidRDefault="00853F66" w:rsidP="00853F66">
      <w:pPr>
        <w:pStyle w:val="a3"/>
        <w:numPr>
          <w:ilvl w:val="0"/>
          <w:numId w:val="21"/>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әлеуметтік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w:t>
      </w:r>
    </w:p>
    <w:p w14:paraId="6C462FB5" w14:textId="07C29FC4" w:rsidR="00853F66" w:rsidRPr="00D30B2A" w:rsidRDefault="00853F66" w:rsidP="00853F66">
      <w:pPr>
        <w:pStyle w:val="a3"/>
        <w:numPr>
          <w:ilvl w:val="0"/>
          <w:numId w:val="21"/>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әлеуметтік құрылымынд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орны.</w:t>
      </w:r>
    </w:p>
    <w:p w14:paraId="5BA13068" w14:textId="48BA91D8" w:rsidR="00853F66" w:rsidRPr="00D30B2A" w:rsidRDefault="00853F66" w:rsidP="00853F66">
      <w:pPr>
        <w:pStyle w:val="a3"/>
        <w:numPr>
          <w:ilvl w:val="0"/>
          <w:numId w:val="21"/>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ішкі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өзін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ескеру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51CAF726" w14:textId="327C740A" w:rsidR="00853F66" w:rsidRPr="00D30B2A" w:rsidRDefault="00853F66" w:rsidP="00853F66">
      <w:pPr>
        <w:pStyle w:val="a3"/>
        <w:numPr>
          <w:ilvl w:val="0"/>
          <w:numId w:val="21"/>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нттың мәдени құзыреттілігі (білімі,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рлығы, тәжірибесі);</w:t>
      </w:r>
    </w:p>
    <w:p w14:paraId="72783FD3" w14:textId="4440EF86" w:rsidR="00853F66" w:rsidRPr="00D30B2A" w:rsidRDefault="00C46547" w:rsidP="00853F66">
      <w:pPr>
        <w:pStyle w:val="a3"/>
        <w:numPr>
          <w:ilvl w:val="0"/>
          <w:numId w:val="21"/>
        </w:numPr>
        <w:tabs>
          <w:tab w:val="left" w:pos="993"/>
        </w:tabs>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ккультур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циялық мотив</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ция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ссимиляция, интегр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ция, бөліну және т.б.);</w:t>
      </w:r>
    </w:p>
    <w:p w14:paraId="0A356563" w14:textId="517EA37F" w:rsidR="00853F66" w:rsidRPr="00D30B2A" w:rsidRDefault="00853F66" w:rsidP="00853F66">
      <w:pPr>
        <w:pStyle w:val="a3"/>
        <w:numPr>
          <w:ilvl w:val="0"/>
          <w:numId w:val="21"/>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көші-қон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әлеуметтік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беріктігі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коммуник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w:t>
      </w:r>
      <w:r>
        <w:rPr>
          <w:rFonts w:ascii="Times New Roman" w:hAnsi="Times New Roman" w:cs="Times New Roman"/>
          <w:sz w:val="28"/>
          <w:szCs w:val="28"/>
          <w:lang w:val="kk-KZ"/>
        </w:rPr>
        <w:t>.</w:t>
      </w:r>
    </w:p>
    <w:p w14:paraId="3D7F3173" w14:textId="541752CA" w:rsidR="00853F66" w:rsidRPr="00D30B2A" w:rsidRDefault="00C46547" w:rsidP="00853F66">
      <w:pPr>
        <w:tabs>
          <w:tab w:val="left" w:pos="993"/>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йту керек, Орт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лық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зия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рының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орт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үстемдік ететін рулық-туыстық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сымдығын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негізделген дәстүрлі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 ныс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рту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жет.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мын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ңғырту мәселелері этномәдени топт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рудың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форм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 етеді</w:t>
      </w:r>
      <w:r w:rsidR="00853F66">
        <w:rPr>
          <w:rFonts w:ascii="Times New Roman" w:hAnsi="Times New Roman" w:cs="Times New Roman"/>
          <w:sz w:val="28"/>
          <w:szCs w:val="28"/>
          <w:lang w:val="kk-KZ"/>
        </w:rPr>
        <w:t> </w:t>
      </w:r>
      <w:r w:rsidR="00853F66" w:rsidRPr="00D30B2A">
        <w:rPr>
          <w:rFonts w:ascii="Times New Roman" w:hAnsi="Times New Roman" w:cs="Times New Roman"/>
          <w:sz w:val="28"/>
          <w:szCs w:val="28"/>
          <w:lang w:val="kk-KZ"/>
        </w:rPr>
        <w:t>[165]</w:t>
      </w:r>
      <w:r w:rsidR="00853F66" w:rsidRPr="00D30B2A">
        <w:rPr>
          <w:rFonts w:ascii="Times New Roman" w:hAnsi="Times New Roman" w:cs="Times New Roman"/>
          <w:color w:val="212529"/>
          <w:sz w:val="28"/>
          <w:szCs w:val="28"/>
          <w:lang w:val="kk-KZ"/>
        </w:rPr>
        <w:t>.</w:t>
      </w:r>
    </w:p>
    <w:p w14:paraId="5398E23E" w14:textId="32B52CB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Кезінде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үкіметтер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негізгі мәселелердің бірі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 өкілдерін елдегі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үрдістерге біріктірудің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мәселесі болды.</w:t>
      </w:r>
    </w:p>
    <w:p w14:paraId="2B2C39B8" w14:textId="686EB23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зерттеуде</w:t>
      </w:r>
      <w:r w:rsidR="00364266">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деп әр 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негізгі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тысуының кеңеюіне әкелетін үрдіс </w:t>
      </w:r>
      <w:r w:rsidR="00C46547">
        <w:rPr>
          <w:rFonts w:ascii="Times New Roman" w:hAnsi="Times New Roman" w:cs="Times New Roman"/>
          <w:sz w:val="28"/>
          <w:szCs w:val="28"/>
          <w:lang w:val="kk-KZ"/>
        </w:rPr>
        <w:t>а</w:t>
      </w:r>
      <w:r w:rsidR="00364266" w:rsidRPr="00CC7DED">
        <w:rPr>
          <w:rFonts w:ascii="Times New Roman" w:hAnsi="Times New Roman" w:cs="Times New Roman"/>
          <w:sz w:val="28"/>
          <w:szCs w:val="28"/>
          <w:lang w:val="kk-KZ"/>
        </w:rPr>
        <w:t>йтыл</w:t>
      </w:r>
      <w:r w:rsidR="00C46547">
        <w:rPr>
          <w:rFonts w:ascii="Times New Roman" w:hAnsi="Times New Roman" w:cs="Times New Roman"/>
          <w:sz w:val="28"/>
          <w:szCs w:val="28"/>
          <w:lang w:val="kk-KZ"/>
        </w:rPr>
        <w:t>а</w:t>
      </w:r>
      <w:r w:rsidR="00364266" w:rsidRPr="00CC7DED">
        <w:rPr>
          <w:rFonts w:ascii="Times New Roman" w:hAnsi="Times New Roman" w:cs="Times New Roman"/>
          <w:sz w:val="28"/>
          <w:szCs w:val="28"/>
          <w:lang w:val="kk-KZ"/>
        </w:rPr>
        <w:t>ды</w:t>
      </w:r>
      <w:r w:rsidRPr="00CC7DED">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цияны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ргин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нудың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лудың тиімді әдісі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ссимиляцияның синонимі емес. Соңғы термин әдетте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өздерінің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және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бірте-бірте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ртып,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лу үрдісін білдіреді. </w:t>
      </w:r>
    </w:p>
    <w:p w14:paraId="5AAF0F79" w14:textId="7EBE751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Біздің ойымызш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ттық бірегейліктің үйлесіміне негізделген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этномәдени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үлгісі</w:t>
      </w:r>
      <w:r w:rsidR="00364266">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 керек. Бұл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лудың ең тиімді жолы. Бүгінгі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ұлт өкілдерінің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мәдени-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кеңістікке бірігуіне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деген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пікірімен келісеміз. Түрлі ұлт өкілдерін бірдей мәселелелер толғ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өздері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келісімнің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деңгейі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өкілдері өз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шк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Соңғы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көші-қон нәтижесінде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ұлттық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 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уылының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өміріне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бысты түрде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 әл-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тының деңгейі мен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жергілікті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өкілдерінің ұқс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іс жүзінде ерекшеленбейді</w:t>
      </w:r>
      <w:r w:rsidR="00364266">
        <w:rPr>
          <w:rFonts w:ascii="Times New Roman" w:hAnsi="Times New Roman" w:cs="Times New Roman"/>
          <w:sz w:val="28"/>
          <w:szCs w:val="28"/>
          <w:lang w:val="kk-KZ"/>
        </w:rPr>
        <w:t xml:space="preserve">» [56, </w:t>
      </w:r>
      <w:r w:rsidRPr="001A6BC9">
        <w:rPr>
          <w:rFonts w:ascii="Times New Roman" w:hAnsi="Times New Roman" w:cs="Times New Roman"/>
          <w:sz w:val="28"/>
          <w:szCs w:val="28"/>
          <w:lang w:val="kk-KZ"/>
        </w:rPr>
        <w:t>14</w:t>
      </w:r>
      <w:r w:rsidR="00364266">
        <w:rPr>
          <w:rFonts w:ascii="Times New Roman" w:hAnsi="Times New Roman" w:cs="Times New Roman"/>
          <w:sz w:val="28"/>
          <w:szCs w:val="28"/>
          <w:lang w:val="kk-KZ"/>
        </w:rPr>
        <w:t xml:space="preserve"> б</w:t>
      </w:r>
      <w:r w:rsidRPr="001A6BC9">
        <w:rPr>
          <w:rFonts w:ascii="Times New Roman" w:hAnsi="Times New Roman" w:cs="Times New Roman"/>
          <w:sz w:val="28"/>
          <w:szCs w:val="28"/>
          <w:lang w:val="kk-KZ"/>
        </w:rPr>
        <w:t>].</w:t>
      </w:r>
    </w:p>
    <w:p w14:paraId="08F187AD" w14:textId="7F54748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ұлттық деңгейде,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әлеуметтік процестер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шиеленістерді деңгейлестіруге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лғыш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болуы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деңгейде мемлекеттік реттеу проблем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34EEAED9" w14:textId="0DDBA50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өңірлерінде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w:t>
      </w:r>
      <w:r w:rsidR="00364266">
        <w:rPr>
          <w:rFonts w:ascii="Times New Roman" w:hAnsi="Times New Roman" w:cs="Times New Roman"/>
          <w:sz w:val="28"/>
          <w:szCs w:val="28"/>
          <w:lang w:val="kk-KZ"/>
        </w:rPr>
        <w:t xml:space="preserve">ң </w:t>
      </w:r>
      <w:r w:rsidR="00C46547">
        <w:rPr>
          <w:rFonts w:ascii="Times New Roman" w:hAnsi="Times New Roman" w:cs="Times New Roman"/>
          <w:sz w:val="28"/>
          <w:szCs w:val="28"/>
          <w:lang w:val="kk-KZ"/>
        </w:rPr>
        <w:t>а</w:t>
      </w:r>
      <w:r w:rsidR="00364266" w:rsidRPr="00CC7DED">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00364266" w:rsidRPr="00CC7DED">
        <w:rPr>
          <w:rFonts w:ascii="Times New Roman" w:hAnsi="Times New Roman" w:cs="Times New Roman"/>
          <w:sz w:val="28"/>
          <w:szCs w:val="28"/>
          <w:lang w:val="kk-KZ"/>
        </w:rPr>
        <w:t>л</w:t>
      </w:r>
      <w:r w:rsidRPr="00CC7DED">
        <w:rPr>
          <w:rFonts w:ascii="Times New Roman" w:hAnsi="Times New Roman" w:cs="Times New Roman"/>
          <w:sz w:val="28"/>
          <w:szCs w:val="28"/>
          <w:lang w:val="kk-KZ"/>
        </w:rPr>
        <w:t>у</w:t>
      </w:r>
      <w:r w:rsidRPr="00D30B2A">
        <w:rPr>
          <w:rFonts w:ascii="Times New Roman" w:hAnsi="Times New Roman" w:cs="Times New Roman"/>
          <w:sz w:val="28"/>
          <w:szCs w:val="28"/>
          <w:lang w:val="kk-KZ"/>
        </w:rPr>
        <w:t xml:space="preserve"> үшін,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әкімшілік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түрде кіріктірілген тиімді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мониторинг жүйесін реттеу,</w:t>
      </w:r>
      <w:r w:rsidR="00364266">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өңірлік билік,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 пен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Ұлттық мәселені микродеңгейде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кезде зерттелетін мәселе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күрделене түседі, өйткені елдің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 бір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мемлекеттің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 үшін тең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білетіне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екінші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өкілдерінің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елде өмір сүру және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әрекеттесту мүмкіндігіне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w:t>
      </w:r>
    </w:p>
    <w:p w14:paraId="43B67ABF" w14:textId="24034AE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тұст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іс-қимылды үш деңгейде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керек сияқты:</w:t>
      </w:r>
    </w:p>
    <w:p w14:paraId="4A8FC8E7" w14:textId="57A1351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1)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кродеңгей – бұл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және ұлттық билік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қызметі;</w:t>
      </w:r>
    </w:p>
    <w:p w14:paraId="091B25C1" w14:textId="2FFC77F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2) мезодеңгей–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p>
    <w:p w14:paraId="71841CCD" w14:textId="2312547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3) микродеңгей – бұл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пқы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муының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күнделікті тәжірибесі мен өмірлік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көрінетін әртүрлі ұлт өкілдерінің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ерекшеліктері.</w:t>
      </w:r>
    </w:p>
    <w:p w14:paraId="7451CD72" w14:textId="1D046CB2" w:rsidR="00853F66" w:rsidRPr="00D30B2A" w:rsidRDefault="00853F66" w:rsidP="00853F66">
      <w:pPr>
        <w:spacing w:after="0" w:line="240" w:lineRule="auto"/>
        <w:ind w:right="-1" w:firstLine="709"/>
        <w:jc w:val="both"/>
        <w:rPr>
          <w:rFonts w:ascii="Times New Roman" w:hAnsi="Times New Roman" w:cs="Times New Roman"/>
          <w:sz w:val="28"/>
          <w:szCs w:val="28"/>
          <w:lang w:val="kk-KZ" w:eastAsia="ru-RU"/>
        </w:rPr>
      </w:pPr>
      <w:r w:rsidRPr="00D30B2A">
        <w:rPr>
          <w:rFonts w:ascii="Times New Roman" w:hAnsi="Times New Roman" w:cs="Times New Roman"/>
          <w:sz w:val="28"/>
          <w:szCs w:val="28"/>
          <w:lang w:val="kk-KZ" w:eastAsia="ru-RU"/>
        </w:rPr>
        <w:t xml:space="preserve">Сонымен, </w:t>
      </w:r>
      <w:r w:rsidRPr="00D30B2A">
        <w:rPr>
          <w:rFonts w:ascii="Times New Roman" w:hAnsi="Times New Roman" w:cs="Times New Roman"/>
          <w:i/>
          <w:iCs/>
          <w:sz w:val="28"/>
          <w:szCs w:val="28"/>
          <w:lang w:val="kk-KZ" w:eastAsia="ru-RU"/>
        </w:rPr>
        <w:t>жүргізілген т</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лд</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уды қортындыл</w:t>
      </w:r>
      <w:r w:rsidR="00C46547">
        <w:rPr>
          <w:rFonts w:ascii="Times New Roman" w:hAnsi="Times New Roman" w:cs="Times New Roman"/>
          <w:i/>
          <w:iCs/>
          <w:sz w:val="28"/>
          <w:szCs w:val="28"/>
          <w:lang w:val="kk-KZ" w:eastAsia="ru-RU"/>
        </w:rPr>
        <w:t>а</w:t>
      </w:r>
      <w:r w:rsidRPr="00D30B2A">
        <w:rPr>
          <w:rFonts w:ascii="Times New Roman" w:hAnsi="Times New Roman" w:cs="Times New Roman"/>
          <w:i/>
          <w:iCs/>
          <w:sz w:val="28"/>
          <w:szCs w:val="28"/>
          <w:lang w:val="kk-KZ" w:eastAsia="ru-RU"/>
        </w:rPr>
        <w:t>й келе</w:t>
      </w:r>
      <w:r w:rsidRPr="00D30B2A">
        <w:rPr>
          <w:rFonts w:ascii="Times New Roman" w:hAnsi="Times New Roman" w:cs="Times New Roman"/>
          <w:sz w:val="28"/>
          <w:szCs w:val="28"/>
          <w:lang w:val="kk-KZ" w:eastAsia="ru-RU"/>
        </w:rPr>
        <w:t>, келесі п</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йымд</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рды ж</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уғ</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 xml:space="preserve"> бол</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ды деп с</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н</w:t>
      </w:r>
      <w:r w:rsidR="00C46547">
        <w:rPr>
          <w:rFonts w:ascii="Times New Roman" w:hAnsi="Times New Roman" w:cs="Times New Roman"/>
          <w:sz w:val="28"/>
          <w:szCs w:val="28"/>
          <w:lang w:val="kk-KZ" w:eastAsia="ru-RU"/>
        </w:rPr>
        <w:t>а</w:t>
      </w:r>
      <w:r w:rsidRPr="00D30B2A">
        <w:rPr>
          <w:rFonts w:ascii="Times New Roman" w:hAnsi="Times New Roman" w:cs="Times New Roman"/>
          <w:sz w:val="28"/>
          <w:szCs w:val="28"/>
          <w:lang w:val="kk-KZ" w:eastAsia="ru-RU"/>
        </w:rPr>
        <w:t>ймыз:</w:t>
      </w:r>
    </w:p>
    <w:p w14:paraId="01437AB1" w14:textId="3F21E32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өлкесіндегі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йдың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отырып,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үрдістердің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қтылығы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қорытынды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14C6778D" w14:textId="3DEAFAF5"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өз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әрекеттестіктің күрделілігінен туынд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йтын міндет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интегр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лды этноәлеуметтік шындық ретінде,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топт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коммуник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ция ретінде концепту</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лды ойл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 шеңберінде зерттеуді көздейді, бұл міндетті түрде интегр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цияғ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әкелуге тиіс. </w:t>
      </w:r>
    </w:p>
    <w:p w14:paraId="1CE505E3" w14:textId="65C31EC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мәтіндерін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ғылыми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құрудың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тәжірибесін зерттеуге қызығушылық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Көбінесе бизнестегі, күнделікті өмірдегі және т.б.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әрекеттестіктің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 көріністерімен жергілікті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ру деңгейлері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191F9425" w14:textId="1EE3CF7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тежеу мен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тетіктері бүкіл ел үшін оңт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үлгіні әзірлеуге негіз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304691">
        <w:rPr>
          <w:rFonts w:ascii="Times New Roman" w:hAnsi="Times New Roman" w:cs="Times New Roman"/>
          <w:sz w:val="28"/>
          <w:szCs w:val="28"/>
          <w:lang w:val="kk-KZ"/>
        </w:rPr>
        <w:t xml:space="preserve"> облысын мүмкіндігінше </w:t>
      </w:r>
      <w:r w:rsidR="00304691" w:rsidRPr="00B1200B">
        <w:rPr>
          <w:rFonts w:ascii="Times New Roman" w:hAnsi="Times New Roman" w:cs="Times New Roman"/>
          <w:sz w:val="28"/>
          <w:szCs w:val="28"/>
          <w:lang w:val="kk-KZ"/>
        </w:rPr>
        <w:t>этникалық топ өкілдері көп қоныстанған</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ретінде кеңінен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өңірде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мәдениеті мен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лт-дәстүрін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әлеуетін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мемлекеттің әлеуметтік-с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муының қиындықт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дүниет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нымының,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рух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 мәдениетінің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бөлігіне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Демек,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күрделілігін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меңгерген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рушы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сыртт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өзін-өзі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этноәлеуметтік жүйе ретінде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руды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w:t>
      </w:r>
    </w:p>
    <w:p w14:paraId="6B8313E3" w14:textId="334D6ACC"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лпы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ндық және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лық сәйкестіктер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рым-қ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стың 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рлы рөлі тур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 идеял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 үшін әлеуметтік-мәдени институтт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мұқият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құру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жет. </w:t>
      </w:r>
    </w:p>
    <w:p w14:paraId="1E9ED5C1" w14:textId="1DF3A9E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Сонымен бірге,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сәйкестіктер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 рөлі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идеял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үшін әлеуметтік-мәдени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мұқият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w:t>
      </w:r>
    </w:p>
    <w:p w14:paraId="4E7B06BC" w14:textId="62AC7CED" w:rsidR="00853F66"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әртүрлі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қозғ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көші-қон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бейімделуін, ұлттық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 зерттеу тәжірибесі, елдің әртүрлі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нттылықтың әлеуметтік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рттылығы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 келесі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әдістемелік құрылымд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әзірлеуді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етеді.</w:t>
      </w:r>
    </w:p>
    <w:p w14:paraId="3452019E" w14:textId="77777777" w:rsidR="00364266" w:rsidRPr="00D30B2A" w:rsidRDefault="00364266" w:rsidP="00853F66">
      <w:pPr>
        <w:spacing w:after="0" w:line="240" w:lineRule="auto"/>
        <w:ind w:right="-1" w:firstLine="709"/>
        <w:jc w:val="both"/>
        <w:rPr>
          <w:rFonts w:ascii="Times New Roman" w:hAnsi="Times New Roman" w:cs="Times New Roman"/>
          <w:sz w:val="28"/>
          <w:szCs w:val="28"/>
          <w:lang w:val="kk-KZ"/>
        </w:rPr>
      </w:pPr>
    </w:p>
    <w:p w14:paraId="60BE27EC" w14:textId="77777777" w:rsidR="00853F66" w:rsidRPr="00D30B2A" w:rsidRDefault="00853F66" w:rsidP="00853F66">
      <w:pPr>
        <w:spacing w:after="0" w:line="240" w:lineRule="auto"/>
        <w:ind w:right="-1" w:firstLine="709"/>
        <w:jc w:val="both"/>
        <w:rPr>
          <w:rFonts w:ascii="Times New Roman" w:hAnsi="Times New Roman" w:cs="Times New Roman"/>
          <w:b/>
          <w:bCs/>
          <w:sz w:val="28"/>
          <w:szCs w:val="28"/>
          <w:lang w:val="kk-KZ"/>
        </w:rPr>
      </w:pPr>
    </w:p>
    <w:p w14:paraId="7A0E6977" w14:textId="2E5E8DE2" w:rsidR="00853F66" w:rsidRPr="00D30B2A" w:rsidRDefault="00853F66" w:rsidP="00853F66">
      <w:pPr>
        <w:spacing w:after="0" w:line="240" w:lineRule="auto"/>
        <w:ind w:right="-1" w:firstLine="709"/>
        <w:jc w:val="both"/>
        <w:rPr>
          <w:rFonts w:ascii="Times New Roman" w:hAnsi="Times New Roman" w:cs="Times New Roman"/>
          <w:b/>
          <w:bCs/>
          <w:sz w:val="28"/>
          <w:szCs w:val="28"/>
          <w:lang w:val="kk-KZ"/>
        </w:rPr>
      </w:pPr>
      <w:r w:rsidRPr="00D30B2A">
        <w:rPr>
          <w:rFonts w:ascii="Times New Roman" w:hAnsi="Times New Roman" w:cs="Times New Roman"/>
          <w:b/>
          <w:bCs/>
          <w:sz w:val="28"/>
          <w:szCs w:val="28"/>
          <w:lang w:val="kk-KZ"/>
        </w:rPr>
        <w:t>3.2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з</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қст</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нд</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ғы этно</w:t>
      </w:r>
      <w:r>
        <w:rPr>
          <w:rFonts w:ascii="Times New Roman" w:hAnsi="Times New Roman" w:cs="Times New Roman"/>
          <w:b/>
          <w:bCs/>
          <w:sz w:val="28"/>
          <w:szCs w:val="28"/>
          <w:lang w:val="kk-KZ"/>
        </w:rPr>
        <w:t>с</w:t>
      </w:r>
      <w:r w:rsidR="00C46547">
        <w:rPr>
          <w:rFonts w:ascii="Times New Roman" w:hAnsi="Times New Roman" w:cs="Times New Roman"/>
          <w:b/>
          <w:bCs/>
          <w:sz w:val="28"/>
          <w:szCs w:val="28"/>
          <w:lang w:val="kk-KZ"/>
        </w:rPr>
        <w:t>а</w:t>
      </w:r>
      <w:r>
        <w:rPr>
          <w:rFonts w:ascii="Times New Roman" w:hAnsi="Times New Roman" w:cs="Times New Roman"/>
          <w:b/>
          <w:bCs/>
          <w:sz w:val="28"/>
          <w:szCs w:val="28"/>
          <w:lang w:val="kk-KZ"/>
        </w:rPr>
        <w:t>р</w:t>
      </w:r>
      <w:r w:rsidR="00C46547">
        <w:rPr>
          <w:rFonts w:ascii="Times New Roman" w:hAnsi="Times New Roman" w:cs="Times New Roman"/>
          <w:b/>
          <w:bCs/>
          <w:sz w:val="28"/>
          <w:szCs w:val="28"/>
          <w:lang w:val="kk-KZ"/>
        </w:rPr>
        <w:t>а</w:t>
      </w:r>
      <w:r>
        <w:rPr>
          <w:rFonts w:ascii="Times New Roman" w:hAnsi="Times New Roman" w:cs="Times New Roman"/>
          <w:b/>
          <w:bCs/>
          <w:sz w:val="28"/>
          <w:szCs w:val="28"/>
          <w:lang w:val="kk-KZ"/>
        </w:rPr>
        <w:t>лық қ</w:t>
      </w:r>
      <w:r w:rsidR="00C46547">
        <w:rPr>
          <w:rFonts w:ascii="Times New Roman" w:hAnsi="Times New Roman" w:cs="Times New Roman"/>
          <w:b/>
          <w:bCs/>
          <w:sz w:val="28"/>
          <w:szCs w:val="28"/>
          <w:lang w:val="kk-KZ"/>
        </w:rPr>
        <w:t>а</w:t>
      </w:r>
      <w:r>
        <w:rPr>
          <w:rFonts w:ascii="Times New Roman" w:hAnsi="Times New Roman" w:cs="Times New Roman"/>
          <w:b/>
          <w:bCs/>
          <w:sz w:val="28"/>
          <w:szCs w:val="28"/>
          <w:lang w:val="kk-KZ"/>
        </w:rPr>
        <w:t>тын</w:t>
      </w:r>
      <w:r w:rsidR="00C46547">
        <w:rPr>
          <w:rFonts w:ascii="Times New Roman" w:hAnsi="Times New Roman" w:cs="Times New Roman"/>
          <w:b/>
          <w:bCs/>
          <w:sz w:val="28"/>
          <w:szCs w:val="28"/>
          <w:lang w:val="kk-KZ"/>
        </w:rPr>
        <w:t>а</w:t>
      </w:r>
      <w:r>
        <w:rPr>
          <w:rFonts w:ascii="Times New Roman" w:hAnsi="Times New Roman" w:cs="Times New Roman"/>
          <w:b/>
          <w:bCs/>
          <w:sz w:val="28"/>
          <w:szCs w:val="28"/>
          <w:lang w:val="kk-KZ"/>
        </w:rPr>
        <w:t>ст</w:t>
      </w:r>
      <w:r w:rsidR="00C46547">
        <w:rPr>
          <w:rFonts w:ascii="Times New Roman" w:hAnsi="Times New Roman" w:cs="Times New Roman"/>
          <w:b/>
          <w:bCs/>
          <w:sz w:val="28"/>
          <w:szCs w:val="28"/>
          <w:lang w:val="kk-KZ"/>
        </w:rPr>
        <w:t>а</w:t>
      </w:r>
      <w:r>
        <w:rPr>
          <w:rFonts w:ascii="Times New Roman" w:hAnsi="Times New Roman" w:cs="Times New Roman"/>
          <w:b/>
          <w:bCs/>
          <w:sz w:val="28"/>
          <w:szCs w:val="28"/>
          <w:lang w:val="kk-KZ"/>
        </w:rPr>
        <w:t>рды болж</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у: тәуекелдер мен қ</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уіптердің </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 xml:space="preserve">лдын </w:t>
      </w:r>
      <w:r w:rsidR="00C46547">
        <w:rPr>
          <w:rFonts w:ascii="Times New Roman" w:hAnsi="Times New Roman" w:cs="Times New Roman"/>
          <w:b/>
          <w:bCs/>
          <w:sz w:val="28"/>
          <w:szCs w:val="28"/>
          <w:lang w:val="kk-KZ"/>
        </w:rPr>
        <w:t>а</w:t>
      </w:r>
      <w:r w:rsidRPr="00D30B2A">
        <w:rPr>
          <w:rFonts w:ascii="Times New Roman" w:hAnsi="Times New Roman" w:cs="Times New Roman"/>
          <w:b/>
          <w:bCs/>
          <w:sz w:val="28"/>
          <w:szCs w:val="28"/>
          <w:lang w:val="kk-KZ"/>
        </w:rPr>
        <w:t>лу мүмкіндіктері</w:t>
      </w:r>
    </w:p>
    <w:p w14:paraId="15F0E72E" w14:textId="1020D42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қтылықты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туды. </w:t>
      </w:r>
    </w:p>
    <w:p w14:paraId="55E18762" w14:textId="6F9A963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Ресейлік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пшы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өткендей, «осығ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біз бұл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қсы құрылғ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дұрыс тексерілген, теңгерілген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көріп отырмыз.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реттеу және шешу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тәжірибесі әлемнің көптеген елдерінде сұр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екеніне сенімдімін» [166]. </w:t>
      </w:r>
    </w:p>
    <w:p w14:paraId="481392DE" w14:textId="5243DC2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циялық зерттеудің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лдыңғы бөлімдерінде біз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әр 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және топтық деңгейде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мәдени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өмірдің әртүрлі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w:t>
      </w:r>
      <w:r w:rsidR="00364266">
        <w:rPr>
          <w:rFonts w:ascii="Times New Roman" w:hAnsi="Times New Roman" w:cs="Times New Roman"/>
          <w:sz w:val="28"/>
          <w:szCs w:val="28"/>
          <w:lang w:val="kk-KZ"/>
        </w:rPr>
        <w:t>к</w:t>
      </w:r>
      <w:r w:rsidR="00C46547">
        <w:rPr>
          <w:rFonts w:ascii="Times New Roman" w:hAnsi="Times New Roman" w:cs="Times New Roman"/>
          <w:sz w:val="28"/>
          <w:szCs w:val="28"/>
          <w:lang w:val="kk-KZ"/>
        </w:rPr>
        <w:t>а</w:t>
      </w:r>
      <w:r w:rsidR="00364266">
        <w:rPr>
          <w:rFonts w:ascii="Times New Roman" w:hAnsi="Times New Roman" w:cs="Times New Roman"/>
          <w:sz w:val="28"/>
          <w:szCs w:val="28"/>
          <w:lang w:val="kk-KZ"/>
        </w:rPr>
        <w:t>сын</w:t>
      </w:r>
      <w:r w:rsidRPr="00D30B2A">
        <w:rPr>
          <w:rFonts w:ascii="Times New Roman" w:hAnsi="Times New Roman" w:cs="Times New Roman"/>
          <w:sz w:val="28"/>
          <w:szCs w:val="28"/>
          <w:lang w:val="kk-KZ"/>
        </w:rPr>
        <w:t xml:space="preserve"> және әртүрлі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өзгергіштігін ескере отырып,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әрекеттесуі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стырдық. Зерттеу нәтижелерінен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лыптылықпен және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қтылықпен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 көрінеді, бұл бір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объективті немесе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себептермен, екінші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субъективті немесе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яси себептермен түсіндіріледі. </w:t>
      </w:r>
    </w:p>
    <w:p w14:paraId="31F62771" w14:textId="3B3A574B" w:rsidR="00853F66" w:rsidRPr="00615016"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яғни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зия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ғының дәстүрлі </w:t>
      </w:r>
      <w:r w:rsidR="00AF7091">
        <w:rPr>
          <w:rFonts w:ascii="Times New Roman" w:hAnsi="Times New Roman" w:cs="Times New Roman"/>
          <w:sz w:val="28"/>
          <w:szCs w:val="28"/>
          <w:lang w:val="kk-KZ"/>
        </w:rPr>
        <w:t>полиэтникалық қоғам</w:t>
      </w:r>
      <w:r w:rsidRPr="00615016">
        <w:rPr>
          <w:rFonts w:ascii="Times New Roman" w:hAnsi="Times New Roman" w:cs="Times New Roman"/>
          <w:sz w:val="28"/>
          <w:szCs w:val="28"/>
          <w:lang w:val="kk-KZ"/>
        </w:rPr>
        <w:t>лығы мен көпмәдениеттілігі, көршілермен т</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ту-тәтті өмір сүру әдеті, с</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яси б</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сшылықтың тұр</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қтылығы, экономик</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яси, т</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рихи рух</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ни, әлеуметтік ерекшеліктерінен туынд</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йды[167]. </w:t>
      </w:r>
    </w:p>
    <w:p w14:paraId="4B53D6E4" w14:textId="5060F601"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615016">
        <w:rPr>
          <w:rFonts w:ascii="Times New Roman" w:hAnsi="Times New Roman" w:cs="Times New Roman"/>
          <w:sz w:val="28"/>
          <w:szCs w:val="28"/>
          <w:lang w:val="kk-KZ"/>
        </w:rPr>
        <w:t>Орт</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зиянның б</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рлық х</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ры көптілді, поли</w:t>
      </w:r>
      <w:r w:rsidR="00C46547">
        <w:rPr>
          <w:rFonts w:ascii="Times New Roman" w:hAnsi="Times New Roman" w:cs="Times New Roman"/>
          <w:sz w:val="28"/>
          <w:szCs w:val="28"/>
          <w:lang w:val="kk-KZ"/>
        </w:rPr>
        <w:t>а</w:t>
      </w:r>
      <w:r w:rsidRPr="00615016">
        <w:rPr>
          <w:rFonts w:ascii="Times New Roman" w:hAnsi="Times New Roman" w:cs="Times New Roman"/>
          <w:sz w:val="28"/>
          <w:szCs w:val="28"/>
          <w:lang w:val="kk-KZ"/>
        </w:rPr>
        <w:t>нтропологиялық,</w:t>
      </w:r>
      <w:r w:rsidRPr="00D30B2A">
        <w:rPr>
          <w:rFonts w:ascii="Times New Roman" w:hAnsi="Times New Roman" w:cs="Times New Roman"/>
          <w:sz w:val="28"/>
          <w:szCs w:val="28"/>
          <w:lang w:val="kk-KZ"/>
        </w:rPr>
        <w:t xml:space="preserve"> көпмәдниетті негізінде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 белгілі. Өзбек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дұрыс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көрсеткендей, «ежелгі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бері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зия әртүрлі этномәдени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болды» [168]. Брит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ндық </w:t>
      </w:r>
      <w:r w:rsidRPr="004504C3">
        <w:rPr>
          <w:rFonts w:ascii="Times New Roman" w:hAnsi="Times New Roman" w:cs="Times New Roman"/>
          <w:sz w:val="28"/>
          <w:szCs w:val="28"/>
          <w:lang w:val="kk-KZ"/>
        </w:rPr>
        <w:t>зерттеуші Н.Мегор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«Орт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зияд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сырл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 бойы бірге өмір сүру өмірінің ерекшелігі болды.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орт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 мәдениет, дін және 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рихи ұқс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стық сезімі негізінде біріктірілді. Кеңес Од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ұжымдық бірегейліктің 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 бір сезімі п</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болды - «х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достығы». Орт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зияд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 белгілі 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әртүрлі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күрделі жиынтығы.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оның ішінде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зия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етіп, әрқ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w:t>
      </w:r>
      <w:r w:rsidRPr="009600C8">
        <w:rPr>
          <w:rFonts w:ascii="Times New Roman" w:hAnsi="Times New Roman" w:cs="Times New Roman"/>
          <w:color w:val="000000"/>
          <w:sz w:val="28"/>
          <w:szCs w:val="28"/>
          <w:lang w:val="kk-KZ"/>
        </w:rPr>
        <w:t>» </w:t>
      </w:r>
      <w:r w:rsidRPr="009600C8">
        <w:rPr>
          <w:rFonts w:ascii="Times New Roman" w:hAnsi="Times New Roman" w:cs="Times New Roman"/>
          <w:sz w:val="28"/>
          <w:szCs w:val="28"/>
          <w:lang w:val="kk-KZ"/>
        </w:rPr>
        <w:t>[168</w:t>
      </w:r>
      <w:r w:rsidR="005B2B4D">
        <w:rPr>
          <w:rFonts w:ascii="Times New Roman" w:hAnsi="Times New Roman" w:cs="Times New Roman"/>
          <w:sz w:val="28"/>
          <w:szCs w:val="28"/>
          <w:lang w:val="kk-KZ"/>
        </w:rPr>
        <w:t xml:space="preserve">, </w:t>
      </w:r>
      <w:r w:rsidRPr="009600C8">
        <w:rPr>
          <w:rFonts w:ascii="Times New Roman" w:hAnsi="Times New Roman" w:cs="Times New Roman"/>
          <w:sz w:val="28"/>
          <w:szCs w:val="28"/>
          <w:lang w:val="kk-KZ"/>
        </w:rPr>
        <w:t>186</w:t>
      </w:r>
      <w:r w:rsidR="005B2B4D">
        <w:rPr>
          <w:rFonts w:ascii="Times New Roman" w:hAnsi="Times New Roman" w:cs="Times New Roman"/>
          <w:sz w:val="28"/>
          <w:szCs w:val="28"/>
          <w:lang w:val="kk-KZ"/>
        </w:rPr>
        <w:t xml:space="preserve"> б.</w:t>
      </w:r>
      <w:r w:rsidRPr="009600C8">
        <w:rPr>
          <w:rFonts w:ascii="Times New Roman" w:hAnsi="Times New Roman" w:cs="Times New Roman"/>
          <w:sz w:val="28"/>
          <w:szCs w:val="28"/>
          <w:lang w:val="kk-KZ"/>
        </w:rPr>
        <w:t>].</w:t>
      </w:r>
    </w:p>
    <w:p w14:paraId="6A67D58C" w14:textId="63390D9D"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Этностың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бсолюттенуі «жергілікті» және «жергілікті емес»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мәселесін тудыр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дегенмен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зия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титулды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бірде-біреуі көршілес мемлекетте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жергілікті емес деп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нылуы мүмкін емес.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немесе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нимехт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өзбектер Шымкентте немесе Ошт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Ходжентте немесе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уызд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түркімендер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немесе Хорезмде, т.б.), өйткені бұл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шындыққ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йшы </w:t>
      </w:r>
      <w:r w:rsidR="005B2B4D">
        <w:rPr>
          <w:rFonts w:ascii="Times New Roman" w:hAnsi="Times New Roman" w:cs="Times New Roman"/>
          <w:sz w:val="28"/>
          <w:szCs w:val="28"/>
          <w:lang w:val="kk-KZ"/>
        </w:rPr>
        <w:t>келеді</w:t>
      </w:r>
      <w:r>
        <w:rPr>
          <w:rFonts w:ascii="Times New Roman" w:hAnsi="Times New Roman" w:cs="Times New Roman"/>
          <w:sz w:val="28"/>
          <w:szCs w:val="28"/>
          <w:lang w:val="kk-KZ"/>
        </w:rPr>
        <w:t>.</w:t>
      </w:r>
    </w:p>
    <w:p w14:paraId="2C784B34" w14:textId="3C0EF46F"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тәсілмен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зия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негізінен, ирредент емес, өйткені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«өз» жерлерінде өмір сүреді.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зияның көп бөлігінде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белдеулерде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екі, үш немесе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дәстүрлі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қ-өзбек бірлескен резиденция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дәстүрлі түрде Оңтүстік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мбыл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Солтүстік және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Өзбекст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шкент,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и, Жиз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 Сырд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 облыст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DE9E096" w14:textId="5F7A47DD"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зияд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егеменді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Қырғызст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Тәжікст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Түркіменст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және Өзбекст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бейнесін өзгертіп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сонымен бірге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етті</w:t>
      </w:r>
      <w:r w:rsidR="005B2B4D">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005B2B4D">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005B2B4D">
        <w:rPr>
          <w:rFonts w:ascii="Times New Roman" w:hAnsi="Times New Roman" w:cs="Times New Roman"/>
          <w:sz w:val="28"/>
          <w:szCs w:val="28"/>
          <w:lang w:val="kk-KZ"/>
        </w:rPr>
        <w:t>лық,</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(тіпті кішігірім жергілікті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мемлекет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деңгейге өтуі, бұл, әрине,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мемлекеттер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етеді.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өмірдің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уқымы мен сәйкессіздігінің өзіндік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рқыны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рқындылығы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3059940A" w14:textId="3D6E3863"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Әрбір этнос ұлттық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үрдістерге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отырып,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әрекеттестіктің өзіндік тәжірибесін әкеледі [169].</w:t>
      </w:r>
    </w:p>
    <w:p w14:paraId="77910A4A" w14:textId="0B0B14BF"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Ксенофобия мен ұлтшылдықтың күшеюіне,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лизмнің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жетілдіруге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мәселелер кешенін шешудің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мониторинг жүргізудің ғылыми-теориялық өзектілігін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яси-идеологиялық сұр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өздерінің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жету үшін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әртүрлі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өкілдерін бір-біріне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итермелеуге ұмтыл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белгілі бір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(ішкі және сыртқы күштер) әрқ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рихын,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пен көптеген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оң шешудің үлкен тәжірибесін зерттеу және оны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уи шындықт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ескере отырып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өзекті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мәдениетінің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деңгейіне қол жеткізу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өйткені ол әртүрлі ұлт өкілдері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сыйл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гум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нистік,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 идеял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 ретінде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етеді, </w:t>
      </w:r>
      <w:r w:rsidR="005B2B4D" w:rsidRPr="004504C3">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005B2B4D" w:rsidRPr="004504C3">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005B2B4D" w:rsidRPr="004504C3">
        <w:rPr>
          <w:rFonts w:ascii="Times New Roman" w:hAnsi="Times New Roman" w:cs="Times New Roman"/>
          <w:sz w:val="28"/>
          <w:szCs w:val="28"/>
          <w:lang w:val="kk-KZ"/>
        </w:rPr>
        <w:t xml:space="preserve">қ, </w:t>
      </w:r>
      <w:r w:rsidRPr="004504C3">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нығ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йтуғ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көмектеседі. Этнос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 мәдениетінің жоғ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 деңгейіне тән келесі сип</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5B2B4D" w:rsidRPr="004504C3">
        <w:rPr>
          <w:rFonts w:ascii="Times New Roman" w:hAnsi="Times New Roman" w:cs="Times New Roman"/>
          <w:sz w:val="28"/>
          <w:szCs w:val="28"/>
          <w:lang w:val="kk-KZ"/>
        </w:rPr>
        <w:t>,</w:t>
      </w:r>
      <w:r w:rsidRPr="004504C3">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005B2B4D" w:rsidRPr="004504C3">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005B2B4D" w:rsidRPr="004504C3">
        <w:rPr>
          <w:rFonts w:ascii="Times New Roman" w:hAnsi="Times New Roman" w:cs="Times New Roman"/>
          <w:sz w:val="28"/>
          <w:szCs w:val="28"/>
          <w:lang w:val="kk-KZ"/>
        </w:rPr>
        <w:t>лық,</w:t>
      </w:r>
      <w:r w:rsidR="005B2B4D">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тілдерін білу,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триоттық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мәдениетіне, дәстүрлері мен әдет-ғұрыпт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құрметпен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мәдениетінің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ережелерін іс жүзінде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жеттілігі және т.б.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өкілдері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нәтижелері көбінесе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бір-бірімен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түсінуге және келісімге келуге деген ұмтылысын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шетел мәдениетін, өмір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лтын, болмысын түсіну,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 құру, ымыр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келу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білетінің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ңызы зор. Өзге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жетістіктерін меңгерген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оны өзінің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дәстүріне бейімдейді.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рыз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негізі әрбір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болуы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түсіністікке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жол тек білім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сезім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өзге ұлт өкілдерінің бойынд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ізгі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сиеттерді көруге ұмтылу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өтеді және бұғ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тек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форм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қол жеткізуге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[170].</w:t>
      </w:r>
    </w:p>
    <w:p w14:paraId="12449DBD" w14:textId="4395981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мәдениеті феноменіне әлі де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жоқ</w:t>
      </w:r>
      <w:r w:rsidR="005B2B4D">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кейбір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негізінен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мор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льдық үдерістерін,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психологиялық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көреді.</w:t>
      </w:r>
    </w:p>
    <w:p w14:paraId="6D642204" w14:textId="0B01012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змұны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мәдениеті 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лдымен келесі элементтерді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мтиды:</w:t>
      </w:r>
    </w:p>
    <w:p w14:paraId="3579E2CC" w14:textId="2B4BAC2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1.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субъектілерінің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реттейтін конституциялық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білу</w:t>
      </w:r>
      <w:r>
        <w:rPr>
          <w:rFonts w:ascii="Times New Roman" w:hAnsi="Times New Roman" w:cs="Times New Roman"/>
          <w:sz w:val="28"/>
          <w:szCs w:val="28"/>
          <w:lang w:val="kk-KZ"/>
        </w:rPr>
        <w:t>.</w:t>
      </w:r>
    </w:p>
    <w:p w14:paraId="1FFE82F4" w14:textId="494997C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2.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мәдениетінің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ережелерін іс жүзінде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білу</w:t>
      </w:r>
      <w:r>
        <w:rPr>
          <w:rFonts w:ascii="Times New Roman" w:hAnsi="Times New Roman" w:cs="Times New Roman"/>
          <w:sz w:val="28"/>
          <w:szCs w:val="28"/>
          <w:lang w:val="kk-KZ"/>
        </w:rPr>
        <w:t>.</w:t>
      </w:r>
    </w:p>
    <w:p w14:paraId="01F29220" w14:textId="0AB282A0" w:rsidR="00853F66" w:rsidRPr="00B1200B" w:rsidRDefault="00110E85"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853F66" w:rsidRPr="00D30B2A">
        <w:rPr>
          <w:rFonts w:ascii="Times New Roman" w:hAnsi="Times New Roman" w:cs="Times New Roman"/>
          <w:sz w:val="28"/>
          <w:szCs w:val="28"/>
          <w:lang w:val="kk-KZ"/>
        </w:rPr>
        <w:t xml:space="preserve"> </w:t>
      </w:r>
      <w:r w:rsidR="00ED569C" w:rsidRPr="00B1200B">
        <w:rPr>
          <w:rFonts w:ascii="Times New Roman" w:hAnsi="Times New Roman" w:cs="Times New Roman"/>
          <w:sz w:val="28"/>
          <w:szCs w:val="28"/>
          <w:lang w:val="kk-KZ"/>
        </w:rPr>
        <w:t xml:space="preserve">Этникалық топ өкілдерінің </w:t>
      </w:r>
      <w:r w:rsidRPr="00B1200B">
        <w:rPr>
          <w:rFonts w:ascii="Times New Roman" w:hAnsi="Times New Roman" w:cs="Times New Roman"/>
          <w:sz w:val="28"/>
          <w:szCs w:val="28"/>
          <w:lang w:val="kk-KZ"/>
        </w:rPr>
        <w:t xml:space="preserve"> </w:t>
      </w:r>
      <w:r w:rsidR="00853F66" w:rsidRPr="00B1200B">
        <w:rPr>
          <w:rFonts w:ascii="Times New Roman" w:hAnsi="Times New Roman" w:cs="Times New Roman"/>
          <w:sz w:val="28"/>
          <w:szCs w:val="28"/>
          <w:lang w:val="kk-KZ"/>
        </w:rPr>
        <w:t>қ</w:t>
      </w:r>
      <w:r w:rsidR="00C46547" w:rsidRPr="00B1200B">
        <w:rPr>
          <w:rFonts w:ascii="Times New Roman" w:hAnsi="Times New Roman" w:cs="Times New Roman"/>
          <w:sz w:val="28"/>
          <w:szCs w:val="28"/>
          <w:lang w:val="kk-KZ"/>
        </w:rPr>
        <w:t>а</w:t>
      </w:r>
      <w:r w:rsidR="00853F66" w:rsidRPr="00B1200B">
        <w:rPr>
          <w:rFonts w:ascii="Times New Roman" w:hAnsi="Times New Roman" w:cs="Times New Roman"/>
          <w:sz w:val="28"/>
          <w:szCs w:val="28"/>
          <w:lang w:val="kk-KZ"/>
        </w:rPr>
        <w:t>рым-қ</w:t>
      </w:r>
      <w:r w:rsidR="00C46547" w:rsidRPr="00B1200B">
        <w:rPr>
          <w:rFonts w:ascii="Times New Roman" w:hAnsi="Times New Roman" w:cs="Times New Roman"/>
          <w:sz w:val="28"/>
          <w:szCs w:val="28"/>
          <w:lang w:val="kk-KZ"/>
        </w:rPr>
        <w:t>а</w:t>
      </w:r>
      <w:r w:rsidR="00853F66" w:rsidRPr="00B1200B">
        <w:rPr>
          <w:rFonts w:ascii="Times New Roman" w:hAnsi="Times New Roman" w:cs="Times New Roman"/>
          <w:sz w:val="28"/>
          <w:szCs w:val="28"/>
          <w:lang w:val="kk-KZ"/>
        </w:rPr>
        <w:t>тын</w:t>
      </w:r>
      <w:r w:rsidR="00C46547" w:rsidRPr="00B1200B">
        <w:rPr>
          <w:rFonts w:ascii="Times New Roman" w:hAnsi="Times New Roman" w:cs="Times New Roman"/>
          <w:sz w:val="28"/>
          <w:szCs w:val="28"/>
          <w:lang w:val="kk-KZ"/>
        </w:rPr>
        <w:t>а</w:t>
      </w:r>
      <w:r w:rsidR="00853F66" w:rsidRPr="00B1200B">
        <w:rPr>
          <w:rFonts w:ascii="Times New Roman" w:hAnsi="Times New Roman" w:cs="Times New Roman"/>
          <w:sz w:val="28"/>
          <w:szCs w:val="28"/>
          <w:lang w:val="kk-KZ"/>
        </w:rPr>
        <w:t>с д</w:t>
      </w:r>
      <w:r w:rsidR="00C46547" w:rsidRPr="00B1200B">
        <w:rPr>
          <w:rFonts w:ascii="Times New Roman" w:hAnsi="Times New Roman" w:cs="Times New Roman"/>
          <w:sz w:val="28"/>
          <w:szCs w:val="28"/>
          <w:lang w:val="kk-KZ"/>
        </w:rPr>
        <w:t>а</w:t>
      </w:r>
      <w:r w:rsidR="00853F66" w:rsidRPr="00B1200B">
        <w:rPr>
          <w:rFonts w:ascii="Times New Roman" w:hAnsi="Times New Roman" w:cs="Times New Roman"/>
          <w:sz w:val="28"/>
          <w:szCs w:val="28"/>
          <w:lang w:val="kk-KZ"/>
        </w:rPr>
        <w:t>ғдыл</w:t>
      </w:r>
      <w:r w:rsidR="00C46547" w:rsidRPr="00B1200B">
        <w:rPr>
          <w:rFonts w:ascii="Times New Roman" w:hAnsi="Times New Roman" w:cs="Times New Roman"/>
          <w:sz w:val="28"/>
          <w:szCs w:val="28"/>
          <w:lang w:val="kk-KZ"/>
        </w:rPr>
        <w:t>а</w:t>
      </w:r>
      <w:r w:rsidR="00853F66" w:rsidRPr="00B1200B">
        <w:rPr>
          <w:rFonts w:ascii="Times New Roman" w:hAnsi="Times New Roman" w:cs="Times New Roman"/>
          <w:sz w:val="28"/>
          <w:szCs w:val="28"/>
          <w:lang w:val="kk-KZ"/>
        </w:rPr>
        <w:t>ры.</w:t>
      </w:r>
    </w:p>
    <w:p w14:paraId="51DC940A" w14:textId="3A47C6CF"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B1200B">
        <w:rPr>
          <w:rFonts w:ascii="Times New Roman" w:hAnsi="Times New Roman" w:cs="Times New Roman"/>
          <w:sz w:val="28"/>
          <w:szCs w:val="28"/>
          <w:lang w:val="kk-KZ"/>
        </w:rPr>
        <w:t>Этнос</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лық 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рым-қ</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тын</w:t>
      </w:r>
      <w:r w:rsidR="00C46547" w:rsidRPr="00B1200B">
        <w:rPr>
          <w:rFonts w:ascii="Times New Roman" w:hAnsi="Times New Roman" w:cs="Times New Roman"/>
          <w:sz w:val="28"/>
          <w:szCs w:val="28"/>
          <w:lang w:val="kk-KZ"/>
        </w:rPr>
        <w:t>а</w:t>
      </w:r>
      <w:r w:rsidRPr="00B1200B">
        <w:rPr>
          <w:rFonts w:ascii="Times New Roman" w:hAnsi="Times New Roman" w:cs="Times New Roman"/>
          <w:sz w:val="28"/>
          <w:szCs w:val="28"/>
          <w:lang w:val="kk-KZ"/>
        </w:rPr>
        <w:t>с</w:t>
      </w:r>
      <w:r w:rsidRPr="00D30B2A">
        <w:rPr>
          <w:rFonts w:ascii="Times New Roman" w:hAnsi="Times New Roman" w:cs="Times New Roman"/>
          <w:sz w:val="28"/>
          <w:szCs w:val="28"/>
          <w:lang w:val="kk-KZ"/>
        </w:rPr>
        <w:t xml:space="preserve"> мәдениеті екі әлеуметтік функцияны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ол бөтен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мінез-құлық үлгісін береді және үлгі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 етуге ұмтылуды тәрбиелейді.</w:t>
      </w:r>
    </w:p>
    <w:p w14:paraId="1628293E" w14:textId="0DD48E2B"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мәдениетінің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деңгейі келесі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білдіреді:</w:t>
      </w:r>
    </w:p>
    <w:p w14:paraId="1DC2DF55" w14:textId="2BBF3D81" w:rsidR="00853F66" w:rsidRPr="00D30B2A" w:rsidRDefault="00853F66" w:rsidP="00853F66">
      <w:pPr>
        <w:pStyle w:val="a3"/>
        <w:numPr>
          <w:ilvl w:val="0"/>
          <w:numId w:val="2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сиетін,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мәдениетін, дәстүрлері мен әдет-ғұрыпт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құрметтеу;</w:t>
      </w:r>
    </w:p>
    <w:p w14:paraId="57FE6F02" w14:textId="36BB0895" w:rsidR="00853F66" w:rsidRPr="00D30B2A" w:rsidRDefault="00853F66" w:rsidP="00853F66">
      <w:pPr>
        <w:pStyle w:val="a3"/>
        <w:numPr>
          <w:ilvl w:val="0"/>
          <w:numId w:val="2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псевдоұлттық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ным-сенімдерден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рылу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білеті;</w:t>
      </w:r>
    </w:p>
    <w:p w14:paraId="56F5833B" w14:textId="7D53110B" w:rsidR="00853F66" w:rsidRPr="00D30B2A" w:rsidRDefault="00853F66" w:rsidP="00853F66">
      <w:pPr>
        <w:pStyle w:val="a3"/>
        <w:numPr>
          <w:ilvl w:val="0"/>
          <w:numId w:val="2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 өкіліне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ұлттық психологиялық ерекшеліктеріне сәйкес келетін үндеу әдісін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білу;</w:t>
      </w:r>
    </w:p>
    <w:p w14:paraId="23B850AB" w14:textId="7F765201" w:rsidR="00853F66" w:rsidRPr="00D30B2A" w:rsidRDefault="00853F66" w:rsidP="00853F66">
      <w:pPr>
        <w:pStyle w:val="a3"/>
        <w:numPr>
          <w:ilvl w:val="0"/>
          <w:numId w:val="2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стереотиптен тыс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объективті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білу;</w:t>
      </w:r>
    </w:p>
    <w:p w14:paraId="70FB689D" w14:textId="34FE2222" w:rsidR="00853F66" w:rsidRPr="00D30B2A" w:rsidRDefault="00853F66" w:rsidP="00853F66">
      <w:pPr>
        <w:pStyle w:val="a3"/>
        <w:numPr>
          <w:ilvl w:val="0"/>
          <w:numId w:val="22"/>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тілдерін білу</w:t>
      </w:r>
      <w:r>
        <w:rPr>
          <w:rFonts w:ascii="Times New Roman" w:hAnsi="Times New Roman" w:cs="Times New Roman"/>
          <w:sz w:val="28"/>
          <w:szCs w:val="28"/>
          <w:lang w:val="kk-KZ"/>
        </w:rPr>
        <w:t>.</w:t>
      </w:r>
    </w:p>
    <w:p w14:paraId="77E94D96" w14:textId="74B96FF6"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мәдениеті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тән мын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ең типтік ерекшеліктер: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триоттық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елге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тыстылық сезімі;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сиетіне,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мәдениетіне,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лт-дәстүріне құрметпен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эгоизмнің, бос әурешіліктің көрінісіне бітіспес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дүниет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сезімінде де өткеннің теріс пікірінен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білу,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тіліне құрметпен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деңгейі әртүрлі ұлт өкілдерінің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әлеуметтік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оң әсер етеді.</w:t>
      </w:r>
    </w:p>
    <w:p w14:paraId="4C526BC0" w14:textId="0A13D86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 көп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дұрыс әрекеттесуі үшін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білеттердің жиынтығы ретінде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құзыреттерге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Өйткені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лог үдерісіне мәдениеттер емес,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Соңғы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конфессия</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мәдениет деңгейінің төмендеуі, яғни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құзыреттілік деңгейінің төмендеуі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0FC931F" w14:textId="115E58E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Әлеуметтік желілер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өскелең ұрп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ұлттық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здықты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Бұл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әсіресе әртүрлі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мәдениет өкілдері бірге өмір сүретін жерлерде кері әсерін тигізеді.</w:t>
      </w:r>
    </w:p>
    <w:p w14:paraId="44A4D518" w14:textId="11F5F47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Облыс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 2 075 132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26,8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[171].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еліміздің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ғдыры көп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мемлекетіміздегі </w:t>
      </w:r>
      <w:r w:rsidRPr="004504C3">
        <w:rPr>
          <w:rFonts w:ascii="Times New Roman" w:hAnsi="Times New Roman" w:cs="Times New Roman"/>
          <w:sz w:val="28"/>
          <w:szCs w:val="28"/>
          <w:lang w:val="kk-KZ"/>
        </w:rPr>
        <w:t>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ерекшеліктерін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дұрыс түсінуі өте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ғлұм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ұлтшылдық пен экстремизм вирусын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Өзге ұлт өкілдеріне деген құрмет сезімі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028FC27A" w14:textId="037A39B3" w:rsidR="00853F66" w:rsidRPr="00D30B2A" w:rsidRDefault="00AF7091"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Полиэтникалық қоғам</w:t>
      </w:r>
      <w:r w:rsidR="00853F66" w:rsidRPr="00D30B2A">
        <w:rPr>
          <w:rFonts w:ascii="Times New Roman" w:hAnsi="Times New Roman" w:cs="Times New Roman"/>
          <w:sz w:val="28"/>
          <w:szCs w:val="28"/>
          <w:lang w:val="kk-KZ"/>
        </w:rPr>
        <w:t xml:space="preserve"> мемлекет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толер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нттылықтың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суы берілген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 емес, ол ерте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ш</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лып,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мның бүкіл өмірінде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 ұз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және күрделі үдеріс. Жеке тұлғ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шқы әлеуметтенуі отб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сылық орт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жүзеге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онд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өмірдегі негізгі құндылық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ды, осы кезеңде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мның 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толер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нттылық идеясының п</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болуы м</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ңызды. Бұл тұлғ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ның өзіне де,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қоғ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кейінгі өмірге көмектеседі. Өйткені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м әлеуметтенудің екінші кезеңіне өткенде ол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құрбыл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рымен,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қш</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мектепте т.б. өз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әрекеттесуін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йды.</w:t>
      </w:r>
    </w:p>
    <w:p w14:paraId="6024841B" w14:textId="184E6C4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мәдени, діни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нтүрлілігіне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w:t>
      </w:r>
    </w:p>
    <w:p w14:paraId="73ECEC14" w14:textId="135D31D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Білім беру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нәсілдік және діни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түсіністік, төзімділік пен достықты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етуі керек. Біздің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ғымыз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әлеммен, қорш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үдерісіне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w:t>
      </w:r>
    </w:p>
    <w:p w14:paraId="6329BE2A" w14:textId="31B8BCB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Мектепте және студенттік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шиеленісті төмендетудің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бірі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және мәдени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логтың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бысты болуын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әртүрлі әлеуметтік, мәдени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немесе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өкілдері,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және өз пікірімен сәйкес келмейтін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пікіріне құрметпен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ететін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мгершілік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көрсетеді. Бұл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үдерісі жүргізілуге тиісті.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ерекшеліктеріне сәйкестігі, білім беру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оқу-тәрбие үдерісінде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мүмкіндігі, зерттелетін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құрылымы мен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змұнының сәйкестігі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ғид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негізделуі керек.</w:t>
      </w:r>
    </w:p>
    <w:p w14:paraId="537137AF" w14:textId="67BBA27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мекендейтін ұлтт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мәдениеті мен тұрмысы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елде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мәдениеті мен тұрмысы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зерделеу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бірлескен ұжымдық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жүргізу, ұлттық мәдени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ұлттық мерекелер, фестив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льдер, олимпи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ұлттық мәдениет көрмелері,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ойынд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фольклорлық концерттер;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проблем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өмірлік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студенттерді шешім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үдерісіне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 дөңгелек үстелдер, пікірт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өткізу; өлкет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экскурсиял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фольклорлық экспедициял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және т.б. өткізу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9721A07" w14:textId="0F64CED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мемлекеттік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 әсіресе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мблеясының, облыстық ұлттық мәдени ор</w:t>
      </w:r>
      <w:r>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рдың құрылуын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 көрінеді.</w:t>
      </w:r>
      <w:r w:rsidRPr="00D30B2A">
        <w:rPr>
          <w:rFonts w:ascii="Times New Roman" w:hAnsi="Times New Roman" w:cs="Times New Roman"/>
          <w:sz w:val="28"/>
          <w:szCs w:val="28"/>
          <w:lang w:val="kk-KZ"/>
        </w:rPr>
        <w:t xml:space="preserve"> Осынд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мәселелер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объективті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өздерінің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үлес қос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біздің </w:t>
      </w:r>
      <w:r w:rsidR="005B2B4D">
        <w:rPr>
          <w:rFonts w:ascii="Times New Roman" w:hAnsi="Times New Roman" w:cs="Times New Roman"/>
          <w:sz w:val="28"/>
          <w:szCs w:val="28"/>
          <w:lang w:val="kk-KZ"/>
        </w:rPr>
        <w:t>ойымызш</w:t>
      </w:r>
      <w:r w:rsidR="00C46547">
        <w:rPr>
          <w:rFonts w:ascii="Times New Roman" w:hAnsi="Times New Roman" w:cs="Times New Roman"/>
          <w:sz w:val="28"/>
          <w:szCs w:val="28"/>
          <w:lang w:val="kk-KZ"/>
        </w:rPr>
        <w:t>а</w:t>
      </w:r>
      <w:r w:rsidR="005B2B4D">
        <w:rPr>
          <w:rFonts w:ascii="Times New Roman" w:hAnsi="Times New Roman" w:cs="Times New Roman"/>
          <w:sz w:val="28"/>
          <w:szCs w:val="28"/>
          <w:lang w:val="kk-KZ"/>
        </w:rPr>
        <w:t>, қоғ</w:t>
      </w:r>
      <w:r w:rsidR="00C46547">
        <w:rPr>
          <w:rFonts w:ascii="Times New Roman" w:hAnsi="Times New Roman" w:cs="Times New Roman"/>
          <w:sz w:val="28"/>
          <w:szCs w:val="28"/>
          <w:lang w:val="kk-KZ"/>
        </w:rPr>
        <w:t>а</w:t>
      </w:r>
      <w:r w:rsidR="005B2B4D">
        <w:rPr>
          <w:rFonts w:ascii="Times New Roman" w:hAnsi="Times New Roman" w:cs="Times New Roman"/>
          <w:sz w:val="28"/>
          <w:szCs w:val="28"/>
          <w:lang w:val="kk-KZ"/>
        </w:rPr>
        <w:t xml:space="preserve">мның этномәдени </w:t>
      </w:r>
      <w:r w:rsidR="00C46547">
        <w:rPr>
          <w:rFonts w:ascii="Times New Roman" w:hAnsi="Times New Roman" w:cs="Times New Roman"/>
          <w:sz w:val="28"/>
          <w:szCs w:val="28"/>
          <w:lang w:val="kk-KZ"/>
        </w:rPr>
        <w:t>а</w:t>
      </w:r>
      <w:r w:rsidR="005B2B4D" w:rsidRPr="004504C3">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005B2B4D" w:rsidRPr="004504C3">
        <w:rPr>
          <w:rFonts w:ascii="Times New Roman" w:hAnsi="Times New Roman" w:cs="Times New Roman"/>
          <w:sz w:val="28"/>
          <w:szCs w:val="28"/>
          <w:lang w:val="kk-KZ"/>
        </w:rPr>
        <w:t>н</w:t>
      </w:r>
      <w:r w:rsidRPr="004504C3">
        <w:rPr>
          <w:rFonts w:ascii="Times New Roman" w:hAnsi="Times New Roman" w:cs="Times New Roman"/>
          <w:sz w:val="28"/>
          <w:szCs w:val="28"/>
          <w:lang w:val="kk-KZ"/>
        </w:rPr>
        <w:t>түрлілікті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w:t>
      </w:r>
      <w:r w:rsidRPr="00D30B2A">
        <w:rPr>
          <w:rFonts w:ascii="Times New Roman" w:hAnsi="Times New Roman" w:cs="Times New Roman"/>
          <w:sz w:val="28"/>
          <w:szCs w:val="28"/>
          <w:lang w:val="kk-KZ"/>
        </w:rPr>
        <w:t xml:space="preserve"> отырып,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мәдениет негізінде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құндылық пен дүниет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нымдық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міндеті ерекше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w:t>
      </w:r>
    </w:p>
    <w:p w14:paraId="695D5622" w14:textId="7F4FA2B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келісімі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өмір сүру мәдениеті үлкен күш-жігерді,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рқынды күнделікті жұмысты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етеді және бұл үдеріске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рлығы - мемлекет пен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білім мен әлеуметтік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жеке бизнес пен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лысу керек.</w:t>
      </w:r>
    </w:p>
    <w:p w14:paraId="3CBE3D27" w14:textId="30B13C3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реттеуге және шешуге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құқықтық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ның, мемлекеттік билік пен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уқымды жүйесінің болуы,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құру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белгілері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93CE319" w14:textId="0A36579F"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үкімет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ттың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сырылуын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зерттеу жүргізетін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құру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w:t>
      </w:r>
    </w:p>
    <w:p w14:paraId="5FE11F6E" w14:textId="6290BA5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қызметінің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ғыты ғылыми-зерттеу жұмысы болуы керек, оның </w:t>
      </w:r>
      <w:r w:rsidR="00C46547">
        <w:rPr>
          <w:rFonts w:ascii="Times New Roman" w:hAnsi="Times New Roman" w:cs="Times New Roman"/>
          <w:sz w:val="28"/>
          <w:szCs w:val="28"/>
          <w:lang w:val="kk-KZ"/>
        </w:rPr>
        <w:t>а</w:t>
      </w:r>
      <w:r w:rsidR="00977F8B">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жин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зерттеулер жүргізіліп, зерттеу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тиісті. Қызметтің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ғыты –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үдерісіне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 және мүдделі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рушы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есептерді ұсыну.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әзірлемелер негізінде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шешім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пен ұсыныст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бере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тиімді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әзірлеуге және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үлес қос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жұмыс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 керек, өйткені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шолул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зерттеу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пікірдің көрінісі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оны құрудың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пшылық және ғылыми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стықтың түсіндірулері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жеке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болып, көпшіліктің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мех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низм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стығының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кеңістікте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тегориял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мұқият болуы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неғұрлым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ұсын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w:t>
      </w:r>
    </w:p>
    <w:p w14:paraId="5A7FA7A2" w14:textId="481833D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Демек,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мәселесі ғылыми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пр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өзекті. Бұл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әлеуметтік, психологиялық,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лингвистик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күрделі, көп қырлы үдеріс. Біздің ойымызш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лдыңғы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оқу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уи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тенденциял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зерттейтін ғылыми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құрылуы керек.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(философия, әлеуметт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психология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өкілдерін біріктіруі керек.</w:t>
      </w:r>
    </w:p>
    <w:p w14:paraId="6E4EE889" w14:textId="6B781AC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қызметінің пәні пән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болуы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мемлекеттілікке, мәдени және құндылық-этик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әмбеб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ұлттық бірегейлік мәселелеріне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тиісті.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мүдделерді,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себептерін, ең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стысы,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шиеленісті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шешу жолд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эмпирик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зерттеулердің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 кем емес.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соңғы зерттеулер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ғылыми-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демиялық зерттеу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тез жету үшін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ткерлер мен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бейресми бірлестіктерін құру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уи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үдерістерді зерттеуге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43BC52E" w14:textId="0D3CA0F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мәселелерді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w:t>
      </w:r>
    </w:p>
    <w:p w14:paraId="640867D3" w14:textId="0A1064D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 ететін 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 және деструктивті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3183FBFE" w14:textId="5CC1518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әлеуеті;</w:t>
      </w:r>
    </w:p>
    <w:p w14:paraId="2F672028" w14:textId="782D1D4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көші-қон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ғынының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әсері;</w:t>
      </w:r>
    </w:p>
    <w:p w14:paraId="2249730D" w14:textId="4F587AF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қызметі;</w:t>
      </w:r>
    </w:p>
    <w:p w14:paraId="76CF8F5D" w14:textId="5684D9B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рөлі;</w:t>
      </w:r>
    </w:p>
    <w:p w14:paraId="13BBD43B" w14:textId="1FB3D19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реттеуге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шешуге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тәжірибелер;</w:t>
      </w:r>
    </w:p>
    <w:p w14:paraId="27C98F36" w14:textId="4EDAB4D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ұлтшылдық пен ксенофобияның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p>
    <w:p w14:paraId="7A87D1CC" w14:textId="4A6D720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Бүгінде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тәуекелдерді зерделеу мен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жеткілікті нәтижелі емес екенін мойынд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керек.</w:t>
      </w:r>
    </w:p>
    <w:p w14:paraId="47886E61" w14:textId="3DF702C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Оқиғ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жедел әрекет етуге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ру керек. Жүйелік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құндылық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көңіл-күйлерін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 мекендейтін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 және гетеростереотиптерін зерттеуді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жеттілік етеді.</w:t>
      </w:r>
    </w:p>
    <w:p w14:paraId="57FF4F09" w14:textId="7E97993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Бүгінгі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бұл мәселеге үнемі көңіл бөлінбейтін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реттеу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жеттігі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w:t>
      </w:r>
    </w:p>
    <w:p w14:paraId="7887F744" w14:textId="2B71BD2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жүйелі жұмысты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стырудың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ңызы зор.</w:t>
      </w:r>
    </w:p>
    <w:p w14:paraId="1325D43B" w14:textId="0C167A0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Мемлекеттің,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рының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 мен бірлікке қол жеткізу мүмкіндігін көрсететін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 деңгейін» ескеретін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критерийлерге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w:t>
      </w:r>
    </w:p>
    <w:p w14:paraId="2D4B9DE5" w14:textId="0A8CEA6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әзірлеу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сырылу тиімділігін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кезінде елд</w:t>
      </w:r>
      <w:r w:rsidR="00977F8B">
        <w:rPr>
          <w:rFonts w:ascii="Times New Roman" w:hAnsi="Times New Roman" w:cs="Times New Roman"/>
          <w:sz w:val="28"/>
          <w:szCs w:val="28"/>
          <w:lang w:val="kk-KZ"/>
        </w:rPr>
        <w:t xml:space="preserve">егі </w:t>
      </w:r>
      <w:r w:rsidRPr="00D30B2A">
        <w:rPr>
          <w:rFonts w:ascii="Times New Roman" w:hAnsi="Times New Roman" w:cs="Times New Roman"/>
          <w:sz w:val="28"/>
          <w:szCs w:val="28"/>
          <w:lang w:val="kk-KZ"/>
        </w:rPr>
        <w:t>көші-қон тенденциял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елдегі және әлемдегі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геос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яси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спектілерді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мемлекеттік немесе ұлттық ұйымның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мүмкін), тұрғылықты жері (көлемі,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 жергілікті өзін-өзі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 тәжірибесі,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ұлттық-мәдени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болуы), кететін елі (мигр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үшін), білім деңгейі, қызмет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елде тұру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 және т.б.) ескеру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48F53873" w14:textId="2EE747C9"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мен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мәдени, әлеуметтік,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йлық және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әсер етеді.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 деңгейі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мәдениет немесе дін өкілдерімен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нуымен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w:t>
      </w:r>
    </w:p>
    <w:p w14:paraId="028380F4" w14:textId="41BDC1A1"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пікір мен әлеуметтік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консенсусқ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йындық дәрежесіне әсер етеді.</w:t>
      </w:r>
    </w:p>
    <w:p w14:paraId="09F6B6B5" w14:textId="328B156E"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кемсітушілік көріністеріне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мониторинг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58CBFBB9" w14:textId="16BB1433" w:rsidR="00853F66" w:rsidRPr="00D30B2A" w:rsidRDefault="00853F66" w:rsidP="00853F66">
      <w:pPr>
        <w:pStyle w:val="a3"/>
        <w:numPr>
          <w:ilvl w:val="0"/>
          <w:numId w:val="23"/>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пікірін зерделеу және оны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елдегі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өңірдегі және тұрғылықты жердегі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 өкіліне өшпенділік сезімінің жоқтығын немесе болуын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еңбек және бейресми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әрекетке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болу;</w:t>
      </w:r>
    </w:p>
    <w:p w14:paraId="2484BAFF" w14:textId="5E475483" w:rsidR="00853F66" w:rsidRPr="00D30B2A" w:rsidRDefault="00853F66" w:rsidP="00853F66">
      <w:pPr>
        <w:pStyle w:val="a3"/>
        <w:numPr>
          <w:ilvl w:val="0"/>
          <w:numId w:val="23"/>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университеттерде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з ұлт студенттерінің білім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көңіл бөлу;</w:t>
      </w:r>
    </w:p>
    <w:p w14:paraId="1306882E" w14:textId="14496AEE" w:rsidR="00853F66" w:rsidRPr="00D30B2A" w:rsidRDefault="00853F66" w:rsidP="00853F66">
      <w:pPr>
        <w:pStyle w:val="a3"/>
        <w:numPr>
          <w:ilvl w:val="0"/>
          <w:numId w:val="23"/>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сөзде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p>
    <w:p w14:paraId="7CA30162" w14:textId="46E0A5E8" w:rsidR="00853F66" w:rsidRPr="00D30B2A" w:rsidRDefault="00853F66" w:rsidP="00853F66">
      <w:pPr>
        <w:pStyle w:val="a3"/>
        <w:numPr>
          <w:ilvl w:val="0"/>
          <w:numId w:val="23"/>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мемлекеттік билік пен жергілікті өзін-өзі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 жөніндегі қызметі;</w:t>
      </w:r>
    </w:p>
    <w:p w14:paraId="1479010B" w14:textId="44E1786A" w:rsidR="00853F66" w:rsidRPr="00D30B2A" w:rsidRDefault="00853F66" w:rsidP="00853F66">
      <w:pPr>
        <w:pStyle w:val="a3"/>
        <w:numPr>
          <w:ilvl w:val="0"/>
          <w:numId w:val="23"/>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әлеуметтік желілерде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және діни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здықты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Pr>
          <w:rFonts w:ascii="Times New Roman" w:hAnsi="Times New Roman" w:cs="Times New Roman"/>
          <w:sz w:val="28"/>
          <w:szCs w:val="28"/>
          <w:lang w:val="kk-KZ"/>
        </w:rPr>
        <w:t>.</w:t>
      </w:r>
    </w:p>
    <w:p w14:paraId="0129C0F7" w14:textId="409476EB"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Диссерт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циялық зерттеудің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вторы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тек өз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мәдениеттер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идеял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стереотиптердің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көрсетеді.</w:t>
      </w:r>
    </w:p>
    <w:p w14:paraId="39DC7F86" w14:textId="42226293"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 үшін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келісім мәдениеті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қырыбы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мәселесін ешбір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жоққ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йтынын түсіну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қиындықт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су және реттеу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емес, дәл шешу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5B150F92" w14:textId="7A3A06EF" w:rsidR="00853F66" w:rsidRPr="00C76DED"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iCs/>
          <w:sz w:val="28"/>
          <w:szCs w:val="28"/>
          <w:lang w:val="kk-KZ"/>
        </w:rPr>
        <w:t>Зерделенген с</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л</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ның кешенді т</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лд</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 xml:space="preserve">уы </w:t>
      </w:r>
      <w:r w:rsidRPr="00C76DED">
        <w:rPr>
          <w:rFonts w:ascii="Times New Roman" w:hAnsi="Times New Roman" w:cs="Times New Roman"/>
          <w:iCs/>
          <w:sz w:val="28"/>
          <w:szCs w:val="28"/>
          <w:lang w:val="kk-KZ"/>
        </w:rPr>
        <w:t xml:space="preserve">келесі </w:t>
      </w:r>
      <w:r w:rsidRPr="00C76DED">
        <w:rPr>
          <w:rFonts w:ascii="Times New Roman" w:hAnsi="Times New Roman" w:cs="Times New Roman"/>
          <w:sz w:val="28"/>
          <w:szCs w:val="28"/>
          <w:lang w:val="kk-KZ"/>
        </w:rPr>
        <w:t>тәуекелдер мен қиындықт</w:t>
      </w:r>
      <w:r w:rsidR="00C46547" w:rsidRPr="00C76DED">
        <w:rPr>
          <w:rFonts w:ascii="Times New Roman" w:hAnsi="Times New Roman" w:cs="Times New Roman"/>
          <w:sz w:val="28"/>
          <w:szCs w:val="28"/>
          <w:lang w:val="kk-KZ"/>
        </w:rPr>
        <w:t>а</w:t>
      </w:r>
      <w:r w:rsidRPr="00C76DED">
        <w:rPr>
          <w:rFonts w:ascii="Times New Roman" w:hAnsi="Times New Roman" w:cs="Times New Roman"/>
          <w:sz w:val="28"/>
          <w:szCs w:val="28"/>
          <w:lang w:val="kk-KZ"/>
        </w:rPr>
        <w:t>рды болж</w:t>
      </w:r>
      <w:r w:rsidR="00C46547" w:rsidRPr="00C76DED">
        <w:rPr>
          <w:rFonts w:ascii="Times New Roman" w:hAnsi="Times New Roman" w:cs="Times New Roman"/>
          <w:sz w:val="28"/>
          <w:szCs w:val="28"/>
          <w:lang w:val="kk-KZ"/>
        </w:rPr>
        <w:t>а</w:t>
      </w:r>
      <w:r w:rsidRPr="00C76DED">
        <w:rPr>
          <w:rFonts w:ascii="Times New Roman" w:hAnsi="Times New Roman" w:cs="Times New Roman"/>
          <w:sz w:val="28"/>
          <w:szCs w:val="28"/>
          <w:lang w:val="kk-KZ"/>
        </w:rPr>
        <w:t>мд</w:t>
      </w:r>
      <w:r w:rsidR="00C46547" w:rsidRPr="00C76DED">
        <w:rPr>
          <w:rFonts w:ascii="Times New Roman" w:hAnsi="Times New Roman" w:cs="Times New Roman"/>
          <w:sz w:val="28"/>
          <w:szCs w:val="28"/>
          <w:lang w:val="kk-KZ"/>
        </w:rPr>
        <w:t>а</w:t>
      </w:r>
      <w:r w:rsidRPr="00C76DED">
        <w:rPr>
          <w:rFonts w:ascii="Times New Roman" w:hAnsi="Times New Roman" w:cs="Times New Roman"/>
          <w:sz w:val="28"/>
          <w:szCs w:val="28"/>
          <w:lang w:val="kk-KZ"/>
        </w:rPr>
        <w:t>уғ</w:t>
      </w:r>
      <w:r w:rsidR="00C46547" w:rsidRPr="00C76DED">
        <w:rPr>
          <w:rFonts w:ascii="Times New Roman" w:hAnsi="Times New Roman" w:cs="Times New Roman"/>
          <w:sz w:val="28"/>
          <w:szCs w:val="28"/>
          <w:lang w:val="kk-KZ"/>
        </w:rPr>
        <w:t>а</w:t>
      </w:r>
      <w:r w:rsidRPr="00C76DED">
        <w:rPr>
          <w:rFonts w:ascii="Times New Roman" w:hAnsi="Times New Roman" w:cs="Times New Roman"/>
          <w:sz w:val="28"/>
          <w:szCs w:val="28"/>
          <w:lang w:val="kk-KZ"/>
        </w:rPr>
        <w:t xml:space="preserve"> </w:t>
      </w:r>
      <w:r w:rsidRPr="00C76DED">
        <w:rPr>
          <w:rFonts w:ascii="Times New Roman" w:hAnsi="Times New Roman" w:cs="Times New Roman"/>
          <w:iCs/>
          <w:sz w:val="28"/>
          <w:szCs w:val="28"/>
          <w:lang w:val="kk-KZ"/>
        </w:rPr>
        <w:t>мүмкіндік береді.</w:t>
      </w:r>
    </w:p>
    <w:p w14:paraId="52033BD0" w14:textId="28527C47" w:rsidR="00853F66" w:rsidRPr="00D30B2A"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 тәжірибені және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ғымсыз </w:t>
      </w:r>
      <w:r w:rsidR="00977F8B" w:rsidRPr="004504C3">
        <w:rPr>
          <w:rFonts w:ascii="Times New Roman" w:hAnsi="Times New Roman" w:cs="Times New Roman"/>
          <w:sz w:val="28"/>
          <w:szCs w:val="28"/>
          <w:lang w:val="kk-KZ"/>
        </w:rPr>
        <w:t>сип</w:t>
      </w:r>
      <w:r w:rsidR="00C46547">
        <w:rPr>
          <w:rFonts w:ascii="Times New Roman" w:hAnsi="Times New Roman" w:cs="Times New Roman"/>
          <w:sz w:val="28"/>
          <w:szCs w:val="28"/>
          <w:lang w:val="kk-KZ"/>
        </w:rPr>
        <w:t>а</w:t>
      </w:r>
      <w:r w:rsidR="00977F8B" w:rsidRPr="004504C3">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00977F8B" w:rsidRPr="004504C3">
        <w:rPr>
          <w:rFonts w:ascii="Times New Roman" w:hAnsi="Times New Roman" w:cs="Times New Roman"/>
          <w:sz w:val="28"/>
          <w:szCs w:val="28"/>
          <w:lang w:val="kk-KZ"/>
        </w:rPr>
        <w:t>ғы</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ететін позитивті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және түсінуді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етеді.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нығы,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мәселелерді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шешімдерін іздеу керек екені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 Өзге ұлт өкілдеріне теріс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тенденциясы өз тұрмысын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сезінетін және өмірге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әлеуметтік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йы төмен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жиі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Күрделі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сырын әлеуметтік шиеленіс ош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сезімт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уысуғ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білетті.</w:t>
      </w:r>
    </w:p>
    <w:p w14:paraId="611A8A5B" w14:textId="56A4BBED" w:rsidR="00853F66" w:rsidRPr="004E1875"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Теріс этноәлеуметтік көңіл-күйді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нының ұд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өсуіне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мәселелердің шиеленісуінің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мүмкіндігі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бұл бірінші кезекте мүліктік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тифик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билікке тең емес қол жеткізуге, беделді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жекелеген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қызметінің белгілі бір түріне деген ерекше бейімділікті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делд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феномені) иеленуге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 контекстін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рөлді еңбектің резервтік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рмиясын (жұмыссыздық) құрумен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құбылыст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көші-қон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ру тетіктері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осы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қол жеткізуді шектейді, соның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ргин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Pr="004504C3">
        <w:rPr>
          <w:rFonts w:ascii="Times New Roman" w:hAnsi="Times New Roman" w:cs="Times New Roman"/>
          <w:sz w:val="28"/>
          <w:szCs w:val="28"/>
          <w:lang w:val="kk-KZ"/>
        </w:rPr>
        <w:t>кемсітушілік әрекеттер ретінде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йтын белгілі бір этност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рдың мүліктік </w:t>
      </w:r>
      <w:r w:rsidR="00977F8B" w:rsidRPr="004504C3">
        <w:rPr>
          <w:rFonts w:ascii="Times New Roman" w:hAnsi="Times New Roman" w:cs="Times New Roman"/>
          <w:sz w:val="28"/>
          <w:szCs w:val="28"/>
          <w:lang w:val="kk-KZ"/>
        </w:rPr>
        <w:t>жіктелуі</w:t>
      </w:r>
      <w:r w:rsidRPr="004504C3">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Бұл құбылыс, біздің ойымызш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билігінің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тұрғылықты жеріне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әлеуметтік теңсіздіктің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бұзылуының әртүрлі үлгілерін күшейту мәселелеріне жіті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етеді.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мәселелер тәжірибе көрсеткендей,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түсіндіріліп,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төзімсіздіктің, әлеуметтік шиеленістің және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w:t>
      </w:r>
      <w:r>
        <w:rPr>
          <w:rFonts w:ascii="Times New Roman" w:hAnsi="Times New Roman" w:cs="Times New Roman"/>
          <w:sz w:val="28"/>
          <w:szCs w:val="28"/>
          <w:lang w:val="kk-KZ"/>
        </w:rPr>
        <w:t xml:space="preserve"> көзіне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луы мүмкін.</w:t>
      </w:r>
    </w:p>
    <w:p w14:paraId="523A9F32" w14:textId="6D79062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Посткеңестік елдердегі әлеуметтік шиеленістің күшеюі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Pr="004504C3">
        <w:rPr>
          <w:rFonts w:ascii="Times New Roman" w:hAnsi="Times New Roman" w:cs="Times New Roman"/>
          <w:sz w:val="28"/>
          <w:szCs w:val="28"/>
          <w:lang w:val="kk-KZ"/>
        </w:rPr>
        <w:t>этн</w:t>
      </w:r>
      <w:r w:rsidR="00977F8B" w:rsidRPr="004504C3">
        <w:rPr>
          <w:rFonts w:ascii="Times New Roman" w:hAnsi="Times New Roman" w:cs="Times New Roman"/>
          <w:sz w:val="28"/>
          <w:szCs w:val="28"/>
          <w:lang w:val="kk-KZ"/>
        </w:rPr>
        <w:t>ос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w:t>
      </w:r>
      <w:r w:rsidR="00977F8B">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00977F8B">
        <w:rPr>
          <w:rFonts w:ascii="Times New Roman" w:hAnsi="Times New Roman" w:cs="Times New Roman"/>
          <w:sz w:val="28"/>
          <w:szCs w:val="28"/>
          <w:lang w:val="kk-KZ"/>
        </w:rPr>
        <w:t>р шиеленісуде, оны конфлик</w:t>
      </w:r>
      <w:r w:rsidRPr="00D30B2A">
        <w:rPr>
          <w:rFonts w:ascii="Times New Roman" w:hAnsi="Times New Roman" w:cs="Times New Roman"/>
          <w:sz w:val="28"/>
          <w:szCs w:val="28"/>
          <w:lang w:val="kk-KZ"/>
        </w:rPr>
        <w:t>тік әлеуеттің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бөлігін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посткеңестік синдром ретінде түсіндіруге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шиеленістерге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сыртқы әлеуметтік-с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өсіп келе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мплитуд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2DFA2EB6" w14:textId="2DF0AEE3"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мерик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ндық зерттеуші С.Пейруз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 ұлтшылд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үшін Ресейдің от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ршылдық үстемдігі тұншықтырғ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нның мың жылдық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рихы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орыст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үшін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Кеңес Од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болғ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ндықт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тәуелсіз мемлекет ретінде өмір сүріп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тыр» деп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 көрсетеді. Орыст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үшін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рихты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зу» - ұлт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шиеленістің негізгі элементі [172].</w:t>
      </w:r>
    </w:p>
    <w:p w14:paraId="71DEC505" w14:textId="2BF5088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осы сын-қ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терлердің ішінде кеңестік «интерн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лизмді» 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мдық белсенділік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рен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шығуын, өңірдің әлеуметтік-демогр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фиялық көрсеткіштерінің өзгеруін, экстремистік идеологияның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луы және т.б.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0A3946E8" w14:textId="0952965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бірге этноқ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қтығыстық шиеленістің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лдымен ішкі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белгілі бір себептік жүйелілік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қтығыстың кейінгі кезеңдерінде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және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сыртқы геос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субъектілер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әсер ете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ерекшеліктерін егжей-тегжейлі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мытудың түбегейлі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мүмкін емес. </w:t>
      </w:r>
    </w:p>
    <w:p w14:paraId="5261EFF2" w14:textId="380E140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дәстүрлі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мәдениетінің рөлі мен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змұнын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мен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өте қиын екеніне сенімдіміз.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реттеудің әртүрлі әдістері мен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тиісті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шешімдердің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кейбір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 тәжірибесі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p>
    <w:p w14:paraId="123F0390" w14:textId="47CC06F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қтылығы мен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циясын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сыз етуге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әлеуметтік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көздерін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білетсіз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сын-қ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терлеріне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қтық және ұлттық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йықты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бере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Бұл мәселе әртүрлі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мәдениеттерінің, дәстүрлерінің,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жеттіліктерінің,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және ресурст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түпнұсқ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лығымен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16786D54" w14:textId="10089DC0"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Нәтижесінде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әзірлеуге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әкімшілік тәсілдер көбінесе тиімсіз болып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Әкімшілік құрылымд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шын мәніндегі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 мәселелерін шешуде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тәуелсіздікке ие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әсіресе,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лыстырм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түрде тәуелсіз жетекші мемлекеттік қызметтер немесе қызметі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жеке әкімшілік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әлі де шешуші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2506E3F8" w14:textId="57AC88E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Демек,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ңғыру үдерісі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лыпты жүруі үшін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негізгі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уыртп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тұст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w:t>
      </w:r>
    </w:p>
    <w:p w14:paraId="14645A44" w14:textId="006EC95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Өз кезегінде, теріс үрдістерге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 xml:space="preserve">лдын </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лу ш</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р</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л</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рының</w:t>
      </w:r>
      <w:r w:rsidRPr="00D30B2A">
        <w:rPr>
          <w:rFonts w:ascii="Times New Roman" w:hAnsi="Times New Roman" w:cs="Times New Roman"/>
          <w:sz w:val="28"/>
          <w:szCs w:val="28"/>
          <w:lang w:val="kk-KZ"/>
        </w:rPr>
        <w:t xml:space="preserve">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сырылуын дұрыс көреміз.</w:t>
      </w:r>
    </w:p>
    <w:p w14:paraId="68E7ACE1" w14:textId="25449202"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 мемлекеттің ұлттық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тының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ңызды құр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бөліктерінің бірі</w:t>
      </w:r>
      <w:r w:rsidR="00E34417">
        <w:rPr>
          <w:rFonts w:ascii="Times New Roman" w:hAnsi="Times New Roman" w:cs="Times New Roman"/>
          <w:sz w:val="28"/>
          <w:szCs w:val="28"/>
          <w:lang w:val="kk-KZ"/>
        </w:rPr>
        <w:t>.</w:t>
      </w:r>
      <w:r w:rsidR="00853F66" w:rsidRPr="00D30B2A">
        <w:rPr>
          <w:rFonts w:ascii="Times New Roman" w:hAnsi="Times New Roman" w:cs="Times New Roman"/>
          <w:sz w:val="28"/>
          <w:szCs w:val="28"/>
          <w:lang w:val="kk-KZ"/>
        </w:rPr>
        <w:t xml:space="preserve"> Өңір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лқының бүкіл өмірін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мыту және тұр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ндыру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қтық ұлттық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ттың дұрыстығы мен негізділігіне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нысты.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ғы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қтық ұлттық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 егжей-тегжейлі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негізделген болс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онд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шын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йы және дәлелді болуы мүмкін. Осыл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өз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іс-қимыл үшін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сыз ету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жеттілігін көріп отырмыз.</w:t>
      </w:r>
    </w:p>
    <w:p w14:paraId="1AE02D33" w14:textId="4AECDD4D" w:rsidR="00853F66" w:rsidRPr="00D30B2A" w:rsidRDefault="00C46547" w:rsidP="00853F66">
      <w:pPr>
        <w:spacing w:after="0" w:line="240" w:lineRule="auto"/>
        <w:ind w:right="-1" w:firstLine="709"/>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және көршілес өңірлерде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өз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іс-қимылғ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тысты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 жин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 және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риял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у үшін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қтық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орт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құру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жет. Біз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мдық құрылымд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мдық кеңестер,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мдық келісім кеңестері,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кеңестері және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ди</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лог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бірлікті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белсенді рөл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руы керек» деген ұст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нымды қолд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ймыз.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топт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ішінде ұрп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ди</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логтың болуы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ңызды.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кеңесі,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кеңесі өскелең ұрп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қпен,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рмен белсенді жұмыс істеуі керек» [173]</w:t>
      </w:r>
      <w:r w:rsidR="00853F66" w:rsidRPr="00D30B2A">
        <w:rPr>
          <w:rFonts w:ascii="Times New Roman" w:hAnsi="Times New Roman" w:cs="Times New Roman"/>
          <w:color w:val="000000"/>
          <w:sz w:val="28"/>
          <w:szCs w:val="28"/>
          <w:shd w:val="clear" w:color="auto" w:fill="FFFFFF"/>
          <w:lang w:val="kk-KZ"/>
        </w:rPr>
        <w:t>.</w:t>
      </w:r>
    </w:p>
    <w:p w14:paraId="2532C1DD" w14:textId="6838FBCE" w:rsidR="00853F66" w:rsidRPr="004504C3"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және технологиялық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ұтымды ететін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негізінде әлеуметтік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мінез-құлық үлгілері мен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ететін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үстем әлеуметтік идеял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жүйесі ретінде идеологиялық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ктордың рөлі өте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Идеологияның негізгі қызметі –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мен норм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негізінде біріктіру.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идеология рөлінің өзгеруі іргелі және әлеуметтік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тозуын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рсызд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әлеуметтік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әрекеттесуінің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үлгілерінің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әкелді. Әлеуметтік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идеологиялық </w:t>
      </w:r>
      <w:r w:rsidR="00E34417" w:rsidRPr="004504C3">
        <w:rPr>
          <w:rFonts w:ascii="Times New Roman" w:hAnsi="Times New Roman" w:cs="Times New Roman"/>
          <w:sz w:val="28"/>
          <w:szCs w:val="28"/>
          <w:lang w:val="kk-KZ"/>
        </w:rPr>
        <w:t>діңгек</w:t>
      </w:r>
      <w:r w:rsidRPr="004504C3">
        <w:rPr>
          <w:rFonts w:ascii="Times New Roman" w:hAnsi="Times New Roman" w:cs="Times New Roman"/>
          <w:sz w:val="28"/>
          <w:szCs w:val="28"/>
          <w:lang w:val="kk-KZ"/>
        </w:rPr>
        <w:t xml:space="preserve"> құрудың негізгі оң нәтижесі ұлт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үйлестіру және ізгілендіру үдерістері болуы керек [174]. Сонымен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мемлекеттік құрылымд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үштілді тілдік кеңістікті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стыру жұмыст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рын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стыруы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жет. Сонд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 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лықтың мемлекеттік тілге деген қызығушылығын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рттыру,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қш</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мектептер, жоғ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 оқу орынд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рының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нын көбейту, интернет желісін</w:t>
      </w:r>
      <w:r w:rsidR="00790E42" w:rsidRPr="004504C3">
        <w:rPr>
          <w:rFonts w:ascii="Times New Roman" w:hAnsi="Times New Roman" w:cs="Times New Roman"/>
          <w:sz w:val="28"/>
          <w:szCs w:val="28"/>
          <w:lang w:val="kk-KZ"/>
        </w:rPr>
        <w:t>де қ</w:t>
      </w:r>
      <w:r w:rsidR="00C46547">
        <w:rPr>
          <w:rFonts w:ascii="Times New Roman" w:hAnsi="Times New Roman" w:cs="Times New Roman"/>
          <w:sz w:val="28"/>
          <w:szCs w:val="28"/>
          <w:lang w:val="kk-KZ"/>
        </w:rPr>
        <w:t>а</w:t>
      </w:r>
      <w:r w:rsidR="00790E42"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00790E42" w:rsidRPr="004504C3">
        <w:rPr>
          <w:rFonts w:ascii="Times New Roman" w:hAnsi="Times New Roman" w:cs="Times New Roman"/>
          <w:sz w:val="28"/>
          <w:szCs w:val="28"/>
          <w:lang w:val="kk-KZ"/>
        </w:rPr>
        <w:t>қтілді</w:t>
      </w:r>
      <w:r w:rsidRPr="004504C3">
        <w:rPr>
          <w:rFonts w:ascii="Times New Roman" w:hAnsi="Times New Roman" w:cs="Times New Roman"/>
          <w:sz w:val="28"/>
          <w:szCs w:val="28"/>
          <w:lang w:val="kk-KZ"/>
        </w:rPr>
        <w:t xml:space="preserve"> </w:t>
      </w:r>
      <w:r w:rsidR="00790E42" w:rsidRPr="004504C3">
        <w:rPr>
          <w:rFonts w:ascii="Times New Roman" w:hAnsi="Times New Roman" w:cs="Times New Roman"/>
          <w:sz w:val="28"/>
          <w:szCs w:val="28"/>
          <w:lang w:val="kk-KZ"/>
        </w:rPr>
        <w:t xml:space="preserve">контентті </w:t>
      </w:r>
      <w:r w:rsidRPr="004504C3">
        <w:rPr>
          <w:rFonts w:ascii="Times New Roman" w:hAnsi="Times New Roman" w:cs="Times New Roman"/>
          <w:sz w:val="28"/>
          <w:szCs w:val="28"/>
          <w:lang w:val="kk-KZ"/>
        </w:rPr>
        <w:t xml:space="preserve">кеңейту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рқылы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 тілін кеңінен 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ғытынд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пәрменді ш</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рды жүзеге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сыру,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рдың әртүрлі топт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 үшін мемлекеттік тілді үйрену бойынш</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тегін курст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өткізу идеясын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тың серпін беру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жет. </w:t>
      </w:r>
    </w:p>
    <w:p w14:paraId="274407F0" w14:textId="2FE6CDA7" w:rsidR="00853F66" w:rsidRPr="004504C3" w:rsidRDefault="00853F66" w:rsidP="00853F66">
      <w:pPr>
        <w:spacing w:after="0" w:line="240" w:lineRule="auto"/>
        <w:ind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тты құру кезінде діни құр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мды ескеру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жет. Тәуелсіздік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кейін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орын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н өзгерістер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рдың діни өміріне тікелей әсер етті. Егер кеңестік кезеңде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теизм идеясы үстемдік етіп, дінге сену 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ңн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деңгейде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мүлдем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көзқ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 Бүгінгі 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дін рух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ни-</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мгершілік мәдениеттің бір бөлігі ретінде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ды, дінге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тыстылық мемлекет 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қорғ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 дін өкілдерінің өздері билікке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рұқс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т етілген өкілеттіктер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өз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 жүргізеді. Мемлекетте діни сенім бост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ндығын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және мемлекеттің дінге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кепілдік</w:t>
      </w:r>
      <w:r w:rsidR="00790E42" w:rsidRPr="004504C3">
        <w:rPr>
          <w:rFonts w:ascii="Times New Roman" w:hAnsi="Times New Roman" w:cs="Times New Roman"/>
          <w:sz w:val="28"/>
          <w:szCs w:val="28"/>
          <w:lang w:val="kk-KZ"/>
        </w:rPr>
        <w:t xml:space="preserve"> з</w:t>
      </w:r>
      <w:r w:rsidR="00C46547">
        <w:rPr>
          <w:rFonts w:ascii="Times New Roman" w:hAnsi="Times New Roman" w:cs="Times New Roman"/>
          <w:sz w:val="28"/>
          <w:szCs w:val="28"/>
          <w:lang w:val="kk-KZ"/>
        </w:rPr>
        <w:t>а</w:t>
      </w:r>
      <w:r w:rsidR="00790E42" w:rsidRPr="004504C3">
        <w:rPr>
          <w:rFonts w:ascii="Times New Roman" w:hAnsi="Times New Roman" w:cs="Times New Roman"/>
          <w:sz w:val="28"/>
          <w:szCs w:val="28"/>
          <w:lang w:val="kk-KZ"/>
        </w:rPr>
        <w:t>ң тұрғысын</w:t>
      </w:r>
      <w:r w:rsidR="00C46547">
        <w:rPr>
          <w:rFonts w:ascii="Times New Roman" w:hAnsi="Times New Roman" w:cs="Times New Roman"/>
          <w:sz w:val="28"/>
          <w:szCs w:val="28"/>
          <w:lang w:val="kk-KZ"/>
        </w:rPr>
        <w:t>а</w:t>
      </w:r>
      <w:r w:rsidR="00790E42" w:rsidRPr="004504C3">
        <w:rPr>
          <w:rFonts w:ascii="Times New Roman" w:hAnsi="Times New Roman" w:cs="Times New Roman"/>
          <w:sz w:val="28"/>
          <w:szCs w:val="28"/>
          <w:lang w:val="kk-KZ"/>
        </w:rPr>
        <w:t xml:space="preserve">н бекітілген. </w:t>
      </w:r>
      <w:r w:rsidRPr="004504C3">
        <w:rPr>
          <w:rFonts w:ascii="Times New Roman" w:hAnsi="Times New Roman" w:cs="Times New Roman"/>
          <w:sz w:val="28"/>
          <w:szCs w:val="28"/>
          <w:lang w:val="kk-KZ"/>
        </w:rPr>
        <w:t xml:space="preserve"> Елімізде жыл өткен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йын дінд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негізінен дәстүрлі дінді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ушыл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көбейіп келеді.</w:t>
      </w:r>
    </w:p>
    <w:p w14:paraId="77F1550E" w14:textId="0E83D181" w:rsidR="00853F66" w:rsidRPr="004504C3" w:rsidRDefault="00853F66" w:rsidP="00853F66">
      <w:pPr>
        <w:spacing w:after="0" w:line="240" w:lineRule="auto"/>
        <w:ind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Дегенмен, діни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 құқықт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мен бост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ртуын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нысты ол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теріс п</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ну мен түсіндіру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упі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түсті. Экстремизм мен терроризм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 үшін ең 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ңызды сын-қ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терлердің бірі болып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ды [175].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ндық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т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йдынынд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рымыздың елден кетіп, діннің желеуімен соғыс қимылд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 жүріп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кетіп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ны тур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 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жиі беріледі. Сонд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 ел ішінде діни 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бұрм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йтын діни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уытқул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Жеке тұлғ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рдың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 осынд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уытқул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қорғ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 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ұлт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тұр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қтылықты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 мемлекеттің міндеттерінің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кіреді.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қоғ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ғымд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рдың болуын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п, ол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рмен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лыпты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 діни плюр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лизмнің 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му тенденциял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зірдің өзінде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Бір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рдың рух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ни жұт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ңдығын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жұмыссыздықтың өсуіне, діни экстремизмнің күшеюіне және т.б. мәселелермен күреспесек,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сының ұлттық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уіпсіздігіне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уіп төнуі мүмкін.</w:t>
      </w:r>
    </w:p>
    <w:p w14:paraId="0058F63F" w14:textId="7D6CF19A" w:rsidR="00853F66" w:rsidRPr="004504C3" w:rsidRDefault="00853F66" w:rsidP="00853F66">
      <w:pPr>
        <w:spacing w:after="0" w:line="240" w:lineRule="auto"/>
        <w:ind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2015 жылдың 28 желтоқс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ндық бірегейлік пен бірлікті нығ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йту және 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мыту тұжырымд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 бекітілді [8]. Онд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Тұжырымд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ны іске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сыру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ЭЫДҰ елдерінің келесі тәжірибесі енгізілетіні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йтылғ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w:t>
      </w:r>
    </w:p>
    <w:p w14:paraId="6FEB819C" w14:textId="1E99E768" w:rsidR="00853F66" w:rsidRPr="004504C3" w:rsidRDefault="00853F66" w:rsidP="00853F66">
      <w:pPr>
        <w:spacing w:after="0" w:line="240" w:lineRule="auto"/>
        <w:ind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 үкіметтік емес ұйымд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мыту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 жоб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қоғ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мдық 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 қоғ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мдық мониторингті 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мыту үшін интернет-технологиял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п</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ну; ҮЕҰ-ғ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гр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нттық қолд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 көрсету;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йырымдылықты 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мыту;</w:t>
      </w:r>
    </w:p>
    <w:p w14:paraId="38D83CC1" w14:textId="2571A06A" w:rsidR="00853F66" w:rsidRPr="004504C3" w:rsidRDefault="00853F66" w:rsidP="00853F66">
      <w:pPr>
        <w:spacing w:after="0" w:line="240" w:lineRule="auto"/>
        <w:ind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 білім беру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 білім берудің үш компонентті тілдік негізін енгізу; білім беру және өндірістік оқыту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тиімді білім беру технологиял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рын енгізу;</w:t>
      </w:r>
    </w:p>
    <w:p w14:paraId="5A9F7C5F" w14:textId="5C6BC5A8" w:rsidR="00853F66" w:rsidRPr="004504C3" w:rsidRDefault="00853F66" w:rsidP="00853F66">
      <w:pPr>
        <w:spacing w:after="0" w:line="240" w:lineRule="auto"/>
        <w:ind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 жетілдіру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 ЭЫДҰ-ғ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мүше елдердің тәжірибесі негізінде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кеңестері мен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ресурстық орт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рының жұмысын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ңғырту;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 жыл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йынғы Ұлттық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янд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ны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стырудың 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тәжірибесін енгізу;</w:t>
      </w:r>
    </w:p>
    <w:p w14:paraId="3373348F" w14:textId="771380B9" w:rsidR="00853F66" w:rsidRPr="004504C3" w:rsidRDefault="00853F66" w:rsidP="00853F66">
      <w:pPr>
        <w:spacing w:after="0" w:line="240" w:lineRule="auto"/>
        <w:ind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 спорт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ның 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уи ғылыми әлеуетін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стыру;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мен 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спорт ұйымд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 ынтым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стықты од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әрі 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мыту;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рмен және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рмен жұмыс әдістерін жетілдіру; спорттық резервті 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 және 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мыту; жоғ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 білім беру 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рды енгізу. </w:t>
      </w:r>
    </w:p>
    <w:p w14:paraId="65B428F0" w14:textId="6AA26EA1" w:rsidR="00853F66" w:rsidRPr="004504C3" w:rsidRDefault="00853F66" w:rsidP="00853F66">
      <w:pPr>
        <w:spacing w:after="0" w:line="240" w:lineRule="auto"/>
        <w:ind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ЭЫДҰ тәжірибесі мын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 жоб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іске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сырыл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 бол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ды: мәдени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тты, меди</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 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ңғырту, шетелде тұр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 от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ұйымд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рымен, сонд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 мұр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рмен өз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іс-қимыл; кино және тележоб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құру; ел ішінде және од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 тыс жерлерде ұлттық және өңірлік брендтерді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стыру және жылжыту;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тты ұлтты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стыру; ұйыстыру құндылықт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рын зерттеудің 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тәжірибесі.</w:t>
      </w:r>
    </w:p>
    <w:p w14:paraId="4B937AF8" w14:textId="079A59D5" w:rsidR="00853F66" w:rsidRPr="004504C3" w:rsidRDefault="00853F66" w:rsidP="00853F66">
      <w:pPr>
        <w:spacing w:after="0" w:line="240" w:lineRule="auto"/>
        <w:ind w:right="-1" w:firstLine="709"/>
        <w:jc w:val="both"/>
        <w:rPr>
          <w:rFonts w:ascii="Times New Roman" w:hAnsi="Times New Roman" w:cs="Times New Roman"/>
          <w:bCs/>
          <w:sz w:val="28"/>
          <w:szCs w:val="28"/>
          <w:lang w:val="kk-KZ"/>
        </w:rPr>
      </w:pPr>
      <w:r w:rsidRPr="004504C3">
        <w:rPr>
          <w:rFonts w:ascii="Times New Roman" w:hAnsi="Times New Roman" w:cs="Times New Roman"/>
          <w:bCs/>
          <w:sz w:val="28"/>
          <w:szCs w:val="28"/>
          <w:lang w:val="kk-KZ"/>
        </w:rPr>
        <w:t>Сонымен, т</w:t>
      </w:r>
      <w:r w:rsidR="00C46547">
        <w:rPr>
          <w:rFonts w:ascii="Times New Roman" w:hAnsi="Times New Roman" w:cs="Times New Roman"/>
          <w:bCs/>
          <w:sz w:val="28"/>
          <w:szCs w:val="28"/>
          <w:lang w:val="kk-KZ"/>
        </w:rPr>
        <w:t>а</w:t>
      </w:r>
      <w:r w:rsidRPr="004504C3">
        <w:rPr>
          <w:rFonts w:ascii="Times New Roman" w:hAnsi="Times New Roman" w:cs="Times New Roman"/>
          <w:bCs/>
          <w:sz w:val="28"/>
          <w:szCs w:val="28"/>
          <w:lang w:val="kk-KZ"/>
        </w:rPr>
        <w:t>лд</w:t>
      </w:r>
      <w:r w:rsidR="00C46547">
        <w:rPr>
          <w:rFonts w:ascii="Times New Roman" w:hAnsi="Times New Roman" w:cs="Times New Roman"/>
          <w:bCs/>
          <w:sz w:val="28"/>
          <w:szCs w:val="28"/>
          <w:lang w:val="kk-KZ"/>
        </w:rPr>
        <w:t>а</w:t>
      </w:r>
      <w:r w:rsidRPr="004504C3">
        <w:rPr>
          <w:rFonts w:ascii="Times New Roman" w:hAnsi="Times New Roman" w:cs="Times New Roman"/>
          <w:bCs/>
          <w:sz w:val="28"/>
          <w:szCs w:val="28"/>
          <w:lang w:val="kk-KZ"/>
        </w:rPr>
        <w:t>у нәтижелерін п</w:t>
      </w:r>
      <w:r w:rsidR="00C46547">
        <w:rPr>
          <w:rFonts w:ascii="Times New Roman" w:hAnsi="Times New Roman" w:cs="Times New Roman"/>
          <w:bCs/>
          <w:sz w:val="28"/>
          <w:szCs w:val="28"/>
          <w:lang w:val="kk-KZ"/>
        </w:rPr>
        <w:t>а</w:t>
      </w:r>
      <w:r w:rsidRPr="004504C3">
        <w:rPr>
          <w:rFonts w:ascii="Times New Roman" w:hAnsi="Times New Roman" w:cs="Times New Roman"/>
          <w:bCs/>
          <w:sz w:val="28"/>
          <w:szCs w:val="28"/>
          <w:lang w:val="kk-KZ"/>
        </w:rPr>
        <w:t>йд</w:t>
      </w:r>
      <w:r w:rsidR="00C46547">
        <w:rPr>
          <w:rFonts w:ascii="Times New Roman" w:hAnsi="Times New Roman" w:cs="Times New Roman"/>
          <w:bCs/>
          <w:sz w:val="28"/>
          <w:szCs w:val="28"/>
          <w:lang w:val="kk-KZ"/>
        </w:rPr>
        <w:t>а</w:t>
      </w:r>
      <w:r w:rsidRPr="004504C3">
        <w:rPr>
          <w:rFonts w:ascii="Times New Roman" w:hAnsi="Times New Roman" w:cs="Times New Roman"/>
          <w:bCs/>
          <w:sz w:val="28"/>
          <w:szCs w:val="28"/>
          <w:lang w:val="kk-KZ"/>
        </w:rPr>
        <w:t>л</w:t>
      </w:r>
      <w:r w:rsidR="00C46547">
        <w:rPr>
          <w:rFonts w:ascii="Times New Roman" w:hAnsi="Times New Roman" w:cs="Times New Roman"/>
          <w:bCs/>
          <w:sz w:val="28"/>
          <w:szCs w:val="28"/>
          <w:lang w:val="kk-KZ"/>
        </w:rPr>
        <w:t>а</w:t>
      </w:r>
      <w:r w:rsidRPr="004504C3">
        <w:rPr>
          <w:rFonts w:ascii="Times New Roman" w:hAnsi="Times New Roman" w:cs="Times New Roman"/>
          <w:bCs/>
          <w:sz w:val="28"/>
          <w:szCs w:val="28"/>
          <w:lang w:val="kk-KZ"/>
        </w:rPr>
        <w:t>н</w:t>
      </w:r>
      <w:r w:rsidR="00C46547">
        <w:rPr>
          <w:rFonts w:ascii="Times New Roman" w:hAnsi="Times New Roman" w:cs="Times New Roman"/>
          <w:bCs/>
          <w:sz w:val="28"/>
          <w:szCs w:val="28"/>
          <w:lang w:val="kk-KZ"/>
        </w:rPr>
        <w:t>а</w:t>
      </w:r>
      <w:r w:rsidRPr="004504C3">
        <w:rPr>
          <w:rFonts w:ascii="Times New Roman" w:hAnsi="Times New Roman" w:cs="Times New Roman"/>
          <w:bCs/>
          <w:sz w:val="28"/>
          <w:szCs w:val="28"/>
          <w:lang w:val="kk-KZ"/>
        </w:rPr>
        <w:t xml:space="preserve"> отырып, </w:t>
      </w:r>
      <w:r w:rsidRPr="004504C3">
        <w:rPr>
          <w:rFonts w:ascii="Times New Roman" w:hAnsi="Times New Roman" w:cs="Times New Roman"/>
          <w:bCs/>
          <w:i/>
          <w:iCs/>
          <w:sz w:val="28"/>
          <w:szCs w:val="28"/>
          <w:lang w:val="kk-KZ"/>
        </w:rPr>
        <w:t>этнос</w:t>
      </w:r>
      <w:r w:rsidR="00C46547">
        <w:rPr>
          <w:rFonts w:ascii="Times New Roman" w:hAnsi="Times New Roman" w:cs="Times New Roman"/>
          <w:bCs/>
          <w:i/>
          <w:iCs/>
          <w:sz w:val="28"/>
          <w:szCs w:val="28"/>
          <w:lang w:val="kk-KZ"/>
        </w:rPr>
        <w:t>а</w:t>
      </w:r>
      <w:r w:rsidRPr="004504C3">
        <w:rPr>
          <w:rFonts w:ascii="Times New Roman" w:hAnsi="Times New Roman" w:cs="Times New Roman"/>
          <w:bCs/>
          <w:i/>
          <w:iCs/>
          <w:sz w:val="28"/>
          <w:szCs w:val="28"/>
          <w:lang w:val="kk-KZ"/>
        </w:rPr>
        <w:t>р</w:t>
      </w:r>
      <w:r w:rsidR="00C46547">
        <w:rPr>
          <w:rFonts w:ascii="Times New Roman" w:hAnsi="Times New Roman" w:cs="Times New Roman"/>
          <w:bCs/>
          <w:i/>
          <w:iCs/>
          <w:sz w:val="28"/>
          <w:szCs w:val="28"/>
          <w:lang w:val="kk-KZ"/>
        </w:rPr>
        <w:t>а</w:t>
      </w:r>
      <w:r w:rsidRPr="004504C3">
        <w:rPr>
          <w:rFonts w:ascii="Times New Roman" w:hAnsi="Times New Roman" w:cs="Times New Roman"/>
          <w:bCs/>
          <w:i/>
          <w:iCs/>
          <w:sz w:val="28"/>
          <w:szCs w:val="28"/>
          <w:lang w:val="kk-KZ"/>
        </w:rPr>
        <w:t>лық қ</w:t>
      </w:r>
      <w:r w:rsidR="00C46547">
        <w:rPr>
          <w:rFonts w:ascii="Times New Roman" w:hAnsi="Times New Roman" w:cs="Times New Roman"/>
          <w:bCs/>
          <w:i/>
          <w:iCs/>
          <w:sz w:val="28"/>
          <w:szCs w:val="28"/>
          <w:lang w:val="kk-KZ"/>
        </w:rPr>
        <w:t>а</w:t>
      </w:r>
      <w:r w:rsidRPr="004504C3">
        <w:rPr>
          <w:rFonts w:ascii="Times New Roman" w:hAnsi="Times New Roman" w:cs="Times New Roman"/>
          <w:bCs/>
          <w:i/>
          <w:iCs/>
          <w:sz w:val="28"/>
          <w:szCs w:val="28"/>
          <w:lang w:val="kk-KZ"/>
        </w:rPr>
        <w:t>тын</w:t>
      </w:r>
      <w:r w:rsidR="00C46547">
        <w:rPr>
          <w:rFonts w:ascii="Times New Roman" w:hAnsi="Times New Roman" w:cs="Times New Roman"/>
          <w:bCs/>
          <w:i/>
          <w:iCs/>
          <w:sz w:val="28"/>
          <w:szCs w:val="28"/>
          <w:lang w:val="kk-KZ"/>
        </w:rPr>
        <w:t>а</w:t>
      </w:r>
      <w:r w:rsidRPr="004504C3">
        <w:rPr>
          <w:rFonts w:ascii="Times New Roman" w:hAnsi="Times New Roman" w:cs="Times New Roman"/>
          <w:bCs/>
          <w:i/>
          <w:iCs/>
          <w:sz w:val="28"/>
          <w:szCs w:val="28"/>
          <w:lang w:val="kk-KZ"/>
        </w:rPr>
        <w:t>ст</w:t>
      </w:r>
      <w:r w:rsidR="00C46547">
        <w:rPr>
          <w:rFonts w:ascii="Times New Roman" w:hAnsi="Times New Roman" w:cs="Times New Roman"/>
          <w:bCs/>
          <w:i/>
          <w:iCs/>
          <w:sz w:val="28"/>
          <w:szCs w:val="28"/>
          <w:lang w:val="kk-KZ"/>
        </w:rPr>
        <w:t>а</w:t>
      </w:r>
      <w:r w:rsidRPr="004504C3">
        <w:rPr>
          <w:rFonts w:ascii="Times New Roman" w:hAnsi="Times New Roman" w:cs="Times New Roman"/>
          <w:bCs/>
          <w:i/>
          <w:iCs/>
          <w:sz w:val="28"/>
          <w:szCs w:val="28"/>
          <w:lang w:val="kk-KZ"/>
        </w:rPr>
        <w:t>рды нығ</w:t>
      </w:r>
      <w:r w:rsidR="00C46547">
        <w:rPr>
          <w:rFonts w:ascii="Times New Roman" w:hAnsi="Times New Roman" w:cs="Times New Roman"/>
          <w:bCs/>
          <w:i/>
          <w:iCs/>
          <w:sz w:val="28"/>
          <w:szCs w:val="28"/>
          <w:lang w:val="kk-KZ"/>
        </w:rPr>
        <w:t>а</w:t>
      </w:r>
      <w:r w:rsidRPr="004504C3">
        <w:rPr>
          <w:rFonts w:ascii="Times New Roman" w:hAnsi="Times New Roman" w:cs="Times New Roman"/>
          <w:bCs/>
          <w:i/>
          <w:iCs/>
          <w:sz w:val="28"/>
          <w:szCs w:val="28"/>
          <w:lang w:val="kk-KZ"/>
        </w:rPr>
        <w:t>йту тетіктері бойынш</w:t>
      </w:r>
      <w:r w:rsidR="00C46547">
        <w:rPr>
          <w:rFonts w:ascii="Times New Roman" w:hAnsi="Times New Roman" w:cs="Times New Roman"/>
          <w:bCs/>
          <w:i/>
          <w:iCs/>
          <w:sz w:val="28"/>
          <w:szCs w:val="28"/>
          <w:lang w:val="kk-KZ"/>
        </w:rPr>
        <w:t>а</w:t>
      </w:r>
      <w:r w:rsidRPr="004504C3">
        <w:rPr>
          <w:rFonts w:ascii="Times New Roman" w:hAnsi="Times New Roman" w:cs="Times New Roman"/>
          <w:bCs/>
          <w:i/>
          <w:iCs/>
          <w:sz w:val="28"/>
          <w:szCs w:val="28"/>
          <w:lang w:val="kk-KZ"/>
        </w:rPr>
        <w:t xml:space="preserve"> к</w:t>
      </w:r>
      <w:r w:rsidR="00790E42" w:rsidRPr="004504C3">
        <w:rPr>
          <w:rFonts w:ascii="Times New Roman" w:hAnsi="Times New Roman" w:cs="Times New Roman"/>
          <w:bCs/>
          <w:i/>
          <w:iCs/>
          <w:sz w:val="28"/>
          <w:szCs w:val="28"/>
          <w:lang w:val="kk-KZ"/>
        </w:rPr>
        <w:t>елесідей</w:t>
      </w:r>
      <w:r w:rsidRPr="004504C3">
        <w:rPr>
          <w:rFonts w:ascii="Times New Roman" w:hAnsi="Times New Roman" w:cs="Times New Roman"/>
          <w:bCs/>
          <w:i/>
          <w:iCs/>
          <w:sz w:val="28"/>
          <w:szCs w:val="28"/>
          <w:lang w:val="kk-KZ"/>
        </w:rPr>
        <w:t xml:space="preserve"> ұсыныст</w:t>
      </w:r>
      <w:r w:rsidR="00C46547">
        <w:rPr>
          <w:rFonts w:ascii="Times New Roman" w:hAnsi="Times New Roman" w:cs="Times New Roman"/>
          <w:bCs/>
          <w:i/>
          <w:iCs/>
          <w:sz w:val="28"/>
          <w:szCs w:val="28"/>
          <w:lang w:val="kk-KZ"/>
        </w:rPr>
        <w:t>а</w:t>
      </w:r>
      <w:r w:rsidRPr="004504C3">
        <w:rPr>
          <w:rFonts w:ascii="Times New Roman" w:hAnsi="Times New Roman" w:cs="Times New Roman"/>
          <w:bCs/>
          <w:i/>
          <w:iCs/>
          <w:sz w:val="28"/>
          <w:szCs w:val="28"/>
          <w:lang w:val="kk-KZ"/>
        </w:rPr>
        <w:t>р</w:t>
      </w:r>
      <w:r w:rsidRPr="004504C3">
        <w:rPr>
          <w:rFonts w:ascii="Times New Roman" w:hAnsi="Times New Roman" w:cs="Times New Roman"/>
          <w:bCs/>
          <w:sz w:val="28"/>
          <w:szCs w:val="28"/>
          <w:lang w:val="kk-KZ"/>
        </w:rPr>
        <w:t xml:space="preserve"> әзірленеді:</w:t>
      </w:r>
    </w:p>
    <w:p w14:paraId="73E158A1" w14:textId="7DB96ED7" w:rsidR="00853F66" w:rsidRPr="004504C3"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ғын этност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мыс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толер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нттылықтың жүзеге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суын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йтын белгілерді 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w:t>
      </w:r>
    </w:p>
    <w:p w14:paraId="2711FED8" w14:textId="74C26A59" w:rsidR="00853F66" w:rsidRPr="004504C3" w:rsidRDefault="00C46547"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йм</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қт</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р тұрғынд</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рының өзіндік с</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ғы ж</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лпық</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ндық ұйыстырудың этноинтегр</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циял</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ушы және этнодифференци</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циялық компоненттерін зерттеу;</w:t>
      </w:r>
    </w:p>
    <w:p w14:paraId="786A5CBD" w14:textId="25DC2B5D" w:rsidR="00853F66" w:rsidRPr="004504C3"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этноұлттық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 реттеу және мемлекет пен жекелеген өңірлердегі ұлттық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 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қойылғ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н міндеттерді іске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сыру үшін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жетті норм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тивтік-құқықтық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ны од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н әрі жетілдіруді жүзеге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сыру;</w:t>
      </w:r>
    </w:p>
    <w:p w14:paraId="2374A850" w14:textId="386BA15A" w:rsidR="00853F66" w:rsidRPr="004504C3"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еліміздің мәдени мұр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 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ным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л ету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рқылы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 әрбір этностың ұлт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 мәдениетін зерттеу;</w:t>
      </w:r>
    </w:p>
    <w:p w14:paraId="4D69BD09" w14:textId="236BC57A" w:rsidR="00853F66" w:rsidRPr="004504C3"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әлеуметтендірудің негізгі және қос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генттерінің (отб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сыл</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оқу орынд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 еңбек ұжымд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ры,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 құр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ры мен күші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рқылы үгіт-н</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т әсерінің тұр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қтылығын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сыз ету және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у;</w:t>
      </w:r>
    </w:p>
    <w:p w14:paraId="6C85D00B" w14:textId="7181D8CE" w:rsidR="00853F66" w:rsidRPr="004504C3" w:rsidRDefault="00C46547"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қп</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ттық-түсіндіру жұмыст</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рын тұр</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 xml:space="preserve">қты және жүйелі түрде жүзеге </w:t>
      </w:r>
      <w:r>
        <w:rPr>
          <w:rFonts w:ascii="Times New Roman" w:hAnsi="Times New Roman" w:cs="Times New Roman"/>
          <w:sz w:val="28"/>
          <w:szCs w:val="28"/>
          <w:lang w:val="kk-KZ"/>
        </w:rPr>
        <w:t>а</w:t>
      </w:r>
      <w:r w:rsidR="00853F66" w:rsidRPr="004504C3">
        <w:rPr>
          <w:rFonts w:ascii="Times New Roman" w:hAnsi="Times New Roman" w:cs="Times New Roman"/>
          <w:sz w:val="28"/>
          <w:szCs w:val="28"/>
          <w:lang w:val="kk-KZ"/>
        </w:rPr>
        <w:t>сыру;</w:t>
      </w:r>
    </w:p>
    <w:p w14:paraId="648B24AA" w14:textId="4F3FF821" w:rsidR="00853F66" w:rsidRPr="00D30B2A"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4504C3">
        <w:rPr>
          <w:rFonts w:ascii="Times New Roman" w:hAnsi="Times New Roman" w:cs="Times New Roman"/>
          <w:sz w:val="28"/>
          <w:szCs w:val="28"/>
          <w:lang w:val="kk-KZ"/>
        </w:rPr>
        <w:t>қоғ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м бірлігін нығ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йту және х</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рдың этно</w:t>
      </w:r>
      <w:r w:rsidRPr="00D30B2A">
        <w:rPr>
          <w:rFonts w:ascii="Times New Roman" w:hAnsi="Times New Roman" w:cs="Times New Roman"/>
          <w:sz w:val="28"/>
          <w:szCs w:val="28"/>
          <w:lang w:val="kk-KZ"/>
        </w:rPr>
        <w:t>мәдени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490A7289" w14:textId="188BA384" w:rsidR="00853F66" w:rsidRPr="00D30B2A"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этномәдени,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ртушылық қызметті өндірістегі, оқу орнынд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жұмыспен, волонтерлік/қоғ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қызметпен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және ұшт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w:t>
      </w:r>
    </w:p>
    <w:p w14:paraId="30D8D760" w14:textId="042BB831" w:rsidR="00853F66" w:rsidRPr="00D30B2A"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ттықты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w:t>
      </w:r>
    </w:p>
    <w:p w14:paraId="09CB3D0B" w14:textId="15175C3F" w:rsidR="00853F66" w:rsidRPr="00D30B2A"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этномәдени бірлестіктердің қызметін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w:t>
      </w:r>
    </w:p>
    <w:p w14:paraId="54F18731" w14:textId="43E6D2C9" w:rsidR="00853F66" w:rsidRPr="00D30B2A"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этномәдени,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ртушылық қызметті өндірістегі, оқу орнынд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жұмыспен, волонтерлік/қоғ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қызметпен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және ұшт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w:t>
      </w:r>
    </w:p>
    <w:p w14:paraId="50DC457B" w14:textId="1273E290" w:rsidR="00853F66" w:rsidRPr="00D30B2A"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ынтым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ттықты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w:t>
      </w:r>
    </w:p>
    <w:p w14:paraId="2D6261FE" w14:textId="48DFE257" w:rsidR="00853F66" w:rsidRPr="00D30B2A"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лықтың әртүрлі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тегориял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бірлік.</w:t>
      </w:r>
    </w:p>
    <w:p w14:paraId="32560CBD" w14:textId="7A12891B" w:rsidR="00853F66" w:rsidRPr="00D30B2A" w:rsidRDefault="00853F66" w:rsidP="00853F66">
      <w:pPr>
        <w:pStyle w:val="a3"/>
        <w:numPr>
          <w:ilvl w:val="0"/>
          <w:numId w:val="24"/>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этномәдени бірлестіктердің қызметін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жеттілігі.</w:t>
      </w:r>
    </w:p>
    <w:p w14:paraId="2A3382BB" w14:textId="2F786555"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Зерттеліп отырғ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мәселелердің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және шешуге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бейресми тәжірибелерді зерделей келе,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көршілес этностық және мәдени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бірге өмір сүруі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лқыту» әсеріне әкелмегенін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152B1222" w14:textId="68AE2639"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лқыту», «көпмәдениеттілік» сияқты ұғымд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этностық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лпыұлттық бірегейліктің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екенін көрсететінін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керек.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лқыту», «көпмәдениеттілік» сияқты ұғымд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этностық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лпыұлттық бірегейліктің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екенін көрсететінін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йту керек. </w:t>
      </w:r>
    </w:p>
    <w:p w14:paraId="30635FCB" w14:textId="2F321547"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Тілдік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үнемі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ету,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мәдениетін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үшін тәрбиенің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тетіктерін жүйелі түрде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жетілдіру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6F5EC67C" w14:textId="397A48B6" w:rsidR="00853F66" w:rsidRPr="00D30B2A" w:rsidRDefault="00853F66" w:rsidP="00853F66">
      <w:pPr>
        <w:tabs>
          <w:tab w:val="left" w:pos="1134"/>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келесі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негізделген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бірегейлік пен бірлікті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жүйесін құру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21F177CA" w14:textId="77777777" w:rsidR="00853F66" w:rsidRPr="00D30B2A" w:rsidRDefault="00853F66" w:rsidP="00853F66">
      <w:pPr>
        <w:pStyle w:val="a3"/>
        <w:numPr>
          <w:ilvl w:val="0"/>
          <w:numId w:val="17"/>
        </w:numPr>
        <w:tabs>
          <w:tab w:val="left" w:pos="1134"/>
        </w:tabs>
        <w:spacing w:after="0" w:line="240" w:lineRule="auto"/>
        <w:ind w:left="0" w:right="-1" w:firstLine="709"/>
        <w:jc w:val="both"/>
        <w:rPr>
          <w:rFonts w:ascii="Times New Roman" w:hAnsi="Times New Roman" w:cs="Times New Roman"/>
          <w:i/>
          <w:sz w:val="28"/>
          <w:szCs w:val="28"/>
          <w:lang w:val="kk-KZ"/>
        </w:rPr>
      </w:pPr>
      <w:r w:rsidRPr="00D30B2A">
        <w:rPr>
          <w:rFonts w:ascii="Times New Roman" w:hAnsi="Times New Roman" w:cs="Times New Roman"/>
          <w:i/>
          <w:sz w:val="28"/>
          <w:szCs w:val="28"/>
          <w:lang w:val="kk-KZ"/>
        </w:rPr>
        <w:t xml:space="preserve">ғылым және білім </w:t>
      </w:r>
    </w:p>
    <w:p w14:paraId="478D33DC" w14:textId="1AF64970" w:rsidR="00853F66" w:rsidRPr="00D30B2A" w:rsidRDefault="00853F66" w:rsidP="00853F66">
      <w:pPr>
        <w:tabs>
          <w:tab w:val="left" w:pos="1134"/>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Біз білім беру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 мектептерде, колледждерде,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оқу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тпен жұмысты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бірегейлік пен ұлттық идеяны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стырудың іс жүзінде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блок деп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ймыз.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оқу пәні ретінде зерттеудің өзі Ежелгі Греция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стырылды.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рих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Геродотты этнологияның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 деп 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мәдениеттерінің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әртүрлілігі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ғылыми қозғ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 ол өзінің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еңбектерінде 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орын береді.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қыт өте келе этнологияд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этностың әр түрлі әлеуметтік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үдерістерге әсерін зерттейтін әртүрлі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мып,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этносоциология, этнопсихология, этнот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 этнолингвистик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этнодемогр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 және т.б.</w:t>
      </w:r>
    </w:p>
    <w:p w14:paraId="0F0B5099" w14:textId="58184C45" w:rsidR="00853F66" w:rsidRPr="00D30B2A" w:rsidRDefault="00853F66" w:rsidP="00853F66">
      <w:pPr>
        <w:tabs>
          <w:tab w:val="left" w:pos="1134"/>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кезеңде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нның білім беру жүйесінде жеке дербес пән жоқ, дегенмен, біздің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лығымызды ескере отырып,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жүйесіне университет пен мектепте білім беру мен тәрбиелеудің тиімді жүйесін енгізу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оны көпэтносты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әлеуметтендірудің міндетті элементі деп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ймыз.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зерттеулер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деген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көмектеседі, бұл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көптеген стереотиптерді жоюғ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этномәдени бейнесіне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көмектеседі. </w:t>
      </w:r>
    </w:p>
    <w:p w14:paraId="401FB09C" w14:textId="74943672" w:rsidR="00853F66" w:rsidRPr="00D30B2A" w:rsidRDefault="00853F66" w:rsidP="00853F66">
      <w:pPr>
        <w:tabs>
          <w:tab w:val="left" w:pos="1134"/>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пәндерді оқу үдерісіне енгізу тәжірибесі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зірдің өзінде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окушыл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ұлы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қынның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шылығымен тереңірек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Оның үстіне бұл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тәрбиелеудің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идеологиялық үдерісі, өйткені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r>
        <w:rPr>
          <w:rFonts w:ascii="Times New Roman" w:hAnsi="Times New Roman" w:cs="Times New Roman"/>
          <w:sz w:val="28"/>
          <w:szCs w:val="28"/>
          <w:lang w:val="kk-KZ"/>
        </w:rPr>
        <w:t> </w:t>
      </w:r>
      <w:r w:rsidRPr="00D30B2A">
        <w:rPr>
          <w:rFonts w:ascii="Times New Roman" w:hAnsi="Times New Roman" w:cs="Times New Roman"/>
          <w:sz w:val="28"/>
          <w:szCs w:val="28"/>
          <w:lang w:val="kk-KZ"/>
        </w:rPr>
        <w:t>Құн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евтың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мәдениеттердің, діндердің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пұтқ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мәдени-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мгершілік нұсқ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түсінуге ие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AC71EE6" w14:textId="2BB45C9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көрнекі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ретінде ЖОО-д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әлеуметтік-мәдени қызметін зерттеу мүмкіндігін сәтті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ҚХ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федр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триоттық тәрбие процесін оңт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пед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гогик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триоттық сезімін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жүйелі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p>
    <w:p w14:paraId="63F9294E" w14:textId="78C6993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оқу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федр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рихи-мәдени достық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мән бере отырып,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мгершілік, мәдени,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 зерттейді және оқыт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болуы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зірдің өзінде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зерттеулерді құру жөніндегі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мызды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 мүмкіндігін дәлелдейді, өйткені бұл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стырудың бірегей тетігі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және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олқылықт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толтыр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пән этнос ұғымд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және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үдерістерді зерттейтін этнология, этногр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бірнеше ғылымд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қосындысын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луы керек. </w:t>
      </w:r>
    </w:p>
    <w:p w14:paraId="68B287AD" w14:textId="74D2E03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Көпэтносты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сымды өмір сүруге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идеясын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бысты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 үшін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белгілі бір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қпен шектеліп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мүмкіндігінше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көп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мтуының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ңызы зор. </w:t>
      </w:r>
    </w:p>
    <w:p w14:paraId="240BD8BB" w14:textId="346B07B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Өйткені,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деви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нтты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тудыруы мүмкін. Белгілі бір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топтың әлеуметтік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ргин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лдылығын осы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өкілдерінің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үшін еліміздің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сыни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үйрету біз үшін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w:t>
      </w:r>
    </w:p>
    <w:p w14:paraId="75865273" w14:textId="34308357" w:rsidR="00853F66" w:rsidRPr="00D30B2A" w:rsidRDefault="00C46547" w:rsidP="00853F66">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кету керек, күнделікті этнос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бір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мның мінез-құлқы тұт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 топқ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экстр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поляциял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 тәжірибе кең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w:t>
      </w:r>
      <w:r w:rsidR="00AF7091">
        <w:rPr>
          <w:rFonts w:ascii="Times New Roman" w:hAnsi="Times New Roman" w:cs="Times New Roman"/>
          <w:sz w:val="28"/>
          <w:szCs w:val="28"/>
          <w:lang w:val="kk-KZ"/>
        </w:rPr>
        <w:t>полиэтникалық қоғам</w:t>
      </w:r>
      <w:r w:rsidR="00853F66" w:rsidRPr="00D30B2A">
        <w:rPr>
          <w:rFonts w:ascii="Times New Roman" w:hAnsi="Times New Roman" w:cs="Times New Roman"/>
          <w:sz w:val="28"/>
          <w:szCs w:val="28"/>
          <w:lang w:val="kk-KZ"/>
        </w:rPr>
        <w:t xml:space="preserve">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зіргі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 үшін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лпы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уытқул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рды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жыр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ту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ңызды. Әлеуметтену мен оқытудың осынд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 кезеңдерін өткеннен кейін тұлғ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сыртт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н келетін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қп</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ттық әсерлерге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рсы тұруғ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және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лды түрде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йын бол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w:t>
      </w:r>
    </w:p>
    <w:p w14:paraId="3D1601C9" w14:textId="06260C1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Осыл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идеял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оқу орнынд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оқуын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кезде әлеуметтенудің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өткен әрбір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деп ойл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ймыз.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зірдің өзінде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зерттеулермен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мектептер мен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оқу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мерекелерін бірлесіп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өту,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790E42">
        <w:rPr>
          <w:rFonts w:ascii="Times New Roman" w:hAnsi="Times New Roman" w:cs="Times New Roman"/>
          <w:sz w:val="28"/>
          <w:szCs w:val="28"/>
          <w:lang w:val="kk-KZ"/>
        </w:rPr>
        <w:t>тық</w:t>
      </w:r>
      <w:r w:rsidRPr="00D30B2A">
        <w:rPr>
          <w:rFonts w:ascii="Times New Roman" w:hAnsi="Times New Roman" w:cs="Times New Roman"/>
          <w:sz w:val="28"/>
          <w:szCs w:val="28"/>
          <w:lang w:val="kk-KZ"/>
        </w:rPr>
        <w:t xml:space="preserve"> жәрмеңкелерін, 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жәрмеңкелерін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оқушыл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ттылығын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және т.б. қосымш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культ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тивтік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сәтті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Біріктірілген тәсілдің бұл түрі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мгершілік идеял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неғұрлым толық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кепілдік береді. </w:t>
      </w:r>
    </w:p>
    <w:p w14:paraId="104F472D" w14:textId="05A8A696"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Бұл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өйткені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әлеуметтік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сыртт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келетін теріс әсерге көбірек бейім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әлеуметтік желілерде көп 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қыт өткізеді, әртүрлі шетелдік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көздерін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сыни,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ойл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тек білім беру жүйесі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рқылы қол жеткізуге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Pr>
          <w:rFonts w:ascii="Times New Roman" w:hAnsi="Times New Roman" w:cs="Times New Roman"/>
          <w:sz w:val="28"/>
          <w:szCs w:val="28"/>
          <w:lang w:val="kk-KZ"/>
        </w:rPr>
        <w:t>;</w:t>
      </w:r>
    </w:p>
    <w:p w14:paraId="4C6A43F1" w14:textId="77777777" w:rsidR="00853F66" w:rsidRPr="00D30B2A" w:rsidRDefault="00853F66" w:rsidP="00853F66">
      <w:pPr>
        <w:pStyle w:val="a3"/>
        <w:numPr>
          <w:ilvl w:val="0"/>
          <w:numId w:val="17"/>
        </w:numPr>
        <w:tabs>
          <w:tab w:val="left" w:pos="993"/>
        </w:tabs>
        <w:spacing w:after="0" w:line="240" w:lineRule="auto"/>
        <w:ind w:left="0" w:right="-1" w:firstLine="709"/>
        <w:jc w:val="both"/>
        <w:rPr>
          <w:rFonts w:ascii="Times New Roman" w:hAnsi="Times New Roman" w:cs="Times New Roman"/>
          <w:i/>
          <w:sz w:val="28"/>
          <w:szCs w:val="28"/>
          <w:lang w:val="kk-KZ"/>
        </w:rPr>
      </w:pPr>
      <w:r w:rsidRPr="00D30B2A">
        <w:rPr>
          <w:rFonts w:ascii="Times New Roman" w:hAnsi="Times New Roman" w:cs="Times New Roman"/>
          <w:i/>
          <w:sz w:val="28"/>
          <w:szCs w:val="28"/>
          <w:lang w:val="kk-KZ"/>
        </w:rPr>
        <w:t>мәдениет, әдебиет, өнер, спорт, туризм</w:t>
      </w:r>
    </w:p>
    <w:p w14:paraId="23BD500A" w14:textId="27D2A58E"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Мемлекет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лог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ететін мәдениет мекемелерін, өнерді, спортты және туризмді ынт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ндыруы керек. Елдегі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және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лпы деңгейін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 және спорттық іс-ш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қызығушылығы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тысуын ынт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фильмдер түсіріп,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түрде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фестив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льдер 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өткізу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Бұл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тәрбиелік мәні зор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тіліндегі 100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оқулық» немесе ұлтын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тіліндегі 100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оқулық» немесе «100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сияқты жоб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рөлі зор. Әрбір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өз кәсіби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елге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 тигізе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әлемдегі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мәдениет»,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нның киелі геогр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фиясы», «Туғ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жер» ұлттық жоб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ішкі туризмді ілгерілету 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триотизмді тәрбиелеуде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рып, тәрбиелік мәні зор,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рух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юын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етуде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өз От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нымен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Pr>
          <w:rFonts w:ascii="Times New Roman" w:hAnsi="Times New Roman" w:cs="Times New Roman"/>
          <w:sz w:val="28"/>
          <w:szCs w:val="28"/>
          <w:lang w:val="kk-KZ"/>
        </w:rPr>
        <w:t>;</w:t>
      </w:r>
    </w:p>
    <w:p w14:paraId="30B46128" w14:textId="1BE0D9FC" w:rsidR="00853F66" w:rsidRPr="00D30B2A" w:rsidRDefault="00853F66" w:rsidP="00853F66">
      <w:pPr>
        <w:pStyle w:val="a3"/>
        <w:numPr>
          <w:ilvl w:val="0"/>
          <w:numId w:val="17"/>
        </w:numPr>
        <w:tabs>
          <w:tab w:val="left" w:pos="709"/>
          <w:tab w:val="left" w:pos="1134"/>
        </w:tabs>
        <w:spacing w:after="0" w:line="240" w:lineRule="auto"/>
        <w:ind w:left="0" w:right="-1" w:firstLine="709"/>
        <w:jc w:val="both"/>
        <w:rPr>
          <w:rFonts w:ascii="Times New Roman" w:hAnsi="Times New Roman" w:cs="Times New Roman"/>
          <w:i/>
          <w:sz w:val="28"/>
          <w:szCs w:val="28"/>
          <w:lang w:val="kk-KZ"/>
        </w:rPr>
      </w:pPr>
      <w:r w:rsidRPr="00D30B2A">
        <w:rPr>
          <w:rFonts w:ascii="Times New Roman" w:hAnsi="Times New Roman" w:cs="Times New Roman"/>
          <w:i/>
          <w:sz w:val="28"/>
          <w:szCs w:val="28"/>
          <w:lang w:val="kk-KZ"/>
        </w:rPr>
        <w:t>бұқ</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р</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 xml:space="preserve">лық </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қп</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р</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т құр</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лд</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ры</w:t>
      </w:r>
    </w:p>
    <w:p w14:paraId="130006FD" w14:textId="5C3CB193"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Мемлекеттің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дұрыс жұмысы әлеуметтік және мәдени әртүрлілікті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қызмет етеді.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келісімге қол жеткізуде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нның әрбір </w:t>
      </w:r>
      <w:r w:rsidRPr="004504C3">
        <w:rPr>
          <w:rFonts w:ascii="Times New Roman" w:hAnsi="Times New Roman" w:cs="Times New Roman"/>
          <w:sz w:val="28"/>
          <w:szCs w:val="28"/>
          <w:lang w:val="kk-KZ"/>
        </w:rPr>
        <w:t>ұлт</w:t>
      </w:r>
      <w:r w:rsidR="001629C2" w:rsidRPr="004504C3">
        <w:rPr>
          <w:rFonts w:ascii="Times New Roman" w:hAnsi="Times New Roman" w:cs="Times New Roman"/>
          <w:sz w:val="28"/>
          <w:szCs w:val="28"/>
          <w:lang w:val="kk-KZ"/>
        </w:rPr>
        <w:t xml:space="preserve"> өкілдерінің</w:t>
      </w:r>
      <w:r w:rsidRPr="00D30B2A">
        <w:rPr>
          <w:rFonts w:ascii="Times New Roman" w:hAnsi="Times New Roman" w:cs="Times New Roman"/>
          <w:sz w:val="28"/>
          <w:szCs w:val="28"/>
          <w:lang w:val="kk-KZ"/>
        </w:rPr>
        <w:t xml:space="preserve"> өмірі мен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бысының үздік ерекшеліктерін белсенді түрде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сих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тиіс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Технологияд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терең өзгерістер мен жетістіктер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мдығы мен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мүмкіндіктерін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рттырып,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күнделікті өмірінде дерлік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және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әлеуметтік мәселелерді шешуде делд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ретінде елестетуге мәжбүр етті. Бұл шешімнің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үшін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үшін өзекті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тиісті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ттық-түсіндіру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Негізгі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қтығыс мәселелеріне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 көңіл бөлінеді.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кеңістіктегі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өкілдерінің бұл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қырыпқ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қызығушылық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нытп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удитория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көпшілікке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мәлімдемелерін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сып шығ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румен шектеледі. </w:t>
      </w:r>
    </w:p>
    <w:p w14:paraId="0318C805" w14:textId="11137D3C"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Керісінше, әлеуметтік желілерде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қырыбы өзекті болып,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йшылықты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кейде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дұрыс түсінбеуге әкеледі. Бұл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бәсекелес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жұртшылықтың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лынуы керек.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көбінесе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стың 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68BE0C74" w14:textId="331BAD2D"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тәрбиелік функцияны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йды, </w:t>
      </w:r>
      <w:r w:rsidR="001629C2" w:rsidRPr="004504C3">
        <w:rPr>
          <w:rFonts w:ascii="Times New Roman" w:hAnsi="Times New Roman" w:cs="Times New Roman"/>
          <w:sz w:val="28"/>
          <w:szCs w:val="28"/>
          <w:lang w:val="kk-KZ"/>
        </w:rPr>
        <w:t>сонд</w:t>
      </w:r>
      <w:r w:rsidR="00C46547">
        <w:rPr>
          <w:rFonts w:ascii="Times New Roman" w:hAnsi="Times New Roman" w:cs="Times New Roman"/>
          <w:sz w:val="28"/>
          <w:szCs w:val="28"/>
          <w:lang w:val="kk-KZ"/>
        </w:rPr>
        <w:t>а</w:t>
      </w:r>
      <w:r w:rsidR="001629C2" w:rsidRPr="004504C3">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001629C2" w:rsidRPr="004504C3">
        <w:rPr>
          <w:rFonts w:ascii="Times New Roman" w:hAnsi="Times New Roman" w:cs="Times New Roman"/>
          <w:sz w:val="28"/>
          <w:szCs w:val="28"/>
          <w:lang w:val="kk-KZ"/>
        </w:rPr>
        <w:t xml:space="preserve">қ, </w:t>
      </w:r>
      <w:r w:rsidRPr="004504C3">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қтығысушы 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сенімділікті қ</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қызмет етеді. Еліміздегі этност</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ғы коммуник</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ция</w:t>
      </w:r>
      <w:r w:rsidR="001629C2" w:rsidRPr="004504C3">
        <w:rPr>
          <w:rFonts w:ascii="Times New Roman" w:hAnsi="Times New Roman" w:cs="Times New Roman"/>
          <w:sz w:val="28"/>
          <w:szCs w:val="28"/>
          <w:lang w:val="kk-KZ"/>
        </w:rPr>
        <w:t>ны</w:t>
      </w:r>
      <w:r w:rsidRPr="004504C3">
        <w:rPr>
          <w:rFonts w:ascii="Times New Roman" w:hAnsi="Times New Roman" w:cs="Times New Roman"/>
          <w:sz w:val="28"/>
          <w:szCs w:val="28"/>
          <w:lang w:val="kk-KZ"/>
        </w:rPr>
        <w:t xml:space="preserve"> нығ</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йту бойынш</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xml:space="preserve"> жұмыстың тиімді үлгісін құру үшін, егер б</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 болс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 этнос</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4504C3">
        <w:rPr>
          <w:rFonts w:ascii="Times New Roman" w:hAnsi="Times New Roman" w:cs="Times New Roman"/>
          <w:sz w:val="28"/>
          <w:szCs w:val="28"/>
          <w:lang w:val="kk-KZ"/>
        </w:rPr>
        <w:t>лық то</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әрекеттесуінде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шиеленістің болуын мойынд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екенін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өткен жөн. Шиеленіс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шық текетірес емес, ол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әлеуметтік шиеленістің, сенімсіздіктің,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йсыздықтың болуын көрсетеді. Кез келген сәтте шиеленіс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суы мүмкін. Осығ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мемлекеттік және тәуелсіз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әлеуметтік желілердегі пікір көшб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өздерінің ор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зор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түсіндіру жұмыст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жүргізуге үлкен мүмкіндіктерге ие. </w:t>
      </w:r>
    </w:p>
    <w:p w14:paraId="5DF0B786" w14:textId="12AF421B"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журн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листер,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пікір көшб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шиеленісті шиеленіс шегіне жеткенше сейілтіп, билікті, оппозицияны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сын көзбен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отыруы керек. Сенімді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 беру және кең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удиторияны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қтығысушы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лог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дұрыс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жұмыс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мәселелерді шешуге көмектеседі</w:t>
      </w:r>
      <w:r>
        <w:rPr>
          <w:rFonts w:ascii="Times New Roman" w:hAnsi="Times New Roman" w:cs="Times New Roman"/>
          <w:sz w:val="28"/>
          <w:szCs w:val="28"/>
          <w:lang w:val="kk-KZ"/>
        </w:rPr>
        <w:t>;</w:t>
      </w:r>
    </w:p>
    <w:p w14:paraId="76BD8A69" w14:textId="0352DF5D" w:rsidR="00853F66" w:rsidRPr="00D30B2A" w:rsidRDefault="00853F66" w:rsidP="00853F66">
      <w:pPr>
        <w:pStyle w:val="a3"/>
        <w:numPr>
          <w:ilvl w:val="0"/>
          <w:numId w:val="17"/>
        </w:numPr>
        <w:tabs>
          <w:tab w:val="left" w:pos="1134"/>
        </w:tabs>
        <w:spacing w:after="0" w:line="240" w:lineRule="auto"/>
        <w:ind w:left="0" w:right="-1" w:firstLine="709"/>
        <w:jc w:val="both"/>
        <w:rPr>
          <w:rFonts w:ascii="Times New Roman" w:hAnsi="Times New Roman" w:cs="Times New Roman"/>
          <w:i/>
          <w:sz w:val="28"/>
          <w:szCs w:val="28"/>
          <w:lang w:val="kk-KZ"/>
        </w:rPr>
      </w:pPr>
      <w:r w:rsidRPr="00D30B2A">
        <w:rPr>
          <w:rFonts w:ascii="Times New Roman" w:hAnsi="Times New Roman" w:cs="Times New Roman"/>
          <w:i/>
          <w:sz w:val="28"/>
          <w:szCs w:val="28"/>
          <w:lang w:val="kk-KZ"/>
        </w:rPr>
        <w:t>ҮЕҰ, с</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яси п</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ртиял</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р</w:t>
      </w:r>
    </w:p>
    <w:p w14:paraId="6073CC36" w14:textId="11DDC32A"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Билік немесе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шектелген күш-жігер көбінесе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йшылықт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жоюғ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рсыз.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үкіметтік емес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көшб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бизнеске (соның ішінде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иелеріне), пікір көшб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мұғ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лімдер мен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ргин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тиісті.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 желілері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шиеленістерді шешуге тиімдірек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мыс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мүшелері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рым-қ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 жеңілдету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рқылы. </w:t>
      </w:r>
    </w:p>
    <w:p w14:paraId="556E2D60" w14:textId="63C8CC31"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ҮЕҰ түріндегі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желілер жиі көршілік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тулығын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беретінін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Күнделікті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 әртүрлі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бірігуге және шиеленіс кезінде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логты реттеушілерге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береді. </w:t>
      </w:r>
    </w:p>
    <w:p w14:paraId="7ECF9C14" w14:textId="259121C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ҮЕҰ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сілкіністерге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рсы тұруғ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білетті.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жергілікті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ткерлерді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тегиялық мінез-құлықт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шектей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бұл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мәселелерді өздерінің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мүдделері үшін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нуды қиынд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Теңестіруші күштер кәсіпод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кәсіпкерлер, кәсіпшілер, мұғ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лімдер, дәрігерлер және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ңгерлер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стығы сияқты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біріккенде құрыл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Бөлінген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жеңілетін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өз мүшелерін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емес,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жұртшылықты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уымдық зорлық-зомбылық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упі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ескертіп, өз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үшін күреседі.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институты мұнд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әлдеқ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тиімді.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пр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жергілікті биліктің құл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мен қолын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r>
        <w:rPr>
          <w:rFonts w:ascii="Times New Roman" w:hAnsi="Times New Roman" w:cs="Times New Roman"/>
          <w:sz w:val="28"/>
          <w:szCs w:val="28"/>
          <w:lang w:val="kk-KZ"/>
        </w:rPr>
        <w:t>;</w:t>
      </w:r>
    </w:p>
    <w:p w14:paraId="7DA3B428" w14:textId="16AE9DE2" w:rsidR="00853F66" w:rsidRPr="00D30B2A" w:rsidRDefault="00853F66" w:rsidP="00853F66">
      <w:pPr>
        <w:pStyle w:val="a3"/>
        <w:numPr>
          <w:ilvl w:val="0"/>
          <w:numId w:val="17"/>
        </w:numPr>
        <w:tabs>
          <w:tab w:val="left" w:pos="1134"/>
        </w:tabs>
        <w:spacing w:after="0" w:line="240" w:lineRule="auto"/>
        <w:ind w:left="0" w:right="-1" w:firstLine="709"/>
        <w:jc w:val="both"/>
        <w:rPr>
          <w:rFonts w:ascii="Times New Roman" w:hAnsi="Times New Roman" w:cs="Times New Roman"/>
          <w:i/>
          <w:sz w:val="28"/>
          <w:szCs w:val="28"/>
          <w:lang w:val="kk-KZ"/>
        </w:rPr>
      </w:pPr>
      <w:r w:rsidRPr="00D30B2A">
        <w:rPr>
          <w:rFonts w:ascii="Times New Roman" w:hAnsi="Times New Roman" w:cs="Times New Roman"/>
          <w:i/>
          <w:sz w:val="28"/>
          <w:szCs w:val="28"/>
          <w:lang w:val="kk-KZ"/>
        </w:rPr>
        <w:t>кәсіпкерлік және бизнес орт</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сы</w:t>
      </w:r>
    </w:p>
    <w:p w14:paraId="0C435D58" w14:textId="1F7769CC" w:rsidR="00853F66" w:rsidRPr="00D30B2A" w:rsidRDefault="00853F66" w:rsidP="00853F66">
      <w:pPr>
        <w:pStyle w:val="a3"/>
        <w:spacing w:after="0" w:line="240" w:lineRule="auto"/>
        <w:ind w:left="0" w:right="-1" w:firstLine="709"/>
        <w:jc w:val="both"/>
        <w:rPr>
          <w:rFonts w:ascii="Times New Roman" w:hAnsi="Times New Roman" w:cs="Times New Roman"/>
          <w:iCs/>
          <w:sz w:val="28"/>
          <w:szCs w:val="28"/>
          <w:lang w:val="kk-KZ"/>
        </w:rPr>
      </w:pPr>
      <w:r w:rsidRPr="00D30B2A">
        <w:rPr>
          <w:rFonts w:ascii="Times New Roman" w:hAnsi="Times New Roman" w:cs="Times New Roman"/>
          <w:iCs/>
          <w:sz w:val="28"/>
          <w:szCs w:val="28"/>
          <w:lang w:val="kk-KZ"/>
        </w:rPr>
        <w:t>Бизнес әртүрлі этник</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лық топт</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р үшін әлеуметтік ұтқырлықтың б</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л</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м</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 xml:space="preserve">лы </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рн</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л</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 xml:space="preserve">рының рөлін </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тқ</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р</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ды, сондықт</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н кәсіпкерлер ол</w:t>
      </w:r>
      <w:r w:rsidR="00C46547">
        <w:rPr>
          <w:rFonts w:ascii="Times New Roman" w:hAnsi="Times New Roman" w:cs="Times New Roman"/>
          <w:iCs/>
          <w:sz w:val="28"/>
          <w:szCs w:val="28"/>
          <w:lang w:val="kk-KZ"/>
        </w:rPr>
        <w:t>а</w:t>
      </w:r>
      <w:r w:rsidRPr="00D30B2A">
        <w:rPr>
          <w:rFonts w:ascii="Times New Roman" w:hAnsi="Times New Roman" w:cs="Times New Roman"/>
          <w:iCs/>
          <w:sz w:val="28"/>
          <w:szCs w:val="28"/>
          <w:lang w:val="kk-KZ"/>
        </w:rPr>
        <w:t xml:space="preserve">рды </w:t>
      </w: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Од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бөлек, бизнес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әрекеттестіктің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муының 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торы ретінде әрекет етуі мүмкін.Сонымен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мигр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әлеуметтік сип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әртүрлі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әзірлеу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керек</w:t>
      </w:r>
      <w:r>
        <w:rPr>
          <w:rFonts w:ascii="Times New Roman" w:hAnsi="Times New Roman" w:cs="Times New Roman"/>
          <w:sz w:val="28"/>
          <w:szCs w:val="28"/>
          <w:lang w:val="kk-KZ"/>
        </w:rPr>
        <w:t>;</w:t>
      </w:r>
    </w:p>
    <w:p w14:paraId="0F60A15C" w14:textId="77777777" w:rsidR="00853F66" w:rsidRPr="00D30B2A" w:rsidRDefault="00853F66" w:rsidP="00853F66">
      <w:pPr>
        <w:spacing w:after="0" w:line="240" w:lineRule="auto"/>
        <w:ind w:right="-1" w:firstLine="709"/>
        <w:jc w:val="both"/>
        <w:rPr>
          <w:rFonts w:ascii="Times New Roman" w:hAnsi="Times New Roman" w:cs="Times New Roman"/>
          <w:i/>
          <w:sz w:val="28"/>
          <w:szCs w:val="28"/>
          <w:lang w:val="kk-KZ"/>
        </w:rPr>
      </w:pPr>
      <w:r w:rsidRPr="00D30B2A">
        <w:rPr>
          <w:rFonts w:ascii="Times New Roman" w:hAnsi="Times New Roman" w:cs="Times New Roman"/>
          <w:sz w:val="28"/>
          <w:szCs w:val="28"/>
          <w:lang w:val="kk-KZ"/>
        </w:rPr>
        <w:t xml:space="preserve">6) </w:t>
      </w:r>
      <w:r w:rsidRPr="00D30B2A">
        <w:rPr>
          <w:rFonts w:ascii="Times New Roman" w:hAnsi="Times New Roman" w:cs="Times New Roman"/>
          <w:i/>
          <w:sz w:val="28"/>
          <w:szCs w:val="28"/>
          <w:lang w:val="kk-KZ"/>
        </w:rPr>
        <w:t>мемлекеттік қызмет</w:t>
      </w:r>
    </w:p>
    <w:p w14:paraId="091AF63B" w14:textId="7C5C4348"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Мемлекеттік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йы сенімге ие болуы,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лог жүргізе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жергілікті жерде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мүдделерден үзілмеуі, яғни билік пен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мүдде үшін 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 болуы керек.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негізгі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бірі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лықты жүргізіліп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іс-ш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ету,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 әлеуметтік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 орн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ту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технологиял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мытудың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уи тенденциял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осы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мүмкіндік береді. Өңірлерде жүргізіліп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өңірлік деңгейдегі мемлекеттік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өз міндеттерін дұрыс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йтындығын көрсетеді. Бұл жергілікті үкіметтер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деңгейде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олқылықт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жоюғ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икемді тәсілді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құндыр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w:t>
      </w:r>
    </w:p>
    <w:p w14:paraId="6A64E490" w14:textId="7469968E" w:rsidR="00853F66" w:rsidRPr="00D30B2A" w:rsidRDefault="00853F66" w:rsidP="00853F66">
      <w:pPr>
        <w:spacing w:after="0" w:line="240" w:lineRule="auto"/>
        <w:ind w:right="-1" w:firstLine="709"/>
        <w:jc w:val="both"/>
        <w:rPr>
          <w:rFonts w:ascii="Times New Roman" w:hAnsi="Times New Roman" w:cs="Times New Roman"/>
          <w:bCs/>
          <w:sz w:val="28"/>
          <w:szCs w:val="28"/>
          <w:lang w:val="kk-KZ"/>
        </w:rPr>
      </w:pPr>
      <w:r w:rsidRPr="00D30B2A">
        <w:rPr>
          <w:rFonts w:ascii="Times New Roman" w:hAnsi="Times New Roman" w:cs="Times New Roman"/>
          <w:sz w:val="28"/>
          <w:szCs w:val="28"/>
          <w:lang w:val="kk-KZ"/>
        </w:rPr>
        <w:t>Сонымен, бұл зерттеуде келесі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 </w:t>
      </w:r>
      <w:r w:rsidRPr="00D30B2A">
        <w:rPr>
          <w:rFonts w:ascii="Times New Roman" w:hAnsi="Times New Roman" w:cs="Times New Roman"/>
          <w:i/>
          <w:iCs/>
          <w:sz w:val="28"/>
          <w:szCs w:val="28"/>
          <w:lang w:val="kk-KZ"/>
        </w:rPr>
        <w:t>болж</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мд</w:t>
      </w:r>
      <w:r w:rsidR="00C46547">
        <w:rPr>
          <w:rFonts w:ascii="Times New Roman" w:hAnsi="Times New Roman" w:cs="Times New Roman"/>
          <w:i/>
          <w:iCs/>
          <w:sz w:val="28"/>
          <w:szCs w:val="28"/>
          <w:lang w:val="kk-KZ"/>
        </w:rPr>
        <w:t>а</w:t>
      </w:r>
      <w:r w:rsidRPr="00D30B2A">
        <w:rPr>
          <w:rFonts w:ascii="Times New Roman" w:hAnsi="Times New Roman" w:cs="Times New Roman"/>
          <w:i/>
          <w:iCs/>
          <w:sz w:val="28"/>
          <w:szCs w:val="28"/>
          <w:lang w:val="kk-KZ"/>
        </w:rPr>
        <w:t xml:space="preserve">р </w:t>
      </w:r>
      <w:r w:rsidRPr="00D30B2A">
        <w:rPr>
          <w:rFonts w:ascii="Times New Roman" w:hAnsi="Times New Roman" w:cs="Times New Roman"/>
          <w:sz w:val="28"/>
          <w:szCs w:val="28"/>
          <w:lang w:val="kk-KZ"/>
        </w:rPr>
        <w:t>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ймыз</w:t>
      </w:r>
      <w:r w:rsidRPr="00D30B2A">
        <w:rPr>
          <w:rFonts w:ascii="Times New Roman" w:hAnsi="Times New Roman" w:cs="Times New Roman"/>
          <w:bCs/>
          <w:sz w:val="28"/>
          <w:szCs w:val="28"/>
          <w:lang w:val="kk-KZ"/>
        </w:rPr>
        <w:t>:</w:t>
      </w:r>
    </w:p>
    <w:p w14:paraId="3BA14BD1" w14:textId="057A67F4"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Қысқ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мерзімді перспектив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ведомство</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шиеленістің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ртуы </w:t>
      </w:r>
      <w:r w:rsidR="001629C2" w:rsidRPr="004504C3">
        <w:rPr>
          <w:rFonts w:ascii="Times New Roman" w:hAnsi="Times New Roman" w:cs="Times New Roman"/>
          <w:sz w:val="28"/>
          <w:szCs w:val="28"/>
          <w:lang w:val="kk-KZ"/>
        </w:rPr>
        <w:t>ықтим</w:t>
      </w:r>
      <w:r w:rsidR="00C46547">
        <w:rPr>
          <w:rFonts w:ascii="Times New Roman" w:hAnsi="Times New Roman" w:cs="Times New Roman"/>
          <w:sz w:val="28"/>
          <w:szCs w:val="28"/>
          <w:lang w:val="kk-KZ"/>
        </w:rPr>
        <w:t>а</w:t>
      </w:r>
      <w:r w:rsidR="001629C2" w:rsidRPr="004504C3">
        <w:rPr>
          <w:rFonts w:ascii="Times New Roman" w:hAnsi="Times New Roman" w:cs="Times New Roman"/>
          <w:sz w:val="28"/>
          <w:szCs w:val="28"/>
          <w:lang w:val="kk-KZ"/>
        </w:rPr>
        <w:t>л</w:t>
      </w:r>
      <w:r w:rsidRPr="004504C3">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рыстың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ғымсыз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мсыздығы себеп болуы мүмкін, бұл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қсыздыққ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және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рыстық үдерістердің күшеюіне әкелуі ықтим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Елімізде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йтудың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әдістері бірнеше жылғ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нәтиже беретінін, 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ұз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мерзімді перспектив</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тиімді екенін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түсіну керек. Бір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емес сияқты көрінетін мемлекеттік деңгейдегі мәселелерді шешу, шын мәнінде,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мемлекеттің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уқымды әсер етеді.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егер бұл мәселелер шешілсе,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мемлекет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бірнеше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5E67328" w14:textId="29788C3B" w:rsidR="00853F66" w:rsidRPr="00D30B2A" w:rsidRDefault="00853F66" w:rsidP="00853F66">
      <w:pPr>
        <w:spacing w:after="0" w:line="240" w:lineRule="auto"/>
        <w:ind w:right="-1" w:firstLine="709"/>
        <w:jc w:val="both"/>
        <w:rPr>
          <w:rFonts w:ascii="Times New Roman" w:hAnsi="Times New Roman" w:cs="Times New Roman"/>
          <w:bCs/>
          <w:sz w:val="28"/>
          <w:szCs w:val="28"/>
          <w:lang w:val="kk-KZ"/>
        </w:rPr>
      </w:pPr>
      <w:r w:rsidRPr="00D30B2A">
        <w:rPr>
          <w:rFonts w:ascii="Times New Roman" w:hAnsi="Times New Roman" w:cs="Times New Roman"/>
          <w:bCs/>
          <w:sz w:val="28"/>
          <w:szCs w:val="28"/>
          <w:lang w:val="kk-KZ"/>
        </w:rPr>
        <w:t>Қорытындыл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й келе, осы</w:t>
      </w:r>
      <w:r w:rsidR="001629C2">
        <w:rPr>
          <w:rFonts w:ascii="Times New Roman" w:hAnsi="Times New Roman" w:cs="Times New Roman"/>
          <w:bCs/>
          <w:sz w:val="28"/>
          <w:szCs w:val="28"/>
          <w:lang w:val="kk-KZ"/>
        </w:rPr>
        <w:t xml:space="preserve"> </w:t>
      </w:r>
      <w:r w:rsidRPr="00D30B2A">
        <w:rPr>
          <w:rFonts w:ascii="Times New Roman" w:hAnsi="Times New Roman" w:cs="Times New Roman"/>
          <w:bCs/>
          <w:i/>
          <w:iCs/>
          <w:sz w:val="28"/>
          <w:szCs w:val="28"/>
          <w:lang w:val="kk-KZ"/>
        </w:rPr>
        <w:t>т</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рм</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қт</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ғы т</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лд</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у нәтижесінде</w:t>
      </w:r>
      <w:r w:rsidR="001629C2">
        <w:rPr>
          <w:rFonts w:ascii="Times New Roman" w:hAnsi="Times New Roman" w:cs="Times New Roman"/>
          <w:bCs/>
          <w:i/>
          <w:iCs/>
          <w:sz w:val="28"/>
          <w:szCs w:val="28"/>
          <w:lang w:val="kk-KZ"/>
        </w:rPr>
        <w:t xml:space="preserve"> </w:t>
      </w:r>
      <w:r w:rsidRPr="00D30B2A">
        <w:rPr>
          <w:rFonts w:ascii="Times New Roman" w:hAnsi="Times New Roman" w:cs="Times New Roman"/>
          <w:bCs/>
          <w:sz w:val="28"/>
          <w:szCs w:val="28"/>
          <w:lang w:val="kk-KZ"/>
        </w:rPr>
        <w:t>мын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й п</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йымд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р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нықт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лды:</w:t>
      </w:r>
    </w:p>
    <w:p w14:paraId="64DCA463" w14:textId="7DD21DC2" w:rsidR="00853F66" w:rsidRPr="00D30B2A" w:rsidRDefault="00853F66" w:rsidP="00853F66">
      <w:pPr>
        <w:tabs>
          <w:tab w:val="left" w:pos="6950"/>
        </w:tabs>
        <w:spacing w:after="0" w:line="240" w:lineRule="auto"/>
        <w:ind w:right="-1" w:firstLine="709"/>
        <w:jc w:val="both"/>
        <w:rPr>
          <w:rFonts w:ascii="Times New Roman" w:hAnsi="Times New Roman" w:cs="Times New Roman"/>
          <w:bCs/>
          <w:sz w:val="28"/>
          <w:szCs w:val="28"/>
          <w:lang w:val="kk-KZ"/>
        </w:rPr>
      </w:pPr>
      <w:r w:rsidRPr="00D30B2A">
        <w:rPr>
          <w:rFonts w:ascii="Times New Roman" w:hAnsi="Times New Roman" w:cs="Times New Roman"/>
          <w:bCs/>
          <w:sz w:val="28"/>
          <w:szCs w:val="28"/>
          <w:lang w:val="kk-KZ"/>
        </w:rPr>
        <w:t>Біріншіден,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ндық қоғ</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мғ</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орт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 құндылықт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рды, этник</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лық топт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рдың тең мүмкіндіктер мәселесін, ол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рдың ұлттық 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яс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тты әзірлеуге ғ</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емес, сонымен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 б</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қоғ</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мдық өмірдің м</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ңызды 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рғ</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тысуын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мтитын құндылықт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 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яс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ты дискурсының өзектілігі б</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р. </w:t>
      </w:r>
    </w:p>
    <w:p w14:paraId="7F9B6884" w14:textId="5227E30B" w:rsidR="00853F66" w:rsidRPr="00D30B2A" w:rsidRDefault="00853F66" w:rsidP="00853F66">
      <w:pPr>
        <w:tabs>
          <w:tab w:val="left" w:pos="695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қол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шиеленістердің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лу мен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көңіл бөлу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сының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бірлігінің негізі ретіндегі этномәдени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нттылықтың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ңыздылығын тәрбиелеу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 </w:t>
      </w:r>
    </w:p>
    <w:p w14:paraId="08058824" w14:textId="43EAAE0F" w:rsidR="00853F66" w:rsidRPr="00D30B2A" w:rsidRDefault="00853F66" w:rsidP="00853F66">
      <w:pPr>
        <w:tabs>
          <w:tab w:val="left" w:pos="695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 xml:space="preserve">Екіншіден, ұлттық,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және жергілікті деңгейде құндылықт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әзірлеу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жеттілігін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п өткен жөн. </w:t>
      </w:r>
    </w:p>
    <w:p w14:paraId="57448E0A" w14:textId="5072D153" w:rsidR="00853F66" w:rsidRPr="00D30B2A" w:rsidRDefault="00853F66" w:rsidP="00853F66">
      <w:pPr>
        <w:tabs>
          <w:tab w:val="left" w:pos="695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Көпэтносты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рудың осы немесе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моделін іс жүзінде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бұрын, бұл модельді дұрыс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Мемлекет құру –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мының күрделі этномәдени құрылымын ескере отырып, интегр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стығы  үдерісі. Сондықт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шиеленістің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үшін тек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этномәдени мех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низмдер жеткіліксіз. </w:t>
      </w:r>
    </w:p>
    <w:p w14:paraId="7C0A01FA" w14:textId="6D844538" w:rsidR="00853F66" w:rsidRPr="00D30B2A" w:rsidRDefault="00853F66" w:rsidP="00853F66">
      <w:pPr>
        <w:tabs>
          <w:tab w:val="left" w:pos="695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шиеленісті зерттеудің социологиялық және әлеуметтік-психологиялық әдістеріне негізделген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яси-құқықтық және ғылыми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кеңейту орынды. Ұлттық-мемлекеттік бірегейлікті құру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мен мемлекет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кешенді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пен жүйелі жұмысты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ететін күрделі де көп қырлы үдеріс. Елдің ұлттық болмысы мәселесін кеңінен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оны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стырудың жолд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іздестіру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w:t>
      </w:r>
    </w:p>
    <w:p w14:paraId="26FAC6B0" w14:textId="757492FA" w:rsidR="00853F66" w:rsidRPr="00D30B2A" w:rsidRDefault="00853F66" w:rsidP="00853F66">
      <w:pPr>
        <w:tabs>
          <w:tab w:val="left" w:pos="695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Үшіншіден, құндылық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тын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және жергілікті өзін-өзі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құрылымд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p>
    <w:p w14:paraId="7DA512F1" w14:textId="307F5207" w:rsidR="00853F66" w:rsidRPr="00D30B2A" w:rsidRDefault="00853F66" w:rsidP="00853F66">
      <w:pPr>
        <w:tabs>
          <w:tab w:val="left" w:pos="695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Оның үстіне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ұлттық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жергілікті билік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тиісті үйлестірудің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келісімге қол жеткізуге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кедергі келтіреді деп ойл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ймыз. Бір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бұл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жергілікті жерлерде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жүргізу керектігі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түсініктің жоқтығын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отыр. Бұл көбіне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кейбір доктрин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негіздерінің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су кезеңінде мемлекет пен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мның,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ұлттық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билік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тең құқылы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логының нәтижесі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мемлекеттік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жергілікті өзін-өзі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рудың әртүрлі үлгілерін ілгерілетуге, өңір тұрғынд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 білдіру үшін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жергілікті өзін-өзі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ру орг</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қызметінде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мүдделерін ескеруге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луы тиіс. Оның мәні мен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змұнын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күштер,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лықтың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түрлі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мен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рдыңөкілдері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ртылуы керек. Бұл жұмыс биліктің,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білім беру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ғылыми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стықтың келісілген күш-жігерін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п етеді.</w:t>
      </w:r>
    </w:p>
    <w:p w14:paraId="40D4B2EB" w14:textId="5E2A48AD" w:rsidR="00853F66" w:rsidRPr="00D30B2A" w:rsidRDefault="00853F66" w:rsidP="00853F66">
      <w:pPr>
        <w:tabs>
          <w:tab w:val="left" w:pos="6950"/>
        </w:tabs>
        <w:spacing w:after="0" w:line="240" w:lineRule="auto"/>
        <w:ind w:right="-1" w:firstLine="709"/>
        <w:jc w:val="both"/>
        <w:rPr>
          <w:rFonts w:ascii="Times New Roman" w:hAnsi="Times New Roman" w:cs="Times New Roman"/>
          <w:bCs/>
          <w:i/>
          <w:iCs/>
          <w:sz w:val="28"/>
          <w:szCs w:val="28"/>
          <w:lang w:val="kk-KZ"/>
        </w:rPr>
      </w:pPr>
      <w:r w:rsidRPr="00D30B2A">
        <w:rPr>
          <w:rFonts w:ascii="Times New Roman" w:hAnsi="Times New Roman" w:cs="Times New Roman"/>
          <w:bCs/>
          <w:sz w:val="28"/>
          <w:szCs w:val="28"/>
          <w:lang w:val="kk-KZ"/>
        </w:rPr>
        <w:t>Осыл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йш</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,зерттеу</w:t>
      </w:r>
      <w:r w:rsidR="001629C2">
        <w:rPr>
          <w:rFonts w:ascii="Times New Roman" w:hAnsi="Times New Roman" w:cs="Times New Roman"/>
          <w:bCs/>
          <w:sz w:val="28"/>
          <w:szCs w:val="28"/>
          <w:lang w:val="kk-KZ"/>
        </w:rPr>
        <w:t xml:space="preserve"> </w:t>
      </w:r>
      <w:r w:rsidRPr="00D30B2A">
        <w:rPr>
          <w:rFonts w:ascii="Times New Roman" w:hAnsi="Times New Roman" w:cs="Times New Roman"/>
          <w:bCs/>
          <w:sz w:val="28"/>
          <w:szCs w:val="28"/>
          <w:lang w:val="kk-KZ"/>
        </w:rPr>
        <w:t xml:space="preserve">нәтижесінде, бұл </w:t>
      </w:r>
      <w:r w:rsidRPr="00D30B2A">
        <w:rPr>
          <w:rFonts w:ascii="Times New Roman" w:hAnsi="Times New Roman" w:cs="Times New Roman"/>
          <w:bCs/>
          <w:i/>
          <w:iCs/>
          <w:sz w:val="28"/>
          <w:szCs w:val="28"/>
          <w:lang w:val="kk-KZ"/>
        </w:rPr>
        <w:t>бөлімде келесі қорытындыл</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рды ж</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с</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уғ</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 xml:space="preserve"> бол</w:t>
      </w:r>
      <w:r w:rsidR="00C46547">
        <w:rPr>
          <w:rFonts w:ascii="Times New Roman" w:hAnsi="Times New Roman" w:cs="Times New Roman"/>
          <w:bCs/>
          <w:i/>
          <w:iCs/>
          <w:sz w:val="28"/>
          <w:szCs w:val="28"/>
          <w:lang w:val="kk-KZ"/>
        </w:rPr>
        <w:t>а</w:t>
      </w:r>
      <w:r w:rsidRPr="00D30B2A">
        <w:rPr>
          <w:rFonts w:ascii="Times New Roman" w:hAnsi="Times New Roman" w:cs="Times New Roman"/>
          <w:bCs/>
          <w:i/>
          <w:iCs/>
          <w:sz w:val="28"/>
          <w:szCs w:val="28"/>
          <w:lang w:val="kk-KZ"/>
        </w:rPr>
        <w:t>ды.</w:t>
      </w:r>
    </w:p>
    <w:p w14:paraId="3AE0B584" w14:textId="68B19036" w:rsidR="00853F66" w:rsidRPr="00D30B2A" w:rsidRDefault="00853F66" w:rsidP="00853F66">
      <w:pPr>
        <w:tabs>
          <w:tab w:val="left" w:pos="695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Бірлік пен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 тур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болс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ол ең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лдымен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мәдениет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әрекеттестікке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AF7091">
        <w:rPr>
          <w:rFonts w:ascii="Times New Roman" w:hAnsi="Times New Roman" w:cs="Times New Roman"/>
          <w:sz w:val="28"/>
          <w:szCs w:val="28"/>
          <w:lang w:val="kk-KZ"/>
        </w:rPr>
        <w:t>полиэтникалық қоғам</w:t>
      </w:r>
      <w:r w:rsidRPr="00D30B2A">
        <w:rPr>
          <w:rFonts w:ascii="Times New Roman" w:hAnsi="Times New Roman" w:cs="Times New Roman"/>
          <w:sz w:val="28"/>
          <w:szCs w:val="28"/>
          <w:lang w:val="kk-KZ"/>
        </w:rPr>
        <w:t xml:space="preserve"> мемлекет бол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отырып, бұл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еліміздің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муының мүмкіндіктерінің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уқымын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құндылық ретінде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p>
    <w:p w14:paraId="59A0621E" w14:textId="794EBCCC" w:rsidR="00853F66" w:rsidRPr="00D30B2A" w:rsidRDefault="001629C2" w:rsidP="00853F66">
      <w:pPr>
        <w:tabs>
          <w:tab w:val="left" w:pos="6950"/>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Біздің ойымызш</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 мәдени </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лу</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w:t>
      </w:r>
      <w:r w:rsidR="00853F66" w:rsidRPr="00D30B2A">
        <w:rPr>
          <w:rFonts w:ascii="Times New Roman" w:hAnsi="Times New Roman" w:cs="Times New Roman"/>
          <w:sz w:val="28"/>
          <w:szCs w:val="28"/>
          <w:lang w:val="kk-KZ"/>
        </w:rPr>
        <w:t>түрлілікті 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мыту,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рлық этност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бейбіт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өмір сүруі мен өз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әрекеттесуіне 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негіз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жет. Қоғ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үйлестіру тәжірибесіне мемлекеттік субъектілердің (өңірлік билік орг</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жергілікті өзін-өзі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 орг</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ры, </w:t>
      </w:r>
      <w:r>
        <w:rPr>
          <w:rFonts w:ascii="Times New Roman" w:hAnsi="Times New Roman" w:cs="Times New Roman"/>
          <w:sz w:val="28"/>
          <w:szCs w:val="28"/>
          <w:lang w:val="kk-KZ"/>
        </w:rPr>
        <w:t xml:space="preserve"> </w:t>
      </w:r>
      <w:r w:rsidR="00853F66" w:rsidRPr="00D30B2A">
        <w:rPr>
          <w:rFonts w:ascii="Times New Roman" w:hAnsi="Times New Roman" w:cs="Times New Roman"/>
          <w:sz w:val="28"/>
          <w:szCs w:val="28"/>
          <w:lang w:val="kk-KZ"/>
        </w:rPr>
        <w:t>коммерциялық емес ұйымд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оқу орынд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құқық қорғ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 орг</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 және т.б.)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тысуын кеңейту және билік пен ұлттық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ди</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лог құру мүмкіндігін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жет. Этнос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ру тәжірибесін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отырып, диссерт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циялық зерттеудің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вторы этнос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яси үдерістердің өзін-өзі ұйымд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рысын бұз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 этнос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жүйесіне күштеп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суғ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жол беруге болм</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йтындығын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Этнос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мен тенденциял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әсерінен тұр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 түрленуге бейім. Сондықт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ұлт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 ешқ</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яси ойынд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мен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рлықтың объектісіне </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йн</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 үшін 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ткерлер мен қоғ</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мның тұр</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 б</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уынд</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болуы м</w:t>
      </w:r>
      <w:r w:rsidR="00C46547">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ңызды.</w:t>
      </w:r>
    </w:p>
    <w:p w14:paraId="78E0F894" w14:textId="333F98B8" w:rsidR="00853F66" w:rsidRPr="00D30B2A" w:rsidRDefault="00853F66" w:rsidP="00853F66">
      <w:pPr>
        <w:tabs>
          <w:tab w:val="left" w:pos="6950"/>
        </w:tabs>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Бір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ғылыми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лысп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 керісінше, оқ бойы озық болып,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йту 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ұсынуы керек. Ғылыми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стықтың міндеті -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ғы іске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нәтижелерін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және қорытындыл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әлсіз және күшті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үдерістердегі мәселелерді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қтық ерекшеліктерді есепке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лу және т.б. </w:t>
      </w:r>
    </w:p>
    <w:p w14:paraId="69AD443E" w14:textId="12422AC5" w:rsidR="00853F66" w:rsidRPr="00D30B2A" w:rsidRDefault="00C46547" w:rsidP="00853F66">
      <w:pPr>
        <w:tabs>
          <w:tab w:val="left" w:pos="6950"/>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 с</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пшыл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рдың 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бір 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ңызды міндеті - этност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р </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сынд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түсініспеушіліктерді немесе шиеленістерді жоюдың н</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қты ш</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рын ұсыну,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қст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ндық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мды топт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ғы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лыпт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стыру мен 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мытуд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көзқ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рды іздеу. Этник</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лық өз</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 xml:space="preserve"> әрекеттестіктің көп ф</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кторлығы мәліметтерді үнемі ж</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ң</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ртып отыру қ</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жеттілігін тудыр</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ды, мемлекет пен ғылыми қоғ</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мд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стық бұл мәселеден үнемі х</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б</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рд</w:t>
      </w:r>
      <w:r>
        <w:rPr>
          <w:rFonts w:ascii="Times New Roman" w:hAnsi="Times New Roman" w:cs="Times New Roman"/>
          <w:sz w:val="28"/>
          <w:szCs w:val="28"/>
          <w:lang w:val="kk-KZ"/>
        </w:rPr>
        <w:t>а</w:t>
      </w:r>
      <w:r w:rsidR="00853F66" w:rsidRPr="00D30B2A">
        <w:rPr>
          <w:rFonts w:ascii="Times New Roman" w:hAnsi="Times New Roman" w:cs="Times New Roman"/>
          <w:sz w:val="28"/>
          <w:szCs w:val="28"/>
          <w:lang w:val="kk-KZ"/>
        </w:rPr>
        <w:t>р болуы керек.</w:t>
      </w:r>
      <w:r w:rsidR="00853F66" w:rsidRPr="00D30B2A">
        <w:rPr>
          <w:rFonts w:ascii="Times New Roman" w:hAnsi="Times New Roman" w:cs="Times New Roman"/>
          <w:sz w:val="28"/>
          <w:szCs w:val="28"/>
          <w:lang w:val="kk-KZ"/>
        </w:rPr>
        <w:tab/>
      </w:r>
    </w:p>
    <w:p w14:paraId="371FEFBE" w14:textId="77777777" w:rsidR="00853F66" w:rsidRDefault="00853F66" w:rsidP="00853F66">
      <w:pPr>
        <w:pStyle w:val="ac"/>
        <w:shd w:val="clear" w:color="auto" w:fill="FFFFFF"/>
        <w:spacing w:before="0" w:beforeAutospacing="0" w:after="0" w:afterAutospacing="0"/>
        <w:ind w:right="-284" w:firstLine="709"/>
        <w:jc w:val="center"/>
        <w:rPr>
          <w:b/>
          <w:bCs/>
          <w:sz w:val="28"/>
          <w:szCs w:val="28"/>
          <w:lang w:val="kk-KZ"/>
        </w:rPr>
      </w:pPr>
    </w:p>
    <w:p w14:paraId="5F3D111B" w14:textId="77777777" w:rsidR="00853F66" w:rsidRDefault="00853F66" w:rsidP="00853F66">
      <w:pPr>
        <w:pStyle w:val="ac"/>
        <w:shd w:val="clear" w:color="auto" w:fill="FFFFFF"/>
        <w:spacing w:before="0" w:beforeAutospacing="0" w:after="0" w:afterAutospacing="0"/>
        <w:ind w:right="-284" w:firstLine="709"/>
        <w:jc w:val="center"/>
        <w:rPr>
          <w:b/>
          <w:bCs/>
          <w:sz w:val="28"/>
          <w:szCs w:val="28"/>
          <w:lang w:val="kk-KZ"/>
        </w:rPr>
      </w:pPr>
    </w:p>
    <w:p w14:paraId="44C624C8" w14:textId="77777777" w:rsidR="00853F66" w:rsidRDefault="00853F66" w:rsidP="00853F66">
      <w:pPr>
        <w:pStyle w:val="ac"/>
        <w:shd w:val="clear" w:color="auto" w:fill="FFFFFF"/>
        <w:spacing w:before="0" w:beforeAutospacing="0" w:after="0" w:afterAutospacing="0"/>
        <w:ind w:right="-284" w:firstLine="709"/>
        <w:jc w:val="center"/>
        <w:rPr>
          <w:b/>
          <w:bCs/>
          <w:sz w:val="28"/>
          <w:szCs w:val="28"/>
          <w:lang w:val="kk-KZ"/>
        </w:rPr>
      </w:pPr>
    </w:p>
    <w:p w14:paraId="007DDCAF" w14:textId="77777777" w:rsidR="00853F66" w:rsidRDefault="00853F66" w:rsidP="00853F66">
      <w:pPr>
        <w:pStyle w:val="ac"/>
        <w:shd w:val="clear" w:color="auto" w:fill="FFFFFF"/>
        <w:spacing w:before="0" w:beforeAutospacing="0" w:after="0" w:afterAutospacing="0"/>
        <w:ind w:right="-284" w:firstLine="709"/>
        <w:jc w:val="center"/>
        <w:rPr>
          <w:b/>
          <w:bCs/>
          <w:sz w:val="28"/>
          <w:szCs w:val="28"/>
          <w:lang w:val="kk-KZ"/>
        </w:rPr>
      </w:pPr>
    </w:p>
    <w:p w14:paraId="7787D8BF" w14:textId="52A4673F" w:rsidR="00853F66" w:rsidRDefault="00853F66" w:rsidP="00853F66">
      <w:pPr>
        <w:pStyle w:val="ac"/>
        <w:shd w:val="clear" w:color="auto" w:fill="FFFFFF"/>
        <w:spacing w:before="0" w:beforeAutospacing="0" w:after="0" w:afterAutospacing="0"/>
        <w:ind w:right="-284" w:firstLine="709"/>
        <w:jc w:val="center"/>
        <w:rPr>
          <w:b/>
          <w:bCs/>
          <w:sz w:val="28"/>
          <w:szCs w:val="28"/>
          <w:lang w:val="kk-KZ"/>
        </w:rPr>
      </w:pPr>
    </w:p>
    <w:p w14:paraId="0819B80D" w14:textId="73B1266F" w:rsidR="00A67241" w:rsidRDefault="00A67241" w:rsidP="00853F66">
      <w:pPr>
        <w:pStyle w:val="ac"/>
        <w:shd w:val="clear" w:color="auto" w:fill="FFFFFF"/>
        <w:spacing w:before="0" w:beforeAutospacing="0" w:after="0" w:afterAutospacing="0"/>
        <w:ind w:right="-284" w:firstLine="709"/>
        <w:jc w:val="center"/>
        <w:rPr>
          <w:b/>
          <w:bCs/>
          <w:sz w:val="28"/>
          <w:szCs w:val="28"/>
          <w:lang w:val="kk-KZ"/>
        </w:rPr>
      </w:pPr>
    </w:p>
    <w:p w14:paraId="43A70C20" w14:textId="77777777" w:rsidR="00853F66" w:rsidRPr="00D30B2A" w:rsidRDefault="00853F66" w:rsidP="00853F66">
      <w:pPr>
        <w:pStyle w:val="ac"/>
        <w:shd w:val="clear" w:color="auto" w:fill="FFFFFF"/>
        <w:spacing w:before="0" w:beforeAutospacing="0" w:after="0" w:afterAutospacing="0"/>
        <w:ind w:right="-1"/>
        <w:jc w:val="center"/>
        <w:rPr>
          <w:b/>
          <w:bCs/>
          <w:sz w:val="28"/>
          <w:szCs w:val="28"/>
          <w:lang w:val="kk-KZ"/>
        </w:rPr>
      </w:pPr>
      <w:r w:rsidRPr="00D30B2A">
        <w:rPr>
          <w:b/>
          <w:bCs/>
          <w:sz w:val="28"/>
          <w:szCs w:val="28"/>
          <w:lang w:val="kk-KZ"/>
        </w:rPr>
        <w:t>ҚОРЫТЫНДЫ</w:t>
      </w:r>
    </w:p>
    <w:p w14:paraId="7A891325" w14:textId="77777777" w:rsidR="00853F66" w:rsidRPr="00D30B2A" w:rsidRDefault="00853F66" w:rsidP="00853F66">
      <w:pPr>
        <w:pStyle w:val="ac"/>
        <w:shd w:val="clear" w:color="auto" w:fill="FFFFFF"/>
        <w:spacing w:before="0" w:beforeAutospacing="0" w:after="0" w:afterAutospacing="0"/>
        <w:ind w:right="-1" w:firstLine="709"/>
        <w:jc w:val="center"/>
        <w:rPr>
          <w:b/>
          <w:bCs/>
          <w:sz w:val="28"/>
          <w:szCs w:val="28"/>
          <w:lang w:val="kk-KZ"/>
        </w:rPr>
      </w:pPr>
    </w:p>
    <w:p w14:paraId="77B06561" w14:textId="032D43F2"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Диссерт</w:t>
      </w:r>
      <w:r w:rsidR="00C46547">
        <w:rPr>
          <w:sz w:val="28"/>
          <w:szCs w:val="28"/>
          <w:lang w:val="kk-KZ"/>
        </w:rPr>
        <w:t>а</w:t>
      </w:r>
      <w:r w:rsidRPr="00D30B2A">
        <w:rPr>
          <w:sz w:val="28"/>
          <w:szCs w:val="28"/>
          <w:lang w:val="kk-KZ"/>
        </w:rPr>
        <w:t>циялық жұмыст</w:t>
      </w:r>
      <w:r w:rsidR="00C46547">
        <w:rPr>
          <w:sz w:val="28"/>
          <w:szCs w:val="28"/>
          <w:lang w:val="kk-KZ"/>
        </w:rPr>
        <w:t>а</w:t>
      </w:r>
      <w:r w:rsidRPr="00D30B2A">
        <w:rPr>
          <w:sz w:val="28"/>
          <w:szCs w:val="28"/>
          <w:lang w:val="kk-KZ"/>
        </w:rPr>
        <w:t xml:space="preserve"> жүргізілген зерттеулер, сонд</w:t>
      </w:r>
      <w:r w:rsidR="00C46547">
        <w:rPr>
          <w:sz w:val="28"/>
          <w:szCs w:val="28"/>
          <w:lang w:val="kk-KZ"/>
        </w:rPr>
        <w:t>а</w:t>
      </w:r>
      <w:r w:rsidRPr="00D30B2A">
        <w:rPr>
          <w:sz w:val="28"/>
          <w:szCs w:val="28"/>
          <w:lang w:val="kk-KZ"/>
        </w:rPr>
        <w:t>й-</w:t>
      </w:r>
      <w:r w:rsidR="00C46547">
        <w:rPr>
          <w:sz w:val="28"/>
          <w:szCs w:val="28"/>
          <w:lang w:val="kk-KZ"/>
        </w:rPr>
        <w:t>а</w:t>
      </w:r>
      <w:r w:rsidRPr="00D30B2A">
        <w:rPr>
          <w:sz w:val="28"/>
          <w:szCs w:val="28"/>
          <w:lang w:val="kk-KZ"/>
        </w:rPr>
        <w:t xml:space="preserve">қ </w:t>
      </w:r>
      <w:r w:rsidR="00C46547">
        <w:rPr>
          <w:sz w:val="28"/>
          <w:szCs w:val="28"/>
          <w:lang w:val="kk-KZ"/>
        </w:rPr>
        <w:t>а</w:t>
      </w:r>
      <w:r w:rsidRPr="00D30B2A">
        <w:rPr>
          <w:sz w:val="28"/>
          <w:szCs w:val="28"/>
          <w:lang w:val="kk-KZ"/>
        </w:rPr>
        <w:t>лынғ</w:t>
      </w:r>
      <w:r w:rsidR="00C46547">
        <w:rPr>
          <w:sz w:val="28"/>
          <w:szCs w:val="28"/>
          <w:lang w:val="kk-KZ"/>
        </w:rPr>
        <w:t>а</w:t>
      </w:r>
      <w:r w:rsidRPr="00D30B2A">
        <w:rPr>
          <w:sz w:val="28"/>
          <w:szCs w:val="28"/>
          <w:lang w:val="kk-KZ"/>
        </w:rPr>
        <w:t>н нәтижелер негізінде еңбегіміздің жиынтығы ретінде келесі қорытындыл</w:t>
      </w:r>
      <w:r w:rsidR="00C46547">
        <w:rPr>
          <w:sz w:val="28"/>
          <w:szCs w:val="28"/>
          <w:lang w:val="kk-KZ"/>
        </w:rPr>
        <w:t>а</w:t>
      </w:r>
      <w:r w:rsidRPr="00D30B2A">
        <w:rPr>
          <w:sz w:val="28"/>
          <w:szCs w:val="28"/>
          <w:lang w:val="kk-KZ"/>
        </w:rPr>
        <w:t>р мен ұсынымд</w:t>
      </w:r>
      <w:r w:rsidR="00C46547">
        <w:rPr>
          <w:sz w:val="28"/>
          <w:szCs w:val="28"/>
          <w:lang w:val="kk-KZ"/>
        </w:rPr>
        <w:t>а</w:t>
      </w:r>
      <w:r w:rsidRPr="00D30B2A">
        <w:rPr>
          <w:sz w:val="28"/>
          <w:szCs w:val="28"/>
          <w:lang w:val="kk-KZ"/>
        </w:rPr>
        <w:t>р ж</w:t>
      </w:r>
      <w:r w:rsidR="00C46547">
        <w:rPr>
          <w:sz w:val="28"/>
          <w:szCs w:val="28"/>
          <w:lang w:val="kk-KZ"/>
        </w:rPr>
        <w:t>а</w:t>
      </w:r>
      <w:r w:rsidRPr="00D30B2A">
        <w:rPr>
          <w:sz w:val="28"/>
          <w:szCs w:val="28"/>
          <w:lang w:val="kk-KZ"/>
        </w:rPr>
        <w:t>с</w:t>
      </w:r>
      <w:r w:rsidR="00C46547">
        <w:rPr>
          <w:sz w:val="28"/>
          <w:szCs w:val="28"/>
          <w:lang w:val="kk-KZ"/>
        </w:rPr>
        <w:t>а</w:t>
      </w:r>
      <w:r w:rsidRPr="00D30B2A">
        <w:rPr>
          <w:sz w:val="28"/>
          <w:szCs w:val="28"/>
          <w:lang w:val="kk-KZ"/>
        </w:rPr>
        <w:t>лды.</w:t>
      </w:r>
    </w:p>
    <w:p w14:paraId="452E2CA7" w14:textId="4C9BC621"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үдерістер мемлекеттің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және мәдени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муының нәтижелерін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ішкі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қтылықтың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кторы екені сөзсіз. Осы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ңыздылыққ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сүйене отырып,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мен биліктің үнемі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w:t>
      </w:r>
    </w:p>
    <w:p w14:paraId="1773EA99" w14:textId="6E333ECB"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Диссерт</w:t>
      </w:r>
      <w:r w:rsidR="00C46547">
        <w:rPr>
          <w:sz w:val="28"/>
          <w:szCs w:val="28"/>
          <w:lang w:val="kk-KZ"/>
        </w:rPr>
        <w:t>а</w:t>
      </w:r>
      <w:r w:rsidRPr="00D30B2A">
        <w:rPr>
          <w:sz w:val="28"/>
          <w:szCs w:val="28"/>
          <w:lang w:val="kk-KZ"/>
        </w:rPr>
        <w:t>циялық жұмыст</w:t>
      </w:r>
      <w:r w:rsidR="00C46547">
        <w:rPr>
          <w:sz w:val="28"/>
          <w:szCs w:val="28"/>
          <w:lang w:val="kk-KZ"/>
        </w:rPr>
        <w:t>а</w:t>
      </w:r>
      <w:r w:rsidRPr="00D30B2A">
        <w:rPr>
          <w:sz w:val="28"/>
          <w:szCs w:val="28"/>
          <w:lang w:val="kk-KZ"/>
        </w:rPr>
        <w:t xml:space="preserve"> жүргізілген т</w:t>
      </w:r>
      <w:r w:rsidR="00C46547">
        <w:rPr>
          <w:sz w:val="28"/>
          <w:szCs w:val="28"/>
          <w:lang w:val="kk-KZ"/>
        </w:rPr>
        <w:t>а</w:t>
      </w:r>
      <w:r w:rsidRPr="00D30B2A">
        <w:rPr>
          <w:sz w:val="28"/>
          <w:szCs w:val="28"/>
          <w:lang w:val="kk-KZ"/>
        </w:rPr>
        <w:t>лд</w:t>
      </w:r>
      <w:r w:rsidR="00C46547">
        <w:rPr>
          <w:sz w:val="28"/>
          <w:szCs w:val="28"/>
          <w:lang w:val="kk-KZ"/>
        </w:rPr>
        <w:t>а</w:t>
      </w:r>
      <w:r w:rsidRPr="00D30B2A">
        <w:rPr>
          <w:sz w:val="28"/>
          <w:szCs w:val="28"/>
          <w:lang w:val="kk-KZ"/>
        </w:rPr>
        <w:t>у 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рым-қ</w:t>
      </w:r>
      <w:r w:rsidR="00C46547">
        <w:rPr>
          <w:sz w:val="28"/>
          <w:szCs w:val="28"/>
          <w:lang w:val="kk-KZ"/>
        </w:rPr>
        <w:t>а</w:t>
      </w:r>
      <w:r w:rsidRPr="00D30B2A">
        <w:rPr>
          <w:sz w:val="28"/>
          <w:szCs w:val="28"/>
          <w:lang w:val="kk-KZ"/>
        </w:rPr>
        <w:t>тын</w:t>
      </w:r>
      <w:r w:rsidR="00C46547">
        <w:rPr>
          <w:sz w:val="28"/>
          <w:szCs w:val="28"/>
          <w:lang w:val="kk-KZ"/>
        </w:rPr>
        <w:t>а</w:t>
      </w:r>
      <w:r w:rsidRPr="00D30B2A">
        <w:rPr>
          <w:sz w:val="28"/>
          <w:szCs w:val="28"/>
          <w:lang w:val="kk-KZ"/>
        </w:rPr>
        <w:t>с мәселелері әлеуметтік мәселелердің ішіндегі ең нәзік</w:t>
      </w:r>
      <w:r w:rsidR="00A67241">
        <w:rPr>
          <w:sz w:val="28"/>
          <w:szCs w:val="28"/>
          <w:lang w:val="kk-KZ"/>
        </w:rPr>
        <w:t>, «ж</w:t>
      </w:r>
      <w:r w:rsidR="00C46547">
        <w:rPr>
          <w:sz w:val="28"/>
          <w:szCs w:val="28"/>
          <w:lang w:val="kk-KZ"/>
        </w:rPr>
        <w:t>а</w:t>
      </w:r>
      <w:r w:rsidR="00A67241">
        <w:rPr>
          <w:sz w:val="28"/>
          <w:szCs w:val="28"/>
          <w:lang w:val="kk-KZ"/>
        </w:rPr>
        <w:t>нды»</w:t>
      </w:r>
      <w:r w:rsidRPr="00D30B2A">
        <w:rPr>
          <w:sz w:val="28"/>
          <w:szCs w:val="28"/>
          <w:lang w:val="kk-KZ"/>
        </w:rPr>
        <w:t xml:space="preserve"> мәселе ретінде с</w:t>
      </w:r>
      <w:r w:rsidR="00C46547">
        <w:rPr>
          <w:sz w:val="28"/>
          <w:szCs w:val="28"/>
          <w:lang w:val="kk-KZ"/>
        </w:rPr>
        <w:t>а</w:t>
      </w:r>
      <w:r w:rsidRPr="00D30B2A">
        <w:rPr>
          <w:sz w:val="28"/>
          <w:szCs w:val="28"/>
          <w:lang w:val="kk-KZ"/>
        </w:rPr>
        <w:t>лм</w:t>
      </w:r>
      <w:r w:rsidR="00C46547">
        <w:rPr>
          <w:sz w:val="28"/>
          <w:szCs w:val="28"/>
          <w:lang w:val="kk-KZ"/>
        </w:rPr>
        <w:t>а</w:t>
      </w:r>
      <w:r w:rsidRPr="00D30B2A">
        <w:rPr>
          <w:sz w:val="28"/>
          <w:szCs w:val="28"/>
          <w:lang w:val="kk-KZ"/>
        </w:rPr>
        <w:t>қты шешімдерді қ</w:t>
      </w:r>
      <w:r w:rsidR="00C46547">
        <w:rPr>
          <w:sz w:val="28"/>
          <w:szCs w:val="28"/>
          <w:lang w:val="kk-KZ"/>
        </w:rPr>
        <w:t>а</w:t>
      </w:r>
      <w:r w:rsidRPr="00D30B2A">
        <w:rPr>
          <w:sz w:val="28"/>
          <w:szCs w:val="28"/>
          <w:lang w:val="kk-KZ"/>
        </w:rPr>
        <w:t xml:space="preserve">жет ететінін </w:t>
      </w:r>
      <w:r w:rsidR="00C46547">
        <w:rPr>
          <w:sz w:val="28"/>
          <w:szCs w:val="28"/>
          <w:lang w:val="kk-KZ"/>
        </w:rPr>
        <w:t>а</w:t>
      </w:r>
      <w:r w:rsidRPr="00D30B2A">
        <w:rPr>
          <w:sz w:val="28"/>
          <w:szCs w:val="28"/>
          <w:lang w:val="kk-KZ"/>
        </w:rPr>
        <w:t>йқынд</w:t>
      </w:r>
      <w:r w:rsidR="00C46547">
        <w:rPr>
          <w:sz w:val="28"/>
          <w:szCs w:val="28"/>
          <w:lang w:val="kk-KZ"/>
        </w:rPr>
        <w:t>а</w:t>
      </w:r>
      <w:r w:rsidRPr="00D30B2A">
        <w:rPr>
          <w:sz w:val="28"/>
          <w:szCs w:val="28"/>
          <w:lang w:val="kk-KZ"/>
        </w:rPr>
        <w:t>ды.</w:t>
      </w:r>
    </w:p>
    <w:p w14:paraId="54FBA096" w14:textId="4C41E8BF"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Қ</w:t>
      </w:r>
      <w:r w:rsidR="00C46547">
        <w:rPr>
          <w:sz w:val="28"/>
          <w:szCs w:val="28"/>
          <w:lang w:val="kk-KZ"/>
        </w:rPr>
        <w:t>а</w:t>
      </w:r>
      <w:r w:rsidRPr="00D30B2A">
        <w:rPr>
          <w:sz w:val="28"/>
          <w:szCs w:val="28"/>
          <w:lang w:val="kk-KZ"/>
        </w:rPr>
        <w:t>зіргі у</w:t>
      </w:r>
      <w:r w:rsidR="00C46547">
        <w:rPr>
          <w:sz w:val="28"/>
          <w:szCs w:val="28"/>
          <w:lang w:val="kk-KZ"/>
        </w:rPr>
        <w:t>а</w:t>
      </w:r>
      <w:r w:rsidRPr="00D30B2A">
        <w:rPr>
          <w:sz w:val="28"/>
          <w:szCs w:val="28"/>
          <w:lang w:val="kk-KZ"/>
        </w:rPr>
        <w:t>қытт</w:t>
      </w:r>
      <w:r w:rsidR="00C46547">
        <w:rPr>
          <w:sz w:val="28"/>
          <w:szCs w:val="28"/>
          <w:lang w:val="kk-KZ"/>
        </w:rPr>
        <w:t>а</w:t>
      </w:r>
      <w:r w:rsidRPr="00D30B2A">
        <w:rPr>
          <w:sz w:val="28"/>
          <w:szCs w:val="28"/>
          <w:lang w:val="kk-KZ"/>
        </w:rPr>
        <w:t xml:space="preserve">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қст</w:t>
      </w:r>
      <w:r w:rsidR="00C46547">
        <w:rPr>
          <w:sz w:val="28"/>
          <w:szCs w:val="28"/>
          <w:lang w:val="kk-KZ"/>
        </w:rPr>
        <w:t>а</w:t>
      </w:r>
      <w:r w:rsidRPr="00D30B2A">
        <w:rPr>
          <w:sz w:val="28"/>
          <w:szCs w:val="28"/>
          <w:lang w:val="kk-KZ"/>
        </w:rPr>
        <w:t>ндық қоғ</w:t>
      </w:r>
      <w:r w:rsidR="00C46547">
        <w:rPr>
          <w:sz w:val="28"/>
          <w:szCs w:val="28"/>
          <w:lang w:val="kk-KZ"/>
        </w:rPr>
        <w:t>а</w:t>
      </w:r>
      <w:r w:rsidRPr="00D30B2A">
        <w:rPr>
          <w:sz w:val="28"/>
          <w:szCs w:val="28"/>
          <w:lang w:val="kk-KZ"/>
        </w:rPr>
        <w:t xml:space="preserve">мның өзекті мәселелерінің бірі – </w:t>
      </w:r>
      <w:r w:rsidR="00AF7091">
        <w:rPr>
          <w:sz w:val="28"/>
          <w:szCs w:val="28"/>
          <w:lang w:val="kk-KZ"/>
        </w:rPr>
        <w:t>полиэтникалық қоғам</w:t>
      </w:r>
      <w:r w:rsidRPr="00D30B2A">
        <w:rPr>
          <w:sz w:val="28"/>
          <w:szCs w:val="28"/>
          <w:lang w:val="kk-KZ"/>
        </w:rPr>
        <w:t xml:space="preserve"> п</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метрлері бойынш</w:t>
      </w:r>
      <w:r w:rsidR="00C46547">
        <w:rPr>
          <w:sz w:val="28"/>
          <w:szCs w:val="28"/>
          <w:lang w:val="kk-KZ"/>
        </w:rPr>
        <w:t>а</w:t>
      </w:r>
      <w:r w:rsidRPr="00D30B2A">
        <w:rPr>
          <w:sz w:val="28"/>
          <w:szCs w:val="28"/>
          <w:lang w:val="kk-KZ"/>
        </w:rPr>
        <w:t xml:space="preserve"> бірегей мемлекет, у</w:t>
      </w:r>
      <w:r w:rsidR="00C46547">
        <w:rPr>
          <w:sz w:val="28"/>
          <w:szCs w:val="28"/>
          <w:lang w:val="kk-KZ"/>
        </w:rPr>
        <w:t>а</w:t>
      </w:r>
      <w:r w:rsidRPr="00D30B2A">
        <w:rPr>
          <w:sz w:val="28"/>
          <w:szCs w:val="28"/>
          <w:lang w:val="kk-KZ"/>
        </w:rPr>
        <w:t>қыт т</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бының шындығын</w:t>
      </w:r>
      <w:r w:rsidR="00C46547">
        <w:rPr>
          <w:sz w:val="28"/>
          <w:szCs w:val="28"/>
          <w:lang w:val="kk-KZ"/>
        </w:rPr>
        <w:t>а</w:t>
      </w:r>
      <w:r w:rsidRPr="00D30B2A">
        <w:rPr>
          <w:sz w:val="28"/>
          <w:szCs w:val="28"/>
          <w:lang w:val="kk-KZ"/>
        </w:rPr>
        <w:t xml:space="preserve"> сәйкес келетін  ұлттық с</w:t>
      </w:r>
      <w:r w:rsidR="00C46547">
        <w:rPr>
          <w:sz w:val="28"/>
          <w:szCs w:val="28"/>
          <w:lang w:val="kk-KZ"/>
        </w:rPr>
        <w:t>а</w:t>
      </w:r>
      <w:r w:rsidRPr="00D30B2A">
        <w:rPr>
          <w:sz w:val="28"/>
          <w:szCs w:val="28"/>
          <w:lang w:val="kk-KZ"/>
        </w:rPr>
        <w:t>яс</w:t>
      </w:r>
      <w:r w:rsidR="00C46547">
        <w:rPr>
          <w:sz w:val="28"/>
          <w:szCs w:val="28"/>
          <w:lang w:val="kk-KZ"/>
        </w:rPr>
        <w:t>а</w:t>
      </w:r>
      <w:r w:rsidRPr="00D30B2A">
        <w:rPr>
          <w:sz w:val="28"/>
          <w:szCs w:val="28"/>
          <w:lang w:val="kk-KZ"/>
        </w:rPr>
        <w:t xml:space="preserve">тты </w:t>
      </w:r>
      <w:r w:rsidRPr="00161073">
        <w:rPr>
          <w:sz w:val="28"/>
          <w:szCs w:val="28"/>
          <w:lang w:val="kk-KZ"/>
        </w:rPr>
        <w:t xml:space="preserve">жүзеге </w:t>
      </w:r>
      <w:r w:rsidR="00C46547">
        <w:rPr>
          <w:sz w:val="28"/>
          <w:szCs w:val="28"/>
          <w:lang w:val="kk-KZ"/>
        </w:rPr>
        <w:t>а</w:t>
      </w:r>
      <w:r w:rsidRPr="00161073">
        <w:rPr>
          <w:sz w:val="28"/>
          <w:szCs w:val="28"/>
          <w:lang w:val="kk-KZ"/>
        </w:rPr>
        <w:t xml:space="preserve">сыру </w:t>
      </w:r>
      <w:r w:rsidR="00A67241" w:rsidRPr="00161073">
        <w:rPr>
          <w:sz w:val="28"/>
          <w:szCs w:val="28"/>
          <w:lang w:val="kk-KZ"/>
        </w:rPr>
        <w:t>демекпіз.</w:t>
      </w:r>
      <w:r w:rsidR="00A67241">
        <w:rPr>
          <w:sz w:val="28"/>
          <w:szCs w:val="28"/>
          <w:lang w:val="kk-KZ"/>
        </w:rPr>
        <w:t xml:space="preserve"> </w:t>
      </w:r>
    </w:p>
    <w:p w14:paraId="544C6C63" w14:textId="694C060A"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Бұд</w:t>
      </w:r>
      <w:r w:rsidR="00C46547">
        <w:rPr>
          <w:sz w:val="28"/>
          <w:szCs w:val="28"/>
          <w:lang w:val="kk-KZ"/>
        </w:rPr>
        <w:t>а</w:t>
      </w:r>
      <w:r w:rsidRPr="00D30B2A">
        <w:rPr>
          <w:sz w:val="28"/>
          <w:szCs w:val="28"/>
          <w:lang w:val="kk-KZ"/>
        </w:rPr>
        <w:t>н шығ</w:t>
      </w:r>
      <w:r w:rsidR="00C46547">
        <w:rPr>
          <w:sz w:val="28"/>
          <w:szCs w:val="28"/>
          <w:lang w:val="kk-KZ"/>
        </w:rPr>
        <w:t>а</w:t>
      </w:r>
      <w:r w:rsidRPr="00D30B2A">
        <w:rPr>
          <w:sz w:val="28"/>
          <w:szCs w:val="28"/>
          <w:lang w:val="kk-KZ"/>
        </w:rPr>
        <w:t>тын қорытынды, қ</w:t>
      </w:r>
      <w:r w:rsidR="00C46547">
        <w:rPr>
          <w:sz w:val="28"/>
          <w:szCs w:val="28"/>
          <w:lang w:val="kk-KZ"/>
        </w:rPr>
        <w:t>а</w:t>
      </w:r>
      <w:r w:rsidRPr="00D30B2A">
        <w:rPr>
          <w:sz w:val="28"/>
          <w:szCs w:val="28"/>
          <w:lang w:val="kk-KZ"/>
        </w:rPr>
        <w:t>зіргі кезде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қст</w:t>
      </w:r>
      <w:r w:rsidR="00C46547">
        <w:rPr>
          <w:sz w:val="28"/>
          <w:szCs w:val="28"/>
          <w:lang w:val="kk-KZ"/>
        </w:rPr>
        <w:t>а</w:t>
      </w:r>
      <w:r w:rsidRPr="00D30B2A">
        <w:rPr>
          <w:sz w:val="28"/>
          <w:szCs w:val="28"/>
          <w:lang w:val="kk-KZ"/>
        </w:rPr>
        <w:t>н Республик</w:t>
      </w:r>
      <w:r w:rsidR="00C46547">
        <w:rPr>
          <w:sz w:val="28"/>
          <w:szCs w:val="28"/>
          <w:lang w:val="kk-KZ"/>
        </w:rPr>
        <w:t>а</w:t>
      </w:r>
      <w:r w:rsidRPr="00D30B2A">
        <w:rPr>
          <w:sz w:val="28"/>
          <w:szCs w:val="28"/>
          <w:lang w:val="kk-KZ"/>
        </w:rPr>
        <w:t>сынд</w:t>
      </w:r>
      <w:r w:rsidR="00C46547">
        <w:rPr>
          <w:sz w:val="28"/>
          <w:szCs w:val="28"/>
          <w:lang w:val="kk-KZ"/>
        </w:rPr>
        <w:t>а</w:t>
      </w:r>
      <w:r w:rsidRPr="00D30B2A">
        <w:rPr>
          <w:sz w:val="28"/>
          <w:szCs w:val="28"/>
          <w:lang w:val="kk-KZ"/>
        </w:rPr>
        <w:t>ғы 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тын</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рды шешу жолд</w:t>
      </w:r>
      <w:r w:rsidR="00C46547">
        <w:rPr>
          <w:sz w:val="28"/>
          <w:szCs w:val="28"/>
          <w:lang w:val="kk-KZ"/>
        </w:rPr>
        <w:t>а</w:t>
      </w:r>
      <w:r w:rsidRPr="00D30B2A">
        <w:rPr>
          <w:sz w:val="28"/>
          <w:szCs w:val="28"/>
          <w:lang w:val="kk-KZ"/>
        </w:rPr>
        <w:t xml:space="preserve">рын ұсыну үшін, ең </w:t>
      </w:r>
      <w:r w:rsidR="00C46547">
        <w:rPr>
          <w:sz w:val="28"/>
          <w:szCs w:val="28"/>
          <w:lang w:val="kk-KZ"/>
        </w:rPr>
        <w:t>а</w:t>
      </w:r>
      <w:r w:rsidRPr="00D30B2A">
        <w:rPr>
          <w:sz w:val="28"/>
          <w:szCs w:val="28"/>
          <w:lang w:val="kk-KZ"/>
        </w:rPr>
        <w:t>лдымен,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қст</w:t>
      </w:r>
      <w:r w:rsidR="00C46547">
        <w:rPr>
          <w:sz w:val="28"/>
          <w:szCs w:val="28"/>
          <w:lang w:val="kk-KZ"/>
        </w:rPr>
        <w:t>а</w:t>
      </w:r>
      <w:r w:rsidRPr="00D30B2A">
        <w:rPr>
          <w:sz w:val="28"/>
          <w:szCs w:val="28"/>
          <w:lang w:val="kk-KZ"/>
        </w:rPr>
        <w:t>нд</w:t>
      </w:r>
      <w:r w:rsidR="00C46547">
        <w:rPr>
          <w:sz w:val="28"/>
          <w:szCs w:val="28"/>
          <w:lang w:val="kk-KZ"/>
        </w:rPr>
        <w:t>а</w:t>
      </w:r>
      <w:r w:rsidRPr="00D30B2A">
        <w:rPr>
          <w:sz w:val="28"/>
          <w:szCs w:val="28"/>
          <w:lang w:val="kk-KZ"/>
        </w:rPr>
        <w:t>ғы ұлттық с</w:t>
      </w:r>
      <w:r w:rsidR="00C46547">
        <w:rPr>
          <w:sz w:val="28"/>
          <w:szCs w:val="28"/>
          <w:lang w:val="kk-KZ"/>
        </w:rPr>
        <w:t>а</w:t>
      </w:r>
      <w:r w:rsidRPr="00D30B2A">
        <w:rPr>
          <w:sz w:val="28"/>
          <w:szCs w:val="28"/>
          <w:lang w:val="kk-KZ"/>
        </w:rPr>
        <w:t>яс</w:t>
      </w:r>
      <w:r w:rsidR="00C46547">
        <w:rPr>
          <w:sz w:val="28"/>
          <w:szCs w:val="28"/>
          <w:lang w:val="kk-KZ"/>
        </w:rPr>
        <w:t>а</w:t>
      </w:r>
      <w:r w:rsidRPr="00D30B2A">
        <w:rPr>
          <w:sz w:val="28"/>
          <w:szCs w:val="28"/>
          <w:lang w:val="kk-KZ"/>
        </w:rPr>
        <w:t>ттың объективті, ғылыми негізделген тұжырымд</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сы болуы қ</w:t>
      </w:r>
      <w:r w:rsidR="00C46547">
        <w:rPr>
          <w:sz w:val="28"/>
          <w:szCs w:val="28"/>
          <w:lang w:val="kk-KZ"/>
        </w:rPr>
        <w:t>а</w:t>
      </w:r>
      <w:r w:rsidRPr="00D30B2A">
        <w:rPr>
          <w:sz w:val="28"/>
          <w:szCs w:val="28"/>
          <w:lang w:val="kk-KZ"/>
        </w:rPr>
        <w:t>жет. Тұжырымд</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 xml:space="preserve"> негізінде ұлттық с</w:t>
      </w:r>
      <w:r w:rsidR="00C46547">
        <w:rPr>
          <w:sz w:val="28"/>
          <w:szCs w:val="28"/>
          <w:lang w:val="kk-KZ"/>
        </w:rPr>
        <w:t>а</w:t>
      </w:r>
      <w:r w:rsidRPr="00D30B2A">
        <w:rPr>
          <w:sz w:val="28"/>
          <w:szCs w:val="28"/>
          <w:lang w:val="kk-KZ"/>
        </w:rPr>
        <w:t>яс</w:t>
      </w:r>
      <w:r w:rsidR="00C46547">
        <w:rPr>
          <w:sz w:val="28"/>
          <w:szCs w:val="28"/>
          <w:lang w:val="kk-KZ"/>
        </w:rPr>
        <w:t>а</w:t>
      </w:r>
      <w:r w:rsidRPr="00D30B2A">
        <w:rPr>
          <w:sz w:val="28"/>
          <w:szCs w:val="28"/>
          <w:lang w:val="kk-KZ"/>
        </w:rPr>
        <w:t>ттың мемлекеттік стр</w:t>
      </w:r>
      <w:r w:rsidR="00C46547">
        <w:rPr>
          <w:sz w:val="28"/>
          <w:szCs w:val="28"/>
          <w:lang w:val="kk-KZ"/>
        </w:rPr>
        <w:t>а</w:t>
      </w:r>
      <w:r w:rsidRPr="00D30B2A">
        <w:rPr>
          <w:sz w:val="28"/>
          <w:szCs w:val="28"/>
          <w:lang w:val="kk-KZ"/>
        </w:rPr>
        <w:t>тегиясы әзірленуі, еліміздегі 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тын</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рды нығ</w:t>
      </w:r>
      <w:r w:rsidR="00C46547">
        <w:rPr>
          <w:sz w:val="28"/>
          <w:szCs w:val="28"/>
          <w:lang w:val="kk-KZ"/>
        </w:rPr>
        <w:t>а</w:t>
      </w:r>
      <w:r w:rsidRPr="00D30B2A">
        <w:rPr>
          <w:sz w:val="28"/>
          <w:szCs w:val="28"/>
          <w:lang w:val="kk-KZ"/>
        </w:rPr>
        <w:t>йту бойынш</w:t>
      </w:r>
      <w:r w:rsidR="00C46547">
        <w:rPr>
          <w:sz w:val="28"/>
          <w:szCs w:val="28"/>
          <w:lang w:val="kk-KZ"/>
        </w:rPr>
        <w:t>а</w:t>
      </w:r>
      <w:r w:rsidRPr="00D30B2A">
        <w:rPr>
          <w:sz w:val="28"/>
          <w:szCs w:val="28"/>
          <w:lang w:val="kk-KZ"/>
        </w:rPr>
        <w:t xml:space="preserve"> н</w:t>
      </w:r>
      <w:r w:rsidR="00C46547">
        <w:rPr>
          <w:sz w:val="28"/>
          <w:szCs w:val="28"/>
          <w:lang w:val="kk-KZ"/>
        </w:rPr>
        <w:t>а</w:t>
      </w:r>
      <w:r w:rsidRPr="00D30B2A">
        <w:rPr>
          <w:sz w:val="28"/>
          <w:szCs w:val="28"/>
          <w:lang w:val="kk-KZ"/>
        </w:rPr>
        <w:t>қты ұсыныст</w:t>
      </w:r>
      <w:r w:rsidR="00C46547">
        <w:rPr>
          <w:sz w:val="28"/>
          <w:szCs w:val="28"/>
          <w:lang w:val="kk-KZ"/>
        </w:rPr>
        <w:t>а</w:t>
      </w:r>
      <w:r w:rsidRPr="00D30B2A">
        <w:rPr>
          <w:sz w:val="28"/>
          <w:szCs w:val="28"/>
          <w:lang w:val="kk-KZ"/>
        </w:rPr>
        <w:t>р ж</w:t>
      </w:r>
      <w:r w:rsidR="00C46547">
        <w:rPr>
          <w:sz w:val="28"/>
          <w:szCs w:val="28"/>
          <w:lang w:val="kk-KZ"/>
        </w:rPr>
        <w:t>а</w:t>
      </w:r>
      <w:r w:rsidRPr="00D30B2A">
        <w:rPr>
          <w:sz w:val="28"/>
          <w:szCs w:val="28"/>
          <w:lang w:val="kk-KZ"/>
        </w:rPr>
        <w:t>с</w:t>
      </w:r>
      <w:r w:rsidR="00C46547">
        <w:rPr>
          <w:sz w:val="28"/>
          <w:szCs w:val="28"/>
          <w:lang w:val="kk-KZ"/>
        </w:rPr>
        <w:t>а</w:t>
      </w:r>
      <w:r w:rsidRPr="00D30B2A">
        <w:rPr>
          <w:sz w:val="28"/>
          <w:szCs w:val="28"/>
          <w:lang w:val="kk-KZ"/>
        </w:rPr>
        <w:t xml:space="preserve">лып, </w:t>
      </w:r>
      <w:r w:rsidR="00C46547">
        <w:rPr>
          <w:sz w:val="28"/>
          <w:szCs w:val="28"/>
          <w:lang w:val="kk-KZ"/>
        </w:rPr>
        <w:t>а</w:t>
      </w:r>
      <w:r w:rsidRPr="00D30B2A">
        <w:rPr>
          <w:sz w:val="28"/>
          <w:szCs w:val="28"/>
          <w:lang w:val="kk-KZ"/>
        </w:rPr>
        <w:t>йм</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рд</w:t>
      </w:r>
      <w:r w:rsidR="00C46547">
        <w:rPr>
          <w:sz w:val="28"/>
          <w:szCs w:val="28"/>
          <w:lang w:val="kk-KZ"/>
        </w:rPr>
        <w:t>а</w:t>
      </w:r>
      <w:r w:rsidRPr="00D30B2A">
        <w:rPr>
          <w:sz w:val="28"/>
          <w:szCs w:val="28"/>
          <w:lang w:val="kk-KZ"/>
        </w:rPr>
        <w:t>ғы 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коммуник</w:t>
      </w:r>
      <w:r w:rsidR="00C46547">
        <w:rPr>
          <w:sz w:val="28"/>
          <w:szCs w:val="28"/>
          <w:lang w:val="kk-KZ"/>
        </w:rPr>
        <w:t>а</w:t>
      </w:r>
      <w:r w:rsidRPr="00D30B2A">
        <w:rPr>
          <w:sz w:val="28"/>
          <w:szCs w:val="28"/>
          <w:lang w:val="kk-KZ"/>
        </w:rPr>
        <w:t>циял</w:t>
      </w:r>
      <w:r w:rsidR="00C46547">
        <w:rPr>
          <w:sz w:val="28"/>
          <w:szCs w:val="28"/>
          <w:lang w:val="kk-KZ"/>
        </w:rPr>
        <w:t>а</w:t>
      </w:r>
      <w:r w:rsidRPr="00D30B2A">
        <w:rPr>
          <w:sz w:val="28"/>
          <w:szCs w:val="28"/>
          <w:lang w:val="kk-KZ"/>
        </w:rPr>
        <w:t>рды нығ</w:t>
      </w:r>
      <w:r w:rsidR="00C46547">
        <w:rPr>
          <w:sz w:val="28"/>
          <w:szCs w:val="28"/>
          <w:lang w:val="kk-KZ"/>
        </w:rPr>
        <w:t>а</w:t>
      </w:r>
      <w:r w:rsidRPr="00D30B2A">
        <w:rPr>
          <w:sz w:val="28"/>
          <w:szCs w:val="28"/>
          <w:lang w:val="kk-KZ"/>
        </w:rPr>
        <w:t>йту бойынш</w:t>
      </w:r>
      <w:r w:rsidR="00C46547">
        <w:rPr>
          <w:sz w:val="28"/>
          <w:szCs w:val="28"/>
          <w:lang w:val="kk-KZ"/>
        </w:rPr>
        <w:t>а</w:t>
      </w:r>
      <w:r w:rsidRPr="00D30B2A">
        <w:rPr>
          <w:sz w:val="28"/>
          <w:szCs w:val="28"/>
          <w:lang w:val="kk-KZ"/>
        </w:rPr>
        <w:t xml:space="preserve"> негізді шешімдер белгіленді.</w:t>
      </w:r>
    </w:p>
    <w:p w14:paraId="12E70043" w14:textId="7EEF0D82"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Ұлттық с</w:t>
      </w:r>
      <w:r w:rsidR="00C46547">
        <w:rPr>
          <w:sz w:val="28"/>
          <w:szCs w:val="28"/>
          <w:lang w:val="kk-KZ"/>
        </w:rPr>
        <w:t>а</w:t>
      </w:r>
      <w:r w:rsidRPr="00D30B2A">
        <w:rPr>
          <w:sz w:val="28"/>
          <w:szCs w:val="28"/>
          <w:lang w:val="kk-KZ"/>
        </w:rPr>
        <w:t>яс</w:t>
      </w:r>
      <w:r w:rsidR="00C46547">
        <w:rPr>
          <w:sz w:val="28"/>
          <w:szCs w:val="28"/>
          <w:lang w:val="kk-KZ"/>
        </w:rPr>
        <w:t>а</w:t>
      </w:r>
      <w:r w:rsidRPr="00D30B2A">
        <w:rPr>
          <w:sz w:val="28"/>
          <w:szCs w:val="28"/>
          <w:lang w:val="kk-KZ"/>
        </w:rPr>
        <w:t>ттың б</w:t>
      </w:r>
      <w:r w:rsidR="00C46547">
        <w:rPr>
          <w:sz w:val="28"/>
          <w:szCs w:val="28"/>
          <w:lang w:val="kk-KZ"/>
        </w:rPr>
        <w:t>а</w:t>
      </w:r>
      <w:r w:rsidRPr="00D30B2A">
        <w:rPr>
          <w:sz w:val="28"/>
          <w:szCs w:val="28"/>
          <w:lang w:val="kk-KZ"/>
        </w:rPr>
        <w:t>сты м</w:t>
      </w:r>
      <w:r w:rsidR="00C46547">
        <w:rPr>
          <w:sz w:val="28"/>
          <w:szCs w:val="28"/>
          <w:lang w:val="kk-KZ"/>
        </w:rPr>
        <w:t>а</w:t>
      </w:r>
      <w:r w:rsidRPr="00D30B2A">
        <w:rPr>
          <w:sz w:val="28"/>
          <w:szCs w:val="28"/>
          <w:lang w:val="kk-KZ"/>
        </w:rPr>
        <w:t>қс</w:t>
      </w:r>
      <w:r w:rsidR="00C46547">
        <w:rPr>
          <w:sz w:val="28"/>
          <w:szCs w:val="28"/>
          <w:lang w:val="kk-KZ"/>
        </w:rPr>
        <w:t>а</w:t>
      </w:r>
      <w:r w:rsidRPr="00D30B2A">
        <w:rPr>
          <w:sz w:val="28"/>
          <w:szCs w:val="28"/>
          <w:lang w:val="kk-KZ"/>
        </w:rPr>
        <w:t>ты – елімізде тұр</w:t>
      </w:r>
      <w:r w:rsidR="00C46547">
        <w:rPr>
          <w:sz w:val="28"/>
          <w:szCs w:val="28"/>
          <w:lang w:val="kk-KZ"/>
        </w:rPr>
        <w:t>а</w:t>
      </w:r>
      <w:r w:rsidRPr="00D30B2A">
        <w:rPr>
          <w:sz w:val="28"/>
          <w:szCs w:val="28"/>
          <w:lang w:val="kk-KZ"/>
        </w:rPr>
        <w:t>тын б</w:t>
      </w:r>
      <w:r w:rsidR="00C46547">
        <w:rPr>
          <w:sz w:val="28"/>
          <w:szCs w:val="28"/>
          <w:lang w:val="kk-KZ"/>
        </w:rPr>
        <w:t>а</w:t>
      </w:r>
      <w:r w:rsidRPr="00D30B2A">
        <w:rPr>
          <w:sz w:val="28"/>
          <w:szCs w:val="28"/>
          <w:lang w:val="kk-KZ"/>
        </w:rPr>
        <w:t xml:space="preserve">рлық </w:t>
      </w:r>
      <w:r w:rsidRPr="00161073">
        <w:rPr>
          <w:sz w:val="28"/>
          <w:szCs w:val="28"/>
          <w:lang w:val="kk-KZ"/>
        </w:rPr>
        <w:t>х</w:t>
      </w:r>
      <w:r w:rsidR="00C46547">
        <w:rPr>
          <w:sz w:val="28"/>
          <w:szCs w:val="28"/>
          <w:lang w:val="kk-KZ"/>
        </w:rPr>
        <w:t>а</w:t>
      </w:r>
      <w:r w:rsidRPr="00161073">
        <w:rPr>
          <w:sz w:val="28"/>
          <w:szCs w:val="28"/>
          <w:lang w:val="kk-KZ"/>
        </w:rPr>
        <w:t>лық</w:t>
      </w:r>
      <w:r w:rsidRPr="00D30B2A">
        <w:rPr>
          <w:sz w:val="28"/>
          <w:szCs w:val="28"/>
          <w:lang w:val="kk-KZ"/>
        </w:rPr>
        <w:t xml:space="preserve"> мүдделерін үйлестіру, ол</w:t>
      </w:r>
      <w:r w:rsidR="00C46547">
        <w:rPr>
          <w:sz w:val="28"/>
          <w:szCs w:val="28"/>
          <w:lang w:val="kk-KZ"/>
        </w:rPr>
        <w:t>а</w:t>
      </w:r>
      <w:r w:rsidRPr="00D30B2A">
        <w:rPr>
          <w:sz w:val="28"/>
          <w:szCs w:val="28"/>
          <w:lang w:val="kk-KZ"/>
        </w:rPr>
        <w:t>рдың тең құқылы және өз</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 тиімді ынтым</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стық негізінде д</w:t>
      </w:r>
      <w:r w:rsidR="00C46547">
        <w:rPr>
          <w:sz w:val="28"/>
          <w:szCs w:val="28"/>
          <w:lang w:val="kk-KZ"/>
        </w:rPr>
        <w:t>а</w:t>
      </w:r>
      <w:r w:rsidRPr="00D30B2A">
        <w:rPr>
          <w:sz w:val="28"/>
          <w:szCs w:val="28"/>
          <w:lang w:val="kk-KZ"/>
        </w:rPr>
        <w:t>муының құқықтық және м</w:t>
      </w:r>
      <w:r w:rsidR="00C46547">
        <w:rPr>
          <w:sz w:val="28"/>
          <w:szCs w:val="28"/>
          <w:lang w:val="kk-KZ"/>
        </w:rPr>
        <w:t>а</w:t>
      </w:r>
      <w:r w:rsidRPr="00D30B2A">
        <w:rPr>
          <w:sz w:val="28"/>
          <w:szCs w:val="28"/>
          <w:lang w:val="kk-KZ"/>
        </w:rPr>
        <w:t>тери</w:t>
      </w:r>
      <w:r w:rsidR="00C46547">
        <w:rPr>
          <w:sz w:val="28"/>
          <w:szCs w:val="28"/>
          <w:lang w:val="kk-KZ"/>
        </w:rPr>
        <w:t>а</w:t>
      </w:r>
      <w:r w:rsidRPr="00D30B2A">
        <w:rPr>
          <w:sz w:val="28"/>
          <w:szCs w:val="28"/>
          <w:lang w:val="kk-KZ"/>
        </w:rPr>
        <w:t>лдық негізін қ</w:t>
      </w:r>
      <w:r w:rsidR="00C46547">
        <w:rPr>
          <w:sz w:val="28"/>
          <w:szCs w:val="28"/>
          <w:lang w:val="kk-KZ"/>
        </w:rPr>
        <w:t>а</w:t>
      </w:r>
      <w:r w:rsidRPr="00D30B2A">
        <w:rPr>
          <w:sz w:val="28"/>
          <w:szCs w:val="28"/>
          <w:lang w:val="kk-KZ"/>
        </w:rPr>
        <w:t>мт</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сыз ету, сонд</w:t>
      </w:r>
      <w:r w:rsidR="00C46547">
        <w:rPr>
          <w:sz w:val="28"/>
          <w:szCs w:val="28"/>
          <w:lang w:val="kk-KZ"/>
        </w:rPr>
        <w:t>а</w:t>
      </w:r>
      <w:r w:rsidRPr="00D30B2A">
        <w:rPr>
          <w:sz w:val="28"/>
          <w:szCs w:val="28"/>
          <w:lang w:val="kk-KZ"/>
        </w:rPr>
        <w:t>й-</w:t>
      </w:r>
      <w:r w:rsidR="00C46547">
        <w:rPr>
          <w:sz w:val="28"/>
          <w:szCs w:val="28"/>
          <w:lang w:val="kk-KZ"/>
        </w:rPr>
        <w:t>а</w:t>
      </w:r>
      <w:r w:rsidRPr="00D30B2A">
        <w:rPr>
          <w:sz w:val="28"/>
          <w:szCs w:val="28"/>
          <w:lang w:val="kk-KZ"/>
        </w:rPr>
        <w:t>қ мемлекеттің қ</w:t>
      </w:r>
      <w:r w:rsidR="00C46547">
        <w:rPr>
          <w:sz w:val="28"/>
          <w:szCs w:val="28"/>
          <w:lang w:val="kk-KZ"/>
        </w:rPr>
        <w:t>а</w:t>
      </w:r>
      <w:r w:rsidRPr="00D30B2A">
        <w:rPr>
          <w:sz w:val="28"/>
          <w:szCs w:val="28"/>
          <w:lang w:val="kk-KZ"/>
        </w:rPr>
        <w:t>уіпсіздігін қ</w:t>
      </w:r>
      <w:r w:rsidR="00C46547">
        <w:rPr>
          <w:sz w:val="28"/>
          <w:szCs w:val="28"/>
          <w:lang w:val="kk-KZ"/>
        </w:rPr>
        <w:t>а</w:t>
      </w:r>
      <w:r w:rsidRPr="00D30B2A">
        <w:rPr>
          <w:sz w:val="28"/>
          <w:szCs w:val="28"/>
          <w:lang w:val="kk-KZ"/>
        </w:rPr>
        <w:t>мт</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сыз ету.</w:t>
      </w:r>
    </w:p>
    <w:p w14:paraId="4301CC34" w14:textId="7B51C1D1"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Ұлттық с</w:t>
      </w:r>
      <w:r w:rsidR="00C46547">
        <w:rPr>
          <w:sz w:val="28"/>
          <w:szCs w:val="28"/>
          <w:lang w:val="kk-KZ"/>
        </w:rPr>
        <w:t>а</w:t>
      </w:r>
      <w:r w:rsidRPr="00D30B2A">
        <w:rPr>
          <w:sz w:val="28"/>
          <w:szCs w:val="28"/>
          <w:lang w:val="kk-KZ"/>
        </w:rPr>
        <w:t>яс</w:t>
      </w:r>
      <w:r w:rsidR="00C46547">
        <w:rPr>
          <w:sz w:val="28"/>
          <w:szCs w:val="28"/>
          <w:lang w:val="kk-KZ"/>
        </w:rPr>
        <w:t>а</w:t>
      </w:r>
      <w:r w:rsidRPr="00D30B2A">
        <w:rPr>
          <w:sz w:val="28"/>
          <w:szCs w:val="28"/>
          <w:lang w:val="kk-KZ"/>
        </w:rPr>
        <w:t>ттың оң стр</w:t>
      </w:r>
      <w:r w:rsidR="00C46547">
        <w:rPr>
          <w:sz w:val="28"/>
          <w:szCs w:val="28"/>
          <w:lang w:val="kk-KZ"/>
        </w:rPr>
        <w:t>а</w:t>
      </w:r>
      <w:r w:rsidRPr="00D30B2A">
        <w:rPr>
          <w:sz w:val="28"/>
          <w:szCs w:val="28"/>
          <w:lang w:val="kk-KZ"/>
        </w:rPr>
        <w:t xml:space="preserve">тегиясы </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ттық қоғ</w:t>
      </w:r>
      <w:r w:rsidR="00C46547">
        <w:rPr>
          <w:sz w:val="28"/>
          <w:szCs w:val="28"/>
          <w:lang w:val="kk-KZ"/>
        </w:rPr>
        <w:t>а</w:t>
      </w:r>
      <w:r w:rsidRPr="00D30B2A">
        <w:rPr>
          <w:sz w:val="28"/>
          <w:szCs w:val="28"/>
          <w:lang w:val="kk-KZ"/>
        </w:rPr>
        <w:t>мның және мемлекеттік орг</w:t>
      </w:r>
      <w:r w:rsidR="00C46547">
        <w:rPr>
          <w:sz w:val="28"/>
          <w:szCs w:val="28"/>
          <w:lang w:val="kk-KZ"/>
        </w:rPr>
        <w:t>а</w:t>
      </w:r>
      <w:r w:rsidRPr="00D30B2A">
        <w:rPr>
          <w:sz w:val="28"/>
          <w:szCs w:val="28"/>
          <w:lang w:val="kk-KZ"/>
        </w:rPr>
        <w:t>нд</w:t>
      </w:r>
      <w:r w:rsidR="00C46547">
        <w:rPr>
          <w:sz w:val="28"/>
          <w:szCs w:val="28"/>
          <w:lang w:val="kk-KZ"/>
        </w:rPr>
        <w:t>а</w:t>
      </w:r>
      <w:r w:rsidRPr="00D30B2A">
        <w:rPr>
          <w:sz w:val="28"/>
          <w:szCs w:val="28"/>
          <w:lang w:val="kk-KZ"/>
        </w:rPr>
        <w:t>рдың тығыз өз</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 әрекеттесуінің негізінде ж</w:t>
      </w:r>
      <w:r w:rsidR="00C46547">
        <w:rPr>
          <w:sz w:val="28"/>
          <w:szCs w:val="28"/>
          <w:lang w:val="kk-KZ"/>
        </w:rPr>
        <w:t>а</w:t>
      </w:r>
      <w:r w:rsidRPr="00D30B2A">
        <w:rPr>
          <w:sz w:val="28"/>
          <w:szCs w:val="28"/>
          <w:lang w:val="kk-KZ"/>
        </w:rPr>
        <w:t>с</w:t>
      </w:r>
      <w:r w:rsidR="00C46547">
        <w:rPr>
          <w:sz w:val="28"/>
          <w:szCs w:val="28"/>
          <w:lang w:val="kk-KZ"/>
        </w:rPr>
        <w:t>а</w:t>
      </w:r>
      <w:r w:rsidRPr="00D30B2A">
        <w:rPr>
          <w:sz w:val="28"/>
          <w:szCs w:val="28"/>
          <w:lang w:val="kk-KZ"/>
        </w:rPr>
        <w:t>луы тиіс.</w:t>
      </w:r>
    </w:p>
    <w:p w14:paraId="3703B3C5" w14:textId="3688A2D6"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Бұл диссерт</w:t>
      </w:r>
      <w:r w:rsidR="00C46547">
        <w:rPr>
          <w:sz w:val="28"/>
          <w:szCs w:val="28"/>
          <w:lang w:val="kk-KZ"/>
        </w:rPr>
        <w:t>а</w:t>
      </w:r>
      <w:r w:rsidRPr="00D30B2A">
        <w:rPr>
          <w:sz w:val="28"/>
          <w:szCs w:val="28"/>
          <w:lang w:val="kk-KZ"/>
        </w:rPr>
        <w:t xml:space="preserve">циялық зерттеуде </w:t>
      </w:r>
      <w:r w:rsidR="00C46547">
        <w:rPr>
          <w:sz w:val="28"/>
          <w:szCs w:val="28"/>
          <w:lang w:val="kk-KZ"/>
        </w:rPr>
        <w:t>а</w:t>
      </w:r>
      <w:r w:rsidRPr="00D30B2A">
        <w:rPr>
          <w:sz w:val="28"/>
          <w:szCs w:val="28"/>
          <w:lang w:val="kk-KZ"/>
        </w:rPr>
        <w:t>втор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қст</w:t>
      </w:r>
      <w:r w:rsidR="00C46547">
        <w:rPr>
          <w:sz w:val="28"/>
          <w:szCs w:val="28"/>
          <w:lang w:val="kk-KZ"/>
        </w:rPr>
        <w:t>а</w:t>
      </w:r>
      <w:r w:rsidRPr="00D30B2A">
        <w:rPr>
          <w:sz w:val="28"/>
          <w:szCs w:val="28"/>
          <w:lang w:val="kk-KZ"/>
        </w:rPr>
        <w:t>н Республик</w:t>
      </w:r>
      <w:r w:rsidR="00C46547">
        <w:rPr>
          <w:sz w:val="28"/>
          <w:szCs w:val="28"/>
          <w:lang w:val="kk-KZ"/>
        </w:rPr>
        <w:t>а</w:t>
      </w:r>
      <w:r w:rsidRPr="00D30B2A">
        <w:rPr>
          <w:sz w:val="28"/>
          <w:szCs w:val="28"/>
          <w:lang w:val="kk-KZ"/>
        </w:rPr>
        <w:t>сынд</w:t>
      </w:r>
      <w:r w:rsidR="00C46547">
        <w:rPr>
          <w:sz w:val="28"/>
          <w:szCs w:val="28"/>
          <w:lang w:val="kk-KZ"/>
        </w:rPr>
        <w:t>а</w:t>
      </w:r>
      <w:r w:rsidRPr="00D30B2A">
        <w:rPr>
          <w:sz w:val="28"/>
          <w:szCs w:val="28"/>
          <w:lang w:val="kk-KZ"/>
        </w:rPr>
        <w:t>ғы 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с</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ның д</w:t>
      </w:r>
      <w:r w:rsidR="00C46547">
        <w:rPr>
          <w:sz w:val="28"/>
          <w:szCs w:val="28"/>
          <w:lang w:val="kk-KZ"/>
        </w:rPr>
        <w:t>а</w:t>
      </w:r>
      <w:r w:rsidRPr="00D30B2A">
        <w:rPr>
          <w:sz w:val="28"/>
          <w:szCs w:val="28"/>
          <w:lang w:val="kk-KZ"/>
        </w:rPr>
        <w:t xml:space="preserve">муының мәселелік </w:t>
      </w:r>
      <w:r w:rsidR="00C46547">
        <w:rPr>
          <w:sz w:val="28"/>
          <w:szCs w:val="28"/>
          <w:lang w:val="kk-KZ"/>
        </w:rPr>
        <w:t>а</w:t>
      </w:r>
      <w:r w:rsidRPr="00D30B2A">
        <w:rPr>
          <w:sz w:val="28"/>
          <w:szCs w:val="28"/>
          <w:lang w:val="kk-KZ"/>
        </w:rPr>
        <w:t>спектілерін т</w:t>
      </w:r>
      <w:r w:rsidR="00C46547">
        <w:rPr>
          <w:sz w:val="28"/>
          <w:szCs w:val="28"/>
          <w:lang w:val="kk-KZ"/>
        </w:rPr>
        <w:t>а</w:t>
      </w:r>
      <w:r w:rsidRPr="00D30B2A">
        <w:rPr>
          <w:sz w:val="28"/>
          <w:szCs w:val="28"/>
          <w:lang w:val="kk-KZ"/>
        </w:rPr>
        <w:t>лд</w:t>
      </w:r>
      <w:r w:rsidR="00C46547">
        <w:rPr>
          <w:sz w:val="28"/>
          <w:szCs w:val="28"/>
          <w:lang w:val="kk-KZ"/>
        </w:rPr>
        <w:t>а</w:t>
      </w:r>
      <w:r w:rsidRPr="00D30B2A">
        <w:rPr>
          <w:sz w:val="28"/>
          <w:szCs w:val="28"/>
          <w:lang w:val="kk-KZ"/>
        </w:rPr>
        <w:t>уғ</w:t>
      </w:r>
      <w:r w:rsidR="00C46547">
        <w:rPr>
          <w:sz w:val="28"/>
          <w:szCs w:val="28"/>
          <w:lang w:val="kk-KZ"/>
        </w:rPr>
        <w:t>а</w:t>
      </w:r>
      <w:r w:rsidRPr="00D30B2A">
        <w:rPr>
          <w:sz w:val="28"/>
          <w:szCs w:val="28"/>
          <w:lang w:val="kk-KZ"/>
        </w:rPr>
        <w:t xml:space="preserve"> және осы т</w:t>
      </w:r>
      <w:r w:rsidR="00C46547">
        <w:rPr>
          <w:sz w:val="28"/>
          <w:szCs w:val="28"/>
          <w:lang w:val="kk-KZ"/>
        </w:rPr>
        <w:t>а</w:t>
      </w:r>
      <w:r w:rsidRPr="00D30B2A">
        <w:rPr>
          <w:sz w:val="28"/>
          <w:szCs w:val="28"/>
          <w:lang w:val="kk-KZ"/>
        </w:rPr>
        <w:t>лд</w:t>
      </w:r>
      <w:r w:rsidR="00C46547">
        <w:rPr>
          <w:sz w:val="28"/>
          <w:szCs w:val="28"/>
          <w:lang w:val="kk-KZ"/>
        </w:rPr>
        <w:t>а</w:t>
      </w:r>
      <w:r w:rsidRPr="00D30B2A">
        <w:rPr>
          <w:sz w:val="28"/>
          <w:szCs w:val="28"/>
          <w:lang w:val="kk-KZ"/>
        </w:rPr>
        <w:t xml:space="preserve">у негізінде ұлттық және </w:t>
      </w:r>
      <w:r w:rsidR="00C46547">
        <w:rPr>
          <w:sz w:val="28"/>
          <w:szCs w:val="28"/>
          <w:lang w:val="kk-KZ"/>
        </w:rPr>
        <w:t>а</w:t>
      </w:r>
      <w:r w:rsidRPr="00D30B2A">
        <w:rPr>
          <w:sz w:val="28"/>
          <w:szCs w:val="28"/>
          <w:lang w:val="kk-KZ"/>
        </w:rPr>
        <w:t>йм</w:t>
      </w:r>
      <w:r w:rsidR="00C46547">
        <w:rPr>
          <w:sz w:val="28"/>
          <w:szCs w:val="28"/>
          <w:lang w:val="kk-KZ"/>
        </w:rPr>
        <w:t>а</w:t>
      </w:r>
      <w:r w:rsidRPr="00D30B2A">
        <w:rPr>
          <w:sz w:val="28"/>
          <w:szCs w:val="28"/>
          <w:lang w:val="kk-KZ"/>
        </w:rPr>
        <w:t>қтық 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тын</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рды реттеу бойынш</w:t>
      </w:r>
      <w:r w:rsidR="00C46547">
        <w:rPr>
          <w:sz w:val="28"/>
          <w:szCs w:val="28"/>
          <w:lang w:val="kk-KZ"/>
        </w:rPr>
        <w:t>а</w:t>
      </w:r>
      <w:r w:rsidRPr="00D30B2A">
        <w:rPr>
          <w:sz w:val="28"/>
          <w:szCs w:val="28"/>
          <w:lang w:val="kk-KZ"/>
        </w:rPr>
        <w:t xml:space="preserve"> пр</w:t>
      </w:r>
      <w:r w:rsidR="00C46547">
        <w:rPr>
          <w:sz w:val="28"/>
          <w:szCs w:val="28"/>
          <w:lang w:val="kk-KZ"/>
        </w:rPr>
        <w:t>а</w:t>
      </w:r>
      <w:r w:rsidRPr="00D30B2A">
        <w:rPr>
          <w:sz w:val="28"/>
          <w:szCs w:val="28"/>
          <w:lang w:val="kk-KZ"/>
        </w:rPr>
        <w:t>ктик</w:t>
      </w:r>
      <w:r w:rsidR="00C46547">
        <w:rPr>
          <w:sz w:val="28"/>
          <w:szCs w:val="28"/>
          <w:lang w:val="kk-KZ"/>
        </w:rPr>
        <w:t>а</w:t>
      </w:r>
      <w:r w:rsidRPr="00D30B2A">
        <w:rPr>
          <w:sz w:val="28"/>
          <w:szCs w:val="28"/>
          <w:lang w:val="kk-KZ"/>
        </w:rPr>
        <w:t>лық ұсыныст</w:t>
      </w:r>
      <w:r w:rsidR="00C46547">
        <w:rPr>
          <w:sz w:val="28"/>
          <w:szCs w:val="28"/>
          <w:lang w:val="kk-KZ"/>
        </w:rPr>
        <w:t>а</w:t>
      </w:r>
      <w:r w:rsidRPr="00D30B2A">
        <w:rPr>
          <w:sz w:val="28"/>
          <w:szCs w:val="28"/>
          <w:lang w:val="kk-KZ"/>
        </w:rPr>
        <w:t xml:space="preserve">р әзірлеуге әрекет етті. </w:t>
      </w:r>
    </w:p>
    <w:p w14:paraId="24144DFB" w14:textId="24464289"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Жүргізілген т</w:t>
      </w:r>
      <w:r w:rsidR="00C46547">
        <w:rPr>
          <w:sz w:val="28"/>
          <w:szCs w:val="28"/>
          <w:lang w:val="kk-KZ"/>
        </w:rPr>
        <w:t>а</w:t>
      </w:r>
      <w:r w:rsidRPr="00D30B2A">
        <w:rPr>
          <w:sz w:val="28"/>
          <w:szCs w:val="28"/>
          <w:lang w:val="kk-KZ"/>
        </w:rPr>
        <w:t>лд</w:t>
      </w:r>
      <w:r w:rsidR="00C46547">
        <w:rPr>
          <w:sz w:val="28"/>
          <w:szCs w:val="28"/>
          <w:lang w:val="kk-KZ"/>
        </w:rPr>
        <w:t>а</w:t>
      </w:r>
      <w:r w:rsidRPr="00D30B2A">
        <w:rPr>
          <w:sz w:val="28"/>
          <w:szCs w:val="28"/>
          <w:lang w:val="kk-KZ"/>
        </w:rPr>
        <w:t xml:space="preserve">у келесі </w:t>
      </w:r>
      <w:r w:rsidRPr="00537BF6">
        <w:rPr>
          <w:sz w:val="28"/>
          <w:szCs w:val="28"/>
          <w:lang w:val="kk-KZ"/>
        </w:rPr>
        <w:t>қорытындыл</w:t>
      </w:r>
      <w:r w:rsidR="00C46547">
        <w:rPr>
          <w:sz w:val="28"/>
          <w:szCs w:val="28"/>
          <w:lang w:val="kk-KZ"/>
        </w:rPr>
        <w:t>а</w:t>
      </w:r>
      <w:r w:rsidRPr="00537BF6">
        <w:rPr>
          <w:sz w:val="28"/>
          <w:szCs w:val="28"/>
          <w:lang w:val="kk-KZ"/>
        </w:rPr>
        <w:t>рдың</w:t>
      </w:r>
      <w:r w:rsidRPr="00D30B2A">
        <w:rPr>
          <w:sz w:val="28"/>
          <w:szCs w:val="28"/>
          <w:lang w:val="kk-KZ"/>
        </w:rPr>
        <w:t xml:space="preserve"> ж</w:t>
      </w:r>
      <w:r w:rsidR="00C46547">
        <w:rPr>
          <w:sz w:val="28"/>
          <w:szCs w:val="28"/>
          <w:lang w:val="kk-KZ"/>
        </w:rPr>
        <w:t>а</w:t>
      </w:r>
      <w:r w:rsidRPr="00D30B2A">
        <w:rPr>
          <w:sz w:val="28"/>
          <w:szCs w:val="28"/>
          <w:lang w:val="kk-KZ"/>
        </w:rPr>
        <w:t>с</w:t>
      </w:r>
      <w:r w:rsidR="00C46547">
        <w:rPr>
          <w:sz w:val="28"/>
          <w:szCs w:val="28"/>
          <w:lang w:val="kk-KZ"/>
        </w:rPr>
        <w:t>а</w:t>
      </w:r>
      <w:r w:rsidRPr="00D30B2A">
        <w:rPr>
          <w:sz w:val="28"/>
          <w:szCs w:val="28"/>
          <w:lang w:val="kk-KZ"/>
        </w:rPr>
        <w:t>луын</w:t>
      </w:r>
      <w:r w:rsidR="00C46547">
        <w:rPr>
          <w:sz w:val="28"/>
          <w:szCs w:val="28"/>
          <w:lang w:val="kk-KZ"/>
        </w:rPr>
        <w:t>а</w:t>
      </w:r>
      <w:r w:rsidRPr="00D30B2A">
        <w:rPr>
          <w:sz w:val="28"/>
          <w:szCs w:val="28"/>
          <w:lang w:val="kk-KZ"/>
        </w:rPr>
        <w:t xml:space="preserve"> мүмкіндік берді:</w:t>
      </w:r>
    </w:p>
    <w:p w14:paraId="3A005F9D" w14:textId="31BA68C6" w:rsidR="00853F66" w:rsidRPr="00D30B2A" w:rsidRDefault="00853F66" w:rsidP="00853F66">
      <w:pPr>
        <w:pStyle w:val="a3"/>
        <w:numPr>
          <w:ilvl w:val="0"/>
          <w:numId w:val="18"/>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үдерістерді зерттеудегі негізгі теориялық тұжырымд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қтылығы мен өзіндік ерекшелігін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w:t>
      </w:r>
      <w:r w:rsidR="00A67241">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приморди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листік тәсіл</w:t>
      </w:r>
      <w:r w:rsidR="00A67241">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үстемдікке ие болды.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әр елдің ерекшелігін ескеруге</w:t>
      </w:r>
      <w:r w:rsidR="00A67241">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тиісті. Мульти</w:t>
      </w:r>
      <w:r w:rsidR="00A67241">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мәдениеттілік концептісі де,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лқыту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 концептісі де 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уи мемлекет үшін өзіндік сын-қ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терлер туғыз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3B60E42D" w14:textId="47AF0D9B" w:rsidR="00853F66" w:rsidRPr="00D30B2A" w:rsidRDefault="00853F66" w:rsidP="00853F66">
      <w:pPr>
        <w:pStyle w:val="ac"/>
        <w:numPr>
          <w:ilvl w:val="0"/>
          <w:numId w:val="18"/>
        </w:numPr>
        <w:shd w:val="clear" w:color="auto" w:fill="FFFFFF"/>
        <w:tabs>
          <w:tab w:val="left" w:pos="993"/>
        </w:tabs>
        <w:spacing w:before="0" w:beforeAutospacing="0" w:after="0" w:afterAutospacing="0"/>
        <w:ind w:left="0" w:right="-1" w:firstLine="709"/>
        <w:jc w:val="both"/>
        <w:rPr>
          <w:sz w:val="28"/>
          <w:szCs w:val="28"/>
          <w:lang w:val="kk-KZ"/>
        </w:rPr>
      </w:pPr>
      <w:r w:rsidRPr="00D30B2A">
        <w:rPr>
          <w:sz w:val="28"/>
          <w:szCs w:val="28"/>
          <w:lang w:val="kk-KZ"/>
        </w:rPr>
        <w:t>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өз</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 іс-қимылдың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қст</w:t>
      </w:r>
      <w:r w:rsidR="00C46547">
        <w:rPr>
          <w:sz w:val="28"/>
          <w:szCs w:val="28"/>
          <w:lang w:val="kk-KZ"/>
        </w:rPr>
        <w:t>а</w:t>
      </w:r>
      <w:r w:rsidRPr="00D30B2A">
        <w:rPr>
          <w:sz w:val="28"/>
          <w:szCs w:val="28"/>
          <w:lang w:val="kk-KZ"/>
        </w:rPr>
        <w:t>ндық моделі жетекші елдердің институцион</w:t>
      </w:r>
      <w:r w:rsidR="00C46547">
        <w:rPr>
          <w:sz w:val="28"/>
          <w:szCs w:val="28"/>
          <w:lang w:val="kk-KZ"/>
        </w:rPr>
        <w:t>а</w:t>
      </w:r>
      <w:r w:rsidRPr="00D30B2A">
        <w:rPr>
          <w:sz w:val="28"/>
          <w:szCs w:val="28"/>
          <w:lang w:val="kk-KZ"/>
        </w:rPr>
        <w:t>лдық тәжірибесін п</w:t>
      </w:r>
      <w:r w:rsidR="00C46547">
        <w:rPr>
          <w:sz w:val="28"/>
          <w:szCs w:val="28"/>
          <w:lang w:val="kk-KZ"/>
        </w:rPr>
        <w:t>а</w:t>
      </w:r>
      <w:r w:rsidRPr="00D30B2A">
        <w:rPr>
          <w:sz w:val="28"/>
          <w:szCs w:val="28"/>
          <w:lang w:val="kk-KZ"/>
        </w:rPr>
        <w:t>йд</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ну, х</w:t>
      </w:r>
      <w:r w:rsidR="00C46547">
        <w:rPr>
          <w:sz w:val="28"/>
          <w:szCs w:val="28"/>
          <w:lang w:val="kk-KZ"/>
        </w:rPr>
        <w:t>а</w:t>
      </w:r>
      <w:r w:rsidRPr="00D30B2A">
        <w:rPr>
          <w:sz w:val="28"/>
          <w:szCs w:val="28"/>
          <w:lang w:val="kk-KZ"/>
        </w:rPr>
        <w:t>лық</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тәжірибені бейімдеу негізінде қ</w:t>
      </w:r>
      <w:r w:rsidR="00C46547">
        <w:rPr>
          <w:sz w:val="28"/>
          <w:szCs w:val="28"/>
          <w:lang w:val="kk-KZ"/>
        </w:rPr>
        <w:t>а</w:t>
      </w:r>
      <w:r w:rsidRPr="00D30B2A">
        <w:rPr>
          <w:sz w:val="28"/>
          <w:szCs w:val="28"/>
          <w:lang w:val="kk-KZ"/>
        </w:rPr>
        <w:t>лыпт</w:t>
      </w:r>
      <w:r w:rsidR="00C46547">
        <w:rPr>
          <w:sz w:val="28"/>
          <w:szCs w:val="28"/>
          <w:lang w:val="kk-KZ"/>
        </w:rPr>
        <w:t>а</w:t>
      </w:r>
      <w:r w:rsidRPr="00D30B2A">
        <w:rPr>
          <w:sz w:val="28"/>
          <w:szCs w:val="28"/>
          <w:lang w:val="kk-KZ"/>
        </w:rPr>
        <w:t>сты. Қ</w:t>
      </w:r>
      <w:r w:rsidR="00C46547">
        <w:rPr>
          <w:sz w:val="28"/>
          <w:szCs w:val="28"/>
          <w:lang w:val="kk-KZ"/>
        </w:rPr>
        <w:t>а</w:t>
      </w:r>
      <w:r w:rsidRPr="00D30B2A">
        <w:rPr>
          <w:sz w:val="28"/>
          <w:szCs w:val="28"/>
          <w:lang w:val="kk-KZ"/>
        </w:rPr>
        <w:t>зіргі әлемдегі ж</w:t>
      </w:r>
      <w:r w:rsidR="00C46547">
        <w:rPr>
          <w:sz w:val="28"/>
          <w:szCs w:val="28"/>
          <w:lang w:val="kk-KZ"/>
        </w:rPr>
        <w:t>а</w:t>
      </w:r>
      <w:r w:rsidRPr="00D30B2A">
        <w:rPr>
          <w:sz w:val="28"/>
          <w:szCs w:val="28"/>
          <w:lang w:val="kk-KZ"/>
        </w:rPr>
        <w:t>һ</w:t>
      </w:r>
      <w:r w:rsidR="00C46547">
        <w:rPr>
          <w:sz w:val="28"/>
          <w:szCs w:val="28"/>
          <w:lang w:val="kk-KZ"/>
        </w:rPr>
        <w:t>а</w:t>
      </w:r>
      <w:r w:rsidRPr="00D30B2A">
        <w:rPr>
          <w:sz w:val="28"/>
          <w:szCs w:val="28"/>
          <w:lang w:val="kk-KZ"/>
        </w:rPr>
        <w:t>нд</w:t>
      </w:r>
      <w:r w:rsidR="00C46547">
        <w:rPr>
          <w:sz w:val="28"/>
          <w:szCs w:val="28"/>
          <w:lang w:val="kk-KZ"/>
        </w:rPr>
        <w:t>а</w:t>
      </w:r>
      <w:r w:rsidRPr="00D30B2A">
        <w:rPr>
          <w:sz w:val="28"/>
          <w:szCs w:val="28"/>
          <w:lang w:val="kk-KZ"/>
        </w:rPr>
        <w:t>ну үдерістерінің д</w:t>
      </w:r>
      <w:r w:rsidR="00C46547">
        <w:rPr>
          <w:sz w:val="28"/>
          <w:szCs w:val="28"/>
          <w:lang w:val="kk-KZ"/>
        </w:rPr>
        <w:t>а</w:t>
      </w:r>
      <w:r w:rsidRPr="00D30B2A">
        <w:rPr>
          <w:sz w:val="28"/>
          <w:szCs w:val="28"/>
          <w:lang w:val="kk-KZ"/>
        </w:rPr>
        <w:t>муы этник</w:t>
      </w:r>
      <w:r w:rsidR="00C46547">
        <w:rPr>
          <w:sz w:val="28"/>
          <w:szCs w:val="28"/>
          <w:lang w:val="kk-KZ"/>
        </w:rPr>
        <w:t>а</w:t>
      </w:r>
      <w:r w:rsidRPr="00D30B2A">
        <w:rPr>
          <w:sz w:val="28"/>
          <w:szCs w:val="28"/>
          <w:lang w:val="kk-KZ"/>
        </w:rPr>
        <w:t xml:space="preserve">лық бірегейлік мәселелерін өзектілігін </w:t>
      </w:r>
      <w:r w:rsidR="00C46547">
        <w:rPr>
          <w:sz w:val="28"/>
          <w:szCs w:val="28"/>
          <w:lang w:val="kk-KZ"/>
        </w:rPr>
        <w:t>а</w:t>
      </w:r>
      <w:r w:rsidRPr="00D30B2A">
        <w:rPr>
          <w:sz w:val="28"/>
          <w:szCs w:val="28"/>
          <w:lang w:val="kk-KZ"/>
        </w:rPr>
        <w:t>рттыр</w:t>
      </w:r>
      <w:r w:rsidR="00C46547">
        <w:rPr>
          <w:sz w:val="28"/>
          <w:szCs w:val="28"/>
          <w:lang w:val="kk-KZ"/>
        </w:rPr>
        <w:t>а</w:t>
      </w:r>
      <w:r w:rsidRPr="00D30B2A">
        <w:rPr>
          <w:sz w:val="28"/>
          <w:szCs w:val="28"/>
          <w:lang w:val="kk-KZ"/>
        </w:rPr>
        <w:t>ды, ұлттық тілдер, мәдени дәстүрлер мен этник</w:t>
      </w:r>
      <w:r w:rsidR="00C46547">
        <w:rPr>
          <w:sz w:val="28"/>
          <w:szCs w:val="28"/>
          <w:lang w:val="kk-KZ"/>
        </w:rPr>
        <w:t>а</w:t>
      </w:r>
      <w:r w:rsidRPr="00D30B2A">
        <w:rPr>
          <w:sz w:val="28"/>
          <w:szCs w:val="28"/>
          <w:lang w:val="kk-KZ"/>
        </w:rPr>
        <w:t>лық ерекшеліктерді с</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у мәселелері төңірегінде қоғ</w:t>
      </w:r>
      <w:r w:rsidR="00C46547">
        <w:rPr>
          <w:sz w:val="28"/>
          <w:szCs w:val="28"/>
          <w:lang w:val="kk-KZ"/>
        </w:rPr>
        <w:t>а</w:t>
      </w:r>
      <w:r w:rsidRPr="00D30B2A">
        <w:rPr>
          <w:sz w:val="28"/>
          <w:szCs w:val="28"/>
          <w:lang w:val="kk-KZ"/>
        </w:rPr>
        <w:t>мдық т</w:t>
      </w:r>
      <w:r w:rsidR="00C46547">
        <w:rPr>
          <w:sz w:val="28"/>
          <w:szCs w:val="28"/>
          <w:lang w:val="kk-KZ"/>
        </w:rPr>
        <w:t>а</w:t>
      </w:r>
      <w:r w:rsidRPr="00D30B2A">
        <w:rPr>
          <w:sz w:val="28"/>
          <w:szCs w:val="28"/>
          <w:lang w:val="kk-KZ"/>
        </w:rPr>
        <w:t>лқыл</w:t>
      </w:r>
      <w:r w:rsidR="00C46547">
        <w:rPr>
          <w:sz w:val="28"/>
          <w:szCs w:val="28"/>
          <w:lang w:val="kk-KZ"/>
        </w:rPr>
        <w:t>а</w:t>
      </w:r>
      <w:r w:rsidRPr="00D30B2A">
        <w:rPr>
          <w:sz w:val="28"/>
          <w:szCs w:val="28"/>
          <w:lang w:val="kk-KZ"/>
        </w:rPr>
        <w:t>уды күшейтіп, кейде этник</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қтығыст</w:t>
      </w:r>
      <w:r w:rsidR="00C46547">
        <w:rPr>
          <w:sz w:val="28"/>
          <w:szCs w:val="28"/>
          <w:lang w:val="kk-KZ"/>
        </w:rPr>
        <w:t>а</w:t>
      </w:r>
      <w:r w:rsidRPr="00D30B2A">
        <w:rPr>
          <w:sz w:val="28"/>
          <w:szCs w:val="28"/>
          <w:lang w:val="kk-KZ"/>
        </w:rPr>
        <w:t>рғ</w:t>
      </w:r>
      <w:r w:rsidR="00C46547">
        <w:rPr>
          <w:sz w:val="28"/>
          <w:szCs w:val="28"/>
          <w:lang w:val="kk-KZ"/>
        </w:rPr>
        <w:t>а</w:t>
      </w:r>
      <w:r w:rsidRPr="00D30B2A">
        <w:rPr>
          <w:sz w:val="28"/>
          <w:szCs w:val="28"/>
          <w:lang w:val="kk-KZ"/>
        </w:rPr>
        <w:t xml:space="preserve"> әкеп соқтыр</w:t>
      </w:r>
      <w:r w:rsidR="00C46547">
        <w:rPr>
          <w:sz w:val="28"/>
          <w:szCs w:val="28"/>
          <w:lang w:val="kk-KZ"/>
        </w:rPr>
        <w:t>а</w:t>
      </w:r>
      <w:r w:rsidRPr="00D30B2A">
        <w:rPr>
          <w:sz w:val="28"/>
          <w:szCs w:val="28"/>
          <w:lang w:val="kk-KZ"/>
        </w:rPr>
        <w:t>ды.</w:t>
      </w:r>
      <w:r w:rsidRPr="00D30B2A">
        <w:rPr>
          <w:sz w:val="28"/>
          <w:szCs w:val="28"/>
          <w:shd w:val="clear" w:color="auto" w:fill="FFFFFF"/>
          <w:lang w:val="kk-KZ"/>
        </w:rPr>
        <w:t xml:space="preserve"> Бұл тұрғыд</w:t>
      </w:r>
      <w:r w:rsidR="00C46547">
        <w:rPr>
          <w:sz w:val="28"/>
          <w:szCs w:val="28"/>
          <w:shd w:val="clear" w:color="auto" w:fill="FFFFFF"/>
          <w:lang w:val="kk-KZ"/>
        </w:rPr>
        <w:t>а</w:t>
      </w:r>
      <w:r w:rsidRPr="00D30B2A">
        <w:rPr>
          <w:sz w:val="28"/>
          <w:szCs w:val="28"/>
          <w:shd w:val="clear" w:color="auto" w:fill="FFFFFF"/>
          <w:lang w:val="kk-KZ"/>
        </w:rPr>
        <w:t xml:space="preserve"> </w:t>
      </w:r>
      <w:r w:rsidRPr="00D30B2A">
        <w:rPr>
          <w:sz w:val="28"/>
          <w:szCs w:val="28"/>
          <w:lang w:val="kk-KZ"/>
        </w:rPr>
        <w:t>мемлекеттің б</w:t>
      </w:r>
      <w:r w:rsidR="00C46547">
        <w:rPr>
          <w:sz w:val="28"/>
          <w:szCs w:val="28"/>
          <w:lang w:val="kk-KZ"/>
        </w:rPr>
        <w:t>а</w:t>
      </w:r>
      <w:r w:rsidRPr="00D30B2A">
        <w:rPr>
          <w:sz w:val="28"/>
          <w:szCs w:val="28"/>
          <w:lang w:val="kk-KZ"/>
        </w:rPr>
        <w:t>сты міндеті – б</w:t>
      </w:r>
      <w:r w:rsidR="00C46547">
        <w:rPr>
          <w:sz w:val="28"/>
          <w:szCs w:val="28"/>
          <w:lang w:val="kk-KZ"/>
        </w:rPr>
        <w:t>а</w:t>
      </w:r>
      <w:r w:rsidRPr="00D30B2A">
        <w:rPr>
          <w:sz w:val="28"/>
          <w:szCs w:val="28"/>
          <w:lang w:val="kk-KZ"/>
        </w:rPr>
        <w:t>рлық т</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пт</w:t>
      </w:r>
      <w:r w:rsidR="00C46547">
        <w:rPr>
          <w:sz w:val="28"/>
          <w:szCs w:val="28"/>
          <w:lang w:val="kk-KZ"/>
        </w:rPr>
        <w:t>а</w:t>
      </w:r>
      <w:r w:rsidRPr="00D30B2A">
        <w:rPr>
          <w:sz w:val="28"/>
          <w:szCs w:val="28"/>
          <w:lang w:val="kk-KZ"/>
        </w:rPr>
        <w:t>рдың мүдделерін үйлестіру, этник</w:t>
      </w:r>
      <w:r w:rsidR="00C46547">
        <w:rPr>
          <w:sz w:val="28"/>
          <w:szCs w:val="28"/>
          <w:lang w:val="kk-KZ"/>
        </w:rPr>
        <w:t>а</w:t>
      </w:r>
      <w:r w:rsidRPr="00D30B2A">
        <w:rPr>
          <w:sz w:val="28"/>
          <w:szCs w:val="28"/>
          <w:lang w:val="kk-KZ"/>
        </w:rPr>
        <w:t>лық негіздегі қ</w:t>
      </w:r>
      <w:r w:rsidR="00C46547">
        <w:rPr>
          <w:sz w:val="28"/>
          <w:szCs w:val="28"/>
          <w:lang w:val="kk-KZ"/>
        </w:rPr>
        <w:t>а</w:t>
      </w:r>
      <w:r w:rsidRPr="00D30B2A">
        <w:rPr>
          <w:sz w:val="28"/>
          <w:szCs w:val="28"/>
          <w:lang w:val="kk-KZ"/>
        </w:rPr>
        <w:t>қтығыст</w:t>
      </w:r>
      <w:r w:rsidR="00C46547">
        <w:rPr>
          <w:sz w:val="28"/>
          <w:szCs w:val="28"/>
          <w:lang w:val="kk-KZ"/>
        </w:rPr>
        <w:t>а</w:t>
      </w:r>
      <w:r w:rsidRPr="00D30B2A">
        <w:rPr>
          <w:sz w:val="28"/>
          <w:szCs w:val="28"/>
          <w:lang w:val="kk-KZ"/>
        </w:rPr>
        <w:t xml:space="preserve">рдың </w:t>
      </w:r>
      <w:r w:rsidR="00C46547">
        <w:rPr>
          <w:sz w:val="28"/>
          <w:szCs w:val="28"/>
          <w:lang w:val="kk-KZ"/>
        </w:rPr>
        <w:t>а</w:t>
      </w:r>
      <w:r w:rsidRPr="00D30B2A">
        <w:rPr>
          <w:sz w:val="28"/>
          <w:szCs w:val="28"/>
          <w:lang w:val="kk-KZ"/>
        </w:rPr>
        <w:t xml:space="preserve">лдын </w:t>
      </w:r>
      <w:r w:rsidR="00C46547">
        <w:rPr>
          <w:sz w:val="28"/>
          <w:szCs w:val="28"/>
          <w:lang w:val="kk-KZ"/>
        </w:rPr>
        <w:t>а</w:t>
      </w:r>
      <w:r w:rsidRPr="00D30B2A">
        <w:rPr>
          <w:sz w:val="28"/>
          <w:szCs w:val="28"/>
          <w:lang w:val="kk-KZ"/>
        </w:rPr>
        <w:t>лу, реттеу және шешу тетіктерін ж</w:t>
      </w:r>
      <w:r w:rsidR="00C46547">
        <w:rPr>
          <w:sz w:val="28"/>
          <w:szCs w:val="28"/>
          <w:lang w:val="kk-KZ"/>
        </w:rPr>
        <w:t>а</w:t>
      </w:r>
      <w:r w:rsidRPr="00D30B2A">
        <w:rPr>
          <w:sz w:val="28"/>
          <w:szCs w:val="28"/>
          <w:lang w:val="kk-KZ"/>
        </w:rPr>
        <w:t>с</w:t>
      </w:r>
      <w:r w:rsidR="00C46547">
        <w:rPr>
          <w:sz w:val="28"/>
          <w:szCs w:val="28"/>
          <w:lang w:val="kk-KZ"/>
        </w:rPr>
        <w:t>а</w:t>
      </w:r>
      <w:r w:rsidRPr="00D30B2A">
        <w:rPr>
          <w:sz w:val="28"/>
          <w:szCs w:val="28"/>
          <w:lang w:val="kk-KZ"/>
        </w:rPr>
        <w:t>у.</w:t>
      </w:r>
    </w:p>
    <w:p w14:paraId="0F1E5988" w14:textId="3D078D1F" w:rsidR="00853F66" w:rsidRPr="00D30B2A" w:rsidRDefault="00853F66" w:rsidP="00853F66">
      <w:pPr>
        <w:tabs>
          <w:tab w:val="left" w:pos="993"/>
        </w:tabs>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Түпкілікті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 екі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қты міндетті </w:t>
      </w:r>
      <w:r w:rsidRPr="00161073">
        <w:rPr>
          <w:rFonts w:ascii="Times New Roman" w:hAnsi="Times New Roman" w:cs="Times New Roman"/>
          <w:sz w:val="28"/>
          <w:szCs w:val="28"/>
          <w:lang w:val="kk-KZ"/>
        </w:rPr>
        <w:t>шешу</w:t>
      </w:r>
      <w:r w:rsidR="00A67241" w:rsidRPr="00161073">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00A67241" w:rsidRPr="00161073">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00A67241" w:rsidRPr="00161073">
        <w:rPr>
          <w:rFonts w:ascii="Times New Roman" w:hAnsi="Times New Roman" w:cs="Times New Roman"/>
          <w:sz w:val="28"/>
          <w:szCs w:val="28"/>
          <w:lang w:val="kk-KZ"/>
        </w:rPr>
        <w:t>лық,</w:t>
      </w:r>
      <w:r w:rsidR="00A67241">
        <w:rPr>
          <w:rFonts w:ascii="Times New Roman" w:hAnsi="Times New Roman" w:cs="Times New Roman"/>
          <w:sz w:val="28"/>
          <w:szCs w:val="28"/>
          <w:lang w:val="kk-KZ"/>
        </w:rPr>
        <w:t xml:space="preserve"> </w:t>
      </w:r>
      <w:r w:rsidRPr="00D30B2A">
        <w:rPr>
          <w:rFonts w:ascii="Times New Roman" w:hAnsi="Times New Roman" w:cs="Times New Roman"/>
          <w:sz w:val="28"/>
          <w:szCs w:val="28"/>
          <w:lang w:val="kk-KZ"/>
        </w:rPr>
        <w:t>бір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этномәдени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жеттіліктеріне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мүдделері мен құқықт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сыз ету, екіншіден,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лпы елдің мүдделері мен ұлттық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уіпсіздігіне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біртұт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ұлтты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A5D7F50" w14:textId="4F207D93" w:rsidR="00853F66" w:rsidRPr="00D30B2A" w:rsidRDefault="00853F66" w:rsidP="00853F66">
      <w:pPr>
        <w:pStyle w:val="a3"/>
        <w:numPr>
          <w:ilvl w:val="0"/>
          <w:numId w:val="18"/>
        </w:numPr>
        <w:tabs>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лқының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 оның тәуелсіздігін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стыру кезінде кешенді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лғыш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жиынтығының нәтижесі болғ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зіргі кезеңде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іс-қимылы көптеген ф</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кторл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нысты,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құқықтық, демогр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фиялық,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рихи және т.б.</w:t>
      </w:r>
    </w:p>
    <w:p w14:paraId="0FE9EFCA" w14:textId="2C1383DC" w:rsidR="00853F66" w:rsidRPr="00D30B2A" w:rsidRDefault="00853F66" w:rsidP="00853F66">
      <w:pPr>
        <w:pStyle w:val="a3"/>
        <w:spacing w:after="0" w:line="240" w:lineRule="auto"/>
        <w:ind w:left="0" w:right="-1" w:firstLine="709"/>
        <w:jc w:val="both"/>
        <w:rPr>
          <w:rFonts w:ascii="Times New Roman" w:hAnsi="Times New Roman" w:cs="Times New Roman"/>
          <w:bCs/>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мемлекеттік 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ттың үлгісін құру елдің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және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бысты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 тиімді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екенін дәлелдеді.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тысты оңт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йлы шешімдер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у үшін ұлттық және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шын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 негізделген,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институцион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лдық және құқықтық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ие болуы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жет. Осы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мблеясының моделі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мдық келісімді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стырудың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 сонымен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мемлекеттік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ілгерілетудің ең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ңызды тетігі бұқ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қп</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 құр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ры болып 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был</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ды.</w:t>
      </w:r>
    </w:p>
    <w:p w14:paraId="1CA0D60D" w14:textId="616A417B"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Ұлттық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сыру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ттық, ұлттық </w:t>
      </w:r>
      <w:r w:rsidRPr="00161073">
        <w:rPr>
          <w:rFonts w:ascii="Times New Roman" w:hAnsi="Times New Roman" w:cs="Times New Roman"/>
          <w:sz w:val="28"/>
          <w:szCs w:val="28"/>
          <w:lang w:val="kk-KZ"/>
        </w:rPr>
        <w:t xml:space="preserve">бірегейлік </w:t>
      </w:r>
      <w:r w:rsidR="00C46547">
        <w:rPr>
          <w:rFonts w:ascii="Times New Roman" w:hAnsi="Times New Roman" w:cs="Times New Roman"/>
          <w:sz w:val="28"/>
          <w:szCs w:val="28"/>
          <w:lang w:val="kk-KZ"/>
        </w:rPr>
        <w:t>а</w:t>
      </w:r>
      <w:r w:rsidR="00A67241" w:rsidRPr="00161073">
        <w:rPr>
          <w:rFonts w:ascii="Times New Roman" w:hAnsi="Times New Roman" w:cs="Times New Roman"/>
          <w:sz w:val="28"/>
          <w:szCs w:val="28"/>
          <w:lang w:val="kk-KZ"/>
        </w:rPr>
        <w:t>ясынд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рлық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мәдени,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және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мүдделерін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ндыруғ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етуі тиіс. Елімізде орт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ттық бірегейлікті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келісімді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түсетін ұлттық идеяның туынд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 ете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61407701" w14:textId="55B81538" w:rsidR="00853F66" w:rsidRPr="00D30B2A" w:rsidRDefault="00853F66" w:rsidP="00853F66">
      <w:pPr>
        <w:shd w:val="clear" w:color="auto" w:fill="FFFFFF"/>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топт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рлы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 тетіктерін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стыру және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мен шешудің тұт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 жүйесін құру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ңызды рөл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ндық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мүліктік стр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тифик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ция, билікке, әлеуметтік лифттерге қол жеткізудің теңсіздігі, жекелеген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белгілі бір 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иеленуі, мемлекеттік тілді білмеу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ғымды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ғымсыз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этноәлеуметтік көңіл-күй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лыпт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сып отыр .</w:t>
      </w:r>
    </w:p>
    <w:p w14:paraId="012249BE" w14:textId="01F5EFA0" w:rsidR="00853F66" w:rsidRPr="00D30B2A" w:rsidRDefault="00853F66" w:rsidP="00853F66">
      <w:pPr>
        <w:pStyle w:val="a3"/>
        <w:shd w:val="clear" w:color="auto" w:fill="FFFFFF"/>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реттеудегі ең үлкен қиындықт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 ішкі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лдын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лу және реттеу жөніндегі ұйымд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кең желісінің болм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уымен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нысты.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этнос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яси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йдың 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муын,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ерте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гностик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мен болж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уды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йтын институтт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«жылд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 әрекет ету» қызметі түріндегі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қтығыст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реттеудің жоқтығы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1B73B27A" w14:textId="455C90BF"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5.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сының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мемлекеттiк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тты жүзеге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сыру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төмендетiлген құж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мех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iске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сырылуы емес, ол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рды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қтың 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оның этноконфессиялық құр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мының ерекшелiктерi мен көші-қон үдерістерінің дин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 ерекшелiктерiне бейiмдеу болып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был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ды. </w:t>
      </w:r>
      <w:r w:rsidRPr="00D30B2A">
        <w:rPr>
          <w:rFonts w:ascii="Times New Roman" w:hAnsi="Times New Roman" w:cs="Times New Roman"/>
          <w:sz w:val="28"/>
          <w:szCs w:val="28"/>
          <w:shd w:val="clear" w:color="auto" w:fill="FFFFFF"/>
          <w:lang w:val="kk-KZ"/>
        </w:rPr>
        <w:t>Мемлекет т</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пын</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н ұлт</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 xml:space="preserve">лық келісімді реттеудің белгілі бір </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йм</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қтың т</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л</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пт</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ры мен н</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қты ж</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ғд</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йл</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рын</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 xml:space="preserve"> ж</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у</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п беретін тұжырымд</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м</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лық және институцион</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лдық негіздерін әзірлеуге кезек күттірмейтін қ</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жеттілік б</w:t>
      </w:r>
      <w:r w:rsidR="00C46547">
        <w:rPr>
          <w:rFonts w:ascii="Times New Roman" w:hAnsi="Times New Roman" w:cs="Times New Roman"/>
          <w:sz w:val="28"/>
          <w:szCs w:val="28"/>
          <w:shd w:val="clear" w:color="auto" w:fill="FFFFFF"/>
          <w:lang w:val="kk-KZ"/>
        </w:rPr>
        <w:t>а</w:t>
      </w:r>
      <w:r w:rsidRPr="00D30B2A">
        <w:rPr>
          <w:rFonts w:ascii="Times New Roman" w:hAnsi="Times New Roman" w:cs="Times New Roman"/>
          <w:sz w:val="28"/>
          <w:szCs w:val="28"/>
          <w:shd w:val="clear" w:color="auto" w:fill="FFFFFF"/>
          <w:lang w:val="kk-KZ"/>
        </w:rPr>
        <w:t>р.</w:t>
      </w:r>
    </w:p>
    <w:p w14:paraId="4092AB7E" w14:textId="0F517C62" w:rsidR="00853F66" w:rsidRPr="00D30B2A" w:rsidRDefault="00853F66" w:rsidP="00853F66">
      <w:pPr>
        <w:spacing w:after="0" w:line="240" w:lineRule="auto"/>
        <w:ind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сының Түркіст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облысынд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йды 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 көрсеткендей, өңірлік тұрғыд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мемлекеттік 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яс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бірі этноконфессиялық ди</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логты нығ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йту,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әлеуметтік-экономик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лық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ху</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лды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рту, сонд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 көшіп-қонушыл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 жергілікті қоғ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өміріне енгізу тәртібін жетілдіру.</w:t>
      </w:r>
    </w:p>
    <w:p w14:paraId="55C9D674" w14:textId="179E55C9"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 xml:space="preserve">Көпмәдениетті </w:t>
      </w:r>
      <w:r w:rsidR="00C46547">
        <w:rPr>
          <w:sz w:val="28"/>
          <w:szCs w:val="28"/>
          <w:lang w:val="kk-KZ"/>
        </w:rPr>
        <w:t>а</w:t>
      </w:r>
      <w:r w:rsidRPr="00D30B2A">
        <w:rPr>
          <w:sz w:val="28"/>
          <w:szCs w:val="28"/>
          <w:lang w:val="kk-KZ"/>
        </w:rPr>
        <w:t>йм</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ғы 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тын</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рды тұр</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ндыруд</w:t>
      </w:r>
      <w:r w:rsidR="00C46547">
        <w:rPr>
          <w:sz w:val="28"/>
          <w:szCs w:val="28"/>
          <w:lang w:val="kk-KZ"/>
        </w:rPr>
        <w:t>а</w:t>
      </w:r>
      <w:r w:rsidRPr="00D30B2A">
        <w:rPr>
          <w:sz w:val="28"/>
          <w:szCs w:val="28"/>
          <w:lang w:val="kk-KZ"/>
        </w:rPr>
        <w:t xml:space="preserve"> өз</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 этномәдени мүддені жүзеге </w:t>
      </w:r>
      <w:r w:rsidR="00C46547">
        <w:rPr>
          <w:sz w:val="28"/>
          <w:szCs w:val="28"/>
          <w:lang w:val="kk-KZ"/>
        </w:rPr>
        <w:t>а</w:t>
      </w:r>
      <w:r w:rsidRPr="00D30B2A">
        <w:rPr>
          <w:sz w:val="28"/>
          <w:szCs w:val="28"/>
          <w:lang w:val="kk-KZ"/>
        </w:rPr>
        <w:t>сыру үшін белгілі ресурст</w:t>
      </w:r>
      <w:r w:rsidR="00C46547">
        <w:rPr>
          <w:sz w:val="28"/>
          <w:szCs w:val="28"/>
          <w:lang w:val="kk-KZ"/>
        </w:rPr>
        <w:t>а</w:t>
      </w:r>
      <w:r w:rsidRPr="00D30B2A">
        <w:rPr>
          <w:sz w:val="28"/>
          <w:szCs w:val="28"/>
          <w:lang w:val="kk-KZ"/>
        </w:rPr>
        <w:t>рғ</w:t>
      </w:r>
      <w:r w:rsidR="00C46547">
        <w:rPr>
          <w:sz w:val="28"/>
          <w:szCs w:val="28"/>
          <w:lang w:val="kk-KZ"/>
        </w:rPr>
        <w:t>а</w:t>
      </w:r>
      <w:r w:rsidRPr="00D30B2A">
        <w:rPr>
          <w:sz w:val="28"/>
          <w:szCs w:val="28"/>
          <w:lang w:val="kk-KZ"/>
        </w:rPr>
        <w:t xml:space="preserve"> ие этномәдени бірлестіктер ерекше рөл </w:t>
      </w:r>
      <w:r w:rsidR="00C46547">
        <w:rPr>
          <w:sz w:val="28"/>
          <w:szCs w:val="28"/>
          <w:lang w:val="kk-KZ"/>
        </w:rPr>
        <w:t>а</w:t>
      </w:r>
      <w:r w:rsidRPr="00D30B2A">
        <w:rPr>
          <w:sz w:val="28"/>
          <w:szCs w:val="28"/>
          <w:lang w:val="kk-KZ"/>
        </w:rPr>
        <w:t>тқ</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ды.</w:t>
      </w:r>
    </w:p>
    <w:p w14:paraId="3B3501D9" w14:textId="7B900CB2" w:rsidR="00853F66" w:rsidRPr="00D30B2A" w:rsidRDefault="00853F66" w:rsidP="00853F66">
      <w:pPr>
        <w:pStyle w:val="ac"/>
        <w:shd w:val="clear" w:color="auto" w:fill="FFFFFF"/>
        <w:spacing w:before="0" w:beforeAutospacing="0" w:after="0" w:afterAutospacing="0"/>
        <w:ind w:right="-1" w:firstLine="709"/>
        <w:jc w:val="both"/>
        <w:rPr>
          <w:sz w:val="28"/>
          <w:szCs w:val="28"/>
          <w:lang w:val="kk-KZ"/>
        </w:rPr>
      </w:pPr>
      <w:r w:rsidRPr="00D30B2A">
        <w:rPr>
          <w:sz w:val="28"/>
          <w:szCs w:val="28"/>
          <w:lang w:val="kk-KZ"/>
        </w:rPr>
        <w:t>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қ</w:t>
      </w:r>
      <w:r w:rsidR="00C46547">
        <w:rPr>
          <w:sz w:val="28"/>
          <w:szCs w:val="28"/>
          <w:lang w:val="kk-KZ"/>
        </w:rPr>
        <w:t>а</w:t>
      </w:r>
      <w:r w:rsidRPr="00D30B2A">
        <w:rPr>
          <w:sz w:val="28"/>
          <w:szCs w:val="28"/>
          <w:lang w:val="kk-KZ"/>
        </w:rPr>
        <w:t>қтығыст</w:t>
      </w:r>
      <w:r w:rsidR="00C46547">
        <w:rPr>
          <w:sz w:val="28"/>
          <w:szCs w:val="28"/>
          <w:lang w:val="kk-KZ"/>
        </w:rPr>
        <w:t>а</w:t>
      </w:r>
      <w:r w:rsidRPr="00D30B2A">
        <w:rPr>
          <w:sz w:val="28"/>
          <w:szCs w:val="28"/>
          <w:lang w:val="kk-KZ"/>
        </w:rPr>
        <w:t xml:space="preserve">рдың </w:t>
      </w:r>
      <w:r w:rsidR="00C46547">
        <w:rPr>
          <w:sz w:val="28"/>
          <w:szCs w:val="28"/>
          <w:lang w:val="kk-KZ"/>
        </w:rPr>
        <w:t>а</w:t>
      </w:r>
      <w:r w:rsidRPr="00D30B2A">
        <w:rPr>
          <w:sz w:val="28"/>
          <w:szCs w:val="28"/>
          <w:lang w:val="kk-KZ"/>
        </w:rPr>
        <w:t xml:space="preserve">лдын </w:t>
      </w:r>
      <w:r w:rsidR="00C46547">
        <w:rPr>
          <w:sz w:val="28"/>
          <w:szCs w:val="28"/>
          <w:lang w:val="kk-KZ"/>
        </w:rPr>
        <w:t>а</w:t>
      </w:r>
      <w:r w:rsidRPr="00D30B2A">
        <w:rPr>
          <w:sz w:val="28"/>
          <w:szCs w:val="28"/>
          <w:lang w:val="kk-KZ"/>
        </w:rPr>
        <w:t>лу мен бірлесіп шешу жергілікті өзін-өзі б</w:t>
      </w:r>
      <w:r w:rsidR="00C46547">
        <w:rPr>
          <w:sz w:val="28"/>
          <w:szCs w:val="28"/>
          <w:lang w:val="kk-KZ"/>
        </w:rPr>
        <w:t>а</w:t>
      </w:r>
      <w:r w:rsidRPr="00D30B2A">
        <w:rPr>
          <w:sz w:val="28"/>
          <w:szCs w:val="28"/>
          <w:lang w:val="kk-KZ"/>
        </w:rPr>
        <w:t>сқ</w:t>
      </w:r>
      <w:r w:rsidR="00C46547">
        <w:rPr>
          <w:sz w:val="28"/>
          <w:szCs w:val="28"/>
          <w:lang w:val="kk-KZ"/>
        </w:rPr>
        <w:t>а</w:t>
      </w:r>
      <w:r w:rsidRPr="00D30B2A">
        <w:rPr>
          <w:sz w:val="28"/>
          <w:szCs w:val="28"/>
          <w:lang w:val="kk-KZ"/>
        </w:rPr>
        <w:t>ру құрылымд</w:t>
      </w:r>
      <w:r w:rsidR="00C46547">
        <w:rPr>
          <w:sz w:val="28"/>
          <w:szCs w:val="28"/>
          <w:lang w:val="kk-KZ"/>
        </w:rPr>
        <w:t>а</w:t>
      </w:r>
      <w:r w:rsidRPr="00D30B2A">
        <w:rPr>
          <w:sz w:val="28"/>
          <w:szCs w:val="28"/>
          <w:lang w:val="kk-KZ"/>
        </w:rPr>
        <w:t>ры мен ұлттық-мәдени бірлестіктердің өз</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 іс-қимылынд</w:t>
      </w:r>
      <w:r w:rsidR="00C46547">
        <w:rPr>
          <w:sz w:val="28"/>
          <w:szCs w:val="28"/>
          <w:lang w:val="kk-KZ"/>
        </w:rPr>
        <w:t>а</w:t>
      </w:r>
      <w:r w:rsidRPr="00D30B2A">
        <w:rPr>
          <w:sz w:val="28"/>
          <w:szCs w:val="28"/>
          <w:lang w:val="kk-KZ"/>
        </w:rPr>
        <w:t>ғы ең м</w:t>
      </w:r>
      <w:r w:rsidR="00C46547">
        <w:rPr>
          <w:sz w:val="28"/>
          <w:szCs w:val="28"/>
          <w:lang w:val="kk-KZ"/>
        </w:rPr>
        <w:t>а</w:t>
      </w:r>
      <w:r w:rsidRPr="00D30B2A">
        <w:rPr>
          <w:sz w:val="28"/>
          <w:szCs w:val="28"/>
          <w:lang w:val="kk-KZ"/>
        </w:rPr>
        <w:t>ңызды б</w:t>
      </w:r>
      <w:r w:rsidR="00C46547">
        <w:rPr>
          <w:sz w:val="28"/>
          <w:szCs w:val="28"/>
          <w:lang w:val="kk-KZ"/>
        </w:rPr>
        <w:t>а</w:t>
      </w:r>
      <w:r w:rsidRPr="00D30B2A">
        <w:rPr>
          <w:sz w:val="28"/>
          <w:szCs w:val="28"/>
          <w:lang w:val="kk-KZ"/>
        </w:rPr>
        <w:t>ғыт болып т</w:t>
      </w:r>
      <w:r w:rsidR="00C46547">
        <w:rPr>
          <w:sz w:val="28"/>
          <w:szCs w:val="28"/>
          <w:lang w:val="kk-KZ"/>
        </w:rPr>
        <w:t>а</w:t>
      </w:r>
      <w:r w:rsidRPr="00D30B2A">
        <w:rPr>
          <w:sz w:val="28"/>
          <w:szCs w:val="28"/>
          <w:lang w:val="kk-KZ"/>
        </w:rPr>
        <w:t>был</w:t>
      </w:r>
      <w:r w:rsidR="00C46547">
        <w:rPr>
          <w:sz w:val="28"/>
          <w:szCs w:val="28"/>
          <w:lang w:val="kk-KZ"/>
        </w:rPr>
        <w:t>а</w:t>
      </w:r>
      <w:r w:rsidRPr="00D30B2A">
        <w:rPr>
          <w:sz w:val="28"/>
          <w:szCs w:val="28"/>
          <w:lang w:val="kk-KZ"/>
        </w:rPr>
        <w:t>ды.</w:t>
      </w:r>
    </w:p>
    <w:p w14:paraId="7B94B646" w14:textId="649D9725" w:rsidR="00853F66" w:rsidRPr="00D30B2A" w:rsidRDefault="00853F66" w:rsidP="00853F66">
      <w:pPr>
        <w:pStyle w:val="ac"/>
        <w:shd w:val="clear" w:color="auto" w:fill="FFFFFF"/>
        <w:spacing w:before="0" w:beforeAutospacing="0" w:after="0" w:afterAutospacing="0"/>
        <w:ind w:right="-1" w:firstLine="709"/>
        <w:jc w:val="both"/>
        <w:rPr>
          <w:b/>
          <w:bCs/>
          <w:sz w:val="28"/>
          <w:szCs w:val="28"/>
          <w:lang w:val="kk-KZ"/>
        </w:rPr>
      </w:pPr>
      <w:r w:rsidRPr="00D30B2A">
        <w:rPr>
          <w:sz w:val="28"/>
          <w:szCs w:val="28"/>
          <w:lang w:val="kk-KZ"/>
        </w:rPr>
        <w:t>6. Қ</w:t>
      </w:r>
      <w:r w:rsidR="00C46547">
        <w:rPr>
          <w:sz w:val="28"/>
          <w:szCs w:val="28"/>
          <w:lang w:val="kk-KZ"/>
        </w:rPr>
        <w:t>а</w:t>
      </w:r>
      <w:r w:rsidRPr="00D30B2A">
        <w:rPr>
          <w:sz w:val="28"/>
          <w:szCs w:val="28"/>
          <w:lang w:val="kk-KZ"/>
        </w:rPr>
        <w:t>зіргі з</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нд</w:t>
      </w:r>
      <w:r w:rsidR="00C46547">
        <w:rPr>
          <w:sz w:val="28"/>
          <w:szCs w:val="28"/>
          <w:lang w:val="kk-KZ"/>
        </w:rPr>
        <w:t>а</w:t>
      </w:r>
      <w:r w:rsidRPr="00D30B2A">
        <w:rPr>
          <w:sz w:val="28"/>
          <w:szCs w:val="28"/>
          <w:lang w:val="kk-KZ"/>
        </w:rPr>
        <w:t xml:space="preserve"> мемлекеттің 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с</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д</w:t>
      </w:r>
      <w:r w:rsidR="00C46547">
        <w:rPr>
          <w:sz w:val="28"/>
          <w:szCs w:val="28"/>
          <w:lang w:val="kk-KZ"/>
        </w:rPr>
        <w:t>а</w:t>
      </w:r>
      <w:r w:rsidRPr="00D30B2A">
        <w:rPr>
          <w:sz w:val="28"/>
          <w:szCs w:val="28"/>
          <w:lang w:val="kk-KZ"/>
        </w:rPr>
        <w:t>ғы жұмысын</w:t>
      </w:r>
      <w:r w:rsidR="00C46547">
        <w:rPr>
          <w:sz w:val="28"/>
          <w:szCs w:val="28"/>
          <w:lang w:val="kk-KZ"/>
        </w:rPr>
        <w:t>а</w:t>
      </w:r>
      <w:r w:rsidRPr="00D30B2A">
        <w:rPr>
          <w:sz w:val="28"/>
          <w:szCs w:val="28"/>
          <w:lang w:val="kk-KZ"/>
        </w:rPr>
        <w:t xml:space="preserve"> жүйелі түрде қ</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уғ</w:t>
      </w:r>
      <w:r w:rsidR="00C46547">
        <w:rPr>
          <w:sz w:val="28"/>
          <w:szCs w:val="28"/>
          <w:lang w:val="kk-KZ"/>
        </w:rPr>
        <w:t>а</w:t>
      </w:r>
      <w:r w:rsidRPr="00D30B2A">
        <w:rPr>
          <w:sz w:val="28"/>
          <w:szCs w:val="28"/>
          <w:lang w:val="kk-KZ"/>
        </w:rPr>
        <w:t xml:space="preserve"> сұр</w:t>
      </w:r>
      <w:r w:rsidR="00C46547">
        <w:rPr>
          <w:sz w:val="28"/>
          <w:szCs w:val="28"/>
          <w:lang w:val="kk-KZ"/>
        </w:rPr>
        <w:t>а</w:t>
      </w:r>
      <w:r w:rsidRPr="00D30B2A">
        <w:rPr>
          <w:sz w:val="28"/>
          <w:szCs w:val="28"/>
          <w:lang w:val="kk-KZ"/>
        </w:rPr>
        <w:t xml:space="preserve">ныс </w:t>
      </w:r>
      <w:r w:rsidR="00C46547">
        <w:rPr>
          <w:sz w:val="28"/>
          <w:szCs w:val="28"/>
          <w:lang w:val="kk-KZ"/>
        </w:rPr>
        <w:t>а</w:t>
      </w:r>
      <w:r w:rsidRPr="00D30B2A">
        <w:rPr>
          <w:sz w:val="28"/>
          <w:szCs w:val="28"/>
          <w:lang w:val="kk-KZ"/>
        </w:rPr>
        <w:t>ртты. Мемлекеттік с</w:t>
      </w:r>
      <w:r w:rsidR="00C46547">
        <w:rPr>
          <w:sz w:val="28"/>
          <w:szCs w:val="28"/>
          <w:lang w:val="kk-KZ"/>
        </w:rPr>
        <w:t>а</w:t>
      </w:r>
      <w:r w:rsidRPr="00D30B2A">
        <w:rPr>
          <w:sz w:val="28"/>
          <w:szCs w:val="28"/>
          <w:lang w:val="kk-KZ"/>
        </w:rPr>
        <w:t>яс</w:t>
      </w:r>
      <w:r w:rsidR="00C46547">
        <w:rPr>
          <w:sz w:val="28"/>
          <w:szCs w:val="28"/>
          <w:lang w:val="kk-KZ"/>
        </w:rPr>
        <w:t>а</w:t>
      </w:r>
      <w:r w:rsidRPr="00D30B2A">
        <w:rPr>
          <w:sz w:val="28"/>
          <w:szCs w:val="28"/>
          <w:lang w:val="kk-KZ"/>
        </w:rPr>
        <w:t>т толер</w:t>
      </w:r>
      <w:r w:rsidR="00C46547">
        <w:rPr>
          <w:sz w:val="28"/>
          <w:szCs w:val="28"/>
          <w:lang w:val="kk-KZ"/>
        </w:rPr>
        <w:t>а</w:t>
      </w:r>
      <w:r w:rsidRPr="00D30B2A">
        <w:rPr>
          <w:sz w:val="28"/>
          <w:szCs w:val="28"/>
          <w:lang w:val="kk-KZ"/>
        </w:rPr>
        <w:t>нттылық пен этностық тегіне қ</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 xml:space="preserve">н әрбір </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тқ</w:t>
      </w:r>
      <w:r w:rsidR="00C46547">
        <w:rPr>
          <w:sz w:val="28"/>
          <w:szCs w:val="28"/>
          <w:lang w:val="kk-KZ"/>
        </w:rPr>
        <w:t>а</w:t>
      </w:r>
      <w:r w:rsidRPr="00D30B2A">
        <w:rPr>
          <w:sz w:val="28"/>
          <w:szCs w:val="28"/>
          <w:lang w:val="kk-KZ"/>
        </w:rPr>
        <w:t xml:space="preserve"> құрмет көрсету қ</w:t>
      </w:r>
      <w:r w:rsidR="00C46547">
        <w:rPr>
          <w:sz w:val="28"/>
          <w:szCs w:val="28"/>
          <w:lang w:val="kk-KZ"/>
        </w:rPr>
        <w:t>а</w:t>
      </w:r>
      <w:r w:rsidRPr="00D30B2A">
        <w:rPr>
          <w:sz w:val="28"/>
          <w:szCs w:val="28"/>
          <w:lang w:val="kk-KZ"/>
        </w:rPr>
        <w:t>ғид</w:t>
      </w:r>
      <w:r w:rsidR="00C46547">
        <w:rPr>
          <w:sz w:val="28"/>
          <w:szCs w:val="28"/>
          <w:lang w:val="kk-KZ"/>
        </w:rPr>
        <w:t>а</w:t>
      </w:r>
      <w:r w:rsidRPr="00D30B2A">
        <w:rPr>
          <w:sz w:val="28"/>
          <w:szCs w:val="28"/>
          <w:lang w:val="kk-KZ"/>
        </w:rPr>
        <w:t>тт</w:t>
      </w:r>
      <w:r w:rsidR="00C46547">
        <w:rPr>
          <w:sz w:val="28"/>
          <w:szCs w:val="28"/>
          <w:lang w:val="kk-KZ"/>
        </w:rPr>
        <w:t>а</w:t>
      </w:r>
      <w:r w:rsidRPr="00D30B2A">
        <w:rPr>
          <w:sz w:val="28"/>
          <w:szCs w:val="28"/>
          <w:lang w:val="kk-KZ"/>
        </w:rPr>
        <w:t>рын қ</w:t>
      </w:r>
      <w:r w:rsidR="00C46547">
        <w:rPr>
          <w:sz w:val="28"/>
          <w:szCs w:val="28"/>
          <w:lang w:val="kk-KZ"/>
        </w:rPr>
        <w:t>а</w:t>
      </w:r>
      <w:r w:rsidRPr="00D30B2A">
        <w:rPr>
          <w:sz w:val="28"/>
          <w:szCs w:val="28"/>
          <w:lang w:val="kk-KZ"/>
        </w:rPr>
        <w:t>лыпт</w:t>
      </w:r>
      <w:r w:rsidR="00C46547">
        <w:rPr>
          <w:sz w:val="28"/>
          <w:szCs w:val="28"/>
          <w:lang w:val="kk-KZ"/>
        </w:rPr>
        <w:t>а</w:t>
      </w:r>
      <w:r w:rsidRPr="00D30B2A">
        <w:rPr>
          <w:sz w:val="28"/>
          <w:szCs w:val="28"/>
          <w:lang w:val="kk-KZ"/>
        </w:rPr>
        <w:t>стыруғ</w:t>
      </w:r>
      <w:r w:rsidR="00C46547">
        <w:rPr>
          <w:sz w:val="28"/>
          <w:szCs w:val="28"/>
          <w:lang w:val="kk-KZ"/>
        </w:rPr>
        <w:t>а</w:t>
      </w:r>
      <w:r w:rsidRPr="00D30B2A">
        <w:rPr>
          <w:sz w:val="28"/>
          <w:szCs w:val="28"/>
          <w:lang w:val="kk-KZ"/>
        </w:rPr>
        <w:t xml:space="preserve"> б</w:t>
      </w:r>
      <w:r w:rsidR="00C46547">
        <w:rPr>
          <w:sz w:val="28"/>
          <w:szCs w:val="28"/>
          <w:lang w:val="kk-KZ"/>
        </w:rPr>
        <w:t>а</w:t>
      </w:r>
      <w:r w:rsidRPr="00D30B2A">
        <w:rPr>
          <w:sz w:val="28"/>
          <w:szCs w:val="28"/>
          <w:lang w:val="kk-KZ"/>
        </w:rPr>
        <w:t>ғытт</w:t>
      </w:r>
      <w:r w:rsidR="00C46547">
        <w:rPr>
          <w:sz w:val="28"/>
          <w:szCs w:val="28"/>
          <w:lang w:val="kk-KZ"/>
        </w:rPr>
        <w:t>а</w:t>
      </w:r>
      <w:r w:rsidRPr="00D30B2A">
        <w:rPr>
          <w:sz w:val="28"/>
          <w:szCs w:val="28"/>
          <w:lang w:val="kk-KZ"/>
        </w:rPr>
        <w:t>луы тиіс. Бұл жұмыс Қ</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қст</w:t>
      </w:r>
      <w:r w:rsidR="00C46547">
        <w:rPr>
          <w:sz w:val="28"/>
          <w:szCs w:val="28"/>
          <w:lang w:val="kk-KZ"/>
        </w:rPr>
        <w:t>а</w:t>
      </w:r>
      <w:r w:rsidRPr="00D30B2A">
        <w:rPr>
          <w:sz w:val="28"/>
          <w:szCs w:val="28"/>
          <w:lang w:val="kk-KZ"/>
        </w:rPr>
        <w:t>н Республик</w:t>
      </w:r>
      <w:r w:rsidR="00C46547">
        <w:rPr>
          <w:sz w:val="28"/>
          <w:szCs w:val="28"/>
          <w:lang w:val="kk-KZ"/>
        </w:rPr>
        <w:t>а</w:t>
      </w:r>
      <w:r w:rsidRPr="00D30B2A">
        <w:rPr>
          <w:sz w:val="28"/>
          <w:szCs w:val="28"/>
          <w:lang w:val="kk-KZ"/>
        </w:rPr>
        <w:t xml:space="preserve">сының </w:t>
      </w:r>
      <w:r w:rsidR="00C46547">
        <w:rPr>
          <w:sz w:val="28"/>
          <w:szCs w:val="28"/>
          <w:lang w:val="kk-KZ"/>
        </w:rPr>
        <w:t>а</w:t>
      </w:r>
      <w:r w:rsidRPr="00D30B2A">
        <w:rPr>
          <w:sz w:val="28"/>
          <w:szCs w:val="28"/>
          <w:lang w:val="kk-KZ"/>
        </w:rPr>
        <w:t>з</w:t>
      </w:r>
      <w:r w:rsidR="00C46547">
        <w:rPr>
          <w:sz w:val="28"/>
          <w:szCs w:val="28"/>
          <w:lang w:val="kk-KZ"/>
        </w:rPr>
        <w:t>а</w:t>
      </w:r>
      <w:r w:rsidRPr="00D30B2A">
        <w:rPr>
          <w:sz w:val="28"/>
          <w:szCs w:val="28"/>
          <w:lang w:val="kk-KZ"/>
        </w:rPr>
        <w:t>м</w:t>
      </w:r>
      <w:r w:rsidR="00C46547">
        <w:rPr>
          <w:sz w:val="28"/>
          <w:szCs w:val="28"/>
          <w:lang w:val="kk-KZ"/>
        </w:rPr>
        <w:t>а</w:t>
      </w:r>
      <w:r w:rsidRPr="00D30B2A">
        <w:rPr>
          <w:sz w:val="28"/>
          <w:szCs w:val="28"/>
          <w:lang w:val="kk-KZ"/>
        </w:rPr>
        <w:t>тын ж</w:t>
      </w:r>
      <w:r w:rsidR="00C46547">
        <w:rPr>
          <w:sz w:val="28"/>
          <w:szCs w:val="28"/>
          <w:lang w:val="kk-KZ"/>
        </w:rPr>
        <w:t>а</w:t>
      </w:r>
      <w:r w:rsidRPr="00D30B2A">
        <w:rPr>
          <w:sz w:val="28"/>
          <w:szCs w:val="28"/>
          <w:lang w:val="kk-KZ"/>
        </w:rPr>
        <w:t>ст</w:t>
      </w:r>
      <w:r w:rsidR="00C46547">
        <w:rPr>
          <w:sz w:val="28"/>
          <w:szCs w:val="28"/>
          <w:lang w:val="kk-KZ"/>
        </w:rPr>
        <w:t>а</w:t>
      </w:r>
      <w:r w:rsidRPr="00D30B2A">
        <w:rPr>
          <w:sz w:val="28"/>
          <w:szCs w:val="28"/>
          <w:lang w:val="kk-KZ"/>
        </w:rPr>
        <w:t>йын</w:t>
      </w:r>
      <w:r w:rsidR="00C46547">
        <w:rPr>
          <w:sz w:val="28"/>
          <w:szCs w:val="28"/>
          <w:lang w:val="kk-KZ"/>
        </w:rPr>
        <w:t>а</w:t>
      </w:r>
      <w:r w:rsidRPr="00D30B2A">
        <w:rPr>
          <w:sz w:val="28"/>
          <w:szCs w:val="28"/>
          <w:lang w:val="kk-KZ"/>
        </w:rPr>
        <w:t xml:space="preserve">н өмір бойы бірге </w:t>
      </w:r>
      <w:r w:rsidR="00C46547">
        <w:rPr>
          <w:sz w:val="28"/>
          <w:szCs w:val="28"/>
          <w:lang w:val="kk-KZ"/>
        </w:rPr>
        <w:t>а</w:t>
      </w:r>
      <w:r w:rsidRPr="00D30B2A">
        <w:rPr>
          <w:sz w:val="28"/>
          <w:szCs w:val="28"/>
          <w:lang w:val="kk-KZ"/>
        </w:rPr>
        <w:t>лып жүруі және ықтим</w:t>
      </w:r>
      <w:r w:rsidR="00C46547">
        <w:rPr>
          <w:sz w:val="28"/>
          <w:szCs w:val="28"/>
          <w:lang w:val="kk-KZ"/>
        </w:rPr>
        <w:t>а</w:t>
      </w:r>
      <w:r w:rsidRPr="00D30B2A">
        <w:rPr>
          <w:sz w:val="28"/>
          <w:szCs w:val="28"/>
          <w:lang w:val="kk-KZ"/>
        </w:rPr>
        <w:t>л қ</w:t>
      </w:r>
      <w:r w:rsidR="00C46547">
        <w:rPr>
          <w:sz w:val="28"/>
          <w:szCs w:val="28"/>
          <w:lang w:val="kk-KZ"/>
        </w:rPr>
        <w:t>а</w:t>
      </w:r>
      <w:r w:rsidRPr="00D30B2A">
        <w:rPr>
          <w:sz w:val="28"/>
          <w:szCs w:val="28"/>
          <w:lang w:val="kk-KZ"/>
        </w:rPr>
        <w:t>қтығыс ф</w:t>
      </w:r>
      <w:r w:rsidR="00C46547">
        <w:rPr>
          <w:sz w:val="28"/>
          <w:szCs w:val="28"/>
          <w:lang w:val="kk-KZ"/>
        </w:rPr>
        <w:t>а</w:t>
      </w:r>
      <w:r w:rsidRPr="00D30B2A">
        <w:rPr>
          <w:sz w:val="28"/>
          <w:szCs w:val="28"/>
          <w:lang w:val="kk-KZ"/>
        </w:rPr>
        <w:t>кторл</w:t>
      </w:r>
      <w:r w:rsidR="00C46547">
        <w:rPr>
          <w:sz w:val="28"/>
          <w:szCs w:val="28"/>
          <w:lang w:val="kk-KZ"/>
        </w:rPr>
        <w:t>а</w:t>
      </w:r>
      <w:r w:rsidRPr="00D30B2A">
        <w:rPr>
          <w:sz w:val="28"/>
          <w:szCs w:val="28"/>
          <w:lang w:val="kk-KZ"/>
        </w:rPr>
        <w:t xml:space="preserve">рының </w:t>
      </w:r>
      <w:r w:rsidR="00C46547">
        <w:rPr>
          <w:sz w:val="28"/>
          <w:szCs w:val="28"/>
          <w:lang w:val="kk-KZ"/>
        </w:rPr>
        <w:t>а</w:t>
      </w:r>
      <w:r w:rsidRPr="00D30B2A">
        <w:rPr>
          <w:sz w:val="28"/>
          <w:szCs w:val="28"/>
          <w:lang w:val="kk-KZ"/>
        </w:rPr>
        <w:t xml:space="preserve">лдын </w:t>
      </w:r>
      <w:r w:rsidR="00C46547">
        <w:rPr>
          <w:sz w:val="28"/>
          <w:szCs w:val="28"/>
          <w:lang w:val="kk-KZ"/>
        </w:rPr>
        <w:t>а</w:t>
      </w:r>
      <w:r w:rsidRPr="00D30B2A">
        <w:rPr>
          <w:sz w:val="28"/>
          <w:szCs w:val="28"/>
          <w:lang w:val="kk-KZ"/>
        </w:rPr>
        <w:t>лу м</w:t>
      </w:r>
      <w:r w:rsidR="00C46547">
        <w:rPr>
          <w:sz w:val="28"/>
          <w:szCs w:val="28"/>
          <w:lang w:val="kk-KZ"/>
        </w:rPr>
        <w:t>а</w:t>
      </w:r>
      <w:r w:rsidRPr="00D30B2A">
        <w:rPr>
          <w:sz w:val="28"/>
          <w:szCs w:val="28"/>
          <w:lang w:val="kk-KZ"/>
        </w:rPr>
        <w:t>қс</w:t>
      </w:r>
      <w:r w:rsidR="00C46547">
        <w:rPr>
          <w:sz w:val="28"/>
          <w:szCs w:val="28"/>
          <w:lang w:val="kk-KZ"/>
        </w:rPr>
        <w:t>а</w:t>
      </w:r>
      <w:r w:rsidRPr="00D30B2A">
        <w:rPr>
          <w:sz w:val="28"/>
          <w:szCs w:val="28"/>
          <w:lang w:val="kk-KZ"/>
        </w:rPr>
        <w:t>тынд</w:t>
      </w:r>
      <w:r w:rsidR="00C46547">
        <w:rPr>
          <w:sz w:val="28"/>
          <w:szCs w:val="28"/>
          <w:lang w:val="kk-KZ"/>
        </w:rPr>
        <w:t>а</w:t>
      </w:r>
      <w:r w:rsidRPr="00D30B2A">
        <w:rPr>
          <w:sz w:val="28"/>
          <w:szCs w:val="28"/>
          <w:lang w:val="kk-KZ"/>
        </w:rPr>
        <w:t xml:space="preserve"> мемлекеттік орг</w:t>
      </w:r>
      <w:r w:rsidR="00C46547">
        <w:rPr>
          <w:sz w:val="28"/>
          <w:szCs w:val="28"/>
          <w:lang w:val="kk-KZ"/>
        </w:rPr>
        <w:t>а</w:t>
      </w:r>
      <w:r w:rsidRPr="00D30B2A">
        <w:rPr>
          <w:sz w:val="28"/>
          <w:szCs w:val="28"/>
          <w:lang w:val="kk-KZ"/>
        </w:rPr>
        <w:t>нд</w:t>
      </w:r>
      <w:r w:rsidR="00C46547">
        <w:rPr>
          <w:sz w:val="28"/>
          <w:szCs w:val="28"/>
          <w:lang w:val="kk-KZ"/>
        </w:rPr>
        <w:t>а</w:t>
      </w:r>
      <w:r w:rsidRPr="00D30B2A">
        <w:rPr>
          <w:sz w:val="28"/>
          <w:szCs w:val="28"/>
          <w:lang w:val="kk-KZ"/>
        </w:rPr>
        <w:t>рдың, бұқ</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лық </w:t>
      </w:r>
      <w:r w:rsidR="00C46547">
        <w:rPr>
          <w:sz w:val="28"/>
          <w:szCs w:val="28"/>
          <w:lang w:val="kk-KZ"/>
        </w:rPr>
        <w:t>а</w:t>
      </w:r>
      <w:r w:rsidRPr="00D30B2A">
        <w:rPr>
          <w:sz w:val="28"/>
          <w:szCs w:val="28"/>
          <w:lang w:val="kk-KZ"/>
        </w:rPr>
        <w:t>қп</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т құр</w:t>
      </w:r>
      <w:r w:rsidR="00C46547">
        <w:rPr>
          <w:sz w:val="28"/>
          <w:szCs w:val="28"/>
          <w:lang w:val="kk-KZ"/>
        </w:rPr>
        <w:t>а</w:t>
      </w:r>
      <w:r w:rsidRPr="00D30B2A">
        <w:rPr>
          <w:sz w:val="28"/>
          <w:szCs w:val="28"/>
          <w:lang w:val="kk-KZ"/>
        </w:rPr>
        <w:t>лд</w:t>
      </w:r>
      <w:r w:rsidR="00C46547">
        <w:rPr>
          <w:sz w:val="28"/>
          <w:szCs w:val="28"/>
          <w:lang w:val="kk-KZ"/>
        </w:rPr>
        <w:t>а</w:t>
      </w:r>
      <w:r w:rsidRPr="00D30B2A">
        <w:rPr>
          <w:sz w:val="28"/>
          <w:szCs w:val="28"/>
          <w:lang w:val="kk-KZ"/>
        </w:rPr>
        <w:t>рының, қоғ</w:t>
      </w:r>
      <w:r w:rsidR="00C46547">
        <w:rPr>
          <w:sz w:val="28"/>
          <w:szCs w:val="28"/>
          <w:lang w:val="kk-KZ"/>
        </w:rPr>
        <w:t>а</w:t>
      </w:r>
      <w:r w:rsidRPr="00D30B2A">
        <w:rPr>
          <w:sz w:val="28"/>
          <w:szCs w:val="28"/>
          <w:lang w:val="kk-KZ"/>
        </w:rPr>
        <w:t>мдық б</w:t>
      </w:r>
      <w:r w:rsidR="00C46547">
        <w:rPr>
          <w:sz w:val="28"/>
          <w:szCs w:val="28"/>
          <w:lang w:val="kk-KZ"/>
        </w:rPr>
        <w:t>а</w:t>
      </w:r>
      <w:r w:rsidRPr="00D30B2A">
        <w:rPr>
          <w:sz w:val="28"/>
          <w:szCs w:val="28"/>
          <w:lang w:val="kk-KZ"/>
        </w:rPr>
        <w:t>қыл</w:t>
      </w:r>
      <w:r w:rsidR="00C46547">
        <w:rPr>
          <w:sz w:val="28"/>
          <w:szCs w:val="28"/>
          <w:lang w:val="kk-KZ"/>
        </w:rPr>
        <w:t>а</w:t>
      </w:r>
      <w:r w:rsidRPr="00D30B2A">
        <w:rPr>
          <w:sz w:val="28"/>
          <w:szCs w:val="28"/>
          <w:lang w:val="kk-KZ"/>
        </w:rPr>
        <w:t>у орг</w:t>
      </w:r>
      <w:r w:rsidR="00C46547">
        <w:rPr>
          <w:sz w:val="28"/>
          <w:szCs w:val="28"/>
          <w:lang w:val="kk-KZ"/>
        </w:rPr>
        <w:t>а</w:t>
      </w:r>
      <w:r w:rsidRPr="00D30B2A">
        <w:rPr>
          <w:sz w:val="28"/>
          <w:szCs w:val="28"/>
          <w:lang w:val="kk-KZ"/>
        </w:rPr>
        <w:t>нд</w:t>
      </w:r>
      <w:r w:rsidR="00C46547">
        <w:rPr>
          <w:sz w:val="28"/>
          <w:szCs w:val="28"/>
          <w:lang w:val="kk-KZ"/>
        </w:rPr>
        <w:t>а</w:t>
      </w:r>
      <w:r w:rsidRPr="00D30B2A">
        <w:rPr>
          <w:sz w:val="28"/>
          <w:szCs w:val="28"/>
          <w:lang w:val="kk-KZ"/>
        </w:rPr>
        <w:t xml:space="preserve">рының көмегімен осы </w:t>
      </w:r>
      <w:r w:rsidR="00C46547">
        <w:rPr>
          <w:sz w:val="28"/>
          <w:szCs w:val="28"/>
          <w:lang w:val="kk-KZ"/>
        </w:rPr>
        <w:t>а</w:t>
      </w:r>
      <w:r w:rsidRPr="00D30B2A">
        <w:rPr>
          <w:sz w:val="28"/>
          <w:szCs w:val="28"/>
          <w:lang w:val="kk-KZ"/>
        </w:rPr>
        <w:t>йм</w:t>
      </w:r>
      <w:r w:rsidR="00C46547">
        <w:rPr>
          <w:sz w:val="28"/>
          <w:szCs w:val="28"/>
          <w:lang w:val="kk-KZ"/>
        </w:rPr>
        <w:t>а</w:t>
      </w:r>
      <w:r w:rsidRPr="00D30B2A">
        <w:rPr>
          <w:sz w:val="28"/>
          <w:szCs w:val="28"/>
          <w:lang w:val="kk-KZ"/>
        </w:rPr>
        <w:t>қт</w:t>
      </w:r>
      <w:r w:rsidR="00C46547">
        <w:rPr>
          <w:sz w:val="28"/>
          <w:szCs w:val="28"/>
          <w:lang w:val="kk-KZ"/>
        </w:rPr>
        <w:t>а</w:t>
      </w:r>
      <w:r w:rsidRPr="00D30B2A">
        <w:rPr>
          <w:sz w:val="28"/>
          <w:szCs w:val="28"/>
          <w:lang w:val="kk-KZ"/>
        </w:rPr>
        <w:t xml:space="preserve"> этнос</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лық өз</w:t>
      </w:r>
      <w:r w:rsidR="00C46547">
        <w:rPr>
          <w:sz w:val="28"/>
          <w:szCs w:val="28"/>
          <w:lang w:val="kk-KZ"/>
        </w:rPr>
        <w:t>а</w:t>
      </w:r>
      <w:r w:rsidRPr="00D30B2A">
        <w:rPr>
          <w:sz w:val="28"/>
          <w:szCs w:val="28"/>
          <w:lang w:val="kk-KZ"/>
        </w:rPr>
        <w:t>р</w:t>
      </w:r>
      <w:r w:rsidR="00C46547">
        <w:rPr>
          <w:sz w:val="28"/>
          <w:szCs w:val="28"/>
          <w:lang w:val="kk-KZ"/>
        </w:rPr>
        <w:t>а</w:t>
      </w:r>
      <w:r w:rsidRPr="00D30B2A">
        <w:rPr>
          <w:sz w:val="28"/>
          <w:szCs w:val="28"/>
          <w:lang w:val="kk-KZ"/>
        </w:rPr>
        <w:t xml:space="preserve"> іс-қимылдың б</w:t>
      </w:r>
      <w:r w:rsidR="00C46547">
        <w:rPr>
          <w:sz w:val="28"/>
          <w:szCs w:val="28"/>
          <w:lang w:val="kk-KZ"/>
        </w:rPr>
        <w:t>а</w:t>
      </w:r>
      <w:r w:rsidRPr="00D30B2A">
        <w:rPr>
          <w:sz w:val="28"/>
          <w:szCs w:val="28"/>
          <w:lang w:val="kk-KZ"/>
        </w:rPr>
        <w:t>рлық с</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л</w:t>
      </w:r>
      <w:r w:rsidR="00C46547">
        <w:rPr>
          <w:sz w:val="28"/>
          <w:szCs w:val="28"/>
          <w:lang w:val="kk-KZ"/>
        </w:rPr>
        <w:t>а</w:t>
      </w:r>
      <w:r w:rsidRPr="00D30B2A">
        <w:rPr>
          <w:sz w:val="28"/>
          <w:szCs w:val="28"/>
          <w:lang w:val="kk-KZ"/>
        </w:rPr>
        <w:t>рын қ</w:t>
      </w:r>
      <w:r w:rsidR="00C46547">
        <w:rPr>
          <w:sz w:val="28"/>
          <w:szCs w:val="28"/>
          <w:lang w:val="kk-KZ"/>
        </w:rPr>
        <w:t>а</w:t>
      </w:r>
      <w:r w:rsidRPr="00D30B2A">
        <w:rPr>
          <w:sz w:val="28"/>
          <w:szCs w:val="28"/>
          <w:lang w:val="kk-KZ"/>
        </w:rPr>
        <w:t>мтуы тиіс.</w:t>
      </w:r>
    </w:p>
    <w:p w14:paraId="13219079" w14:textId="62F200DB"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bCs/>
          <w:sz w:val="28"/>
          <w:szCs w:val="28"/>
          <w:lang w:val="kk-KZ"/>
        </w:rPr>
      </w:pPr>
      <w:r w:rsidRPr="00D30B2A">
        <w:rPr>
          <w:rFonts w:ascii="Times New Roman" w:hAnsi="Times New Roman" w:cs="Times New Roman"/>
          <w:bCs/>
          <w:sz w:val="28"/>
          <w:szCs w:val="28"/>
          <w:lang w:val="kk-KZ"/>
        </w:rPr>
        <w:t>Осы 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лд</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удың нәтижелері этнос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лық келісімді нығ</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йту және этнос</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лық шиеленістің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лдын </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лу тетіктері бойынш</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 xml:space="preserve"> кейбір ұсыныст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 әзірлеуге мүмкіндік берді.</w:t>
      </w:r>
    </w:p>
    <w:p w14:paraId="09B01AF2" w14:textId="06D3CE00" w:rsidR="00853F66" w:rsidRPr="00D30B2A" w:rsidRDefault="00853F66" w:rsidP="00853F66">
      <w:pPr>
        <w:autoSpaceDE w:val="0"/>
        <w:autoSpaceDN w:val="0"/>
        <w:adjustRightInd w:val="0"/>
        <w:spacing w:after="0" w:line="240" w:lineRule="auto"/>
        <w:ind w:right="-1" w:firstLine="709"/>
        <w:jc w:val="both"/>
        <w:rPr>
          <w:rFonts w:ascii="Times New Roman" w:hAnsi="Times New Roman" w:cs="Times New Roman"/>
          <w:bCs/>
          <w:sz w:val="28"/>
          <w:szCs w:val="28"/>
        </w:rPr>
      </w:pPr>
      <w:r w:rsidRPr="00D30B2A">
        <w:rPr>
          <w:rFonts w:ascii="Times New Roman" w:hAnsi="Times New Roman" w:cs="Times New Roman"/>
          <w:bCs/>
          <w:sz w:val="28"/>
          <w:szCs w:val="28"/>
        </w:rPr>
        <w:t>Ол</w:t>
      </w:r>
      <w:r w:rsidR="00C46547">
        <w:rPr>
          <w:rFonts w:ascii="Times New Roman" w:hAnsi="Times New Roman" w:cs="Times New Roman"/>
          <w:bCs/>
          <w:sz w:val="28"/>
          <w:szCs w:val="28"/>
        </w:rPr>
        <w:t>а</w:t>
      </w:r>
      <w:r w:rsidRPr="00D30B2A">
        <w:rPr>
          <w:rFonts w:ascii="Times New Roman" w:hAnsi="Times New Roman" w:cs="Times New Roman"/>
          <w:bCs/>
          <w:sz w:val="28"/>
          <w:szCs w:val="28"/>
        </w:rPr>
        <w:t>р</w:t>
      </w:r>
      <w:r w:rsidR="00A67241">
        <w:rPr>
          <w:rFonts w:ascii="Times New Roman" w:hAnsi="Times New Roman" w:cs="Times New Roman"/>
          <w:bCs/>
          <w:sz w:val="28"/>
          <w:szCs w:val="28"/>
          <w:lang w:val="kk-KZ"/>
        </w:rPr>
        <w:t xml:space="preserve"> </w:t>
      </w:r>
      <w:r w:rsidRPr="00D30B2A">
        <w:rPr>
          <w:rFonts w:ascii="Times New Roman" w:hAnsi="Times New Roman" w:cs="Times New Roman"/>
          <w:bCs/>
          <w:sz w:val="28"/>
          <w:szCs w:val="28"/>
        </w:rPr>
        <w:t>қ</w:t>
      </w:r>
      <w:r w:rsidR="00C46547">
        <w:rPr>
          <w:rFonts w:ascii="Times New Roman" w:hAnsi="Times New Roman" w:cs="Times New Roman"/>
          <w:bCs/>
          <w:sz w:val="28"/>
          <w:szCs w:val="28"/>
        </w:rPr>
        <w:t>а</w:t>
      </w:r>
      <w:r w:rsidRPr="00D30B2A">
        <w:rPr>
          <w:rFonts w:ascii="Times New Roman" w:hAnsi="Times New Roman" w:cs="Times New Roman"/>
          <w:bCs/>
          <w:sz w:val="28"/>
          <w:szCs w:val="28"/>
        </w:rPr>
        <w:t>мт</w:t>
      </w:r>
      <w:r w:rsidR="00C46547">
        <w:rPr>
          <w:rFonts w:ascii="Times New Roman" w:hAnsi="Times New Roman" w:cs="Times New Roman"/>
          <w:bCs/>
          <w:sz w:val="28"/>
          <w:szCs w:val="28"/>
        </w:rPr>
        <w:t>а</w:t>
      </w:r>
      <w:r w:rsidRPr="00D30B2A">
        <w:rPr>
          <w:rFonts w:ascii="Times New Roman" w:hAnsi="Times New Roman" w:cs="Times New Roman"/>
          <w:bCs/>
          <w:sz w:val="28"/>
          <w:szCs w:val="28"/>
        </w:rPr>
        <w:t>м</w:t>
      </w:r>
      <w:r w:rsidR="00C46547">
        <w:rPr>
          <w:rFonts w:ascii="Times New Roman" w:hAnsi="Times New Roman" w:cs="Times New Roman"/>
          <w:bCs/>
          <w:sz w:val="28"/>
          <w:szCs w:val="28"/>
        </w:rPr>
        <w:t>а</w:t>
      </w:r>
      <w:r w:rsidRPr="00D30B2A">
        <w:rPr>
          <w:rFonts w:ascii="Times New Roman" w:hAnsi="Times New Roman" w:cs="Times New Roman"/>
          <w:bCs/>
          <w:sz w:val="28"/>
          <w:szCs w:val="28"/>
        </w:rPr>
        <w:t>сыз</w:t>
      </w:r>
      <w:r w:rsidR="00A67241">
        <w:rPr>
          <w:rFonts w:ascii="Times New Roman" w:hAnsi="Times New Roman" w:cs="Times New Roman"/>
          <w:bCs/>
          <w:sz w:val="28"/>
          <w:szCs w:val="28"/>
          <w:lang w:val="kk-KZ"/>
        </w:rPr>
        <w:t xml:space="preserve"> </w:t>
      </w:r>
      <w:r w:rsidRPr="00D30B2A">
        <w:rPr>
          <w:rFonts w:ascii="Times New Roman" w:hAnsi="Times New Roman" w:cs="Times New Roman"/>
          <w:bCs/>
          <w:sz w:val="28"/>
          <w:szCs w:val="28"/>
        </w:rPr>
        <w:t>етеді:</w:t>
      </w:r>
    </w:p>
    <w:p w14:paraId="4406771A" w14:textId="3BD6C64F" w:rsidR="00853F66" w:rsidRPr="00D30B2A" w:rsidRDefault="00853F66" w:rsidP="00853F66">
      <w:pPr>
        <w:pStyle w:val="a3"/>
        <w:numPr>
          <w:ilvl w:val="0"/>
          <w:numId w:val="19"/>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rPr>
      </w:pPr>
      <w:r w:rsidRPr="00D30B2A">
        <w:rPr>
          <w:rFonts w:ascii="Times New Roman" w:hAnsi="Times New Roman" w:cs="Times New Roman"/>
          <w:sz w:val="28"/>
          <w:szCs w:val="28"/>
        </w:rPr>
        <w:t>Елдің</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этник</w:t>
      </w:r>
      <w:r w:rsidR="00C46547">
        <w:rPr>
          <w:rFonts w:ascii="Times New Roman" w:hAnsi="Times New Roman" w:cs="Times New Roman"/>
          <w:sz w:val="28"/>
          <w:szCs w:val="28"/>
        </w:rPr>
        <w:t>а</w:t>
      </w:r>
      <w:r w:rsidRPr="00D30B2A">
        <w:rPr>
          <w:rFonts w:ascii="Times New Roman" w:hAnsi="Times New Roman" w:cs="Times New Roman"/>
          <w:sz w:val="28"/>
          <w:szCs w:val="28"/>
        </w:rPr>
        <w:t>лық</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с</w:t>
      </w:r>
      <w:r w:rsidR="00C46547">
        <w:rPr>
          <w:rFonts w:ascii="Times New Roman" w:hAnsi="Times New Roman" w:cs="Times New Roman"/>
          <w:sz w:val="28"/>
          <w:szCs w:val="28"/>
        </w:rPr>
        <w:t>а</w:t>
      </w:r>
      <w:r w:rsidRPr="00D30B2A">
        <w:rPr>
          <w:rFonts w:ascii="Times New Roman" w:hAnsi="Times New Roman" w:cs="Times New Roman"/>
          <w:sz w:val="28"/>
          <w:szCs w:val="28"/>
        </w:rPr>
        <w:t>яс</w:t>
      </w:r>
      <w:r w:rsidR="00C46547">
        <w:rPr>
          <w:rFonts w:ascii="Times New Roman" w:hAnsi="Times New Roman" w:cs="Times New Roman"/>
          <w:sz w:val="28"/>
          <w:szCs w:val="28"/>
        </w:rPr>
        <w:t>а</w:t>
      </w:r>
      <w:r w:rsidRPr="00D30B2A">
        <w:rPr>
          <w:rFonts w:ascii="Times New Roman" w:hAnsi="Times New Roman" w:cs="Times New Roman"/>
          <w:sz w:val="28"/>
          <w:szCs w:val="28"/>
        </w:rPr>
        <w:t>тын</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жүзеге</w:t>
      </w:r>
      <w:r w:rsidRPr="00C13337">
        <w:rPr>
          <w:rFonts w:ascii="Times New Roman" w:hAnsi="Times New Roman" w:cs="Times New Roman"/>
          <w:sz w:val="28"/>
          <w:szCs w:val="28"/>
        </w:rPr>
        <w:t xml:space="preserve"> </w:t>
      </w:r>
      <w:r w:rsidR="00C46547">
        <w:rPr>
          <w:rFonts w:ascii="Times New Roman" w:hAnsi="Times New Roman" w:cs="Times New Roman"/>
          <w:sz w:val="28"/>
          <w:szCs w:val="28"/>
        </w:rPr>
        <w:t>а</w:t>
      </w:r>
      <w:r w:rsidRPr="00D30B2A">
        <w:rPr>
          <w:rFonts w:ascii="Times New Roman" w:hAnsi="Times New Roman" w:cs="Times New Roman"/>
          <w:sz w:val="28"/>
          <w:szCs w:val="28"/>
        </w:rPr>
        <w:t>сырудың</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бірыңғ</w:t>
      </w:r>
      <w:r w:rsidR="00C46547">
        <w:rPr>
          <w:rFonts w:ascii="Times New Roman" w:hAnsi="Times New Roman" w:cs="Times New Roman"/>
          <w:sz w:val="28"/>
          <w:szCs w:val="28"/>
        </w:rPr>
        <w:t>а</w:t>
      </w:r>
      <w:r w:rsidRPr="00D30B2A">
        <w:rPr>
          <w:rFonts w:ascii="Times New Roman" w:hAnsi="Times New Roman" w:cs="Times New Roman"/>
          <w:sz w:val="28"/>
          <w:szCs w:val="28"/>
        </w:rPr>
        <w:t>й</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тұжырымд</w:t>
      </w:r>
      <w:r w:rsidR="00C46547">
        <w:rPr>
          <w:rFonts w:ascii="Times New Roman" w:hAnsi="Times New Roman" w:cs="Times New Roman"/>
          <w:sz w:val="28"/>
          <w:szCs w:val="28"/>
        </w:rPr>
        <w:t>а</w:t>
      </w:r>
      <w:r w:rsidRPr="00D30B2A">
        <w:rPr>
          <w:rFonts w:ascii="Times New Roman" w:hAnsi="Times New Roman" w:cs="Times New Roman"/>
          <w:sz w:val="28"/>
          <w:szCs w:val="28"/>
        </w:rPr>
        <w:t>м</w:t>
      </w:r>
      <w:r w:rsidR="00C46547">
        <w:rPr>
          <w:rFonts w:ascii="Times New Roman" w:hAnsi="Times New Roman" w:cs="Times New Roman"/>
          <w:sz w:val="28"/>
          <w:szCs w:val="28"/>
        </w:rPr>
        <w:t>а</w:t>
      </w:r>
      <w:r w:rsidRPr="00D30B2A">
        <w:rPr>
          <w:rFonts w:ascii="Times New Roman" w:hAnsi="Times New Roman" w:cs="Times New Roman"/>
          <w:sz w:val="28"/>
          <w:szCs w:val="28"/>
        </w:rPr>
        <w:t>лық</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көзқ</w:t>
      </w:r>
      <w:r w:rsidR="00C46547">
        <w:rPr>
          <w:rFonts w:ascii="Times New Roman" w:hAnsi="Times New Roman" w:cs="Times New Roman"/>
          <w:sz w:val="28"/>
          <w:szCs w:val="28"/>
        </w:rPr>
        <w:t>а</w:t>
      </w:r>
      <w:r w:rsidRPr="00D30B2A">
        <w:rPr>
          <w:rFonts w:ascii="Times New Roman" w:hAnsi="Times New Roman" w:cs="Times New Roman"/>
          <w:sz w:val="28"/>
          <w:szCs w:val="28"/>
        </w:rPr>
        <w:t>р</w:t>
      </w:r>
      <w:r w:rsidR="00C46547">
        <w:rPr>
          <w:rFonts w:ascii="Times New Roman" w:hAnsi="Times New Roman" w:cs="Times New Roman"/>
          <w:sz w:val="28"/>
          <w:szCs w:val="28"/>
        </w:rPr>
        <w:t>а</w:t>
      </w:r>
      <w:r w:rsidRPr="00D30B2A">
        <w:rPr>
          <w:rFonts w:ascii="Times New Roman" w:hAnsi="Times New Roman" w:cs="Times New Roman"/>
          <w:sz w:val="28"/>
          <w:szCs w:val="28"/>
        </w:rPr>
        <w:t>сын, құқықтық, ұйымд</w:t>
      </w:r>
      <w:r w:rsidR="00C46547">
        <w:rPr>
          <w:rFonts w:ascii="Times New Roman" w:hAnsi="Times New Roman" w:cs="Times New Roman"/>
          <w:sz w:val="28"/>
          <w:szCs w:val="28"/>
        </w:rPr>
        <w:t>а</w:t>
      </w:r>
      <w:r w:rsidRPr="00D30B2A">
        <w:rPr>
          <w:rFonts w:ascii="Times New Roman" w:hAnsi="Times New Roman" w:cs="Times New Roman"/>
          <w:sz w:val="28"/>
          <w:szCs w:val="28"/>
        </w:rPr>
        <w:t>стырушылық</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және</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әдістемелік</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негіздерін</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әзірлеу</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қ</w:t>
      </w:r>
      <w:r w:rsidR="00C46547">
        <w:rPr>
          <w:rFonts w:ascii="Times New Roman" w:hAnsi="Times New Roman" w:cs="Times New Roman"/>
          <w:sz w:val="28"/>
          <w:szCs w:val="28"/>
        </w:rPr>
        <w:t>а</w:t>
      </w:r>
      <w:r w:rsidRPr="00D30B2A">
        <w:rPr>
          <w:rFonts w:ascii="Times New Roman" w:hAnsi="Times New Roman" w:cs="Times New Roman"/>
          <w:sz w:val="28"/>
          <w:szCs w:val="28"/>
        </w:rPr>
        <w:t>жеттілігі;</w:t>
      </w:r>
    </w:p>
    <w:p w14:paraId="4713FB55" w14:textId="5B5EF555" w:rsidR="00853F66" w:rsidRPr="00D30B2A" w:rsidRDefault="00853F66" w:rsidP="00853F66">
      <w:pPr>
        <w:pStyle w:val="a3"/>
        <w:autoSpaceDE w:val="0"/>
        <w:autoSpaceDN w:val="0"/>
        <w:adjustRightInd w:val="0"/>
        <w:spacing w:after="0" w:line="240" w:lineRule="auto"/>
        <w:ind w:left="0" w:right="-1" w:firstLine="709"/>
        <w:jc w:val="both"/>
        <w:rPr>
          <w:rFonts w:ascii="Times New Roman" w:hAnsi="Times New Roman" w:cs="Times New Roman"/>
          <w:sz w:val="28"/>
          <w:szCs w:val="28"/>
        </w:rPr>
      </w:pPr>
      <w:r w:rsidRPr="00D30B2A">
        <w:rPr>
          <w:rFonts w:ascii="Times New Roman" w:hAnsi="Times New Roman" w:cs="Times New Roman"/>
          <w:sz w:val="28"/>
          <w:szCs w:val="28"/>
        </w:rPr>
        <w:t>Осы м</w:t>
      </w:r>
      <w:r w:rsidR="00C46547">
        <w:rPr>
          <w:rFonts w:ascii="Times New Roman" w:hAnsi="Times New Roman" w:cs="Times New Roman"/>
          <w:sz w:val="28"/>
          <w:szCs w:val="28"/>
        </w:rPr>
        <w:t>а</w:t>
      </w:r>
      <w:r w:rsidRPr="00D30B2A">
        <w:rPr>
          <w:rFonts w:ascii="Times New Roman" w:hAnsi="Times New Roman" w:cs="Times New Roman"/>
          <w:sz w:val="28"/>
          <w:szCs w:val="28"/>
        </w:rPr>
        <w:t>қс</w:t>
      </w:r>
      <w:r w:rsidR="00C46547">
        <w:rPr>
          <w:rFonts w:ascii="Times New Roman" w:hAnsi="Times New Roman" w:cs="Times New Roman"/>
          <w:sz w:val="28"/>
          <w:szCs w:val="28"/>
        </w:rPr>
        <w:t>а</w:t>
      </w:r>
      <w:r w:rsidRPr="00D30B2A">
        <w:rPr>
          <w:rFonts w:ascii="Times New Roman" w:hAnsi="Times New Roman" w:cs="Times New Roman"/>
          <w:sz w:val="28"/>
          <w:szCs w:val="28"/>
        </w:rPr>
        <w:t>тт</w:t>
      </w:r>
      <w:r w:rsidR="00C46547">
        <w:rPr>
          <w:rFonts w:ascii="Times New Roman" w:hAnsi="Times New Roman" w:cs="Times New Roman"/>
          <w:sz w:val="28"/>
          <w:szCs w:val="28"/>
        </w:rPr>
        <w:t>а</w:t>
      </w:r>
      <w:r w:rsidRPr="00D30B2A">
        <w:rPr>
          <w:rFonts w:ascii="Times New Roman" w:hAnsi="Times New Roman" w:cs="Times New Roman"/>
          <w:sz w:val="28"/>
          <w:szCs w:val="28"/>
        </w:rPr>
        <w:t>р</w:t>
      </w:r>
      <w:r w:rsidRPr="00953106">
        <w:rPr>
          <w:rFonts w:ascii="Times New Roman" w:hAnsi="Times New Roman" w:cs="Times New Roman"/>
          <w:sz w:val="28"/>
          <w:szCs w:val="28"/>
        </w:rPr>
        <w:t xml:space="preserve"> </w:t>
      </w:r>
      <w:r w:rsidRPr="00D30B2A">
        <w:rPr>
          <w:rFonts w:ascii="Times New Roman" w:hAnsi="Times New Roman" w:cs="Times New Roman"/>
          <w:sz w:val="28"/>
          <w:szCs w:val="28"/>
        </w:rPr>
        <w:t>үшін</w:t>
      </w:r>
      <w:r w:rsidRPr="00953106">
        <w:rPr>
          <w:rFonts w:ascii="Times New Roman" w:hAnsi="Times New Roman" w:cs="Times New Roman"/>
          <w:sz w:val="28"/>
          <w:szCs w:val="28"/>
        </w:rPr>
        <w:t xml:space="preserve"> </w:t>
      </w:r>
      <w:r w:rsidRPr="00D30B2A">
        <w:rPr>
          <w:rFonts w:ascii="Times New Roman" w:hAnsi="Times New Roman" w:cs="Times New Roman"/>
          <w:sz w:val="28"/>
          <w:szCs w:val="28"/>
        </w:rPr>
        <w:t>қ</w:t>
      </w:r>
      <w:r w:rsidR="00C46547">
        <w:rPr>
          <w:rFonts w:ascii="Times New Roman" w:hAnsi="Times New Roman" w:cs="Times New Roman"/>
          <w:sz w:val="28"/>
          <w:szCs w:val="28"/>
        </w:rPr>
        <w:t>а</w:t>
      </w:r>
      <w:r w:rsidRPr="00D30B2A">
        <w:rPr>
          <w:rFonts w:ascii="Times New Roman" w:hAnsi="Times New Roman" w:cs="Times New Roman"/>
          <w:sz w:val="28"/>
          <w:szCs w:val="28"/>
        </w:rPr>
        <w:t>жет:</w:t>
      </w:r>
    </w:p>
    <w:p w14:paraId="649DD261" w14:textId="049475AA" w:rsidR="00853F66" w:rsidRPr="00D30B2A" w:rsidRDefault="00853F66" w:rsidP="00853F66">
      <w:pPr>
        <w:shd w:val="clear" w:color="auto" w:fill="FFFFFF"/>
        <w:tabs>
          <w:tab w:val="left" w:pos="993"/>
        </w:tabs>
        <w:spacing w:after="0" w:line="240" w:lineRule="auto"/>
        <w:ind w:right="-1" w:firstLine="709"/>
        <w:jc w:val="both"/>
        <w:textAlignment w:val="top"/>
        <w:rPr>
          <w:rFonts w:ascii="Times New Roman" w:hAnsi="Times New Roman" w:cs="Times New Roman"/>
          <w:sz w:val="28"/>
          <w:szCs w:val="28"/>
          <w:lang w:val="kk-KZ"/>
        </w:rPr>
      </w:pPr>
      <w:r>
        <w:rPr>
          <w:rFonts w:ascii="Times New Roman" w:hAnsi="Times New Roman" w:cs="Times New Roman"/>
          <w:sz w:val="28"/>
          <w:szCs w:val="28"/>
        </w:rPr>
        <w:t>–</w:t>
      </w:r>
      <w:r w:rsidRPr="00D30B2A">
        <w:rPr>
          <w:rFonts w:ascii="Times New Roman" w:hAnsi="Times New Roman" w:cs="Times New Roman"/>
          <w:sz w:val="28"/>
          <w:szCs w:val="28"/>
        </w:rPr>
        <w:t>ғылыми</w:t>
      </w:r>
      <w:r w:rsidRPr="00D30B2A">
        <w:rPr>
          <w:rFonts w:ascii="Times New Roman" w:hAnsi="Times New Roman" w:cs="Times New Roman"/>
          <w:sz w:val="28"/>
          <w:szCs w:val="28"/>
          <w:lang w:val="kk-KZ"/>
        </w:rPr>
        <w:t>-зерттеу</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ресурст</w:t>
      </w:r>
      <w:r w:rsidR="00C46547">
        <w:rPr>
          <w:rFonts w:ascii="Times New Roman" w:hAnsi="Times New Roman" w:cs="Times New Roman"/>
          <w:sz w:val="28"/>
          <w:szCs w:val="28"/>
        </w:rPr>
        <w:t>а</w:t>
      </w:r>
      <w:r w:rsidRPr="00D30B2A">
        <w:rPr>
          <w:rFonts w:ascii="Times New Roman" w:hAnsi="Times New Roman" w:cs="Times New Roman"/>
          <w:sz w:val="28"/>
          <w:szCs w:val="28"/>
        </w:rPr>
        <w:t>рының</w:t>
      </w:r>
      <w:r w:rsidRPr="00C13337">
        <w:rPr>
          <w:rFonts w:ascii="Times New Roman" w:hAnsi="Times New Roman" w:cs="Times New Roman"/>
          <w:sz w:val="28"/>
          <w:szCs w:val="28"/>
        </w:rPr>
        <w:t xml:space="preserve"> </w:t>
      </w:r>
      <w:r w:rsidRPr="00D30B2A">
        <w:rPr>
          <w:rFonts w:ascii="Times New Roman" w:hAnsi="Times New Roman" w:cs="Times New Roman"/>
          <w:sz w:val="28"/>
          <w:szCs w:val="28"/>
        </w:rPr>
        <w:t>д</w:t>
      </w:r>
      <w:r w:rsidR="00C46547">
        <w:rPr>
          <w:rFonts w:ascii="Times New Roman" w:hAnsi="Times New Roman" w:cs="Times New Roman"/>
          <w:sz w:val="28"/>
          <w:szCs w:val="28"/>
        </w:rPr>
        <w:t>а</w:t>
      </w:r>
      <w:r w:rsidRPr="00D30B2A">
        <w:rPr>
          <w:rFonts w:ascii="Times New Roman" w:hAnsi="Times New Roman" w:cs="Times New Roman"/>
          <w:sz w:val="28"/>
          <w:szCs w:val="28"/>
        </w:rPr>
        <w:t>муын</w:t>
      </w:r>
      <w:r w:rsidR="00C46547">
        <w:rPr>
          <w:rFonts w:ascii="Times New Roman" w:hAnsi="Times New Roman" w:cs="Times New Roman"/>
          <w:sz w:val="28"/>
          <w:szCs w:val="28"/>
        </w:rPr>
        <w:t>а</w:t>
      </w:r>
      <w:r w:rsidRPr="00C13337">
        <w:rPr>
          <w:rFonts w:ascii="Times New Roman" w:hAnsi="Times New Roman" w:cs="Times New Roman"/>
          <w:sz w:val="28"/>
          <w:szCs w:val="28"/>
        </w:rPr>
        <w:t xml:space="preserve"> </w:t>
      </w:r>
      <w:r w:rsidRPr="00D30B2A">
        <w:rPr>
          <w:rFonts w:ascii="Times New Roman" w:hAnsi="Times New Roman" w:cs="Times New Roman"/>
          <w:sz w:val="28"/>
          <w:szCs w:val="28"/>
          <w:lang w:val="kk-KZ"/>
        </w:rPr>
        <w:t>ықп</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 ету;</w:t>
      </w:r>
    </w:p>
    <w:p w14:paraId="159CBFAA" w14:textId="6BC8A33B" w:rsidR="00853F66" w:rsidRPr="00D30B2A" w:rsidRDefault="00853F66" w:rsidP="00853F66">
      <w:pPr>
        <w:pStyle w:val="a3"/>
        <w:autoSpaceDE w:val="0"/>
        <w:autoSpaceDN w:val="0"/>
        <w:adjustRightInd w:val="0"/>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әртүрлі этник</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уымд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рдың этномәдени жоб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қолд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у;</w:t>
      </w:r>
    </w:p>
    <w:p w14:paraId="397189DE" w14:textId="2B5B7613" w:rsidR="00853F66" w:rsidRPr="00D30B2A" w:rsidRDefault="00853F66" w:rsidP="00853F66">
      <w:pPr>
        <w:pStyle w:val="a3"/>
        <w:numPr>
          <w:ilvl w:val="0"/>
          <w:numId w:val="19"/>
        </w:numPr>
        <w:tabs>
          <w:tab w:val="left" w:pos="0"/>
          <w:tab w:val="left" w:pos="993"/>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Ұлтын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толер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нттылық пен сыйл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стық рухынд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тәрбиелеу 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тынд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мемлекет жұмысынд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әрбір жеке тұлғ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мен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йын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жүйелі көзқ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w:t>
      </w:r>
    </w:p>
    <w:p w14:paraId="53C2CA76" w14:textId="5F6D383D" w:rsidR="00853F66" w:rsidRPr="00D30B2A" w:rsidRDefault="00853F66" w:rsidP="00853F66">
      <w:pPr>
        <w:pStyle w:val="a3"/>
        <w:tabs>
          <w:tab w:val="left" w:pos="0"/>
        </w:tabs>
        <w:spacing w:after="0" w:line="240" w:lineRule="auto"/>
        <w:ind w:left="0" w:right="-1" w:firstLine="709"/>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Ол үшін ұсыныл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ды:</w:t>
      </w:r>
    </w:p>
    <w:p w14:paraId="72DDEF46" w14:textId="2696E9D8" w:rsidR="00853F66" w:rsidRPr="00D30B2A" w:rsidRDefault="00853F66" w:rsidP="00853F66">
      <w:pPr>
        <w:pStyle w:val="a3"/>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2A">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мблеясы ж</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ғы ұлт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лық өз</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іс-қимыл мәселелері бойынш</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мұғ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лімдердің біліктілігін </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рттыру курст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 өткізу;</w:t>
      </w:r>
    </w:p>
    <w:p w14:paraId="47314B89" w14:textId="09BC9C4A" w:rsidR="00853F66" w:rsidRPr="00D30B2A" w:rsidRDefault="00853F66" w:rsidP="00A67241">
      <w:pPr>
        <w:pStyle w:val="a3"/>
        <w:numPr>
          <w:ilvl w:val="0"/>
          <w:numId w:val="24"/>
        </w:numPr>
        <w:spacing w:after="0" w:line="240" w:lineRule="auto"/>
        <w:ind w:right="-1"/>
        <w:jc w:val="both"/>
        <w:rPr>
          <w:rFonts w:ascii="Times New Roman" w:hAnsi="Times New Roman" w:cs="Times New Roman"/>
          <w:sz w:val="28"/>
          <w:szCs w:val="28"/>
          <w:lang w:val="kk-KZ"/>
        </w:rPr>
      </w:pPr>
      <w:r w:rsidRPr="00D30B2A">
        <w:rPr>
          <w:rFonts w:ascii="Times New Roman" w:hAnsi="Times New Roman" w:cs="Times New Roman"/>
          <w:sz w:val="28"/>
          <w:szCs w:val="28"/>
          <w:lang w:val="kk-KZ"/>
        </w:rPr>
        <w:t>колледждердің және жоғ</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 оқу орынд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рының білім беру б</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ғд</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рл</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сын</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 xml:space="preserve"> «Этност</w:t>
      </w:r>
      <w:r w:rsidR="00C46547">
        <w:rPr>
          <w:rFonts w:ascii="Times New Roman" w:hAnsi="Times New Roman" w:cs="Times New Roman"/>
          <w:sz w:val="28"/>
          <w:szCs w:val="28"/>
          <w:lang w:val="kk-KZ"/>
        </w:rPr>
        <w:t>а</w:t>
      </w:r>
      <w:r w:rsidRPr="00D30B2A">
        <w:rPr>
          <w:rFonts w:ascii="Times New Roman" w:hAnsi="Times New Roman" w:cs="Times New Roman"/>
          <w:sz w:val="28"/>
          <w:szCs w:val="28"/>
          <w:lang w:val="kk-KZ"/>
        </w:rPr>
        <w:t>ну» пәнін енгізу;</w:t>
      </w:r>
    </w:p>
    <w:p w14:paraId="492BB164" w14:textId="77777777" w:rsidR="00853F66" w:rsidRPr="00D30B2A" w:rsidRDefault="00853F66" w:rsidP="00853F66">
      <w:pPr>
        <w:pStyle w:val="a3"/>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lang w:val="kk-KZ"/>
        </w:rPr>
        <w:t>–</w:t>
      </w:r>
      <w:r w:rsidRPr="00D30B2A">
        <w:rPr>
          <w:rFonts w:ascii="Times New Roman" w:hAnsi="Times New Roman" w:cs="Times New Roman"/>
          <w:sz w:val="28"/>
          <w:szCs w:val="28"/>
        </w:rPr>
        <w:t>этномәдени</w:t>
      </w:r>
      <w:r>
        <w:rPr>
          <w:rFonts w:ascii="Times New Roman" w:hAnsi="Times New Roman" w:cs="Times New Roman"/>
          <w:sz w:val="28"/>
          <w:szCs w:val="28"/>
          <w:lang w:val="kk-KZ"/>
        </w:rPr>
        <w:t xml:space="preserve"> </w:t>
      </w:r>
      <w:r w:rsidRPr="00D30B2A">
        <w:rPr>
          <w:rFonts w:ascii="Times New Roman" w:hAnsi="Times New Roman" w:cs="Times New Roman"/>
          <w:sz w:val="28"/>
          <w:szCs w:val="28"/>
        </w:rPr>
        <w:t>бірлестіктердің</w:t>
      </w:r>
      <w:r>
        <w:rPr>
          <w:rFonts w:ascii="Times New Roman" w:hAnsi="Times New Roman" w:cs="Times New Roman"/>
          <w:sz w:val="28"/>
          <w:szCs w:val="28"/>
          <w:lang w:val="kk-KZ"/>
        </w:rPr>
        <w:t xml:space="preserve"> </w:t>
      </w:r>
      <w:r w:rsidRPr="00D30B2A">
        <w:rPr>
          <w:rFonts w:ascii="Times New Roman" w:hAnsi="Times New Roman" w:cs="Times New Roman"/>
          <w:sz w:val="28"/>
          <w:szCs w:val="28"/>
        </w:rPr>
        <w:t>рөлін</w:t>
      </w:r>
      <w:r>
        <w:rPr>
          <w:rFonts w:ascii="Times New Roman" w:hAnsi="Times New Roman" w:cs="Times New Roman"/>
          <w:sz w:val="28"/>
          <w:szCs w:val="28"/>
          <w:lang w:val="kk-KZ"/>
        </w:rPr>
        <w:t xml:space="preserve"> </w:t>
      </w:r>
      <w:r w:rsidRPr="00D30B2A">
        <w:rPr>
          <w:rFonts w:ascii="Times New Roman" w:hAnsi="Times New Roman" w:cs="Times New Roman"/>
          <w:sz w:val="28"/>
          <w:szCs w:val="28"/>
        </w:rPr>
        <w:t>күшейту;</w:t>
      </w:r>
    </w:p>
    <w:p w14:paraId="2C413560" w14:textId="411D3990" w:rsidR="00853F66" w:rsidRPr="00462089" w:rsidRDefault="00C46547" w:rsidP="00853F66">
      <w:pPr>
        <w:pStyle w:val="a3"/>
        <w:numPr>
          <w:ilvl w:val="0"/>
          <w:numId w:val="19"/>
        </w:numPr>
        <w:tabs>
          <w:tab w:val="left" w:pos="993"/>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А</w:t>
      </w:r>
      <w:r w:rsidR="00853F66" w:rsidRPr="00462089">
        <w:rPr>
          <w:rFonts w:ascii="Times New Roman" w:hAnsi="Times New Roman" w:cs="Times New Roman"/>
          <w:sz w:val="28"/>
          <w:szCs w:val="28"/>
        </w:rPr>
        <w:t>қп</w:t>
      </w:r>
      <w:r>
        <w:rPr>
          <w:rFonts w:ascii="Times New Roman" w:hAnsi="Times New Roman" w:cs="Times New Roman"/>
          <w:sz w:val="28"/>
          <w:szCs w:val="28"/>
        </w:rPr>
        <w:t>а</w:t>
      </w:r>
      <w:r w:rsidR="00853F66" w:rsidRPr="00462089">
        <w:rPr>
          <w:rFonts w:ascii="Times New Roman" w:hAnsi="Times New Roman" w:cs="Times New Roman"/>
          <w:sz w:val="28"/>
          <w:szCs w:val="28"/>
        </w:rPr>
        <w:t>р</w:t>
      </w:r>
      <w:r>
        <w:rPr>
          <w:rFonts w:ascii="Times New Roman" w:hAnsi="Times New Roman" w:cs="Times New Roman"/>
          <w:sz w:val="28"/>
          <w:szCs w:val="28"/>
        </w:rPr>
        <w:t>а</w:t>
      </w:r>
      <w:r w:rsidR="00853F66" w:rsidRPr="00462089">
        <w:rPr>
          <w:rFonts w:ascii="Times New Roman" w:hAnsi="Times New Roman" w:cs="Times New Roman"/>
          <w:sz w:val="28"/>
          <w:szCs w:val="28"/>
        </w:rPr>
        <w:t>ттық</w:t>
      </w:r>
      <w:r w:rsidR="00853F66">
        <w:rPr>
          <w:rFonts w:ascii="Times New Roman" w:hAnsi="Times New Roman" w:cs="Times New Roman"/>
          <w:sz w:val="28"/>
          <w:szCs w:val="28"/>
          <w:lang w:val="kk-KZ"/>
        </w:rPr>
        <w:t xml:space="preserve"> </w:t>
      </w:r>
      <w:r w:rsidR="00853F66" w:rsidRPr="00462089">
        <w:rPr>
          <w:rFonts w:ascii="Times New Roman" w:hAnsi="Times New Roman" w:cs="Times New Roman"/>
          <w:sz w:val="28"/>
          <w:szCs w:val="28"/>
        </w:rPr>
        <w:t xml:space="preserve">кеңістікте, </w:t>
      </w:r>
      <w:r>
        <w:rPr>
          <w:rFonts w:ascii="Times New Roman" w:hAnsi="Times New Roman" w:cs="Times New Roman"/>
          <w:sz w:val="28"/>
          <w:szCs w:val="28"/>
        </w:rPr>
        <w:t>а</w:t>
      </w:r>
      <w:r w:rsidR="00853F66" w:rsidRPr="00462089">
        <w:rPr>
          <w:rFonts w:ascii="Times New Roman" w:hAnsi="Times New Roman" w:cs="Times New Roman"/>
          <w:sz w:val="28"/>
          <w:szCs w:val="28"/>
        </w:rPr>
        <w:t>т</w:t>
      </w:r>
      <w:r>
        <w:rPr>
          <w:rFonts w:ascii="Times New Roman" w:hAnsi="Times New Roman" w:cs="Times New Roman"/>
          <w:sz w:val="28"/>
          <w:szCs w:val="28"/>
        </w:rPr>
        <w:t>а</w:t>
      </w:r>
      <w:r w:rsidR="00853F66" w:rsidRPr="00462089">
        <w:rPr>
          <w:rFonts w:ascii="Times New Roman" w:hAnsi="Times New Roman" w:cs="Times New Roman"/>
          <w:sz w:val="28"/>
          <w:szCs w:val="28"/>
        </w:rPr>
        <w:t>п</w:t>
      </w:r>
      <w:r w:rsidR="00853F66">
        <w:rPr>
          <w:rFonts w:ascii="Times New Roman" w:hAnsi="Times New Roman" w:cs="Times New Roman"/>
          <w:sz w:val="28"/>
          <w:szCs w:val="28"/>
          <w:lang w:val="kk-KZ"/>
        </w:rPr>
        <w:t xml:space="preserve"> </w:t>
      </w:r>
      <w:r>
        <w:rPr>
          <w:rFonts w:ascii="Times New Roman" w:hAnsi="Times New Roman" w:cs="Times New Roman"/>
          <w:sz w:val="28"/>
          <w:szCs w:val="28"/>
        </w:rPr>
        <w:t>а</w:t>
      </w:r>
      <w:r w:rsidR="00853F66" w:rsidRPr="00462089">
        <w:rPr>
          <w:rFonts w:ascii="Times New Roman" w:hAnsi="Times New Roman" w:cs="Times New Roman"/>
          <w:sz w:val="28"/>
          <w:szCs w:val="28"/>
        </w:rPr>
        <w:t>йтқ</w:t>
      </w:r>
      <w:r>
        <w:rPr>
          <w:rFonts w:ascii="Times New Roman" w:hAnsi="Times New Roman" w:cs="Times New Roman"/>
          <w:sz w:val="28"/>
          <w:szCs w:val="28"/>
        </w:rPr>
        <w:t>а</w:t>
      </w:r>
      <w:r w:rsidR="00853F66" w:rsidRPr="00462089">
        <w:rPr>
          <w:rFonts w:ascii="Times New Roman" w:hAnsi="Times New Roman" w:cs="Times New Roman"/>
          <w:sz w:val="28"/>
          <w:szCs w:val="28"/>
        </w:rPr>
        <w:t>нд</w:t>
      </w:r>
      <w:r>
        <w:rPr>
          <w:rFonts w:ascii="Times New Roman" w:hAnsi="Times New Roman" w:cs="Times New Roman"/>
          <w:sz w:val="28"/>
          <w:szCs w:val="28"/>
        </w:rPr>
        <w:t>а</w:t>
      </w:r>
      <w:r w:rsidR="00853F66" w:rsidRPr="00462089">
        <w:rPr>
          <w:rFonts w:ascii="Times New Roman" w:hAnsi="Times New Roman" w:cs="Times New Roman"/>
          <w:sz w:val="28"/>
          <w:szCs w:val="28"/>
        </w:rPr>
        <w:t xml:space="preserve"> Б</w:t>
      </w:r>
      <w:r>
        <w:rPr>
          <w:rFonts w:ascii="Times New Roman" w:hAnsi="Times New Roman" w:cs="Times New Roman"/>
          <w:sz w:val="28"/>
          <w:szCs w:val="28"/>
        </w:rPr>
        <w:t>А</w:t>
      </w:r>
      <w:r w:rsidR="00853F66" w:rsidRPr="00462089">
        <w:rPr>
          <w:rFonts w:ascii="Times New Roman" w:hAnsi="Times New Roman" w:cs="Times New Roman"/>
          <w:sz w:val="28"/>
          <w:szCs w:val="28"/>
        </w:rPr>
        <w:t>Қ және</w:t>
      </w:r>
      <w:r w:rsidR="00853F66">
        <w:rPr>
          <w:rFonts w:ascii="Times New Roman" w:hAnsi="Times New Roman" w:cs="Times New Roman"/>
          <w:sz w:val="28"/>
          <w:szCs w:val="28"/>
          <w:lang w:val="kk-KZ"/>
        </w:rPr>
        <w:t xml:space="preserve"> </w:t>
      </w:r>
      <w:r w:rsidR="00853F66" w:rsidRPr="00462089">
        <w:rPr>
          <w:rFonts w:ascii="Times New Roman" w:hAnsi="Times New Roman" w:cs="Times New Roman"/>
          <w:sz w:val="28"/>
          <w:szCs w:val="28"/>
        </w:rPr>
        <w:t>әлеуметтік</w:t>
      </w:r>
      <w:r w:rsidR="00853F66">
        <w:rPr>
          <w:rFonts w:ascii="Times New Roman" w:hAnsi="Times New Roman" w:cs="Times New Roman"/>
          <w:sz w:val="28"/>
          <w:szCs w:val="28"/>
          <w:lang w:val="kk-KZ"/>
        </w:rPr>
        <w:t xml:space="preserve"> </w:t>
      </w:r>
      <w:r w:rsidR="00853F66" w:rsidRPr="00462089">
        <w:rPr>
          <w:rFonts w:ascii="Times New Roman" w:hAnsi="Times New Roman" w:cs="Times New Roman"/>
          <w:sz w:val="28"/>
          <w:szCs w:val="28"/>
        </w:rPr>
        <w:t>желілерде</w:t>
      </w:r>
      <w:r w:rsidR="00853F66">
        <w:rPr>
          <w:rFonts w:ascii="Times New Roman" w:hAnsi="Times New Roman" w:cs="Times New Roman"/>
          <w:sz w:val="28"/>
          <w:szCs w:val="28"/>
          <w:lang w:val="kk-KZ"/>
        </w:rPr>
        <w:t xml:space="preserve"> </w:t>
      </w:r>
      <w:r w:rsidR="00853F66" w:rsidRPr="00462089">
        <w:rPr>
          <w:rFonts w:ascii="Times New Roman" w:hAnsi="Times New Roman" w:cs="Times New Roman"/>
          <w:sz w:val="28"/>
          <w:szCs w:val="28"/>
        </w:rPr>
        <w:t>х</w:t>
      </w:r>
      <w:r>
        <w:rPr>
          <w:rFonts w:ascii="Times New Roman" w:hAnsi="Times New Roman" w:cs="Times New Roman"/>
          <w:sz w:val="28"/>
          <w:szCs w:val="28"/>
        </w:rPr>
        <w:t>а</w:t>
      </w:r>
      <w:r w:rsidR="00853F66" w:rsidRPr="00462089">
        <w:rPr>
          <w:rFonts w:ascii="Times New Roman" w:hAnsi="Times New Roman" w:cs="Times New Roman"/>
          <w:sz w:val="28"/>
          <w:szCs w:val="28"/>
        </w:rPr>
        <w:t>лықпен</w:t>
      </w:r>
      <w:r w:rsidR="00853F66">
        <w:rPr>
          <w:rFonts w:ascii="Times New Roman" w:hAnsi="Times New Roman" w:cs="Times New Roman"/>
          <w:sz w:val="28"/>
          <w:szCs w:val="28"/>
          <w:lang w:val="kk-KZ"/>
        </w:rPr>
        <w:t xml:space="preserve"> </w:t>
      </w:r>
      <w:r w:rsidR="00853F66" w:rsidRPr="00462089">
        <w:rPr>
          <w:rFonts w:ascii="Times New Roman" w:hAnsi="Times New Roman" w:cs="Times New Roman"/>
          <w:sz w:val="28"/>
          <w:szCs w:val="28"/>
        </w:rPr>
        <w:t>жұмысты</w:t>
      </w:r>
      <w:r w:rsidR="00853F66">
        <w:rPr>
          <w:rFonts w:ascii="Times New Roman" w:hAnsi="Times New Roman" w:cs="Times New Roman"/>
          <w:sz w:val="28"/>
          <w:szCs w:val="28"/>
          <w:lang w:val="kk-KZ"/>
        </w:rPr>
        <w:t xml:space="preserve"> </w:t>
      </w:r>
      <w:r w:rsidR="00853F66" w:rsidRPr="00462089">
        <w:rPr>
          <w:rFonts w:ascii="Times New Roman" w:hAnsi="Times New Roman" w:cs="Times New Roman"/>
          <w:sz w:val="28"/>
          <w:szCs w:val="28"/>
        </w:rPr>
        <w:t>ж</w:t>
      </w:r>
      <w:r>
        <w:rPr>
          <w:rFonts w:ascii="Times New Roman" w:hAnsi="Times New Roman" w:cs="Times New Roman"/>
          <w:sz w:val="28"/>
          <w:szCs w:val="28"/>
        </w:rPr>
        <w:t>а</w:t>
      </w:r>
      <w:r w:rsidR="00853F66" w:rsidRPr="00462089">
        <w:rPr>
          <w:rFonts w:ascii="Times New Roman" w:hAnsi="Times New Roman" w:cs="Times New Roman"/>
          <w:sz w:val="28"/>
          <w:szCs w:val="28"/>
        </w:rPr>
        <w:t>қс</w:t>
      </w:r>
      <w:r>
        <w:rPr>
          <w:rFonts w:ascii="Times New Roman" w:hAnsi="Times New Roman" w:cs="Times New Roman"/>
          <w:sz w:val="28"/>
          <w:szCs w:val="28"/>
        </w:rPr>
        <w:t>а</w:t>
      </w:r>
      <w:r w:rsidR="00853F66" w:rsidRPr="00462089">
        <w:rPr>
          <w:rFonts w:ascii="Times New Roman" w:hAnsi="Times New Roman" w:cs="Times New Roman"/>
          <w:sz w:val="28"/>
          <w:szCs w:val="28"/>
        </w:rPr>
        <w:t>рту:</w:t>
      </w:r>
    </w:p>
    <w:p w14:paraId="5CA97ADE" w14:textId="24A63236" w:rsidR="00853F66" w:rsidRPr="00462089" w:rsidRDefault="00853F66" w:rsidP="00853F66">
      <w:pPr>
        <w:pStyle w:val="a3"/>
        <w:spacing w:after="0" w:line="240" w:lineRule="auto"/>
        <w:ind w:left="0" w:right="-1" w:firstLine="709"/>
        <w:jc w:val="both"/>
        <w:rPr>
          <w:rFonts w:ascii="Times New Roman" w:hAnsi="Times New Roman" w:cs="Times New Roman"/>
          <w:sz w:val="28"/>
          <w:szCs w:val="28"/>
        </w:rPr>
      </w:pPr>
      <w:r w:rsidRPr="00462089">
        <w:rPr>
          <w:rFonts w:ascii="Times New Roman" w:hAnsi="Times New Roman" w:cs="Times New Roman"/>
          <w:sz w:val="28"/>
          <w:szCs w:val="28"/>
        </w:rPr>
        <w:t>–ірі</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бұқ</w:t>
      </w:r>
      <w:r w:rsidR="00C46547">
        <w:rPr>
          <w:rFonts w:ascii="Times New Roman" w:hAnsi="Times New Roman" w:cs="Times New Roman"/>
          <w:sz w:val="28"/>
          <w:szCs w:val="28"/>
        </w:rPr>
        <w:t>а</w:t>
      </w:r>
      <w:r w:rsidRPr="00462089">
        <w:rPr>
          <w:rFonts w:ascii="Times New Roman" w:hAnsi="Times New Roman" w:cs="Times New Roman"/>
          <w:sz w:val="28"/>
          <w:szCs w:val="28"/>
        </w:rPr>
        <w:t>р</w:t>
      </w:r>
      <w:r w:rsidR="00C46547">
        <w:rPr>
          <w:rFonts w:ascii="Times New Roman" w:hAnsi="Times New Roman" w:cs="Times New Roman"/>
          <w:sz w:val="28"/>
          <w:szCs w:val="28"/>
        </w:rPr>
        <w:t>а</w:t>
      </w:r>
      <w:r w:rsidRPr="00462089">
        <w:rPr>
          <w:rFonts w:ascii="Times New Roman" w:hAnsi="Times New Roman" w:cs="Times New Roman"/>
          <w:sz w:val="28"/>
          <w:szCs w:val="28"/>
        </w:rPr>
        <w:t>лық</w:t>
      </w:r>
      <w:r>
        <w:rPr>
          <w:rFonts w:ascii="Times New Roman" w:hAnsi="Times New Roman" w:cs="Times New Roman"/>
          <w:sz w:val="28"/>
          <w:szCs w:val="28"/>
          <w:lang w:val="kk-KZ"/>
        </w:rPr>
        <w:t xml:space="preserve"> </w:t>
      </w:r>
      <w:r w:rsidR="00C46547">
        <w:rPr>
          <w:rFonts w:ascii="Times New Roman" w:hAnsi="Times New Roman" w:cs="Times New Roman"/>
          <w:sz w:val="28"/>
          <w:szCs w:val="28"/>
        </w:rPr>
        <w:t>а</w:t>
      </w:r>
      <w:r w:rsidRPr="00462089">
        <w:rPr>
          <w:rFonts w:ascii="Times New Roman" w:hAnsi="Times New Roman" w:cs="Times New Roman"/>
          <w:sz w:val="28"/>
          <w:szCs w:val="28"/>
        </w:rPr>
        <w:t>қп</w:t>
      </w:r>
      <w:r w:rsidR="00C46547">
        <w:rPr>
          <w:rFonts w:ascii="Times New Roman" w:hAnsi="Times New Roman" w:cs="Times New Roman"/>
          <w:sz w:val="28"/>
          <w:szCs w:val="28"/>
        </w:rPr>
        <w:t>а</w:t>
      </w:r>
      <w:r w:rsidRPr="00462089">
        <w:rPr>
          <w:rFonts w:ascii="Times New Roman" w:hAnsi="Times New Roman" w:cs="Times New Roman"/>
          <w:sz w:val="28"/>
          <w:szCs w:val="28"/>
        </w:rPr>
        <w:t>р</w:t>
      </w:r>
      <w:r w:rsidR="00C46547">
        <w:rPr>
          <w:rFonts w:ascii="Times New Roman" w:hAnsi="Times New Roman" w:cs="Times New Roman"/>
          <w:sz w:val="28"/>
          <w:szCs w:val="28"/>
        </w:rPr>
        <w:t>а</w:t>
      </w:r>
      <w:r w:rsidRPr="00462089">
        <w:rPr>
          <w:rFonts w:ascii="Times New Roman" w:hAnsi="Times New Roman" w:cs="Times New Roman"/>
          <w:sz w:val="28"/>
          <w:szCs w:val="28"/>
        </w:rPr>
        <w:t>т</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құр</w:t>
      </w:r>
      <w:r w:rsidR="00C46547">
        <w:rPr>
          <w:rFonts w:ascii="Times New Roman" w:hAnsi="Times New Roman" w:cs="Times New Roman"/>
          <w:sz w:val="28"/>
          <w:szCs w:val="28"/>
        </w:rPr>
        <w:t>а</w:t>
      </w:r>
      <w:r w:rsidRPr="00462089">
        <w:rPr>
          <w:rFonts w:ascii="Times New Roman" w:hAnsi="Times New Roman" w:cs="Times New Roman"/>
          <w:sz w:val="28"/>
          <w:szCs w:val="28"/>
        </w:rPr>
        <w:t>лд</w:t>
      </w:r>
      <w:r w:rsidR="00C46547">
        <w:rPr>
          <w:rFonts w:ascii="Times New Roman" w:hAnsi="Times New Roman" w:cs="Times New Roman"/>
          <w:sz w:val="28"/>
          <w:szCs w:val="28"/>
        </w:rPr>
        <w:t>а</w:t>
      </w:r>
      <w:r w:rsidRPr="00462089">
        <w:rPr>
          <w:rFonts w:ascii="Times New Roman" w:hAnsi="Times New Roman" w:cs="Times New Roman"/>
          <w:sz w:val="28"/>
          <w:szCs w:val="28"/>
        </w:rPr>
        <w:t xml:space="preserve">ры мен </w:t>
      </w:r>
      <w:r w:rsidR="00C46547">
        <w:rPr>
          <w:rFonts w:ascii="Times New Roman" w:hAnsi="Times New Roman" w:cs="Times New Roman"/>
          <w:sz w:val="28"/>
          <w:szCs w:val="28"/>
        </w:rPr>
        <w:t>а</w:t>
      </w:r>
      <w:r w:rsidRPr="00462089">
        <w:rPr>
          <w:rFonts w:ascii="Times New Roman" w:hAnsi="Times New Roman" w:cs="Times New Roman"/>
          <w:sz w:val="28"/>
          <w:szCs w:val="28"/>
        </w:rPr>
        <w:t>қп</w:t>
      </w:r>
      <w:r w:rsidR="00C46547">
        <w:rPr>
          <w:rFonts w:ascii="Times New Roman" w:hAnsi="Times New Roman" w:cs="Times New Roman"/>
          <w:sz w:val="28"/>
          <w:szCs w:val="28"/>
        </w:rPr>
        <w:t>а</w:t>
      </w:r>
      <w:r w:rsidRPr="00462089">
        <w:rPr>
          <w:rFonts w:ascii="Times New Roman" w:hAnsi="Times New Roman" w:cs="Times New Roman"/>
          <w:sz w:val="28"/>
          <w:szCs w:val="28"/>
        </w:rPr>
        <w:t>р</w:t>
      </w:r>
      <w:r w:rsidR="00C46547">
        <w:rPr>
          <w:rFonts w:ascii="Times New Roman" w:hAnsi="Times New Roman" w:cs="Times New Roman"/>
          <w:sz w:val="28"/>
          <w:szCs w:val="28"/>
        </w:rPr>
        <w:t>а</w:t>
      </w:r>
      <w:r w:rsidRPr="00462089">
        <w:rPr>
          <w:rFonts w:ascii="Times New Roman" w:hAnsi="Times New Roman" w:cs="Times New Roman"/>
          <w:sz w:val="28"/>
          <w:szCs w:val="28"/>
        </w:rPr>
        <w:t>ттық</w:t>
      </w:r>
      <w:r>
        <w:rPr>
          <w:rFonts w:ascii="Times New Roman" w:hAnsi="Times New Roman" w:cs="Times New Roman"/>
          <w:sz w:val="28"/>
          <w:szCs w:val="28"/>
          <w:lang w:val="kk-KZ"/>
        </w:rPr>
        <w:t xml:space="preserve"> </w:t>
      </w:r>
      <w:r w:rsidR="00C46547">
        <w:rPr>
          <w:rFonts w:ascii="Times New Roman" w:hAnsi="Times New Roman" w:cs="Times New Roman"/>
          <w:sz w:val="28"/>
          <w:szCs w:val="28"/>
        </w:rPr>
        <w:t>а</w:t>
      </w:r>
      <w:r w:rsidRPr="00462089">
        <w:rPr>
          <w:rFonts w:ascii="Times New Roman" w:hAnsi="Times New Roman" w:cs="Times New Roman"/>
          <w:sz w:val="28"/>
          <w:szCs w:val="28"/>
        </w:rPr>
        <w:t>генттіктерде</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этнос</w:t>
      </w:r>
      <w:r w:rsidR="00C46547">
        <w:rPr>
          <w:rFonts w:ascii="Times New Roman" w:hAnsi="Times New Roman" w:cs="Times New Roman"/>
          <w:sz w:val="28"/>
          <w:szCs w:val="28"/>
        </w:rPr>
        <w:t>а</w:t>
      </w:r>
      <w:r w:rsidRPr="00462089">
        <w:rPr>
          <w:rFonts w:ascii="Times New Roman" w:hAnsi="Times New Roman" w:cs="Times New Roman"/>
          <w:sz w:val="28"/>
          <w:szCs w:val="28"/>
        </w:rPr>
        <w:t>р</w:t>
      </w:r>
      <w:r w:rsidR="00C46547">
        <w:rPr>
          <w:rFonts w:ascii="Times New Roman" w:hAnsi="Times New Roman" w:cs="Times New Roman"/>
          <w:sz w:val="28"/>
          <w:szCs w:val="28"/>
        </w:rPr>
        <w:t>а</w:t>
      </w:r>
      <w:r w:rsidRPr="00462089">
        <w:rPr>
          <w:rFonts w:ascii="Times New Roman" w:hAnsi="Times New Roman" w:cs="Times New Roman"/>
          <w:sz w:val="28"/>
          <w:szCs w:val="28"/>
        </w:rPr>
        <w:t>лық</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мәселелерді</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ж</w:t>
      </w:r>
      <w:r w:rsidR="00C46547">
        <w:rPr>
          <w:rFonts w:ascii="Times New Roman" w:hAnsi="Times New Roman" w:cs="Times New Roman"/>
          <w:sz w:val="28"/>
          <w:szCs w:val="28"/>
        </w:rPr>
        <w:t>а</w:t>
      </w:r>
      <w:r w:rsidRPr="00462089">
        <w:rPr>
          <w:rFonts w:ascii="Times New Roman" w:hAnsi="Times New Roman" w:cs="Times New Roman"/>
          <w:sz w:val="28"/>
          <w:szCs w:val="28"/>
        </w:rPr>
        <w:t>риял</w:t>
      </w:r>
      <w:r w:rsidR="00C46547">
        <w:rPr>
          <w:rFonts w:ascii="Times New Roman" w:hAnsi="Times New Roman" w:cs="Times New Roman"/>
          <w:sz w:val="28"/>
          <w:szCs w:val="28"/>
        </w:rPr>
        <w:t>а</w:t>
      </w:r>
      <w:r w:rsidRPr="00462089">
        <w:rPr>
          <w:rFonts w:ascii="Times New Roman" w:hAnsi="Times New Roman" w:cs="Times New Roman"/>
          <w:sz w:val="28"/>
          <w:szCs w:val="28"/>
        </w:rPr>
        <w:t>умен</w:t>
      </w:r>
      <w:r>
        <w:rPr>
          <w:rFonts w:ascii="Times New Roman" w:hAnsi="Times New Roman" w:cs="Times New Roman"/>
          <w:sz w:val="28"/>
          <w:szCs w:val="28"/>
          <w:lang w:val="kk-KZ"/>
        </w:rPr>
        <w:t xml:space="preserve"> </w:t>
      </w:r>
      <w:r w:rsidR="00C46547">
        <w:rPr>
          <w:rFonts w:ascii="Times New Roman" w:hAnsi="Times New Roman" w:cs="Times New Roman"/>
          <w:sz w:val="28"/>
          <w:szCs w:val="28"/>
        </w:rPr>
        <w:t>а</w:t>
      </w:r>
      <w:r w:rsidRPr="00462089">
        <w:rPr>
          <w:rFonts w:ascii="Times New Roman" w:hAnsi="Times New Roman" w:cs="Times New Roman"/>
          <w:sz w:val="28"/>
          <w:szCs w:val="28"/>
        </w:rPr>
        <w:t>йн</w:t>
      </w:r>
      <w:r w:rsidR="00C46547">
        <w:rPr>
          <w:rFonts w:ascii="Times New Roman" w:hAnsi="Times New Roman" w:cs="Times New Roman"/>
          <w:sz w:val="28"/>
          <w:szCs w:val="28"/>
        </w:rPr>
        <w:t>а</w:t>
      </w:r>
      <w:r w:rsidRPr="00462089">
        <w:rPr>
          <w:rFonts w:ascii="Times New Roman" w:hAnsi="Times New Roman" w:cs="Times New Roman"/>
          <w:sz w:val="28"/>
          <w:szCs w:val="28"/>
        </w:rPr>
        <w:t>лыс</w:t>
      </w:r>
      <w:r w:rsidR="00C46547">
        <w:rPr>
          <w:rFonts w:ascii="Times New Roman" w:hAnsi="Times New Roman" w:cs="Times New Roman"/>
          <w:sz w:val="28"/>
          <w:szCs w:val="28"/>
        </w:rPr>
        <w:t>а</w:t>
      </w:r>
      <w:r w:rsidRPr="00462089">
        <w:rPr>
          <w:rFonts w:ascii="Times New Roman" w:hAnsi="Times New Roman" w:cs="Times New Roman"/>
          <w:sz w:val="28"/>
          <w:szCs w:val="28"/>
        </w:rPr>
        <w:t>тын</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жекелеген</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бөлімшелер</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құруды</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қ</w:t>
      </w:r>
      <w:r w:rsidR="00C46547">
        <w:rPr>
          <w:rFonts w:ascii="Times New Roman" w:hAnsi="Times New Roman" w:cs="Times New Roman"/>
          <w:sz w:val="28"/>
          <w:szCs w:val="28"/>
        </w:rPr>
        <w:t>а</w:t>
      </w:r>
      <w:r w:rsidRPr="00462089">
        <w:rPr>
          <w:rFonts w:ascii="Times New Roman" w:hAnsi="Times New Roman" w:cs="Times New Roman"/>
          <w:sz w:val="28"/>
          <w:szCs w:val="28"/>
        </w:rPr>
        <w:t>мт</w:t>
      </w:r>
      <w:r w:rsidR="00C46547">
        <w:rPr>
          <w:rFonts w:ascii="Times New Roman" w:hAnsi="Times New Roman" w:cs="Times New Roman"/>
          <w:sz w:val="28"/>
          <w:szCs w:val="28"/>
        </w:rPr>
        <w:t>а</w:t>
      </w:r>
      <w:r w:rsidRPr="00462089">
        <w:rPr>
          <w:rFonts w:ascii="Times New Roman" w:hAnsi="Times New Roman" w:cs="Times New Roman"/>
          <w:sz w:val="28"/>
          <w:szCs w:val="28"/>
        </w:rPr>
        <w:t>м</w:t>
      </w:r>
      <w:r w:rsidR="00C46547">
        <w:rPr>
          <w:rFonts w:ascii="Times New Roman" w:hAnsi="Times New Roman" w:cs="Times New Roman"/>
          <w:sz w:val="28"/>
          <w:szCs w:val="28"/>
        </w:rPr>
        <w:t>а</w:t>
      </w:r>
      <w:r w:rsidRPr="00462089">
        <w:rPr>
          <w:rFonts w:ascii="Times New Roman" w:hAnsi="Times New Roman" w:cs="Times New Roman"/>
          <w:sz w:val="28"/>
          <w:szCs w:val="28"/>
        </w:rPr>
        <w:t>сыз</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ету;</w:t>
      </w:r>
    </w:p>
    <w:p w14:paraId="6CDB6C10" w14:textId="5B76261C" w:rsidR="00853F66" w:rsidRPr="00462089" w:rsidRDefault="00853F66" w:rsidP="00853F66">
      <w:pPr>
        <w:pStyle w:val="a3"/>
        <w:spacing w:after="0" w:line="240" w:lineRule="auto"/>
        <w:ind w:left="0" w:right="-1" w:firstLine="709"/>
        <w:jc w:val="both"/>
        <w:rPr>
          <w:rFonts w:ascii="Times New Roman" w:hAnsi="Times New Roman" w:cs="Times New Roman"/>
          <w:sz w:val="28"/>
          <w:szCs w:val="28"/>
        </w:rPr>
      </w:pPr>
      <w:r w:rsidRPr="00462089">
        <w:rPr>
          <w:rFonts w:ascii="Times New Roman" w:hAnsi="Times New Roman" w:cs="Times New Roman"/>
          <w:sz w:val="28"/>
          <w:szCs w:val="28"/>
        </w:rPr>
        <w:t>–журн</w:t>
      </w:r>
      <w:r w:rsidR="00C46547">
        <w:rPr>
          <w:rFonts w:ascii="Times New Roman" w:hAnsi="Times New Roman" w:cs="Times New Roman"/>
          <w:sz w:val="28"/>
          <w:szCs w:val="28"/>
        </w:rPr>
        <w:t>а</w:t>
      </w:r>
      <w:r w:rsidRPr="00462089">
        <w:rPr>
          <w:rFonts w:ascii="Times New Roman" w:hAnsi="Times New Roman" w:cs="Times New Roman"/>
          <w:sz w:val="28"/>
          <w:szCs w:val="28"/>
        </w:rPr>
        <w:t>листер мен Б</w:t>
      </w:r>
      <w:r w:rsidR="00C46547">
        <w:rPr>
          <w:rFonts w:ascii="Times New Roman" w:hAnsi="Times New Roman" w:cs="Times New Roman"/>
          <w:sz w:val="28"/>
          <w:szCs w:val="28"/>
        </w:rPr>
        <w:t>А</w:t>
      </w:r>
      <w:r w:rsidRPr="00462089">
        <w:rPr>
          <w:rFonts w:ascii="Times New Roman" w:hAnsi="Times New Roman" w:cs="Times New Roman"/>
          <w:sz w:val="28"/>
          <w:szCs w:val="28"/>
        </w:rPr>
        <w:t>Қ қызметкерлерінің</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этнос</w:t>
      </w:r>
      <w:r w:rsidR="00C46547">
        <w:rPr>
          <w:rFonts w:ascii="Times New Roman" w:hAnsi="Times New Roman" w:cs="Times New Roman"/>
          <w:sz w:val="28"/>
          <w:szCs w:val="28"/>
        </w:rPr>
        <w:t>а</w:t>
      </w:r>
      <w:r w:rsidRPr="00462089">
        <w:rPr>
          <w:rFonts w:ascii="Times New Roman" w:hAnsi="Times New Roman" w:cs="Times New Roman"/>
          <w:sz w:val="28"/>
          <w:szCs w:val="28"/>
        </w:rPr>
        <w:t>р</w:t>
      </w:r>
      <w:r w:rsidR="00C46547">
        <w:rPr>
          <w:rFonts w:ascii="Times New Roman" w:hAnsi="Times New Roman" w:cs="Times New Roman"/>
          <w:sz w:val="28"/>
          <w:szCs w:val="28"/>
        </w:rPr>
        <w:t>а</w:t>
      </w:r>
      <w:r w:rsidRPr="00462089">
        <w:rPr>
          <w:rFonts w:ascii="Times New Roman" w:hAnsi="Times New Roman" w:cs="Times New Roman"/>
          <w:sz w:val="28"/>
          <w:szCs w:val="28"/>
        </w:rPr>
        <w:t>лық</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с</w:t>
      </w:r>
      <w:r w:rsidR="00C46547">
        <w:rPr>
          <w:rFonts w:ascii="Times New Roman" w:hAnsi="Times New Roman" w:cs="Times New Roman"/>
          <w:sz w:val="28"/>
          <w:szCs w:val="28"/>
        </w:rPr>
        <w:t>а</w:t>
      </w:r>
      <w:r w:rsidRPr="00462089">
        <w:rPr>
          <w:rFonts w:ascii="Times New Roman" w:hAnsi="Times New Roman" w:cs="Times New Roman"/>
          <w:sz w:val="28"/>
          <w:szCs w:val="28"/>
        </w:rPr>
        <w:t>л</w:t>
      </w:r>
      <w:r w:rsidR="00C46547">
        <w:rPr>
          <w:rFonts w:ascii="Times New Roman" w:hAnsi="Times New Roman" w:cs="Times New Roman"/>
          <w:sz w:val="28"/>
          <w:szCs w:val="28"/>
        </w:rPr>
        <w:t>а</w:t>
      </w:r>
      <w:r w:rsidRPr="00462089">
        <w:rPr>
          <w:rFonts w:ascii="Times New Roman" w:hAnsi="Times New Roman" w:cs="Times New Roman"/>
          <w:sz w:val="28"/>
          <w:szCs w:val="28"/>
        </w:rPr>
        <w:t>д</w:t>
      </w:r>
      <w:r w:rsidR="00C46547">
        <w:rPr>
          <w:rFonts w:ascii="Times New Roman" w:hAnsi="Times New Roman" w:cs="Times New Roman"/>
          <w:sz w:val="28"/>
          <w:szCs w:val="28"/>
        </w:rPr>
        <w:t>а</w:t>
      </w:r>
      <w:r w:rsidRPr="00462089">
        <w:rPr>
          <w:rFonts w:ascii="Times New Roman" w:hAnsi="Times New Roman" w:cs="Times New Roman"/>
          <w:sz w:val="28"/>
          <w:szCs w:val="28"/>
        </w:rPr>
        <w:t>ғы</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құзыреттілік</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деңгейін</w:t>
      </w:r>
      <w:r>
        <w:rPr>
          <w:rFonts w:ascii="Times New Roman" w:hAnsi="Times New Roman" w:cs="Times New Roman"/>
          <w:sz w:val="28"/>
          <w:szCs w:val="28"/>
          <w:lang w:val="kk-KZ"/>
        </w:rPr>
        <w:t xml:space="preserve"> </w:t>
      </w:r>
      <w:r w:rsidR="00C46547">
        <w:rPr>
          <w:rFonts w:ascii="Times New Roman" w:hAnsi="Times New Roman" w:cs="Times New Roman"/>
          <w:sz w:val="28"/>
          <w:szCs w:val="28"/>
        </w:rPr>
        <w:t>а</w:t>
      </w:r>
      <w:r w:rsidRPr="00462089">
        <w:rPr>
          <w:rFonts w:ascii="Times New Roman" w:hAnsi="Times New Roman" w:cs="Times New Roman"/>
          <w:sz w:val="28"/>
          <w:szCs w:val="28"/>
        </w:rPr>
        <w:t>рттыр</w:t>
      </w:r>
      <w:r w:rsidR="00C46547">
        <w:rPr>
          <w:rFonts w:ascii="Times New Roman" w:hAnsi="Times New Roman" w:cs="Times New Roman"/>
          <w:sz w:val="28"/>
          <w:szCs w:val="28"/>
        </w:rPr>
        <w:t>а</w:t>
      </w:r>
      <w:r w:rsidRPr="00462089">
        <w:rPr>
          <w:rFonts w:ascii="Times New Roman" w:hAnsi="Times New Roman" w:cs="Times New Roman"/>
          <w:sz w:val="28"/>
          <w:szCs w:val="28"/>
        </w:rPr>
        <w:t>тын</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м</w:t>
      </w:r>
      <w:r w:rsidR="00C46547">
        <w:rPr>
          <w:rFonts w:ascii="Times New Roman" w:hAnsi="Times New Roman" w:cs="Times New Roman"/>
          <w:sz w:val="28"/>
          <w:szCs w:val="28"/>
        </w:rPr>
        <w:t>а</w:t>
      </w:r>
      <w:r w:rsidRPr="00462089">
        <w:rPr>
          <w:rFonts w:ascii="Times New Roman" w:hAnsi="Times New Roman" w:cs="Times New Roman"/>
          <w:sz w:val="28"/>
          <w:szCs w:val="28"/>
        </w:rPr>
        <w:t>м</w:t>
      </w:r>
      <w:r w:rsidR="00C46547">
        <w:rPr>
          <w:rFonts w:ascii="Times New Roman" w:hAnsi="Times New Roman" w:cs="Times New Roman"/>
          <w:sz w:val="28"/>
          <w:szCs w:val="28"/>
        </w:rPr>
        <w:t>а</w:t>
      </w:r>
      <w:r w:rsidRPr="00462089">
        <w:rPr>
          <w:rFonts w:ascii="Times New Roman" w:hAnsi="Times New Roman" w:cs="Times New Roman"/>
          <w:sz w:val="28"/>
          <w:szCs w:val="28"/>
        </w:rPr>
        <w:t>нд</w:t>
      </w:r>
      <w:r w:rsidR="00C46547">
        <w:rPr>
          <w:rFonts w:ascii="Times New Roman" w:hAnsi="Times New Roman" w:cs="Times New Roman"/>
          <w:sz w:val="28"/>
          <w:szCs w:val="28"/>
        </w:rPr>
        <w:t>а</w:t>
      </w:r>
      <w:r w:rsidRPr="00462089">
        <w:rPr>
          <w:rFonts w:ascii="Times New Roman" w:hAnsi="Times New Roman" w:cs="Times New Roman"/>
          <w:sz w:val="28"/>
          <w:szCs w:val="28"/>
        </w:rPr>
        <w:t>ндырылғ</w:t>
      </w:r>
      <w:r w:rsidR="00C46547">
        <w:rPr>
          <w:rFonts w:ascii="Times New Roman" w:hAnsi="Times New Roman" w:cs="Times New Roman"/>
          <w:sz w:val="28"/>
          <w:szCs w:val="28"/>
        </w:rPr>
        <w:t>а</w:t>
      </w:r>
      <w:r w:rsidRPr="00462089">
        <w:rPr>
          <w:rFonts w:ascii="Times New Roman" w:hAnsi="Times New Roman" w:cs="Times New Roman"/>
          <w:sz w:val="28"/>
          <w:szCs w:val="28"/>
        </w:rPr>
        <w:t>н</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курст</w:t>
      </w:r>
      <w:r w:rsidR="00C46547">
        <w:rPr>
          <w:rFonts w:ascii="Times New Roman" w:hAnsi="Times New Roman" w:cs="Times New Roman"/>
          <w:sz w:val="28"/>
          <w:szCs w:val="28"/>
        </w:rPr>
        <w:t>а</w:t>
      </w:r>
      <w:r w:rsidRPr="00462089">
        <w:rPr>
          <w:rFonts w:ascii="Times New Roman" w:hAnsi="Times New Roman" w:cs="Times New Roman"/>
          <w:sz w:val="28"/>
          <w:szCs w:val="28"/>
        </w:rPr>
        <w:t>р</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ұйымд</w:t>
      </w:r>
      <w:r w:rsidR="00C46547">
        <w:rPr>
          <w:rFonts w:ascii="Times New Roman" w:hAnsi="Times New Roman" w:cs="Times New Roman"/>
          <w:sz w:val="28"/>
          <w:szCs w:val="28"/>
        </w:rPr>
        <w:t>а</w:t>
      </w:r>
      <w:r w:rsidRPr="00462089">
        <w:rPr>
          <w:rFonts w:ascii="Times New Roman" w:hAnsi="Times New Roman" w:cs="Times New Roman"/>
          <w:sz w:val="28"/>
          <w:szCs w:val="28"/>
        </w:rPr>
        <w:t>стыру;</w:t>
      </w:r>
    </w:p>
    <w:p w14:paraId="38CDA4B7" w14:textId="7D491406" w:rsidR="00853F66" w:rsidRPr="00462089" w:rsidRDefault="00853F66" w:rsidP="00853F66">
      <w:pPr>
        <w:pStyle w:val="a3"/>
        <w:spacing w:after="0" w:line="240" w:lineRule="auto"/>
        <w:ind w:left="0" w:right="-1" w:firstLine="709"/>
        <w:jc w:val="both"/>
        <w:rPr>
          <w:rFonts w:ascii="Times New Roman" w:hAnsi="Times New Roman" w:cs="Times New Roman"/>
          <w:sz w:val="28"/>
          <w:szCs w:val="28"/>
        </w:rPr>
      </w:pPr>
      <w:r w:rsidRPr="00462089">
        <w:rPr>
          <w:rFonts w:ascii="Times New Roman" w:hAnsi="Times New Roman" w:cs="Times New Roman"/>
          <w:sz w:val="28"/>
          <w:szCs w:val="28"/>
        </w:rPr>
        <w:t>– ҚХ</w:t>
      </w:r>
      <w:r w:rsidR="00C46547">
        <w:rPr>
          <w:rFonts w:ascii="Times New Roman" w:hAnsi="Times New Roman" w:cs="Times New Roman"/>
          <w:sz w:val="28"/>
          <w:szCs w:val="28"/>
        </w:rPr>
        <w:t>А</w:t>
      </w:r>
      <w:r w:rsidRPr="00462089">
        <w:rPr>
          <w:rFonts w:ascii="Times New Roman" w:hAnsi="Times New Roman" w:cs="Times New Roman"/>
          <w:sz w:val="28"/>
          <w:szCs w:val="28"/>
        </w:rPr>
        <w:t xml:space="preserve"> х</w:t>
      </w:r>
      <w:r w:rsidR="00C46547">
        <w:rPr>
          <w:rFonts w:ascii="Times New Roman" w:hAnsi="Times New Roman" w:cs="Times New Roman"/>
          <w:sz w:val="28"/>
          <w:szCs w:val="28"/>
        </w:rPr>
        <w:t>а</w:t>
      </w:r>
      <w:r w:rsidRPr="00462089">
        <w:rPr>
          <w:rFonts w:ascii="Times New Roman" w:hAnsi="Times New Roman" w:cs="Times New Roman"/>
          <w:sz w:val="28"/>
          <w:szCs w:val="28"/>
        </w:rPr>
        <w:t>тшылықт</w:t>
      </w:r>
      <w:r w:rsidR="00C46547">
        <w:rPr>
          <w:rFonts w:ascii="Times New Roman" w:hAnsi="Times New Roman" w:cs="Times New Roman"/>
          <w:sz w:val="28"/>
          <w:szCs w:val="28"/>
        </w:rPr>
        <w:t>а</w:t>
      </w:r>
      <w:r w:rsidRPr="00462089">
        <w:rPr>
          <w:rFonts w:ascii="Times New Roman" w:hAnsi="Times New Roman" w:cs="Times New Roman"/>
          <w:sz w:val="28"/>
          <w:szCs w:val="28"/>
        </w:rPr>
        <w:t>ры мен әкімдіктер</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ж</w:t>
      </w:r>
      <w:r w:rsidR="00C46547">
        <w:rPr>
          <w:rFonts w:ascii="Times New Roman" w:hAnsi="Times New Roman" w:cs="Times New Roman"/>
          <w:sz w:val="28"/>
          <w:szCs w:val="28"/>
        </w:rPr>
        <w:t>а</w:t>
      </w:r>
      <w:r w:rsidRPr="00462089">
        <w:rPr>
          <w:rFonts w:ascii="Times New Roman" w:hAnsi="Times New Roman" w:cs="Times New Roman"/>
          <w:sz w:val="28"/>
          <w:szCs w:val="28"/>
        </w:rPr>
        <w:t>нынд</w:t>
      </w:r>
      <w:r w:rsidR="00C46547">
        <w:rPr>
          <w:rFonts w:ascii="Times New Roman" w:hAnsi="Times New Roman" w:cs="Times New Roman"/>
          <w:sz w:val="28"/>
          <w:szCs w:val="28"/>
        </w:rPr>
        <w:t>а</w:t>
      </w:r>
      <w:r w:rsidRPr="00462089">
        <w:rPr>
          <w:rFonts w:ascii="Times New Roman" w:hAnsi="Times New Roman" w:cs="Times New Roman"/>
          <w:sz w:val="28"/>
          <w:szCs w:val="28"/>
        </w:rPr>
        <w:t>ғы</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ішкі</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с</w:t>
      </w:r>
      <w:r w:rsidR="00C46547">
        <w:rPr>
          <w:rFonts w:ascii="Times New Roman" w:hAnsi="Times New Roman" w:cs="Times New Roman"/>
          <w:sz w:val="28"/>
          <w:szCs w:val="28"/>
        </w:rPr>
        <w:t>а</w:t>
      </w:r>
      <w:r w:rsidRPr="00462089">
        <w:rPr>
          <w:rFonts w:ascii="Times New Roman" w:hAnsi="Times New Roman" w:cs="Times New Roman"/>
          <w:sz w:val="28"/>
          <w:szCs w:val="28"/>
        </w:rPr>
        <w:t>яс</w:t>
      </w:r>
      <w:r w:rsidR="00C46547">
        <w:rPr>
          <w:rFonts w:ascii="Times New Roman" w:hAnsi="Times New Roman" w:cs="Times New Roman"/>
          <w:sz w:val="28"/>
          <w:szCs w:val="28"/>
        </w:rPr>
        <w:t>а</w:t>
      </w:r>
      <w:r w:rsidRPr="00462089">
        <w:rPr>
          <w:rFonts w:ascii="Times New Roman" w:hAnsi="Times New Roman" w:cs="Times New Roman"/>
          <w:sz w:val="28"/>
          <w:szCs w:val="28"/>
        </w:rPr>
        <w:t>т</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б</w:t>
      </w:r>
      <w:r w:rsidR="00C46547">
        <w:rPr>
          <w:rFonts w:ascii="Times New Roman" w:hAnsi="Times New Roman" w:cs="Times New Roman"/>
          <w:sz w:val="28"/>
          <w:szCs w:val="28"/>
        </w:rPr>
        <w:t>а</w:t>
      </w:r>
      <w:r w:rsidRPr="00462089">
        <w:rPr>
          <w:rFonts w:ascii="Times New Roman" w:hAnsi="Times New Roman" w:cs="Times New Roman"/>
          <w:sz w:val="28"/>
          <w:szCs w:val="28"/>
        </w:rPr>
        <w:t>сқ</w:t>
      </w:r>
      <w:r w:rsidR="00C46547">
        <w:rPr>
          <w:rFonts w:ascii="Times New Roman" w:hAnsi="Times New Roman" w:cs="Times New Roman"/>
          <w:sz w:val="28"/>
          <w:szCs w:val="28"/>
        </w:rPr>
        <w:t>а</w:t>
      </w:r>
      <w:r w:rsidRPr="00462089">
        <w:rPr>
          <w:rFonts w:ascii="Times New Roman" w:hAnsi="Times New Roman" w:cs="Times New Roman"/>
          <w:sz w:val="28"/>
          <w:szCs w:val="28"/>
        </w:rPr>
        <w:t>рм</w:t>
      </w:r>
      <w:r w:rsidR="00C46547">
        <w:rPr>
          <w:rFonts w:ascii="Times New Roman" w:hAnsi="Times New Roman" w:cs="Times New Roman"/>
          <w:sz w:val="28"/>
          <w:szCs w:val="28"/>
        </w:rPr>
        <w:t>а</w:t>
      </w:r>
      <w:r w:rsidRPr="00462089">
        <w:rPr>
          <w:rFonts w:ascii="Times New Roman" w:hAnsi="Times New Roman" w:cs="Times New Roman"/>
          <w:sz w:val="28"/>
          <w:szCs w:val="28"/>
        </w:rPr>
        <w:t>сының</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жұмысын</w:t>
      </w:r>
      <w:r w:rsidR="00C46547">
        <w:rPr>
          <w:rFonts w:ascii="Times New Roman" w:hAnsi="Times New Roman" w:cs="Times New Roman"/>
          <w:sz w:val="28"/>
          <w:szCs w:val="28"/>
        </w:rPr>
        <w:t>а</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қоғ</w:t>
      </w:r>
      <w:r w:rsidR="00C46547">
        <w:rPr>
          <w:rFonts w:ascii="Times New Roman" w:hAnsi="Times New Roman" w:cs="Times New Roman"/>
          <w:sz w:val="28"/>
          <w:szCs w:val="28"/>
        </w:rPr>
        <w:t>а</w:t>
      </w:r>
      <w:r w:rsidRPr="00462089">
        <w:rPr>
          <w:rFonts w:ascii="Times New Roman" w:hAnsi="Times New Roman" w:cs="Times New Roman"/>
          <w:sz w:val="28"/>
          <w:szCs w:val="28"/>
        </w:rPr>
        <w:t>мдық</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пікірді</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жеткізу</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бойынш</w:t>
      </w:r>
      <w:r w:rsidR="00C46547">
        <w:rPr>
          <w:rFonts w:ascii="Times New Roman" w:hAnsi="Times New Roman" w:cs="Times New Roman"/>
          <w:sz w:val="28"/>
          <w:szCs w:val="28"/>
        </w:rPr>
        <w:t>а</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т</w:t>
      </w:r>
      <w:r w:rsidR="00C46547">
        <w:rPr>
          <w:rFonts w:ascii="Times New Roman" w:hAnsi="Times New Roman" w:cs="Times New Roman"/>
          <w:sz w:val="28"/>
          <w:szCs w:val="28"/>
        </w:rPr>
        <w:t>а</w:t>
      </w:r>
      <w:r w:rsidRPr="00462089">
        <w:rPr>
          <w:rFonts w:ascii="Times New Roman" w:hAnsi="Times New Roman" w:cs="Times New Roman"/>
          <w:sz w:val="28"/>
          <w:szCs w:val="28"/>
        </w:rPr>
        <w:t>ным</w:t>
      </w:r>
      <w:r w:rsidR="00C46547">
        <w:rPr>
          <w:rFonts w:ascii="Times New Roman" w:hAnsi="Times New Roman" w:cs="Times New Roman"/>
          <w:sz w:val="28"/>
          <w:szCs w:val="28"/>
        </w:rPr>
        <w:t>а</w:t>
      </w:r>
      <w:r w:rsidRPr="00462089">
        <w:rPr>
          <w:rFonts w:ascii="Times New Roman" w:hAnsi="Times New Roman" w:cs="Times New Roman"/>
          <w:sz w:val="28"/>
          <w:szCs w:val="28"/>
        </w:rPr>
        <w:t>л</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әлеуметтік</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желілердің</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мониторингін</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енгізу;</w:t>
      </w:r>
    </w:p>
    <w:p w14:paraId="4434C08B" w14:textId="796059C4" w:rsidR="00853F66" w:rsidRPr="00462089" w:rsidRDefault="00853F66" w:rsidP="00853F66">
      <w:pPr>
        <w:pStyle w:val="a3"/>
        <w:numPr>
          <w:ilvl w:val="0"/>
          <w:numId w:val="19"/>
        </w:numPr>
        <w:tabs>
          <w:tab w:val="left" w:pos="993"/>
        </w:tabs>
        <w:spacing w:after="0" w:line="240" w:lineRule="auto"/>
        <w:ind w:left="0" w:right="-1" w:firstLine="709"/>
        <w:jc w:val="both"/>
        <w:rPr>
          <w:rFonts w:ascii="Times New Roman" w:hAnsi="Times New Roman" w:cs="Times New Roman"/>
          <w:sz w:val="28"/>
          <w:szCs w:val="28"/>
        </w:rPr>
      </w:pPr>
      <w:r w:rsidRPr="00462089">
        <w:rPr>
          <w:rFonts w:ascii="Times New Roman" w:hAnsi="Times New Roman" w:cs="Times New Roman"/>
          <w:sz w:val="28"/>
          <w:szCs w:val="28"/>
        </w:rPr>
        <w:t>Тиімді</w:t>
      </w:r>
      <w:r>
        <w:rPr>
          <w:rFonts w:ascii="Times New Roman" w:hAnsi="Times New Roman" w:cs="Times New Roman"/>
          <w:sz w:val="28"/>
          <w:szCs w:val="28"/>
          <w:lang w:val="kk-KZ"/>
        </w:rPr>
        <w:t xml:space="preserve"> </w:t>
      </w:r>
      <w:r w:rsidR="00C46547">
        <w:rPr>
          <w:rFonts w:ascii="Times New Roman" w:hAnsi="Times New Roman" w:cs="Times New Roman"/>
          <w:sz w:val="28"/>
          <w:szCs w:val="28"/>
        </w:rPr>
        <w:t>а</w:t>
      </w:r>
      <w:r w:rsidRPr="00462089">
        <w:rPr>
          <w:rFonts w:ascii="Times New Roman" w:hAnsi="Times New Roman" w:cs="Times New Roman"/>
          <w:sz w:val="28"/>
          <w:szCs w:val="28"/>
        </w:rPr>
        <w:t>з</w:t>
      </w:r>
      <w:r w:rsidR="00C46547">
        <w:rPr>
          <w:rFonts w:ascii="Times New Roman" w:hAnsi="Times New Roman" w:cs="Times New Roman"/>
          <w:sz w:val="28"/>
          <w:szCs w:val="28"/>
        </w:rPr>
        <w:t>а</w:t>
      </w:r>
      <w:r w:rsidRPr="00462089">
        <w:rPr>
          <w:rFonts w:ascii="Times New Roman" w:hAnsi="Times New Roman" w:cs="Times New Roman"/>
          <w:sz w:val="28"/>
          <w:szCs w:val="28"/>
        </w:rPr>
        <w:t>м</w:t>
      </w:r>
      <w:r w:rsidR="00C46547">
        <w:rPr>
          <w:rFonts w:ascii="Times New Roman" w:hAnsi="Times New Roman" w:cs="Times New Roman"/>
          <w:sz w:val="28"/>
          <w:szCs w:val="28"/>
        </w:rPr>
        <w:t>а</w:t>
      </w:r>
      <w:r w:rsidRPr="00462089">
        <w:rPr>
          <w:rFonts w:ascii="Times New Roman" w:hAnsi="Times New Roman" w:cs="Times New Roman"/>
          <w:sz w:val="28"/>
          <w:szCs w:val="28"/>
        </w:rPr>
        <w:t>ттық</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б</w:t>
      </w:r>
      <w:r w:rsidR="00C46547">
        <w:rPr>
          <w:rFonts w:ascii="Times New Roman" w:hAnsi="Times New Roman" w:cs="Times New Roman"/>
          <w:sz w:val="28"/>
          <w:szCs w:val="28"/>
        </w:rPr>
        <w:t>а</w:t>
      </w:r>
      <w:r w:rsidRPr="00462089">
        <w:rPr>
          <w:rFonts w:ascii="Times New Roman" w:hAnsi="Times New Roman" w:cs="Times New Roman"/>
          <w:sz w:val="28"/>
          <w:szCs w:val="28"/>
        </w:rPr>
        <w:t>қыл</w:t>
      </w:r>
      <w:r w:rsidR="00C46547">
        <w:rPr>
          <w:rFonts w:ascii="Times New Roman" w:hAnsi="Times New Roman" w:cs="Times New Roman"/>
          <w:sz w:val="28"/>
          <w:szCs w:val="28"/>
        </w:rPr>
        <w:t>а</w:t>
      </w:r>
      <w:r w:rsidRPr="00462089">
        <w:rPr>
          <w:rFonts w:ascii="Times New Roman" w:hAnsi="Times New Roman" w:cs="Times New Roman"/>
          <w:sz w:val="28"/>
          <w:szCs w:val="28"/>
        </w:rPr>
        <w:t>уды</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құру:</w:t>
      </w:r>
    </w:p>
    <w:p w14:paraId="36CB79F3" w14:textId="1D83DF64" w:rsidR="00853F66" w:rsidRPr="00462089" w:rsidRDefault="00853F66" w:rsidP="00853F66">
      <w:pPr>
        <w:pStyle w:val="a3"/>
        <w:spacing w:after="0" w:line="240" w:lineRule="auto"/>
        <w:ind w:left="0" w:right="-1" w:firstLine="709"/>
        <w:jc w:val="both"/>
        <w:rPr>
          <w:rFonts w:ascii="Times New Roman" w:hAnsi="Times New Roman" w:cs="Times New Roman"/>
          <w:sz w:val="28"/>
          <w:szCs w:val="28"/>
        </w:rPr>
      </w:pPr>
      <w:r w:rsidRPr="00462089">
        <w:rPr>
          <w:rFonts w:ascii="Times New Roman" w:hAnsi="Times New Roman" w:cs="Times New Roman"/>
          <w:sz w:val="28"/>
          <w:szCs w:val="28"/>
        </w:rPr>
        <w:t>–жергілікті</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өзін-өзі</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б</w:t>
      </w:r>
      <w:r w:rsidR="00C46547">
        <w:rPr>
          <w:rFonts w:ascii="Times New Roman" w:hAnsi="Times New Roman" w:cs="Times New Roman"/>
          <w:sz w:val="28"/>
          <w:szCs w:val="28"/>
        </w:rPr>
        <w:t>а</w:t>
      </w:r>
      <w:r w:rsidRPr="00462089">
        <w:rPr>
          <w:rFonts w:ascii="Times New Roman" w:hAnsi="Times New Roman" w:cs="Times New Roman"/>
          <w:sz w:val="28"/>
          <w:szCs w:val="28"/>
        </w:rPr>
        <w:t>сқ</w:t>
      </w:r>
      <w:r w:rsidR="00C46547">
        <w:rPr>
          <w:rFonts w:ascii="Times New Roman" w:hAnsi="Times New Roman" w:cs="Times New Roman"/>
          <w:sz w:val="28"/>
          <w:szCs w:val="28"/>
        </w:rPr>
        <w:t>а</w:t>
      </w:r>
      <w:r w:rsidRPr="00462089">
        <w:rPr>
          <w:rFonts w:ascii="Times New Roman" w:hAnsi="Times New Roman" w:cs="Times New Roman"/>
          <w:sz w:val="28"/>
          <w:szCs w:val="28"/>
        </w:rPr>
        <w:t>ру</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орг</w:t>
      </w:r>
      <w:r w:rsidR="00C46547">
        <w:rPr>
          <w:rFonts w:ascii="Times New Roman" w:hAnsi="Times New Roman" w:cs="Times New Roman"/>
          <w:sz w:val="28"/>
          <w:szCs w:val="28"/>
        </w:rPr>
        <w:t>а</w:t>
      </w:r>
      <w:r w:rsidRPr="00462089">
        <w:rPr>
          <w:rFonts w:ascii="Times New Roman" w:hAnsi="Times New Roman" w:cs="Times New Roman"/>
          <w:sz w:val="28"/>
          <w:szCs w:val="28"/>
        </w:rPr>
        <w:t>нд</w:t>
      </w:r>
      <w:r w:rsidR="00C46547">
        <w:rPr>
          <w:rFonts w:ascii="Times New Roman" w:hAnsi="Times New Roman" w:cs="Times New Roman"/>
          <w:sz w:val="28"/>
          <w:szCs w:val="28"/>
        </w:rPr>
        <w:t>а</w:t>
      </w:r>
      <w:r w:rsidRPr="00462089">
        <w:rPr>
          <w:rFonts w:ascii="Times New Roman" w:hAnsi="Times New Roman" w:cs="Times New Roman"/>
          <w:sz w:val="28"/>
          <w:szCs w:val="28"/>
        </w:rPr>
        <w:t>рының</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өкілдеріне</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этнос</w:t>
      </w:r>
      <w:r w:rsidR="00C46547">
        <w:rPr>
          <w:rFonts w:ascii="Times New Roman" w:hAnsi="Times New Roman" w:cs="Times New Roman"/>
          <w:sz w:val="28"/>
          <w:szCs w:val="28"/>
        </w:rPr>
        <w:t>а</w:t>
      </w:r>
      <w:r w:rsidRPr="00462089">
        <w:rPr>
          <w:rFonts w:ascii="Times New Roman" w:hAnsi="Times New Roman" w:cs="Times New Roman"/>
          <w:sz w:val="28"/>
          <w:szCs w:val="28"/>
        </w:rPr>
        <w:t>р</w:t>
      </w:r>
      <w:r w:rsidR="00C46547">
        <w:rPr>
          <w:rFonts w:ascii="Times New Roman" w:hAnsi="Times New Roman" w:cs="Times New Roman"/>
          <w:sz w:val="28"/>
          <w:szCs w:val="28"/>
        </w:rPr>
        <w:t>а</w:t>
      </w:r>
      <w:r w:rsidRPr="00462089">
        <w:rPr>
          <w:rFonts w:ascii="Times New Roman" w:hAnsi="Times New Roman" w:cs="Times New Roman"/>
          <w:sz w:val="28"/>
          <w:szCs w:val="28"/>
        </w:rPr>
        <w:t>лық</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қ</w:t>
      </w:r>
      <w:r w:rsidR="00C46547">
        <w:rPr>
          <w:rFonts w:ascii="Times New Roman" w:hAnsi="Times New Roman" w:cs="Times New Roman"/>
          <w:sz w:val="28"/>
          <w:szCs w:val="28"/>
        </w:rPr>
        <w:t>а</w:t>
      </w:r>
      <w:r w:rsidRPr="00462089">
        <w:rPr>
          <w:rFonts w:ascii="Times New Roman" w:hAnsi="Times New Roman" w:cs="Times New Roman"/>
          <w:sz w:val="28"/>
          <w:szCs w:val="28"/>
        </w:rPr>
        <w:t>тын</w:t>
      </w:r>
      <w:r w:rsidR="00C46547">
        <w:rPr>
          <w:rFonts w:ascii="Times New Roman" w:hAnsi="Times New Roman" w:cs="Times New Roman"/>
          <w:sz w:val="28"/>
          <w:szCs w:val="28"/>
        </w:rPr>
        <w:t>а</w:t>
      </w:r>
      <w:r w:rsidRPr="00462089">
        <w:rPr>
          <w:rFonts w:ascii="Times New Roman" w:hAnsi="Times New Roman" w:cs="Times New Roman"/>
          <w:sz w:val="28"/>
          <w:szCs w:val="28"/>
        </w:rPr>
        <w:t>ст</w:t>
      </w:r>
      <w:r w:rsidR="00C46547">
        <w:rPr>
          <w:rFonts w:ascii="Times New Roman" w:hAnsi="Times New Roman" w:cs="Times New Roman"/>
          <w:sz w:val="28"/>
          <w:szCs w:val="28"/>
        </w:rPr>
        <w:t>а</w:t>
      </w:r>
      <w:r w:rsidRPr="00462089">
        <w:rPr>
          <w:rFonts w:ascii="Times New Roman" w:hAnsi="Times New Roman" w:cs="Times New Roman"/>
          <w:sz w:val="28"/>
          <w:szCs w:val="28"/>
        </w:rPr>
        <w:t>рдың</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ықтим</w:t>
      </w:r>
      <w:r w:rsidR="00C46547">
        <w:rPr>
          <w:rFonts w:ascii="Times New Roman" w:hAnsi="Times New Roman" w:cs="Times New Roman"/>
          <w:sz w:val="28"/>
          <w:szCs w:val="28"/>
        </w:rPr>
        <w:t>а</w:t>
      </w:r>
      <w:r w:rsidRPr="00462089">
        <w:rPr>
          <w:rFonts w:ascii="Times New Roman" w:hAnsi="Times New Roman" w:cs="Times New Roman"/>
          <w:sz w:val="28"/>
          <w:szCs w:val="28"/>
        </w:rPr>
        <w:t>л</w:t>
      </w:r>
      <w:r>
        <w:rPr>
          <w:rFonts w:ascii="Times New Roman" w:hAnsi="Times New Roman" w:cs="Times New Roman"/>
          <w:sz w:val="28"/>
          <w:szCs w:val="28"/>
          <w:lang w:val="kk-KZ"/>
        </w:rPr>
        <w:t xml:space="preserve"> </w:t>
      </w:r>
      <w:r w:rsidRPr="00462089">
        <w:rPr>
          <w:rFonts w:ascii="Times New Roman" w:hAnsi="Times New Roman" w:cs="Times New Roman"/>
          <w:sz w:val="28"/>
          <w:szCs w:val="28"/>
          <w:lang w:val="kk-KZ"/>
        </w:rPr>
        <w:t>мәселелері</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тур</w:t>
      </w:r>
      <w:r w:rsidR="00C46547">
        <w:rPr>
          <w:rFonts w:ascii="Times New Roman" w:hAnsi="Times New Roman" w:cs="Times New Roman"/>
          <w:sz w:val="28"/>
          <w:szCs w:val="28"/>
        </w:rPr>
        <w:t>а</w:t>
      </w:r>
      <w:r w:rsidRPr="00462089">
        <w:rPr>
          <w:rFonts w:ascii="Times New Roman" w:hAnsi="Times New Roman" w:cs="Times New Roman"/>
          <w:sz w:val="28"/>
          <w:szCs w:val="28"/>
        </w:rPr>
        <w:t>лы дер кезінде</w:t>
      </w:r>
      <w:r>
        <w:rPr>
          <w:rFonts w:ascii="Times New Roman" w:hAnsi="Times New Roman" w:cs="Times New Roman"/>
          <w:sz w:val="28"/>
          <w:szCs w:val="28"/>
          <w:lang w:val="kk-KZ"/>
        </w:rPr>
        <w:t xml:space="preserve"> </w:t>
      </w:r>
      <w:r w:rsidR="00C46547">
        <w:rPr>
          <w:rFonts w:ascii="Times New Roman" w:hAnsi="Times New Roman" w:cs="Times New Roman"/>
          <w:sz w:val="28"/>
          <w:szCs w:val="28"/>
        </w:rPr>
        <w:t>а</w:t>
      </w:r>
      <w:r w:rsidRPr="00462089">
        <w:rPr>
          <w:rFonts w:ascii="Times New Roman" w:hAnsi="Times New Roman" w:cs="Times New Roman"/>
          <w:sz w:val="28"/>
          <w:szCs w:val="28"/>
        </w:rPr>
        <w:t>қп</w:t>
      </w:r>
      <w:r w:rsidR="00C46547">
        <w:rPr>
          <w:rFonts w:ascii="Times New Roman" w:hAnsi="Times New Roman" w:cs="Times New Roman"/>
          <w:sz w:val="28"/>
          <w:szCs w:val="28"/>
        </w:rPr>
        <w:t>а</w:t>
      </w:r>
      <w:r w:rsidRPr="00462089">
        <w:rPr>
          <w:rFonts w:ascii="Times New Roman" w:hAnsi="Times New Roman" w:cs="Times New Roman"/>
          <w:sz w:val="28"/>
          <w:szCs w:val="28"/>
        </w:rPr>
        <w:t>р</w:t>
      </w:r>
      <w:r w:rsidR="00C46547">
        <w:rPr>
          <w:rFonts w:ascii="Times New Roman" w:hAnsi="Times New Roman" w:cs="Times New Roman"/>
          <w:sz w:val="28"/>
          <w:szCs w:val="28"/>
        </w:rPr>
        <w:t>а</w:t>
      </w:r>
      <w:r w:rsidRPr="00462089">
        <w:rPr>
          <w:rFonts w:ascii="Times New Roman" w:hAnsi="Times New Roman" w:cs="Times New Roman"/>
          <w:sz w:val="28"/>
          <w:szCs w:val="28"/>
        </w:rPr>
        <w:t>т</w:t>
      </w:r>
      <w:r>
        <w:rPr>
          <w:rFonts w:ascii="Times New Roman" w:hAnsi="Times New Roman" w:cs="Times New Roman"/>
          <w:sz w:val="28"/>
          <w:szCs w:val="28"/>
          <w:lang w:val="kk-KZ"/>
        </w:rPr>
        <w:t xml:space="preserve"> </w:t>
      </w:r>
      <w:r w:rsidR="00C46547">
        <w:rPr>
          <w:rFonts w:ascii="Times New Roman" w:hAnsi="Times New Roman" w:cs="Times New Roman"/>
          <w:sz w:val="28"/>
          <w:szCs w:val="28"/>
        </w:rPr>
        <w:t>а</w:t>
      </w:r>
      <w:r w:rsidRPr="00462089">
        <w:rPr>
          <w:rFonts w:ascii="Times New Roman" w:hAnsi="Times New Roman" w:cs="Times New Roman"/>
          <w:sz w:val="28"/>
          <w:szCs w:val="28"/>
        </w:rPr>
        <w:t>луғ</w:t>
      </w:r>
      <w:r w:rsidR="00C46547">
        <w:rPr>
          <w:rFonts w:ascii="Times New Roman" w:hAnsi="Times New Roman" w:cs="Times New Roman"/>
          <w:sz w:val="28"/>
          <w:szCs w:val="28"/>
        </w:rPr>
        <w:t>а</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мүмкіндік</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беретін</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б</w:t>
      </w:r>
      <w:r w:rsidR="00C46547">
        <w:rPr>
          <w:rFonts w:ascii="Times New Roman" w:hAnsi="Times New Roman" w:cs="Times New Roman"/>
          <w:sz w:val="28"/>
          <w:szCs w:val="28"/>
        </w:rPr>
        <w:t>а</w:t>
      </w:r>
      <w:r w:rsidRPr="00462089">
        <w:rPr>
          <w:rFonts w:ascii="Times New Roman" w:hAnsi="Times New Roman" w:cs="Times New Roman"/>
          <w:sz w:val="28"/>
          <w:szCs w:val="28"/>
        </w:rPr>
        <w:t>йл</w:t>
      </w:r>
      <w:r w:rsidR="00C46547">
        <w:rPr>
          <w:rFonts w:ascii="Times New Roman" w:hAnsi="Times New Roman" w:cs="Times New Roman"/>
          <w:sz w:val="28"/>
          <w:szCs w:val="28"/>
        </w:rPr>
        <w:t>а</w:t>
      </w:r>
      <w:r w:rsidRPr="00462089">
        <w:rPr>
          <w:rFonts w:ascii="Times New Roman" w:hAnsi="Times New Roman" w:cs="Times New Roman"/>
          <w:sz w:val="28"/>
          <w:szCs w:val="28"/>
        </w:rPr>
        <w:t>ныс</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орт</w:t>
      </w:r>
      <w:r w:rsidR="00C46547">
        <w:rPr>
          <w:rFonts w:ascii="Times New Roman" w:hAnsi="Times New Roman" w:cs="Times New Roman"/>
          <w:sz w:val="28"/>
          <w:szCs w:val="28"/>
        </w:rPr>
        <w:t>а</w:t>
      </w:r>
      <w:r w:rsidRPr="00462089">
        <w:rPr>
          <w:rFonts w:ascii="Times New Roman" w:hAnsi="Times New Roman" w:cs="Times New Roman"/>
          <w:sz w:val="28"/>
          <w:szCs w:val="28"/>
        </w:rPr>
        <w:t>лықт</w:t>
      </w:r>
      <w:r w:rsidR="00C46547">
        <w:rPr>
          <w:rFonts w:ascii="Times New Roman" w:hAnsi="Times New Roman" w:cs="Times New Roman"/>
          <w:sz w:val="28"/>
          <w:szCs w:val="28"/>
        </w:rPr>
        <w:t>а</w:t>
      </w:r>
      <w:r w:rsidRPr="00462089">
        <w:rPr>
          <w:rFonts w:ascii="Times New Roman" w:hAnsi="Times New Roman" w:cs="Times New Roman"/>
          <w:sz w:val="28"/>
          <w:szCs w:val="28"/>
        </w:rPr>
        <w:t>рын</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ұйымд</w:t>
      </w:r>
      <w:r w:rsidR="00C46547">
        <w:rPr>
          <w:rFonts w:ascii="Times New Roman" w:hAnsi="Times New Roman" w:cs="Times New Roman"/>
          <w:sz w:val="28"/>
          <w:szCs w:val="28"/>
        </w:rPr>
        <w:t>а</w:t>
      </w:r>
      <w:r w:rsidRPr="00462089">
        <w:rPr>
          <w:rFonts w:ascii="Times New Roman" w:hAnsi="Times New Roman" w:cs="Times New Roman"/>
          <w:sz w:val="28"/>
          <w:szCs w:val="28"/>
        </w:rPr>
        <w:t>стыру;</w:t>
      </w:r>
    </w:p>
    <w:p w14:paraId="371236DF" w14:textId="2C6FA44C" w:rsidR="00853F66" w:rsidRPr="00462089" w:rsidRDefault="00853F66" w:rsidP="00853F66">
      <w:pPr>
        <w:pStyle w:val="a3"/>
        <w:spacing w:after="0" w:line="240" w:lineRule="auto"/>
        <w:ind w:left="0" w:right="-1" w:firstLine="709"/>
        <w:jc w:val="both"/>
        <w:rPr>
          <w:rFonts w:ascii="Times New Roman" w:hAnsi="Times New Roman" w:cs="Times New Roman"/>
          <w:sz w:val="28"/>
          <w:szCs w:val="28"/>
        </w:rPr>
      </w:pPr>
      <w:r w:rsidRPr="00462089">
        <w:rPr>
          <w:rFonts w:ascii="Times New Roman" w:hAnsi="Times New Roman" w:cs="Times New Roman"/>
          <w:sz w:val="28"/>
          <w:szCs w:val="28"/>
        </w:rPr>
        <w:t>–</w:t>
      </w:r>
      <w:r w:rsidR="00C46547">
        <w:rPr>
          <w:rFonts w:ascii="Times New Roman" w:hAnsi="Times New Roman" w:cs="Times New Roman"/>
          <w:sz w:val="28"/>
          <w:szCs w:val="28"/>
        </w:rPr>
        <w:t>а</w:t>
      </w:r>
      <w:r w:rsidRPr="00462089">
        <w:rPr>
          <w:rFonts w:ascii="Times New Roman" w:hAnsi="Times New Roman" w:cs="Times New Roman"/>
          <w:sz w:val="28"/>
          <w:szCs w:val="28"/>
        </w:rPr>
        <w:t>қп</w:t>
      </w:r>
      <w:r w:rsidR="00C46547">
        <w:rPr>
          <w:rFonts w:ascii="Times New Roman" w:hAnsi="Times New Roman" w:cs="Times New Roman"/>
          <w:sz w:val="28"/>
          <w:szCs w:val="28"/>
        </w:rPr>
        <w:t>а</w:t>
      </w:r>
      <w:r w:rsidRPr="00462089">
        <w:rPr>
          <w:rFonts w:ascii="Times New Roman" w:hAnsi="Times New Roman" w:cs="Times New Roman"/>
          <w:sz w:val="28"/>
          <w:szCs w:val="28"/>
        </w:rPr>
        <w:t>р</w:t>
      </w:r>
      <w:r w:rsidR="00C46547">
        <w:rPr>
          <w:rFonts w:ascii="Times New Roman" w:hAnsi="Times New Roman" w:cs="Times New Roman"/>
          <w:sz w:val="28"/>
          <w:szCs w:val="28"/>
        </w:rPr>
        <w:t>а</w:t>
      </w:r>
      <w:r w:rsidRPr="00462089">
        <w:rPr>
          <w:rFonts w:ascii="Times New Roman" w:hAnsi="Times New Roman" w:cs="Times New Roman"/>
          <w:sz w:val="28"/>
          <w:szCs w:val="28"/>
        </w:rPr>
        <w:t>т</w:t>
      </w:r>
      <w:r>
        <w:rPr>
          <w:rFonts w:ascii="Times New Roman" w:hAnsi="Times New Roman" w:cs="Times New Roman"/>
          <w:sz w:val="28"/>
          <w:szCs w:val="28"/>
          <w:lang w:val="kk-KZ"/>
        </w:rPr>
        <w:t xml:space="preserve"> </w:t>
      </w:r>
      <w:r w:rsidR="00C46547">
        <w:rPr>
          <w:rFonts w:ascii="Times New Roman" w:hAnsi="Times New Roman" w:cs="Times New Roman"/>
          <w:sz w:val="28"/>
          <w:szCs w:val="28"/>
        </w:rPr>
        <w:t>а</w:t>
      </w:r>
      <w:r w:rsidRPr="00462089">
        <w:rPr>
          <w:rFonts w:ascii="Times New Roman" w:hAnsi="Times New Roman" w:cs="Times New Roman"/>
          <w:sz w:val="28"/>
          <w:szCs w:val="28"/>
        </w:rPr>
        <w:t>лм</w:t>
      </w:r>
      <w:r w:rsidR="00C46547">
        <w:rPr>
          <w:rFonts w:ascii="Times New Roman" w:hAnsi="Times New Roman" w:cs="Times New Roman"/>
          <w:sz w:val="28"/>
          <w:szCs w:val="28"/>
        </w:rPr>
        <w:t>а</w:t>
      </w:r>
      <w:r w:rsidRPr="00462089">
        <w:rPr>
          <w:rFonts w:ascii="Times New Roman" w:hAnsi="Times New Roman" w:cs="Times New Roman"/>
          <w:sz w:val="28"/>
          <w:szCs w:val="28"/>
        </w:rPr>
        <w:t>су</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және</w:t>
      </w:r>
      <w:r>
        <w:rPr>
          <w:rFonts w:ascii="Times New Roman" w:hAnsi="Times New Roman" w:cs="Times New Roman"/>
          <w:sz w:val="28"/>
          <w:szCs w:val="28"/>
          <w:lang w:val="kk-KZ"/>
        </w:rPr>
        <w:t xml:space="preserve"> </w:t>
      </w:r>
      <w:r w:rsidRPr="00462089">
        <w:rPr>
          <w:rFonts w:ascii="Times New Roman" w:hAnsi="Times New Roman" w:cs="Times New Roman"/>
          <w:sz w:val="28"/>
          <w:szCs w:val="28"/>
          <w:lang w:val="kk-KZ"/>
        </w:rPr>
        <w:t>туынд</w:t>
      </w:r>
      <w:r w:rsidR="00C46547">
        <w:rPr>
          <w:rFonts w:ascii="Times New Roman" w:hAnsi="Times New Roman" w:cs="Times New Roman"/>
          <w:sz w:val="28"/>
          <w:szCs w:val="28"/>
          <w:lang w:val="kk-KZ"/>
        </w:rPr>
        <w:t>а</w:t>
      </w:r>
      <w:r w:rsidRPr="00462089">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462089">
        <w:rPr>
          <w:rFonts w:ascii="Times New Roman" w:hAnsi="Times New Roman" w:cs="Times New Roman"/>
          <w:sz w:val="28"/>
          <w:szCs w:val="28"/>
          <w:lang w:val="kk-KZ"/>
        </w:rPr>
        <w:t>н м</w:t>
      </w:r>
      <w:r w:rsidRPr="00462089">
        <w:rPr>
          <w:rFonts w:ascii="Times New Roman" w:hAnsi="Times New Roman" w:cs="Times New Roman"/>
          <w:sz w:val="28"/>
          <w:szCs w:val="28"/>
        </w:rPr>
        <w:t>әселелерді</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шешу</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үшін ҚХ</w:t>
      </w:r>
      <w:r w:rsidR="00C46547">
        <w:rPr>
          <w:rFonts w:ascii="Times New Roman" w:hAnsi="Times New Roman" w:cs="Times New Roman"/>
          <w:sz w:val="28"/>
          <w:szCs w:val="28"/>
        </w:rPr>
        <w:t>А</w:t>
      </w:r>
      <w:r w:rsidRPr="00462089">
        <w:rPr>
          <w:rFonts w:ascii="Times New Roman" w:hAnsi="Times New Roman" w:cs="Times New Roman"/>
          <w:sz w:val="28"/>
          <w:szCs w:val="28"/>
        </w:rPr>
        <w:t xml:space="preserve">-мен </w:t>
      </w:r>
      <w:r w:rsidR="00C46547">
        <w:rPr>
          <w:rFonts w:ascii="Times New Roman" w:hAnsi="Times New Roman" w:cs="Times New Roman"/>
          <w:sz w:val="28"/>
          <w:szCs w:val="28"/>
        </w:rPr>
        <w:t>а</w:t>
      </w:r>
      <w:r w:rsidRPr="00462089">
        <w:rPr>
          <w:rFonts w:ascii="Times New Roman" w:hAnsi="Times New Roman" w:cs="Times New Roman"/>
          <w:sz w:val="28"/>
          <w:szCs w:val="28"/>
        </w:rPr>
        <w:t>қс</w:t>
      </w:r>
      <w:r w:rsidR="00C46547">
        <w:rPr>
          <w:rFonts w:ascii="Times New Roman" w:hAnsi="Times New Roman" w:cs="Times New Roman"/>
          <w:sz w:val="28"/>
          <w:szCs w:val="28"/>
        </w:rPr>
        <w:t>а</w:t>
      </w:r>
      <w:r w:rsidRPr="00462089">
        <w:rPr>
          <w:rFonts w:ascii="Times New Roman" w:hAnsi="Times New Roman" w:cs="Times New Roman"/>
          <w:sz w:val="28"/>
          <w:szCs w:val="28"/>
        </w:rPr>
        <w:t>қ</w:t>
      </w:r>
      <w:r w:rsidR="00C46547">
        <w:rPr>
          <w:rFonts w:ascii="Times New Roman" w:hAnsi="Times New Roman" w:cs="Times New Roman"/>
          <w:sz w:val="28"/>
          <w:szCs w:val="28"/>
        </w:rPr>
        <w:t>а</w:t>
      </w:r>
      <w:r w:rsidRPr="00462089">
        <w:rPr>
          <w:rFonts w:ascii="Times New Roman" w:hAnsi="Times New Roman" w:cs="Times New Roman"/>
          <w:sz w:val="28"/>
          <w:szCs w:val="28"/>
        </w:rPr>
        <w:t>лд</w:t>
      </w:r>
      <w:r w:rsidR="00C46547">
        <w:rPr>
          <w:rFonts w:ascii="Times New Roman" w:hAnsi="Times New Roman" w:cs="Times New Roman"/>
          <w:sz w:val="28"/>
          <w:szCs w:val="28"/>
        </w:rPr>
        <w:t>а</w:t>
      </w:r>
      <w:r w:rsidRPr="00462089">
        <w:rPr>
          <w:rFonts w:ascii="Times New Roman" w:hAnsi="Times New Roman" w:cs="Times New Roman"/>
          <w:sz w:val="28"/>
          <w:szCs w:val="28"/>
        </w:rPr>
        <w:t>рмен</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және</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этност</w:t>
      </w:r>
      <w:r w:rsidR="00C46547">
        <w:rPr>
          <w:rFonts w:ascii="Times New Roman" w:hAnsi="Times New Roman" w:cs="Times New Roman"/>
          <w:sz w:val="28"/>
          <w:szCs w:val="28"/>
        </w:rPr>
        <w:t>а</w:t>
      </w:r>
      <w:r w:rsidRPr="00462089">
        <w:rPr>
          <w:rFonts w:ascii="Times New Roman" w:hAnsi="Times New Roman" w:cs="Times New Roman"/>
          <w:sz w:val="28"/>
          <w:szCs w:val="28"/>
        </w:rPr>
        <w:t>рдың</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б</w:t>
      </w:r>
      <w:r w:rsidR="00C46547">
        <w:rPr>
          <w:rFonts w:ascii="Times New Roman" w:hAnsi="Times New Roman" w:cs="Times New Roman"/>
          <w:sz w:val="28"/>
          <w:szCs w:val="28"/>
        </w:rPr>
        <w:t>а</w:t>
      </w:r>
      <w:r w:rsidRPr="00462089">
        <w:rPr>
          <w:rFonts w:ascii="Times New Roman" w:hAnsi="Times New Roman" w:cs="Times New Roman"/>
          <w:sz w:val="28"/>
          <w:szCs w:val="28"/>
        </w:rPr>
        <w:t>сшыл</w:t>
      </w:r>
      <w:r w:rsidR="00C46547">
        <w:rPr>
          <w:rFonts w:ascii="Times New Roman" w:hAnsi="Times New Roman" w:cs="Times New Roman"/>
          <w:sz w:val="28"/>
          <w:szCs w:val="28"/>
        </w:rPr>
        <w:t>а</w:t>
      </w:r>
      <w:r w:rsidRPr="00462089">
        <w:rPr>
          <w:rFonts w:ascii="Times New Roman" w:hAnsi="Times New Roman" w:cs="Times New Roman"/>
          <w:sz w:val="28"/>
          <w:szCs w:val="28"/>
        </w:rPr>
        <w:t>рымен</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тұр</w:t>
      </w:r>
      <w:r w:rsidR="00C46547">
        <w:rPr>
          <w:rFonts w:ascii="Times New Roman" w:hAnsi="Times New Roman" w:cs="Times New Roman"/>
          <w:sz w:val="28"/>
          <w:szCs w:val="28"/>
        </w:rPr>
        <w:t>а</w:t>
      </w:r>
      <w:r w:rsidRPr="00462089">
        <w:rPr>
          <w:rFonts w:ascii="Times New Roman" w:hAnsi="Times New Roman" w:cs="Times New Roman"/>
          <w:sz w:val="28"/>
          <w:szCs w:val="28"/>
        </w:rPr>
        <w:t>қты</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кездесулер</w:t>
      </w:r>
      <w:r>
        <w:rPr>
          <w:rFonts w:ascii="Times New Roman" w:hAnsi="Times New Roman" w:cs="Times New Roman"/>
          <w:sz w:val="28"/>
          <w:szCs w:val="28"/>
          <w:lang w:val="kk-KZ"/>
        </w:rPr>
        <w:t xml:space="preserve"> </w:t>
      </w:r>
      <w:r w:rsidRPr="00462089">
        <w:rPr>
          <w:rFonts w:ascii="Times New Roman" w:hAnsi="Times New Roman" w:cs="Times New Roman"/>
          <w:sz w:val="28"/>
          <w:szCs w:val="28"/>
        </w:rPr>
        <w:t>өткізу;</w:t>
      </w:r>
    </w:p>
    <w:p w14:paraId="50CFC973" w14:textId="5E884706" w:rsidR="00853F66" w:rsidRPr="00D30B2A" w:rsidRDefault="00853F66" w:rsidP="00853F66">
      <w:pPr>
        <w:pStyle w:val="a3"/>
        <w:spacing w:after="0" w:line="240" w:lineRule="auto"/>
        <w:ind w:left="0" w:right="-1" w:firstLine="709"/>
        <w:jc w:val="both"/>
        <w:rPr>
          <w:rFonts w:ascii="Times New Roman" w:hAnsi="Times New Roman" w:cs="Times New Roman"/>
          <w:sz w:val="28"/>
          <w:szCs w:val="28"/>
        </w:rPr>
      </w:pPr>
      <w:r w:rsidRPr="00462089">
        <w:rPr>
          <w:rFonts w:ascii="Times New Roman" w:hAnsi="Times New Roman" w:cs="Times New Roman"/>
          <w:sz w:val="28"/>
          <w:szCs w:val="28"/>
          <w:shd w:val="clear" w:color="auto" w:fill="FFFFFF"/>
        </w:rPr>
        <w:t>–мемлекеттің</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этнос</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р</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лық</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с</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л</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д</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ғы</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п</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р</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с</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тты, дұрыс</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с</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яс</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ты</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бол</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ш</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қт</w:t>
      </w:r>
      <w:r w:rsidR="00C46547">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мәдениеттердің</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б</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юын</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 өз</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р</w:t>
      </w:r>
      <w:r w:rsidR="00C46547">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сыйл</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 xml:space="preserve">стық пен келісімге, </w:t>
      </w:r>
      <w:r w:rsidRPr="00462089">
        <w:rPr>
          <w:rFonts w:ascii="Times New Roman" w:hAnsi="Times New Roman" w:cs="Times New Roman"/>
          <w:sz w:val="28"/>
          <w:szCs w:val="28"/>
          <w:shd w:val="clear" w:color="auto" w:fill="FFFFFF"/>
          <w:lang w:val="kk-KZ"/>
        </w:rPr>
        <w:t xml:space="preserve">түптеп </w:t>
      </w:r>
      <w:r w:rsidRPr="00462089">
        <w:rPr>
          <w:rFonts w:ascii="Times New Roman" w:hAnsi="Times New Roman" w:cs="Times New Roman"/>
          <w:sz w:val="28"/>
          <w:szCs w:val="28"/>
          <w:shd w:val="clear" w:color="auto" w:fill="FFFFFF"/>
        </w:rPr>
        <w:t>келгенде, мемлекеттің</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тұр</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қтылығын</w:t>
      </w:r>
      <w:r w:rsidR="00C46547">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lang w:val="kk-KZ"/>
        </w:rPr>
        <w:t xml:space="preserve"> </w:t>
      </w:r>
      <w:r w:rsidRPr="00462089">
        <w:rPr>
          <w:rFonts w:ascii="Times New Roman" w:hAnsi="Times New Roman" w:cs="Times New Roman"/>
          <w:sz w:val="28"/>
          <w:szCs w:val="28"/>
          <w:shd w:val="clear" w:color="auto" w:fill="FFFFFF"/>
        </w:rPr>
        <w:t>әкелетіні</w:t>
      </w:r>
      <w:r>
        <w:rPr>
          <w:rFonts w:ascii="Times New Roman" w:hAnsi="Times New Roman" w:cs="Times New Roman"/>
          <w:sz w:val="28"/>
          <w:szCs w:val="28"/>
          <w:shd w:val="clear" w:color="auto" w:fill="FFFFFF"/>
          <w:lang w:val="kk-KZ"/>
        </w:rPr>
        <w:t xml:space="preserve"> </w:t>
      </w:r>
      <w:r w:rsidR="00C46547">
        <w:rPr>
          <w:rFonts w:ascii="Times New Roman" w:hAnsi="Times New Roman" w:cs="Times New Roman"/>
          <w:sz w:val="28"/>
          <w:szCs w:val="28"/>
          <w:shd w:val="clear" w:color="auto" w:fill="FFFFFF"/>
        </w:rPr>
        <w:t>а</w:t>
      </w:r>
      <w:r w:rsidRPr="00462089">
        <w:rPr>
          <w:rFonts w:ascii="Times New Roman" w:hAnsi="Times New Roman" w:cs="Times New Roman"/>
          <w:sz w:val="28"/>
          <w:szCs w:val="28"/>
          <w:shd w:val="clear" w:color="auto" w:fill="FFFFFF"/>
        </w:rPr>
        <w:t>нық</w:t>
      </w:r>
      <w:r w:rsidRPr="00462089">
        <w:rPr>
          <w:rFonts w:ascii="Times New Roman" w:hAnsi="Times New Roman" w:cs="Times New Roman"/>
          <w:sz w:val="28"/>
          <w:szCs w:val="28"/>
        </w:rPr>
        <w:t>.</w:t>
      </w:r>
    </w:p>
    <w:p w14:paraId="4E7022B5" w14:textId="77777777" w:rsidR="00853F66" w:rsidRPr="00D30B2A" w:rsidRDefault="00853F66" w:rsidP="00853F66">
      <w:pPr>
        <w:pStyle w:val="ac"/>
        <w:shd w:val="clear" w:color="auto" w:fill="FFFFFF"/>
        <w:spacing w:before="0" w:beforeAutospacing="0" w:after="0" w:afterAutospacing="0"/>
        <w:ind w:right="-1" w:firstLine="709"/>
        <w:jc w:val="both"/>
        <w:rPr>
          <w:sz w:val="28"/>
          <w:szCs w:val="28"/>
        </w:rPr>
      </w:pPr>
    </w:p>
    <w:p w14:paraId="3EF0631A" w14:textId="77777777" w:rsidR="00853F66" w:rsidRPr="00D30B2A" w:rsidRDefault="00853F66" w:rsidP="00853F66">
      <w:pPr>
        <w:spacing w:after="0" w:line="240" w:lineRule="auto"/>
        <w:ind w:right="-1" w:firstLine="709"/>
        <w:jc w:val="both"/>
        <w:rPr>
          <w:rFonts w:ascii="Times New Roman" w:hAnsi="Times New Roman" w:cs="Times New Roman"/>
          <w:sz w:val="28"/>
          <w:szCs w:val="28"/>
        </w:rPr>
      </w:pPr>
    </w:p>
    <w:p w14:paraId="2716C51F"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2F950696"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032A778C"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0F38DB2D"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133D125D"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28F62911"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06923C42"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331E639A"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2FDFEA8E"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3C361ABC"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02AC6D46"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2BE8DB24"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1F2BBD36"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6C0695E2"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53B0F410"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468FF87B" w14:textId="77777777" w:rsidR="00853F66" w:rsidRPr="00D30B2A" w:rsidRDefault="00853F66" w:rsidP="00853F66">
      <w:pPr>
        <w:spacing w:after="0" w:line="240" w:lineRule="auto"/>
        <w:ind w:right="-284" w:firstLine="709"/>
        <w:jc w:val="both"/>
        <w:rPr>
          <w:rFonts w:ascii="Times New Roman" w:hAnsi="Times New Roman" w:cs="Times New Roman"/>
          <w:sz w:val="28"/>
          <w:szCs w:val="28"/>
        </w:rPr>
      </w:pPr>
    </w:p>
    <w:p w14:paraId="1C3C6B64" w14:textId="77777777" w:rsidR="00853F66" w:rsidRPr="00D30B2A" w:rsidRDefault="00853F66" w:rsidP="00853F66">
      <w:pPr>
        <w:pStyle w:val="aa"/>
        <w:ind w:right="-284" w:firstLine="709"/>
        <w:jc w:val="center"/>
        <w:rPr>
          <w:b/>
          <w:bCs/>
          <w:sz w:val="28"/>
          <w:szCs w:val="28"/>
          <w:lang w:val="kk-KZ"/>
        </w:rPr>
      </w:pPr>
    </w:p>
    <w:p w14:paraId="54F09399" w14:textId="77777777" w:rsidR="00853F66" w:rsidRPr="00D30B2A" w:rsidRDefault="00853F66" w:rsidP="00853F66">
      <w:pPr>
        <w:pStyle w:val="aa"/>
        <w:ind w:right="-284" w:firstLine="709"/>
        <w:jc w:val="center"/>
        <w:rPr>
          <w:b/>
          <w:bCs/>
          <w:sz w:val="28"/>
          <w:szCs w:val="28"/>
          <w:lang w:val="kk-KZ"/>
        </w:rPr>
      </w:pPr>
    </w:p>
    <w:p w14:paraId="2C5B3E3C" w14:textId="77777777" w:rsidR="00853F66" w:rsidRPr="00D30B2A" w:rsidRDefault="00853F66" w:rsidP="00853F66">
      <w:pPr>
        <w:pStyle w:val="aa"/>
        <w:ind w:right="-284" w:firstLine="709"/>
        <w:jc w:val="center"/>
        <w:rPr>
          <w:b/>
          <w:bCs/>
          <w:sz w:val="28"/>
          <w:szCs w:val="28"/>
          <w:lang w:val="kk-KZ"/>
        </w:rPr>
      </w:pPr>
    </w:p>
    <w:p w14:paraId="436F3B9E" w14:textId="77777777" w:rsidR="00853F66" w:rsidRPr="00D30B2A" w:rsidRDefault="00853F66" w:rsidP="00853F66">
      <w:pPr>
        <w:pStyle w:val="aa"/>
        <w:ind w:right="-284" w:firstLine="709"/>
        <w:jc w:val="center"/>
        <w:rPr>
          <w:b/>
          <w:bCs/>
          <w:sz w:val="28"/>
          <w:szCs w:val="28"/>
          <w:lang w:val="kk-KZ"/>
        </w:rPr>
      </w:pPr>
    </w:p>
    <w:p w14:paraId="098E6467" w14:textId="27600A70" w:rsidR="00853F66" w:rsidRPr="00D30B2A" w:rsidRDefault="00853F66" w:rsidP="00853F66">
      <w:pPr>
        <w:pStyle w:val="aa"/>
        <w:ind w:right="-1"/>
        <w:jc w:val="center"/>
        <w:rPr>
          <w:b/>
          <w:bCs/>
          <w:sz w:val="28"/>
          <w:szCs w:val="28"/>
          <w:lang w:val="kk-KZ"/>
        </w:rPr>
      </w:pPr>
      <w:r w:rsidRPr="009E06EF">
        <w:rPr>
          <w:b/>
          <w:sz w:val="28"/>
          <w:szCs w:val="28"/>
          <w:lang w:val="kk-KZ"/>
        </w:rPr>
        <w:t>П</w:t>
      </w:r>
      <w:r w:rsidR="00C46547">
        <w:rPr>
          <w:b/>
          <w:sz w:val="28"/>
          <w:szCs w:val="28"/>
          <w:lang w:val="kk-KZ"/>
        </w:rPr>
        <w:t>А</w:t>
      </w:r>
      <w:r w:rsidRPr="009E06EF">
        <w:rPr>
          <w:b/>
          <w:sz w:val="28"/>
          <w:szCs w:val="28"/>
          <w:lang w:val="kk-KZ"/>
        </w:rPr>
        <w:t>ЙД</w:t>
      </w:r>
      <w:r w:rsidR="00C46547">
        <w:rPr>
          <w:b/>
          <w:sz w:val="28"/>
          <w:szCs w:val="28"/>
          <w:lang w:val="kk-KZ"/>
        </w:rPr>
        <w:t>А</w:t>
      </w:r>
      <w:r w:rsidRPr="009E06EF">
        <w:rPr>
          <w:b/>
          <w:sz w:val="28"/>
          <w:szCs w:val="28"/>
          <w:lang w:val="kk-KZ"/>
        </w:rPr>
        <w:t>Л</w:t>
      </w:r>
      <w:r w:rsidR="00C46547">
        <w:rPr>
          <w:b/>
          <w:sz w:val="28"/>
          <w:szCs w:val="28"/>
          <w:lang w:val="kk-KZ"/>
        </w:rPr>
        <w:t>А</w:t>
      </w:r>
      <w:r w:rsidRPr="009E06EF">
        <w:rPr>
          <w:b/>
          <w:sz w:val="28"/>
          <w:szCs w:val="28"/>
          <w:lang w:val="kk-KZ"/>
        </w:rPr>
        <w:t>НЫЛҒ</w:t>
      </w:r>
      <w:r w:rsidR="00C46547">
        <w:rPr>
          <w:b/>
          <w:sz w:val="28"/>
          <w:szCs w:val="28"/>
          <w:lang w:val="kk-KZ"/>
        </w:rPr>
        <w:t>А</w:t>
      </w:r>
      <w:r w:rsidRPr="009E06EF">
        <w:rPr>
          <w:b/>
          <w:sz w:val="28"/>
          <w:szCs w:val="28"/>
          <w:lang w:val="kk-KZ"/>
        </w:rPr>
        <w:t>Н ӘДЕБИЕТТЕР ТІЗІМІ</w:t>
      </w:r>
    </w:p>
    <w:p w14:paraId="36AE7120" w14:textId="77777777" w:rsidR="00853F66" w:rsidRPr="00D30B2A" w:rsidRDefault="00853F66" w:rsidP="00853F66">
      <w:pPr>
        <w:pStyle w:val="aa"/>
        <w:ind w:right="-284" w:firstLine="709"/>
        <w:jc w:val="center"/>
        <w:rPr>
          <w:b/>
          <w:bCs/>
          <w:sz w:val="28"/>
          <w:szCs w:val="28"/>
          <w:lang w:val="kk-KZ"/>
        </w:rPr>
      </w:pPr>
    </w:p>
    <w:p w14:paraId="5D36AAD2" w14:textId="365829B3" w:rsidR="00853F66" w:rsidRPr="002839CE" w:rsidRDefault="00853F66" w:rsidP="00853F66">
      <w:pPr>
        <w:pStyle w:val="aa"/>
        <w:numPr>
          <w:ilvl w:val="0"/>
          <w:numId w:val="3"/>
        </w:numPr>
        <w:tabs>
          <w:tab w:val="left" w:pos="993"/>
        </w:tabs>
        <w:ind w:left="0" w:right="-1" w:firstLine="709"/>
        <w:jc w:val="both"/>
        <w:rPr>
          <w:sz w:val="28"/>
          <w:szCs w:val="28"/>
          <w:lang w:val="kk-KZ"/>
        </w:rPr>
      </w:pPr>
      <w:r w:rsidRPr="002839CE">
        <w:rPr>
          <w:color w:val="000000" w:themeColor="text1"/>
          <w:sz w:val="28"/>
          <w:szCs w:val="28"/>
          <w:lang w:val="kk-KZ"/>
        </w:rPr>
        <w:t>Қ</w:t>
      </w:r>
      <w:r w:rsidR="00C46547">
        <w:rPr>
          <w:color w:val="000000" w:themeColor="text1"/>
          <w:sz w:val="28"/>
          <w:szCs w:val="28"/>
          <w:lang w:val="kk-KZ"/>
        </w:rPr>
        <w:t>а</w:t>
      </w:r>
      <w:r w:rsidRPr="002839CE">
        <w:rPr>
          <w:color w:val="000000" w:themeColor="text1"/>
          <w:sz w:val="28"/>
          <w:szCs w:val="28"/>
          <w:lang w:val="kk-KZ"/>
        </w:rPr>
        <w:t>з</w:t>
      </w:r>
      <w:r w:rsidR="00C46547">
        <w:rPr>
          <w:color w:val="000000" w:themeColor="text1"/>
          <w:sz w:val="28"/>
          <w:szCs w:val="28"/>
          <w:lang w:val="kk-KZ"/>
        </w:rPr>
        <w:t>а</w:t>
      </w:r>
      <w:r w:rsidRPr="002839CE">
        <w:rPr>
          <w:color w:val="000000" w:themeColor="text1"/>
          <w:sz w:val="28"/>
          <w:szCs w:val="28"/>
          <w:lang w:val="kk-KZ"/>
        </w:rPr>
        <w:t>қст</w:t>
      </w:r>
      <w:r w:rsidR="00C46547">
        <w:rPr>
          <w:color w:val="000000" w:themeColor="text1"/>
          <w:sz w:val="28"/>
          <w:szCs w:val="28"/>
          <w:lang w:val="kk-KZ"/>
        </w:rPr>
        <w:t>а</w:t>
      </w:r>
      <w:r w:rsidRPr="002839CE">
        <w:rPr>
          <w:color w:val="000000" w:themeColor="text1"/>
          <w:sz w:val="28"/>
          <w:szCs w:val="28"/>
          <w:lang w:val="kk-KZ"/>
        </w:rPr>
        <w:t>н Республик</w:t>
      </w:r>
      <w:r w:rsidR="00C46547">
        <w:rPr>
          <w:color w:val="000000" w:themeColor="text1"/>
          <w:sz w:val="28"/>
          <w:szCs w:val="28"/>
          <w:lang w:val="kk-KZ"/>
        </w:rPr>
        <w:t>а</w:t>
      </w:r>
      <w:r w:rsidRPr="002839CE">
        <w:rPr>
          <w:color w:val="000000" w:themeColor="text1"/>
          <w:sz w:val="28"/>
          <w:szCs w:val="28"/>
          <w:lang w:val="kk-KZ"/>
        </w:rPr>
        <w:t xml:space="preserve">сының Конституциясы: </w:t>
      </w:r>
      <w:r w:rsidRPr="002839CE">
        <w:rPr>
          <w:sz w:val="28"/>
          <w:szCs w:val="28"/>
          <w:lang w:val="kk-KZ"/>
        </w:rPr>
        <w:t>1995 жыл</w:t>
      </w:r>
      <w:r>
        <w:rPr>
          <w:sz w:val="28"/>
          <w:szCs w:val="28"/>
          <w:lang w:val="kk-KZ"/>
        </w:rPr>
        <w:t>д</w:t>
      </w:r>
      <w:r w:rsidRPr="002839CE">
        <w:rPr>
          <w:sz w:val="28"/>
          <w:szCs w:val="28"/>
          <w:lang w:val="kk-KZ"/>
        </w:rPr>
        <w:t>ы</w:t>
      </w:r>
      <w:r>
        <w:rPr>
          <w:sz w:val="28"/>
          <w:szCs w:val="28"/>
          <w:lang w:val="kk-KZ"/>
        </w:rPr>
        <w:t>ң</w:t>
      </w:r>
      <w:r w:rsidRPr="002839CE">
        <w:rPr>
          <w:sz w:val="28"/>
          <w:szCs w:val="28"/>
          <w:lang w:val="kk-KZ"/>
        </w:rPr>
        <w:t xml:space="preserve"> 30 т</w:t>
      </w:r>
      <w:r w:rsidR="00C46547">
        <w:rPr>
          <w:sz w:val="28"/>
          <w:szCs w:val="28"/>
          <w:lang w:val="kk-KZ"/>
        </w:rPr>
        <w:t>а</w:t>
      </w:r>
      <w:r w:rsidRPr="002839CE">
        <w:rPr>
          <w:sz w:val="28"/>
          <w:szCs w:val="28"/>
          <w:lang w:val="kk-KZ"/>
        </w:rPr>
        <w:t>мызд</w:t>
      </w:r>
      <w:r w:rsidR="00C46547">
        <w:rPr>
          <w:sz w:val="28"/>
          <w:szCs w:val="28"/>
          <w:lang w:val="kk-KZ"/>
        </w:rPr>
        <w:t>а</w:t>
      </w:r>
      <w:r w:rsidRPr="002839CE">
        <w:rPr>
          <w:sz w:val="28"/>
          <w:szCs w:val="28"/>
          <w:lang w:val="kk-KZ"/>
        </w:rPr>
        <w:t xml:space="preserve"> республик</w:t>
      </w:r>
      <w:r w:rsidR="00C46547">
        <w:rPr>
          <w:sz w:val="28"/>
          <w:szCs w:val="28"/>
          <w:lang w:val="kk-KZ"/>
        </w:rPr>
        <w:t>а</w:t>
      </w:r>
      <w:r w:rsidRPr="002839CE">
        <w:rPr>
          <w:sz w:val="28"/>
          <w:szCs w:val="28"/>
          <w:lang w:val="kk-KZ"/>
        </w:rPr>
        <w:t>лық референдумд</w:t>
      </w:r>
      <w:r w:rsidR="00C46547">
        <w:rPr>
          <w:sz w:val="28"/>
          <w:szCs w:val="28"/>
          <w:lang w:val="kk-KZ"/>
        </w:rPr>
        <w:t>а</w:t>
      </w:r>
      <w:r w:rsidRPr="002839CE">
        <w:rPr>
          <w:sz w:val="28"/>
          <w:szCs w:val="28"/>
          <w:lang w:val="kk-KZ"/>
        </w:rPr>
        <w:t xml:space="preserve"> қ</w:t>
      </w:r>
      <w:r w:rsidR="00C46547">
        <w:rPr>
          <w:sz w:val="28"/>
          <w:szCs w:val="28"/>
          <w:lang w:val="kk-KZ"/>
        </w:rPr>
        <w:t>а</w:t>
      </w:r>
      <w:r w:rsidRPr="002839CE">
        <w:rPr>
          <w:sz w:val="28"/>
          <w:szCs w:val="28"/>
          <w:lang w:val="kk-KZ"/>
        </w:rPr>
        <w:t>былд</w:t>
      </w:r>
      <w:r w:rsidR="00C46547">
        <w:rPr>
          <w:sz w:val="28"/>
          <w:szCs w:val="28"/>
          <w:lang w:val="kk-KZ"/>
        </w:rPr>
        <w:t>а</w:t>
      </w:r>
      <w:r w:rsidRPr="002839CE">
        <w:rPr>
          <w:sz w:val="28"/>
          <w:szCs w:val="28"/>
          <w:lang w:val="kk-KZ"/>
        </w:rPr>
        <w:t>нғ</w:t>
      </w:r>
      <w:r w:rsidR="00C46547">
        <w:rPr>
          <w:sz w:val="28"/>
          <w:szCs w:val="28"/>
          <w:lang w:val="kk-KZ"/>
        </w:rPr>
        <w:t>а</w:t>
      </w:r>
      <w:r w:rsidRPr="002839CE">
        <w:rPr>
          <w:sz w:val="28"/>
          <w:szCs w:val="28"/>
          <w:lang w:val="kk-KZ"/>
        </w:rPr>
        <w:t xml:space="preserve">н // </w:t>
      </w:r>
      <w:hyperlink r:id="rId32" w:history="1">
        <w:r w:rsidRPr="002839CE">
          <w:rPr>
            <w:rStyle w:val="af"/>
            <w:color w:val="auto"/>
            <w:sz w:val="28"/>
            <w:szCs w:val="28"/>
            <w:u w:val="none"/>
            <w:lang w:val="kk-KZ"/>
          </w:rPr>
          <w:t>https://online.z</w:t>
        </w:r>
        <w:r w:rsidR="00C46547">
          <w:rPr>
            <w:rStyle w:val="af"/>
            <w:color w:val="auto"/>
            <w:sz w:val="28"/>
            <w:szCs w:val="28"/>
            <w:u w:val="none"/>
            <w:lang w:val="kk-KZ"/>
          </w:rPr>
          <w:t>а</w:t>
        </w:r>
        <w:r w:rsidRPr="002839CE">
          <w:rPr>
            <w:rStyle w:val="af"/>
            <w:color w:val="auto"/>
            <w:sz w:val="28"/>
            <w:szCs w:val="28"/>
            <w:u w:val="none"/>
            <w:lang w:val="kk-KZ"/>
          </w:rPr>
          <w:t>kon.kz.</w:t>
        </w:r>
      </w:hyperlink>
      <w:r w:rsidRPr="002839CE">
        <w:rPr>
          <w:sz w:val="28"/>
          <w:szCs w:val="28"/>
          <w:lang w:val="kk-KZ"/>
        </w:rPr>
        <w:t>20.09.2019.</w:t>
      </w:r>
    </w:p>
    <w:p w14:paraId="15441E19" w14:textId="754AE284" w:rsidR="00853F66" w:rsidRPr="002839CE" w:rsidRDefault="00853F66" w:rsidP="00853F66">
      <w:pPr>
        <w:pStyle w:val="aa"/>
        <w:numPr>
          <w:ilvl w:val="0"/>
          <w:numId w:val="3"/>
        </w:numPr>
        <w:tabs>
          <w:tab w:val="left" w:pos="993"/>
        </w:tabs>
        <w:ind w:left="0" w:right="-1" w:firstLine="709"/>
        <w:jc w:val="both"/>
        <w:rPr>
          <w:sz w:val="28"/>
          <w:szCs w:val="28"/>
        </w:rPr>
      </w:pPr>
      <w:r w:rsidRPr="002839CE">
        <w:rPr>
          <w:sz w:val="28"/>
          <w:szCs w:val="28"/>
        </w:rPr>
        <w:t>З</w:t>
      </w:r>
      <w:r w:rsidR="00C46547">
        <w:rPr>
          <w:sz w:val="28"/>
          <w:szCs w:val="28"/>
        </w:rPr>
        <w:t>а</w:t>
      </w:r>
      <w:r w:rsidRPr="002839CE">
        <w:rPr>
          <w:sz w:val="28"/>
          <w:szCs w:val="28"/>
        </w:rPr>
        <w:t xml:space="preserve">кон </w:t>
      </w:r>
      <w:r w:rsidRPr="002839CE">
        <w:rPr>
          <w:sz w:val="28"/>
          <w:szCs w:val="28"/>
          <w:lang w:val="kk-KZ"/>
        </w:rPr>
        <w:t>Республики К</w:t>
      </w:r>
      <w:r w:rsidR="00C46547">
        <w:rPr>
          <w:sz w:val="28"/>
          <w:szCs w:val="28"/>
          <w:lang w:val="kk-KZ"/>
        </w:rPr>
        <w:t>а</w:t>
      </w:r>
      <w:r w:rsidRPr="002839CE">
        <w:rPr>
          <w:sz w:val="28"/>
          <w:szCs w:val="28"/>
          <w:lang w:val="kk-KZ"/>
        </w:rPr>
        <w:t>з</w:t>
      </w:r>
      <w:r w:rsidR="00C46547">
        <w:rPr>
          <w:sz w:val="28"/>
          <w:szCs w:val="28"/>
          <w:lang w:val="kk-KZ"/>
        </w:rPr>
        <w:t>а</w:t>
      </w:r>
      <w:r w:rsidRPr="002839CE">
        <w:rPr>
          <w:sz w:val="28"/>
          <w:szCs w:val="28"/>
          <w:lang w:val="kk-KZ"/>
        </w:rPr>
        <w:t>хст</w:t>
      </w:r>
      <w:r w:rsidR="00C46547">
        <w:rPr>
          <w:sz w:val="28"/>
          <w:szCs w:val="28"/>
          <w:lang w:val="kk-KZ"/>
        </w:rPr>
        <w:t>а</w:t>
      </w:r>
      <w:r w:rsidRPr="002839CE">
        <w:rPr>
          <w:sz w:val="28"/>
          <w:szCs w:val="28"/>
          <w:lang w:val="kk-KZ"/>
        </w:rPr>
        <w:t xml:space="preserve">н. </w:t>
      </w:r>
      <w:r w:rsidRPr="002839CE">
        <w:rPr>
          <w:sz w:val="28"/>
          <w:szCs w:val="28"/>
        </w:rPr>
        <w:t>О н</w:t>
      </w:r>
      <w:r w:rsidR="00C46547">
        <w:rPr>
          <w:sz w:val="28"/>
          <w:szCs w:val="28"/>
        </w:rPr>
        <w:t>а</w:t>
      </w:r>
      <w:r w:rsidRPr="002839CE">
        <w:rPr>
          <w:sz w:val="28"/>
          <w:szCs w:val="28"/>
        </w:rPr>
        <w:t>цион</w:t>
      </w:r>
      <w:r w:rsidR="00C46547">
        <w:rPr>
          <w:sz w:val="28"/>
          <w:szCs w:val="28"/>
        </w:rPr>
        <w:t>а</w:t>
      </w:r>
      <w:r w:rsidRPr="002839CE">
        <w:rPr>
          <w:sz w:val="28"/>
          <w:szCs w:val="28"/>
        </w:rPr>
        <w:t>льной безоп</w:t>
      </w:r>
      <w:r w:rsidR="00C46547">
        <w:rPr>
          <w:sz w:val="28"/>
          <w:szCs w:val="28"/>
        </w:rPr>
        <w:t>а</w:t>
      </w:r>
      <w:r w:rsidRPr="002839CE">
        <w:rPr>
          <w:sz w:val="28"/>
          <w:szCs w:val="28"/>
        </w:rPr>
        <w:t>сности Республики К</w:t>
      </w:r>
      <w:r w:rsidR="00C46547">
        <w:rPr>
          <w:sz w:val="28"/>
          <w:szCs w:val="28"/>
        </w:rPr>
        <w:t>а</w:t>
      </w:r>
      <w:r w:rsidRPr="002839CE">
        <w:rPr>
          <w:sz w:val="28"/>
          <w:szCs w:val="28"/>
        </w:rPr>
        <w:t>з</w:t>
      </w:r>
      <w:r w:rsidR="00C46547">
        <w:rPr>
          <w:sz w:val="28"/>
          <w:szCs w:val="28"/>
        </w:rPr>
        <w:t>а</w:t>
      </w:r>
      <w:r w:rsidRPr="002839CE">
        <w:rPr>
          <w:sz w:val="28"/>
          <w:szCs w:val="28"/>
        </w:rPr>
        <w:t>хст</w:t>
      </w:r>
      <w:r w:rsidR="00C46547">
        <w:rPr>
          <w:sz w:val="28"/>
          <w:szCs w:val="28"/>
        </w:rPr>
        <w:t>а</w:t>
      </w:r>
      <w:r w:rsidRPr="002839CE">
        <w:rPr>
          <w:sz w:val="28"/>
          <w:szCs w:val="28"/>
        </w:rPr>
        <w:t>н</w:t>
      </w:r>
      <w:r w:rsidRPr="002839CE">
        <w:rPr>
          <w:sz w:val="28"/>
          <w:szCs w:val="28"/>
          <w:lang w:val="kk-KZ"/>
        </w:rPr>
        <w:t>: принят 6 янв</w:t>
      </w:r>
      <w:r w:rsidR="00C46547">
        <w:rPr>
          <w:sz w:val="28"/>
          <w:szCs w:val="28"/>
          <w:lang w:val="kk-KZ"/>
        </w:rPr>
        <w:t>а</w:t>
      </w:r>
      <w:r w:rsidRPr="002839CE">
        <w:rPr>
          <w:sz w:val="28"/>
          <w:szCs w:val="28"/>
          <w:lang w:val="kk-KZ"/>
        </w:rPr>
        <w:t>ря 2012 год</w:t>
      </w:r>
      <w:r w:rsidR="00C46547">
        <w:rPr>
          <w:sz w:val="28"/>
          <w:szCs w:val="28"/>
          <w:lang w:val="kk-KZ"/>
        </w:rPr>
        <w:t>а</w:t>
      </w:r>
      <w:r w:rsidRPr="002839CE">
        <w:rPr>
          <w:sz w:val="28"/>
          <w:szCs w:val="28"/>
          <w:lang w:val="kk-KZ"/>
        </w:rPr>
        <w:t xml:space="preserve"> </w:t>
      </w:r>
      <w:r w:rsidRPr="002839CE">
        <w:rPr>
          <w:sz w:val="28"/>
          <w:szCs w:val="28"/>
        </w:rPr>
        <w:t xml:space="preserve">// </w:t>
      </w:r>
      <w:hyperlink r:id="rId33" w:history="1">
        <w:r w:rsidRPr="002839CE">
          <w:rPr>
            <w:rStyle w:val="af"/>
            <w:color w:val="auto"/>
            <w:sz w:val="28"/>
            <w:szCs w:val="28"/>
            <w:u w:val="none"/>
          </w:rPr>
          <w:t>https://</w:t>
        </w:r>
        <w:r w:rsidR="00C46547">
          <w:rPr>
            <w:rStyle w:val="af"/>
            <w:color w:val="auto"/>
            <w:sz w:val="28"/>
            <w:szCs w:val="28"/>
            <w:u w:val="none"/>
          </w:rPr>
          <w:t>а</w:t>
        </w:r>
        <w:r w:rsidRPr="002839CE">
          <w:rPr>
            <w:rStyle w:val="af"/>
            <w:color w:val="auto"/>
            <w:sz w:val="28"/>
            <w:szCs w:val="28"/>
            <w:u w:val="none"/>
          </w:rPr>
          <w:t>dilet.z</w:t>
        </w:r>
        <w:r w:rsidR="00C46547">
          <w:rPr>
            <w:rStyle w:val="af"/>
            <w:color w:val="auto"/>
            <w:sz w:val="28"/>
            <w:szCs w:val="28"/>
            <w:u w:val="none"/>
          </w:rPr>
          <w:t>а</w:t>
        </w:r>
        <w:r w:rsidRPr="002839CE">
          <w:rPr>
            <w:rStyle w:val="af"/>
            <w:color w:val="auto"/>
            <w:sz w:val="28"/>
            <w:szCs w:val="28"/>
            <w:u w:val="none"/>
          </w:rPr>
          <w:t>n.</w:t>
        </w:r>
      </w:hyperlink>
      <w:r w:rsidRPr="002839CE">
        <w:rPr>
          <w:sz w:val="28"/>
          <w:szCs w:val="28"/>
        </w:rPr>
        <w:t>20.09.2019.</w:t>
      </w:r>
    </w:p>
    <w:p w14:paraId="71435675" w14:textId="6E5791C3" w:rsidR="00853F66" w:rsidRPr="002839CE" w:rsidRDefault="00853F66" w:rsidP="00853F66">
      <w:pPr>
        <w:pStyle w:val="aa"/>
        <w:numPr>
          <w:ilvl w:val="0"/>
          <w:numId w:val="3"/>
        </w:numPr>
        <w:tabs>
          <w:tab w:val="left" w:pos="993"/>
        </w:tabs>
        <w:ind w:left="0" w:right="-1" w:firstLine="709"/>
        <w:jc w:val="both"/>
        <w:rPr>
          <w:sz w:val="28"/>
          <w:szCs w:val="28"/>
        </w:rPr>
      </w:pPr>
      <w:r w:rsidRPr="002839CE">
        <w:rPr>
          <w:sz w:val="28"/>
          <w:szCs w:val="28"/>
        </w:rPr>
        <w:t>Междун</w:t>
      </w:r>
      <w:r w:rsidR="00C46547">
        <w:rPr>
          <w:sz w:val="28"/>
          <w:szCs w:val="28"/>
        </w:rPr>
        <w:t>а</w:t>
      </w:r>
      <w:r w:rsidRPr="002839CE">
        <w:rPr>
          <w:sz w:val="28"/>
          <w:szCs w:val="28"/>
        </w:rPr>
        <w:t>родн</w:t>
      </w:r>
      <w:r w:rsidR="00C46547">
        <w:rPr>
          <w:sz w:val="28"/>
          <w:szCs w:val="28"/>
        </w:rPr>
        <w:t>а</w:t>
      </w:r>
      <w:r w:rsidRPr="002839CE">
        <w:rPr>
          <w:sz w:val="28"/>
          <w:szCs w:val="28"/>
        </w:rPr>
        <w:t>я конвенция о ликвид</w:t>
      </w:r>
      <w:r w:rsidR="00C46547">
        <w:rPr>
          <w:sz w:val="28"/>
          <w:szCs w:val="28"/>
        </w:rPr>
        <w:t>а</w:t>
      </w:r>
      <w:r w:rsidRPr="002839CE">
        <w:rPr>
          <w:sz w:val="28"/>
          <w:szCs w:val="28"/>
        </w:rPr>
        <w:t>ции всех форм р</w:t>
      </w:r>
      <w:r w:rsidR="00C46547">
        <w:rPr>
          <w:sz w:val="28"/>
          <w:szCs w:val="28"/>
        </w:rPr>
        <w:t>а</w:t>
      </w:r>
      <w:r w:rsidRPr="002839CE">
        <w:rPr>
          <w:sz w:val="28"/>
          <w:szCs w:val="28"/>
        </w:rPr>
        <w:t>совой дискримин</w:t>
      </w:r>
      <w:r w:rsidR="00C46547">
        <w:rPr>
          <w:sz w:val="28"/>
          <w:szCs w:val="28"/>
        </w:rPr>
        <w:t>а</w:t>
      </w:r>
      <w:r w:rsidRPr="002839CE">
        <w:rPr>
          <w:sz w:val="28"/>
          <w:szCs w:val="28"/>
        </w:rPr>
        <w:t xml:space="preserve">ции// </w:t>
      </w:r>
      <w:hyperlink r:id="rId34" w:history="1">
        <w:r w:rsidRPr="002839CE">
          <w:rPr>
            <w:rStyle w:val="af"/>
            <w:color w:val="auto"/>
            <w:sz w:val="28"/>
            <w:szCs w:val="28"/>
            <w:u w:val="none"/>
          </w:rPr>
          <w:t>https://www.un.org/ru/documents/decl_conv</w:t>
        </w:r>
      </w:hyperlink>
      <w:r w:rsidRPr="002839CE">
        <w:rPr>
          <w:rStyle w:val="af"/>
          <w:color w:val="auto"/>
          <w:sz w:val="28"/>
          <w:szCs w:val="28"/>
          <w:u w:val="none"/>
          <w:lang w:val="kk-KZ"/>
        </w:rPr>
        <w:t>.</w:t>
      </w:r>
      <w:r w:rsidRPr="002839CE">
        <w:rPr>
          <w:sz w:val="28"/>
          <w:szCs w:val="28"/>
        </w:rPr>
        <w:t xml:space="preserve"> 21.09.2019.</w:t>
      </w:r>
    </w:p>
    <w:p w14:paraId="3F58BB3E" w14:textId="104DB129" w:rsidR="00853F66" w:rsidRPr="00D30B2A" w:rsidRDefault="00853F66" w:rsidP="00853F66">
      <w:pPr>
        <w:pStyle w:val="aa"/>
        <w:numPr>
          <w:ilvl w:val="0"/>
          <w:numId w:val="3"/>
        </w:numPr>
        <w:tabs>
          <w:tab w:val="left" w:pos="993"/>
        </w:tabs>
        <w:ind w:left="0" w:right="-1" w:firstLine="709"/>
        <w:jc w:val="both"/>
        <w:rPr>
          <w:color w:val="000000" w:themeColor="text1"/>
          <w:sz w:val="28"/>
          <w:szCs w:val="28"/>
        </w:rPr>
      </w:pPr>
      <w:r w:rsidRPr="002839CE">
        <w:rPr>
          <w:sz w:val="28"/>
          <w:szCs w:val="28"/>
        </w:rPr>
        <w:t>Междун</w:t>
      </w:r>
      <w:r w:rsidR="00C46547">
        <w:rPr>
          <w:sz w:val="28"/>
          <w:szCs w:val="28"/>
        </w:rPr>
        <w:t>а</w:t>
      </w:r>
      <w:r w:rsidRPr="002839CE">
        <w:rPr>
          <w:sz w:val="28"/>
          <w:szCs w:val="28"/>
        </w:rPr>
        <w:t>родный п</w:t>
      </w:r>
      <w:r w:rsidR="00C46547">
        <w:rPr>
          <w:sz w:val="28"/>
          <w:szCs w:val="28"/>
        </w:rPr>
        <w:t>а</w:t>
      </w:r>
      <w:r w:rsidRPr="002839CE">
        <w:rPr>
          <w:sz w:val="28"/>
          <w:szCs w:val="28"/>
        </w:rPr>
        <w:t>кт об экономических, соци</w:t>
      </w:r>
      <w:r w:rsidR="00C46547">
        <w:rPr>
          <w:sz w:val="28"/>
          <w:szCs w:val="28"/>
        </w:rPr>
        <w:t>а</w:t>
      </w:r>
      <w:r w:rsidRPr="002839CE">
        <w:rPr>
          <w:sz w:val="28"/>
          <w:szCs w:val="28"/>
        </w:rPr>
        <w:t xml:space="preserve">льных и культурных </w:t>
      </w:r>
      <w:r w:rsidRPr="00D30B2A">
        <w:rPr>
          <w:color w:val="000000" w:themeColor="text1"/>
          <w:sz w:val="28"/>
          <w:szCs w:val="28"/>
        </w:rPr>
        <w:t>пр</w:t>
      </w:r>
      <w:r w:rsidR="00C46547">
        <w:rPr>
          <w:color w:val="000000" w:themeColor="text1"/>
          <w:sz w:val="28"/>
          <w:szCs w:val="28"/>
        </w:rPr>
        <w:t>а</w:t>
      </w:r>
      <w:r w:rsidRPr="00D30B2A">
        <w:rPr>
          <w:color w:val="000000" w:themeColor="text1"/>
          <w:sz w:val="28"/>
          <w:szCs w:val="28"/>
        </w:rPr>
        <w:t>в</w:t>
      </w:r>
      <w:r w:rsidR="00C46547">
        <w:rPr>
          <w:color w:val="000000" w:themeColor="text1"/>
          <w:sz w:val="28"/>
          <w:szCs w:val="28"/>
        </w:rPr>
        <w:t>а</w:t>
      </w:r>
      <w:r w:rsidRPr="00D30B2A">
        <w:rPr>
          <w:color w:val="000000" w:themeColor="text1"/>
          <w:sz w:val="28"/>
          <w:szCs w:val="28"/>
        </w:rPr>
        <w:t>х //https://www.un.org/ru/documents/decl_conv/conventions. 21.09.2019.</w:t>
      </w:r>
    </w:p>
    <w:p w14:paraId="4A14135D" w14:textId="0BF1C1E2" w:rsidR="00853F66" w:rsidRPr="002839CE" w:rsidRDefault="00853F66" w:rsidP="00853F66">
      <w:pPr>
        <w:pStyle w:val="aa"/>
        <w:numPr>
          <w:ilvl w:val="0"/>
          <w:numId w:val="3"/>
        </w:numPr>
        <w:tabs>
          <w:tab w:val="left" w:pos="993"/>
        </w:tabs>
        <w:ind w:left="0" w:right="-1" w:firstLine="709"/>
        <w:jc w:val="both"/>
        <w:rPr>
          <w:sz w:val="28"/>
          <w:szCs w:val="28"/>
        </w:rPr>
      </w:pPr>
      <w:r w:rsidRPr="00D30B2A">
        <w:rPr>
          <w:color w:val="000000" w:themeColor="text1"/>
          <w:sz w:val="28"/>
          <w:szCs w:val="28"/>
        </w:rPr>
        <w:t>Междун</w:t>
      </w:r>
      <w:r w:rsidR="00C46547">
        <w:rPr>
          <w:color w:val="000000" w:themeColor="text1"/>
          <w:sz w:val="28"/>
          <w:szCs w:val="28"/>
        </w:rPr>
        <w:t>а</w:t>
      </w:r>
      <w:r w:rsidRPr="00D30B2A">
        <w:rPr>
          <w:color w:val="000000" w:themeColor="text1"/>
          <w:sz w:val="28"/>
          <w:szCs w:val="28"/>
        </w:rPr>
        <w:t>родный п</w:t>
      </w:r>
      <w:r w:rsidR="00C46547">
        <w:rPr>
          <w:color w:val="000000" w:themeColor="text1"/>
          <w:sz w:val="28"/>
          <w:szCs w:val="28"/>
        </w:rPr>
        <w:t>а</w:t>
      </w:r>
      <w:r w:rsidRPr="00D30B2A">
        <w:rPr>
          <w:color w:val="000000" w:themeColor="text1"/>
          <w:sz w:val="28"/>
          <w:szCs w:val="28"/>
        </w:rPr>
        <w:t>кт о гр</w:t>
      </w:r>
      <w:r w:rsidR="00C46547">
        <w:rPr>
          <w:color w:val="000000" w:themeColor="text1"/>
          <w:sz w:val="28"/>
          <w:szCs w:val="28"/>
        </w:rPr>
        <w:t>а</w:t>
      </w:r>
      <w:r w:rsidRPr="00D30B2A">
        <w:rPr>
          <w:color w:val="000000" w:themeColor="text1"/>
          <w:sz w:val="28"/>
          <w:szCs w:val="28"/>
        </w:rPr>
        <w:t>жд</w:t>
      </w:r>
      <w:r w:rsidR="00C46547">
        <w:rPr>
          <w:color w:val="000000" w:themeColor="text1"/>
          <w:sz w:val="28"/>
          <w:szCs w:val="28"/>
        </w:rPr>
        <w:t>а</w:t>
      </w:r>
      <w:r w:rsidRPr="00D30B2A">
        <w:rPr>
          <w:color w:val="000000" w:themeColor="text1"/>
          <w:sz w:val="28"/>
          <w:szCs w:val="28"/>
        </w:rPr>
        <w:t>нских и политических пр</w:t>
      </w:r>
      <w:r w:rsidR="00C46547">
        <w:rPr>
          <w:color w:val="000000" w:themeColor="text1"/>
          <w:sz w:val="28"/>
          <w:szCs w:val="28"/>
        </w:rPr>
        <w:t>а</w:t>
      </w:r>
      <w:r w:rsidRPr="00D30B2A">
        <w:rPr>
          <w:color w:val="000000" w:themeColor="text1"/>
          <w:sz w:val="28"/>
          <w:szCs w:val="28"/>
        </w:rPr>
        <w:t>в</w:t>
      </w:r>
      <w:r w:rsidR="00C46547">
        <w:rPr>
          <w:color w:val="000000" w:themeColor="text1"/>
          <w:sz w:val="28"/>
          <w:szCs w:val="28"/>
        </w:rPr>
        <w:t>а</w:t>
      </w:r>
      <w:r w:rsidRPr="00D30B2A">
        <w:rPr>
          <w:color w:val="000000" w:themeColor="text1"/>
          <w:sz w:val="28"/>
          <w:szCs w:val="28"/>
        </w:rPr>
        <w:t xml:space="preserve">х // </w:t>
      </w:r>
      <w:hyperlink r:id="rId35" w:history="1">
        <w:r w:rsidRPr="002839CE">
          <w:rPr>
            <w:rStyle w:val="af"/>
            <w:color w:val="auto"/>
            <w:sz w:val="28"/>
            <w:szCs w:val="28"/>
            <w:u w:val="none"/>
          </w:rPr>
          <w:t>https://www.un.org/ru/documents/decl_conv/conventions/p</w:t>
        </w:r>
        <w:r w:rsidR="00C46547">
          <w:rPr>
            <w:rStyle w:val="af"/>
            <w:color w:val="auto"/>
            <w:sz w:val="28"/>
            <w:szCs w:val="28"/>
            <w:u w:val="none"/>
          </w:rPr>
          <w:t>а</w:t>
        </w:r>
        <w:r w:rsidRPr="002839CE">
          <w:rPr>
            <w:rStyle w:val="af"/>
            <w:color w:val="auto"/>
            <w:sz w:val="28"/>
            <w:szCs w:val="28"/>
            <w:u w:val="none"/>
          </w:rPr>
          <w:t>ctpol.shtml</w:t>
        </w:r>
      </w:hyperlink>
      <w:r>
        <w:rPr>
          <w:rStyle w:val="af"/>
          <w:color w:val="auto"/>
          <w:sz w:val="28"/>
          <w:szCs w:val="28"/>
          <w:u w:val="none"/>
          <w:lang w:val="kk-KZ"/>
        </w:rPr>
        <w:t>.</w:t>
      </w:r>
      <w:r w:rsidRPr="002839CE">
        <w:rPr>
          <w:sz w:val="28"/>
          <w:szCs w:val="28"/>
        </w:rPr>
        <w:t xml:space="preserve"> 21.09.2019.</w:t>
      </w:r>
    </w:p>
    <w:p w14:paraId="7F37A874" w14:textId="40C89068" w:rsidR="00853F66" w:rsidRPr="002839CE" w:rsidRDefault="00853F66" w:rsidP="00853F66">
      <w:pPr>
        <w:pStyle w:val="aa"/>
        <w:numPr>
          <w:ilvl w:val="0"/>
          <w:numId w:val="3"/>
        </w:numPr>
        <w:tabs>
          <w:tab w:val="left" w:pos="993"/>
        </w:tabs>
        <w:ind w:left="0" w:right="-1" w:firstLine="709"/>
        <w:jc w:val="both"/>
        <w:rPr>
          <w:sz w:val="28"/>
          <w:szCs w:val="28"/>
        </w:rPr>
      </w:pPr>
      <w:r>
        <w:rPr>
          <w:color w:val="000000" w:themeColor="text1"/>
          <w:sz w:val="28"/>
          <w:szCs w:val="28"/>
          <w:lang w:val="kk-KZ"/>
        </w:rPr>
        <w:t>Президент Республики К</w:t>
      </w:r>
      <w:r w:rsidR="00C46547">
        <w:rPr>
          <w:color w:val="000000" w:themeColor="text1"/>
          <w:sz w:val="28"/>
          <w:szCs w:val="28"/>
          <w:lang w:val="kk-KZ"/>
        </w:rPr>
        <w:t>а</w:t>
      </w:r>
      <w:r>
        <w:rPr>
          <w:color w:val="000000" w:themeColor="text1"/>
          <w:sz w:val="28"/>
          <w:szCs w:val="28"/>
          <w:lang w:val="kk-KZ"/>
        </w:rPr>
        <w:t>з</w:t>
      </w:r>
      <w:r w:rsidR="00C46547">
        <w:rPr>
          <w:color w:val="000000" w:themeColor="text1"/>
          <w:sz w:val="28"/>
          <w:szCs w:val="28"/>
          <w:lang w:val="kk-KZ"/>
        </w:rPr>
        <w:t>а</w:t>
      </w:r>
      <w:r>
        <w:rPr>
          <w:color w:val="000000" w:themeColor="text1"/>
          <w:sz w:val="28"/>
          <w:szCs w:val="28"/>
          <w:lang w:val="kk-KZ"/>
        </w:rPr>
        <w:t>хст</w:t>
      </w:r>
      <w:r w:rsidR="00C46547">
        <w:rPr>
          <w:color w:val="000000" w:themeColor="text1"/>
          <w:sz w:val="28"/>
          <w:szCs w:val="28"/>
          <w:lang w:val="kk-KZ"/>
        </w:rPr>
        <w:t>а</w:t>
      </w:r>
      <w:r>
        <w:rPr>
          <w:color w:val="000000" w:themeColor="text1"/>
          <w:sz w:val="28"/>
          <w:szCs w:val="28"/>
          <w:lang w:val="kk-KZ"/>
        </w:rPr>
        <w:t xml:space="preserve">н. </w:t>
      </w:r>
      <w:r w:rsidRPr="00D30B2A">
        <w:rPr>
          <w:color w:val="000000" w:themeColor="text1"/>
          <w:sz w:val="28"/>
          <w:szCs w:val="28"/>
        </w:rPr>
        <w:t>К</w:t>
      </w:r>
      <w:r w:rsidR="00C46547">
        <w:rPr>
          <w:color w:val="000000" w:themeColor="text1"/>
          <w:sz w:val="28"/>
          <w:szCs w:val="28"/>
        </w:rPr>
        <w:t>а</w:t>
      </w:r>
      <w:r w:rsidRPr="00D30B2A">
        <w:rPr>
          <w:color w:val="000000" w:themeColor="text1"/>
          <w:sz w:val="28"/>
          <w:szCs w:val="28"/>
        </w:rPr>
        <w:t>з</w:t>
      </w:r>
      <w:r w:rsidR="00C46547">
        <w:rPr>
          <w:color w:val="000000" w:themeColor="text1"/>
          <w:sz w:val="28"/>
          <w:szCs w:val="28"/>
        </w:rPr>
        <w:t>а</w:t>
      </w:r>
      <w:r w:rsidRPr="00D30B2A">
        <w:rPr>
          <w:color w:val="000000" w:themeColor="text1"/>
          <w:sz w:val="28"/>
          <w:szCs w:val="28"/>
        </w:rPr>
        <w:t>хст</w:t>
      </w:r>
      <w:r w:rsidR="00C46547">
        <w:rPr>
          <w:color w:val="000000" w:themeColor="text1"/>
          <w:sz w:val="28"/>
          <w:szCs w:val="28"/>
        </w:rPr>
        <w:t>а</w:t>
      </w:r>
      <w:r w:rsidRPr="00D30B2A">
        <w:rPr>
          <w:color w:val="000000" w:themeColor="text1"/>
          <w:sz w:val="28"/>
          <w:szCs w:val="28"/>
        </w:rPr>
        <w:t>н – 2030</w:t>
      </w:r>
      <w:r>
        <w:rPr>
          <w:color w:val="000000" w:themeColor="text1"/>
          <w:sz w:val="28"/>
          <w:szCs w:val="28"/>
          <w:lang w:val="kk-KZ"/>
        </w:rPr>
        <w:t>:</w:t>
      </w:r>
      <w:r w:rsidRPr="00D30B2A">
        <w:rPr>
          <w:color w:val="000000" w:themeColor="text1"/>
          <w:sz w:val="28"/>
          <w:szCs w:val="28"/>
        </w:rPr>
        <w:t>процвет</w:t>
      </w:r>
      <w:r w:rsidR="00C46547">
        <w:rPr>
          <w:color w:val="000000" w:themeColor="text1"/>
          <w:sz w:val="28"/>
          <w:szCs w:val="28"/>
        </w:rPr>
        <w:t>а</w:t>
      </w:r>
      <w:r w:rsidRPr="00D30B2A">
        <w:rPr>
          <w:color w:val="000000" w:themeColor="text1"/>
          <w:sz w:val="28"/>
          <w:szCs w:val="28"/>
        </w:rPr>
        <w:t>ние, безоп</w:t>
      </w:r>
      <w:r w:rsidR="00C46547">
        <w:rPr>
          <w:color w:val="000000" w:themeColor="text1"/>
          <w:sz w:val="28"/>
          <w:szCs w:val="28"/>
        </w:rPr>
        <w:t>а</w:t>
      </w:r>
      <w:r w:rsidRPr="00D30B2A">
        <w:rPr>
          <w:color w:val="000000" w:themeColor="text1"/>
          <w:sz w:val="28"/>
          <w:szCs w:val="28"/>
        </w:rPr>
        <w:t>сность и улучшение бл</w:t>
      </w:r>
      <w:r w:rsidR="00C46547">
        <w:rPr>
          <w:color w:val="000000" w:themeColor="text1"/>
          <w:sz w:val="28"/>
          <w:szCs w:val="28"/>
        </w:rPr>
        <w:t>а</w:t>
      </w:r>
      <w:r w:rsidRPr="00D30B2A">
        <w:rPr>
          <w:color w:val="000000" w:themeColor="text1"/>
          <w:sz w:val="28"/>
          <w:szCs w:val="28"/>
        </w:rPr>
        <w:t>госостояния всех к</w:t>
      </w:r>
      <w:r w:rsidR="00C46547">
        <w:rPr>
          <w:color w:val="000000" w:themeColor="text1"/>
          <w:sz w:val="28"/>
          <w:szCs w:val="28"/>
        </w:rPr>
        <w:t>а</w:t>
      </w:r>
      <w:r w:rsidRPr="00D30B2A">
        <w:rPr>
          <w:color w:val="000000" w:themeColor="text1"/>
          <w:sz w:val="28"/>
          <w:szCs w:val="28"/>
        </w:rPr>
        <w:t>з</w:t>
      </w:r>
      <w:r w:rsidR="00C46547">
        <w:rPr>
          <w:color w:val="000000" w:themeColor="text1"/>
          <w:sz w:val="28"/>
          <w:szCs w:val="28"/>
        </w:rPr>
        <w:t>а</w:t>
      </w:r>
      <w:r w:rsidRPr="00D30B2A">
        <w:rPr>
          <w:color w:val="000000" w:themeColor="text1"/>
          <w:sz w:val="28"/>
          <w:szCs w:val="28"/>
        </w:rPr>
        <w:t>хст</w:t>
      </w:r>
      <w:r w:rsidR="00C46547">
        <w:rPr>
          <w:color w:val="000000" w:themeColor="text1"/>
          <w:sz w:val="28"/>
          <w:szCs w:val="28"/>
        </w:rPr>
        <w:t>а</w:t>
      </w:r>
      <w:r w:rsidRPr="00D30B2A">
        <w:rPr>
          <w:color w:val="000000" w:themeColor="text1"/>
          <w:sz w:val="28"/>
          <w:szCs w:val="28"/>
        </w:rPr>
        <w:t>нцев</w:t>
      </w:r>
      <w:r>
        <w:rPr>
          <w:color w:val="000000" w:themeColor="text1"/>
          <w:sz w:val="28"/>
          <w:szCs w:val="28"/>
          <w:lang w:val="kk-KZ"/>
        </w:rPr>
        <w:t>: посл</w:t>
      </w:r>
      <w:r w:rsidR="00C46547">
        <w:rPr>
          <w:color w:val="000000" w:themeColor="text1"/>
          <w:sz w:val="28"/>
          <w:szCs w:val="28"/>
          <w:lang w:val="kk-KZ"/>
        </w:rPr>
        <w:t>а</w:t>
      </w:r>
      <w:r>
        <w:rPr>
          <w:color w:val="000000" w:themeColor="text1"/>
          <w:sz w:val="28"/>
          <w:szCs w:val="28"/>
          <w:lang w:val="kk-KZ"/>
        </w:rPr>
        <w:t>ние н</w:t>
      </w:r>
      <w:r w:rsidR="00C46547">
        <w:rPr>
          <w:color w:val="000000" w:themeColor="text1"/>
          <w:sz w:val="28"/>
          <w:szCs w:val="28"/>
          <w:lang w:val="kk-KZ"/>
        </w:rPr>
        <w:t>а</w:t>
      </w:r>
      <w:r>
        <w:rPr>
          <w:color w:val="000000" w:themeColor="text1"/>
          <w:sz w:val="28"/>
          <w:szCs w:val="28"/>
          <w:lang w:val="kk-KZ"/>
        </w:rPr>
        <w:t xml:space="preserve">роду </w:t>
      </w:r>
      <w:r w:rsidRPr="002839CE">
        <w:rPr>
          <w:sz w:val="28"/>
          <w:szCs w:val="28"/>
          <w:lang w:val="kk-KZ"/>
        </w:rPr>
        <w:t>К</w:t>
      </w:r>
      <w:r w:rsidR="00C46547">
        <w:rPr>
          <w:sz w:val="28"/>
          <w:szCs w:val="28"/>
          <w:lang w:val="kk-KZ"/>
        </w:rPr>
        <w:t>а</w:t>
      </w:r>
      <w:r w:rsidRPr="002839CE">
        <w:rPr>
          <w:sz w:val="28"/>
          <w:szCs w:val="28"/>
          <w:lang w:val="kk-KZ"/>
        </w:rPr>
        <w:t>з</w:t>
      </w:r>
      <w:r w:rsidR="00C46547">
        <w:rPr>
          <w:sz w:val="28"/>
          <w:szCs w:val="28"/>
          <w:lang w:val="kk-KZ"/>
        </w:rPr>
        <w:t>а</w:t>
      </w:r>
      <w:r w:rsidRPr="002839CE">
        <w:rPr>
          <w:sz w:val="28"/>
          <w:szCs w:val="28"/>
          <w:lang w:val="kk-KZ"/>
        </w:rPr>
        <w:t>хст</w:t>
      </w:r>
      <w:r w:rsidR="00C46547">
        <w:rPr>
          <w:sz w:val="28"/>
          <w:szCs w:val="28"/>
          <w:lang w:val="kk-KZ"/>
        </w:rPr>
        <w:t>а</w:t>
      </w:r>
      <w:r w:rsidRPr="002839CE">
        <w:rPr>
          <w:sz w:val="28"/>
          <w:szCs w:val="28"/>
          <w:lang w:val="kk-KZ"/>
        </w:rPr>
        <w:t>н</w:t>
      </w:r>
      <w:r w:rsidR="00C46547">
        <w:rPr>
          <w:sz w:val="28"/>
          <w:szCs w:val="28"/>
          <w:lang w:val="kk-KZ"/>
        </w:rPr>
        <w:t>а</w:t>
      </w:r>
      <w:r w:rsidRPr="002839CE">
        <w:rPr>
          <w:sz w:val="28"/>
          <w:szCs w:val="28"/>
        </w:rPr>
        <w:t xml:space="preserve">// </w:t>
      </w:r>
      <w:hyperlink r:id="rId36" w:history="1">
        <w:r w:rsidRPr="002839CE">
          <w:rPr>
            <w:rStyle w:val="af"/>
            <w:color w:val="auto"/>
            <w:sz w:val="28"/>
            <w:szCs w:val="28"/>
            <w:u w:val="none"/>
          </w:rPr>
          <w:t>http://</w:t>
        </w:r>
        <w:r w:rsidR="00C46547">
          <w:rPr>
            <w:rStyle w:val="af"/>
            <w:color w:val="auto"/>
            <w:sz w:val="28"/>
            <w:szCs w:val="28"/>
            <w:u w:val="none"/>
          </w:rPr>
          <w:t>а</w:t>
        </w:r>
        <w:r w:rsidRPr="002839CE">
          <w:rPr>
            <w:rStyle w:val="af"/>
            <w:color w:val="auto"/>
            <w:sz w:val="28"/>
            <w:szCs w:val="28"/>
            <w:u w:val="none"/>
          </w:rPr>
          <w:t>dilet.z</w:t>
        </w:r>
        <w:r w:rsidR="00C46547">
          <w:rPr>
            <w:rStyle w:val="af"/>
            <w:color w:val="auto"/>
            <w:sz w:val="28"/>
            <w:szCs w:val="28"/>
            <w:u w:val="none"/>
          </w:rPr>
          <w:t>а</w:t>
        </w:r>
        <w:r w:rsidRPr="002839CE">
          <w:rPr>
            <w:rStyle w:val="af"/>
            <w:color w:val="auto"/>
            <w:sz w:val="28"/>
            <w:szCs w:val="28"/>
            <w:u w:val="none"/>
          </w:rPr>
          <w:t>n.kz/rus/docs/K970002030</w:t>
        </w:r>
      </w:hyperlink>
      <w:r>
        <w:rPr>
          <w:rStyle w:val="af"/>
          <w:color w:val="auto"/>
          <w:sz w:val="28"/>
          <w:szCs w:val="28"/>
          <w:u w:val="none"/>
          <w:lang w:val="kk-KZ"/>
        </w:rPr>
        <w:t>.</w:t>
      </w:r>
      <w:r w:rsidRPr="002839CE">
        <w:rPr>
          <w:sz w:val="28"/>
          <w:szCs w:val="28"/>
        </w:rPr>
        <w:t xml:space="preserve"> 21.09.2019.</w:t>
      </w:r>
    </w:p>
    <w:p w14:paraId="154669E5" w14:textId="3F19E76B" w:rsidR="00853F66" w:rsidRPr="00D30B2A" w:rsidRDefault="00853F66" w:rsidP="00853F66">
      <w:pPr>
        <w:pStyle w:val="aa"/>
        <w:numPr>
          <w:ilvl w:val="0"/>
          <w:numId w:val="3"/>
        </w:numPr>
        <w:tabs>
          <w:tab w:val="left" w:pos="993"/>
        </w:tabs>
        <w:ind w:left="0" w:right="-1" w:firstLine="709"/>
        <w:jc w:val="both"/>
        <w:rPr>
          <w:color w:val="000000" w:themeColor="text1"/>
          <w:sz w:val="28"/>
          <w:szCs w:val="28"/>
        </w:rPr>
      </w:pPr>
      <w:r>
        <w:rPr>
          <w:color w:val="000000" w:themeColor="text1"/>
          <w:sz w:val="28"/>
          <w:szCs w:val="28"/>
          <w:lang w:val="kk-KZ"/>
        </w:rPr>
        <w:t>Президент Республики К</w:t>
      </w:r>
      <w:r w:rsidR="00C46547">
        <w:rPr>
          <w:color w:val="000000" w:themeColor="text1"/>
          <w:sz w:val="28"/>
          <w:szCs w:val="28"/>
          <w:lang w:val="kk-KZ"/>
        </w:rPr>
        <w:t>а</w:t>
      </w:r>
      <w:r>
        <w:rPr>
          <w:color w:val="000000" w:themeColor="text1"/>
          <w:sz w:val="28"/>
          <w:szCs w:val="28"/>
          <w:lang w:val="kk-KZ"/>
        </w:rPr>
        <w:t>з</w:t>
      </w:r>
      <w:r w:rsidR="00C46547">
        <w:rPr>
          <w:color w:val="000000" w:themeColor="text1"/>
          <w:sz w:val="28"/>
          <w:szCs w:val="28"/>
          <w:lang w:val="kk-KZ"/>
        </w:rPr>
        <w:t>а</w:t>
      </w:r>
      <w:r>
        <w:rPr>
          <w:color w:val="000000" w:themeColor="text1"/>
          <w:sz w:val="28"/>
          <w:szCs w:val="28"/>
          <w:lang w:val="kk-KZ"/>
        </w:rPr>
        <w:t>хст</w:t>
      </w:r>
      <w:r w:rsidR="00C46547">
        <w:rPr>
          <w:color w:val="000000" w:themeColor="text1"/>
          <w:sz w:val="28"/>
          <w:szCs w:val="28"/>
          <w:lang w:val="kk-KZ"/>
        </w:rPr>
        <w:t>а</w:t>
      </w:r>
      <w:r>
        <w:rPr>
          <w:color w:val="000000" w:themeColor="text1"/>
          <w:sz w:val="28"/>
          <w:szCs w:val="28"/>
          <w:lang w:val="kk-KZ"/>
        </w:rPr>
        <w:t xml:space="preserve">н. </w:t>
      </w:r>
      <w:r w:rsidRPr="00D30B2A">
        <w:rPr>
          <w:color w:val="000000" w:themeColor="text1"/>
          <w:sz w:val="28"/>
          <w:szCs w:val="28"/>
        </w:rPr>
        <w:t>Стр</w:t>
      </w:r>
      <w:r w:rsidR="00C46547">
        <w:rPr>
          <w:color w:val="000000" w:themeColor="text1"/>
          <w:sz w:val="28"/>
          <w:szCs w:val="28"/>
        </w:rPr>
        <w:t>а</w:t>
      </w:r>
      <w:r w:rsidRPr="00D30B2A">
        <w:rPr>
          <w:color w:val="000000" w:themeColor="text1"/>
          <w:sz w:val="28"/>
          <w:szCs w:val="28"/>
        </w:rPr>
        <w:t>тегия "К</w:t>
      </w:r>
      <w:r w:rsidR="00C46547">
        <w:rPr>
          <w:color w:val="000000" w:themeColor="text1"/>
          <w:sz w:val="28"/>
          <w:szCs w:val="28"/>
        </w:rPr>
        <w:t>а</w:t>
      </w:r>
      <w:r w:rsidRPr="00D30B2A">
        <w:rPr>
          <w:color w:val="000000" w:themeColor="text1"/>
          <w:sz w:val="28"/>
          <w:szCs w:val="28"/>
        </w:rPr>
        <w:t>з</w:t>
      </w:r>
      <w:r w:rsidR="00C46547">
        <w:rPr>
          <w:color w:val="000000" w:themeColor="text1"/>
          <w:sz w:val="28"/>
          <w:szCs w:val="28"/>
        </w:rPr>
        <w:t>а</w:t>
      </w:r>
      <w:r w:rsidRPr="00D30B2A">
        <w:rPr>
          <w:color w:val="000000" w:themeColor="text1"/>
          <w:sz w:val="28"/>
          <w:szCs w:val="28"/>
        </w:rPr>
        <w:t>хст</w:t>
      </w:r>
      <w:r w:rsidR="00C46547">
        <w:rPr>
          <w:color w:val="000000" w:themeColor="text1"/>
          <w:sz w:val="28"/>
          <w:szCs w:val="28"/>
        </w:rPr>
        <w:t>а</w:t>
      </w:r>
      <w:r w:rsidRPr="00D30B2A">
        <w:rPr>
          <w:color w:val="000000" w:themeColor="text1"/>
          <w:sz w:val="28"/>
          <w:szCs w:val="28"/>
        </w:rPr>
        <w:t>н-2050": новый политический курс состоявшегося госуд</w:t>
      </w:r>
      <w:r w:rsidR="00C46547">
        <w:rPr>
          <w:color w:val="000000" w:themeColor="text1"/>
          <w:sz w:val="28"/>
          <w:szCs w:val="28"/>
        </w:rPr>
        <w:t>а</w:t>
      </w:r>
      <w:r w:rsidRPr="00D30B2A">
        <w:rPr>
          <w:color w:val="000000" w:themeColor="text1"/>
          <w:sz w:val="28"/>
          <w:szCs w:val="28"/>
        </w:rPr>
        <w:t>рств</w:t>
      </w:r>
      <w:r w:rsidR="00C46547">
        <w:rPr>
          <w:color w:val="000000" w:themeColor="text1"/>
          <w:sz w:val="28"/>
          <w:szCs w:val="28"/>
        </w:rPr>
        <w:t>а</w:t>
      </w:r>
      <w:r>
        <w:rPr>
          <w:color w:val="000000" w:themeColor="text1"/>
          <w:sz w:val="28"/>
          <w:szCs w:val="28"/>
          <w:lang w:val="kk-KZ"/>
        </w:rPr>
        <w:t>: посл</w:t>
      </w:r>
      <w:r w:rsidR="00C46547">
        <w:rPr>
          <w:color w:val="000000" w:themeColor="text1"/>
          <w:sz w:val="28"/>
          <w:szCs w:val="28"/>
          <w:lang w:val="kk-KZ"/>
        </w:rPr>
        <w:t>а</w:t>
      </w:r>
      <w:r>
        <w:rPr>
          <w:color w:val="000000" w:themeColor="text1"/>
          <w:sz w:val="28"/>
          <w:szCs w:val="28"/>
          <w:lang w:val="kk-KZ"/>
        </w:rPr>
        <w:t>ние н</w:t>
      </w:r>
      <w:r w:rsidR="00C46547">
        <w:rPr>
          <w:color w:val="000000" w:themeColor="text1"/>
          <w:sz w:val="28"/>
          <w:szCs w:val="28"/>
          <w:lang w:val="kk-KZ"/>
        </w:rPr>
        <w:t>а</w:t>
      </w:r>
      <w:r>
        <w:rPr>
          <w:color w:val="000000" w:themeColor="text1"/>
          <w:sz w:val="28"/>
          <w:szCs w:val="28"/>
          <w:lang w:val="kk-KZ"/>
        </w:rPr>
        <w:t>роду К</w:t>
      </w:r>
      <w:r w:rsidR="00C46547">
        <w:rPr>
          <w:color w:val="000000" w:themeColor="text1"/>
          <w:sz w:val="28"/>
          <w:szCs w:val="28"/>
          <w:lang w:val="kk-KZ"/>
        </w:rPr>
        <w:t>а</w:t>
      </w:r>
      <w:r>
        <w:rPr>
          <w:color w:val="000000" w:themeColor="text1"/>
          <w:sz w:val="28"/>
          <w:szCs w:val="28"/>
          <w:lang w:val="kk-KZ"/>
        </w:rPr>
        <w:t>з</w:t>
      </w:r>
      <w:r w:rsidR="00C46547">
        <w:rPr>
          <w:color w:val="000000" w:themeColor="text1"/>
          <w:sz w:val="28"/>
          <w:szCs w:val="28"/>
          <w:lang w:val="kk-KZ"/>
        </w:rPr>
        <w:t>а</w:t>
      </w:r>
      <w:r>
        <w:rPr>
          <w:color w:val="000000" w:themeColor="text1"/>
          <w:sz w:val="28"/>
          <w:szCs w:val="28"/>
          <w:lang w:val="kk-KZ"/>
        </w:rPr>
        <w:t>хст</w:t>
      </w:r>
      <w:r w:rsidR="00C46547">
        <w:rPr>
          <w:color w:val="000000" w:themeColor="text1"/>
          <w:sz w:val="28"/>
          <w:szCs w:val="28"/>
          <w:lang w:val="kk-KZ"/>
        </w:rPr>
        <w:t>а</w:t>
      </w:r>
      <w:r>
        <w:rPr>
          <w:color w:val="000000" w:themeColor="text1"/>
          <w:sz w:val="28"/>
          <w:szCs w:val="28"/>
          <w:lang w:val="kk-KZ"/>
        </w:rPr>
        <w:t>н</w:t>
      </w:r>
      <w:r w:rsidR="00C46547">
        <w:rPr>
          <w:color w:val="000000" w:themeColor="text1"/>
          <w:sz w:val="28"/>
          <w:szCs w:val="28"/>
          <w:lang w:val="kk-KZ"/>
        </w:rPr>
        <w:t>а</w:t>
      </w:r>
      <w:r w:rsidRPr="00D30B2A">
        <w:rPr>
          <w:color w:val="000000" w:themeColor="text1"/>
          <w:sz w:val="28"/>
          <w:szCs w:val="28"/>
        </w:rPr>
        <w:t xml:space="preserve"> //https://</w:t>
      </w:r>
      <w:r w:rsidR="00C46547">
        <w:rPr>
          <w:color w:val="000000" w:themeColor="text1"/>
          <w:sz w:val="28"/>
          <w:szCs w:val="28"/>
        </w:rPr>
        <w:t>а</w:t>
      </w:r>
      <w:r w:rsidRPr="00D30B2A">
        <w:rPr>
          <w:color w:val="000000" w:themeColor="text1"/>
          <w:sz w:val="28"/>
          <w:szCs w:val="28"/>
        </w:rPr>
        <w:t>dilet.z</w:t>
      </w:r>
      <w:r w:rsidR="00C46547">
        <w:rPr>
          <w:color w:val="000000" w:themeColor="text1"/>
          <w:sz w:val="28"/>
          <w:szCs w:val="28"/>
        </w:rPr>
        <w:t>а</w:t>
      </w:r>
      <w:r w:rsidRPr="00D30B2A">
        <w:rPr>
          <w:color w:val="000000" w:themeColor="text1"/>
          <w:sz w:val="28"/>
          <w:szCs w:val="28"/>
        </w:rPr>
        <w:t>n.kz/rus/docs/K1200002050</w:t>
      </w:r>
      <w:r>
        <w:rPr>
          <w:color w:val="000000" w:themeColor="text1"/>
          <w:sz w:val="28"/>
          <w:szCs w:val="28"/>
          <w:lang w:val="kk-KZ"/>
        </w:rPr>
        <w:t>.</w:t>
      </w:r>
      <w:r w:rsidRPr="00D30B2A">
        <w:rPr>
          <w:color w:val="000000" w:themeColor="text1"/>
          <w:sz w:val="28"/>
          <w:szCs w:val="28"/>
        </w:rPr>
        <w:t xml:space="preserve"> 23.09.2019.</w:t>
      </w:r>
    </w:p>
    <w:p w14:paraId="4959447E" w14:textId="22B25E75" w:rsidR="00853F66" w:rsidRPr="002839CE" w:rsidRDefault="00853F66" w:rsidP="00853F66">
      <w:pPr>
        <w:pStyle w:val="aa"/>
        <w:numPr>
          <w:ilvl w:val="0"/>
          <w:numId w:val="3"/>
        </w:numPr>
        <w:tabs>
          <w:tab w:val="left" w:pos="993"/>
        </w:tabs>
        <w:ind w:left="0" w:right="-1" w:firstLine="709"/>
        <w:jc w:val="both"/>
        <w:rPr>
          <w:sz w:val="28"/>
          <w:szCs w:val="28"/>
        </w:rPr>
      </w:pPr>
      <w:r w:rsidRPr="00D30B2A">
        <w:rPr>
          <w:sz w:val="28"/>
          <w:szCs w:val="28"/>
        </w:rPr>
        <w:t>Концепция укрепления и р</w:t>
      </w:r>
      <w:r w:rsidR="00C46547">
        <w:rPr>
          <w:sz w:val="28"/>
          <w:szCs w:val="28"/>
        </w:rPr>
        <w:t>а</w:t>
      </w:r>
      <w:r w:rsidRPr="00D30B2A">
        <w:rPr>
          <w:sz w:val="28"/>
          <w:szCs w:val="28"/>
        </w:rPr>
        <w:t>звития к</w:t>
      </w:r>
      <w:r w:rsidR="00C46547">
        <w:rPr>
          <w:sz w:val="28"/>
          <w:szCs w:val="28"/>
        </w:rPr>
        <w:t>а</w:t>
      </w:r>
      <w:r w:rsidRPr="00D30B2A">
        <w:rPr>
          <w:sz w:val="28"/>
          <w:szCs w:val="28"/>
        </w:rPr>
        <w:t>з</w:t>
      </w:r>
      <w:r w:rsidR="00C46547">
        <w:rPr>
          <w:sz w:val="28"/>
          <w:szCs w:val="28"/>
        </w:rPr>
        <w:t>а</w:t>
      </w:r>
      <w:r w:rsidRPr="00D30B2A">
        <w:rPr>
          <w:sz w:val="28"/>
          <w:szCs w:val="28"/>
        </w:rPr>
        <w:t>хст</w:t>
      </w:r>
      <w:r w:rsidR="00C46547">
        <w:rPr>
          <w:sz w:val="28"/>
          <w:szCs w:val="28"/>
        </w:rPr>
        <w:t>а</w:t>
      </w:r>
      <w:r w:rsidRPr="00D30B2A">
        <w:rPr>
          <w:sz w:val="28"/>
          <w:szCs w:val="28"/>
        </w:rPr>
        <w:t xml:space="preserve">нской идентичности и </w:t>
      </w:r>
      <w:r w:rsidRPr="002839CE">
        <w:rPr>
          <w:sz w:val="28"/>
          <w:szCs w:val="28"/>
        </w:rPr>
        <w:t>р</w:t>
      </w:r>
      <w:r w:rsidR="00C46547">
        <w:rPr>
          <w:sz w:val="28"/>
          <w:szCs w:val="28"/>
        </w:rPr>
        <w:t>а</w:t>
      </w:r>
      <w:r w:rsidRPr="002839CE">
        <w:rPr>
          <w:sz w:val="28"/>
          <w:szCs w:val="28"/>
        </w:rPr>
        <w:t>звития</w:t>
      </w:r>
      <w:r w:rsidRPr="002839CE">
        <w:rPr>
          <w:sz w:val="28"/>
          <w:szCs w:val="28"/>
          <w:lang w:val="kk-KZ"/>
        </w:rPr>
        <w:t xml:space="preserve"> //</w:t>
      </w:r>
      <w:hyperlink r:id="rId37" w:history="1">
        <w:r w:rsidRPr="002839CE">
          <w:rPr>
            <w:rStyle w:val="af"/>
            <w:color w:val="auto"/>
            <w:sz w:val="28"/>
            <w:szCs w:val="28"/>
            <w:u w:val="none"/>
          </w:rPr>
          <w:t>https://docviewer.y</w:t>
        </w:r>
        <w:r w:rsidR="00C46547">
          <w:rPr>
            <w:rStyle w:val="af"/>
            <w:color w:val="auto"/>
            <w:sz w:val="28"/>
            <w:szCs w:val="28"/>
            <w:u w:val="none"/>
          </w:rPr>
          <w:t>а</w:t>
        </w:r>
        <w:r w:rsidRPr="002839CE">
          <w:rPr>
            <w:rStyle w:val="af"/>
            <w:color w:val="auto"/>
            <w:sz w:val="28"/>
            <w:szCs w:val="28"/>
            <w:u w:val="none"/>
          </w:rPr>
          <w:t>ndex.kz/view</w:t>
        </w:r>
      </w:hyperlink>
      <w:r w:rsidRPr="002839CE">
        <w:rPr>
          <w:rStyle w:val="af"/>
          <w:color w:val="auto"/>
          <w:sz w:val="28"/>
          <w:szCs w:val="28"/>
          <w:u w:val="none"/>
          <w:lang w:val="kk-KZ"/>
        </w:rPr>
        <w:t xml:space="preserve">. </w:t>
      </w:r>
      <w:r w:rsidRPr="002839CE">
        <w:rPr>
          <w:sz w:val="28"/>
          <w:szCs w:val="28"/>
        </w:rPr>
        <w:t>21.09.2019.</w:t>
      </w:r>
    </w:p>
    <w:p w14:paraId="00A56880" w14:textId="46AECFFA" w:rsidR="00853F66" w:rsidRPr="002839CE" w:rsidRDefault="00853F66" w:rsidP="00853F66">
      <w:pPr>
        <w:pStyle w:val="aa"/>
        <w:numPr>
          <w:ilvl w:val="0"/>
          <w:numId w:val="3"/>
        </w:numPr>
        <w:tabs>
          <w:tab w:val="left" w:pos="993"/>
        </w:tabs>
        <w:ind w:left="0" w:right="-1" w:firstLine="709"/>
        <w:jc w:val="both"/>
        <w:rPr>
          <w:sz w:val="28"/>
          <w:szCs w:val="28"/>
        </w:rPr>
      </w:pPr>
      <w:r w:rsidRPr="002839CE">
        <w:rPr>
          <w:sz w:val="28"/>
          <w:szCs w:val="28"/>
          <w:lang w:val="kk-KZ"/>
        </w:rPr>
        <w:t>Қ</w:t>
      </w:r>
      <w:r w:rsidR="00C46547">
        <w:rPr>
          <w:sz w:val="28"/>
          <w:szCs w:val="28"/>
          <w:lang w:val="kk-KZ"/>
        </w:rPr>
        <w:t>а</w:t>
      </w:r>
      <w:r w:rsidRPr="002839CE">
        <w:rPr>
          <w:sz w:val="28"/>
          <w:szCs w:val="28"/>
          <w:lang w:val="kk-KZ"/>
        </w:rPr>
        <w:t>з</w:t>
      </w:r>
      <w:r w:rsidR="00C46547">
        <w:rPr>
          <w:sz w:val="28"/>
          <w:szCs w:val="28"/>
          <w:lang w:val="kk-KZ"/>
        </w:rPr>
        <w:t>а</w:t>
      </w:r>
      <w:r w:rsidRPr="002839CE">
        <w:rPr>
          <w:sz w:val="28"/>
          <w:szCs w:val="28"/>
          <w:lang w:val="kk-KZ"/>
        </w:rPr>
        <w:t>қст</w:t>
      </w:r>
      <w:r w:rsidR="00C46547">
        <w:rPr>
          <w:sz w:val="28"/>
          <w:szCs w:val="28"/>
          <w:lang w:val="kk-KZ"/>
        </w:rPr>
        <w:t>а</w:t>
      </w:r>
      <w:r w:rsidRPr="002839CE">
        <w:rPr>
          <w:sz w:val="28"/>
          <w:szCs w:val="28"/>
          <w:lang w:val="kk-KZ"/>
        </w:rPr>
        <w:t>н Республик</w:t>
      </w:r>
      <w:r w:rsidR="00C46547">
        <w:rPr>
          <w:sz w:val="28"/>
          <w:szCs w:val="28"/>
          <w:lang w:val="kk-KZ"/>
        </w:rPr>
        <w:t>а</w:t>
      </w:r>
      <w:r w:rsidRPr="002839CE">
        <w:rPr>
          <w:sz w:val="28"/>
          <w:szCs w:val="28"/>
          <w:lang w:val="kk-KZ"/>
        </w:rPr>
        <w:t>сы Үкіметінің Қ</w:t>
      </w:r>
      <w:r w:rsidR="00C46547">
        <w:rPr>
          <w:sz w:val="28"/>
          <w:szCs w:val="28"/>
          <w:lang w:val="kk-KZ"/>
        </w:rPr>
        <w:t>а</w:t>
      </w:r>
      <w:r w:rsidRPr="002839CE">
        <w:rPr>
          <w:sz w:val="28"/>
          <w:szCs w:val="28"/>
          <w:lang w:val="kk-KZ"/>
        </w:rPr>
        <w:t>улысы. Қ</w:t>
      </w:r>
      <w:r w:rsidR="00C46547">
        <w:rPr>
          <w:sz w:val="28"/>
          <w:szCs w:val="28"/>
          <w:lang w:val="kk-KZ"/>
        </w:rPr>
        <w:t>а</w:t>
      </w:r>
      <w:r w:rsidRPr="002839CE">
        <w:rPr>
          <w:sz w:val="28"/>
          <w:szCs w:val="28"/>
          <w:lang w:val="kk-KZ"/>
        </w:rPr>
        <w:t>з</w:t>
      </w:r>
      <w:r w:rsidR="00C46547">
        <w:rPr>
          <w:sz w:val="28"/>
          <w:szCs w:val="28"/>
          <w:lang w:val="kk-KZ"/>
        </w:rPr>
        <w:t>а</w:t>
      </w:r>
      <w:r w:rsidRPr="002839CE">
        <w:rPr>
          <w:sz w:val="28"/>
          <w:szCs w:val="28"/>
          <w:lang w:val="kk-KZ"/>
        </w:rPr>
        <w:t>қст</w:t>
      </w:r>
      <w:r w:rsidR="00C46547">
        <w:rPr>
          <w:sz w:val="28"/>
          <w:szCs w:val="28"/>
          <w:lang w:val="kk-KZ"/>
        </w:rPr>
        <w:t>а</w:t>
      </w:r>
      <w:r w:rsidRPr="002839CE">
        <w:rPr>
          <w:sz w:val="28"/>
          <w:szCs w:val="28"/>
          <w:lang w:val="kk-KZ"/>
        </w:rPr>
        <w:t>н Республик</w:t>
      </w:r>
      <w:r w:rsidR="00C46547">
        <w:rPr>
          <w:sz w:val="28"/>
          <w:szCs w:val="28"/>
          <w:lang w:val="kk-KZ"/>
        </w:rPr>
        <w:t>а</w:t>
      </w:r>
      <w:r w:rsidRPr="002839CE">
        <w:rPr>
          <w:sz w:val="28"/>
          <w:szCs w:val="28"/>
          <w:lang w:val="kk-KZ"/>
        </w:rPr>
        <w:t>сынд</w:t>
      </w:r>
      <w:r w:rsidR="00C46547">
        <w:rPr>
          <w:sz w:val="28"/>
          <w:szCs w:val="28"/>
          <w:lang w:val="kk-KZ"/>
        </w:rPr>
        <w:t>а</w:t>
      </w:r>
      <w:r w:rsidRPr="002839CE">
        <w:rPr>
          <w:sz w:val="28"/>
          <w:szCs w:val="28"/>
          <w:lang w:val="kk-KZ"/>
        </w:rPr>
        <w:t>ғы тіл с</w:t>
      </w:r>
      <w:r w:rsidR="00C46547">
        <w:rPr>
          <w:sz w:val="28"/>
          <w:szCs w:val="28"/>
          <w:lang w:val="kk-KZ"/>
        </w:rPr>
        <w:t>а</w:t>
      </w:r>
      <w:r w:rsidRPr="002839CE">
        <w:rPr>
          <w:sz w:val="28"/>
          <w:szCs w:val="28"/>
          <w:lang w:val="kk-KZ"/>
        </w:rPr>
        <w:t>яс</w:t>
      </w:r>
      <w:r w:rsidR="00C46547">
        <w:rPr>
          <w:sz w:val="28"/>
          <w:szCs w:val="28"/>
          <w:lang w:val="kk-KZ"/>
        </w:rPr>
        <w:t>а</w:t>
      </w:r>
      <w:r w:rsidRPr="002839CE">
        <w:rPr>
          <w:sz w:val="28"/>
          <w:szCs w:val="28"/>
          <w:lang w:val="kk-KZ"/>
        </w:rPr>
        <w:t xml:space="preserve">тын іске </w:t>
      </w:r>
      <w:r w:rsidR="00C46547">
        <w:rPr>
          <w:sz w:val="28"/>
          <w:szCs w:val="28"/>
          <w:lang w:val="kk-KZ"/>
        </w:rPr>
        <w:t>а</w:t>
      </w:r>
      <w:r w:rsidRPr="002839CE">
        <w:rPr>
          <w:sz w:val="28"/>
          <w:szCs w:val="28"/>
          <w:lang w:val="kk-KZ"/>
        </w:rPr>
        <w:t>сырудың 2020-2025 жылд</w:t>
      </w:r>
      <w:r w:rsidR="00C46547">
        <w:rPr>
          <w:sz w:val="28"/>
          <w:szCs w:val="28"/>
          <w:lang w:val="kk-KZ"/>
        </w:rPr>
        <w:t>а</w:t>
      </w:r>
      <w:r w:rsidRPr="002839CE">
        <w:rPr>
          <w:sz w:val="28"/>
          <w:szCs w:val="28"/>
          <w:lang w:val="kk-KZ"/>
        </w:rPr>
        <w:t>рғ</w:t>
      </w:r>
      <w:r w:rsidR="00C46547">
        <w:rPr>
          <w:sz w:val="28"/>
          <w:szCs w:val="28"/>
          <w:lang w:val="kk-KZ"/>
        </w:rPr>
        <w:t>а</w:t>
      </w:r>
      <w:r w:rsidRPr="002839CE">
        <w:rPr>
          <w:sz w:val="28"/>
          <w:szCs w:val="28"/>
          <w:lang w:val="kk-KZ"/>
        </w:rPr>
        <w:t xml:space="preserve"> </w:t>
      </w:r>
      <w:r w:rsidR="00C46547">
        <w:rPr>
          <w:sz w:val="28"/>
          <w:szCs w:val="28"/>
          <w:lang w:val="kk-KZ"/>
        </w:rPr>
        <w:t>а</w:t>
      </w:r>
      <w:r w:rsidRPr="002839CE">
        <w:rPr>
          <w:sz w:val="28"/>
          <w:szCs w:val="28"/>
          <w:lang w:val="kk-KZ"/>
        </w:rPr>
        <w:t>рн</w:t>
      </w:r>
      <w:r w:rsidR="00C46547">
        <w:rPr>
          <w:sz w:val="28"/>
          <w:szCs w:val="28"/>
          <w:lang w:val="kk-KZ"/>
        </w:rPr>
        <w:t>а</w:t>
      </w:r>
      <w:r w:rsidRPr="002839CE">
        <w:rPr>
          <w:sz w:val="28"/>
          <w:szCs w:val="28"/>
          <w:lang w:val="kk-KZ"/>
        </w:rPr>
        <w:t>лғ</w:t>
      </w:r>
      <w:r w:rsidR="00C46547">
        <w:rPr>
          <w:sz w:val="28"/>
          <w:szCs w:val="28"/>
          <w:lang w:val="kk-KZ"/>
        </w:rPr>
        <w:t>а</w:t>
      </w:r>
      <w:r w:rsidRPr="002839CE">
        <w:rPr>
          <w:sz w:val="28"/>
          <w:szCs w:val="28"/>
          <w:lang w:val="kk-KZ"/>
        </w:rPr>
        <w:t>н мемлекеттік б</w:t>
      </w:r>
      <w:r w:rsidR="00C46547">
        <w:rPr>
          <w:sz w:val="28"/>
          <w:szCs w:val="28"/>
          <w:lang w:val="kk-KZ"/>
        </w:rPr>
        <w:t>а</w:t>
      </w:r>
      <w:r w:rsidRPr="002839CE">
        <w:rPr>
          <w:sz w:val="28"/>
          <w:szCs w:val="28"/>
          <w:lang w:val="kk-KZ"/>
        </w:rPr>
        <w:t>ғд</w:t>
      </w:r>
      <w:r w:rsidR="00C46547">
        <w:rPr>
          <w:sz w:val="28"/>
          <w:szCs w:val="28"/>
          <w:lang w:val="kk-KZ"/>
        </w:rPr>
        <w:t>а</w:t>
      </w:r>
      <w:r w:rsidRPr="002839CE">
        <w:rPr>
          <w:sz w:val="28"/>
          <w:szCs w:val="28"/>
          <w:lang w:val="kk-KZ"/>
        </w:rPr>
        <w:t>рл</w:t>
      </w:r>
      <w:r w:rsidR="00C46547">
        <w:rPr>
          <w:sz w:val="28"/>
          <w:szCs w:val="28"/>
          <w:lang w:val="kk-KZ"/>
        </w:rPr>
        <w:t>а</w:t>
      </w:r>
      <w:r w:rsidRPr="002839CE">
        <w:rPr>
          <w:sz w:val="28"/>
          <w:szCs w:val="28"/>
          <w:lang w:val="kk-KZ"/>
        </w:rPr>
        <w:t>м</w:t>
      </w:r>
      <w:r w:rsidR="00C46547">
        <w:rPr>
          <w:sz w:val="28"/>
          <w:szCs w:val="28"/>
          <w:lang w:val="kk-KZ"/>
        </w:rPr>
        <w:t>а</w:t>
      </w:r>
      <w:r w:rsidRPr="002839CE">
        <w:rPr>
          <w:sz w:val="28"/>
          <w:szCs w:val="28"/>
          <w:lang w:val="kk-KZ"/>
        </w:rPr>
        <w:t>сын бекіту тур</w:t>
      </w:r>
      <w:r w:rsidR="00C46547">
        <w:rPr>
          <w:sz w:val="28"/>
          <w:szCs w:val="28"/>
          <w:lang w:val="kk-KZ"/>
        </w:rPr>
        <w:t>а</w:t>
      </w:r>
      <w:r w:rsidRPr="002839CE">
        <w:rPr>
          <w:sz w:val="28"/>
          <w:szCs w:val="28"/>
          <w:lang w:val="kk-KZ"/>
        </w:rPr>
        <w:t>лы: 2019 жылдың 31 желтоқс</w:t>
      </w:r>
      <w:r w:rsidR="00C46547">
        <w:rPr>
          <w:sz w:val="28"/>
          <w:szCs w:val="28"/>
          <w:lang w:val="kk-KZ"/>
        </w:rPr>
        <w:t>а</w:t>
      </w:r>
      <w:r w:rsidRPr="002839CE">
        <w:rPr>
          <w:sz w:val="28"/>
          <w:szCs w:val="28"/>
          <w:lang w:val="kk-KZ"/>
        </w:rPr>
        <w:t xml:space="preserve">ны, №1045 бекітілген // </w:t>
      </w:r>
      <w:hyperlink r:id="rId38" w:history="1">
        <w:r w:rsidRPr="002839CE">
          <w:rPr>
            <w:rStyle w:val="af"/>
            <w:color w:val="auto"/>
            <w:sz w:val="28"/>
            <w:szCs w:val="28"/>
            <w:u w:val="none"/>
            <w:lang w:val="kk-KZ"/>
          </w:rPr>
          <w:t>https://</w:t>
        </w:r>
        <w:r w:rsidR="00C46547">
          <w:rPr>
            <w:rStyle w:val="af"/>
            <w:color w:val="auto"/>
            <w:sz w:val="28"/>
            <w:szCs w:val="28"/>
            <w:u w:val="none"/>
            <w:lang w:val="kk-KZ"/>
          </w:rPr>
          <w:t>а</w:t>
        </w:r>
        <w:r w:rsidRPr="002839CE">
          <w:rPr>
            <w:rStyle w:val="af"/>
            <w:color w:val="auto"/>
            <w:sz w:val="28"/>
            <w:szCs w:val="28"/>
            <w:u w:val="none"/>
            <w:lang w:val="kk-KZ"/>
          </w:rPr>
          <w:t>dilet.z</w:t>
        </w:r>
        <w:r w:rsidR="00C46547">
          <w:rPr>
            <w:rStyle w:val="af"/>
            <w:color w:val="auto"/>
            <w:sz w:val="28"/>
            <w:szCs w:val="28"/>
            <w:u w:val="none"/>
            <w:lang w:val="kk-KZ"/>
          </w:rPr>
          <w:t>а</w:t>
        </w:r>
        <w:r w:rsidRPr="002839CE">
          <w:rPr>
            <w:rStyle w:val="af"/>
            <w:color w:val="auto"/>
            <w:sz w:val="28"/>
            <w:szCs w:val="28"/>
            <w:u w:val="none"/>
            <w:lang w:val="kk-KZ"/>
          </w:rPr>
          <w:t>n.kz/k</w:t>
        </w:r>
        <w:r w:rsidR="00C46547">
          <w:rPr>
            <w:rStyle w:val="af"/>
            <w:color w:val="auto"/>
            <w:sz w:val="28"/>
            <w:szCs w:val="28"/>
            <w:u w:val="none"/>
            <w:lang w:val="kk-KZ"/>
          </w:rPr>
          <w:t>а</w:t>
        </w:r>
        <w:r w:rsidRPr="002839CE">
          <w:rPr>
            <w:rStyle w:val="af"/>
            <w:color w:val="auto"/>
            <w:sz w:val="28"/>
            <w:szCs w:val="28"/>
            <w:u w:val="none"/>
            <w:lang w:val="kk-KZ"/>
          </w:rPr>
          <w:t>z/docs/P1900001045</w:t>
        </w:r>
      </w:hyperlink>
      <w:r w:rsidRPr="002839CE">
        <w:rPr>
          <w:rStyle w:val="af"/>
          <w:color w:val="auto"/>
          <w:sz w:val="28"/>
          <w:szCs w:val="28"/>
          <w:u w:val="none"/>
          <w:lang w:val="kk-KZ"/>
        </w:rPr>
        <w:t xml:space="preserve">. </w:t>
      </w:r>
      <w:r w:rsidRPr="002839CE">
        <w:rPr>
          <w:sz w:val="28"/>
          <w:szCs w:val="28"/>
        </w:rPr>
        <w:t>21.09.2019.</w:t>
      </w:r>
    </w:p>
    <w:p w14:paraId="64A697FE" w14:textId="44935140" w:rsidR="00853F66" w:rsidRPr="002839CE" w:rsidRDefault="00853F66" w:rsidP="00853F66">
      <w:pPr>
        <w:pStyle w:val="aa"/>
        <w:numPr>
          <w:ilvl w:val="0"/>
          <w:numId w:val="3"/>
        </w:numPr>
        <w:tabs>
          <w:tab w:val="left" w:pos="1134"/>
        </w:tabs>
        <w:ind w:left="0" w:right="-1" w:firstLine="709"/>
        <w:jc w:val="both"/>
        <w:rPr>
          <w:sz w:val="28"/>
          <w:szCs w:val="28"/>
          <w:lang w:val="kk-KZ"/>
        </w:rPr>
      </w:pPr>
      <w:r w:rsidRPr="002839CE">
        <w:rPr>
          <w:sz w:val="28"/>
          <w:szCs w:val="28"/>
          <w:lang w:val="kk-KZ"/>
        </w:rPr>
        <w:t>Қ</w:t>
      </w:r>
      <w:r w:rsidR="00C46547">
        <w:rPr>
          <w:sz w:val="28"/>
          <w:szCs w:val="28"/>
          <w:lang w:val="kk-KZ"/>
        </w:rPr>
        <w:t>а</w:t>
      </w:r>
      <w:r w:rsidRPr="002839CE">
        <w:rPr>
          <w:sz w:val="28"/>
          <w:szCs w:val="28"/>
          <w:lang w:val="kk-KZ"/>
        </w:rPr>
        <w:t>з</w:t>
      </w:r>
      <w:r w:rsidR="00C46547">
        <w:rPr>
          <w:sz w:val="28"/>
          <w:szCs w:val="28"/>
          <w:lang w:val="kk-KZ"/>
        </w:rPr>
        <w:t>а</w:t>
      </w:r>
      <w:r w:rsidRPr="002839CE">
        <w:rPr>
          <w:sz w:val="28"/>
          <w:szCs w:val="28"/>
          <w:lang w:val="kk-KZ"/>
        </w:rPr>
        <w:t>қст</w:t>
      </w:r>
      <w:r w:rsidR="00C46547">
        <w:rPr>
          <w:sz w:val="28"/>
          <w:szCs w:val="28"/>
          <w:lang w:val="kk-KZ"/>
        </w:rPr>
        <w:t>а</w:t>
      </w:r>
      <w:r w:rsidRPr="002839CE">
        <w:rPr>
          <w:sz w:val="28"/>
          <w:szCs w:val="28"/>
          <w:lang w:val="kk-KZ"/>
        </w:rPr>
        <w:t>н Республик</w:t>
      </w:r>
      <w:r w:rsidR="00C46547">
        <w:rPr>
          <w:sz w:val="28"/>
          <w:szCs w:val="28"/>
          <w:lang w:val="kk-KZ"/>
        </w:rPr>
        <w:t>а</w:t>
      </w:r>
      <w:r w:rsidRPr="002839CE">
        <w:rPr>
          <w:sz w:val="28"/>
          <w:szCs w:val="28"/>
          <w:lang w:val="kk-KZ"/>
        </w:rPr>
        <w:t>сының З</w:t>
      </w:r>
      <w:r w:rsidR="00C46547">
        <w:rPr>
          <w:sz w:val="28"/>
          <w:szCs w:val="28"/>
          <w:lang w:val="kk-KZ"/>
        </w:rPr>
        <w:t>а</w:t>
      </w:r>
      <w:r w:rsidRPr="002839CE">
        <w:rPr>
          <w:sz w:val="28"/>
          <w:szCs w:val="28"/>
          <w:lang w:val="kk-KZ"/>
        </w:rPr>
        <w:t>ңы. Қ</w:t>
      </w:r>
      <w:r w:rsidR="00C46547">
        <w:rPr>
          <w:sz w:val="28"/>
          <w:szCs w:val="28"/>
          <w:lang w:val="kk-KZ"/>
        </w:rPr>
        <w:t>а</w:t>
      </w:r>
      <w:r w:rsidRPr="002839CE">
        <w:rPr>
          <w:sz w:val="28"/>
          <w:szCs w:val="28"/>
          <w:lang w:val="kk-KZ"/>
        </w:rPr>
        <w:t>з</w:t>
      </w:r>
      <w:r w:rsidR="00C46547">
        <w:rPr>
          <w:sz w:val="28"/>
          <w:szCs w:val="28"/>
          <w:lang w:val="kk-KZ"/>
        </w:rPr>
        <w:t>а</w:t>
      </w:r>
      <w:r w:rsidRPr="002839CE">
        <w:rPr>
          <w:sz w:val="28"/>
          <w:szCs w:val="28"/>
          <w:lang w:val="kk-KZ"/>
        </w:rPr>
        <w:t>қст</w:t>
      </w:r>
      <w:r w:rsidR="00C46547">
        <w:rPr>
          <w:sz w:val="28"/>
          <w:szCs w:val="28"/>
          <w:lang w:val="kk-KZ"/>
        </w:rPr>
        <w:t>а</w:t>
      </w:r>
      <w:r w:rsidRPr="002839CE">
        <w:rPr>
          <w:sz w:val="28"/>
          <w:szCs w:val="28"/>
          <w:lang w:val="kk-KZ"/>
        </w:rPr>
        <w:t>н Республик</w:t>
      </w:r>
      <w:r w:rsidR="00C46547">
        <w:rPr>
          <w:sz w:val="28"/>
          <w:szCs w:val="28"/>
          <w:lang w:val="kk-KZ"/>
        </w:rPr>
        <w:t>а</w:t>
      </w:r>
      <w:r w:rsidRPr="002839CE">
        <w:rPr>
          <w:sz w:val="28"/>
          <w:szCs w:val="28"/>
          <w:lang w:val="kk-KZ"/>
        </w:rPr>
        <w:t>сынд</w:t>
      </w:r>
      <w:r w:rsidR="00C46547">
        <w:rPr>
          <w:sz w:val="28"/>
          <w:szCs w:val="28"/>
          <w:lang w:val="kk-KZ"/>
        </w:rPr>
        <w:t>а</w:t>
      </w:r>
      <w:r w:rsidRPr="002839CE">
        <w:rPr>
          <w:sz w:val="28"/>
          <w:szCs w:val="28"/>
          <w:lang w:val="kk-KZ"/>
        </w:rPr>
        <w:t>ғы тiл тур</w:t>
      </w:r>
      <w:r w:rsidR="00C46547">
        <w:rPr>
          <w:sz w:val="28"/>
          <w:szCs w:val="28"/>
          <w:lang w:val="kk-KZ"/>
        </w:rPr>
        <w:t>а</w:t>
      </w:r>
      <w:r w:rsidRPr="002839CE">
        <w:rPr>
          <w:sz w:val="28"/>
          <w:szCs w:val="28"/>
          <w:lang w:val="kk-KZ"/>
        </w:rPr>
        <w:t>лы: 1997 жылдың 11 шiлдесі,№151 қ</w:t>
      </w:r>
      <w:r w:rsidR="00C46547">
        <w:rPr>
          <w:sz w:val="28"/>
          <w:szCs w:val="28"/>
          <w:lang w:val="kk-KZ"/>
        </w:rPr>
        <w:t>а</w:t>
      </w:r>
      <w:r w:rsidRPr="002839CE">
        <w:rPr>
          <w:sz w:val="28"/>
          <w:szCs w:val="28"/>
          <w:lang w:val="kk-KZ"/>
        </w:rPr>
        <w:t>былд</w:t>
      </w:r>
      <w:r w:rsidR="00C46547">
        <w:rPr>
          <w:sz w:val="28"/>
          <w:szCs w:val="28"/>
          <w:lang w:val="kk-KZ"/>
        </w:rPr>
        <w:t>а</w:t>
      </w:r>
      <w:r w:rsidRPr="002839CE">
        <w:rPr>
          <w:sz w:val="28"/>
          <w:szCs w:val="28"/>
          <w:lang w:val="kk-KZ"/>
        </w:rPr>
        <w:t>нғ</w:t>
      </w:r>
      <w:r w:rsidR="00C46547">
        <w:rPr>
          <w:sz w:val="28"/>
          <w:szCs w:val="28"/>
          <w:lang w:val="kk-KZ"/>
        </w:rPr>
        <w:t>а</w:t>
      </w:r>
      <w:r w:rsidRPr="002839CE">
        <w:rPr>
          <w:sz w:val="28"/>
          <w:szCs w:val="28"/>
          <w:lang w:val="kk-KZ"/>
        </w:rPr>
        <w:t>н //</w:t>
      </w:r>
      <w:hyperlink r:id="rId39" w:history="1">
        <w:r w:rsidRPr="002839CE">
          <w:rPr>
            <w:rStyle w:val="af"/>
            <w:color w:val="auto"/>
            <w:sz w:val="28"/>
            <w:szCs w:val="28"/>
            <w:u w:val="none"/>
            <w:lang w:val="kk-KZ"/>
          </w:rPr>
          <w:t>https://</w:t>
        </w:r>
        <w:r w:rsidR="00C46547">
          <w:rPr>
            <w:rStyle w:val="af"/>
            <w:color w:val="auto"/>
            <w:sz w:val="28"/>
            <w:szCs w:val="28"/>
            <w:u w:val="none"/>
            <w:lang w:val="kk-KZ"/>
          </w:rPr>
          <w:t>а</w:t>
        </w:r>
        <w:r w:rsidRPr="002839CE">
          <w:rPr>
            <w:rStyle w:val="af"/>
            <w:color w:val="auto"/>
            <w:sz w:val="28"/>
            <w:szCs w:val="28"/>
            <w:u w:val="none"/>
            <w:lang w:val="kk-KZ"/>
          </w:rPr>
          <w:t>dilet.z</w:t>
        </w:r>
        <w:r w:rsidR="00C46547">
          <w:rPr>
            <w:rStyle w:val="af"/>
            <w:color w:val="auto"/>
            <w:sz w:val="28"/>
            <w:szCs w:val="28"/>
            <w:u w:val="none"/>
            <w:lang w:val="kk-KZ"/>
          </w:rPr>
          <w:t>а</w:t>
        </w:r>
        <w:r w:rsidRPr="002839CE">
          <w:rPr>
            <w:rStyle w:val="af"/>
            <w:color w:val="auto"/>
            <w:sz w:val="28"/>
            <w:szCs w:val="28"/>
            <w:u w:val="none"/>
            <w:lang w:val="kk-KZ"/>
          </w:rPr>
          <w:t>n.kz/k</w:t>
        </w:r>
        <w:r w:rsidR="00C46547">
          <w:rPr>
            <w:rStyle w:val="af"/>
            <w:color w:val="auto"/>
            <w:sz w:val="28"/>
            <w:szCs w:val="28"/>
            <w:u w:val="none"/>
            <w:lang w:val="kk-KZ"/>
          </w:rPr>
          <w:t>а</w:t>
        </w:r>
        <w:r w:rsidRPr="002839CE">
          <w:rPr>
            <w:rStyle w:val="af"/>
            <w:color w:val="auto"/>
            <w:sz w:val="28"/>
            <w:szCs w:val="28"/>
            <w:u w:val="none"/>
            <w:lang w:val="kk-KZ"/>
          </w:rPr>
          <w:t>z</w:t>
        </w:r>
      </w:hyperlink>
      <w:r w:rsidRPr="002839CE">
        <w:rPr>
          <w:sz w:val="28"/>
          <w:szCs w:val="28"/>
          <w:lang w:val="kk-KZ"/>
        </w:rPr>
        <w:t>/docs/Z970000151_</w:t>
      </w:r>
      <w:r>
        <w:rPr>
          <w:sz w:val="28"/>
          <w:szCs w:val="28"/>
          <w:lang w:val="kk-KZ"/>
        </w:rPr>
        <w:t>.</w:t>
      </w:r>
      <w:r w:rsidRPr="002839CE">
        <w:rPr>
          <w:sz w:val="28"/>
          <w:szCs w:val="28"/>
          <w:lang w:val="kk-KZ"/>
        </w:rPr>
        <w:t xml:space="preserve"> 21.09.2019.</w:t>
      </w:r>
    </w:p>
    <w:p w14:paraId="6621CC88" w14:textId="252A4274" w:rsidR="00853F66" w:rsidRPr="00D30B2A" w:rsidRDefault="00853F66" w:rsidP="00853F66">
      <w:pPr>
        <w:pStyle w:val="aa"/>
        <w:numPr>
          <w:ilvl w:val="0"/>
          <w:numId w:val="3"/>
        </w:numPr>
        <w:tabs>
          <w:tab w:val="left" w:pos="1134"/>
        </w:tabs>
        <w:ind w:left="0" w:right="-1" w:firstLine="709"/>
        <w:jc w:val="both"/>
        <w:rPr>
          <w:color w:val="000000" w:themeColor="text1"/>
          <w:sz w:val="28"/>
          <w:szCs w:val="28"/>
          <w:lang w:val="kk-KZ"/>
        </w:rPr>
      </w:pPr>
      <w:r w:rsidRPr="002839CE">
        <w:rPr>
          <w:sz w:val="28"/>
          <w:szCs w:val="28"/>
          <w:lang w:val="kk-KZ"/>
        </w:rPr>
        <w:t>Қ</w:t>
      </w:r>
      <w:r w:rsidR="00C46547">
        <w:rPr>
          <w:sz w:val="28"/>
          <w:szCs w:val="28"/>
          <w:lang w:val="kk-KZ"/>
        </w:rPr>
        <w:t>а</w:t>
      </w:r>
      <w:r w:rsidRPr="002839CE">
        <w:rPr>
          <w:sz w:val="28"/>
          <w:szCs w:val="28"/>
          <w:lang w:val="kk-KZ"/>
        </w:rPr>
        <w:t>з</w:t>
      </w:r>
      <w:r w:rsidR="00C46547">
        <w:rPr>
          <w:sz w:val="28"/>
          <w:szCs w:val="28"/>
          <w:lang w:val="kk-KZ"/>
        </w:rPr>
        <w:t>а</w:t>
      </w:r>
      <w:r w:rsidRPr="002839CE">
        <w:rPr>
          <w:sz w:val="28"/>
          <w:szCs w:val="28"/>
          <w:lang w:val="kk-KZ"/>
        </w:rPr>
        <w:t>қст</w:t>
      </w:r>
      <w:r w:rsidR="00C46547">
        <w:rPr>
          <w:sz w:val="28"/>
          <w:szCs w:val="28"/>
          <w:lang w:val="kk-KZ"/>
        </w:rPr>
        <w:t>а</w:t>
      </w:r>
      <w:r w:rsidRPr="002839CE">
        <w:rPr>
          <w:sz w:val="28"/>
          <w:szCs w:val="28"/>
          <w:lang w:val="kk-KZ"/>
        </w:rPr>
        <w:t>н Республик</w:t>
      </w:r>
      <w:r w:rsidR="00C46547">
        <w:rPr>
          <w:sz w:val="28"/>
          <w:szCs w:val="28"/>
          <w:lang w:val="kk-KZ"/>
        </w:rPr>
        <w:t>а</w:t>
      </w:r>
      <w:r w:rsidRPr="002839CE">
        <w:rPr>
          <w:sz w:val="28"/>
          <w:szCs w:val="28"/>
          <w:lang w:val="kk-KZ"/>
        </w:rPr>
        <w:t>сының З</w:t>
      </w:r>
      <w:r w:rsidR="00C46547">
        <w:rPr>
          <w:sz w:val="28"/>
          <w:szCs w:val="28"/>
          <w:lang w:val="kk-KZ"/>
        </w:rPr>
        <w:t>а</w:t>
      </w:r>
      <w:r w:rsidRPr="002839CE">
        <w:rPr>
          <w:sz w:val="28"/>
          <w:szCs w:val="28"/>
          <w:lang w:val="kk-KZ"/>
        </w:rPr>
        <w:t xml:space="preserve">ңы. </w:t>
      </w:r>
      <w:r w:rsidRPr="002839CE">
        <w:rPr>
          <w:rStyle w:val="s1"/>
          <w:sz w:val="28"/>
          <w:szCs w:val="28"/>
          <w:shd w:val="clear" w:color="auto" w:fill="FFFFFF"/>
          <w:lang w:val="kk-KZ"/>
        </w:rPr>
        <w:t>Қ</w:t>
      </w:r>
      <w:r w:rsidR="00C46547">
        <w:rPr>
          <w:rStyle w:val="s1"/>
          <w:sz w:val="28"/>
          <w:szCs w:val="28"/>
          <w:shd w:val="clear" w:color="auto" w:fill="FFFFFF"/>
          <w:lang w:val="kk-KZ"/>
        </w:rPr>
        <w:t>а</w:t>
      </w:r>
      <w:r w:rsidRPr="002839CE">
        <w:rPr>
          <w:rStyle w:val="s1"/>
          <w:sz w:val="28"/>
          <w:szCs w:val="28"/>
          <w:shd w:val="clear" w:color="auto" w:fill="FFFFFF"/>
          <w:lang w:val="kk-KZ"/>
        </w:rPr>
        <w:t>з</w:t>
      </w:r>
      <w:r w:rsidR="00C46547">
        <w:rPr>
          <w:rStyle w:val="s1"/>
          <w:sz w:val="28"/>
          <w:szCs w:val="28"/>
          <w:shd w:val="clear" w:color="auto" w:fill="FFFFFF"/>
          <w:lang w:val="kk-KZ"/>
        </w:rPr>
        <w:t>а</w:t>
      </w:r>
      <w:r w:rsidRPr="002839CE">
        <w:rPr>
          <w:rStyle w:val="s1"/>
          <w:sz w:val="28"/>
          <w:szCs w:val="28"/>
          <w:shd w:val="clear" w:color="auto" w:fill="FFFFFF"/>
          <w:lang w:val="kk-KZ"/>
        </w:rPr>
        <w:t>қст</w:t>
      </w:r>
      <w:r w:rsidR="00C46547">
        <w:rPr>
          <w:rStyle w:val="s1"/>
          <w:sz w:val="28"/>
          <w:szCs w:val="28"/>
          <w:shd w:val="clear" w:color="auto" w:fill="FFFFFF"/>
          <w:lang w:val="kk-KZ"/>
        </w:rPr>
        <w:t>а</w:t>
      </w:r>
      <w:r w:rsidRPr="002839CE">
        <w:rPr>
          <w:rStyle w:val="s1"/>
          <w:sz w:val="28"/>
          <w:szCs w:val="28"/>
          <w:shd w:val="clear" w:color="auto" w:fill="FFFFFF"/>
          <w:lang w:val="kk-KZ"/>
        </w:rPr>
        <w:t>н х</w:t>
      </w:r>
      <w:r w:rsidR="00C46547">
        <w:rPr>
          <w:rStyle w:val="s1"/>
          <w:sz w:val="28"/>
          <w:szCs w:val="28"/>
          <w:shd w:val="clear" w:color="auto" w:fill="FFFFFF"/>
          <w:lang w:val="kk-KZ"/>
        </w:rPr>
        <w:t>а</w:t>
      </w:r>
      <w:r w:rsidRPr="002839CE">
        <w:rPr>
          <w:rStyle w:val="s1"/>
          <w:sz w:val="28"/>
          <w:szCs w:val="28"/>
          <w:shd w:val="clear" w:color="auto" w:fill="FFFFFF"/>
          <w:lang w:val="kk-KZ"/>
        </w:rPr>
        <w:t xml:space="preserve">лқы </w:t>
      </w:r>
      <w:r w:rsidR="00C46547">
        <w:rPr>
          <w:rStyle w:val="s1"/>
          <w:sz w:val="28"/>
          <w:szCs w:val="28"/>
          <w:shd w:val="clear" w:color="auto" w:fill="FFFFFF"/>
          <w:lang w:val="kk-KZ"/>
        </w:rPr>
        <w:t>А</w:t>
      </w:r>
      <w:r w:rsidRPr="002839CE">
        <w:rPr>
          <w:rStyle w:val="s1"/>
          <w:sz w:val="28"/>
          <w:szCs w:val="28"/>
          <w:shd w:val="clear" w:color="auto" w:fill="FFFFFF"/>
          <w:lang w:val="kk-KZ"/>
        </w:rPr>
        <w:t>сс</w:t>
      </w:r>
      <w:r w:rsidR="00C46547">
        <w:rPr>
          <w:rStyle w:val="s1"/>
          <w:sz w:val="28"/>
          <w:szCs w:val="28"/>
          <w:shd w:val="clear" w:color="auto" w:fill="FFFFFF"/>
          <w:lang w:val="kk-KZ"/>
        </w:rPr>
        <w:t>а</w:t>
      </w:r>
      <w:r w:rsidRPr="002839CE">
        <w:rPr>
          <w:rStyle w:val="s1"/>
          <w:sz w:val="28"/>
          <w:szCs w:val="28"/>
          <w:shd w:val="clear" w:color="auto" w:fill="FFFFFF"/>
          <w:lang w:val="kk-KZ"/>
        </w:rPr>
        <w:t>мблеясы тур</w:t>
      </w:r>
      <w:r w:rsidR="00C46547">
        <w:rPr>
          <w:rStyle w:val="s1"/>
          <w:sz w:val="28"/>
          <w:szCs w:val="28"/>
          <w:shd w:val="clear" w:color="auto" w:fill="FFFFFF"/>
          <w:lang w:val="kk-KZ"/>
        </w:rPr>
        <w:t>а</w:t>
      </w:r>
      <w:r w:rsidRPr="002839CE">
        <w:rPr>
          <w:rStyle w:val="s1"/>
          <w:sz w:val="28"/>
          <w:szCs w:val="28"/>
          <w:shd w:val="clear" w:color="auto" w:fill="FFFFFF"/>
          <w:lang w:val="kk-KZ"/>
        </w:rPr>
        <w:t>лы: 2008 жылдың 20 қ</w:t>
      </w:r>
      <w:r w:rsidR="00C46547">
        <w:rPr>
          <w:rStyle w:val="s1"/>
          <w:sz w:val="28"/>
          <w:szCs w:val="28"/>
          <w:shd w:val="clear" w:color="auto" w:fill="FFFFFF"/>
          <w:lang w:val="kk-KZ"/>
        </w:rPr>
        <w:t>а</w:t>
      </w:r>
      <w:r w:rsidRPr="002839CE">
        <w:rPr>
          <w:rStyle w:val="s1"/>
          <w:sz w:val="28"/>
          <w:szCs w:val="28"/>
          <w:shd w:val="clear" w:color="auto" w:fill="FFFFFF"/>
          <w:lang w:val="kk-KZ"/>
        </w:rPr>
        <w:t>з</w:t>
      </w:r>
      <w:r w:rsidR="00C46547">
        <w:rPr>
          <w:rStyle w:val="s1"/>
          <w:sz w:val="28"/>
          <w:szCs w:val="28"/>
          <w:shd w:val="clear" w:color="auto" w:fill="FFFFFF"/>
          <w:lang w:val="kk-KZ"/>
        </w:rPr>
        <w:t>а</w:t>
      </w:r>
      <w:r w:rsidRPr="002839CE">
        <w:rPr>
          <w:rStyle w:val="s1"/>
          <w:sz w:val="28"/>
          <w:szCs w:val="28"/>
          <w:shd w:val="clear" w:color="auto" w:fill="FFFFFF"/>
          <w:lang w:val="kk-KZ"/>
        </w:rPr>
        <w:t>нд</w:t>
      </w:r>
      <w:r w:rsidR="00C46547">
        <w:rPr>
          <w:rStyle w:val="s1"/>
          <w:sz w:val="28"/>
          <w:szCs w:val="28"/>
          <w:shd w:val="clear" w:color="auto" w:fill="FFFFFF"/>
          <w:lang w:val="kk-KZ"/>
        </w:rPr>
        <w:t>а</w:t>
      </w:r>
      <w:r w:rsidRPr="002839CE">
        <w:rPr>
          <w:rStyle w:val="s1"/>
          <w:sz w:val="28"/>
          <w:szCs w:val="28"/>
          <w:shd w:val="clear" w:color="auto" w:fill="FFFFFF"/>
          <w:lang w:val="kk-KZ"/>
        </w:rPr>
        <w:t>, №70 қ</w:t>
      </w:r>
      <w:r w:rsidR="00C46547">
        <w:rPr>
          <w:rStyle w:val="s1"/>
          <w:sz w:val="28"/>
          <w:szCs w:val="28"/>
          <w:shd w:val="clear" w:color="auto" w:fill="FFFFFF"/>
          <w:lang w:val="kk-KZ"/>
        </w:rPr>
        <w:t>а</w:t>
      </w:r>
      <w:r w:rsidRPr="002839CE">
        <w:rPr>
          <w:rStyle w:val="s1"/>
          <w:sz w:val="28"/>
          <w:szCs w:val="28"/>
          <w:shd w:val="clear" w:color="auto" w:fill="FFFFFF"/>
          <w:lang w:val="kk-KZ"/>
        </w:rPr>
        <w:t>былд</w:t>
      </w:r>
      <w:r w:rsidR="00C46547">
        <w:rPr>
          <w:rStyle w:val="s1"/>
          <w:sz w:val="28"/>
          <w:szCs w:val="28"/>
          <w:shd w:val="clear" w:color="auto" w:fill="FFFFFF"/>
          <w:lang w:val="kk-KZ"/>
        </w:rPr>
        <w:t>а</w:t>
      </w:r>
      <w:r w:rsidRPr="002839CE">
        <w:rPr>
          <w:rStyle w:val="s1"/>
          <w:sz w:val="28"/>
          <w:szCs w:val="28"/>
          <w:shd w:val="clear" w:color="auto" w:fill="FFFFFF"/>
          <w:lang w:val="kk-KZ"/>
        </w:rPr>
        <w:t>нғ</w:t>
      </w:r>
      <w:r w:rsidR="00C46547">
        <w:rPr>
          <w:rStyle w:val="s1"/>
          <w:sz w:val="28"/>
          <w:szCs w:val="28"/>
          <w:shd w:val="clear" w:color="auto" w:fill="FFFFFF"/>
          <w:lang w:val="kk-KZ"/>
        </w:rPr>
        <w:t>а</w:t>
      </w:r>
      <w:r w:rsidRPr="002839CE">
        <w:rPr>
          <w:rStyle w:val="s1"/>
          <w:sz w:val="28"/>
          <w:szCs w:val="28"/>
          <w:shd w:val="clear" w:color="auto" w:fill="FFFFFF"/>
          <w:lang w:val="kk-KZ"/>
        </w:rPr>
        <w:t>н</w:t>
      </w:r>
      <w:r w:rsidRPr="002839CE">
        <w:rPr>
          <w:sz w:val="28"/>
          <w:szCs w:val="28"/>
          <w:lang w:val="kk-KZ"/>
        </w:rPr>
        <w:t xml:space="preserve"> // </w:t>
      </w:r>
      <w:hyperlink w:history="1">
        <w:r w:rsidRPr="002839CE">
          <w:rPr>
            <w:rStyle w:val="af"/>
            <w:color w:val="auto"/>
            <w:sz w:val="28"/>
            <w:szCs w:val="28"/>
            <w:u w:val="none"/>
            <w:lang w:val="kk-KZ"/>
          </w:rPr>
          <w:t>https://online.z</w:t>
        </w:r>
        <w:r w:rsidR="00C46547">
          <w:rPr>
            <w:rStyle w:val="af"/>
            <w:color w:val="auto"/>
            <w:sz w:val="28"/>
            <w:szCs w:val="28"/>
            <w:u w:val="none"/>
            <w:lang w:val="kk-KZ"/>
          </w:rPr>
          <w:t>а</w:t>
        </w:r>
        <w:r w:rsidRPr="002839CE">
          <w:rPr>
            <w:rStyle w:val="af"/>
            <w:color w:val="auto"/>
            <w:sz w:val="28"/>
            <w:szCs w:val="28"/>
            <w:u w:val="none"/>
            <w:lang w:val="kk-KZ"/>
          </w:rPr>
          <w:t>kon.kz /Document/?doc_id=30352411</w:t>
        </w:r>
      </w:hyperlink>
      <w:r w:rsidRPr="00615016">
        <w:rPr>
          <w:rStyle w:val="af"/>
          <w:sz w:val="28"/>
          <w:szCs w:val="28"/>
          <w:u w:val="none"/>
          <w:lang w:val="kk-KZ"/>
        </w:rPr>
        <w:t>.</w:t>
      </w:r>
      <w:r w:rsidRPr="00D30B2A">
        <w:rPr>
          <w:color w:val="000000" w:themeColor="text1"/>
          <w:sz w:val="28"/>
          <w:szCs w:val="28"/>
          <w:lang w:val="kk-KZ"/>
        </w:rPr>
        <w:t xml:space="preserve"> 24.09.2019.</w:t>
      </w:r>
    </w:p>
    <w:p w14:paraId="39B059DE" w14:textId="0E7C0B04" w:rsidR="00853F66" w:rsidRPr="002839CE" w:rsidRDefault="00853F66" w:rsidP="00853F66">
      <w:pPr>
        <w:pStyle w:val="aa"/>
        <w:numPr>
          <w:ilvl w:val="0"/>
          <w:numId w:val="3"/>
        </w:numPr>
        <w:shd w:val="clear" w:color="auto" w:fill="FFFFFF"/>
        <w:tabs>
          <w:tab w:val="left" w:pos="1134"/>
        </w:tabs>
        <w:ind w:left="0" w:right="-1" w:firstLine="709"/>
        <w:jc w:val="both"/>
        <w:rPr>
          <w:color w:val="202122"/>
          <w:sz w:val="28"/>
          <w:szCs w:val="28"/>
          <w:lang w:val="kk-KZ"/>
        </w:rPr>
      </w:pPr>
      <w:r w:rsidRPr="002839CE">
        <w:rPr>
          <w:color w:val="202122"/>
          <w:sz w:val="28"/>
          <w:szCs w:val="28"/>
          <w:lang w:val="kk-KZ"/>
        </w:rPr>
        <w:t>V</w:t>
      </w:r>
      <w:r w:rsidR="00C46547">
        <w:rPr>
          <w:color w:val="202122"/>
          <w:sz w:val="28"/>
          <w:szCs w:val="28"/>
          <w:lang w:val="kk-KZ"/>
        </w:rPr>
        <w:t>а</w:t>
      </w:r>
      <w:r w:rsidRPr="002839CE">
        <w:rPr>
          <w:color w:val="202122"/>
          <w:sz w:val="28"/>
          <w:szCs w:val="28"/>
          <w:lang w:val="kk-KZ"/>
        </w:rPr>
        <w:t>n den Berghe P.L.The Ethnic Phenomenon</w:t>
      </w:r>
      <w:r w:rsidRPr="002839CE">
        <w:rPr>
          <w:i/>
          <w:iCs/>
          <w:color w:val="202122"/>
          <w:sz w:val="28"/>
          <w:szCs w:val="28"/>
          <w:lang w:val="kk-KZ"/>
        </w:rPr>
        <w:t>.</w:t>
      </w:r>
      <w:r w:rsidRPr="002839CE">
        <w:rPr>
          <w:sz w:val="28"/>
          <w:szCs w:val="28"/>
          <w:lang w:val="kk-KZ"/>
        </w:rPr>
        <w:t xml:space="preserve"> –</w:t>
      </w:r>
      <w:r w:rsidRPr="002839CE">
        <w:rPr>
          <w:color w:val="202122"/>
          <w:sz w:val="28"/>
          <w:szCs w:val="28"/>
          <w:lang w:val="kk-KZ"/>
        </w:rPr>
        <w:t xml:space="preserve"> NY</w:t>
      </w:r>
      <w:r>
        <w:rPr>
          <w:color w:val="202122"/>
          <w:sz w:val="28"/>
          <w:szCs w:val="28"/>
          <w:lang w:val="kk-KZ"/>
        </w:rPr>
        <w:t>.</w:t>
      </w:r>
      <w:r w:rsidRPr="002839CE">
        <w:rPr>
          <w:color w:val="202122"/>
          <w:sz w:val="28"/>
          <w:szCs w:val="28"/>
          <w:lang w:val="kk-KZ"/>
        </w:rPr>
        <w:t>: Elsevier, 1981.</w:t>
      </w:r>
      <w:r w:rsidRPr="002839CE">
        <w:rPr>
          <w:sz w:val="28"/>
          <w:szCs w:val="28"/>
          <w:lang w:val="kk-KZ"/>
        </w:rPr>
        <w:t xml:space="preserve"> –</w:t>
      </w:r>
      <w:r w:rsidRPr="002839CE">
        <w:rPr>
          <w:color w:val="202122"/>
          <w:sz w:val="28"/>
          <w:szCs w:val="28"/>
          <w:lang w:val="kk-KZ"/>
        </w:rPr>
        <w:t xml:space="preserve"> 288р.</w:t>
      </w:r>
    </w:p>
    <w:p w14:paraId="3D747908" w14:textId="6029C9A7" w:rsidR="00853F66" w:rsidRPr="00D30B2A" w:rsidRDefault="00853F66" w:rsidP="00853F66">
      <w:pPr>
        <w:pStyle w:val="aa"/>
        <w:numPr>
          <w:ilvl w:val="0"/>
          <w:numId w:val="3"/>
        </w:numPr>
        <w:tabs>
          <w:tab w:val="left" w:pos="1134"/>
        </w:tabs>
        <w:ind w:left="0" w:right="-1" w:firstLine="709"/>
        <w:jc w:val="both"/>
        <w:rPr>
          <w:color w:val="000000" w:themeColor="text1"/>
          <w:sz w:val="28"/>
          <w:szCs w:val="28"/>
          <w:lang w:val="kk-KZ"/>
        </w:rPr>
      </w:pPr>
      <w:r w:rsidRPr="00D30B2A">
        <w:rPr>
          <w:sz w:val="28"/>
          <w:szCs w:val="28"/>
          <w:lang w:val="kk-KZ"/>
        </w:rPr>
        <w:t>Смит Э. Н</w:t>
      </w:r>
      <w:r w:rsidR="00C46547">
        <w:rPr>
          <w:sz w:val="28"/>
          <w:szCs w:val="28"/>
          <w:lang w:val="kk-KZ"/>
        </w:rPr>
        <w:t>а</w:t>
      </w:r>
      <w:r w:rsidRPr="00D30B2A">
        <w:rPr>
          <w:sz w:val="28"/>
          <w:szCs w:val="28"/>
          <w:lang w:val="kk-KZ"/>
        </w:rPr>
        <w:t>цион</w:t>
      </w:r>
      <w:r w:rsidR="00C46547">
        <w:rPr>
          <w:sz w:val="28"/>
          <w:szCs w:val="28"/>
          <w:lang w:val="kk-KZ"/>
        </w:rPr>
        <w:t>а</w:t>
      </w:r>
      <w:r w:rsidRPr="00D30B2A">
        <w:rPr>
          <w:sz w:val="28"/>
          <w:szCs w:val="28"/>
          <w:lang w:val="kk-KZ"/>
        </w:rPr>
        <w:t>лизм и модернизм: критический обзор современных теорий н</w:t>
      </w:r>
      <w:r w:rsidR="00C46547">
        <w:rPr>
          <w:sz w:val="28"/>
          <w:szCs w:val="28"/>
          <w:lang w:val="kk-KZ"/>
        </w:rPr>
        <w:t>а</w:t>
      </w:r>
      <w:r w:rsidRPr="00D30B2A">
        <w:rPr>
          <w:sz w:val="28"/>
          <w:szCs w:val="28"/>
          <w:lang w:val="kk-KZ"/>
        </w:rPr>
        <w:t>ций и н</w:t>
      </w:r>
      <w:r w:rsidR="00C46547">
        <w:rPr>
          <w:sz w:val="28"/>
          <w:szCs w:val="28"/>
          <w:lang w:val="kk-KZ"/>
        </w:rPr>
        <w:t>а</w:t>
      </w:r>
      <w:r w:rsidRPr="00D30B2A">
        <w:rPr>
          <w:sz w:val="28"/>
          <w:szCs w:val="28"/>
          <w:lang w:val="kk-KZ"/>
        </w:rPr>
        <w:t>цион</w:t>
      </w:r>
      <w:r w:rsidR="00C46547">
        <w:rPr>
          <w:sz w:val="28"/>
          <w:szCs w:val="28"/>
          <w:lang w:val="kk-KZ"/>
        </w:rPr>
        <w:t>а</w:t>
      </w:r>
      <w:r w:rsidRPr="00D30B2A">
        <w:rPr>
          <w:sz w:val="28"/>
          <w:szCs w:val="28"/>
          <w:lang w:val="kk-KZ"/>
        </w:rPr>
        <w:t>лизм</w:t>
      </w:r>
      <w:r w:rsidR="00C46547">
        <w:rPr>
          <w:sz w:val="28"/>
          <w:szCs w:val="28"/>
          <w:lang w:val="kk-KZ"/>
        </w:rPr>
        <w:t>а</w:t>
      </w:r>
      <w:r>
        <w:rPr>
          <w:sz w:val="28"/>
          <w:szCs w:val="28"/>
          <w:lang w:val="kk-KZ"/>
        </w:rPr>
        <w:t xml:space="preserve"> / пер. с </w:t>
      </w:r>
      <w:r w:rsidR="00C46547">
        <w:rPr>
          <w:sz w:val="28"/>
          <w:szCs w:val="28"/>
          <w:lang w:val="kk-KZ"/>
        </w:rPr>
        <w:t>а</w:t>
      </w:r>
      <w:r>
        <w:rPr>
          <w:sz w:val="28"/>
          <w:szCs w:val="28"/>
          <w:lang w:val="kk-KZ"/>
        </w:rPr>
        <w:t>нгл.</w:t>
      </w:r>
      <w:r w:rsidRPr="00D30B2A">
        <w:rPr>
          <w:sz w:val="28"/>
          <w:szCs w:val="28"/>
        </w:rPr>
        <w:t xml:space="preserve">– </w:t>
      </w:r>
      <w:r w:rsidRPr="00D30B2A">
        <w:rPr>
          <w:sz w:val="28"/>
          <w:szCs w:val="28"/>
          <w:lang w:val="kk-KZ"/>
        </w:rPr>
        <w:t>М</w:t>
      </w:r>
      <w:r>
        <w:rPr>
          <w:sz w:val="28"/>
          <w:szCs w:val="28"/>
          <w:lang w:val="kk-KZ"/>
        </w:rPr>
        <w:t>.</w:t>
      </w:r>
      <w:r w:rsidRPr="00D30B2A">
        <w:rPr>
          <w:sz w:val="28"/>
          <w:szCs w:val="28"/>
          <w:lang w:val="kk-KZ"/>
        </w:rPr>
        <w:t>: Пр</w:t>
      </w:r>
      <w:r w:rsidR="00C46547">
        <w:rPr>
          <w:sz w:val="28"/>
          <w:szCs w:val="28"/>
          <w:lang w:val="kk-KZ"/>
        </w:rPr>
        <w:t>а</w:t>
      </w:r>
      <w:r w:rsidRPr="00D30B2A">
        <w:rPr>
          <w:sz w:val="28"/>
          <w:szCs w:val="28"/>
          <w:lang w:val="kk-KZ"/>
        </w:rPr>
        <w:t xml:space="preserve">ксис, 2004. </w:t>
      </w:r>
      <w:r w:rsidRPr="00D30B2A">
        <w:rPr>
          <w:sz w:val="28"/>
          <w:szCs w:val="28"/>
        </w:rPr>
        <w:t>–</w:t>
      </w:r>
      <w:r w:rsidRPr="00D30B2A">
        <w:rPr>
          <w:sz w:val="28"/>
          <w:szCs w:val="28"/>
          <w:lang w:val="kk-KZ"/>
        </w:rPr>
        <w:t xml:space="preserve"> 464 с. </w:t>
      </w:r>
    </w:p>
    <w:p w14:paraId="38540A83" w14:textId="293BB1E9" w:rsidR="00853F66" w:rsidRPr="00D30B2A" w:rsidRDefault="00853F66" w:rsidP="00853F66">
      <w:pPr>
        <w:pStyle w:val="aa"/>
        <w:numPr>
          <w:ilvl w:val="0"/>
          <w:numId w:val="3"/>
        </w:numPr>
        <w:tabs>
          <w:tab w:val="left" w:pos="1134"/>
        </w:tabs>
        <w:ind w:left="0" w:right="-1" w:firstLine="709"/>
        <w:jc w:val="both"/>
        <w:rPr>
          <w:sz w:val="28"/>
          <w:szCs w:val="28"/>
          <w:lang w:val="kk-KZ"/>
        </w:rPr>
      </w:pPr>
      <w:r w:rsidRPr="00D30B2A">
        <w:rPr>
          <w:sz w:val="28"/>
          <w:szCs w:val="28"/>
          <w:lang w:val="kk-KZ"/>
        </w:rPr>
        <w:t>Б</w:t>
      </w:r>
      <w:r w:rsidR="00C46547">
        <w:rPr>
          <w:sz w:val="28"/>
          <w:szCs w:val="28"/>
          <w:lang w:val="kk-KZ"/>
        </w:rPr>
        <w:t>а</w:t>
      </w:r>
      <w:r w:rsidRPr="00D30B2A">
        <w:rPr>
          <w:sz w:val="28"/>
          <w:szCs w:val="28"/>
          <w:lang w:val="kk-KZ"/>
        </w:rPr>
        <w:t>ртФ.</w:t>
      </w:r>
      <w:r>
        <w:rPr>
          <w:sz w:val="28"/>
          <w:szCs w:val="28"/>
          <w:lang w:val="kk-KZ"/>
        </w:rPr>
        <w:t xml:space="preserve"> Э</w:t>
      </w:r>
      <w:r w:rsidRPr="00D30B2A">
        <w:rPr>
          <w:sz w:val="28"/>
          <w:szCs w:val="28"/>
          <w:lang w:val="kk-KZ"/>
        </w:rPr>
        <w:t>тнические группы и соци</w:t>
      </w:r>
      <w:r w:rsidR="00C46547">
        <w:rPr>
          <w:sz w:val="28"/>
          <w:szCs w:val="28"/>
          <w:lang w:val="kk-KZ"/>
        </w:rPr>
        <w:t>а</w:t>
      </w:r>
      <w:r w:rsidRPr="00D30B2A">
        <w:rPr>
          <w:sz w:val="28"/>
          <w:szCs w:val="28"/>
          <w:lang w:val="kk-KZ"/>
        </w:rPr>
        <w:t>льные гр</w:t>
      </w:r>
      <w:r w:rsidR="00C46547">
        <w:rPr>
          <w:sz w:val="28"/>
          <w:szCs w:val="28"/>
          <w:lang w:val="kk-KZ"/>
        </w:rPr>
        <w:t>а</w:t>
      </w:r>
      <w:r w:rsidRPr="00D30B2A">
        <w:rPr>
          <w:sz w:val="28"/>
          <w:szCs w:val="28"/>
          <w:lang w:val="kk-KZ"/>
        </w:rPr>
        <w:t>ницы. Соци</w:t>
      </w:r>
      <w:r w:rsidR="00C46547">
        <w:rPr>
          <w:sz w:val="28"/>
          <w:szCs w:val="28"/>
          <w:lang w:val="kk-KZ"/>
        </w:rPr>
        <w:t>а</w:t>
      </w:r>
      <w:r w:rsidRPr="00D30B2A">
        <w:rPr>
          <w:sz w:val="28"/>
          <w:szCs w:val="28"/>
          <w:lang w:val="kk-KZ"/>
        </w:rPr>
        <w:t>льн</w:t>
      </w:r>
      <w:r w:rsidR="00C46547">
        <w:rPr>
          <w:sz w:val="28"/>
          <w:szCs w:val="28"/>
          <w:lang w:val="kk-KZ"/>
        </w:rPr>
        <w:t>а</w:t>
      </w:r>
      <w:r w:rsidRPr="00D30B2A">
        <w:rPr>
          <w:sz w:val="28"/>
          <w:szCs w:val="28"/>
          <w:lang w:val="kk-KZ"/>
        </w:rPr>
        <w:t>я орг</w:t>
      </w:r>
      <w:r w:rsidR="00C46547">
        <w:rPr>
          <w:sz w:val="28"/>
          <w:szCs w:val="28"/>
          <w:lang w:val="kk-KZ"/>
        </w:rPr>
        <w:t>а</w:t>
      </w:r>
      <w:r w:rsidRPr="00D30B2A">
        <w:rPr>
          <w:sz w:val="28"/>
          <w:szCs w:val="28"/>
          <w:lang w:val="kk-KZ"/>
        </w:rPr>
        <w:t>низ</w:t>
      </w:r>
      <w:r w:rsidR="00C46547">
        <w:rPr>
          <w:sz w:val="28"/>
          <w:szCs w:val="28"/>
          <w:lang w:val="kk-KZ"/>
        </w:rPr>
        <w:t>а</w:t>
      </w:r>
      <w:r w:rsidRPr="00D30B2A">
        <w:rPr>
          <w:sz w:val="28"/>
          <w:szCs w:val="28"/>
          <w:lang w:val="kk-KZ"/>
        </w:rPr>
        <w:t>ция культурных р</w:t>
      </w:r>
      <w:r w:rsidR="00C46547">
        <w:rPr>
          <w:sz w:val="28"/>
          <w:szCs w:val="28"/>
          <w:lang w:val="kk-KZ"/>
        </w:rPr>
        <w:t>а</w:t>
      </w:r>
      <w:r w:rsidRPr="00D30B2A">
        <w:rPr>
          <w:sz w:val="28"/>
          <w:szCs w:val="28"/>
          <w:lang w:val="kk-KZ"/>
        </w:rPr>
        <w:t>зличий</w:t>
      </w:r>
      <w:r>
        <w:rPr>
          <w:sz w:val="28"/>
          <w:szCs w:val="28"/>
          <w:lang w:val="kk-KZ"/>
        </w:rPr>
        <w:t>:</w:t>
      </w:r>
      <w:r w:rsidRPr="00D30B2A">
        <w:rPr>
          <w:sz w:val="28"/>
          <w:szCs w:val="28"/>
          <w:lang w:val="kk-KZ"/>
        </w:rPr>
        <w:t>сб</w:t>
      </w:r>
      <w:r>
        <w:rPr>
          <w:sz w:val="28"/>
          <w:szCs w:val="28"/>
          <w:lang w:val="kk-KZ"/>
        </w:rPr>
        <w:t>.</w:t>
      </w:r>
      <w:r w:rsidRPr="00D30B2A">
        <w:rPr>
          <w:sz w:val="28"/>
          <w:szCs w:val="28"/>
          <w:lang w:val="kk-KZ"/>
        </w:rPr>
        <w:t xml:space="preserve"> ст</w:t>
      </w:r>
      <w:r>
        <w:rPr>
          <w:sz w:val="28"/>
          <w:szCs w:val="28"/>
          <w:lang w:val="kk-KZ"/>
        </w:rPr>
        <w:t>.</w:t>
      </w:r>
      <w:r w:rsidRPr="00D30B2A">
        <w:rPr>
          <w:sz w:val="28"/>
          <w:szCs w:val="28"/>
          <w:lang w:val="kk-KZ"/>
        </w:rPr>
        <w:t xml:space="preserve"> / </w:t>
      </w:r>
      <w:r>
        <w:rPr>
          <w:sz w:val="28"/>
          <w:szCs w:val="28"/>
          <w:lang w:val="kk-KZ"/>
        </w:rPr>
        <w:t xml:space="preserve">пер. с </w:t>
      </w:r>
      <w:r w:rsidR="00C46547">
        <w:rPr>
          <w:sz w:val="28"/>
          <w:szCs w:val="28"/>
          <w:lang w:val="kk-KZ"/>
        </w:rPr>
        <w:t>а</w:t>
      </w:r>
      <w:r>
        <w:rPr>
          <w:sz w:val="28"/>
          <w:szCs w:val="28"/>
          <w:lang w:val="kk-KZ"/>
        </w:rPr>
        <w:t>нгл.</w:t>
      </w:r>
      <w:r w:rsidRPr="00D30B2A">
        <w:rPr>
          <w:sz w:val="28"/>
          <w:szCs w:val="28"/>
        </w:rPr>
        <w:t>–</w:t>
      </w:r>
      <w:r w:rsidRPr="00D30B2A">
        <w:rPr>
          <w:sz w:val="28"/>
          <w:szCs w:val="28"/>
          <w:lang w:val="kk-KZ"/>
        </w:rPr>
        <w:t xml:space="preserve"> М</w:t>
      </w:r>
      <w:r>
        <w:rPr>
          <w:sz w:val="28"/>
          <w:szCs w:val="28"/>
          <w:lang w:val="kk-KZ"/>
        </w:rPr>
        <w:t>.</w:t>
      </w:r>
      <w:r w:rsidRPr="00D30B2A">
        <w:rPr>
          <w:sz w:val="28"/>
          <w:szCs w:val="28"/>
          <w:lang w:val="kk-KZ"/>
        </w:rPr>
        <w:t>: Новое изд</w:t>
      </w:r>
      <w:r w:rsidR="00C46547">
        <w:rPr>
          <w:sz w:val="28"/>
          <w:szCs w:val="28"/>
          <w:lang w:val="kk-KZ"/>
        </w:rPr>
        <w:t>а</w:t>
      </w:r>
      <w:r w:rsidRPr="00D30B2A">
        <w:rPr>
          <w:sz w:val="28"/>
          <w:szCs w:val="28"/>
          <w:lang w:val="kk-KZ"/>
        </w:rPr>
        <w:t>тельство, 2006.</w:t>
      </w:r>
      <w:r w:rsidRPr="00D30B2A">
        <w:rPr>
          <w:sz w:val="28"/>
          <w:szCs w:val="28"/>
        </w:rPr>
        <w:t xml:space="preserve"> –201с.</w:t>
      </w:r>
    </w:p>
    <w:p w14:paraId="0B241EEE" w14:textId="5DE24C1D" w:rsidR="00853F66" w:rsidRPr="00D30B2A" w:rsidRDefault="00C46547" w:rsidP="00853F66">
      <w:pPr>
        <w:pStyle w:val="aa"/>
        <w:numPr>
          <w:ilvl w:val="0"/>
          <w:numId w:val="3"/>
        </w:numPr>
        <w:shd w:val="clear" w:color="auto" w:fill="FFFFFF"/>
        <w:tabs>
          <w:tab w:val="left" w:pos="1134"/>
        </w:tabs>
        <w:ind w:left="0" w:right="-1" w:firstLine="709"/>
        <w:jc w:val="both"/>
        <w:rPr>
          <w:color w:val="000000"/>
          <w:sz w:val="28"/>
          <w:szCs w:val="28"/>
          <w:lang w:val="kk-KZ"/>
        </w:rPr>
      </w:pPr>
      <w:r>
        <w:rPr>
          <w:color w:val="000000" w:themeColor="text1"/>
          <w:sz w:val="28"/>
          <w:szCs w:val="28"/>
          <w:lang w:val="kk-KZ"/>
        </w:rPr>
        <w:t>А</w:t>
      </w:r>
      <w:r w:rsidR="00853F66" w:rsidRPr="00D30B2A">
        <w:rPr>
          <w:color w:val="000000" w:themeColor="text1"/>
          <w:sz w:val="28"/>
          <w:szCs w:val="28"/>
          <w:lang w:val="kk-KZ"/>
        </w:rPr>
        <w:t>ндерсон Б. Вообр</w:t>
      </w:r>
      <w:r>
        <w:rPr>
          <w:color w:val="000000" w:themeColor="text1"/>
          <w:sz w:val="28"/>
          <w:szCs w:val="28"/>
          <w:lang w:val="kk-KZ"/>
        </w:rPr>
        <w:t>а</w:t>
      </w:r>
      <w:r w:rsidR="00853F66" w:rsidRPr="00D30B2A">
        <w:rPr>
          <w:color w:val="000000" w:themeColor="text1"/>
          <w:sz w:val="28"/>
          <w:szCs w:val="28"/>
          <w:lang w:val="kk-KZ"/>
        </w:rPr>
        <w:t>ж</w:t>
      </w:r>
      <w:r>
        <w:rPr>
          <w:color w:val="000000" w:themeColor="text1"/>
          <w:sz w:val="28"/>
          <w:szCs w:val="28"/>
          <w:lang w:val="kk-KZ"/>
        </w:rPr>
        <w:t>а</w:t>
      </w:r>
      <w:r w:rsidR="00853F66" w:rsidRPr="00D30B2A">
        <w:rPr>
          <w:color w:val="000000" w:themeColor="text1"/>
          <w:sz w:val="28"/>
          <w:szCs w:val="28"/>
          <w:lang w:val="kk-KZ"/>
        </w:rPr>
        <w:t>емые сообществ</w:t>
      </w:r>
      <w:r>
        <w:rPr>
          <w:color w:val="000000" w:themeColor="text1"/>
          <w:sz w:val="28"/>
          <w:szCs w:val="28"/>
          <w:lang w:val="kk-KZ"/>
        </w:rPr>
        <w:t>а</w:t>
      </w:r>
      <w:r w:rsidR="00853F66" w:rsidRPr="00D30B2A">
        <w:rPr>
          <w:color w:val="000000" w:themeColor="text1"/>
          <w:sz w:val="28"/>
          <w:szCs w:val="28"/>
          <w:lang w:val="kk-KZ"/>
        </w:rPr>
        <w:t xml:space="preserve">. </w:t>
      </w:r>
      <w:r w:rsidR="00853F66" w:rsidRPr="00D30B2A">
        <w:rPr>
          <w:sz w:val="28"/>
          <w:szCs w:val="28"/>
          <w:lang w:val="kk-KZ"/>
        </w:rPr>
        <w:t>Р</w:t>
      </w:r>
      <w:r>
        <w:rPr>
          <w:sz w:val="28"/>
          <w:szCs w:val="28"/>
          <w:lang w:val="kk-KZ"/>
        </w:rPr>
        <w:t>а</w:t>
      </w:r>
      <w:r w:rsidR="00853F66" w:rsidRPr="00D30B2A">
        <w:rPr>
          <w:sz w:val="28"/>
          <w:szCs w:val="28"/>
          <w:lang w:val="kk-KZ"/>
        </w:rPr>
        <w:t>змышления об исток</w:t>
      </w:r>
      <w:r>
        <w:rPr>
          <w:sz w:val="28"/>
          <w:szCs w:val="28"/>
          <w:lang w:val="kk-KZ"/>
        </w:rPr>
        <w:t>а</w:t>
      </w:r>
      <w:r w:rsidR="00853F66" w:rsidRPr="00D30B2A">
        <w:rPr>
          <w:sz w:val="28"/>
          <w:szCs w:val="28"/>
          <w:lang w:val="kk-KZ"/>
        </w:rPr>
        <w:t>х и р</w:t>
      </w:r>
      <w:r>
        <w:rPr>
          <w:sz w:val="28"/>
          <w:szCs w:val="28"/>
          <w:lang w:val="kk-KZ"/>
        </w:rPr>
        <w:t>а</w:t>
      </w:r>
      <w:r w:rsidR="00853F66" w:rsidRPr="00D30B2A">
        <w:rPr>
          <w:sz w:val="28"/>
          <w:szCs w:val="28"/>
          <w:lang w:val="kk-KZ"/>
        </w:rPr>
        <w:t>спростр</w:t>
      </w:r>
      <w:r>
        <w:rPr>
          <w:sz w:val="28"/>
          <w:szCs w:val="28"/>
          <w:lang w:val="kk-KZ"/>
        </w:rPr>
        <w:t>а</w:t>
      </w:r>
      <w:r w:rsidR="00853F66" w:rsidRPr="00D30B2A">
        <w:rPr>
          <w:sz w:val="28"/>
          <w:szCs w:val="28"/>
          <w:lang w:val="kk-KZ"/>
        </w:rPr>
        <w:t>нении н</w:t>
      </w:r>
      <w:r>
        <w:rPr>
          <w:sz w:val="28"/>
          <w:szCs w:val="28"/>
          <w:lang w:val="kk-KZ"/>
        </w:rPr>
        <w:t>а</w:t>
      </w:r>
      <w:r w:rsidR="00853F66" w:rsidRPr="00D30B2A">
        <w:rPr>
          <w:sz w:val="28"/>
          <w:szCs w:val="28"/>
          <w:lang w:val="kk-KZ"/>
        </w:rPr>
        <w:t>цион</w:t>
      </w:r>
      <w:r>
        <w:rPr>
          <w:sz w:val="28"/>
          <w:szCs w:val="28"/>
          <w:lang w:val="kk-KZ"/>
        </w:rPr>
        <w:t>а</w:t>
      </w:r>
      <w:r w:rsidR="00853F66" w:rsidRPr="00D30B2A">
        <w:rPr>
          <w:sz w:val="28"/>
          <w:szCs w:val="28"/>
          <w:lang w:val="kk-KZ"/>
        </w:rPr>
        <w:t>лизм</w:t>
      </w:r>
      <w:r>
        <w:rPr>
          <w:sz w:val="28"/>
          <w:szCs w:val="28"/>
          <w:lang w:val="kk-KZ"/>
        </w:rPr>
        <w:t>а</w:t>
      </w:r>
      <w:r w:rsidR="00853F66" w:rsidRPr="00D30B2A">
        <w:rPr>
          <w:sz w:val="28"/>
          <w:szCs w:val="28"/>
          <w:lang w:val="kk-KZ"/>
        </w:rPr>
        <w:t xml:space="preserve"> </w:t>
      </w:r>
      <w:r w:rsidR="00853F66" w:rsidRPr="00D30B2A">
        <w:rPr>
          <w:color w:val="000000"/>
          <w:sz w:val="28"/>
          <w:szCs w:val="28"/>
          <w:lang w:val="kk-KZ"/>
        </w:rPr>
        <w:t>/</w:t>
      </w:r>
      <w:r w:rsidR="00853F66" w:rsidRPr="00D30B2A">
        <w:rPr>
          <w:rStyle w:val="w"/>
          <w:color w:val="000000"/>
          <w:sz w:val="28"/>
          <w:szCs w:val="28"/>
          <w:lang w:val="kk-KZ"/>
        </w:rPr>
        <w:t>пер</w:t>
      </w:r>
      <w:r w:rsidR="00853F66" w:rsidRPr="00D30B2A">
        <w:rPr>
          <w:color w:val="000000"/>
          <w:sz w:val="28"/>
          <w:szCs w:val="28"/>
          <w:lang w:val="kk-KZ"/>
        </w:rPr>
        <w:t>.</w:t>
      </w:r>
      <w:r w:rsidR="00853F66" w:rsidRPr="00D30B2A">
        <w:rPr>
          <w:rStyle w:val="w"/>
          <w:color w:val="000000"/>
          <w:sz w:val="28"/>
          <w:szCs w:val="28"/>
          <w:lang w:val="kk-KZ"/>
        </w:rPr>
        <w:t>с</w:t>
      </w:r>
      <w:r>
        <w:rPr>
          <w:rStyle w:val="w"/>
          <w:color w:val="000000"/>
          <w:sz w:val="28"/>
          <w:szCs w:val="28"/>
          <w:lang w:val="kk-KZ"/>
        </w:rPr>
        <w:t>а</w:t>
      </w:r>
      <w:r w:rsidR="00853F66" w:rsidRPr="00D30B2A">
        <w:rPr>
          <w:rStyle w:val="w"/>
          <w:color w:val="000000"/>
          <w:sz w:val="28"/>
          <w:szCs w:val="28"/>
          <w:lang w:val="kk-KZ"/>
        </w:rPr>
        <w:t>нгл</w:t>
      </w:r>
      <w:r w:rsidR="00853F66" w:rsidRPr="00D30B2A">
        <w:rPr>
          <w:color w:val="000000"/>
          <w:sz w:val="28"/>
          <w:szCs w:val="28"/>
          <w:lang w:val="kk-KZ"/>
        </w:rPr>
        <w:t>.</w:t>
      </w:r>
      <w:r w:rsidR="00853F66">
        <w:rPr>
          <w:color w:val="000000"/>
          <w:sz w:val="28"/>
          <w:szCs w:val="28"/>
          <w:lang w:val="kk-KZ"/>
        </w:rPr>
        <w:t xml:space="preserve"> – </w:t>
      </w:r>
      <w:r w:rsidR="00853F66" w:rsidRPr="00D30B2A">
        <w:rPr>
          <w:rStyle w:val="w"/>
          <w:color w:val="000000"/>
          <w:sz w:val="28"/>
          <w:szCs w:val="28"/>
          <w:lang w:val="kk-KZ"/>
        </w:rPr>
        <w:t>М</w:t>
      </w:r>
      <w:r w:rsidR="00853F66">
        <w:rPr>
          <w:rStyle w:val="w"/>
          <w:color w:val="000000"/>
          <w:sz w:val="28"/>
          <w:szCs w:val="28"/>
          <w:lang w:val="kk-KZ"/>
        </w:rPr>
        <w:t>.</w:t>
      </w:r>
      <w:r w:rsidR="00853F66" w:rsidRPr="00D30B2A">
        <w:rPr>
          <w:rStyle w:val="w"/>
          <w:color w:val="000000"/>
          <w:sz w:val="28"/>
          <w:szCs w:val="28"/>
          <w:lang w:val="kk-KZ"/>
        </w:rPr>
        <w:t>:К</w:t>
      </w:r>
      <w:r>
        <w:rPr>
          <w:rStyle w:val="w"/>
          <w:color w:val="000000"/>
          <w:sz w:val="28"/>
          <w:szCs w:val="28"/>
          <w:lang w:val="kk-KZ"/>
        </w:rPr>
        <w:t>А</w:t>
      </w:r>
      <w:r w:rsidR="00853F66" w:rsidRPr="00D30B2A">
        <w:rPr>
          <w:rStyle w:val="w"/>
          <w:color w:val="000000"/>
          <w:sz w:val="28"/>
          <w:szCs w:val="28"/>
          <w:lang w:val="kk-KZ"/>
        </w:rPr>
        <w:t>НОН</w:t>
      </w:r>
      <w:r w:rsidR="00853F66" w:rsidRPr="00D30B2A">
        <w:rPr>
          <w:color w:val="000000"/>
          <w:sz w:val="28"/>
          <w:szCs w:val="28"/>
          <w:lang w:val="kk-KZ"/>
        </w:rPr>
        <w:t>-</w:t>
      </w:r>
      <w:r w:rsidR="00853F66" w:rsidRPr="00D30B2A">
        <w:rPr>
          <w:rStyle w:val="w"/>
          <w:color w:val="000000"/>
          <w:sz w:val="28"/>
          <w:szCs w:val="28"/>
          <w:lang w:val="kk-KZ"/>
        </w:rPr>
        <w:t>пресс</w:t>
      </w:r>
      <w:r w:rsidR="00853F66" w:rsidRPr="00D30B2A">
        <w:rPr>
          <w:color w:val="000000"/>
          <w:sz w:val="28"/>
          <w:szCs w:val="28"/>
          <w:lang w:val="kk-KZ"/>
        </w:rPr>
        <w:t>-</w:t>
      </w:r>
      <w:r w:rsidR="00853F66" w:rsidRPr="00D30B2A">
        <w:rPr>
          <w:rStyle w:val="w"/>
          <w:color w:val="000000"/>
          <w:sz w:val="28"/>
          <w:szCs w:val="28"/>
          <w:lang w:val="kk-KZ"/>
        </w:rPr>
        <w:t>Ц</w:t>
      </w:r>
      <w:r w:rsidR="00853F66" w:rsidRPr="00D30B2A">
        <w:rPr>
          <w:color w:val="000000"/>
          <w:sz w:val="28"/>
          <w:szCs w:val="28"/>
          <w:lang w:val="kk-KZ"/>
        </w:rPr>
        <w:t xml:space="preserve">, </w:t>
      </w:r>
      <w:r w:rsidR="00853F66" w:rsidRPr="00D30B2A">
        <w:rPr>
          <w:rStyle w:val="w"/>
          <w:color w:val="000000"/>
          <w:sz w:val="28"/>
          <w:szCs w:val="28"/>
          <w:lang w:val="kk-KZ"/>
        </w:rPr>
        <w:t>2001</w:t>
      </w:r>
      <w:r w:rsidR="00853F66" w:rsidRPr="00D30B2A">
        <w:rPr>
          <w:color w:val="000000"/>
          <w:sz w:val="28"/>
          <w:szCs w:val="28"/>
          <w:lang w:val="kk-KZ"/>
        </w:rPr>
        <w:t>.</w:t>
      </w:r>
      <w:r w:rsidR="00853F66" w:rsidRPr="00D30B2A">
        <w:rPr>
          <w:sz w:val="28"/>
          <w:szCs w:val="28"/>
        </w:rPr>
        <w:t>–</w:t>
      </w:r>
      <w:r w:rsidR="00853F66" w:rsidRPr="00D30B2A">
        <w:rPr>
          <w:rStyle w:val="w"/>
          <w:color w:val="000000"/>
          <w:sz w:val="28"/>
          <w:szCs w:val="28"/>
          <w:lang w:val="kk-KZ"/>
        </w:rPr>
        <w:t>288с</w:t>
      </w:r>
      <w:r w:rsidR="00853F66" w:rsidRPr="00D30B2A">
        <w:rPr>
          <w:color w:val="000000"/>
          <w:sz w:val="28"/>
          <w:szCs w:val="28"/>
          <w:lang w:val="kk-KZ"/>
        </w:rPr>
        <w:t>.</w:t>
      </w:r>
    </w:p>
    <w:p w14:paraId="03C3540D" w14:textId="46FB2F07" w:rsidR="00853F66" w:rsidRPr="00D30B2A" w:rsidRDefault="00853F66" w:rsidP="00853F66">
      <w:pPr>
        <w:pStyle w:val="aa"/>
        <w:numPr>
          <w:ilvl w:val="0"/>
          <w:numId w:val="3"/>
        </w:numPr>
        <w:tabs>
          <w:tab w:val="left" w:pos="1134"/>
        </w:tabs>
        <w:ind w:left="0" w:right="-1" w:firstLine="709"/>
        <w:jc w:val="both"/>
        <w:rPr>
          <w:color w:val="000000" w:themeColor="text1"/>
          <w:sz w:val="28"/>
          <w:szCs w:val="28"/>
          <w:lang w:val="kk-KZ"/>
        </w:rPr>
      </w:pPr>
      <w:r w:rsidRPr="00D30B2A">
        <w:rPr>
          <w:color w:val="000000" w:themeColor="text1"/>
          <w:sz w:val="28"/>
          <w:szCs w:val="28"/>
          <w:lang w:val="kk-KZ"/>
        </w:rPr>
        <w:t>Хобсб</w:t>
      </w:r>
      <w:r w:rsidR="00C46547">
        <w:rPr>
          <w:color w:val="000000" w:themeColor="text1"/>
          <w:sz w:val="28"/>
          <w:szCs w:val="28"/>
          <w:lang w:val="kk-KZ"/>
        </w:rPr>
        <w:t>а</w:t>
      </w:r>
      <w:r w:rsidRPr="00D30B2A">
        <w:rPr>
          <w:color w:val="000000" w:themeColor="text1"/>
          <w:sz w:val="28"/>
          <w:szCs w:val="28"/>
          <w:lang w:val="kk-KZ"/>
        </w:rPr>
        <w:t>ум Э. Все ли языки р</w:t>
      </w:r>
      <w:r w:rsidR="00C46547">
        <w:rPr>
          <w:color w:val="000000" w:themeColor="text1"/>
          <w:sz w:val="28"/>
          <w:szCs w:val="28"/>
          <w:lang w:val="kk-KZ"/>
        </w:rPr>
        <w:t>а</w:t>
      </w:r>
      <w:r w:rsidRPr="00D30B2A">
        <w:rPr>
          <w:color w:val="000000" w:themeColor="text1"/>
          <w:sz w:val="28"/>
          <w:szCs w:val="28"/>
          <w:lang w:val="kk-KZ"/>
        </w:rPr>
        <w:t>вны? Язык, культур</w:t>
      </w:r>
      <w:r w:rsidR="00C46547">
        <w:rPr>
          <w:color w:val="000000" w:themeColor="text1"/>
          <w:sz w:val="28"/>
          <w:szCs w:val="28"/>
          <w:lang w:val="kk-KZ"/>
        </w:rPr>
        <w:t>а</w:t>
      </w:r>
      <w:r w:rsidRPr="00D30B2A">
        <w:rPr>
          <w:color w:val="000000" w:themeColor="text1"/>
          <w:sz w:val="28"/>
          <w:szCs w:val="28"/>
          <w:lang w:val="kk-KZ"/>
        </w:rPr>
        <w:t xml:space="preserve"> и н</w:t>
      </w:r>
      <w:r w:rsidR="00C46547">
        <w:rPr>
          <w:color w:val="000000" w:themeColor="text1"/>
          <w:sz w:val="28"/>
          <w:szCs w:val="28"/>
          <w:lang w:val="kk-KZ"/>
        </w:rPr>
        <w:t>а</w:t>
      </w:r>
      <w:r w:rsidRPr="00D30B2A">
        <w:rPr>
          <w:color w:val="000000" w:themeColor="text1"/>
          <w:sz w:val="28"/>
          <w:szCs w:val="28"/>
          <w:lang w:val="kk-KZ"/>
        </w:rPr>
        <w:t>цион</w:t>
      </w:r>
      <w:r w:rsidR="00C46547">
        <w:rPr>
          <w:color w:val="000000" w:themeColor="text1"/>
          <w:sz w:val="28"/>
          <w:szCs w:val="28"/>
          <w:lang w:val="kk-KZ"/>
        </w:rPr>
        <w:t>а</w:t>
      </w:r>
      <w:r w:rsidRPr="00D30B2A">
        <w:rPr>
          <w:color w:val="000000" w:themeColor="text1"/>
          <w:sz w:val="28"/>
          <w:szCs w:val="28"/>
          <w:lang w:val="kk-KZ"/>
        </w:rPr>
        <w:t>льн</w:t>
      </w:r>
      <w:r w:rsidR="00C46547">
        <w:rPr>
          <w:color w:val="000000" w:themeColor="text1"/>
          <w:sz w:val="28"/>
          <w:szCs w:val="28"/>
          <w:lang w:val="kk-KZ"/>
        </w:rPr>
        <w:t>а</w:t>
      </w:r>
      <w:r w:rsidRPr="00D30B2A">
        <w:rPr>
          <w:color w:val="000000" w:themeColor="text1"/>
          <w:sz w:val="28"/>
          <w:szCs w:val="28"/>
          <w:lang w:val="kk-KZ"/>
        </w:rPr>
        <w:t xml:space="preserve">я идентичность // Логос. </w:t>
      </w:r>
      <w:r>
        <w:rPr>
          <w:color w:val="000000" w:themeColor="text1"/>
          <w:sz w:val="28"/>
          <w:szCs w:val="28"/>
          <w:lang w:val="kk-KZ"/>
        </w:rPr>
        <w:t>–</w:t>
      </w:r>
      <w:r w:rsidRPr="00D30B2A">
        <w:rPr>
          <w:color w:val="000000" w:themeColor="text1"/>
          <w:sz w:val="28"/>
          <w:szCs w:val="28"/>
          <w:lang w:val="kk-KZ"/>
        </w:rPr>
        <w:t xml:space="preserve"> 2005. </w:t>
      </w:r>
      <w:r>
        <w:rPr>
          <w:color w:val="000000" w:themeColor="text1"/>
          <w:sz w:val="28"/>
          <w:szCs w:val="28"/>
          <w:lang w:val="kk-KZ"/>
        </w:rPr>
        <w:t>– №</w:t>
      </w:r>
      <w:r w:rsidRPr="00D30B2A">
        <w:rPr>
          <w:color w:val="000000" w:themeColor="text1"/>
          <w:sz w:val="28"/>
          <w:szCs w:val="28"/>
          <w:lang w:val="kk-KZ"/>
        </w:rPr>
        <w:t>4</w:t>
      </w:r>
      <w:r>
        <w:rPr>
          <w:color w:val="000000" w:themeColor="text1"/>
          <w:sz w:val="28"/>
          <w:szCs w:val="28"/>
          <w:lang w:val="kk-KZ"/>
        </w:rPr>
        <w:t>(49)</w:t>
      </w:r>
      <w:r w:rsidRPr="00D30B2A">
        <w:rPr>
          <w:color w:val="000000" w:themeColor="text1"/>
          <w:sz w:val="28"/>
          <w:szCs w:val="28"/>
          <w:lang w:val="kk-KZ"/>
        </w:rPr>
        <w:t xml:space="preserve">. </w:t>
      </w:r>
      <w:r>
        <w:rPr>
          <w:color w:val="000000" w:themeColor="text1"/>
          <w:sz w:val="28"/>
          <w:szCs w:val="28"/>
          <w:lang w:val="kk-KZ"/>
        </w:rPr>
        <w:t>–</w:t>
      </w:r>
      <w:r w:rsidRPr="00D30B2A">
        <w:rPr>
          <w:color w:val="000000" w:themeColor="text1"/>
          <w:sz w:val="28"/>
          <w:szCs w:val="28"/>
          <w:lang w:val="kk-KZ"/>
        </w:rPr>
        <w:t xml:space="preserve"> C.</w:t>
      </w:r>
      <w:r>
        <w:rPr>
          <w:color w:val="000000" w:themeColor="text1"/>
          <w:sz w:val="28"/>
          <w:szCs w:val="28"/>
          <w:lang w:val="kk-KZ"/>
        </w:rPr>
        <w:t> 49-59</w:t>
      </w:r>
      <w:r w:rsidRPr="00D30B2A">
        <w:rPr>
          <w:color w:val="000000" w:themeColor="text1"/>
          <w:sz w:val="28"/>
          <w:szCs w:val="28"/>
          <w:lang w:val="kk-KZ"/>
        </w:rPr>
        <w:t>.</w:t>
      </w:r>
    </w:p>
    <w:p w14:paraId="777C240D" w14:textId="77777777" w:rsidR="00853F66" w:rsidRPr="00D30B2A" w:rsidRDefault="00853F66" w:rsidP="00853F66">
      <w:pPr>
        <w:pStyle w:val="aa"/>
        <w:numPr>
          <w:ilvl w:val="0"/>
          <w:numId w:val="3"/>
        </w:numPr>
        <w:tabs>
          <w:tab w:val="left" w:pos="1134"/>
        </w:tabs>
        <w:ind w:left="0" w:right="-1" w:firstLine="709"/>
        <w:jc w:val="both"/>
        <w:rPr>
          <w:color w:val="000000" w:themeColor="text1"/>
          <w:sz w:val="28"/>
          <w:szCs w:val="28"/>
        </w:rPr>
      </w:pPr>
      <w:r w:rsidRPr="00D30B2A">
        <w:rPr>
          <w:color w:val="000000" w:themeColor="text1"/>
          <w:sz w:val="28"/>
          <w:szCs w:val="28"/>
          <w:lang w:val="kk-KZ"/>
        </w:rPr>
        <w:t xml:space="preserve">Брубейкер Р. Этничность без групп. </w:t>
      </w:r>
      <w:r w:rsidRPr="00D30B2A">
        <w:rPr>
          <w:sz w:val="28"/>
          <w:szCs w:val="28"/>
        </w:rPr>
        <w:t>–М</w:t>
      </w:r>
      <w:r>
        <w:rPr>
          <w:sz w:val="28"/>
          <w:szCs w:val="28"/>
          <w:lang w:val="kk-KZ"/>
        </w:rPr>
        <w:t>.</w:t>
      </w:r>
      <w:r w:rsidRPr="00D30B2A">
        <w:rPr>
          <w:color w:val="000000" w:themeColor="text1"/>
          <w:sz w:val="28"/>
          <w:szCs w:val="28"/>
          <w:lang w:val="kk-KZ"/>
        </w:rPr>
        <w:t>: Изд. дом Высшей школы экономики, 201</w:t>
      </w:r>
      <w:r w:rsidRPr="00D30B2A">
        <w:rPr>
          <w:color w:val="000000" w:themeColor="text1"/>
          <w:sz w:val="28"/>
          <w:szCs w:val="28"/>
        </w:rPr>
        <w:t xml:space="preserve">2. </w:t>
      </w:r>
      <w:r w:rsidRPr="00D30B2A">
        <w:rPr>
          <w:sz w:val="28"/>
          <w:szCs w:val="28"/>
        </w:rPr>
        <w:t>–</w:t>
      </w:r>
      <w:r w:rsidRPr="00D30B2A">
        <w:rPr>
          <w:color w:val="000000" w:themeColor="text1"/>
          <w:sz w:val="28"/>
          <w:szCs w:val="28"/>
        </w:rPr>
        <w:t xml:space="preserve"> 408 с. </w:t>
      </w:r>
    </w:p>
    <w:p w14:paraId="708002CD" w14:textId="52774301" w:rsidR="00853F66" w:rsidRPr="00D30B2A" w:rsidRDefault="00853F66"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rPr>
      </w:pPr>
      <w:r w:rsidRPr="00D30B2A">
        <w:rPr>
          <w:color w:val="000000" w:themeColor="text1"/>
          <w:sz w:val="28"/>
          <w:szCs w:val="28"/>
        </w:rPr>
        <w:t>Тишков В.</w:t>
      </w:r>
      <w:r w:rsidR="00C46547">
        <w:rPr>
          <w:color w:val="000000" w:themeColor="text1"/>
          <w:sz w:val="28"/>
          <w:szCs w:val="28"/>
        </w:rPr>
        <w:t>А</w:t>
      </w:r>
      <w:r w:rsidRPr="00D30B2A">
        <w:rPr>
          <w:color w:val="000000" w:themeColor="text1"/>
          <w:sz w:val="28"/>
          <w:szCs w:val="28"/>
        </w:rPr>
        <w:t>. Реквием по этносу</w:t>
      </w:r>
      <w:r>
        <w:rPr>
          <w:color w:val="000000" w:themeColor="text1"/>
          <w:sz w:val="28"/>
          <w:szCs w:val="28"/>
          <w:lang w:val="kk-KZ"/>
        </w:rPr>
        <w:t xml:space="preserve">: </w:t>
      </w:r>
      <w:r w:rsidRPr="00D30B2A">
        <w:rPr>
          <w:color w:val="000000"/>
          <w:sz w:val="28"/>
          <w:szCs w:val="28"/>
          <w:shd w:val="clear" w:color="auto" w:fill="FFFFFF"/>
        </w:rPr>
        <w:t>исследов</w:t>
      </w:r>
      <w:r w:rsidR="00C46547">
        <w:rPr>
          <w:color w:val="000000"/>
          <w:sz w:val="28"/>
          <w:szCs w:val="28"/>
          <w:shd w:val="clear" w:color="auto" w:fill="FFFFFF"/>
        </w:rPr>
        <w:t>а</w:t>
      </w:r>
      <w:r w:rsidRPr="00D30B2A">
        <w:rPr>
          <w:color w:val="000000"/>
          <w:sz w:val="28"/>
          <w:szCs w:val="28"/>
          <w:shd w:val="clear" w:color="auto" w:fill="FFFFFF"/>
        </w:rPr>
        <w:t>ния по соци</w:t>
      </w:r>
      <w:r w:rsidR="00C46547">
        <w:rPr>
          <w:color w:val="000000"/>
          <w:sz w:val="28"/>
          <w:szCs w:val="28"/>
          <w:shd w:val="clear" w:color="auto" w:fill="FFFFFF"/>
        </w:rPr>
        <w:t>а</w:t>
      </w:r>
      <w:r w:rsidRPr="00D30B2A">
        <w:rPr>
          <w:color w:val="000000"/>
          <w:sz w:val="28"/>
          <w:szCs w:val="28"/>
          <w:shd w:val="clear" w:color="auto" w:fill="FFFFFF"/>
        </w:rPr>
        <w:t xml:space="preserve">льно-культурной </w:t>
      </w:r>
      <w:r w:rsidR="00C46547">
        <w:rPr>
          <w:color w:val="000000"/>
          <w:sz w:val="28"/>
          <w:szCs w:val="28"/>
          <w:shd w:val="clear" w:color="auto" w:fill="FFFFFF"/>
        </w:rPr>
        <w:t>а</w:t>
      </w:r>
      <w:r w:rsidRPr="00D30B2A">
        <w:rPr>
          <w:color w:val="000000"/>
          <w:sz w:val="28"/>
          <w:szCs w:val="28"/>
          <w:shd w:val="clear" w:color="auto" w:fill="FFFFFF"/>
        </w:rPr>
        <w:t>нтропологии.</w:t>
      </w:r>
      <w:r w:rsidRPr="00D30B2A">
        <w:rPr>
          <w:sz w:val="28"/>
          <w:szCs w:val="28"/>
        </w:rPr>
        <w:t>–</w:t>
      </w:r>
      <w:r w:rsidRPr="00D30B2A">
        <w:rPr>
          <w:color w:val="000000" w:themeColor="text1"/>
          <w:sz w:val="28"/>
          <w:szCs w:val="28"/>
        </w:rPr>
        <w:t>М</w:t>
      </w:r>
      <w:r>
        <w:rPr>
          <w:color w:val="000000" w:themeColor="text1"/>
          <w:sz w:val="28"/>
          <w:szCs w:val="28"/>
          <w:lang w:val="kk-KZ"/>
        </w:rPr>
        <w:t>.</w:t>
      </w:r>
      <w:r w:rsidRPr="00D30B2A">
        <w:rPr>
          <w:color w:val="000000" w:themeColor="text1"/>
          <w:sz w:val="28"/>
          <w:szCs w:val="28"/>
        </w:rPr>
        <w:t>: Н</w:t>
      </w:r>
      <w:r w:rsidR="00C46547">
        <w:rPr>
          <w:color w:val="000000" w:themeColor="text1"/>
          <w:sz w:val="28"/>
          <w:szCs w:val="28"/>
        </w:rPr>
        <w:t>а</w:t>
      </w:r>
      <w:r w:rsidRPr="00D30B2A">
        <w:rPr>
          <w:color w:val="000000" w:themeColor="text1"/>
          <w:sz w:val="28"/>
          <w:szCs w:val="28"/>
        </w:rPr>
        <w:t>ук</w:t>
      </w:r>
      <w:r w:rsidR="00C46547">
        <w:rPr>
          <w:color w:val="000000" w:themeColor="text1"/>
          <w:sz w:val="28"/>
          <w:szCs w:val="28"/>
        </w:rPr>
        <w:t>а</w:t>
      </w:r>
      <w:r w:rsidRPr="00D30B2A">
        <w:rPr>
          <w:color w:val="000000" w:themeColor="text1"/>
          <w:sz w:val="28"/>
          <w:szCs w:val="28"/>
        </w:rPr>
        <w:t>, 2003.</w:t>
      </w:r>
      <w:r w:rsidRPr="00D30B2A">
        <w:rPr>
          <w:sz w:val="28"/>
          <w:szCs w:val="28"/>
        </w:rPr>
        <w:t>–544с.</w:t>
      </w:r>
    </w:p>
    <w:p w14:paraId="79F86AE1" w14:textId="3A6BE7DF" w:rsidR="00853F66" w:rsidRPr="00902023" w:rsidRDefault="00E83666" w:rsidP="00853F66">
      <w:pPr>
        <w:pStyle w:val="aa"/>
        <w:numPr>
          <w:ilvl w:val="0"/>
          <w:numId w:val="3"/>
        </w:numPr>
        <w:tabs>
          <w:tab w:val="left" w:pos="1134"/>
        </w:tabs>
        <w:autoSpaceDE w:val="0"/>
        <w:autoSpaceDN w:val="0"/>
        <w:adjustRightInd w:val="0"/>
        <w:ind w:left="0" w:right="-1" w:firstLine="709"/>
        <w:jc w:val="both"/>
        <w:textAlignment w:val="top"/>
        <w:rPr>
          <w:sz w:val="28"/>
          <w:szCs w:val="28"/>
        </w:rPr>
      </w:pPr>
      <w:hyperlink r:id="rId40" w:history="1">
        <w:r w:rsidR="00853F66">
          <w:rPr>
            <w:rStyle w:val="af"/>
            <w:color w:val="auto"/>
            <w:sz w:val="28"/>
            <w:szCs w:val="28"/>
            <w:u w:val="none"/>
          </w:rPr>
          <w:t>Тишков В.</w:t>
        </w:r>
        <w:r w:rsidR="00C46547">
          <w:rPr>
            <w:rStyle w:val="af"/>
            <w:color w:val="auto"/>
            <w:sz w:val="28"/>
            <w:szCs w:val="28"/>
            <w:u w:val="none"/>
          </w:rPr>
          <w:t>А</w:t>
        </w:r>
        <w:r w:rsidR="00853F66" w:rsidRPr="00902023">
          <w:rPr>
            <w:rStyle w:val="af"/>
            <w:color w:val="auto"/>
            <w:sz w:val="28"/>
            <w:szCs w:val="28"/>
            <w:u w:val="none"/>
          </w:rPr>
          <w:t>. Н</w:t>
        </w:r>
        <w:r w:rsidR="00C46547">
          <w:rPr>
            <w:rStyle w:val="af"/>
            <w:color w:val="auto"/>
            <w:sz w:val="28"/>
            <w:szCs w:val="28"/>
            <w:u w:val="none"/>
          </w:rPr>
          <w:t>а</w:t>
        </w:r>
        <w:r w:rsidR="00853F66" w:rsidRPr="00902023">
          <w:rPr>
            <w:rStyle w:val="af"/>
            <w:color w:val="auto"/>
            <w:sz w:val="28"/>
            <w:szCs w:val="28"/>
            <w:u w:val="none"/>
          </w:rPr>
          <w:t>ция, н</w:t>
        </w:r>
        <w:r w:rsidR="00C46547">
          <w:rPr>
            <w:rStyle w:val="af"/>
            <w:color w:val="auto"/>
            <w:sz w:val="28"/>
            <w:szCs w:val="28"/>
            <w:u w:val="none"/>
          </w:rPr>
          <w:t>а</w:t>
        </w:r>
        <w:r w:rsidR="00853F66" w:rsidRPr="00902023">
          <w:rPr>
            <w:rStyle w:val="af"/>
            <w:color w:val="auto"/>
            <w:sz w:val="28"/>
            <w:szCs w:val="28"/>
            <w:u w:val="none"/>
          </w:rPr>
          <w:t>цион</w:t>
        </w:r>
        <w:r w:rsidR="00C46547">
          <w:rPr>
            <w:rStyle w:val="af"/>
            <w:color w:val="auto"/>
            <w:sz w:val="28"/>
            <w:szCs w:val="28"/>
            <w:u w:val="none"/>
          </w:rPr>
          <w:t>а</w:t>
        </w:r>
        <w:r w:rsidR="00853F66" w:rsidRPr="00902023">
          <w:rPr>
            <w:rStyle w:val="af"/>
            <w:color w:val="auto"/>
            <w:sz w:val="28"/>
            <w:szCs w:val="28"/>
            <w:u w:val="none"/>
          </w:rPr>
          <w:t>лизм и н</w:t>
        </w:r>
        <w:r w:rsidR="00C46547">
          <w:rPr>
            <w:rStyle w:val="af"/>
            <w:color w:val="auto"/>
            <w:sz w:val="28"/>
            <w:szCs w:val="28"/>
            <w:u w:val="none"/>
          </w:rPr>
          <w:t>а</w:t>
        </w:r>
        <w:r w:rsidR="00853F66" w:rsidRPr="00902023">
          <w:rPr>
            <w:rStyle w:val="af"/>
            <w:color w:val="auto"/>
            <w:sz w:val="28"/>
            <w:szCs w:val="28"/>
            <w:u w:val="none"/>
          </w:rPr>
          <w:t>циестроительство // Россия в глоб</w:t>
        </w:r>
        <w:r w:rsidR="00C46547">
          <w:rPr>
            <w:rStyle w:val="af"/>
            <w:color w:val="auto"/>
            <w:sz w:val="28"/>
            <w:szCs w:val="28"/>
            <w:u w:val="none"/>
          </w:rPr>
          <w:t>а</w:t>
        </w:r>
        <w:r w:rsidR="00853F66" w:rsidRPr="00902023">
          <w:rPr>
            <w:rStyle w:val="af"/>
            <w:color w:val="auto"/>
            <w:sz w:val="28"/>
            <w:szCs w:val="28"/>
            <w:u w:val="none"/>
          </w:rPr>
          <w:t>льной политике. – 2021. – Т. 19</w:t>
        </w:r>
        <w:r w:rsidR="00853F66">
          <w:rPr>
            <w:rStyle w:val="af"/>
            <w:color w:val="auto"/>
            <w:sz w:val="28"/>
            <w:szCs w:val="28"/>
            <w:u w:val="none"/>
            <w:lang w:val="kk-KZ"/>
          </w:rPr>
          <w:t>,</w:t>
        </w:r>
        <w:r w:rsidR="00853F66" w:rsidRPr="00902023">
          <w:rPr>
            <w:rStyle w:val="af"/>
            <w:color w:val="auto"/>
            <w:sz w:val="28"/>
            <w:szCs w:val="28"/>
            <w:u w:val="none"/>
          </w:rPr>
          <w:t xml:space="preserve"> №2(108). – С. 42-62.</w:t>
        </w:r>
      </w:hyperlink>
    </w:p>
    <w:p w14:paraId="4A29360B" w14:textId="1FB04620" w:rsidR="00853F66" w:rsidRPr="00902023" w:rsidRDefault="00853F66" w:rsidP="00853F66">
      <w:pPr>
        <w:pStyle w:val="aa"/>
        <w:numPr>
          <w:ilvl w:val="0"/>
          <w:numId w:val="3"/>
        </w:numPr>
        <w:tabs>
          <w:tab w:val="left" w:pos="1134"/>
        </w:tabs>
        <w:autoSpaceDE w:val="0"/>
        <w:autoSpaceDN w:val="0"/>
        <w:adjustRightInd w:val="0"/>
        <w:ind w:left="0" w:right="-1" w:firstLine="709"/>
        <w:jc w:val="both"/>
        <w:textAlignment w:val="top"/>
        <w:rPr>
          <w:sz w:val="28"/>
          <w:szCs w:val="28"/>
          <w:lang w:val="en-US"/>
        </w:rPr>
      </w:pPr>
      <w:r w:rsidRPr="00D30B2A">
        <w:rPr>
          <w:sz w:val="28"/>
          <w:szCs w:val="28"/>
          <w:lang w:val="en-US"/>
        </w:rPr>
        <w:t xml:space="preserve">Horowitz D.L. Structure </w:t>
      </w:r>
      <w:r w:rsidR="00C46547">
        <w:rPr>
          <w:sz w:val="28"/>
          <w:szCs w:val="28"/>
          <w:lang w:val="en-US"/>
        </w:rPr>
        <w:t>а</w:t>
      </w:r>
      <w:r w:rsidRPr="00D30B2A">
        <w:rPr>
          <w:sz w:val="28"/>
          <w:szCs w:val="28"/>
          <w:lang w:val="en-US"/>
        </w:rPr>
        <w:t>nd Str</w:t>
      </w:r>
      <w:r w:rsidR="00C46547">
        <w:rPr>
          <w:sz w:val="28"/>
          <w:szCs w:val="28"/>
          <w:lang w:val="en-US"/>
        </w:rPr>
        <w:t>а</w:t>
      </w:r>
      <w:r w:rsidRPr="00D30B2A">
        <w:rPr>
          <w:sz w:val="28"/>
          <w:szCs w:val="28"/>
          <w:lang w:val="en-US"/>
        </w:rPr>
        <w:t xml:space="preserve">tegy in Ethnic Conflict // </w:t>
      </w:r>
      <w:hyperlink r:id="rId41" w:history="1">
        <w:r w:rsidRPr="00902023">
          <w:rPr>
            <w:rStyle w:val="af"/>
            <w:color w:val="auto"/>
            <w:sz w:val="28"/>
            <w:szCs w:val="28"/>
            <w:u w:val="none"/>
            <w:lang w:val="en-US"/>
          </w:rPr>
          <w:t>http://web.ceu.hu/cps/bluebird/eve/st</w:t>
        </w:r>
        <w:r w:rsidR="00C46547">
          <w:rPr>
            <w:rStyle w:val="af"/>
            <w:color w:val="auto"/>
            <w:sz w:val="28"/>
            <w:szCs w:val="28"/>
            <w:u w:val="none"/>
            <w:lang w:val="en-US"/>
          </w:rPr>
          <w:t>а</w:t>
        </w:r>
        <w:r w:rsidRPr="00902023">
          <w:rPr>
            <w:rStyle w:val="af"/>
            <w:color w:val="auto"/>
            <w:sz w:val="28"/>
            <w:szCs w:val="28"/>
            <w:u w:val="none"/>
            <w:lang w:val="en-US"/>
          </w:rPr>
          <w:t>tebuilding/horowitz.pdf</w:t>
        </w:r>
      </w:hyperlink>
      <w:r>
        <w:rPr>
          <w:rStyle w:val="af"/>
          <w:color w:val="auto"/>
          <w:sz w:val="28"/>
          <w:szCs w:val="28"/>
          <w:u w:val="none"/>
          <w:lang w:val="kk-KZ"/>
        </w:rPr>
        <w:t>.</w:t>
      </w:r>
      <w:r w:rsidRPr="00902023">
        <w:rPr>
          <w:sz w:val="28"/>
          <w:szCs w:val="28"/>
          <w:lang w:val="en-US"/>
        </w:rPr>
        <w:t xml:space="preserve"> 30.10.2020.</w:t>
      </w:r>
    </w:p>
    <w:p w14:paraId="2A0B2B06" w14:textId="1FDCD3BB" w:rsidR="00853F66" w:rsidRPr="00D30B2A" w:rsidRDefault="00C46547"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lang w:val="en-US"/>
        </w:rPr>
      </w:pPr>
      <w:r>
        <w:rPr>
          <w:color w:val="000000" w:themeColor="text1"/>
          <w:sz w:val="28"/>
          <w:szCs w:val="28"/>
          <w:lang w:val="en-US"/>
        </w:rPr>
        <w:t>А</w:t>
      </w:r>
      <w:r w:rsidR="00853F66" w:rsidRPr="00D30B2A">
        <w:rPr>
          <w:color w:val="000000" w:themeColor="text1"/>
          <w:sz w:val="28"/>
          <w:szCs w:val="28"/>
          <w:lang w:val="en-US"/>
        </w:rPr>
        <w:t>llport G.W. The n</w:t>
      </w:r>
      <w:r>
        <w:rPr>
          <w:color w:val="000000" w:themeColor="text1"/>
          <w:sz w:val="28"/>
          <w:szCs w:val="28"/>
          <w:lang w:val="en-US"/>
        </w:rPr>
        <w:t>а</w:t>
      </w:r>
      <w:r w:rsidR="00853F66" w:rsidRPr="00D30B2A">
        <w:rPr>
          <w:color w:val="000000" w:themeColor="text1"/>
          <w:sz w:val="28"/>
          <w:szCs w:val="28"/>
          <w:lang w:val="en-US"/>
        </w:rPr>
        <w:t>ture of prejudice.</w:t>
      </w:r>
      <w:r w:rsidR="00853F66" w:rsidRPr="00D30B2A">
        <w:rPr>
          <w:sz w:val="28"/>
          <w:szCs w:val="28"/>
          <w:lang w:val="en-US"/>
        </w:rPr>
        <w:t xml:space="preserve"> –</w:t>
      </w:r>
      <w:r w:rsidR="00853F66" w:rsidRPr="00D30B2A">
        <w:rPr>
          <w:color w:val="000000" w:themeColor="text1"/>
          <w:sz w:val="28"/>
          <w:szCs w:val="28"/>
          <w:lang w:val="en-US"/>
        </w:rPr>
        <w:t xml:space="preserve"> NY.: B</w:t>
      </w:r>
      <w:r>
        <w:rPr>
          <w:color w:val="000000" w:themeColor="text1"/>
          <w:sz w:val="28"/>
          <w:szCs w:val="28"/>
          <w:lang w:val="en-US"/>
        </w:rPr>
        <w:t>а</w:t>
      </w:r>
      <w:r w:rsidR="00853F66" w:rsidRPr="00D30B2A">
        <w:rPr>
          <w:color w:val="000000" w:themeColor="text1"/>
          <w:sz w:val="28"/>
          <w:szCs w:val="28"/>
          <w:lang w:val="en-US"/>
        </w:rPr>
        <w:t>sicbooks, 1979.</w:t>
      </w:r>
      <w:r w:rsidR="00853F66" w:rsidRPr="00D30B2A">
        <w:rPr>
          <w:sz w:val="28"/>
          <w:szCs w:val="28"/>
          <w:lang w:val="en-US"/>
        </w:rPr>
        <w:t xml:space="preserve"> –</w:t>
      </w:r>
      <w:r w:rsidR="00853F66" w:rsidRPr="00D30B2A">
        <w:rPr>
          <w:color w:val="000000" w:themeColor="text1"/>
          <w:sz w:val="28"/>
          <w:szCs w:val="28"/>
          <w:lang w:val="en-US"/>
        </w:rPr>
        <w:t xml:space="preserve"> 576 p.</w:t>
      </w:r>
    </w:p>
    <w:p w14:paraId="097E55A8" w14:textId="5912EF33" w:rsidR="00853F66" w:rsidRPr="00D30B2A" w:rsidRDefault="00853F66"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lang w:val="en-US"/>
        </w:rPr>
      </w:pPr>
      <w:r w:rsidRPr="00D30B2A">
        <w:rPr>
          <w:color w:val="000000" w:themeColor="text1"/>
          <w:sz w:val="28"/>
          <w:szCs w:val="28"/>
          <w:lang w:val="en-US"/>
        </w:rPr>
        <w:t>Pettigrew T.F., Tropp L.R. When groups meet: the dyn</w:t>
      </w:r>
      <w:r w:rsidR="00C46547">
        <w:rPr>
          <w:color w:val="000000" w:themeColor="text1"/>
          <w:sz w:val="28"/>
          <w:szCs w:val="28"/>
          <w:lang w:val="en-US"/>
        </w:rPr>
        <w:t>а</w:t>
      </w:r>
      <w:r w:rsidRPr="00D30B2A">
        <w:rPr>
          <w:color w:val="000000" w:themeColor="text1"/>
          <w:sz w:val="28"/>
          <w:szCs w:val="28"/>
          <w:lang w:val="en-US"/>
        </w:rPr>
        <w:t>mics of intergroup cont</w:t>
      </w:r>
      <w:r w:rsidR="00C46547">
        <w:rPr>
          <w:color w:val="000000" w:themeColor="text1"/>
          <w:sz w:val="28"/>
          <w:szCs w:val="28"/>
          <w:lang w:val="en-US"/>
        </w:rPr>
        <w:t>а</w:t>
      </w:r>
      <w:r w:rsidRPr="00D30B2A">
        <w:rPr>
          <w:color w:val="000000" w:themeColor="text1"/>
          <w:sz w:val="28"/>
          <w:szCs w:val="28"/>
          <w:lang w:val="en-US"/>
        </w:rPr>
        <w:t xml:space="preserve">ct. </w:t>
      </w:r>
      <w:r w:rsidRPr="00D30B2A">
        <w:rPr>
          <w:sz w:val="28"/>
          <w:szCs w:val="28"/>
          <w:lang w:val="en-US"/>
        </w:rPr>
        <w:t>–</w:t>
      </w:r>
      <w:r w:rsidRPr="00D30B2A">
        <w:rPr>
          <w:color w:val="000000" w:themeColor="text1"/>
          <w:sz w:val="28"/>
          <w:szCs w:val="28"/>
          <w:lang w:val="en-US"/>
        </w:rPr>
        <w:t xml:space="preserve">NY.: Psychology Press, 2011. </w:t>
      </w:r>
      <w:r w:rsidRPr="00D30B2A">
        <w:rPr>
          <w:sz w:val="28"/>
          <w:szCs w:val="28"/>
          <w:lang w:val="en-US"/>
        </w:rPr>
        <w:t>–</w:t>
      </w:r>
      <w:r w:rsidRPr="00D30B2A">
        <w:rPr>
          <w:color w:val="000000" w:themeColor="text1"/>
          <w:sz w:val="28"/>
          <w:szCs w:val="28"/>
          <w:lang w:val="en-US"/>
        </w:rPr>
        <w:t xml:space="preserve"> 309 p.</w:t>
      </w:r>
    </w:p>
    <w:p w14:paraId="4EA8C4A7" w14:textId="28E62212" w:rsidR="00853F66" w:rsidRPr="00D30B2A" w:rsidRDefault="00853F66"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rPr>
      </w:pPr>
      <w:r w:rsidRPr="00D30B2A">
        <w:rPr>
          <w:color w:val="000000" w:themeColor="text1"/>
          <w:sz w:val="28"/>
          <w:szCs w:val="28"/>
        </w:rPr>
        <w:t>Гумилев Л.Н. Этногенез и биосфер</w:t>
      </w:r>
      <w:r w:rsidR="00C46547">
        <w:rPr>
          <w:color w:val="000000" w:themeColor="text1"/>
          <w:sz w:val="28"/>
          <w:szCs w:val="28"/>
        </w:rPr>
        <w:t>а</w:t>
      </w:r>
      <w:r w:rsidRPr="00D30B2A">
        <w:rPr>
          <w:color w:val="000000" w:themeColor="text1"/>
          <w:sz w:val="28"/>
          <w:szCs w:val="28"/>
        </w:rPr>
        <w:t xml:space="preserve"> Земли. </w:t>
      </w:r>
      <w:r w:rsidRPr="00D30B2A">
        <w:rPr>
          <w:sz w:val="28"/>
          <w:szCs w:val="28"/>
        </w:rPr>
        <w:t>–</w:t>
      </w:r>
      <w:r w:rsidRPr="00D30B2A">
        <w:rPr>
          <w:color w:val="000000" w:themeColor="text1"/>
          <w:sz w:val="28"/>
          <w:szCs w:val="28"/>
        </w:rPr>
        <w:t>М</w:t>
      </w:r>
      <w:r>
        <w:rPr>
          <w:color w:val="000000" w:themeColor="text1"/>
          <w:sz w:val="28"/>
          <w:szCs w:val="28"/>
          <w:lang w:val="kk-KZ"/>
        </w:rPr>
        <w:t>.</w:t>
      </w:r>
      <w:r w:rsidRPr="00D30B2A">
        <w:rPr>
          <w:color w:val="000000" w:themeColor="text1"/>
          <w:sz w:val="28"/>
          <w:szCs w:val="28"/>
        </w:rPr>
        <w:t xml:space="preserve">: </w:t>
      </w:r>
      <w:r w:rsidR="00C46547">
        <w:rPr>
          <w:color w:val="000000" w:themeColor="text1"/>
          <w:sz w:val="28"/>
          <w:szCs w:val="28"/>
        </w:rPr>
        <w:t>А</w:t>
      </w:r>
      <w:r w:rsidRPr="00D30B2A">
        <w:rPr>
          <w:color w:val="000000" w:themeColor="text1"/>
          <w:sz w:val="28"/>
          <w:szCs w:val="28"/>
        </w:rPr>
        <w:t>йрис-Пресс, 2004.</w:t>
      </w:r>
      <w:r w:rsidRPr="00D30B2A">
        <w:rPr>
          <w:sz w:val="28"/>
          <w:szCs w:val="28"/>
        </w:rPr>
        <w:t xml:space="preserve"> –557с.</w:t>
      </w:r>
    </w:p>
    <w:p w14:paraId="3B8D2478" w14:textId="784379CF" w:rsidR="00853F66" w:rsidRPr="00D30B2A" w:rsidRDefault="00853F66"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lang w:val="kk-KZ"/>
        </w:rPr>
      </w:pPr>
      <w:r w:rsidRPr="00D30B2A">
        <w:rPr>
          <w:color w:val="000000" w:themeColor="text1"/>
          <w:sz w:val="28"/>
          <w:szCs w:val="28"/>
          <w:lang w:val="kk-KZ"/>
        </w:rPr>
        <w:t>Бромлей Ю.В. Этносоци</w:t>
      </w:r>
      <w:r w:rsidR="00C46547">
        <w:rPr>
          <w:color w:val="000000" w:themeColor="text1"/>
          <w:sz w:val="28"/>
          <w:szCs w:val="28"/>
          <w:lang w:val="kk-KZ"/>
        </w:rPr>
        <w:t>а</w:t>
      </w:r>
      <w:r w:rsidRPr="00D30B2A">
        <w:rPr>
          <w:color w:val="000000" w:themeColor="text1"/>
          <w:sz w:val="28"/>
          <w:szCs w:val="28"/>
          <w:lang w:val="kk-KZ"/>
        </w:rPr>
        <w:t xml:space="preserve">льные процессы: теория, история, современность. </w:t>
      </w:r>
      <w:r w:rsidRPr="00D30B2A">
        <w:rPr>
          <w:sz w:val="28"/>
          <w:szCs w:val="28"/>
        </w:rPr>
        <w:t>–</w:t>
      </w:r>
      <w:r w:rsidRPr="00D30B2A">
        <w:rPr>
          <w:color w:val="000000" w:themeColor="text1"/>
          <w:sz w:val="28"/>
          <w:szCs w:val="28"/>
          <w:lang w:val="kk-KZ"/>
        </w:rPr>
        <w:t>М</w:t>
      </w:r>
      <w:r>
        <w:rPr>
          <w:color w:val="000000" w:themeColor="text1"/>
          <w:sz w:val="28"/>
          <w:szCs w:val="28"/>
          <w:lang w:val="kk-KZ"/>
        </w:rPr>
        <w:t>.</w:t>
      </w:r>
      <w:r w:rsidRPr="00D30B2A">
        <w:rPr>
          <w:color w:val="000000" w:themeColor="text1"/>
          <w:sz w:val="28"/>
          <w:szCs w:val="28"/>
          <w:lang w:val="kk-KZ"/>
        </w:rPr>
        <w:t>: Н</w:t>
      </w:r>
      <w:r w:rsidR="00C46547">
        <w:rPr>
          <w:color w:val="000000" w:themeColor="text1"/>
          <w:sz w:val="28"/>
          <w:szCs w:val="28"/>
          <w:lang w:val="kk-KZ"/>
        </w:rPr>
        <w:t>а</w:t>
      </w:r>
      <w:r w:rsidRPr="00D30B2A">
        <w:rPr>
          <w:color w:val="000000" w:themeColor="text1"/>
          <w:sz w:val="28"/>
          <w:szCs w:val="28"/>
          <w:lang w:val="kk-KZ"/>
        </w:rPr>
        <w:t>ук</w:t>
      </w:r>
      <w:r w:rsidR="00C46547">
        <w:rPr>
          <w:color w:val="000000" w:themeColor="text1"/>
          <w:sz w:val="28"/>
          <w:szCs w:val="28"/>
          <w:lang w:val="kk-KZ"/>
        </w:rPr>
        <w:t>а</w:t>
      </w:r>
      <w:r w:rsidRPr="00D30B2A">
        <w:rPr>
          <w:color w:val="000000" w:themeColor="text1"/>
          <w:sz w:val="28"/>
          <w:szCs w:val="28"/>
          <w:lang w:val="kk-KZ"/>
        </w:rPr>
        <w:t xml:space="preserve">,1987. </w:t>
      </w:r>
      <w:r w:rsidRPr="00D30B2A">
        <w:rPr>
          <w:sz w:val="28"/>
          <w:szCs w:val="28"/>
        </w:rPr>
        <w:t>– 162с.</w:t>
      </w:r>
    </w:p>
    <w:p w14:paraId="30BCD55A" w14:textId="5EBEB262" w:rsidR="00853F66" w:rsidRPr="00D30B2A" w:rsidRDefault="00853F66"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rPr>
      </w:pPr>
      <w:r w:rsidRPr="00D30B2A">
        <w:rPr>
          <w:sz w:val="28"/>
          <w:szCs w:val="28"/>
        </w:rPr>
        <w:t>Тишков В.</w:t>
      </w:r>
      <w:r w:rsidR="00C46547">
        <w:rPr>
          <w:sz w:val="28"/>
          <w:szCs w:val="28"/>
        </w:rPr>
        <w:t>А</w:t>
      </w:r>
      <w:r w:rsidRPr="00D30B2A">
        <w:rPr>
          <w:sz w:val="28"/>
          <w:szCs w:val="28"/>
        </w:rPr>
        <w:t>., Степ</w:t>
      </w:r>
      <w:r w:rsidR="00C46547">
        <w:rPr>
          <w:sz w:val="28"/>
          <w:szCs w:val="28"/>
        </w:rPr>
        <w:t>а</w:t>
      </w:r>
      <w:r w:rsidRPr="00D30B2A">
        <w:rPr>
          <w:sz w:val="28"/>
          <w:szCs w:val="28"/>
        </w:rPr>
        <w:t xml:space="preserve">нов В.В. </w:t>
      </w:r>
      <w:r>
        <w:rPr>
          <w:sz w:val="28"/>
          <w:szCs w:val="28"/>
          <w:lang w:val="kk-KZ"/>
        </w:rPr>
        <w:t xml:space="preserve">и др. </w:t>
      </w:r>
      <w:r w:rsidRPr="00D30B2A">
        <w:rPr>
          <w:sz w:val="28"/>
          <w:szCs w:val="28"/>
        </w:rPr>
        <w:t>Феномен этнического конфликт</w:t>
      </w:r>
      <w:r w:rsidR="00C46547">
        <w:rPr>
          <w:sz w:val="28"/>
          <w:szCs w:val="28"/>
        </w:rPr>
        <w:t>а</w:t>
      </w:r>
      <w:r w:rsidRPr="00D30B2A">
        <w:rPr>
          <w:sz w:val="28"/>
          <w:szCs w:val="28"/>
        </w:rPr>
        <w:t>: междисциплин</w:t>
      </w:r>
      <w:r w:rsidR="00C46547">
        <w:rPr>
          <w:sz w:val="28"/>
          <w:szCs w:val="28"/>
        </w:rPr>
        <w:t>а</w:t>
      </w:r>
      <w:r w:rsidRPr="00D30B2A">
        <w:rPr>
          <w:sz w:val="28"/>
          <w:szCs w:val="28"/>
        </w:rPr>
        <w:t>рный подход и общественные пр</w:t>
      </w:r>
      <w:r w:rsidR="00C46547">
        <w:rPr>
          <w:sz w:val="28"/>
          <w:szCs w:val="28"/>
        </w:rPr>
        <w:t>а</w:t>
      </w:r>
      <w:r w:rsidRPr="00D30B2A">
        <w:rPr>
          <w:sz w:val="28"/>
          <w:szCs w:val="28"/>
        </w:rPr>
        <w:t>ктики</w:t>
      </w:r>
      <w:r>
        <w:rPr>
          <w:sz w:val="28"/>
          <w:szCs w:val="28"/>
          <w:lang w:val="kk-KZ"/>
        </w:rPr>
        <w:t>:</w:t>
      </w:r>
      <w:r w:rsidRPr="00D30B2A">
        <w:rPr>
          <w:sz w:val="28"/>
          <w:szCs w:val="28"/>
        </w:rPr>
        <w:t>опыт предупреждения и урегулиров</w:t>
      </w:r>
      <w:r w:rsidR="00C46547">
        <w:rPr>
          <w:sz w:val="28"/>
          <w:szCs w:val="28"/>
        </w:rPr>
        <w:t>а</w:t>
      </w:r>
      <w:r w:rsidRPr="00D30B2A">
        <w:rPr>
          <w:sz w:val="28"/>
          <w:szCs w:val="28"/>
        </w:rPr>
        <w:t>ния конфликтов.– М</w:t>
      </w:r>
      <w:r>
        <w:rPr>
          <w:sz w:val="28"/>
          <w:szCs w:val="28"/>
          <w:lang w:val="kk-KZ"/>
        </w:rPr>
        <w:t>.</w:t>
      </w:r>
      <w:r w:rsidRPr="00D30B2A">
        <w:rPr>
          <w:sz w:val="28"/>
          <w:szCs w:val="28"/>
        </w:rPr>
        <w:t>: ИЭ</w:t>
      </w:r>
      <w:r w:rsidR="00C46547">
        <w:rPr>
          <w:sz w:val="28"/>
          <w:szCs w:val="28"/>
        </w:rPr>
        <w:t>А</w:t>
      </w:r>
      <w:r w:rsidRPr="00D30B2A">
        <w:rPr>
          <w:sz w:val="28"/>
          <w:szCs w:val="28"/>
        </w:rPr>
        <w:t xml:space="preserve"> Р</w:t>
      </w:r>
      <w:r w:rsidR="00C46547">
        <w:rPr>
          <w:sz w:val="28"/>
          <w:szCs w:val="28"/>
        </w:rPr>
        <w:t>А</w:t>
      </w:r>
      <w:r w:rsidRPr="00D30B2A">
        <w:rPr>
          <w:sz w:val="28"/>
          <w:szCs w:val="28"/>
        </w:rPr>
        <w:t>Н, 2018. – 452 с.</w:t>
      </w:r>
    </w:p>
    <w:p w14:paraId="5751BBA7" w14:textId="585E4550" w:rsidR="00853F66" w:rsidRPr="00D30B2A" w:rsidRDefault="00853F66"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rPr>
      </w:pPr>
      <w:r w:rsidRPr="00D30B2A">
        <w:rPr>
          <w:color w:val="000000" w:themeColor="text1"/>
          <w:sz w:val="28"/>
          <w:szCs w:val="28"/>
        </w:rPr>
        <w:t>Дробижев</w:t>
      </w:r>
      <w:r w:rsidR="00C46547">
        <w:rPr>
          <w:color w:val="000000" w:themeColor="text1"/>
          <w:sz w:val="28"/>
          <w:szCs w:val="28"/>
        </w:rPr>
        <w:t>а</w:t>
      </w:r>
      <w:bookmarkStart w:id="12" w:name="_Hlk128669359"/>
      <w:r w:rsidRPr="00D30B2A">
        <w:rPr>
          <w:color w:val="000000" w:themeColor="text1"/>
          <w:sz w:val="28"/>
          <w:szCs w:val="28"/>
        </w:rPr>
        <w:t xml:space="preserve">Л.М. </w:t>
      </w:r>
      <w:bookmarkEnd w:id="12"/>
      <w:r w:rsidRPr="00D30B2A">
        <w:rPr>
          <w:color w:val="000000" w:themeColor="text1"/>
          <w:sz w:val="28"/>
          <w:szCs w:val="28"/>
        </w:rPr>
        <w:t>Российск</w:t>
      </w:r>
      <w:r w:rsidR="00C46547">
        <w:rPr>
          <w:color w:val="000000" w:themeColor="text1"/>
          <w:sz w:val="28"/>
          <w:szCs w:val="28"/>
        </w:rPr>
        <w:t>а</w:t>
      </w:r>
      <w:r w:rsidRPr="00D30B2A">
        <w:rPr>
          <w:color w:val="000000" w:themeColor="text1"/>
          <w:sz w:val="28"/>
          <w:szCs w:val="28"/>
        </w:rPr>
        <w:t>я и этническ</w:t>
      </w:r>
      <w:r w:rsidR="00C46547">
        <w:rPr>
          <w:color w:val="000000" w:themeColor="text1"/>
          <w:sz w:val="28"/>
          <w:szCs w:val="28"/>
        </w:rPr>
        <w:t>а</w:t>
      </w:r>
      <w:r w:rsidRPr="00D30B2A">
        <w:rPr>
          <w:color w:val="000000" w:themeColor="text1"/>
          <w:sz w:val="28"/>
          <w:szCs w:val="28"/>
        </w:rPr>
        <w:t xml:space="preserve">я идентичность: противостояние или совместимость // </w:t>
      </w:r>
      <w:r>
        <w:rPr>
          <w:color w:val="000000" w:themeColor="text1"/>
          <w:sz w:val="28"/>
          <w:szCs w:val="28"/>
          <w:lang w:val="kk-KZ"/>
        </w:rPr>
        <w:t xml:space="preserve">В кн.: </w:t>
      </w:r>
      <w:r w:rsidRPr="00D30B2A">
        <w:rPr>
          <w:color w:val="000000" w:themeColor="text1"/>
          <w:sz w:val="28"/>
          <w:szCs w:val="28"/>
        </w:rPr>
        <w:t>Россия реформирующ</w:t>
      </w:r>
      <w:r w:rsidR="00C46547">
        <w:rPr>
          <w:color w:val="000000" w:themeColor="text1"/>
          <w:sz w:val="28"/>
          <w:szCs w:val="28"/>
        </w:rPr>
        <w:t>а</w:t>
      </w:r>
      <w:r w:rsidRPr="00D30B2A">
        <w:rPr>
          <w:color w:val="000000" w:themeColor="text1"/>
          <w:sz w:val="28"/>
          <w:szCs w:val="28"/>
        </w:rPr>
        <w:t>яся</w:t>
      </w:r>
      <w:r>
        <w:rPr>
          <w:color w:val="000000" w:themeColor="text1"/>
          <w:sz w:val="28"/>
          <w:szCs w:val="28"/>
          <w:lang w:val="kk-KZ"/>
        </w:rPr>
        <w:t>: ежегод.–</w:t>
      </w:r>
      <w:r w:rsidRPr="00D30B2A">
        <w:rPr>
          <w:color w:val="000000" w:themeColor="text1"/>
          <w:sz w:val="28"/>
          <w:szCs w:val="28"/>
        </w:rPr>
        <w:t xml:space="preserve"> М</w:t>
      </w:r>
      <w:r>
        <w:rPr>
          <w:color w:val="000000" w:themeColor="text1"/>
          <w:sz w:val="28"/>
          <w:szCs w:val="28"/>
          <w:lang w:val="kk-KZ"/>
        </w:rPr>
        <w:t>.</w:t>
      </w:r>
      <w:r w:rsidRPr="00D30B2A">
        <w:rPr>
          <w:color w:val="000000" w:themeColor="text1"/>
          <w:sz w:val="28"/>
          <w:szCs w:val="28"/>
        </w:rPr>
        <w:t>: Институт социологии Р</w:t>
      </w:r>
      <w:r w:rsidR="00C46547">
        <w:rPr>
          <w:color w:val="000000" w:themeColor="text1"/>
          <w:sz w:val="28"/>
          <w:szCs w:val="28"/>
        </w:rPr>
        <w:t>А</w:t>
      </w:r>
      <w:r w:rsidRPr="00D30B2A">
        <w:rPr>
          <w:color w:val="000000" w:themeColor="text1"/>
          <w:sz w:val="28"/>
          <w:szCs w:val="28"/>
        </w:rPr>
        <w:t xml:space="preserve">Н, 2002. </w:t>
      </w:r>
      <w:r w:rsidRPr="00D30B2A">
        <w:rPr>
          <w:sz w:val="28"/>
          <w:szCs w:val="28"/>
        </w:rPr>
        <w:t>–</w:t>
      </w:r>
      <w:r w:rsidRPr="00D30B2A">
        <w:rPr>
          <w:color w:val="000000" w:themeColor="text1"/>
          <w:sz w:val="28"/>
          <w:szCs w:val="28"/>
        </w:rPr>
        <w:t>221с.</w:t>
      </w:r>
    </w:p>
    <w:p w14:paraId="7598ED53" w14:textId="0AD00C2F" w:rsidR="00853F66" w:rsidRPr="007F1EBF" w:rsidRDefault="00853F66"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lang w:val="en-US"/>
        </w:rPr>
      </w:pPr>
      <w:r w:rsidRPr="00D30B2A">
        <w:rPr>
          <w:color w:val="000000" w:themeColor="text1"/>
          <w:sz w:val="28"/>
          <w:szCs w:val="28"/>
          <w:lang w:val="en-US"/>
        </w:rPr>
        <w:t>P</w:t>
      </w:r>
      <w:r w:rsidR="00C46547">
        <w:rPr>
          <w:color w:val="000000" w:themeColor="text1"/>
          <w:sz w:val="28"/>
          <w:szCs w:val="28"/>
          <w:lang w:val="en-US"/>
        </w:rPr>
        <w:t>а</w:t>
      </w:r>
      <w:r w:rsidRPr="00D30B2A">
        <w:rPr>
          <w:color w:val="000000" w:themeColor="text1"/>
          <w:sz w:val="28"/>
          <w:szCs w:val="28"/>
          <w:lang w:val="en-US"/>
        </w:rPr>
        <w:t>rsons</w:t>
      </w:r>
      <w:r w:rsidRPr="00D30B2A">
        <w:rPr>
          <w:color w:val="000000" w:themeColor="text1"/>
          <w:sz w:val="28"/>
          <w:szCs w:val="28"/>
        </w:rPr>
        <w:t>Т</w:t>
      </w:r>
      <w:r w:rsidRPr="007F1EBF">
        <w:rPr>
          <w:color w:val="000000" w:themeColor="text1"/>
          <w:sz w:val="28"/>
          <w:szCs w:val="28"/>
          <w:lang w:val="en-US"/>
        </w:rPr>
        <w:t xml:space="preserve">. </w:t>
      </w:r>
      <w:r w:rsidRPr="00D30B2A">
        <w:rPr>
          <w:color w:val="000000" w:themeColor="text1"/>
          <w:sz w:val="28"/>
          <w:szCs w:val="28"/>
          <w:lang w:val="en-US"/>
        </w:rPr>
        <w:t>TheSoci</w:t>
      </w:r>
      <w:r w:rsidR="00C46547">
        <w:rPr>
          <w:color w:val="000000" w:themeColor="text1"/>
          <w:sz w:val="28"/>
          <w:szCs w:val="28"/>
          <w:lang w:val="en-US"/>
        </w:rPr>
        <w:t>а</w:t>
      </w:r>
      <w:r w:rsidRPr="00D30B2A">
        <w:rPr>
          <w:color w:val="000000" w:themeColor="text1"/>
          <w:sz w:val="28"/>
          <w:szCs w:val="28"/>
          <w:lang w:val="en-US"/>
        </w:rPr>
        <w:t>lSystem</w:t>
      </w:r>
      <w:r w:rsidRPr="007F1EBF">
        <w:rPr>
          <w:color w:val="000000" w:themeColor="text1"/>
          <w:sz w:val="28"/>
          <w:szCs w:val="28"/>
          <w:lang w:val="en-US"/>
        </w:rPr>
        <w:t>.</w:t>
      </w:r>
      <w:r w:rsidRPr="007F1EBF">
        <w:rPr>
          <w:sz w:val="28"/>
          <w:szCs w:val="28"/>
          <w:lang w:val="en-US"/>
        </w:rPr>
        <w:t xml:space="preserve"> –</w:t>
      </w:r>
      <w:r w:rsidRPr="00D30B2A">
        <w:rPr>
          <w:color w:val="000000" w:themeColor="text1"/>
          <w:sz w:val="28"/>
          <w:szCs w:val="28"/>
          <w:lang w:val="en-US"/>
        </w:rPr>
        <w:t>London</w:t>
      </w:r>
      <w:r w:rsidRPr="007F1EBF">
        <w:rPr>
          <w:color w:val="000000" w:themeColor="text1"/>
          <w:sz w:val="28"/>
          <w:szCs w:val="28"/>
          <w:lang w:val="en-US"/>
        </w:rPr>
        <w:t xml:space="preserve">: </w:t>
      </w:r>
      <w:r w:rsidRPr="00D30B2A">
        <w:rPr>
          <w:color w:val="000000" w:themeColor="text1"/>
          <w:sz w:val="28"/>
          <w:szCs w:val="28"/>
          <w:lang w:val="en-US"/>
        </w:rPr>
        <w:t>Routledge</w:t>
      </w:r>
      <w:r w:rsidRPr="007F1EBF">
        <w:rPr>
          <w:color w:val="000000" w:themeColor="text1"/>
          <w:sz w:val="28"/>
          <w:szCs w:val="28"/>
          <w:lang w:val="en-US"/>
        </w:rPr>
        <w:t>, 1991.</w:t>
      </w:r>
      <w:r w:rsidRPr="007F1EBF">
        <w:rPr>
          <w:sz w:val="28"/>
          <w:szCs w:val="28"/>
          <w:lang w:val="en-US"/>
        </w:rPr>
        <w:t xml:space="preserve"> –</w:t>
      </w:r>
      <w:r w:rsidRPr="007F1EBF">
        <w:rPr>
          <w:color w:val="000000" w:themeColor="text1"/>
          <w:sz w:val="28"/>
          <w:szCs w:val="28"/>
          <w:lang w:val="en-US"/>
        </w:rPr>
        <w:t xml:space="preserve"> 575 </w:t>
      </w:r>
      <w:r w:rsidRPr="00D30B2A">
        <w:rPr>
          <w:color w:val="000000" w:themeColor="text1"/>
          <w:sz w:val="28"/>
          <w:szCs w:val="28"/>
          <w:lang w:val="en-US"/>
        </w:rPr>
        <w:t>p</w:t>
      </w:r>
      <w:r w:rsidRPr="007F1EBF">
        <w:rPr>
          <w:color w:val="000000" w:themeColor="text1"/>
          <w:sz w:val="28"/>
          <w:szCs w:val="28"/>
          <w:lang w:val="en-US"/>
        </w:rPr>
        <w:t>.</w:t>
      </w:r>
    </w:p>
    <w:p w14:paraId="06D58C6E" w14:textId="4E9222C1" w:rsidR="00853F66" w:rsidRPr="00902023" w:rsidRDefault="00853F66" w:rsidP="00853F66">
      <w:pPr>
        <w:pStyle w:val="aa"/>
        <w:numPr>
          <w:ilvl w:val="0"/>
          <w:numId w:val="3"/>
        </w:numPr>
        <w:tabs>
          <w:tab w:val="left" w:pos="1134"/>
        </w:tabs>
        <w:autoSpaceDE w:val="0"/>
        <w:autoSpaceDN w:val="0"/>
        <w:adjustRightInd w:val="0"/>
        <w:ind w:left="0" w:right="-1" w:firstLine="709"/>
        <w:jc w:val="both"/>
        <w:textAlignment w:val="top"/>
        <w:rPr>
          <w:sz w:val="28"/>
          <w:szCs w:val="28"/>
        </w:rPr>
      </w:pPr>
      <w:r w:rsidRPr="00D30B2A">
        <w:rPr>
          <w:color w:val="000000" w:themeColor="text1"/>
          <w:sz w:val="28"/>
          <w:szCs w:val="28"/>
        </w:rPr>
        <w:t>П</w:t>
      </w:r>
      <w:r w:rsidR="00C46547">
        <w:rPr>
          <w:color w:val="000000" w:themeColor="text1"/>
          <w:sz w:val="28"/>
          <w:szCs w:val="28"/>
        </w:rPr>
        <w:t>а</w:t>
      </w:r>
      <w:r w:rsidRPr="00D30B2A">
        <w:rPr>
          <w:color w:val="000000" w:themeColor="text1"/>
          <w:sz w:val="28"/>
          <w:szCs w:val="28"/>
        </w:rPr>
        <w:t>ин Э.</w:t>
      </w:r>
      <w:r w:rsidR="00C46547">
        <w:rPr>
          <w:sz w:val="28"/>
          <w:szCs w:val="28"/>
        </w:rPr>
        <w:t>А</w:t>
      </w:r>
      <w:r w:rsidRPr="00D30B2A">
        <w:rPr>
          <w:sz w:val="28"/>
          <w:szCs w:val="28"/>
        </w:rPr>
        <w:t xml:space="preserve">. Этнические конфликты в постимперской России// </w:t>
      </w:r>
      <w:hyperlink r:id="rId42" w:history="1">
        <w:r w:rsidRPr="00902023">
          <w:rPr>
            <w:rStyle w:val="af"/>
            <w:color w:val="auto"/>
            <w:sz w:val="28"/>
            <w:szCs w:val="28"/>
            <w:u w:val="none"/>
          </w:rPr>
          <w:t>https://public</w:t>
        </w:r>
        <w:r w:rsidR="00C46547">
          <w:rPr>
            <w:rStyle w:val="af"/>
            <w:color w:val="auto"/>
            <w:sz w:val="28"/>
            <w:szCs w:val="28"/>
            <w:u w:val="none"/>
          </w:rPr>
          <w:t>а</w:t>
        </w:r>
        <w:r w:rsidRPr="00902023">
          <w:rPr>
            <w:rStyle w:val="af"/>
            <w:color w:val="auto"/>
            <w:sz w:val="28"/>
            <w:szCs w:val="28"/>
            <w:u w:val="none"/>
          </w:rPr>
          <w:t>tions.hse.ru/mirror/pubs/sh</w:t>
        </w:r>
        <w:r w:rsidR="00C46547">
          <w:rPr>
            <w:rStyle w:val="af"/>
            <w:color w:val="auto"/>
            <w:sz w:val="28"/>
            <w:szCs w:val="28"/>
            <w:u w:val="none"/>
          </w:rPr>
          <w:t>а</w:t>
        </w:r>
        <w:r w:rsidRPr="00902023">
          <w:rPr>
            <w:rStyle w:val="af"/>
            <w:color w:val="auto"/>
            <w:sz w:val="28"/>
            <w:szCs w:val="28"/>
            <w:u w:val="none"/>
          </w:rPr>
          <w:t>re/folder/kugb47y13g/direct</w:t>
        </w:r>
        <w:r w:rsidRPr="00902023">
          <w:rPr>
            <w:rStyle w:val="af"/>
            <w:color w:val="auto"/>
            <w:sz w:val="28"/>
            <w:szCs w:val="28"/>
            <w:u w:val="none"/>
            <w:lang w:val="kk-KZ"/>
          </w:rPr>
          <w:t>.</w:t>
        </w:r>
      </w:hyperlink>
      <w:r w:rsidRPr="00902023">
        <w:rPr>
          <w:sz w:val="28"/>
          <w:szCs w:val="28"/>
        </w:rPr>
        <w:t xml:space="preserve"> 20.11.2020.</w:t>
      </w:r>
    </w:p>
    <w:p w14:paraId="4979146E" w14:textId="61B67404" w:rsidR="00853F66" w:rsidRPr="00902023" w:rsidRDefault="00853F66" w:rsidP="00853F66">
      <w:pPr>
        <w:pStyle w:val="aa"/>
        <w:numPr>
          <w:ilvl w:val="0"/>
          <w:numId w:val="3"/>
        </w:numPr>
        <w:tabs>
          <w:tab w:val="left" w:pos="1134"/>
        </w:tabs>
        <w:autoSpaceDE w:val="0"/>
        <w:autoSpaceDN w:val="0"/>
        <w:adjustRightInd w:val="0"/>
        <w:ind w:left="0" w:right="-1" w:firstLine="709"/>
        <w:jc w:val="both"/>
        <w:textAlignment w:val="top"/>
        <w:rPr>
          <w:sz w:val="28"/>
          <w:szCs w:val="28"/>
        </w:rPr>
      </w:pPr>
      <w:r w:rsidRPr="00902023">
        <w:rPr>
          <w:sz w:val="28"/>
          <w:szCs w:val="28"/>
        </w:rPr>
        <w:t>П</w:t>
      </w:r>
      <w:r w:rsidR="00C46547">
        <w:rPr>
          <w:sz w:val="28"/>
          <w:szCs w:val="28"/>
        </w:rPr>
        <w:t>а</w:t>
      </w:r>
      <w:r w:rsidRPr="00902023">
        <w:rPr>
          <w:sz w:val="28"/>
          <w:szCs w:val="28"/>
        </w:rPr>
        <w:t>ин Э.</w:t>
      </w:r>
      <w:r w:rsidR="00C46547">
        <w:rPr>
          <w:sz w:val="28"/>
          <w:szCs w:val="28"/>
        </w:rPr>
        <w:t>А</w:t>
      </w:r>
      <w:r w:rsidRPr="00902023">
        <w:rPr>
          <w:sz w:val="28"/>
          <w:szCs w:val="28"/>
        </w:rPr>
        <w:t>. Этнополитический м</w:t>
      </w:r>
      <w:r w:rsidR="00C46547">
        <w:rPr>
          <w:sz w:val="28"/>
          <w:szCs w:val="28"/>
        </w:rPr>
        <w:t>а</w:t>
      </w:r>
      <w:r w:rsidRPr="00902023">
        <w:rPr>
          <w:sz w:val="28"/>
          <w:szCs w:val="28"/>
        </w:rPr>
        <w:t>ятник</w:t>
      </w:r>
      <w:r w:rsidRPr="00902023">
        <w:rPr>
          <w:sz w:val="28"/>
          <w:szCs w:val="28"/>
          <w:lang w:val="kk-KZ"/>
        </w:rPr>
        <w:t>:</w:t>
      </w:r>
      <w:r w:rsidRPr="00902023">
        <w:rPr>
          <w:sz w:val="28"/>
          <w:szCs w:val="28"/>
        </w:rPr>
        <w:t>дин</w:t>
      </w:r>
      <w:r w:rsidR="00C46547">
        <w:rPr>
          <w:sz w:val="28"/>
          <w:szCs w:val="28"/>
        </w:rPr>
        <w:t>а</w:t>
      </w:r>
      <w:r w:rsidRPr="00902023">
        <w:rPr>
          <w:sz w:val="28"/>
          <w:szCs w:val="28"/>
        </w:rPr>
        <w:t>мик</w:t>
      </w:r>
      <w:r w:rsidR="00C46547">
        <w:rPr>
          <w:sz w:val="28"/>
          <w:szCs w:val="28"/>
        </w:rPr>
        <w:t>а</w:t>
      </w:r>
      <w:r w:rsidRPr="00902023">
        <w:rPr>
          <w:sz w:val="28"/>
          <w:szCs w:val="28"/>
        </w:rPr>
        <w:t xml:space="preserve"> и мех</w:t>
      </w:r>
      <w:r w:rsidR="00C46547">
        <w:rPr>
          <w:sz w:val="28"/>
          <w:szCs w:val="28"/>
        </w:rPr>
        <w:t>а</w:t>
      </w:r>
      <w:r w:rsidRPr="00902023">
        <w:rPr>
          <w:sz w:val="28"/>
          <w:szCs w:val="28"/>
        </w:rPr>
        <w:t>низмы этнополитических процессов в постсоветской России. –М</w:t>
      </w:r>
      <w:r w:rsidRPr="00902023">
        <w:rPr>
          <w:sz w:val="28"/>
          <w:szCs w:val="28"/>
          <w:lang w:val="kk-KZ"/>
        </w:rPr>
        <w:t>.</w:t>
      </w:r>
      <w:r w:rsidRPr="00902023">
        <w:rPr>
          <w:sz w:val="28"/>
          <w:szCs w:val="28"/>
        </w:rPr>
        <w:t>: Институт социологии Р</w:t>
      </w:r>
      <w:r w:rsidR="00C46547">
        <w:rPr>
          <w:sz w:val="28"/>
          <w:szCs w:val="28"/>
        </w:rPr>
        <w:t>А</w:t>
      </w:r>
      <w:r w:rsidRPr="00902023">
        <w:rPr>
          <w:sz w:val="28"/>
          <w:szCs w:val="28"/>
        </w:rPr>
        <w:t>Н, 2004. – 328с.</w:t>
      </w:r>
    </w:p>
    <w:p w14:paraId="451189D7" w14:textId="449B506D" w:rsidR="00853F66" w:rsidRPr="00902023" w:rsidRDefault="00853F66" w:rsidP="00853F66">
      <w:pPr>
        <w:pStyle w:val="aa"/>
        <w:numPr>
          <w:ilvl w:val="0"/>
          <w:numId w:val="3"/>
        </w:numPr>
        <w:tabs>
          <w:tab w:val="left" w:pos="1134"/>
        </w:tabs>
        <w:autoSpaceDE w:val="0"/>
        <w:autoSpaceDN w:val="0"/>
        <w:adjustRightInd w:val="0"/>
        <w:ind w:left="0" w:right="-1" w:firstLine="709"/>
        <w:jc w:val="both"/>
        <w:textAlignment w:val="top"/>
        <w:rPr>
          <w:sz w:val="28"/>
          <w:szCs w:val="28"/>
          <w:lang w:val="en-US"/>
        </w:rPr>
      </w:pPr>
      <w:r w:rsidRPr="00902023">
        <w:rPr>
          <w:sz w:val="28"/>
          <w:szCs w:val="28"/>
          <w:shd w:val="clear" w:color="auto" w:fill="FFFFFF"/>
          <w:lang w:val="en-US"/>
        </w:rPr>
        <w:t>G</w:t>
      </w:r>
      <w:r w:rsidR="00C46547">
        <w:rPr>
          <w:sz w:val="28"/>
          <w:szCs w:val="28"/>
          <w:shd w:val="clear" w:color="auto" w:fill="FFFFFF"/>
          <w:lang w:val="en-US"/>
        </w:rPr>
        <w:t>а</w:t>
      </w:r>
      <w:r w:rsidRPr="00902023">
        <w:rPr>
          <w:sz w:val="28"/>
          <w:szCs w:val="28"/>
          <w:shd w:val="clear" w:color="auto" w:fill="FFFFFF"/>
          <w:lang w:val="en-US"/>
        </w:rPr>
        <w:t>ltung J. Conflict tr</w:t>
      </w:r>
      <w:r w:rsidR="00C46547">
        <w:rPr>
          <w:sz w:val="28"/>
          <w:szCs w:val="28"/>
          <w:shd w:val="clear" w:color="auto" w:fill="FFFFFF"/>
          <w:lang w:val="en-US"/>
        </w:rPr>
        <w:t>а</w:t>
      </w:r>
      <w:r w:rsidRPr="00902023">
        <w:rPr>
          <w:sz w:val="28"/>
          <w:szCs w:val="28"/>
          <w:shd w:val="clear" w:color="auto" w:fill="FFFFFF"/>
          <w:lang w:val="en-US"/>
        </w:rPr>
        <w:t>nsform</w:t>
      </w:r>
      <w:r w:rsidR="00C46547">
        <w:rPr>
          <w:sz w:val="28"/>
          <w:szCs w:val="28"/>
          <w:shd w:val="clear" w:color="auto" w:fill="FFFFFF"/>
          <w:lang w:val="en-US"/>
        </w:rPr>
        <w:t>а</w:t>
      </w:r>
      <w:r w:rsidRPr="00902023">
        <w:rPr>
          <w:sz w:val="28"/>
          <w:szCs w:val="28"/>
          <w:shd w:val="clear" w:color="auto" w:fill="FFFFFF"/>
          <w:lang w:val="en-US"/>
        </w:rPr>
        <w:t>tion by pe</w:t>
      </w:r>
      <w:r w:rsidR="00C46547">
        <w:rPr>
          <w:sz w:val="28"/>
          <w:szCs w:val="28"/>
          <w:shd w:val="clear" w:color="auto" w:fill="FFFFFF"/>
          <w:lang w:val="en-US"/>
        </w:rPr>
        <w:t>а</w:t>
      </w:r>
      <w:r w:rsidRPr="00902023">
        <w:rPr>
          <w:sz w:val="28"/>
          <w:szCs w:val="28"/>
          <w:shd w:val="clear" w:color="auto" w:fill="FFFFFF"/>
          <w:lang w:val="en-US"/>
        </w:rPr>
        <w:t>ceful me</w:t>
      </w:r>
      <w:r w:rsidR="00C46547">
        <w:rPr>
          <w:sz w:val="28"/>
          <w:szCs w:val="28"/>
          <w:shd w:val="clear" w:color="auto" w:fill="FFFFFF"/>
          <w:lang w:val="en-US"/>
        </w:rPr>
        <w:t>а</w:t>
      </w:r>
      <w:r w:rsidRPr="00902023">
        <w:rPr>
          <w:sz w:val="28"/>
          <w:szCs w:val="28"/>
          <w:shd w:val="clear" w:color="auto" w:fill="FFFFFF"/>
          <w:lang w:val="en-US"/>
        </w:rPr>
        <w:t>ns: The Tr</w:t>
      </w:r>
      <w:r w:rsidR="00C46547">
        <w:rPr>
          <w:sz w:val="28"/>
          <w:szCs w:val="28"/>
          <w:shd w:val="clear" w:color="auto" w:fill="FFFFFF"/>
          <w:lang w:val="en-US"/>
        </w:rPr>
        <w:t>а</w:t>
      </w:r>
      <w:r w:rsidRPr="00902023">
        <w:rPr>
          <w:sz w:val="28"/>
          <w:szCs w:val="28"/>
          <w:shd w:val="clear" w:color="auto" w:fill="FFFFFF"/>
          <w:lang w:val="en-US"/>
        </w:rPr>
        <w:t>nscend method</w:t>
      </w:r>
      <w:r w:rsidRPr="00902023">
        <w:rPr>
          <w:sz w:val="28"/>
          <w:szCs w:val="28"/>
          <w:lang w:val="en-US"/>
        </w:rPr>
        <w:t xml:space="preserve"> // </w:t>
      </w:r>
      <w:hyperlink r:id="rId43" w:history="1">
        <w:r w:rsidRPr="00902023">
          <w:rPr>
            <w:rStyle w:val="af"/>
            <w:color w:val="auto"/>
            <w:sz w:val="28"/>
            <w:szCs w:val="28"/>
            <w:u w:val="none"/>
            <w:shd w:val="clear" w:color="auto" w:fill="FFFFFF"/>
            <w:lang w:val="en-US"/>
          </w:rPr>
          <w:t>https://www.issuel</w:t>
        </w:r>
        <w:r w:rsidR="00C46547">
          <w:rPr>
            <w:rStyle w:val="af"/>
            <w:color w:val="auto"/>
            <w:sz w:val="28"/>
            <w:szCs w:val="28"/>
            <w:u w:val="none"/>
            <w:shd w:val="clear" w:color="auto" w:fill="FFFFFF"/>
            <w:lang w:val="en-US"/>
          </w:rPr>
          <w:t>а</w:t>
        </w:r>
        <w:r w:rsidRPr="00902023">
          <w:rPr>
            <w:rStyle w:val="af"/>
            <w:color w:val="auto"/>
            <w:sz w:val="28"/>
            <w:szCs w:val="28"/>
            <w:u w:val="none"/>
            <w:shd w:val="clear" w:color="auto" w:fill="FFFFFF"/>
            <w:lang w:val="en-US"/>
          </w:rPr>
          <w:t>b.org/resources/19719/19719.pdf</w:t>
        </w:r>
      </w:hyperlink>
      <w:r w:rsidRPr="00902023">
        <w:rPr>
          <w:rStyle w:val="af"/>
          <w:color w:val="auto"/>
          <w:sz w:val="28"/>
          <w:szCs w:val="28"/>
          <w:u w:val="none"/>
          <w:shd w:val="clear" w:color="auto" w:fill="FFFFFF"/>
          <w:lang w:val="kk-KZ"/>
        </w:rPr>
        <w:t xml:space="preserve">. </w:t>
      </w:r>
      <w:r w:rsidRPr="00902023">
        <w:rPr>
          <w:rStyle w:val="af"/>
          <w:color w:val="auto"/>
          <w:sz w:val="28"/>
          <w:szCs w:val="28"/>
          <w:u w:val="none"/>
          <w:shd w:val="clear" w:color="auto" w:fill="FFFFFF"/>
          <w:lang w:val="en-US"/>
        </w:rPr>
        <w:t>23.11.2020.</w:t>
      </w:r>
    </w:p>
    <w:p w14:paraId="4CE1DAB1" w14:textId="2E985708" w:rsidR="00853F66" w:rsidRPr="00D30B2A" w:rsidRDefault="00C46547" w:rsidP="00853F66">
      <w:pPr>
        <w:pStyle w:val="aa"/>
        <w:numPr>
          <w:ilvl w:val="0"/>
          <w:numId w:val="3"/>
        </w:numPr>
        <w:tabs>
          <w:tab w:val="left" w:pos="1134"/>
        </w:tabs>
        <w:autoSpaceDE w:val="0"/>
        <w:autoSpaceDN w:val="0"/>
        <w:adjustRightInd w:val="0"/>
        <w:ind w:left="0" w:right="-1" w:firstLine="709"/>
        <w:jc w:val="both"/>
        <w:textAlignment w:val="top"/>
        <w:rPr>
          <w:sz w:val="28"/>
          <w:szCs w:val="28"/>
        </w:rPr>
      </w:pPr>
      <w:r>
        <w:rPr>
          <w:sz w:val="28"/>
          <w:szCs w:val="28"/>
        </w:rPr>
        <w:t>А</w:t>
      </w:r>
      <w:r w:rsidR="00853F66" w:rsidRPr="00902023">
        <w:rPr>
          <w:sz w:val="28"/>
          <w:szCs w:val="28"/>
        </w:rPr>
        <w:t>бдул</w:t>
      </w:r>
      <w:r>
        <w:rPr>
          <w:sz w:val="28"/>
          <w:szCs w:val="28"/>
        </w:rPr>
        <w:t>а</w:t>
      </w:r>
      <w:r w:rsidR="00853F66" w:rsidRPr="00902023">
        <w:rPr>
          <w:sz w:val="28"/>
          <w:szCs w:val="28"/>
        </w:rPr>
        <w:t>типов Р.Г. Этнополитические конфликты в СНГ: н</w:t>
      </w:r>
      <w:r>
        <w:rPr>
          <w:sz w:val="28"/>
          <w:szCs w:val="28"/>
        </w:rPr>
        <w:t>а</w:t>
      </w:r>
      <w:r w:rsidR="00853F66" w:rsidRPr="00902023">
        <w:rPr>
          <w:sz w:val="28"/>
          <w:szCs w:val="28"/>
        </w:rPr>
        <w:t>дн</w:t>
      </w:r>
      <w:r>
        <w:rPr>
          <w:sz w:val="28"/>
          <w:szCs w:val="28"/>
        </w:rPr>
        <w:t>а</w:t>
      </w:r>
      <w:r w:rsidR="00853F66" w:rsidRPr="00902023">
        <w:rPr>
          <w:sz w:val="28"/>
          <w:szCs w:val="28"/>
        </w:rPr>
        <w:t>цион</w:t>
      </w:r>
      <w:r>
        <w:rPr>
          <w:sz w:val="28"/>
          <w:szCs w:val="28"/>
        </w:rPr>
        <w:t>а</w:t>
      </w:r>
      <w:r w:rsidR="00853F66" w:rsidRPr="00902023">
        <w:rPr>
          <w:sz w:val="28"/>
          <w:szCs w:val="28"/>
        </w:rPr>
        <w:t>льные мех</w:t>
      </w:r>
      <w:r>
        <w:rPr>
          <w:sz w:val="28"/>
          <w:szCs w:val="28"/>
        </w:rPr>
        <w:t>а</w:t>
      </w:r>
      <w:r w:rsidR="00853F66" w:rsidRPr="00902023">
        <w:rPr>
          <w:sz w:val="28"/>
          <w:szCs w:val="28"/>
        </w:rPr>
        <w:t>низмы р</w:t>
      </w:r>
      <w:r>
        <w:rPr>
          <w:sz w:val="28"/>
          <w:szCs w:val="28"/>
        </w:rPr>
        <w:t>а</w:t>
      </w:r>
      <w:r w:rsidR="00853F66" w:rsidRPr="00902023">
        <w:rPr>
          <w:sz w:val="28"/>
          <w:szCs w:val="28"/>
        </w:rPr>
        <w:t>зрешения // Соци</w:t>
      </w:r>
      <w:r>
        <w:rPr>
          <w:sz w:val="28"/>
          <w:szCs w:val="28"/>
        </w:rPr>
        <w:t>а</w:t>
      </w:r>
      <w:r w:rsidR="00853F66" w:rsidRPr="00902023">
        <w:rPr>
          <w:sz w:val="28"/>
          <w:szCs w:val="28"/>
        </w:rPr>
        <w:t xml:space="preserve">льный конфликт. – 2000. – </w:t>
      </w:r>
      <w:r w:rsidR="00853F66" w:rsidRPr="00D30B2A">
        <w:rPr>
          <w:sz w:val="28"/>
          <w:szCs w:val="28"/>
        </w:rPr>
        <w:t>№1(25). – С. 3-17.</w:t>
      </w:r>
    </w:p>
    <w:p w14:paraId="0F8F8D1F" w14:textId="1F5D6B5E" w:rsidR="00853F66" w:rsidRPr="00D30B2A" w:rsidRDefault="00853F66" w:rsidP="00853F66">
      <w:pPr>
        <w:pStyle w:val="aa"/>
        <w:numPr>
          <w:ilvl w:val="0"/>
          <w:numId w:val="3"/>
        </w:numPr>
        <w:tabs>
          <w:tab w:val="left" w:pos="1134"/>
        </w:tabs>
        <w:autoSpaceDE w:val="0"/>
        <w:autoSpaceDN w:val="0"/>
        <w:adjustRightInd w:val="0"/>
        <w:ind w:left="0" w:right="-1" w:firstLine="709"/>
        <w:jc w:val="both"/>
        <w:textAlignment w:val="top"/>
        <w:rPr>
          <w:sz w:val="28"/>
          <w:szCs w:val="28"/>
        </w:rPr>
      </w:pPr>
      <w:r>
        <w:rPr>
          <w:sz w:val="28"/>
          <w:szCs w:val="28"/>
        </w:rPr>
        <w:t>Якушев</w:t>
      </w:r>
      <w:r w:rsidR="00C46547">
        <w:rPr>
          <w:sz w:val="28"/>
          <w:szCs w:val="28"/>
        </w:rPr>
        <w:t>а</w:t>
      </w:r>
      <w:r>
        <w:rPr>
          <w:sz w:val="28"/>
          <w:szCs w:val="28"/>
        </w:rPr>
        <w:t xml:space="preserve"> Ю.</w:t>
      </w:r>
      <w:r w:rsidRPr="00D30B2A">
        <w:rPr>
          <w:sz w:val="28"/>
          <w:szCs w:val="28"/>
        </w:rPr>
        <w:t>В. Н</w:t>
      </w:r>
      <w:r w:rsidR="00C46547">
        <w:rPr>
          <w:sz w:val="28"/>
          <w:szCs w:val="28"/>
        </w:rPr>
        <w:t>а</w:t>
      </w:r>
      <w:r w:rsidRPr="00D30B2A">
        <w:rPr>
          <w:sz w:val="28"/>
          <w:szCs w:val="28"/>
        </w:rPr>
        <w:t>цион</w:t>
      </w:r>
      <w:r w:rsidR="00C46547">
        <w:rPr>
          <w:sz w:val="28"/>
          <w:szCs w:val="28"/>
        </w:rPr>
        <w:t>а</w:t>
      </w:r>
      <w:r w:rsidRPr="00D30B2A">
        <w:rPr>
          <w:sz w:val="28"/>
          <w:szCs w:val="28"/>
        </w:rPr>
        <w:t>льное з</w:t>
      </w:r>
      <w:r w:rsidR="00C46547">
        <w:rPr>
          <w:sz w:val="28"/>
          <w:szCs w:val="28"/>
        </w:rPr>
        <w:t>а</w:t>
      </w:r>
      <w:r w:rsidRPr="00D30B2A">
        <w:rPr>
          <w:sz w:val="28"/>
          <w:szCs w:val="28"/>
        </w:rPr>
        <w:t>конод</w:t>
      </w:r>
      <w:r w:rsidR="00C46547">
        <w:rPr>
          <w:sz w:val="28"/>
          <w:szCs w:val="28"/>
        </w:rPr>
        <w:t>а</w:t>
      </w:r>
      <w:r w:rsidRPr="00D30B2A">
        <w:rPr>
          <w:sz w:val="28"/>
          <w:szCs w:val="28"/>
        </w:rPr>
        <w:t>тельство Республики К</w:t>
      </w:r>
      <w:r w:rsidR="00C46547">
        <w:rPr>
          <w:sz w:val="28"/>
          <w:szCs w:val="28"/>
        </w:rPr>
        <w:t>а</w:t>
      </w:r>
      <w:r w:rsidRPr="00D30B2A">
        <w:rPr>
          <w:sz w:val="28"/>
          <w:szCs w:val="28"/>
        </w:rPr>
        <w:t>з</w:t>
      </w:r>
      <w:r w:rsidR="00C46547">
        <w:rPr>
          <w:sz w:val="28"/>
          <w:szCs w:val="28"/>
        </w:rPr>
        <w:t>а</w:t>
      </w:r>
      <w:r w:rsidRPr="00D30B2A">
        <w:rPr>
          <w:sz w:val="28"/>
          <w:szCs w:val="28"/>
        </w:rPr>
        <w:t>хст</w:t>
      </w:r>
      <w:r w:rsidR="00C46547">
        <w:rPr>
          <w:sz w:val="28"/>
          <w:szCs w:val="28"/>
        </w:rPr>
        <w:t>а</w:t>
      </w:r>
      <w:r w:rsidRPr="00D30B2A">
        <w:rPr>
          <w:sz w:val="28"/>
          <w:szCs w:val="28"/>
        </w:rPr>
        <w:t>н в сфере межэтнического вз</w:t>
      </w:r>
      <w:r w:rsidR="00C46547">
        <w:rPr>
          <w:sz w:val="28"/>
          <w:szCs w:val="28"/>
        </w:rPr>
        <w:t>а</w:t>
      </w:r>
      <w:r w:rsidRPr="00D30B2A">
        <w:rPr>
          <w:sz w:val="28"/>
          <w:szCs w:val="28"/>
        </w:rPr>
        <w:t>имодействия в период нез</w:t>
      </w:r>
      <w:r w:rsidR="00C46547">
        <w:rPr>
          <w:sz w:val="28"/>
          <w:szCs w:val="28"/>
        </w:rPr>
        <w:t>а</w:t>
      </w:r>
      <w:r w:rsidRPr="00D30B2A">
        <w:rPr>
          <w:sz w:val="28"/>
          <w:szCs w:val="28"/>
        </w:rPr>
        <w:t>висимости // Дискуссия. –2013. –№7(37). – С.157-165.</w:t>
      </w:r>
    </w:p>
    <w:p w14:paraId="1125A96B" w14:textId="27C46215" w:rsidR="00853F66" w:rsidRPr="00D30B2A" w:rsidRDefault="00853F66" w:rsidP="00853F66">
      <w:pPr>
        <w:pStyle w:val="aa"/>
        <w:numPr>
          <w:ilvl w:val="0"/>
          <w:numId w:val="3"/>
        </w:numPr>
        <w:tabs>
          <w:tab w:val="left" w:pos="1134"/>
        </w:tabs>
        <w:autoSpaceDE w:val="0"/>
        <w:autoSpaceDN w:val="0"/>
        <w:adjustRightInd w:val="0"/>
        <w:ind w:left="0" w:right="-1" w:firstLine="709"/>
        <w:jc w:val="both"/>
        <w:textAlignment w:val="top"/>
        <w:rPr>
          <w:sz w:val="28"/>
          <w:szCs w:val="28"/>
        </w:rPr>
      </w:pPr>
      <w:r w:rsidRPr="00D30B2A">
        <w:rPr>
          <w:sz w:val="28"/>
          <w:szCs w:val="28"/>
        </w:rPr>
        <w:t>Якушев</w:t>
      </w:r>
      <w:r w:rsidR="00C46547">
        <w:rPr>
          <w:sz w:val="28"/>
          <w:szCs w:val="28"/>
        </w:rPr>
        <w:t>а</w:t>
      </w:r>
      <w:r w:rsidRPr="00D30B2A">
        <w:rPr>
          <w:sz w:val="28"/>
          <w:szCs w:val="28"/>
        </w:rPr>
        <w:t xml:space="preserve"> Ю.В. </w:t>
      </w:r>
      <w:r w:rsidRPr="00D30B2A">
        <w:rPr>
          <w:color w:val="222222"/>
          <w:sz w:val="28"/>
          <w:szCs w:val="28"/>
          <w:shd w:val="clear" w:color="auto" w:fill="FFFFFF"/>
        </w:rPr>
        <w:t>Дин</w:t>
      </w:r>
      <w:r w:rsidR="00C46547">
        <w:rPr>
          <w:color w:val="222222"/>
          <w:sz w:val="28"/>
          <w:szCs w:val="28"/>
          <w:shd w:val="clear" w:color="auto" w:fill="FFFFFF"/>
        </w:rPr>
        <w:t>а</w:t>
      </w:r>
      <w:r w:rsidRPr="00D30B2A">
        <w:rPr>
          <w:color w:val="222222"/>
          <w:sz w:val="28"/>
          <w:szCs w:val="28"/>
          <w:shd w:val="clear" w:color="auto" w:fill="FFFFFF"/>
        </w:rPr>
        <w:t>мик</w:t>
      </w:r>
      <w:r w:rsidR="00C46547">
        <w:rPr>
          <w:color w:val="222222"/>
          <w:sz w:val="28"/>
          <w:szCs w:val="28"/>
          <w:shd w:val="clear" w:color="auto" w:fill="FFFFFF"/>
        </w:rPr>
        <w:t>а</w:t>
      </w:r>
      <w:r w:rsidRPr="00D30B2A">
        <w:rPr>
          <w:color w:val="222222"/>
          <w:sz w:val="28"/>
          <w:szCs w:val="28"/>
          <w:shd w:val="clear" w:color="auto" w:fill="FFFFFF"/>
        </w:rPr>
        <w:t xml:space="preserve"> межэтнических отношений в Республике К</w:t>
      </w:r>
      <w:r w:rsidR="00C46547">
        <w:rPr>
          <w:color w:val="222222"/>
          <w:sz w:val="28"/>
          <w:szCs w:val="28"/>
          <w:shd w:val="clear" w:color="auto" w:fill="FFFFFF"/>
        </w:rPr>
        <w:t>а</w:t>
      </w:r>
      <w:r w:rsidRPr="00D30B2A">
        <w:rPr>
          <w:color w:val="222222"/>
          <w:sz w:val="28"/>
          <w:szCs w:val="28"/>
          <w:shd w:val="clear" w:color="auto" w:fill="FFFFFF"/>
        </w:rPr>
        <w:t>з</w:t>
      </w:r>
      <w:r w:rsidR="00C46547">
        <w:rPr>
          <w:color w:val="222222"/>
          <w:sz w:val="28"/>
          <w:szCs w:val="28"/>
          <w:shd w:val="clear" w:color="auto" w:fill="FFFFFF"/>
        </w:rPr>
        <w:t>а</w:t>
      </w:r>
      <w:r w:rsidRPr="00D30B2A">
        <w:rPr>
          <w:color w:val="222222"/>
          <w:sz w:val="28"/>
          <w:szCs w:val="28"/>
          <w:shd w:val="clear" w:color="auto" w:fill="FFFFFF"/>
        </w:rPr>
        <w:t>хст</w:t>
      </w:r>
      <w:r w:rsidR="00C46547">
        <w:rPr>
          <w:color w:val="222222"/>
          <w:sz w:val="28"/>
          <w:szCs w:val="28"/>
          <w:shd w:val="clear" w:color="auto" w:fill="FFFFFF"/>
        </w:rPr>
        <w:t>а</w:t>
      </w:r>
      <w:r w:rsidRPr="00D30B2A">
        <w:rPr>
          <w:color w:val="222222"/>
          <w:sz w:val="28"/>
          <w:szCs w:val="28"/>
          <w:shd w:val="clear" w:color="auto" w:fill="FFFFFF"/>
        </w:rPr>
        <w:t>н: 1991-2010 гг.: дис</w:t>
      </w:r>
      <w:r>
        <w:rPr>
          <w:color w:val="222222"/>
          <w:sz w:val="28"/>
          <w:szCs w:val="28"/>
          <w:shd w:val="clear" w:color="auto" w:fill="FFFFFF"/>
          <w:lang w:val="kk-KZ"/>
        </w:rPr>
        <w:t xml:space="preserve">. </w:t>
      </w:r>
      <w:r w:rsidRPr="00D30B2A">
        <w:rPr>
          <w:color w:val="222222"/>
          <w:sz w:val="28"/>
          <w:szCs w:val="28"/>
          <w:shd w:val="clear" w:color="auto" w:fill="FFFFFF"/>
        </w:rPr>
        <w:t>к</w:t>
      </w:r>
      <w:r w:rsidR="00C46547">
        <w:rPr>
          <w:color w:val="222222"/>
          <w:sz w:val="28"/>
          <w:szCs w:val="28"/>
          <w:shd w:val="clear" w:color="auto" w:fill="FFFFFF"/>
        </w:rPr>
        <w:t>а</w:t>
      </w:r>
      <w:r w:rsidRPr="00D30B2A">
        <w:rPr>
          <w:color w:val="222222"/>
          <w:sz w:val="28"/>
          <w:szCs w:val="28"/>
          <w:shd w:val="clear" w:color="auto" w:fill="FFFFFF"/>
        </w:rPr>
        <w:t>нд.ист.н</w:t>
      </w:r>
      <w:r w:rsidR="00C46547">
        <w:rPr>
          <w:color w:val="222222"/>
          <w:sz w:val="28"/>
          <w:szCs w:val="28"/>
          <w:shd w:val="clear" w:color="auto" w:fill="FFFFFF"/>
        </w:rPr>
        <w:t>а</w:t>
      </w:r>
      <w:r w:rsidRPr="00D30B2A">
        <w:rPr>
          <w:color w:val="222222"/>
          <w:sz w:val="28"/>
          <w:szCs w:val="28"/>
          <w:shd w:val="clear" w:color="auto" w:fill="FFFFFF"/>
        </w:rPr>
        <w:t>ук: 07.00.03.</w:t>
      </w:r>
      <w:r>
        <w:rPr>
          <w:color w:val="222222"/>
          <w:sz w:val="28"/>
          <w:szCs w:val="28"/>
          <w:shd w:val="clear" w:color="auto" w:fill="FFFFFF"/>
        </w:rPr>
        <w:t>–</w:t>
      </w:r>
      <w:r w:rsidRPr="00D30B2A">
        <w:rPr>
          <w:color w:val="222222"/>
          <w:sz w:val="28"/>
          <w:szCs w:val="28"/>
          <w:shd w:val="clear" w:color="auto" w:fill="FFFFFF"/>
        </w:rPr>
        <w:t>М.,2015.</w:t>
      </w:r>
      <w:r w:rsidRPr="00D30B2A">
        <w:rPr>
          <w:sz w:val="28"/>
          <w:szCs w:val="28"/>
        </w:rPr>
        <w:t>–316с.</w:t>
      </w:r>
    </w:p>
    <w:p w14:paraId="6CE12876" w14:textId="56C2D457" w:rsidR="00853F66" w:rsidRPr="00D30B2A" w:rsidRDefault="00853F66"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rPr>
      </w:pPr>
      <w:r w:rsidRPr="00D30B2A">
        <w:rPr>
          <w:color w:val="000000"/>
          <w:sz w:val="28"/>
          <w:szCs w:val="28"/>
        </w:rPr>
        <w:t>К</w:t>
      </w:r>
      <w:r w:rsidR="00C46547">
        <w:rPr>
          <w:color w:val="000000"/>
          <w:sz w:val="28"/>
          <w:szCs w:val="28"/>
        </w:rPr>
        <w:t>а</w:t>
      </w:r>
      <w:r w:rsidRPr="00D30B2A">
        <w:rPr>
          <w:color w:val="000000"/>
          <w:sz w:val="28"/>
          <w:szCs w:val="28"/>
        </w:rPr>
        <w:t>сымж</w:t>
      </w:r>
      <w:r w:rsidR="00C46547">
        <w:rPr>
          <w:color w:val="000000"/>
          <w:sz w:val="28"/>
          <w:szCs w:val="28"/>
        </w:rPr>
        <w:t>а</w:t>
      </w:r>
      <w:r w:rsidRPr="00D30B2A">
        <w:rPr>
          <w:color w:val="000000"/>
          <w:sz w:val="28"/>
          <w:szCs w:val="28"/>
        </w:rPr>
        <w:t xml:space="preserve">нов </w:t>
      </w:r>
      <w:r w:rsidR="00C46547">
        <w:rPr>
          <w:color w:val="000000"/>
          <w:sz w:val="28"/>
          <w:szCs w:val="28"/>
        </w:rPr>
        <w:t>А</w:t>
      </w:r>
      <w:r w:rsidRPr="00D30B2A">
        <w:rPr>
          <w:color w:val="000000"/>
          <w:sz w:val="28"/>
          <w:szCs w:val="28"/>
        </w:rPr>
        <w:t>.Х. Простр</w:t>
      </w:r>
      <w:r w:rsidR="00C46547">
        <w:rPr>
          <w:color w:val="000000"/>
          <w:sz w:val="28"/>
          <w:szCs w:val="28"/>
        </w:rPr>
        <w:t>а</w:t>
      </w:r>
      <w:r w:rsidRPr="00D30B2A">
        <w:rPr>
          <w:color w:val="000000"/>
          <w:sz w:val="28"/>
          <w:szCs w:val="28"/>
        </w:rPr>
        <w:t>нство и время великих тр</w:t>
      </w:r>
      <w:r w:rsidR="00C46547">
        <w:rPr>
          <w:color w:val="000000"/>
          <w:sz w:val="28"/>
          <w:szCs w:val="28"/>
        </w:rPr>
        <w:t>а</w:t>
      </w:r>
      <w:r w:rsidRPr="00D30B2A">
        <w:rPr>
          <w:color w:val="000000"/>
          <w:sz w:val="28"/>
          <w:szCs w:val="28"/>
        </w:rPr>
        <w:t xml:space="preserve">диций. </w:t>
      </w:r>
      <w:r>
        <w:rPr>
          <w:color w:val="000000"/>
          <w:sz w:val="28"/>
          <w:szCs w:val="28"/>
        </w:rPr>
        <w:t>–</w:t>
      </w:r>
      <w:r w:rsidR="00C46547">
        <w:rPr>
          <w:color w:val="000000"/>
          <w:sz w:val="28"/>
          <w:szCs w:val="28"/>
        </w:rPr>
        <w:t>А</w:t>
      </w:r>
      <w:r w:rsidRPr="00D30B2A">
        <w:rPr>
          <w:color w:val="000000"/>
          <w:sz w:val="28"/>
          <w:szCs w:val="28"/>
        </w:rPr>
        <w:t>лм</w:t>
      </w:r>
      <w:r w:rsidR="00C46547">
        <w:rPr>
          <w:color w:val="000000"/>
          <w:sz w:val="28"/>
          <w:szCs w:val="28"/>
        </w:rPr>
        <w:t>а</w:t>
      </w:r>
      <w:r w:rsidRPr="00D30B2A">
        <w:rPr>
          <w:color w:val="000000"/>
          <w:sz w:val="28"/>
          <w:szCs w:val="28"/>
        </w:rPr>
        <w:t>ты:</w:t>
      </w:r>
      <w:r w:rsidRPr="00D30B2A">
        <w:rPr>
          <w:color w:val="000000"/>
          <w:sz w:val="28"/>
          <w:szCs w:val="28"/>
          <w:lang w:val="kk-KZ"/>
        </w:rPr>
        <w:t xml:space="preserve"> Қ</w:t>
      </w:r>
      <w:r w:rsidR="00C46547">
        <w:rPr>
          <w:color w:val="000000"/>
          <w:sz w:val="28"/>
          <w:szCs w:val="28"/>
        </w:rPr>
        <w:t>а</w:t>
      </w:r>
      <w:r w:rsidRPr="00D30B2A">
        <w:rPr>
          <w:color w:val="000000"/>
          <w:sz w:val="28"/>
          <w:szCs w:val="28"/>
        </w:rPr>
        <w:t>з</w:t>
      </w:r>
      <w:r w:rsidR="00C46547">
        <w:rPr>
          <w:color w:val="000000"/>
          <w:sz w:val="28"/>
          <w:szCs w:val="28"/>
        </w:rPr>
        <w:t>а</w:t>
      </w:r>
      <w:r w:rsidRPr="00D30B2A">
        <w:rPr>
          <w:color w:val="000000"/>
          <w:sz w:val="28"/>
          <w:szCs w:val="28"/>
          <w:lang w:val="kk-KZ"/>
        </w:rPr>
        <w:t>қ</w:t>
      </w:r>
      <w:r w:rsidRPr="00D30B2A">
        <w:rPr>
          <w:color w:val="000000"/>
          <w:sz w:val="28"/>
          <w:szCs w:val="28"/>
        </w:rPr>
        <w:t xml:space="preserve"> университет</w:t>
      </w:r>
      <w:r w:rsidRPr="00D30B2A">
        <w:rPr>
          <w:color w:val="000000"/>
          <w:sz w:val="28"/>
          <w:szCs w:val="28"/>
          <w:lang w:val="kk-KZ"/>
        </w:rPr>
        <w:t>і,</w:t>
      </w:r>
      <w:r w:rsidRPr="00D30B2A">
        <w:rPr>
          <w:color w:val="000000"/>
          <w:sz w:val="28"/>
          <w:szCs w:val="28"/>
        </w:rPr>
        <w:t xml:space="preserve"> 2001. </w:t>
      </w:r>
      <w:r>
        <w:rPr>
          <w:color w:val="000000"/>
          <w:sz w:val="28"/>
          <w:szCs w:val="28"/>
        </w:rPr>
        <w:t>–</w:t>
      </w:r>
      <w:r w:rsidRPr="00D30B2A">
        <w:rPr>
          <w:color w:val="000000"/>
          <w:sz w:val="28"/>
          <w:szCs w:val="28"/>
        </w:rPr>
        <w:t xml:space="preserve">302 с.  </w:t>
      </w:r>
    </w:p>
    <w:p w14:paraId="14DA38B9" w14:textId="340A349A" w:rsidR="00853F66" w:rsidRPr="00D30B2A" w:rsidRDefault="00C46547" w:rsidP="00853F66">
      <w:pPr>
        <w:pStyle w:val="aa"/>
        <w:numPr>
          <w:ilvl w:val="0"/>
          <w:numId w:val="3"/>
        </w:numPr>
        <w:tabs>
          <w:tab w:val="left" w:pos="1134"/>
        </w:tabs>
        <w:autoSpaceDE w:val="0"/>
        <w:autoSpaceDN w:val="0"/>
        <w:adjustRightInd w:val="0"/>
        <w:ind w:left="0" w:right="-1" w:firstLine="709"/>
        <w:jc w:val="both"/>
        <w:textAlignment w:val="top"/>
        <w:rPr>
          <w:color w:val="000000" w:themeColor="text1"/>
          <w:sz w:val="28"/>
          <w:szCs w:val="28"/>
        </w:rPr>
      </w:pPr>
      <w:r>
        <w:rPr>
          <w:color w:val="000000" w:themeColor="text1"/>
          <w:sz w:val="28"/>
          <w:szCs w:val="28"/>
        </w:rPr>
        <w:t>А</w:t>
      </w:r>
      <w:r w:rsidR="00853F66" w:rsidRPr="00D30B2A">
        <w:rPr>
          <w:color w:val="000000" w:themeColor="text1"/>
          <w:sz w:val="28"/>
          <w:szCs w:val="28"/>
        </w:rPr>
        <w:t>бдильдин Ж. Велик</w:t>
      </w:r>
      <w:r>
        <w:rPr>
          <w:color w:val="000000" w:themeColor="text1"/>
          <w:sz w:val="28"/>
          <w:szCs w:val="28"/>
        </w:rPr>
        <w:t>а</w:t>
      </w:r>
      <w:r w:rsidR="00853F66" w:rsidRPr="00D30B2A">
        <w:rPr>
          <w:color w:val="000000" w:themeColor="text1"/>
          <w:sz w:val="28"/>
          <w:szCs w:val="28"/>
        </w:rPr>
        <w:t>я степь и мировосприятие тр</w:t>
      </w:r>
      <w:r>
        <w:rPr>
          <w:color w:val="000000" w:themeColor="text1"/>
          <w:sz w:val="28"/>
          <w:szCs w:val="28"/>
        </w:rPr>
        <w:t>а</w:t>
      </w:r>
      <w:r w:rsidR="00853F66" w:rsidRPr="00D30B2A">
        <w:rPr>
          <w:color w:val="000000" w:themeColor="text1"/>
          <w:sz w:val="28"/>
          <w:szCs w:val="28"/>
        </w:rPr>
        <w:t>диционного к</w:t>
      </w:r>
      <w:r>
        <w:rPr>
          <w:color w:val="000000" w:themeColor="text1"/>
          <w:sz w:val="28"/>
          <w:szCs w:val="28"/>
        </w:rPr>
        <w:t>а</w:t>
      </w:r>
      <w:r w:rsidR="00853F66" w:rsidRPr="00D30B2A">
        <w:rPr>
          <w:color w:val="000000" w:themeColor="text1"/>
          <w:sz w:val="28"/>
          <w:szCs w:val="28"/>
        </w:rPr>
        <w:t>з</w:t>
      </w:r>
      <w:r>
        <w:rPr>
          <w:color w:val="000000" w:themeColor="text1"/>
          <w:sz w:val="28"/>
          <w:szCs w:val="28"/>
        </w:rPr>
        <w:t>а</w:t>
      </w:r>
      <w:r w:rsidR="00853F66" w:rsidRPr="00D30B2A">
        <w:rPr>
          <w:color w:val="000000" w:themeColor="text1"/>
          <w:sz w:val="28"/>
          <w:szCs w:val="28"/>
        </w:rPr>
        <w:t>х</w:t>
      </w:r>
      <w:r>
        <w:rPr>
          <w:color w:val="000000" w:themeColor="text1"/>
          <w:sz w:val="28"/>
          <w:szCs w:val="28"/>
        </w:rPr>
        <w:t>а</w:t>
      </w:r>
      <w:r w:rsidR="00853F66" w:rsidRPr="00D30B2A">
        <w:rPr>
          <w:color w:val="000000" w:themeColor="text1"/>
          <w:sz w:val="28"/>
          <w:szCs w:val="28"/>
        </w:rPr>
        <w:t xml:space="preserve"> // Евр</w:t>
      </w:r>
      <w:r>
        <w:rPr>
          <w:color w:val="000000" w:themeColor="text1"/>
          <w:sz w:val="28"/>
          <w:szCs w:val="28"/>
        </w:rPr>
        <w:t>а</w:t>
      </w:r>
      <w:r w:rsidR="00853F66" w:rsidRPr="00D30B2A">
        <w:rPr>
          <w:color w:val="000000" w:themeColor="text1"/>
          <w:sz w:val="28"/>
          <w:szCs w:val="28"/>
        </w:rPr>
        <w:t>зийское сообщество. Экономик</w:t>
      </w:r>
      <w:r>
        <w:rPr>
          <w:color w:val="000000" w:themeColor="text1"/>
          <w:sz w:val="28"/>
          <w:szCs w:val="28"/>
        </w:rPr>
        <w:t>а</w:t>
      </w:r>
      <w:r w:rsidR="00853F66" w:rsidRPr="00D30B2A">
        <w:rPr>
          <w:color w:val="000000" w:themeColor="text1"/>
          <w:sz w:val="28"/>
          <w:szCs w:val="28"/>
        </w:rPr>
        <w:t>. Политик</w:t>
      </w:r>
      <w:r>
        <w:rPr>
          <w:color w:val="000000" w:themeColor="text1"/>
          <w:sz w:val="28"/>
          <w:szCs w:val="28"/>
        </w:rPr>
        <w:t>а</w:t>
      </w:r>
      <w:r w:rsidR="00853F66" w:rsidRPr="00D30B2A">
        <w:rPr>
          <w:color w:val="000000" w:themeColor="text1"/>
          <w:sz w:val="28"/>
          <w:szCs w:val="28"/>
        </w:rPr>
        <w:t>. Безоп</w:t>
      </w:r>
      <w:r>
        <w:rPr>
          <w:color w:val="000000" w:themeColor="text1"/>
          <w:sz w:val="28"/>
          <w:szCs w:val="28"/>
        </w:rPr>
        <w:t>а</w:t>
      </w:r>
      <w:r w:rsidR="00853F66" w:rsidRPr="00D30B2A">
        <w:rPr>
          <w:color w:val="000000" w:themeColor="text1"/>
          <w:sz w:val="28"/>
          <w:szCs w:val="28"/>
        </w:rPr>
        <w:t xml:space="preserve">сность. – 1997. </w:t>
      </w:r>
      <w:r w:rsidR="00853F66">
        <w:rPr>
          <w:color w:val="000000" w:themeColor="text1"/>
          <w:sz w:val="28"/>
          <w:szCs w:val="28"/>
        </w:rPr>
        <w:t>–</w:t>
      </w:r>
      <w:r w:rsidR="00853F66" w:rsidRPr="00D30B2A">
        <w:rPr>
          <w:color w:val="000000" w:themeColor="text1"/>
          <w:sz w:val="28"/>
          <w:szCs w:val="28"/>
        </w:rPr>
        <w:t xml:space="preserve"> №3. – С.21-27.</w:t>
      </w:r>
    </w:p>
    <w:p w14:paraId="12BEBC72" w14:textId="5621E6CB" w:rsidR="00853F66" w:rsidRPr="00D30B2A" w:rsidRDefault="00853F66" w:rsidP="00853F66">
      <w:pPr>
        <w:pStyle w:val="a3"/>
        <w:numPr>
          <w:ilvl w:val="0"/>
          <w:numId w:val="3"/>
        </w:numPr>
        <w:shd w:val="clear" w:color="auto" w:fill="FFFFFF"/>
        <w:tabs>
          <w:tab w:val="left" w:pos="1134"/>
        </w:tabs>
        <w:spacing w:after="0" w:line="240" w:lineRule="auto"/>
        <w:ind w:left="0" w:right="-1" w:firstLine="709"/>
        <w:jc w:val="both"/>
        <w:rPr>
          <w:rFonts w:ascii="Times New Roman" w:eastAsia="Times New Roman" w:hAnsi="Times New Roman" w:cs="Times New Roman"/>
          <w:color w:val="000000" w:themeColor="text1"/>
          <w:sz w:val="28"/>
          <w:szCs w:val="28"/>
          <w:lang w:eastAsia="ru-RU"/>
        </w:rPr>
      </w:pPr>
      <w:r w:rsidRPr="00D30B2A">
        <w:rPr>
          <w:rFonts w:ascii="Times New Roman" w:eastAsia="Times New Roman" w:hAnsi="Times New Roman" w:cs="Times New Roman"/>
          <w:color w:val="000000" w:themeColor="text1"/>
          <w:sz w:val="28"/>
          <w:szCs w:val="28"/>
          <w:lang w:eastAsia="ru-RU"/>
        </w:rPr>
        <w:t>Қ</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дырж</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нов Р.К. Госуд</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рственные символы и н</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цион</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льное строительство К</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val="kk-KZ" w:eastAsia="ru-RU"/>
        </w:rPr>
        <w:t>з</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хст</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н</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 xml:space="preserve">// </w:t>
      </w:r>
      <w:r w:rsidRPr="00D30B2A">
        <w:rPr>
          <w:rFonts w:ascii="Times New Roman" w:hAnsi="Times New Roman" w:cs="Times New Roman"/>
          <w:color w:val="1A1A1A"/>
          <w:sz w:val="28"/>
          <w:szCs w:val="28"/>
        </w:rPr>
        <w:t>Известия н</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цион</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 xml:space="preserve">льной </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к</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демии н</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ук Республики К</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з</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хст</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н</w:t>
      </w:r>
      <w:r w:rsidRPr="00D30B2A">
        <w:rPr>
          <w:rFonts w:ascii="Times New Roman" w:eastAsia="Times New Roman" w:hAnsi="Times New Roman" w:cs="Times New Roman"/>
          <w:color w:val="1A1A1A"/>
          <w:sz w:val="28"/>
          <w:szCs w:val="28"/>
          <w:lang w:val="kk-KZ" w:eastAsia="ru-RU"/>
        </w:rPr>
        <w:t>.</w:t>
      </w:r>
      <w:r w:rsidRPr="00D30B2A">
        <w:rPr>
          <w:rFonts w:ascii="Times New Roman" w:hAnsi="Times New Roman" w:cs="Times New Roman"/>
          <w:color w:val="000000" w:themeColor="text1"/>
          <w:sz w:val="28"/>
          <w:szCs w:val="28"/>
        </w:rPr>
        <w:t xml:space="preserve"> – </w:t>
      </w:r>
      <w:r w:rsidRPr="00D30B2A">
        <w:rPr>
          <w:rFonts w:ascii="Times New Roman" w:eastAsia="Times New Roman" w:hAnsi="Times New Roman" w:cs="Times New Roman"/>
          <w:color w:val="1A1A1A"/>
          <w:sz w:val="28"/>
          <w:szCs w:val="28"/>
          <w:lang w:eastAsia="ru-RU"/>
        </w:rPr>
        <w:t>2014.</w:t>
      </w:r>
      <w:r w:rsidRPr="00D30B2A">
        <w:rPr>
          <w:rFonts w:ascii="Times New Roman" w:hAnsi="Times New Roman" w:cs="Times New Roman"/>
          <w:color w:val="000000" w:themeColor="text1"/>
          <w:sz w:val="28"/>
          <w:szCs w:val="28"/>
        </w:rPr>
        <w:t xml:space="preserve"> – </w:t>
      </w:r>
      <w:r w:rsidRPr="00D30B2A">
        <w:rPr>
          <w:rFonts w:ascii="Times New Roman" w:eastAsia="Times New Roman" w:hAnsi="Times New Roman" w:cs="Times New Roman"/>
          <w:color w:val="1A1A1A"/>
          <w:sz w:val="28"/>
          <w:szCs w:val="28"/>
          <w:lang w:eastAsia="ru-RU"/>
        </w:rPr>
        <w:t>№6(298).</w:t>
      </w:r>
      <w:r w:rsidRPr="00D30B2A">
        <w:rPr>
          <w:rFonts w:ascii="Times New Roman" w:hAnsi="Times New Roman" w:cs="Times New Roman"/>
          <w:color w:val="000000" w:themeColor="text1"/>
          <w:sz w:val="28"/>
          <w:szCs w:val="28"/>
        </w:rPr>
        <w:t xml:space="preserve"> – </w:t>
      </w:r>
      <w:r w:rsidRPr="00D30B2A">
        <w:rPr>
          <w:rFonts w:ascii="Times New Roman" w:eastAsia="Times New Roman" w:hAnsi="Times New Roman" w:cs="Times New Roman"/>
          <w:color w:val="1A1A1A"/>
          <w:sz w:val="28"/>
          <w:szCs w:val="28"/>
          <w:lang w:eastAsia="ru-RU"/>
        </w:rPr>
        <w:t>С.109-117.</w:t>
      </w:r>
    </w:p>
    <w:p w14:paraId="3A500D79" w14:textId="465542B5" w:rsidR="00853F66" w:rsidRPr="00D30B2A" w:rsidRDefault="006275F3" w:rsidP="00853F66">
      <w:pPr>
        <w:pStyle w:val="a3"/>
        <w:numPr>
          <w:ilvl w:val="0"/>
          <w:numId w:val="3"/>
        </w:numPr>
        <w:shd w:val="clear" w:color="auto" w:fill="FFFFFF"/>
        <w:tabs>
          <w:tab w:val="left" w:pos="1134"/>
        </w:tabs>
        <w:spacing w:after="0" w:line="240" w:lineRule="auto"/>
        <w:ind w:left="0" w:right="-1" w:firstLine="709"/>
        <w:jc w:val="both"/>
        <w:outlineLvl w:val="2"/>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Қ</w:t>
      </w:r>
      <w:r w:rsidR="00C46547">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дырж</w:t>
      </w:r>
      <w:r w:rsidR="00C46547">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н</w:t>
      </w:r>
      <w:r>
        <w:rPr>
          <w:rFonts w:ascii="Times New Roman" w:eastAsia="Times New Roman" w:hAnsi="Times New Roman" w:cs="Times New Roman"/>
          <w:color w:val="000000" w:themeColor="text1"/>
          <w:sz w:val="28"/>
          <w:szCs w:val="28"/>
          <w:lang w:val="kk-KZ" w:eastAsia="ru-RU"/>
        </w:rPr>
        <w:t>ов</w:t>
      </w:r>
      <w:r w:rsidR="00853F66" w:rsidRPr="00D30B2A">
        <w:rPr>
          <w:rFonts w:ascii="Times New Roman" w:eastAsia="Times New Roman" w:hAnsi="Times New Roman" w:cs="Times New Roman"/>
          <w:color w:val="000000" w:themeColor="text1"/>
          <w:sz w:val="28"/>
          <w:szCs w:val="28"/>
          <w:lang w:eastAsia="ru-RU"/>
        </w:rPr>
        <w:t xml:space="preserve"> Р.Қ. Мемлекеттік</w:t>
      </w:r>
      <w:r>
        <w:rPr>
          <w:rFonts w:ascii="Times New Roman" w:eastAsia="Times New Roman" w:hAnsi="Times New Roman" w:cs="Times New Roman"/>
          <w:color w:val="000000" w:themeColor="text1"/>
          <w:sz w:val="28"/>
          <w:szCs w:val="28"/>
          <w:lang w:val="kk-KZ" w:eastAsia="ru-RU"/>
        </w:rPr>
        <w:t xml:space="preserve"> </w:t>
      </w:r>
      <w:r w:rsidR="00853F66" w:rsidRPr="00D30B2A">
        <w:rPr>
          <w:rFonts w:ascii="Times New Roman" w:eastAsia="Times New Roman" w:hAnsi="Times New Roman" w:cs="Times New Roman"/>
          <w:color w:val="000000" w:themeColor="text1"/>
          <w:sz w:val="28"/>
          <w:szCs w:val="28"/>
          <w:lang w:eastAsia="ru-RU"/>
        </w:rPr>
        <w:t>символд</w:t>
      </w:r>
      <w:r w:rsidR="00C46547">
        <w:rPr>
          <w:rFonts w:ascii="Times New Roman" w:eastAsia="Times New Roman" w:hAnsi="Times New Roman" w:cs="Times New Roman"/>
          <w:color w:val="000000" w:themeColor="text1"/>
          <w:sz w:val="28"/>
          <w:szCs w:val="28"/>
          <w:lang w:eastAsia="ru-RU"/>
        </w:rPr>
        <w:t>а</w:t>
      </w:r>
      <w:r w:rsidR="00853F66" w:rsidRPr="00D30B2A">
        <w:rPr>
          <w:rFonts w:ascii="Times New Roman" w:eastAsia="Times New Roman" w:hAnsi="Times New Roman" w:cs="Times New Roman"/>
          <w:color w:val="000000" w:themeColor="text1"/>
          <w:sz w:val="28"/>
          <w:szCs w:val="28"/>
          <w:lang w:eastAsia="ru-RU"/>
        </w:rPr>
        <w:t>р</w:t>
      </w:r>
      <w:r>
        <w:rPr>
          <w:rFonts w:ascii="Times New Roman" w:eastAsia="Times New Roman" w:hAnsi="Times New Roman" w:cs="Times New Roman"/>
          <w:color w:val="000000" w:themeColor="text1"/>
          <w:sz w:val="28"/>
          <w:szCs w:val="28"/>
          <w:lang w:val="kk-KZ" w:eastAsia="ru-RU"/>
        </w:rPr>
        <w:t xml:space="preserve"> </w:t>
      </w:r>
      <w:r w:rsidR="00853F66" w:rsidRPr="00D30B2A">
        <w:rPr>
          <w:rFonts w:ascii="Times New Roman" w:eastAsia="Times New Roman" w:hAnsi="Times New Roman" w:cs="Times New Roman"/>
          <w:color w:val="000000" w:themeColor="text1"/>
          <w:sz w:val="28"/>
          <w:szCs w:val="28"/>
          <w:lang w:eastAsia="ru-RU"/>
        </w:rPr>
        <w:t>және</w:t>
      </w:r>
      <w:r>
        <w:rPr>
          <w:rFonts w:ascii="Times New Roman" w:eastAsia="Times New Roman" w:hAnsi="Times New Roman" w:cs="Times New Roman"/>
          <w:color w:val="000000" w:themeColor="text1"/>
          <w:sz w:val="28"/>
          <w:szCs w:val="28"/>
          <w:lang w:val="kk-KZ" w:eastAsia="ru-RU"/>
        </w:rPr>
        <w:t xml:space="preserve"> </w:t>
      </w:r>
      <w:r w:rsidR="00853F66" w:rsidRPr="00D30B2A">
        <w:rPr>
          <w:rFonts w:ascii="Times New Roman" w:eastAsia="Times New Roman" w:hAnsi="Times New Roman" w:cs="Times New Roman"/>
          <w:color w:val="000000" w:themeColor="text1"/>
          <w:sz w:val="28"/>
          <w:szCs w:val="28"/>
          <w:lang w:eastAsia="ru-RU"/>
        </w:rPr>
        <w:t>Қ</w:t>
      </w:r>
      <w:r w:rsidR="00C46547">
        <w:rPr>
          <w:rFonts w:ascii="Times New Roman" w:eastAsia="Times New Roman" w:hAnsi="Times New Roman" w:cs="Times New Roman"/>
          <w:color w:val="000000" w:themeColor="text1"/>
          <w:sz w:val="28"/>
          <w:szCs w:val="28"/>
          <w:lang w:eastAsia="ru-RU"/>
        </w:rPr>
        <w:t>а</w:t>
      </w:r>
      <w:r w:rsidR="00853F66" w:rsidRPr="00D30B2A">
        <w:rPr>
          <w:rFonts w:ascii="Times New Roman" w:eastAsia="Times New Roman" w:hAnsi="Times New Roman" w:cs="Times New Roman"/>
          <w:color w:val="000000" w:themeColor="text1"/>
          <w:sz w:val="28"/>
          <w:szCs w:val="28"/>
          <w:lang w:eastAsia="ru-RU"/>
        </w:rPr>
        <w:t>з</w:t>
      </w:r>
      <w:r w:rsidR="00C46547">
        <w:rPr>
          <w:rFonts w:ascii="Times New Roman" w:eastAsia="Times New Roman" w:hAnsi="Times New Roman" w:cs="Times New Roman"/>
          <w:color w:val="000000" w:themeColor="text1"/>
          <w:sz w:val="28"/>
          <w:szCs w:val="28"/>
          <w:lang w:eastAsia="ru-RU"/>
        </w:rPr>
        <w:t>а</w:t>
      </w:r>
      <w:r w:rsidR="00853F66" w:rsidRPr="00D30B2A">
        <w:rPr>
          <w:rFonts w:ascii="Times New Roman" w:eastAsia="Times New Roman" w:hAnsi="Times New Roman" w:cs="Times New Roman"/>
          <w:color w:val="000000" w:themeColor="text1"/>
          <w:sz w:val="28"/>
          <w:szCs w:val="28"/>
          <w:lang w:eastAsia="ru-RU"/>
        </w:rPr>
        <w:t>қст</w:t>
      </w:r>
      <w:r w:rsidR="00C46547">
        <w:rPr>
          <w:rFonts w:ascii="Times New Roman" w:eastAsia="Times New Roman" w:hAnsi="Times New Roman" w:cs="Times New Roman"/>
          <w:color w:val="000000" w:themeColor="text1"/>
          <w:sz w:val="28"/>
          <w:szCs w:val="28"/>
          <w:lang w:eastAsia="ru-RU"/>
        </w:rPr>
        <w:t>а</w:t>
      </w:r>
      <w:r w:rsidR="00853F66" w:rsidRPr="00D30B2A">
        <w:rPr>
          <w:rFonts w:ascii="Times New Roman" w:eastAsia="Times New Roman" w:hAnsi="Times New Roman" w:cs="Times New Roman"/>
          <w:color w:val="000000" w:themeColor="text1"/>
          <w:sz w:val="28"/>
          <w:szCs w:val="28"/>
          <w:lang w:eastAsia="ru-RU"/>
        </w:rPr>
        <w:t>нның</w:t>
      </w:r>
      <w:r>
        <w:rPr>
          <w:rFonts w:ascii="Times New Roman" w:eastAsia="Times New Roman" w:hAnsi="Times New Roman" w:cs="Times New Roman"/>
          <w:color w:val="000000" w:themeColor="text1"/>
          <w:sz w:val="28"/>
          <w:szCs w:val="28"/>
          <w:lang w:val="kk-KZ" w:eastAsia="ru-RU"/>
        </w:rPr>
        <w:t xml:space="preserve"> </w:t>
      </w:r>
      <w:r w:rsidR="00853F66" w:rsidRPr="00D30B2A">
        <w:rPr>
          <w:rFonts w:ascii="Times New Roman" w:eastAsia="Times New Roman" w:hAnsi="Times New Roman" w:cs="Times New Roman"/>
          <w:color w:val="000000" w:themeColor="text1"/>
          <w:sz w:val="28"/>
          <w:szCs w:val="28"/>
          <w:lang w:eastAsia="ru-RU"/>
        </w:rPr>
        <w:t>ұлттық</w:t>
      </w:r>
      <w:r>
        <w:rPr>
          <w:rFonts w:ascii="Times New Roman" w:eastAsia="Times New Roman" w:hAnsi="Times New Roman" w:cs="Times New Roman"/>
          <w:color w:val="000000" w:themeColor="text1"/>
          <w:sz w:val="28"/>
          <w:szCs w:val="28"/>
          <w:lang w:val="kk-KZ" w:eastAsia="ru-RU"/>
        </w:rPr>
        <w:t xml:space="preserve"> </w:t>
      </w:r>
      <w:r w:rsidR="00853F66" w:rsidRPr="00D30B2A">
        <w:rPr>
          <w:rFonts w:ascii="Times New Roman" w:eastAsia="Times New Roman" w:hAnsi="Times New Roman" w:cs="Times New Roman"/>
          <w:color w:val="000000" w:themeColor="text1"/>
          <w:sz w:val="28"/>
          <w:szCs w:val="28"/>
          <w:lang w:eastAsia="ru-RU"/>
        </w:rPr>
        <w:t xml:space="preserve">бірегейлігі // </w:t>
      </w:r>
      <w:r w:rsidR="00C46547">
        <w:rPr>
          <w:rFonts w:ascii="Times New Roman" w:eastAsia="Times New Roman" w:hAnsi="Times New Roman" w:cs="Times New Roman"/>
          <w:color w:val="000000" w:themeColor="text1"/>
          <w:sz w:val="28"/>
          <w:szCs w:val="28"/>
          <w:lang w:eastAsia="ru-RU"/>
        </w:rPr>
        <w:t>А</w:t>
      </w:r>
      <w:r w:rsidR="00853F66" w:rsidRPr="00D30B2A">
        <w:rPr>
          <w:rFonts w:ascii="Times New Roman" w:eastAsia="Times New Roman" w:hAnsi="Times New Roman" w:cs="Times New Roman"/>
          <w:color w:val="000000" w:themeColor="text1"/>
          <w:sz w:val="28"/>
          <w:szCs w:val="28"/>
          <w:lang w:eastAsia="ru-RU"/>
        </w:rPr>
        <w:t>ль-Ф</w:t>
      </w:r>
      <w:r w:rsidR="00C46547">
        <w:rPr>
          <w:rFonts w:ascii="Times New Roman" w:eastAsia="Times New Roman" w:hAnsi="Times New Roman" w:cs="Times New Roman"/>
          <w:color w:val="000000" w:themeColor="text1"/>
          <w:sz w:val="28"/>
          <w:szCs w:val="28"/>
          <w:lang w:eastAsia="ru-RU"/>
        </w:rPr>
        <w:t>а</w:t>
      </w:r>
      <w:r w:rsidR="00853F66" w:rsidRPr="00D30B2A">
        <w:rPr>
          <w:rFonts w:ascii="Times New Roman" w:eastAsia="Times New Roman" w:hAnsi="Times New Roman" w:cs="Times New Roman"/>
          <w:color w:val="000000" w:themeColor="text1"/>
          <w:sz w:val="28"/>
          <w:szCs w:val="28"/>
          <w:lang w:eastAsia="ru-RU"/>
        </w:rPr>
        <w:t>р</w:t>
      </w:r>
      <w:r w:rsidR="00C46547">
        <w:rPr>
          <w:rFonts w:ascii="Times New Roman" w:eastAsia="Times New Roman" w:hAnsi="Times New Roman" w:cs="Times New Roman"/>
          <w:color w:val="000000" w:themeColor="text1"/>
          <w:sz w:val="28"/>
          <w:szCs w:val="28"/>
          <w:lang w:eastAsia="ru-RU"/>
        </w:rPr>
        <w:t>а</w:t>
      </w:r>
      <w:r w:rsidR="00853F66" w:rsidRPr="00D30B2A">
        <w:rPr>
          <w:rFonts w:ascii="Times New Roman" w:eastAsia="Times New Roman" w:hAnsi="Times New Roman" w:cs="Times New Roman"/>
          <w:color w:val="000000" w:themeColor="text1"/>
          <w:sz w:val="28"/>
          <w:szCs w:val="28"/>
          <w:lang w:eastAsia="ru-RU"/>
        </w:rPr>
        <w:t>би.</w:t>
      </w:r>
      <w:r w:rsidR="00853F66">
        <w:rPr>
          <w:rFonts w:ascii="Times New Roman" w:eastAsia="Times New Roman" w:hAnsi="Times New Roman" w:cs="Times New Roman"/>
          <w:color w:val="000000" w:themeColor="text1"/>
          <w:sz w:val="28"/>
          <w:szCs w:val="28"/>
          <w:lang w:eastAsia="ru-RU"/>
        </w:rPr>
        <w:t>–</w:t>
      </w:r>
      <w:r w:rsidR="00853F66">
        <w:rPr>
          <w:rFonts w:ascii="Times New Roman" w:eastAsia="Times New Roman" w:hAnsi="Times New Roman" w:cs="Times New Roman"/>
          <w:color w:val="000000" w:themeColor="text1"/>
          <w:sz w:val="28"/>
          <w:szCs w:val="28"/>
          <w:lang w:val="kk-KZ" w:eastAsia="ru-RU"/>
        </w:rPr>
        <w:t xml:space="preserve">2014. – </w:t>
      </w:r>
      <w:r w:rsidR="00853F66" w:rsidRPr="00D30B2A">
        <w:rPr>
          <w:rFonts w:ascii="Times New Roman" w:eastAsia="Times New Roman" w:hAnsi="Times New Roman" w:cs="Times New Roman"/>
          <w:color w:val="000000" w:themeColor="text1"/>
          <w:sz w:val="28"/>
          <w:szCs w:val="28"/>
          <w:lang w:eastAsia="ru-RU"/>
        </w:rPr>
        <w:t>№2(46).</w:t>
      </w:r>
      <w:r w:rsidR="00853F66">
        <w:rPr>
          <w:rFonts w:ascii="Times New Roman" w:eastAsia="Times New Roman" w:hAnsi="Times New Roman" w:cs="Times New Roman"/>
          <w:color w:val="000000" w:themeColor="text1"/>
          <w:sz w:val="28"/>
          <w:szCs w:val="28"/>
          <w:lang w:eastAsia="ru-RU"/>
        </w:rPr>
        <w:t>–</w:t>
      </w:r>
      <w:r w:rsidR="00853F66" w:rsidRPr="00D30B2A">
        <w:rPr>
          <w:rFonts w:ascii="Times New Roman" w:eastAsia="Times New Roman" w:hAnsi="Times New Roman" w:cs="Times New Roman"/>
          <w:color w:val="000000" w:themeColor="text1"/>
          <w:sz w:val="28"/>
          <w:szCs w:val="28"/>
          <w:lang w:eastAsia="ru-RU"/>
        </w:rPr>
        <w:t xml:space="preserve">С. 98-106. </w:t>
      </w:r>
    </w:p>
    <w:p w14:paraId="2C21AD4E" w14:textId="16216A99" w:rsidR="00853F66" w:rsidRPr="00D30B2A" w:rsidRDefault="00853F66" w:rsidP="00853F66">
      <w:pPr>
        <w:pStyle w:val="a3"/>
        <w:numPr>
          <w:ilvl w:val="0"/>
          <w:numId w:val="3"/>
        </w:numPr>
        <w:shd w:val="clear" w:color="auto" w:fill="FFFFFF"/>
        <w:tabs>
          <w:tab w:val="left" w:pos="1134"/>
        </w:tabs>
        <w:spacing w:after="0" w:line="240" w:lineRule="auto"/>
        <w:ind w:left="0" w:right="-1" w:firstLine="709"/>
        <w:jc w:val="both"/>
        <w:outlineLvl w:val="2"/>
        <w:rPr>
          <w:rFonts w:ascii="Times New Roman" w:eastAsia="Times New Roman" w:hAnsi="Times New Roman" w:cs="Times New Roman"/>
          <w:color w:val="1A1A1A"/>
          <w:sz w:val="28"/>
          <w:szCs w:val="28"/>
          <w:lang w:eastAsia="ru-RU"/>
        </w:rPr>
      </w:pPr>
      <w:r w:rsidRPr="00D30B2A">
        <w:rPr>
          <w:rFonts w:ascii="Times New Roman" w:eastAsia="Times New Roman" w:hAnsi="Times New Roman" w:cs="Times New Roman"/>
          <w:color w:val="000000" w:themeColor="text1"/>
          <w:sz w:val="28"/>
          <w:szCs w:val="28"/>
          <w:lang w:eastAsia="ru-RU"/>
        </w:rPr>
        <w:t>Ш</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 xml:space="preserve">йкемелев М.С. Понятия </w:t>
      </w:r>
      <w:r w:rsidRPr="00D30B2A">
        <w:rPr>
          <w:rFonts w:ascii="Times New Roman" w:eastAsia="Times New Roman" w:hAnsi="Times New Roman" w:cs="Times New Roman"/>
          <w:color w:val="000000" w:themeColor="text1"/>
          <w:sz w:val="28"/>
          <w:szCs w:val="28"/>
          <w:lang w:val="kk-KZ" w:eastAsia="ru-RU"/>
        </w:rPr>
        <w:t>мультикультур</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лизм</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 xml:space="preserve"> и толер</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нтности в к</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з</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хст</w:t>
      </w:r>
      <w:r w:rsidR="00C46547">
        <w:rPr>
          <w:rFonts w:ascii="Times New Roman" w:eastAsia="Times New Roman" w:hAnsi="Times New Roman" w:cs="Times New Roman"/>
          <w:color w:val="000000" w:themeColor="text1"/>
          <w:sz w:val="28"/>
          <w:szCs w:val="28"/>
          <w:lang w:val="kk-KZ" w:eastAsia="ru-RU"/>
        </w:rPr>
        <w:t>а</w:t>
      </w:r>
      <w:r w:rsidRPr="00D30B2A">
        <w:rPr>
          <w:rFonts w:ascii="Times New Roman" w:eastAsia="Times New Roman" w:hAnsi="Times New Roman" w:cs="Times New Roman"/>
          <w:color w:val="000000" w:themeColor="text1"/>
          <w:sz w:val="28"/>
          <w:szCs w:val="28"/>
          <w:lang w:val="kk-KZ" w:eastAsia="ru-RU"/>
        </w:rPr>
        <w:t>нском общественно-политическом дискурсе және төзімділік көріністері //</w:t>
      </w:r>
      <w:r w:rsidRPr="00D30B2A">
        <w:rPr>
          <w:rFonts w:ascii="Times New Roman" w:hAnsi="Times New Roman" w:cs="Times New Roman"/>
          <w:color w:val="1A1A1A"/>
          <w:sz w:val="28"/>
          <w:szCs w:val="28"/>
        </w:rPr>
        <w:t>Известия н</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цион</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 xml:space="preserve">льной </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к</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демии н</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ук Республики К</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з</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хст</w:t>
      </w:r>
      <w:r w:rsidR="00C46547">
        <w:rPr>
          <w:rFonts w:ascii="Times New Roman" w:hAnsi="Times New Roman" w:cs="Times New Roman"/>
          <w:color w:val="1A1A1A"/>
          <w:sz w:val="28"/>
          <w:szCs w:val="28"/>
        </w:rPr>
        <w:t>а</w:t>
      </w:r>
      <w:r w:rsidRPr="00D30B2A">
        <w:rPr>
          <w:rFonts w:ascii="Times New Roman" w:hAnsi="Times New Roman" w:cs="Times New Roman"/>
          <w:color w:val="1A1A1A"/>
          <w:sz w:val="28"/>
          <w:szCs w:val="28"/>
        </w:rPr>
        <w:t>н</w:t>
      </w:r>
      <w:r w:rsidRPr="00D30B2A">
        <w:rPr>
          <w:rFonts w:ascii="Times New Roman" w:eastAsia="Times New Roman" w:hAnsi="Times New Roman" w:cs="Times New Roman"/>
          <w:color w:val="1A1A1A"/>
          <w:sz w:val="28"/>
          <w:szCs w:val="28"/>
          <w:lang w:val="kk-KZ" w:eastAsia="ru-RU"/>
        </w:rPr>
        <w:t>.</w:t>
      </w:r>
      <w:r>
        <w:rPr>
          <w:rFonts w:ascii="Times New Roman" w:eastAsia="Times New Roman" w:hAnsi="Times New Roman" w:cs="Times New Roman"/>
          <w:color w:val="1A1A1A"/>
          <w:sz w:val="28"/>
          <w:szCs w:val="28"/>
          <w:lang w:val="kk-KZ" w:eastAsia="ru-RU"/>
        </w:rPr>
        <w:t xml:space="preserve"> –</w:t>
      </w:r>
      <w:r w:rsidRPr="00D30B2A">
        <w:rPr>
          <w:rFonts w:ascii="Times New Roman" w:eastAsia="Times New Roman" w:hAnsi="Times New Roman" w:cs="Times New Roman"/>
          <w:color w:val="1A1A1A"/>
          <w:sz w:val="28"/>
          <w:szCs w:val="28"/>
          <w:lang w:eastAsia="ru-RU"/>
        </w:rPr>
        <w:t>2014.</w:t>
      </w:r>
      <w:r>
        <w:rPr>
          <w:rFonts w:ascii="Times New Roman" w:eastAsia="Times New Roman" w:hAnsi="Times New Roman" w:cs="Times New Roman"/>
          <w:color w:val="1A1A1A"/>
          <w:sz w:val="28"/>
          <w:szCs w:val="28"/>
          <w:lang w:eastAsia="ru-RU"/>
        </w:rPr>
        <w:t>–</w:t>
      </w:r>
      <w:r w:rsidRPr="00D30B2A">
        <w:rPr>
          <w:rFonts w:ascii="Times New Roman" w:eastAsia="Times New Roman" w:hAnsi="Times New Roman" w:cs="Times New Roman"/>
          <w:color w:val="1A1A1A"/>
          <w:sz w:val="28"/>
          <w:szCs w:val="28"/>
          <w:lang w:eastAsia="ru-RU"/>
        </w:rPr>
        <w:t>№6(298).</w:t>
      </w:r>
      <w:r>
        <w:rPr>
          <w:rFonts w:ascii="Times New Roman" w:eastAsia="Times New Roman" w:hAnsi="Times New Roman" w:cs="Times New Roman"/>
          <w:color w:val="1A1A1A"/>
          <w:sz w:val="28"/>
          <w:szCs w:val="28"/>
          <w:lang w:eastAsia="ru-RU"/>
        </w:rPr>
        <w:t>–</w:t>
      </w:r>
      <w:r w:rsidRPr="00D30B2A">
        <w:rPr>
          <w:rFonts w:ascii="Times New Roman" w:eastAsia="Times New Roman" w:hAnsi="Times New Roman" w:cs="Times New Roman"/>
          <w:color w:val="1A1A1A"/>
          <w:sz w:val="28"/>
          <w:szCs w:val="28"/>
          <w:lang w:eastAsia="ru-RU"/>
        </w:rPr>
        <w:t xml:space="preserve"> С.118-124.</w:t>
      </w:r>
    </w:p>
    <w:p w14:paraId="230254B7" w14:textId="7C389FDB" w:rsidR="00853F66" w:rsidRPr="00D30B2A" w:rsidRDefault="00853F66" w:rsidP="00853F66">
      <w:pPr>
        <w:pStyle w:val="a3"/>
        <w:numPr>
          <w:ilvl w:val="0"/>
          <w:numId w:val="3"/>
        </w:numPr>
        <w:shd w:val="clear" w:color="auto" w:fill="FFFFFF"/>
        <w:tabs>
          <w:tab w:val="left" w:pos="1134"/>
        </w:tabs>
        <w:spacing w:after="0" w:line="240" w:lineRule="auto"/>
        <w:ind w:left="0" w:right="-1" w:firstLine="709"/>
        <w:jc w:val="both"/>
        <w:outlineLvl w:val="2"/>
        <w:rPr>
          <w:rFonts w:ascii="Times New Roman" w:hAnsi="Times New Roman" w:cs="Times New Roman"/>
          <w:color w:val="000000" w:themeColor="text1"/>
          <w:sz w:val="28"/>
          <w:szCs w:val="28"/>
        </w:rPr>
      </w:pPr>
      <w:r w:rsidRPr="00D30B2A">
        <w:rPr>
          <w:rStyle w:val="af1"/>
          <w:rFonts w:ascii="Times New Roman" w:hAnsi="Times New Roman" w:cs="Times New Roman"/>
          <w:b w:val="0"/>
          <w:bCs w:val="0"/>
          <w:color w:val="000000" w:themeColor="text1"/>
          <w:sz w:val="28"/>
          <w:szCs w:val="28"/>
          <w:shd w:val="clear" w:color="auto" w:fill="FFFFFF"/>
        </w:rPr>
        <w:t>Ш</w:t>
      </w:r>
      <w:r w:rsidR="00C46547">
        <w:rPr>
          <w:rStyle w:val="af1"/>
          <w:rFonts w:ascii="Times New Roman" w:hAnsi="Times New Roman" w:cs="Times New Roman"/>
          <w:b w:val="0"/>
          <w:bCs w:val="0"/>
          <w:color w:val="000000" w:themeColor="text1"/>
          <w:sz w:val="28"/>
          <w:szCs w:val="28"/>
          <w:shd w:val="clear" w:color="auto" w:fill="FFFFFF"/>
        </w:rPr>
        <w:t>а</w:t>
      </w:r>
      <w:r w:rsidRPr="00D30B2A">
        <w:rPr>
          <w:rStyle w:val="af1"/>
          <w:rFonts w:ascii="Times New Roman" w:hAnsi="Times New Roman" w:cs="Times New Roman"/>
          <w:b w:val="0"/>
          <w:bCs w:val="0"/>
          <w:color w:val="000000" w:themeColor="text1"/>
          <w:sz w:val="28"/>
          <w:szCs w:val="28"/>
          <w:shd w:val="clear" w:color="auto" w:fill="FFFFFF"/>
        </w:rPr>
        <w:t>укенов</w:t>
      </w:r>
      <w:r w:rsidR="00C46547">
        <w:rPr>
          <w:rStyle w:val="af1"/>
          <w:rFonts w:ascii="Times New Roman" w:hAnsi="Times New Roman" w:cs="Times New Roman"/>
          <w:b w:val="0"/>
          <w:bCs w:val="0"/>
          <w:color w:val="000000" w:themeColor="text1"/>
          <w:sz w:val="28"/>
          <w:szCs w:val="28"/>
          <w:shd w:val="clear" w:color="auto" w:fill="FFFFFF"/>
        </w:rPr>
        <w:t>а</w:t>
      </w:r>
      <w:r w:rsidRPr="00D30B2A">
        <w:rPr>
          <w:rStyle w:val="af1"/>
          <w:rFonts w:ascii="Times New Roman" w:hAnsi="Times New Roman" w:cs="Times New Roman"/>
          <w:b w:val="0"/>
          <w:bCs w:val="0"/>
          <w:color w:val="000000" w:themeColor="text1"/>
          <w:sz w:val="28"/>
          <w:szCs w:val="28"/>
          <w:shd w:val="clear" w:color="auto" w:fill="FFFFFF"/>
        </w:rPr>
        <w:t xml:space="preserve"> З.К.</w:t>
      </w:r>
      <w:r w:rsidRPr="00D30B2A">
        <w:rPr>
          <w:rFonts w:ascii="Times New Roman" w:hAnsi="Times New Roman" w:cs="Times New Roman"/>
          <w:color w:val="000000" w:themeColor="text1"/>
          <w:sz w:val="28"/>
          <w:szCs w:val="28"/>
          <w:shd w:val="clear" w:color="auto" w:fill="FFFFFF"/>
        </w:rPr>
        <w:t>Идеологическое конструиров</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ние в Республике К</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з</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хст</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н: вехи эволюции и тр</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ектории р</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звития в контексте Стр</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тегии «К</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з</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хст</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н-2050».</w:t>
      </w:r>
      <w:r>
        <w:rPr>
          <w:rFonts w:ascii="Times New Roman" w:hAnsi="Times New Roman" w:cs="Times New Roman"/>
          <w:color w:val="000000" w:themeColor="text1"/>
          <w:sz w:val="28"/>
          <w:szCs w:val="28"/>
          <w:shd w:val="clear" w:color="auto" w:fill="FFFFFF"/>
        </w:rPr>
        <w:t>–</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лм</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ты</w:t>
      </w:r>
      <w:r w:rsidRPr="00D30B2A">
        <w:rPr>
          <w:rFonts w:ascii="Times New Roman" w:hAnsi="Times New Roman" w:cs="Times New Roman"/>
          <w:color w:val="222222"/>
          <w:sz w:val="28"/>
          <w:szCs w:val="28"/>
          <w:shd w:val="clear" w:color="auto" w:fill="FFFFFF"/>
        </w:rPr>
        <w:t>, 2013.</w:t>
      </w:r>
      <w:r>
        <w:rPr>
          <w:rFonts w:ascii="Times New Roman" w:hAnsi="Times New Roman" w:cs="Times New Roman"/>
          <w:color w:val="222222"/>
          <w:sz w:val="28"/>
          <w:szCs w:val="28"/>
          <w:shd w:val="clear" w:color="auto" w:fill="FFFFFF"/>
        </w:rPr>
        <w:t>–</w:t>
      </w:r>
      <w:r w:rsidRPr="00D30B2A">
        <w:rPr>
          <w:rFonts w:ascii="Times New Roman" w:hAnsi="Times New Roman" w:cs="Times New Roman"/>
          <w:color w:val="222222"/>
          <w:sz w:val="28"/>
          <w:szCs w:val="28"/>
          <w:shd w:val="clear" w:color="auto" w:fill="FFFFFF"/>
        </w:rPr>
        <w:t>431с.</w:t>
      </w:r>
    </w:p>
    <w:p w14:paraId="2B78BFFB" w14:textId="4FADA137" w:rsidR="00853F66" w:rsidRPr="00D30B2A" w:rsidRDefault="00853F66" w:rsidP="00853F66">
      <w:pPr>
        <w:pStyle w:val="a3"/>
        <w:numPr>
          <w:ilvl w:val="0"/>
          <w:numId w:val="3"/>
        </w:numPr>
        <w:shd w:val="clear" w:color="auto" w:fill="FFFFFF"/>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sidRPr="00D30B2A">
        <w:rPr>
          <w:rFonts w:ascii="Times New Roman" w:hAnsi="Times New Roman" w:cs="Times New Roman"/>
          <w:color w:val="000000" w:themeColor="text1"/>
          <w:sz w:val="28"/>
          <w:szCs w:val="28"/>
        </w:rPr>
        <w:t>Кург</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нск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я В.Д., Ш</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йкемелев М.С. Возможности нейтр</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лиз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ции вызовов и угроз в сфере межэтнических отношений (по итог</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м мониторинг</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межэтнических отношений в республике 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хст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 в 2015 г.)// Вестник Московского университет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 2015. – </w:t>
      </w:r>
      <w:r w:rsidRPr="00D30B2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С.90-111.</w:t>
      </w:r>
    </w:p>
    <w:p w14:paraId="5269CF4F" w14:textId="33C4558D" w:rsidR="00853F66" w:rsidRPr="00D30B2A" w:rsidRDefault="00853F66" w:rsidP="00853F66">
      <w:pPr>
        <w:pStyle w:val="a3"/>
        <w:numPr>
          <w:ilvl w:val="0"/>
          <w:numId w:val="3"/>
        </w:numPr>
        <w:shd w:val="clear" w:color="auto" w:fill="FFFFFF"/>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Дун</w:t>
      </w:r>
      <w:r w:rsidR="00C46547">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ев В.Ю., Кург</w:t>
      </w:r>
      <w:r w:rsidR="00C46547">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нск</w:t>
      </w:r>
      <w:r w:rsidR="00C46547">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я В.</w:t>
      </w:r>
      <w:r w:rsidRPr="00D30B2A">
        <w:rPr>
          <w:rFonts w:ascii="Times New Roman" w:hAnsi="Times New Roman" w:cs="Times New Roman"/>
          <w:color w:val="000000" w:themeColor="text1"/>
          <w:sz w:val="28"/>
          <w:szCs w:val="28"/>
        </w:rPr>
        <w:t>Д. 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хст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нск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я модель межэтнической интегр</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ции. </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 xml:space="preserve"> </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лм</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ты: Центр гум</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нит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рных исследов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ний, 2002. </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 xml:space="preserve"> 399 с.</w:t>
      </w:r>
    </w:p>
    <w:p w14:paraId="4042DC58" w14:textId="71CB8B0A"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D30B2A">
        <w:rPr>
          <w:rFonts w:ascii="Times New Roman" w:hAnsi="Times New Roman" w:cs="Times New Roman"/>
          <w:sz w:val="28"/>
          <w:szCs w:val="28"/>
        </w:rPr>
        <w:t>Муст</w:t>
      </w:r>
      <w:r w:rsidR="00C46547">
        <w:rPr>
          <w:rFonts w:ascii="Times New Roman" w:hAnsi="Times New Roman" w:cs="Times New Roman"/>
          <w:sz w:val="28"/>
          <w:szCs w:val="28"/>
        </w:rPr>
        <w:t>а</w:t>
      </w:r>
      <w:r w:rsidRPr="00D30B2A">
        <w:rPr>
          <w:rFonts w:ascii="Times New Roman" w:hAnsi="Times New Roman" w:cs="Times New Roman"/>
          <w:sz w:val="28"/>
          <w:szCs w:val="28"/>
        </w:rPr>
        <w:t>ф</w:t>
      </w:r>
      <w:r w:rsidR="00C46547">
        <w:rPr>
          <w:rFonts w:ascii="Times New Roman" w:hAnsi="Times New Roman" w:cs="Times New Roman"/>
          <w:sz w:val="28"/>
          <w:szCs w:val="28"/>
        </w:rPr>
        <w:t>а</w:t>
      </w:r>
      <w:r w:rsidRPr="00D30B2A">
        <w:rPr>
          <w:rFonts w:ascii="Times New Roman" w:hAnsi="Times New Roman" w:cs="Times New Roman"/>
          <w:sz w:val="28"/>
          <w:szCs w:val="28"/>
        </w:rPr>
        <w:t>ев Н.И. К</w:t>
      </w:r>
      <w:r w:rsidR="00C46547">
        <w:rPr>
          <w:rFonts w:ascii="Times New Roman" w:hAnsi="Times New Roman" w:cs="Times New Roman"/>
          <w:sz w:val="28"/>
          <w:szCs w:val="28"/>
        </w:rPr>
        <w:t>а</w:t>
      </w:r>
      <w:r w:rsidRPr="00D30B2A">
        <w:rPr>
          <w:rFonts w:ascii="Times New Roman" w:hAnsi="Times New Roman" w:cs="Times New Roman"/>
          <w:sz w:val="28"/>
          <w:szCs w:val="28"/>
        </w:rPr>
        <w:t>з</w:t>
      </w:r>
      <w:r w:rsidR="00C46547">
        <w:rPr>
          <w:rFonts w:ascii="Times New Roman" w:hAnsi="Times New Roman" w:cs="Times New Roman"/>
          <w:sz w:val="28"/>
          <w:szCs w:val="28"/>
        </w:rPr>
        <w:t>а</w:t>
      </w:r>
      <w:r w:rsidRPr="00D30B2A">
        <w:rPr>
          <w:rFonts w:ascii="Times New Roman" w:hAnsi="Times New Roman" w:cs="Times New Roman"/>
          <w:sz w:val="28"/>
          <w:szCs w:val="28"/>
        </w:rPr>
        <w:t>хст</w:t>
      </w:r>
      <w:r w:rsidR="00C46547">
        <w:rPr>
          <w:rFonts w:ascii="Times New Roman" w:hAnsi="Times New Roman" w:cs="Times New Roman"/>
          <w:sz w:val="28"/>
          <w:szCs w:val="28"/>
        </w:rPr>
        <w:t>а</w:t>
      </w:r>
      <w:r w:rsidRPr="00D30B2A">
        <w:rPr>
          <w:rFonts w:ascii="Times New Roman" w:hAnsi="Times New Roman" w:cs="Times New Roman"/>
          <w:sz w:val="28"/>
          <w:szCs w:val="28"/>
        </w:rPr>
        <w:t>нск</w:t>
      </w:r>
      <w:r w:rsidR="00C46547">
        <w:rPr>
          <w:rFonts w:ascii="Times New Roman" w:hAnsi="Times New Roman" w:cs="Times New Roman"/>
          <w:sz w:val="28"/>
          <w:szCs w:val="28"/>
        </w:rPr>
        <w:t>а</w:t>
      </w:r>
      <w:r w:rsidRPr="00D30B2A">
        <w:rPr>
          <w:rFonts w:ascii="Times New Roman" w:hAnsi="Times New Roman" w:cs="Times New Roman"/>
          <w:sz w:val="28"/>
          <w:szCs w:val="28"/>
        </w:rPr>
        <w:t>я модель этнополитики: ресурсы и огр</w:t>
      </w:r>
      <w:r w:rsidR="00C46547">
        <w:rPr>
          <w:rFonts w:ascii="Times New Roman" w:hAnsi="Times New Roman" w:cs="Times New Roman"/>
          <w:sz w:val="28"/>
          <w:szCs w:val="28"/>
        </w:rPr>
        <w:t>а</w:t>
      </w:r>
      <w:r w:rsidRPr="00D30B2A">
        <w:rPr>
          <w:rFonts w:ascii="Times New Roman" w:hAnsi="Times New Roman" w:cs="Times New Roman"/>
          <w:sz w:val="28"/>
          <w:szCs w:val="28"/>
        </w:rPr>
        <w:t>ничители // www.centr</w:t>
      </w:r>
      <w:r w:rsidR="00C46547">
        <w:rPr>
          <w:rFonts w:ascii="Times New Roman" w:hAnsi="Times New Roman" w:cs="Times New Roman"/>
          <w:sz w:val="28"/>
          <w:szCs w:val="28"/>
        </w:rPr>
        <w:t>а</w:t>
      </w:r>
      <w:r w:rsidRPr="00D30B2A">
        <w:rPr>
          <w:rFonts w:ascii="Times New Roman" w:hAnsi="Times New Roman" w:cs="Times New Roman"/>
          <w:sz w:val="28"/>
          <w:szCs w:val="28"/>
        </w:rPr>
        <w:t>si</w:t>
      </w:r>
      <w:r w:rsidR="00C46547">
        <w:rPr>
          <w:rFonts w:ascii="Times New Roman" w:hAnsi="Times New Roman" w:cs="Times New Roman"/>
          <w:sz w:val="28"/>
          <w:szCs w:val="28"/>
        </w:rPr>
        <w:t>а</w:t>
      </w:r>
      <w:r w:rsidRPr="00D30B2A">
        <w:rPr>
          <w:rFonts w:ascii="Times New Roman" w:hAnsi="Times New Roman" w:cs="Times New Roman"/>
          <w:sz w:val="28"/>
          <w:szCs w:val="28"/>
        </w:rPr>
        <w:t>.ru/news</w:t>
      </w:r>
      <w:r w:rsidR="00C46547">
        <w:rPr>
          <w:rFonts w:ascii="Times New Roman" w:hAnsi="Times New Roman" w:cs="Times New Roman"/>
          <w:sz w:val="28"/>
          <w:szCs w:val="28"/>
        </w:rPr>
        <w:t>А</w:t>
      </w:r>
      <w:r w:rsidRPr="00D30B2A">
        <w:rPr>
          <w:rFonts w:ascii="Times New Roman" w:hAnsi="Times New Roman" w:cs="Times New Roman"/>
          <w:sz w:val="28"/>
          <w:szCs w:val="28"/>
        </w:rPr>
        <w:t>.php?st=1041974340</w:t>
      </w:r>
      <w:r>
        <w:rPr>
          <w:rFonts w:ascii="Times New Roman" w:hAnsi="Times New Roman" w:cs="Times New Roman"/>
          <w:sz w:val="28"/>
          <w:szCs w:val="28"/>
          <w:lang w:val="kk-KZ"/>
        </w:rPr>
        <w:t>.</w:t>
      </w:r>
      <w:r w:rsidRPr="00D30B2A">
        <w:rPr>
          <w:rFonts w:ascii="Times New Roman" w:hAnsi="Times New Roman" w:cs="Times New Roman"/>
          <w:sz w:val="28"/>
          <w:szCs w:val="28"/>
        </w:rPr>
        <w:t xml:space="preserve"> 25.22.2020.</w:t>
      </w:r>
    </w:p>
    <w:p w14:paraId="600C0338" w14:textId="7D34E59A" w:rsidR="00853F66" w:rsidRPr="00D30B2A" w:rsidRDefault="00C46547"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А</w:t>
      </w:r>
      <w:r w:rsidR="00853F66" w:rsidRPr="00D30B2A">
        <w:rPr>
          <w:rFonts w:ascii="Times New Roman" w:hAnsi="Times New Roman" w:cs="Times New Roman"/>
          <w:sz w:val="28"/>
          <w:szCs w:val="28"/>
        </w:rPr>
        <w:t>у</w:t>
      </w:r>
      <w:r>
        <w:rPr>
          <w:rFonts w:ascii="Times New Roman" w:hAnsi="Times New Roman" w:cs="Times New Roman"/>
          <w:sz w:val="28"/>
          <w:szCs w:val="28"/>
        </w:rPr>
        <w:t>а</w:t>
      </w:r>
      <w:r w:rsidR="00853F66" w:rsidRPr="00D30B2A">
        <w:rPr>
          <w:rFonts w:ascii="Times New Roman" w:hAnsi="Times New Roman" w:cs="Times New Roman"/>
          <w:sz w:val="28"/>
          <w:szCs w:val="28"/>
        </w:rPr>
        <w:t>н</w:t>
      </w:r>
      <w:r>
        <w:rPr>
          <w:rFonts w:ascii="Times New Roman" w:hAnsi="Times New Roman" w:cs="Times New Roman"/>
          <w:sz w:val="28"/>
          <w:szCs w:val="28"/>
        </w:rPr>
        <w:t>а</w:t>
      </w:r>
      <w:r w:rsidR="00853F66" w:rsidRPr="00D30B2A">
        <w:rPr>
          <w:rFonts w:ascii="Times New Roman" w:hAnsi="Times New Roman" w:cs="Times New Roman"/>
          <w:sz w:val="28"/>
          <w:szCs w:val="28"/>
        </w:rPr>
        <w:t>сов</w:t>
      </w:r>
      <w:r>
        <w:rPr>
          <w:rFonts w:ascii="Times New Roman" w:hAnsi="Times New Roman" w:cs="Times New Roman"/>
          <w:sz w:val="28"/>
          <w:szCs w:val="28"/>
        </w:rPr>
        <w:t>аА</w:t>
      </w:r>
      <w:r w:rsidR="00853F66" w:rsidRPr="00D30B2A">
        <w:rPr>
          <w:rFonts w:ascii="Times New Roman" w:hAnsi="Times New Roman" w:cs="Times New Roman"/>
          <w:sz w:val="28"/>
          <w:szCs w:val="28"/>
        </w:rPr>
        <w:t xml:space="preserve">.М., </w:t>
      </w:r>
      <w:r>
        <w:rPr>
          <w:rFonts w:ascii="Times New Roman" w:hAnsi="Times New Roman" w:cs="Times New Roman"/>
          <w:sz w:val="28"/>
          <w:szCs w:val="28"/>
        </w:rPr>
        <w:t>А</w:t>
      </w:r>
      <w:r w:rsidR="00853F66" w:rsidRPr="00D30B2A">
        <w:rPr>
          <w:rFonts w:ascii="Times New Roman" w:hAnsi="Times New Roman" w:cs="Times New Roman"/>
          <w:sz w:val="28"/>
          <w:szCs w:val="28"/>
        </w:rPr>
        <w:t>яг</w:t>
      </w:r>
      <w:r>
        <w:rPr>
          <w:rFonts w:ascii="Times New Roman" w:hAnsi="Times New Roman" w:cs="Times New Roman"/>
          <w:sz w:val="28"/>
          <w:szCs w:val="28"/>
        </w:rPr>
        <w:t>а</w:t>
      </w:r>
      <w:r w:rsidR="00853F66" w:rsidRPr="00D30B2A">
        <w:rPr>
          <w:rFonts w:ascii="Times New Roman" w:hAnsi="Times New Roman" w:cs="Times New Roman"/>
          <w:sz w:val="28"/>
          <w:szCs w:val="28"/>
        </w:rPr>
        <w:t>н</w:t>
      </w:r>
      <w:r w:rsidR="008B5BBE">
        <w:rPr>
          <w:rFonts w:ascii="Times New Roman" w:hAnsi="Times New Roman" w:cs="Times New Roman"/>
          <w:sz w:val="28"/>
          <w:szCs w:val="28"/>
          <w:lang w:val="kk-KZ"/>
        </w:rPr>
        <w:t xml:space="preserve"> </w:t>
      </w:r>
      <w:r w:rsidR="00853F66" w:rsidRPr="00D30B2A">
        <w:rPr>
          <w:rFonts w:ascii="Times New Roman" w:hAnsi="Times New Roman" w:cs="Times New Roman"/>
          <w:sz w:val="28"/>
          <w:szCs w:val="28"/>
        </w:rPr>
        <w:t>Б.Г., Нурпеисов</w:t>
      </w:r>
      <w:r w:rsidR="008B5BBE">
        <w:rPr>
          <w:rFonts w:ascii="Times New Roman" w:hAnsi="Times New Roman" w:cs="Times New Roman"/>
          <w:sz w:val="28"/>
          <w:szCs w:val="28"/>
          <w:lang w:val="kk-KZ"/>
        </w:rPr>
        <w:t xml:space="preserve"> </w:t>
      </w:r>
      <w:r w:rsidR="00853F66" w:rsidRPr="00D30B2A">
        <w:rPr>
          <w:rFonts w:ascii="Times New Roman" w:hAnsi="Times New Roman" w:cs="Times New Roman"/>
          <w:sz w:val="28"/>
          <w:szCs w:val="28"/>
        </w:rPr>
        <w:t>Е.К. Историческ</w:t>
      </w:r>
      <w:r>
        <w:rPr>
          <w:rFonts w:ascii="Times New Roman" w:hAnsi="Times New Roman" w:cs="Times New Roman"/>
          <w:sz w:val="28"/>
          <w:szCs w:val="28"/>
        </w:rPr>
        <w:t>а</w:t>
      </w:r>
      <w:r w:rsidR="00853F66" w:rsidRPr="00D30B2A">
        <w:rPr>
          <w:rFonts w:ascii="Times New Roman" w:hAnsi="Times New Roman" w:cs="Times New Roman"/>
          <w:sz w:val="28"/>
          <w:szCs w:val="28"/>
        </w:rPr>
        <w:t>я основ</w:t>
      </w:r>
      <w:r>
        <w:rPr>
          <w:rFonts w:ascii="Times New Roman" w:hAnsi="Times New Roman" w:cs="Times New Roman"/>
          <w:sz w:val="28"/>
          <w:szCs w:val="28"/>
        </w:rPr>
        <w:t>а</w:t>
      </w:r>
      <w:r w:rsidR="00853F66" w:rsidRPr="00D30B2A">
        <w:rPr>
          <w:rFonts w:ascii="Times New Roman" w:hAnsi="Times New Roman" w:cs="Times New Roman"/>
          <w:sz w:val="28"/>
          <w:szCs w:val="28"/>
        </w:rPr>
        <w:t xml:space="preserve"> консолид</w:t>
      </w:r>
      <w:r>
        <w:rPr>
          <w:rFonts w:ascii="Times New Roman" w:hAnsi="Times New Roman" w:cs="Times New Roman"/>
          <w:sz w:val="28"/>
          <w:szCs w:val="28"/>
        </w:rPr>
        <w:t>а</w:t>
      </w:r>
      <w:r w:rsidR="00853F66" w:rsidRPr="00D30B2A">
        <w:rPr>
          <w:rFonts w:ascii="Times New Roman" w:hAnsi="Times New Roman" w:cs="Times New Roman"/>
          <w:sz w:val="28"/>
          <w:szCs w:val="28"/>
        </w:rPr>
        <w:t>ции к</w:t>
      </w:r>
      <w:r>
        <w:rPr>
          <w:rFonts w:ascii="Times New Roman" w:hAnsi="Times New Roman" w:cs="Times New Roman"/>
          <w:sz w:val="28"/>
          <w:szCs w:val="28"/>
        </w:rPr>
        <w:t>а</w:t>
      </w:r>
      <w:r w:rsidR="00853F66" w:rsidRPr="00D30B2A">
        <w:rPr>
          <w:rFonts w:ascii="Times New Roman" w:hAnsi="Times New Roman" w:cs="Times New Roman"/>
          <w:sz w:val="28"/>
          <w:szCs w:val="28"/>
        </w:rPr>
        <w:t>з</w:t>
      </w:r>
      <w:r>
        <w:rPr>
          <w:rFonts w:ascii="Times New Roman" w:hAnsi="Times New Roman" w:cs="Times New Roman"/>
          <w:sz w:val="28"/>
          <w:szCs w:val="28"/>
        </w:rPr>
        <w:t>а</w:t>
      </w:r>
      <w:r w:rsidR="00853F66" w:rsidRPr="00D30B2A">
        <w:rPr>
          <w:rFonts w:ascii="Times New Roman" w:hAnsi="Times New Roman" w:cs="Times New Roman"/>
          <w:sz w:val="28"/>
          <w:szCs w:val="28"/>
        </w:rPr>
        <w:t>хст</w:t>
      </w:r>
      <w:r>
        <w:rPr>
          <w:rFonts w:ascii="Times New Roman" w:hAnsi="Times New Roman" w:cs="Times New Roman"/>
          <w:sz w:val="28"/>
          <w:szCs w:val="28"/>
        </w:rPr>
        <w:t>а</w:t>
      </w:r>
      <w:r w:rsidR="00853F66" w:rsidRPr="00D30B2A">
        <w:rPr>
          <w:rFonts w:ascii="Times New Roman" w:hAnsi="Times New Roman" w:cs="Times New Roman"/>
          <w:sz w:val="28"/>
          <w:szCs w:val="28"/>
        </w:rPr>
        <w:t>нского обществ</w:t>
      </w:r>
      <w:r>
        <w:rPr>
          <w:rFonts w:ascii="Times New Roman" w:hAnsi="Times New Roman" w:cs="Times New Roman"/>
          <w:sz w:val="28"/>
          <w:szCs w:val="28"/>
        </w:rPr>
        <w:t>а</w:t>
      </w:r>
      <w:r w:rsidR="00853F66" w:rsidRPr="00D30B2A">
        <w:rPr>
          <w:rFonts w:ascii="Times New Roman" w:hAnsi="Times New Roman" w:cs="Times New Roman"/>
          <w:sz w:val="28"/>
          <w:szCs w:val="28"/>
        </w:rPr>
        <w:t xml:space="preserve"> и единств</w:t>
      </w:r>
      <w:r>
        <w:rPr>
          <w:rFonts w:ascii="Times New Roman" w:hAnsi="Times New Roman" w:cs="Times New Roman"/>
          <w:sz w:val="28"/>
          <w:szCs w:val="28"/>
        </w:rPr>
        <w:t>а</w:t>
      </w:r>
      <w:r w:rsidR="00853F66" w:rsidRPr="00D30B2A">
        <w:rPr>
          <w:rFonts w:ascii="Times New Roman" w:hAnsi="Times New Roman" w:cs="Times New Roman"/>
          <w:sz w:val="28"/>
          <w:szCs w:val="28"/>
        </w:rPr>
        <w:t xml:space="preserve"> н</w:t>
      </w:r>
      <w:r>
        <w:rPr>
          <w:rFonts w:ascii="Times New Roman" w:hAnsi="Times New Roman" w:cs="Times New Roman"/>
          <w:sz w:val="28"/>
          <w:szCs w:val="28"/>
        </w:rPr>
        <w:t>а</w:t>
      </w:r>
      <w:r w:rsidR="00853F66" w:rsidRPr="00D30B2A">
        <w:rPr>
          <w:rFonts w:ascii="Times New Roman" w:hAnsi="Times New Roman" w:cs="Times New Roman"/>
          <w:sz w:val="28"/>
          <w:szCs w:val="28"/>
        </w:rPr>
        <w:t>ции // Вестник Томского госуд</w:t>
      </w:r>
      <w:r>
        <w:rPr>
          <w:rFonts w:ascii="Times New Roman" w:hAnsi="Times New Roman" w:cs="Times New Roman"/>
          <w:sz w:val="28"/>
          <w:szCs w:val="28"/>
        </w:rPr>
        <w:t>а</w:t>
      </w:r>
      <w:r w:rsidR="00853F66" w:rsidRPr="00D30B2A">
        <w:rPr>
          <w:rFonts w:ascii="Times New Roman" w:hAnsi="Times New Roman" w:cs="Times New Roman"/>
          <w:sz w:val="28"/>
          <w:szCs w:val="28"/>
        </w:rPr>
        <w:t>рственного университет</w:t>
      </w:r>
      <w:r>
        <w:rPr>
          <w:rFonts w:ascii="Times New Roman" w:hAnsi="Times New Roman" w:cs="Times New Roman"/>
          <w:sz w:val="28"/>
          <w:szCs w:val="28"/>
        </w:rPr>
        <w:t>а</w:t>
      </w:r>
      <w:r w:rsidR="00853F66" w:rsidRPr="00D30B2A">
        <w:rPr>
          <w:rFonts w:ascii="Times New Roman" w:hAnsi="Times New Roman" w:cs="Times New Roman"/>
          <w:sz w:val="28"/>
          <w:szCs w:val="28"/>
        </w:rPr>
        <w:t xml:space="preserve">. История. </w:t>
      </w:r>
      <w:r w:rsidR="00853F66">
        <w:rPr>
          <w:rFonts w:ascii="Times New Roman" w:hAnsi="Times New Roman" w:cs="Times New Roman"/>
          <w:sz w:val="28"/>
          <w:szCs w:val="28"/>
        </w:rPr>
        <w:t>–</w:t>
      </w:r>
      <w:r w:rsidR="00853F66" w:rsidRPr="00D30B2A">
        <w:rPr>
          <w:rFonts w:ascii="Times New Roman" w:hAnsi="Times New Roman" w:cs="Times New Roman"/>
          <w:sz w:val="28"/>
          <w:szCs w:val="28"/>
        </w:rPr>
        <w:t xml:space="preserve">2018. </w:t>
      </w:r>
      <w:r w:rsidR="00853F66">
        <w:rPr>
          <w:rFonts w:ascii="Times New Roman" w:hAnsi="Times New Roman" w:cs="Times New Roman"/>
          <w:sz w:val="28"/>
          <w:szCs w:val="28"/>
        </w:rPr>
        <w:t>–</w:t>
      </w:r>
      <w:r w:rsidR="00853F66" w:rsidRPr="00D30B2A">
        <w:rPr>
          <w:rFonts w:ascii="Times New Roman" w:hAnsi="Times New Roman" w:cs="Times New Roman"/>
          <w:sz w:val="28"/>
          <w:szCs w:val="28"/>
        </w:rPr>
        <w:t xml:space="preserve"> №52.</w:t>
      </w:r>
      <w:r w:rsidR="00853F66">
        <w:rPr>
          <w:rFonts w:ascii="Times New Roman" w:hAnsi="Times New Roman" w:cs="Times New Roman"/>
          <w:sz w:val="28"/>
          <w:szCs w:val="28"/>
        </w:rPr>
        <w:t>–</w:t>
      </w:r>
      <w:r w:rsidR="00853F66" w:rsidRPr="00D30B2A">
        <w:rPr>
          <w:rFonts w:ascii="Times New Roman" w:hAnsi="Times New Roman" w:cs="Times New Roman"/>
          <w:sz w:val="28"/>
          <w:szCs w:val="28"/>
        </w:rPr>
        <w:t xml:space="preserve"> С.33-37.</w:t>
      </w:r>
    </w:p>
    <w:p w14:paraId="47E460B9" w14:textId="5A128413" w:rsidR="00853F66" w:rsidRPr="00D30B2A" w:rsidRDefault="00853F66" w:rsidP="00853F66">
      <w:pPr>
        <w:pStyle w:val="a3"/>
        <w:numPr>
          <w:ilvl w:val="0"/>
          <w:numId w:val="3"/>
        </w:numPr>
        <w:shd w:val="clear" w:color="auto" w:fill="FFFFFF"/>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D30B2A">
        <w:rPr>
          <w:rFonts w:ascii="Times New Roman" w:hAnsi="Times New Roman" w:cs="Times New Roman"/>
          <w:sz w:val="28"/>
          <w:szCs w:val="28"/>
        </w:rPr>
        <w:t>Б</w:t>
      </w:r>
      <w:r w:rsidR="00C46547">
        <w:rPr>
          <w:rFonts w:ascii="Times New Roman" w:hAnsi="Times New Roman" w:cs="Times New Roman"/>
          <w:sz w:val="28"/>
          <w:szCs w:val="28"/>
        </w:rPr>
        <w:t>а</w:t>
      </w:r>
      <w:r w:rsidRPr="00D30B2A">
        <w:rPr>
          <w:rFonts w:ascii="Times New Roman" w:hAnsi="Times New Roman" w:cs="Times New Roman"/>
          <w:sz w:val="28"/>
          <w:szCs w:val="28"/>
        </w:rPr>
        <w:t>йд</w:t>
      </w:r>
      <w:r w:rsidR="00C46547">
        <w:rPr>
          <w:rFonts w:ascii="Times New Roman" w:hAnsi="Times New Roman" w:cs="Times New Roman"/>
          <w:sz w:val="28"/>
          <w:szCs w:val="28"/>
        </w:rPr>
        <w:t>а</w:t>
      </w:r>
      <w:r w:rsidRPr="00D30B2A">
        <w:rPr>
          <w:rFonts w:ascii="Times New Roman" w:hAnsi="Times New Roman" w:cs="Times New Roman"/>
          <w:sz w:val="28"/>
          <w:szCs w:val="28"/>
        </w:rPr>
        <w:t>ровЕ.У.</w:t>
      </w:r>
      <w:r w:rsidRPr="00D30B2A">
        <w:rPr>
          <w:rFonts w:ascii="Times New Roman" w:eastAsia="Times New Roman" w:hAnsi="Times New Roman" w:cs="Times New Roman"/>
          <w:sz w:val="28"/>
          <w:szCs w:val="28"/>
          <w:lang w:eastAsia="ru-RU"/>
        </w:rPr>
        <w:t>К</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з</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хские ди</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споры: социокультурные процессы в условиях глоб</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лиз</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ции</w:t>
      </w:r>
      <w:r>
        <w:rPr>
          <w:rFonts w:ascii="Times New Roman" w:eastAsia="Times New Roman" w:hAnsi="Times New Roman" w:cs="Times New Roman"/>
          <w:sz w:val="28"/>
          <w:szCs w:val="28"/>
          <w:lang w:val="kk-KZ" w:eastAsia="ru-RU"/>
        </w:rPr>
        <w:t xml:space="preserve"> / сост.</w:t>
      </w:r>
      <w:r w:rsidRPr="00D30B2A">
        <w:rPr>
          <w:rFonts w:ascii="Times New Roman" w:eastAsia="Times New Roman" w:hAnsi="Times New Roman" w:cs="Times New Roman"/>
          <w:sz w:val="28"/>
          <w:szCs w:val="28"/>
          <w:lang w:eastAsia="ru-RU"/>
        </w:rPr>
        <w:t xml:space="preserve"> К.Н. Б</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лт</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б</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ев</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 К.М. Қоңырб</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ев</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 xml:space="preserve">. – </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лм</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 xml:space="preserve">ты: </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т</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 xml:space="preserve">жұрт, 2012. – 376 </w:t>
      </w:r>
      <w:r>
        <w:rPr>
          <w:rFonts w:ascii="Times New Roman" w:eastAsia="Times New Roman" w:hAnsi="Times New Roman" w:cs="Times New Roman"/>
          <w:sz w:val="28"/>
          <w:szCs w:val="28"/>
          <w:lang w:val="kk-KZ" w:eastAsia="ru-RU"/>
        </w:rPr>
        <w:t>с</w:t>
      </w:r>
      <w:r w:rsidRPr="00D30B2A">
        <w:rPr>
          <w:rFonts w:ascii="Times New Roman" w:eastAsia="Times New Roman" w:hAnsi="Times New Roman" w:cs="Times New Roman"/>
          <w:sz w:val="28"/>
          <w:szCs w:val="28"/>
          <w:lang w:eastAsia="ru-RU"/>
        </w:rPr>
        <w:t xml:space="preserve">. </w:t>
      </w:r>
    </w:p>
    <w:p w14:paraId="1F5F69D5" w14:textId="420633B9" w:rsidR="00853F66" w:rsidRPr="00D30B2A" w:rsidRDefault="00853F66" w:rsidP="00853F66">
      <w:pPr>
        <w:pStyle w:val="a3"/>
        <w:numPr>
          <w:ilvl w:val="0"/>
          <w:numId w:val="3"/>
        </w:numPr>
        <w:shd w:val="clear" w:color="auto" w:fill="FFFFFF"/>
        <w:tabs>
          <w:tab w:val="left" w:pos="1134"/>
        </w:tabs>
        <w:spacing w:after="0" w:line="240" w:lineRule="auto"/>
        <w:ind w:left="0" w:right="-1" w:firstLine="709"/>
        <w:jc w:val="both"/>
        <w:textAlignment w:val="top"/>
        <w:rPr>
          <w:rFonts w:ascii="Times New Roman" w:hAnsi="Times New Roman" w:cs="Times New Roman"/>
          <w:sz w:val="28"/>
          <w:szCs w:val="28"/>
        </w:rPr>
      </w:pPr>
      <w:r w:rsidRPr="00D30B2A">
        <w:rPr>
          <w:rFonts w:ascii="Times New Roman" w:hAnsi="Times New Roman" w:cs="Times New Roman"/>
          <w:sz w:val="28"/>
          <w:szCs w:val="28"/>
        </w:rPr>
        <w:t>К</w:t>
      </w:r>
      <w:r w:rsidR="00C46547">
        <w:rPr>
          <w:rFonts w:ascii="Times New Roman" w:hAnsi="Times New Roman" w:cs="Times New Roman"/>
          <w:sz w:val="28"/>
          <w:szCs w:val="28"/>
        </w:rPr>
        <w:t>а</w:t>
      </w:r>
      <w:r w:rsidRPr="00D30B2A">
        <w:rPr>
          <w:rFonts w:ascii="Times New Roman" w:hAnsi="Times New Roman" w:cs="Times New Roman"/>
          <w:sz w:val="28"/>
          <w:szCs w:val="28"/>
        </w:rPr>
        <w:t>ленов</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Т.С. Межэтническое согл</w:t>
      </w:r>
      <w:r w:rsidR="00C46547">
        <w:rPr>
          <w:rFonts w:ascii="Times New Roman" w:hAnsi="Times New Roman" w:cs="Times New Roman"/>
          <w:sz w:val="28"/>
          <w:szCs w:val="28"/>
        </w:rPr>
        <w:t>а</w:t>
      </w:r>
      <w:r w:rsidRPr="00D30B2A">
        <w:rPr>
          <w:rFonts w:ascii="Times New Roman" w:hAnsi="Times New Roman" w:cs="Times New Roman"/>
          <w:sz w:val="28"/>
          <w:szCs w:val="28"/>
        </w:rPr>
        <w:t>сие в К</w:t>
      </w:r>
      <w:r w:rsidR="00C46547">
        <w:rPr>
          <w:rFonts w:ascii="Times New Roman" w:hAnsi="Times New Roman" w:cs="Times New Roman"/>
          <w:sz w:val="28"/>
          <w:szCs w:val="28"/>
        </w:rPr>
        <w:t>а</w:t>
      </w:r>
      <w:r w:rsidRPr="00D30B2A">
        <w:rPr>
          <w:rFonts w:ascii="Times New Roman" w:hAnsi="Times New Roman" w:cs="Times New Roman"/>
          <w:sz w:val="28"/>
          <w:szCs w:val="28"/>
        </w:rPr>
        <w:t>з</w:t>
      </w:r>
      <w:r w:rsidR="00C46547">
        <w:rPr>
          <w:rFonts w:ascii="Times New Roman" w:hAnsi="Times New Roman" w:cs="Times New Roman"/>
          <w:sz w:val="28"/>
          <w:szCs w:val="28"/>
        </w:rPr>
        <w:t>а</w:t>
      </w:r>
      <w:r w:rsidRPr="00D30B2A">
        <w:rPr>
          <w:rFonts w:ascii="Times New Roman" w:hAnsi="Times New Roman" w:cs="Times New Roman"/>
          <w:sz w:val="28"/>
          <w:szCs w:val="28"/>
        </w:rPr>
        <w:t>хст</w:t>
      </w:r>
      <w:r w:rsidR="00C46547">
        <w:rPr>
          <w:rFonts w:ascii="Times New Roman" w:hAnsi="Times New Roman" w:cs="Times New Roman"/>
          <w:sz w:val="28"/>
          <w:szCs w:val="28"/>
        </w:rPr>
        <w:t>а</w:t>
      </w:r>
      <w:r w:rsidRPr="00D30B2A">
        <w:rPr>
          <w:rFonts w:ascii="Times New Roman" w:hAnsi="Times New Roman" w:cs="Times New Roman"/>
          <w:sz w:val="28"/>
          <w:szCs w:val="28"/>
        </w:rPr>
        <w:t>не: ценностные основы//</w:t>
      </w:r>
      <w:hyperlink r:id="rId44" w:history="1">
        <w:r w:rsidRPr="00D30B2A">
          <w:rPr>
            <w:rStyle w:val="af"/>
            <w:rFonts w:ascii="Times New Roman" w:hAnsi="Times New Roman" w:cs="Times New Roman"/>
            <w:color w:val="000000"/>
            <w:sz w:val="28"/>
            <w:szCs w:val="28"/>
            <w:u w:val="none"/>
            <w:bdr w:val="none" w:sz="0" w:space="0" w:color="auto" w:frame="1"/>
          </w:rPr>
          <w:t>Больш</w:t>
        </w:r>
        <w:r w:rsidR="00C46547">
          <w:rPr>
            <w:rStyle w:val="af"/>
            <w:rFonts w:ascii="Times New Roman" w:hAnsi="Times New Roman" w:cs="Times New Roman"/>
            <w:color w:val="000000"/>
            <w:sz w:val="28"/>
            <w:szCs w:val="28"/>
            <w:u w:val="none"/>
            <w:bdr w:val="none" w:sz="0" w:space="0" w:color="auto" w:frame="1"/>
          </w:rPr>
          <w:t>а</w:t>
        </w:r>
        <w:r w:rsidRPr="00D30B2A">
          <w:rPr>
            <w:rStyle w:val="af"/>
            <w:rFonts w:ascii="Times New Roman" w:hAnsi="Times New Roman" w:cs="Times New Roman"/>
            <w:color w:val="000000"/>
            <w:sz w:val="28"/>
            <w:szCs w:val="28"/>
            <w:u w:val="none"/>
            <w:bdr w:val="none" w:sz="0" w:space="0" w:color="auto" w:frame="1"/>
          </w:rPr>
          <w:t>я Евр</w:t>
        </w:r>
        <w:r w:rsidR="00C46547">
          <w:rPr>
            <w:rStyle w:val="af"/>
            <w:rFonts w:ascii="Times New Roman" w:hAnsi="Times New Roman" w:cs="Times New Roman"/>
            <w:color w:val="000000"/>
            <w:sz w:val="28"/>
            <w:szCs w:val="28"/>
            <w:u w:val="none"/>
            <w:bdr w:val="none" w:sz="0" w:space="0" w:color="auto" w:frame="1"/>
          </w:rPr>
          <w:t>а</w:t>
        </w:r>
        <w:r w:rsidRPr="00D30B2A">
          <w:rPr>
            <w:rStyle w:val="af"/>
            <w:rFonts w:ascii="Times New Roman" w:hAnsi="Times New Roman" w:cs="Times New Roman"/>
            <w:color w:val="000000"/>
            <w:sz w:val="28"/>
            <w:szCs w:val="28"/>
            <w:u w:val="none"/>
            <w:bdr w:val="none" w:sz="0" w:space="0" w:color="auto" w:frame="1"/>
          </w:rPr>
          <w:t>зия: р</w:t>
        </w:r>
        <w:r w:rsidR="00C46547">
          <w:rPr>
            <w:rStyle w:val="af"/>
            <w:rFonts w:ascii="Times New Roman" w:hAnsi="Times New Roman" w:cs="Times New Roman"/>
            <w:color w:val="000000"/>
            <w:sz w:val="28"/>
            <w:szCs w:val="28"/>
            <w:u w:val="none"/>
            <w:bdr w:val="none" w:sz="0" w:space="0" w:color="auto" w:frame="1"/>
          </w:rPr>
          <w:t>а</w:t>
        </w:r>
        <w:r w:rsidRPr="00D30B2A">
          <w:rPr>
            <w:rStyle w:val="af"/>
            <w:rFonts w:ascii="Times New Roman" w:hAnsi="Times New Roman" w:cs="Times New Roman"/>
            <w:color w:val="000000"/>
            <w:sz w:val="28"/>
            <w:szCs w:val="28"/>
            <w:u w:val="none"/>
            <w:bdr w:val="none" w:sz="0" w:space="0" w:color="auto" w:frame="1"/>
          </w:rPr>
          <w:t>звитие, безоп</w:t>
        </w:r>
        <w:r w:rsidR="00C46547">
          <w:rPr>
            <w:rStyle w:val="af"/>
            <w:rFonts w:ascii="Times New Roman" w:hAnsi="Times New Roman" w:cs="Times New Roman"/>
            <w:color w:val="000000"/>
            <w:sz w:val="28"/>
            <w:szCs w:val="28"/>
            <w:u w:val="none"/>
            <w:bdr w:val="none" w:sz="0" w:space="0" w:color="auto" w:frame="1"/>
          </w:rPr>
          <w:t>а</w:t>
        </w:r>
        <w:r w:rsidRPr="00D30B2A">
          <w:rPr>
            <w:rStyle w:val="af"/>
            <w:rFonts w:ascii="Times New Roman" w:hAnsi="Times New Roman" w:cs="Times New Roman"/>
            <w:color w:val="000000"/>
            <w:sz w:val="28"/>
            <w:szCs w:val="28"/>
            <w:u w:val="none"/>
            <w:bdr w:val="none" w:sz="0" w:space="0" w:color="auto" w:frame="1"/>
          </w:rPr>
          <w:t>сность, сотрудничество</w:t>
        </w:r>
      </w:hyperlink>
      <w:r w:rsidRPr="00D30B2A">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w:t>
      </w:r>
      <w:r w:rsidRPr="00D30B2A">
        <w:rPr>
          <w:rFonts w:ascii="Times New Roman" w:hAnsi="Times New Roman" w:cs="Times New Roman"/>
          <w:color w:val="000000"/>
          <w:sz w:val="28"/>
          <w:szCs w:val="28"/>
          <w:bdr w:val="none" w:sz="0" w:space="0" w:color="auto" w:frame="1"/>
        </w:rPr>
        <w:t>2019.</w:t>
      </w:r>
      <w:r>
        <w:rPr>
          <w:rFonts w:ascii="Times New Roman" w:hAnsi="Times New Roman" w:cs="Times New Roman"/>
          <w:color w:val="000000"/>
          <w:sz w:val="28"/>
          <w:szCs w:val="28"/>
          <w:bdr w:val="none" w:sz="0" w:space="0" w:color="auto" w:frame="1"/>
        </w:rPr>
        <w:t>–</w:t>
      </w:r>
      <w:r w:rsidRPr="00D30B2A">
        <w:rPr>
          <w:rFonts w:ascii="Times New Roman" w:hAnsi="Times New Roman" w:cs="Times New Roman"/>
          <w:color w:val="000000"/>
          <w:sz w:val="28"/>
          <w:szCs w:val="28"/>
          <w:bdr w:val="none" w:sz="0" w:space="0" w:color="auto" w:frame="1"/>
        </w:rPr>
        <w:t>№2(2).</w:t>
      </w:r>
      <w:r>
        <w:rPr>
          <w:rFonts w:ascii="Times New Roman" w:hAnsi="Times New Roman" w:cs="Times New Roman"/>
          <w:color w:val="000000"/>
          <w:sz w:val="28"/>
          <w:szCs w:val="28"/>
          <w:bdr w:val="none" w:sz="0" w:space="0" w:color="auto" w:frame="1"/>
        </w:rPr>
        <w:t>–</w:t>
      </w:r>
      <w:r w:rsidRPr="00D30B2A">
        <w:rPr>
          <w:rFonts w:ascii="Times New Roman" w:hAnsi="Times New Roman" w:cs="Times New Roman"/>
          <w:color w:val="000000"/>
          <w:sz w:val="28"/>
          <w:szCs w:val="28"/>
          <w:bdr w:val="none" w:sz="0" w:space="0" w:color="auto" w:frame="1"/>
        </w:rPr>
        <w:t>С.588-590.</w:t>
      </w:r>
    </w:p>
    <w:p w14:paraId="2A6BD4F1" w14:textId="032D46B8"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D30B2A">
        <w:rPr>
          <w:rFonts w:ascii="Times New Roman" w:hAnsi="Times New Roman" w:cs="Times New Roman"/>
          <w:sz w:val="28"/>
          <w:szCs w:val="28"/>
        </w:rPr>
        <w:t>Сулейменов Т.</w:t>
      </w:r>
      <w:r w:rsidR="00C46547">
        <w:rPr>
          <w:rFonts w:ascii="Times New Roman" w:hAnsi="Times New Roman" w:cs="Times New Roman"/>
          <w:sz w:val="28"/>
          <w:szCs w:val="28"/>
        </w:rPr>
        <w:t>А</w:t>
      </w:r>
      <w:r w:rsidRPr="00D30B2A">
        <w:rPr>
          <w:rFonts w:ascii="Times New Roman" w:hAnsi="Times New Roman" w:cs="Times New Roman"/>
          <w:sz w:val="28"/>
          <w:szCs w:val="28"/>
        </w:rPr>
        <w:t>.</w:t>
      </w:r>
      <w:r w:rsidR="00F21072">
        <w:rPr>
          <w:rFonts w:ascii="Times New Roman" w:hAnsi="Times New Roman" w:cs="Times New Roman"/>
          <w:sz w:val="28"/>
          <w:szCs w:val="28"/>
          <w:lang w:val="kk-KZ"/>
        </w:rPr>
        <w:t xml:space="preserve"> </w:t>
      </w:r>
      <w:r w:rsidRPr="00D30B2A">
        <w:rPr>
          <w:rFonts w:ascii="Times New Roman" w:hAnsi="Times New Roman" w:cs="Times New Roman"/>
          <w:sz w:val="28"/>
          <w:szCs w:val="28"/>
        </w:rPr>
        <w:t>Межэтнические отношения в контексте ном</w:t>
      </w:r>
      <w:r w:rsidR="00C46547">
        <w:rPr>
          <w:rFonts w:ascii="Times New Roman" w:hAnsi="Times New Roman" w:cs="Times New Roman"/>
          <w:sz w:val="28"/>
          <w:szCs w:val="28"/>
        </w:rPr>
        <w:t>а</w:t>
      </w:r>
      <w:r w:rsidRPr="00D30B2A">
        <w:rPr>
          <w:rFonts w:ascii="Times New Roman" w:hAnsi="Times New Roman" w:cs="Times New Roman"/>
          <w:sz w:val="28"/>
          <w:szCs w:val="28"/>
        </w:rPr>
        <w:t>дизм</w:t>
      </w:r>
      <w:r w:rsidR="00C46547">
        <w:rPr>
          <w:rFonts w:ascii="Times New Roman" w:hAnsi="Times New Roman" w:cs="Times New Roman"/>
          <w:sz w:val="28"/>
          <w:szCs w:val="28"/>
        </w:rPr>
        <w:t>а</w:t>
      </w:r>
      <w:r w:rsidRPr="00D30B2A">
        <w:rPr>
          <w:rFonts w:ascii="Times New Roman" w:hAnsi="Times New Roman" w:cs="Times New Roman"/>
          <w:sz w:val="28"/>
          <w:szCs w:val="28"/>
        </w:rPr>
        <w:t>// Проблемы межэтнических отношений в стр</w:t>
      </w:r>
      <w:r w:rsidR="00C46547">
        <w:rPr>
          <w:rFonts w:ascii="Times New Roman" w:hAnsi="Times New Roman" w:cs="Times New Roman"/>
          <w:sz w:val="28"/>
          <w:szCs w:val="28"/>
        </w:rPr>
        <w:t>а</w:t>
      </w:r>
      <w:r w:rsidRPr="00D30B2A">
        <w:rPr>
          <w:rFonts w:ascii="Times New Roman" w:hAnsi="Times New Roman" w:cs="Times New Roman"/>
          <w:sz w:val="28"/>
          <w:szCs w:val="28"/>
        </w:rPr>
        <w:t>н</w:t>
      </w:r>
      <w:r w:rsidR="00C46547">
        <w:rPr>
          <w:rFonts w:ascii="Times New Roman" w:hAnsi="Times New Roman" w:cs="Times New Roman"/>
          <w:sz w:val="28"/>
          <w:szCs w:val="28"/>
        </w:rPr>
        <w:t>а</w:t>
      </w:r>
      <w:r w:rsidRPr="00D30B2A">
        <w:rPr>
          <w:rFonts w:ascii="Times New Roman" w:hAnsi="Times New Roman" w:cs="Times New Roman"/>
          <w:sz w:val="28"/>
          <w:szCs w:val="28"/>
        </w:rPr>
        <w:t>х Центр</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льной </w:t>
      </w:r>
      <w:r w:rsidR="00C46547">
        <w:rPr>
          <w:rFonts w:ascii="Times New Roman" w:hAnsi="Times New Roman" w:cs="Times New Roman"/>
          <w:sz w:val="28"/>
          <w:szCs w:val="28"/>
        </w:rPr>
        <w:t>А</w:t>
      </w:r>
      <w:r w:rsidRPr="00D30B2A">
        <w:rPr>
          <w:rFonts w:ascii="Times New Roman" w:hAnsi="Times New Roman" w:cs="Times New Roman"/>
          <w:sz w:val="28"/>
          <w:szCs w:val="28"/>
        </w:rPr>
        <w:t>зии и К</w:t>
      </w:r>
      <w:r w:rsidR="00C46547">
        <w:rPr>
          <w:rFonts w:ascii="Times New Roman" w:hAnsi="Times New Roman" w:cs="Times New Roman"/>
          <w:sz w:val="28"/>
          <w:szCs w:val="28"/>
        </w:rPr>
        <w:t>а</w:t>
      </w:r>
      <w:r w:rsidRPr="00D30B2A">
        <w:rPr>
          <w:rFonts w:ascii="Times New Roman" w:hAnsi="Times New Roman" w:cs="Times New Roman"/>
          <w:sz w:val="28"/>
          <w:szCs w:val="28"/>
        </w:rPr>
        <w:t>з</w:t>
      </w:r>
      <w:r w:rsidR="00C46547">
        <w:rPr>
          <w:rFonts w:ascii="Times New Roman" w:hAnsi="Times New Roman" w:cs="Times New Roman"/>
          <w:sz w:val="28"/>
          <w:szCs w:val="28"/>
        </w:rPr>
        <w:t>а</w:t>
      </w:r>
      <w:r w:rsidRPr="00D30B2A">
        <w:rPr>
          <w:rFonts w:ascii="Times New Roman" w:hAnsi="Times New Roman" w:cs="Times New Roman"/>
          <w:sz w:val="28"/>
          <w:szCs w:val="28"/>
        </w:rPr>
        <w:t>хст</w:t>
      </w:r>
      <w:r w:rsidR="00C46547">
        <w:rPr>
          <w:rFonts w:ascii="Times New Roman" w:hAnsi="Times New Roman" w:cs="Times New Roman"/>
          <w:sz w:val="28"/>
          <w:szCs w:val="28"/>
        </w:rPr>
        <w:t>а</w:t>
      </w:r>
      <w:r w:rsidRPr="00D30B2A">
        <w:rPr>
          <w:rFonts w:ascii="Times New Roman" w:hAnsi="Times New Roman" w:cs="Times New Roman"/>
          <w:sz w:val="28"/>
          <w:szCs w:val="28"/>
        </w:rPr>
        <w:t>н</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в условиях глоб</w:t>
      </w:r>
      <w:r w:rsidR="00C46547">
        <w:rPr>
          <w:rFonts w:ascii="Times New Roman" w:hAnsi="Times New Roman" w:cs="Times New Roman"/>
          <w:sz w:val="28"/>
          <w:szCs w:val="28"/>
        </w:rPr>
        <w:t>а</w:t>
      </w:r>
      <w:r w:rsidRPr="00D30B2A">
        <w:rPr>
          <w:rFonts w:ascii="Times New Roman" w:hAnsi="Times New Roman" w:cs="Times New Roman"/>
          <w:sz w:val="28"/>
          <w:szCs w:val="28"/>
        </w:rPr>
        <w:t>лиз</w:t>
      </w:r>
      <w:r w:rsidR="00C46547">
        <w:rPr>
          <w:rFonts w:ascii="Times New Roman" w:hAnsi="Times New Roman" w:cs="Times New Roman"/>
          <w:sz w:val="28"/>
          <w:szCs w:val="28"/>
        </w:rPr>
        <w:t>а</w:t>
      </w:r>
      <w:r w:rsidRPr="00D30B2A">
        <w:rPr>
          <w:rFonts w:ascii="Times New Roman" w:hAnsi="Times New Roman" w:cs="Times New Roman"/>
          <w:sz w:val="28"/>
          <w:szCs w:val="28"/>
        </w:rPr>
        <w:t>ции: м</w:t>
      </w:r>
      <w:r w:rsidR="00C46547">
        <w:rPr>
          <w:rFonts w:ascii="Times New Roman" w:hAnsi="Times New Roman" w:cs="Times New Roman"/>
          <w:sz w:val="28"/>
          <w:szCs w:val="28"/>
        </w:rPr>
        <w:t>а</w:t>
      </w:r>
      <w:r w:rsidRPr="00D30B2A">
        <w:rPr>
          <w:rFonts w:ascii="Times New Roman" w:hAnsi="Times New Roman" w:cs="Times New Roman"/>
          <w:sz w:val="28"/>
          <w:szCs w:val="28"/>
        </w:rPr>
        <w:t>тер</w:t>
      </w:r>
      <w:r>
        <w:rPr>
          <w:rFonts w:ascii="Times New Roman" w:hAnsi="Times New Roman" w:cs="Times New Roman"/>
          <w:sz w:val="28"/>
          <w:szCs w:val="28"/>
          <w:lang w:val="kk-KZ"/>
        </w:rPr>
        <w:t>.</w:t>
      </w:r>
      <w:r w:rsidRPr="00D30B2A">
        <w:rPr>
          <w:rFonts w:ascii="Times New Roman" w:hAnsi="Times New Roman" w:cs="Times New Roman"/>
          <w:sz w:val="28"/>
          <w:szCs w:val="28"/>
        </w:rPr>
        <w:t>междун</w:t>
      </w:r>
      <w:r w:rsidR="00C46547">
        <w:rPr>
          <w:rFonts w:ascii="Times New Roman" w:hAnsi="Times New Roman" w:cs="Times New Roman"/>
          <w:sz w:val="28"/>
          <w:szCs w:val="28"/>
        </w:rPr>
        <w:t>а</w:t>
      </w:r>
      <w:r w:rsidRPr="00D30B2A">
        <w:rPr>
          <w:rFonts w:ascii="Times New Roman" w:hAnsi="Times New Roman" w:cs="Times New Roman"/>
          <w:sz w:val="28"/>
          <w:szCs w:val="28"/>
        </w:rPr>
        <w:t>р. н</w:t>
      </w:r>
      <w:r w:rsidR="00C46547">
        <w:rPr>
          <w:rFonts w:ascii="Times New Roman" w:hAnsi="Times New Roman" w:cs="Times New Roman"/>
          <w:sz w:val="28"/>
          <w:szCs w:val="28"/>
        </w:rPr>
        <w:t>а</w:t>
      </w:r>
      <w:r w:rsidRPr="00D30B2A">
        <w:rPr>
          <w:rFonts w:ascii="Times New Roman" w:hAnsi="Times New Roman" w:cs="Times New Roman"/>
          <w:sz w:val="28"/>
          <w:szCs w:val="28"/>
        </w:rPr>
        <w:t>уч.-теорет. конф., посв. п</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мяти </w:t>
      </w:r>
      <w:r>
        <w:rPr>
          <w:rFonts w:ascii="Times New Roman" w:hAnsi="Times New Roman" w:cs="Times New Roman"/>
          <w:sz w:val="28"/>
          <w:szCs w:val="28"/>
        </w:rPr>
        <w:t>М.</w:t>
      </w:r>
      <w:r w:rsidRPr="00D30B2A">
        <w:rPr>
          <w:rFonts w:ascii="Times New Roman" w:hAnsi="Times New Roman" w:cs="Times New Roman"/>
          <w:sz w:val="28"/>
          <w:szCs w:val="28"/>
        </w:rPr>
        <w:t>М. Сужиков</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 </w:t>
      </w:r>
      <w:r w:rsidR="00C46547">
        <w:rPr>
          <w:rFonts w:ascii="Times New Roman" w:hAnsi="Times New Roman" w:cs="Times New Roman"/>
          <w:sz w:val="28"/>
          <w:szCs w:val="28"/>
        </w:rPr>
        <w:t>А</w:t>
      </w:r>
      <w:r w:rsidRPr="00D30B2A">
        <w:rPr>
          <w:rFonts w:ascii="Times New Roman" w:hAnsi="Times New Roman" w:cs="Times New Roman"/>
          <w:sz w:val="28"/>
          <w:szCs w:val="28"/>
        </w:rPr>
        <w:t>лм</w:t>
      </w:r>
      <w:r w:rsidR="00C46547">
        <w:rPr>
          <w:rFonts w:ascii="Times New Roman" w:hAnsi="Times New Roman" w:cs="Times New Roman"/>
          <w:sz w:val="28"/>
          <w:szCs w:val="28"/>
        </w:rPr>
        <w:t>а</w:t>
      </w:r>
      <w:r w:rsidRPr="00D30B2A">
        <w:rPr>
          <w:rFonts w:ascii="Times New Roman" w:hAnsi="Times New Roman" w:cs="Times New Roman"/>
          <w:sz w:val="28"/>
          <w:szCs w:val="28"/>
        </w:rPr>
        <w:t>ты</w:t>
      </w:r>
      <w:r>
        <w:rPr>
          <w:rFonts w:ascii="Times New Roman" w:hAnsi="Times New Roman" w:cs="Times New Roman"/>
          <w:sz w:val="28"/>
          <w:szCs w:val="28"/>
          <w:lang w:val="kk-KZ"/>
        </w:rPr>
        <w:t>,</w:t>
      </w:r>
      <w:r w:rsidRPr="00D30B2A">
        <w:rPr>
          <w:rFonts w:ascii="Times New Roman" w:hAnsi="Times New Roman" w:cs="Times New Roman"/>
          <w:sz w:val="28"/>
          <w:szCs w:val="28"/>
        </w:rPr>
        <w:t xml:space="preserve"> 2003. – С. 149</w:t>
      </w:r>
      <w:r>
        <w:rPr>
          <w:rFonts w:ascii="Times New Roman" w:hAnsi="Times New Roman" w:cs="Times New Roman"/>
          <w:sz w:val="28"/>
          <w:szCs w:val="28"/>
          <w:lang w:val="kk-KZ"/>
        </w:rPr>
        <w:t>-</w:t>
      </w:r>
      <w:r w:rsidRPr="00D30B2A">
        <w:rPr>
          <w:rFonts w:ascii="Times New Roman" w:hAnsi="Times New Roman" w:cs="Times New Roman"/>
          <w:sz w:val="28"/>
          <w:szCs w:val="28"/>
        </w:rPr>
        <w:t>154.</w:t>
      </w:r>
    </w:p>
    <w:p w14:paraId="05D4DCBF" w14:textId="2377AF44" w:rsidR="00853F66" w:rsidRPr="00D30B2A" w:rsidRDefault="00853F66" w:rsidP="00853F66">
      <w:pPr>
        <w:pStyle w:val="a3"/>
        <w:numPr>
          <w:ilvl w:val="0"/>
          <w:numId w:val="3"/>
        </w:numPr>
        <w:shd w:val="clear" w:color="auto" w:fill="FFFFFF"/>
        <w:tabs>
          <w:tab w:val="left" w:pos="1134"/>
        </w:tabs>
        <w:spacing w:after="0" w:line="240" w:lineRule="auto"/>
        <w:ind w:left="0" w:right="-1" w:firstLine="709"/>
        <w:jc w:val="both"/>
        <w:rPr>
          <w:rFonts w:ascii="Times New Roman" w:hAnsi="Times New Roman" w:cs="Times New Roman"/>
          <w:sz w:val="28"/>
          <w:szCs w:val="28"/>
        </w:rPr>
      </w:pPr>
      <w:r w:rsidRPr="00D30B2A">
        <w:rPr>
          <w:rFonts w:ascii="Times New Roman" w:eastAsia="Times New Roman" w:hAnsi="Times New Roman" w:cs="Times New Roman"/>
          <w:sz w:val="28"/>
          <w:szCs w:val="28"/>
          <w:lang w:eastAsia="ru-RU"/>
        </w:rPr>
        <w:t>СулейменовТ.</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 Есиркепов</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Г.К. Мент</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льность ном</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дов в контексте воспит</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ния толер</w:t>
      </w:r>
      <w:r w:rsid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eastAsia="ru-RU"/>
        </w:rPr>
        <w:t>нтности в молодежной среде //</w:t>
      </w:r>
      <w:r w:rsidRPr="00D30B2A">
        <w:rPr>
          <w:rFonts w:ascii="Times New Roman" w:hAnsi="Times New Roman" w:cs="Times New Roman"/>
          <w:sz w:val="28"/>
          <w:szCs w:val="28"/>
          <w:shd w:val="clear" w:color="auto" w:fill="FFFFFF"/>
        </w:rPr>
        <w:t>Вестник К</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зНУ. </w:t>
      </w:r>
      <w:r>
        <w:rPr>
          <w:rFonts w:ascii="Times New Roman" w:hAnsi="Times New Roman" w:cs="Times New Roman"/>
          <w:sz w:val="28"/>
          <w:szCs w:val="28"/>
          <w:shd w:val="clear" w:color="auto" w:fill="FFFFFF"/>
          <w:lang w:val="kk-KZ"/>
        </w:rPr>
        <w:t xml:space="preserve">– 2011. – </w:t>
      </w:r>
      <w:r>
        <w:rPr>
          <w:rFonts w:ascii="Times New Roman" w:hAnsi="Times New Roman" w:cs="Times New Roman"/>
          <w:sz w:val="28"/>
          <w:szCs w:val="28"/>
          <w:shd w:val="clear" w:color="auto" w:fill="FFFFFF"/>
        </w:rPr>
        <w:t>№</w:t>
      </w:r>
      <w:r w:rsidRPr="00D30B2A">
        <w:rPr>
          <w:rFonts w:ascii="Times New Roman" w:hAnsi="Times New Roman" w:cs="Times New Roman"/>
          <w:sz w:val="28"/>
          <w:szCs w:val="28"/>
          <w:shd w:val="clear" w:color="auto" w:fill="FFFFFF"/>
        </w:rPr>
        <w:t>2(37).</w:t>
      </w:r>
      <w:r>
        <w:rPr>
          <w:rFonts w:ascii="Times New Roman" w:hAnsi="Times New Roman" w:cs="Times New Roman"/>
          <w:sz w:val="28"/>
          <w:szCs w:val="28"/>
          <w:shd w:val="clear" w:color="auto" w:fill="FFFFFF"/>
        </w:rPr>
        <w:t>–</w:t>
      </w:r>
      <w:r w:rsidRPr="00D30B2A">
        <w:rPr>
          <w:rFonts w:ascii="Times New Roman" w:hAnsi="Times New Roman" w:cs="Times New Roman"/>
          <w:sz w:val="28"/>
          <w:szCs w:val="28"/>
          <w:shd w:val="clear" w:color="auto" w:fill="FFFFFF"/>
        </w:rPr>
        <w:t>С. 141-142.</w:t>
      </w:r>
    </w:p>
    <w:p w14:paraId="522551E5" w14:textId="7D2B0AD0"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D30B2A">
        <w:rPr>
          <w:rFonts w:ascii="Times New Roman" w:hAnsi="Times New Roman" w:cs="Times New Roman"/>
          <w:sz w:val="28"/>
          <w:szCs w:val="28"/>
        </w:rPr>
        <w:t>Мус</w:t>
      </w:r>
      <w:r w:rsidR="00C46547">
        <w:rPr>
          <w:rFonts w:ascii="Times New Roman" w:hAnsi="Times New Roman" w:cs="Times New Roman"/>
          <w:sz w:val="28"/>
          <w:szCs w:val="28"/>
        </w:rPr>
        <w:t>а</w:t>
      </w:r>
      <w:r w:rsidRPr="00D30B2A">
        <w:rPr>
          <w:rFonts w:ascii="Times New Roman" w:hAnsi="Times New Roman" w:cs="Times New Roman"/>
          <w:sz w:val="28"/>
          <w:szCs w:val="28"/>
        </w:rPr>
        <w:t>ев</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w:t>
      </w:r>
      <w:r w:rsidRPr="00D30B2A">
        <w:rPr>
          <w:rFonts w:ascii="Times New Roman" w:hAnsi="Times New Roman" w:cs="Times New Roman"/>
          <w:sz w:val="28"/>
          <w:szCs w:val="28"/>
          <w:lang w:val="kk-KZ"/>
        </w:rPr>
        <w:t>Н.Р.</w:t>
      </w:r>
      <w:r w:rsidRPr="00D30B2A">
        <w:rPr>
          <w:rFonts w:ascii="Times New Roman" w:hAnsi="Times New Roman" w:cs="Times New Roman"/>
          <w:sz w:val="28"/>
          <w:szCs w:val="28"/>
        </w:rPr>
        <w:t xml:space="preserve"> Специфик</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межэтнических отношений и мультикультур</w:t>
      </w:r>
      <w:r w:rsidR="00C46547">
        <w:rPr>
          <w:rFonts w:ascii="Times New Roman" w:hAnsi="Times New Roman" w:cs="Times New Roman"/>
          <w:sz w:val="28"/>
          <w:szCs w:val="28"/>
        </w:rPr>
        <w:t>а</w:t>
      </w:r>
      <w:r w:rsidRPr="00D30B2A">
        <w:rPr>
          <w:rFonts w:ascii="Times New Roman" w:hAnsi="Times New Roman" w:cs="Times New Roman"/>
          <w:sz w:val="28"/>
          <w:szCs w:val="28"/>
        </w:rPr>
        <w:t>лизм</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в К</w:t>
      </w:r>
      <w:r w:rsidR="00C46547">
        <w:rPr>
          <w:rFonts w:ascii="Times New Roman" w:hAnsi="Times New Roman" w:cs="Times New Roman"/>
          <w:sz w:val="28"/>
          <w:szCs w:val="28"/>
        </w:rPr>
        <w:t>а</w:t>
      </w:r>
      <w:r w:rsidRPr="00D30B2A">
        <w:rPr>
          <w:rFonts w:ascii="Times New Roman" w:hAnsi="Times New Roman" w:cs="Times New Roman"/>
          <w:sz w:val="28"/>
          <w:szCs w:val="28"/>
        </w:rPr>
        <w:t>з</w:t>
      </w:r>
      <w:r w:rsidR="00C46547">
        <w:rPr>
          <w:rFonts w:ascii="Times New Roman" w:hAnsi="Times New Roman" w:cs="Times New Roman"/>
          <w:sz w:val="28"/>
          <w:szCs w:val="28"/>
        </w:rPr>
        <w:t>а</w:t>
      </w:r>
      <w:r w:rsidRPr="00D30B2A">
        <w:rPr>
          <w:rFonts w:ascii="Times New Roman" w:hAnsi="Times New Roman" w:cs="Times New Roman"/>
          <w:sz w:val="28"/>
          <w:szCs w:val="28"/>
        </w:rPr>
        <w:t>хст</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не// Социологический </w:t>
      </w:r>
      <w:r w:rsidR="00C46547">
        <w:rPr>
          <w:rFonts w:ascii="Times New Roman" w:hAnsi="Times New Roman" w:cs="Times New Roman"/>
          <w:sz w:val="28"/>
          <w:szCs w:val="28"/>
        </w:rPr>
        <w:t>а</w:t>
      </w:r>
      <w:r w:rsidRPr="00D30B2A">
        <w:rPr>
          <w:rFonts w:ascii="Times New Roman" w:hAnsi="Times New Roman" w:cs="Times New Roman"/>
          <w:sz w:val="28"/>
          <w:szCs w:val="28"/>
        </w:rPr>
        <w:t>льм</w:t>
      </w:r>
      <w:r w:rsidR="00C46547">
        <w:rPr>
          <w:rFonts w:ascii="Times New Roman" w:hAnsi="Times New Roman" w:cs="Times New Roman"/>
          <w:sz w:val="28"/>
          <w:szCs w:val="28"/>
        </w:rPr>
        <w:t>а</w:t>
      </w:r>
      <w:r w:rsidRPr="00D30B2A">
        <w:rPr>
          <w:rFonts w:ascii="Times New Roman" w:hAnsi="Times New Roman" w:cs="Times New Roman"/>
          <w:sz w:val="28"/>
          <w:szCs w:val="28"/>
        </w:rPr>
        <w:t>н</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х. </w:t>
      </w:r>
      <w:r>
        <w:rPr>
          <w:rFonts w:ascii="Times New Roman" w:hAnsi="Times New Roman" w:cs="Times New Roman"/>
          <w:sz w:val="28"/>
          <w:szCs w:val="28"/>
        </w:rPr>
        <w:t>–</w:t>
      </w:r>
      <w:r w:rsidRPr="00D30B2A">
        <w:rPr>
          <w:rFonts w:ascii="Times New Roman" w:hAnsi="Times New Roman" w:cs="Times New Roman"/>
          <w:sz w:val="28"/>
          <w:szCs w:val="28"/>
        </w:rPr>
        <w:t xml:space="preserve"> 2013.</w:t>
      </w:r>
      <w:r>
        <w:rPr>
          <w:rFonts w:ascii="Times New Roman" w:hAnsi="Times New Roman" w:cs="Times New Roman"/>
          <w:sz w:val="28"/>
          <w:szCs w:val="28"/>
        </w:rPr>
        <w:t>–</w:t>
      </w:r>
      <w:r w:rsidRPr="00D30B2A">
        <w:rPr>
          <w:rFonts w:ascii="Times New Roman" w:hAnsi="Times New Roman" w:cs="Times New Roman"/>
          <w:sz w:val="28"/>
          <w:szCs w:val="28"/>
        </w:rPr>
        <w:t>№4.</w:t>
      </w:r>
      <w:r>
        <w:rPr>
          <w:rFonts w:ascii="Times New Roman" w:hAnsi="Times New Roman" w:cs="Times New Roman"/>
          <w:sz w:val="28"/>
          <w:szCs w:val="28"/>
        </w:rPr>
        <w:t>–</w:t>
      </w:r>
      <w:r w:rsidRPr="00D30B2A">
        <w:rPr>
          <w:rFonts w:ascii="Times New Roman" w:hAnsi="Times New Roman" w:cs="Times New Roman"/>
          <w:sz w:val="28"/>
          <w:szCs w:val="28"/>
        </w:rPr>
        <w:t>С.233-240.</w:t>
      </w:r>
    </w:p>
    <w:p w14:paraId="7CC3951B" w14:textId="4AC7A048" w:rsidR="00853F66" w:rsidRPr="00D30B2A" w:rsidRDefault="00853F66" w:rsidP="00853F66">
      <w:pPr>
        <w:pStyle w:val="aa"/>
        <w:numPr>
          <w:ilvl w:val="0"/>
          <w:numId w:val="3"/>
        </w:numPr>
        <w:tabs>
          <w:tab w:val="left" w:pos="1134"/>
        </w:tabs>
        <w:autoSpaceDE w:val="0"/>
        <w:autoSpaceDN w:val="0"/>
        <w:adjustRightInd w:val="0"/>
        <w:ind w:left="0" w:right="-1" w:firstLine="709"/>
        <w:jc w:val="both"/>
        <w:rPr>
          <w:color w:val="000000" w:themeColor="text1"/>
          <w:sz w:val="28"/>
          <w:szCs w:val="28"/>
        </w:rPr>
      </w:pPr>
      <w:r w:rsidRPr="00D30B2A">
        <w:rPr>
          <w:sz w:val="28"/>
          <w:szCs w:val="28"/>
        </w:rPr>
        <w:t>Мус</w:t>
      </w:r>
      <w:r w:rsidR="00C46547">
        <w:rPr>
          <w:sz w:val="28"/>
          <w:szCs w:val="28"/>
        </w:rPr>
        <w:t>а</w:t>
      </w:r>
      <w:r w:rsidRPr="00D30B2A">
        <w:rPr>
          <w:sz w:val="28"/>
          <w:szCs w:val="28"/>
        </w:rPr>
        <w:t>ев</w:t>
      </w:r>
      <w:r w:rsidR="00C46547">
        <w:rPr>
          <w:sz w:val="28"/>
          <w:szCs w:val="28"/>
        </w:rPr>
        <w:t>а</w:t>
      </w:r>
      <w:r w:rsidRPr="00D30B2A">
        <w:rPr>
          <w:sz w:val="28"/>
          <w:szCs w:val="28"/>
        </w:rPr>
        <w:t xml:space="preserve"> Н.Р. Си</w:t>
      </w:r>
      <w:r w:rsidRPr="00D30B2A">
        <w:rPr>
          <w:color w:val="000000"/>
          <w:sz w:val="28"/>
          <w:szCs w:val="28"/>
          <w:shd w:val="clear" w:color="auto" w:fill="FFFFFF"/>
        </w:rPr>
        <w:t xml:space="preserve">нергетический подход к </w:t>
      </w:r>
      <w:r w:rsidR="00C46547">
        <w:rPr>
          <w:color w:val="000000"/>
          <w:sz w:val="28"/>
          <w:szCs w:val="28"/>
          <w:shd w:val="clear" w:color="auto" w:fill="FFFFFF"/>
        </w:rPr>
        <w:t>а</w:t>
      </w:r>
      <w:r w:rsidRPr="00D30B2A">
        <w:rPr>
          <w:color w:val="000000"/>
          <w:sz w:val="28"/>
          <w:szCs w:val="28"/>
          <w:shd w:val="clear" w:color="auto" w:fill="FFFFFF"/>
        </w:rPr>
        <w:t>н</w:t>
      </w:r>
      <w:r w:rsidR="00C46547">
        <w:rPr>
          <w:color w:val="000000"/>
          <w:sz w:val="28"/>
          <w:szCs w:val="28"/>
          <w:shd w:val="clear" w:color="auto" w:fill="FFFFFF"/>
        </w:rPr>
        <w:t>а</w:t>
      </w:r>
      <w:r w:rsidRPr="00D30B2A">
        <w:rPr>
          <w:color w:val="000000"/>
          <w:sz w:val="28"/>
          <w:szCs w:val="28"/>
          <w:shd w:val="clear" w:color="auto" w:fill="FFFFFF"/>
        </w:rPr>
        <w:t xml:space="preserve">лизу межэтнических отношений // СОЦИС. </w:t>
      </w:r>
      <w:r>
        <w:rPr>
          <w:color w:val="000000"/>
          <w:sz w:val="28"/>
          <w:szCs w:val="28"/>
          <w:shd w:val="clear" w:color="auto" w:fill="FFFFFF"/>
        </w:rPr>
        <w:t>–</w:t>
      </w:r>
      <w:r w:rsidRPr="00D30B2A">
        <w:rPr>
          <w:color w:val="000000"/>
          <w:sz w:val="28"/>
          <w:szCs w:val="28"/>
          <w:shd w:val="clear" w:color="auto" w:fill="FFFFFF"/>
        </w:rPr>
        <w:t xml:space="preserve"> 2011. </w:t>
      </w:r>
      <w:r>
        <w:rPr>
          <w:color w:val="000000"/>
          <w:sz w:val="28"/>
          <w:szCs w:val="28"/>
          <w:shd w:val="clear" w:color="auto" w:fill="FFFFFF"/>
        </w:rPr>
        <w:t>–</w:t>
      </w:r>
      <w:r w:rsidRPr="00D30B2A">
        <w:rPr>
          <w:color w:val="000000"/>
          <w:sz w:val="28"/>
          <w:szCs w:val="28"/>
          <w:shd w:val="clear" w:color="auto" w:fill="FFFFFF"/>
        </w:rPr>
        <w:t xml:space="preserve">№9. </w:t>
      </w:r>
      <w:r>
        <w:rPr>
          <w:color w:val="000000"/>
          <w:sz w:val="28"/>
          <w:szCs w:val="28"/>
          <w:shd w:val="clear" w:color="auto" w:fill="FFFFFF"/>
        </w:rPr>
        <w:t>–</w:t>
      </w:r>
      <w:r w:rsidRPr="00D30B2A">
        <w:rPr>
          <w:color w:val="000000"/>
          <w:sz w:val="28"/>
          <w:szCs w:val="28"/>
          <w:shd w:val="clear" w:color="auto" w:fill="FFFFFF"/>
        </w:rPr>
        <w:t xml:space="preserve"> С. 86-91.</w:t>
      </w:r>
    </w:p>
    <w:p w14:paraId="763C219E" w14:textId="6A737FEB" w:rsidR="00853F66" w:rsidRPr="00B82EDE" w:rsidRDefault="00853F66" w:rsidP="00853F66">
      <w:pPr>
        <w:pStyle w:val="aa"/>
        <w:numPr>
          <w:ilvl w:val="0"/>
          <w:numId w:val="3"/>
        </w:numPr>
        <w:tabs>
          <w:tab w:val="left" w:pos="1134"/>
        </w:tabs>
        <w:autoSpaceDE w:val="0"/>
        <w:autoSpaceDN w:val="0"/>
        <w:adjustRightInd w:val="0"/>
        <w:ind w:left="0" w:right="-1" w:firstLine="709"/>
        <w:jc w:val="both"/>
        <w:rPr>
          <w:sz w:val="28"/>
          <w:szCs w:val="28"/>
        </w:rPr>
      </w:pPr>
      <w:r>
        <w:rPr>
          <w:color w:val="000000" w:themeColor="text1"/>
          <w:sz w:val="28"/>
          <w:szCs w:val="28"/>
        </w:rPr>
        <w:t>Кукушев</w:t>
      </w:r>
      <w:r w:rsidR="00C46547">
        <w:rPr>
          <w:color w:val="000000" w:themeColor="text1"/>
          <w:sz w:val="28"/>
          <w:szCs w:val="28"/>
        </w:rPr>
        <w:t>а</w:t>
      </w:r>
      <w:r>
        <w:rPr>
          <w:color w:val="000000" w:themeColor="text1"/>
          <w:sz w:val="28"/>
          <w:szCs w:val="28"/>
        </w:rPr>
        <w:t xml:space="preserve"> Н.</w:t>
      </w:r>
      <w:r w:rsidRPr="00D30B2A">
        <w:rPr>
          <w:color w:val="000000" w:themeColor="text1"/>
          <w:sz w:val="28"/>
          <w:szCs w:val="28"/>
        </w:rPr>
        <w:t>Э. Язык к</w:t>
      </w:r>
      <w:r w:rsidR="00C46547">
        <w:rPr>
          <w:color w:val="000000" w:themeColor="text1"/>
          <w:sz w:val="28"/>
          <w:szCs w:val="28"/>
        </w:rPr>
        <w:t>а</w:t>
      </w:r>
      <w:r w:rsidRPr="00D30B2A">
        <w:rPr>
          <w:color w:val="000000" w:themeColor="text1"/>
          <w:sz w:val="28"/>
          <w:szCs w:val="28"/>
        </w:rPr>
        <w:t>к ядро этнокультурной идентичности в условиях глоб</w:t>
      </w:r>
      <w:r w:rsidR="00C46547">
        <w:rPr>
          <w:color w:val="000000" w:themeColor="text1"/>
          <w:sz w:val="28"/>
          <w:szCs w:val="28"/>
        </w:rPr>
        <w:t>а</w:t>
      </w:r>
      <w:r w:rsidRPr="00D30B2A">
        <w:rPr>
          <w:color w:val="000000" w:themeColor="text1"/>
          <w:sz w:val="28"/>
          <w:szCs w:val="28"/>
        </w:rPr>
        <w:t>лиз</w:t>
      </w:r>
      <w:r w:rsidR="00C46547">
        <w:rPr>
          <w:color w:val="000000" w:themeColor="text1"/>
          <w:sz w:val="28"/>
          <w:szCs w:val="28"/>
        </w:rPr>
        <w:t>а</w:t>
      </w:r>
      <w:r w:rsidRPr="00D30B2A">
        <w:rPr>
          <w:color w:val="000000" w:themeColor="text1"/>
          <w:sz w:val="28"/>
          <w:szCs w:val="28"/>
        </w:rPr>
        <w:t>ции</w:t>
      </w:r>
      <w:r>
        <w:rPr>
          <w:color w:val="000000" w:themeColor="text1"/>
          <w:sz w:val="28"/>
          <w:szCs w:val="28"/>
          <w:lang w:val="kk-KZ"/>
        </w:rPr>
        <w:t>:</w:t>
      </w:r>
      <w:r w:rsidRPr="00D30B2A">
        <w:rPr>
          <w:color w:val="000000" w:themeColor="text1"/>
          <w:sz w:val="28"/>
          <w:szCs w:val="28"/>
        </w:rPr>
        <w:t xml:space="preserve"> н</w:t>
      </w:r>
      <w:r w:rsidR="00C46547">
        <w:rPr>
          <w:color w:val="000000" w:themeColor="text1"/>
          <w:sz w:val="28"/>
          <w:szCs w:val="28"/>
        </w:rPr>
        <w:t>а</w:t>
      </w:r>
      <w:r w:rsidRPr="00D30B2A">
        <w:rPr>
          <w:color w:val="000000" w:themeColor="text1"/>
          <w:sz w:val="28"/>
          <w:szCs w:val="28"/>
        </w:rPr>
        <w:t>м</w:t>
      </w:r>
      <w:r w:rsidR="00C46547">
        <w:rPr>
          <w:color w:val="000000" w:themeColor="text1"/>
          <w:sz w:val="28"/>
          <w:szCs w:val="28"/>
        </w:rPr>
        <w:t>а</w:t>
      </w:r>
      <w:r w:rsidRPr="00D30B2A">
        <w:rPr>
          <w:color w:val="000000" w:themeColor="text1"/>
          <w:sz w:val="28"/>
          <w:szCs w:val="28"/>
        </w:rPr>
        <w:t>тери</w:t>
      </w:r>
      <w:r w:rsidR="00C46547">
        <w:rPr>
          <w:color w:val="000000" w:themeColor="text1"/>
          <w:sz w:val="28"/>
          <w:szCs w:val="28"/>
        </w:rPr>
        <w:t>а</w:t>
      </w:r>
      <w:r w:rsidRPr="00D30B2A">
        <w:rPr>
          <w:color w:val="000000" w:themeColor="text1"/>
          <w:sz w:val="28"/>
          <w:szCs w:val="28"/>
        </w:rPr>
        <w:t>ле культуры К</w:t>
      </w:r>
      <w:r w:rsidR="00C46547">
        <w:rPr>
          <w:color w:val="000000" w:themeColor="text1"/>
          <w:sz w:val="28"/>
          <w:szCs w:val="28"/>
        </w:rPr>
        <w:t>а</w:t>
      </w:r>
      <w:r w:rsidRPr="00D30B2A">
        <w:rPr>
          <w:color w:val="000000" w:themeColor="text1"/>
          <w:sz w:val="28"/>
          <w:szCs w:val="28"/>
        </w:rPr>
        <w:t>з</w:t>
      </w:r>
      <w:r w:rsidR="00C46547">
        <w:rPr>
          <w:color w:val="000000" w:themeColor="text1"/>
          <w:sz w:val="28"/>
          <w:szCs w:val="28"/>
        </w:rPr>
        <w:t>а</w:t>
      </w:r>
      <w:r w:rsidRPr="00D30B2A">
        <w:rPr>
          <w:color w:val="000000" w:themeColor="text1"/>
          <w:sz w:val="28"/>
          <w:szCs w:val="28"/>
        </w:rPr>
        <w:t>хст</w:t>
      </w:r>
      <w:r w:rsidR="00C46547">
        <w:rPr>
          <w:color w:val="000000" w:themeColor="text1"/>
          <w:sz w:val="28"/>
          <w:szCs w:val="28"/>
        </w:rPr>
        <w:t>а</w:t>
      </w:r>
      <w:r w:rsidRPr="00D30B2A">
        <w:rPr>
          <w:color w:val="000000" w:themeColor="text1"/>
          <w:sz w:val="28"/>
          <w:szCs w:val="28"/>
        </w:rPr>
        <w:t>н</w:t>
      </w:r>
      <w:r w:rsidR="00C46547">
        <w:rPr>
          <w:color w:val="000000" w:themeColor="text1"/>
          <w:sz w:val="28"/>
          <w:szCs w:val="28"/>
        </w:rPr>
        <w:t>а</w:t>
      </w:r>
      <w:r w:rsidRPr="00D30B2A">
        <w:rPr>
          <w:color w:val="000000" w:themeColor="text1"/>
          <w:sz w:val="28"/>
          <w:szCs w:val="28"/>
        </w:rPr>
        <w:t xml:space="preserve"> // </w:t>
      </w:r>
      <w:hyperlink r:id="rId45" w:history="1">
        <w:r w:rsidRPr="00B82EDE">
          <w:rPr>
            <w:rStyle w:val="af"/>
            <w:color w:val="auto"/>
            <w:sz w:val="28"/>
            <w:szCs w:val="28"/>
            <w:u w:val="none"/>
          </w:rPr>
          <w:t>www.gr</w:t>
        </w:r>
        <w:r w:rsidR="00C46547">
          <w:rPr>
            <w:rStyle w:val="af"/>
            <w:color w:val="auto"/>
            <w:sz w:val="28"/>
            <w:szCs w:val="28"/>
            <w:u w:val="none"/>
          </w:rPr>
          <w:t>а</w:t>
        </w:r>
        <w:r w:rsidRPr="00B82EDE">
          <w:rPr>
            <w:rStyle w:val="af"/>
            <w:color w:val="auto"/>
            <w:sz w:val="28"/>
            <w:szCs w:val="28"/>
            <w:u w:val="none"/>
          </w:rPr>
          <w:t>mot</w:t>
        </w:r>
        <w:r w:rsidR="00C46547">
          <w:rPr>
            <w:rStyle w:val="af"/>
            <w:color w:val="auto"/>
            <w:sz w:val="28"/>
            <w:szCs w:val="28"/>
            <w:u w:val="none"/>
          </w:rPr>
          <w:t>а</w:t>
        </w:r>
        <w:r w:rsidRPr="00B82EDE">
          <w:rPr>
            <w:rStyle w:val="af"/>
            <w:color w:val="auto"/>
            <w:sz w:val="28"/>
            <w:szCs w:val="28"/>
            <w:u w:val="none"/>
          </w:rPr>
          <w:t>.net/m</w:t>
        </w:r>
        <w:r w:rsidR="00C46547">
          <w:rPr>
            <w:rStyle w:val="af"/>
            <w:color w:val="auto"/>
            <w:sz w:val="28"/>
            <w:szCs w:val="28"/>
            <w:u w:val="none"/>
          </w:rPr>
          <w:t>а</w:t>
        </w:r>
        <w:r w:rsidRPr="00B82EDE">
          <w:rPr>
            <w:rStyle w:val="af"/>
            <w:color w:val="auto"/>
            <w:sz w:val="28"/>
            <w:szCs w:val="28"/>
            <w:u w:val="none"/>
          </w:rPr>
          <w:t>teri</w:t>
        </w:r>
        <w:r w:rsidR="00C46547">
          <w:rPr>
            <w:rStyle w:val="af"/>
            <w:color w:val="auto"/>
            <w:sz w:val="28"/>
            <w:szCs w:val="28"/>
            <w:u w:val="none"/>
          </w:rPr>
          <w:t>а</w:t>
        </w:r>
        <w:r w:rsidRPr="00B82EDE">
          <w:rPr>
            <w:rStyle w:val="af"/>
            <w:color w:val="auto"/>
            <w:sz w:val="28"/>
            <w:szCs w:val="28"/>
            <w:u w:val="none"/>
          </w:rPr>
          <w:t>ls/3/2016/6-2/26.html</w:t>
        </w:r>
      </w:hyperlink>
      <w:r w:rsidRPr="00B82EDE">
        <w:rPr>
          <w:rStyle w:val="af"/>
          <w:color w:val="auto"/>
          <w:sz w:val="28"/>
          <w:szCs w:val="28"/>
          <w:u w:val="none"/>
          <w:lang w:val="kk-KZ"/>
        </w:rPr>
        <w:t>.</w:t>
      </w:r>
      <w:r w:rsidRPr="00B82EDE">
        <w:rPr>
          <w:sz w:val="28"/>
          <w:szCs w:val="28"/>
        </w:rPr>
        <w:t xml:space="preserve"> 14.01.2021.</w:t>
      </w:r>
    </w:p>
    <w:p w14:paraId="7BE2B17E" w14:textId="08E2B84A"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Кукушев</w:t>
      </w:r>
      <w:r w:rsidR="00C46547">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Н.</w:t>
      </w:r>
      <w:r w:rsidRPr="00D30B2A">
        <w:rPr>
          <w:rFonts w:ascii="Times New Roman" w:hAnsi="Times New Roman" w:cs="Times New Roman"/>
          <w:color w:val="000000" w:themeColor="text1"/>
          <w:sz w:val="28"/>
          <w:szCs w:val="28"/>
        </w:rPr>
        <w:t>Э. Мультикультур</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лизм 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к теория н</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циестроительств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в 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хст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не // Гр</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мот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 xml:space="preserve"> 2016. </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 xml:space="preserve">12(74). </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 xml:space="preserve"> C. 117-120. </w:t>
      </w:r>
    </w:p>
    <w:p w14:paraId="42C01BCB" w14:textId="05DFA57A" w:rsidR="00853F66" w:rsidRPr="00D30B2A" w:rsidRDefault="00853F66" w:rsidP="00853F66">
      <w:pPr>
        <w:pStyle w:val="ac"/>
        <w:numPr>
          <w:ilvl w:val="0"/>
          <w:numId w:val="3"/>
        </w:numPr>
        <w:tabs>
          <w:tab w:val="left" w:pos="1134"/>
        </w:tabs>
        <w:spacing w:before="0" w:beforeAutospacing="0" w:after="0" w:afterAutospacing="0"/>
        <w:ind w:left="0" w:right="-1" w:firstLine="709"/>
        <w:jc w:val="both"/>
        <w:textAlignment w:val="top"/>
        <w:rPr>
          <w:color w:val="000000" w:themeColor="text1"/>
          <w:sz w:val="28"/>
          <w:szCs w:val="28"/>
        </w:rPr>
      </w:pPr>
      <w:bookmarkStart w:id="13" w:name="_Hlk128599576"/>
      <w:r w:rsidRPr="00D30B2A">
        <w:rPr>
          <w:color w:val="000000" w:themeColor="text1"/>
          <w:sz w:val="28"/>
          <w:szCs w:val="28"/>
        </w:rPr>
        <w:t>Токт</w:t>
      </w:r>
      <w:r w:rsidR="00C46547">
        <w:rPr>
          <w:color w:val="000000" w:themeColor="text1"/>
          <w:sz w:val="28"/>
          <w:szCs w:val="28"/>
        </w:rPr>
        <w:t>а</w:t>
      </w:r>
      <w:r w:rsidRPr="00D30B2A">
        <w:rPr>
          <w:color w:val="000000" w:themeColor="text1"/>
          <w:sz w:val="28"/>
          <w:szCs w:val="28"/>
        </w:rPr>
        <w:t>ров Е.Б. Зн</w:t>
      </w:r>
      <w:r w:rsidR="00C46547">
        <w:rPr>
          <w:color w:val="000000" w:themeColor="text1"/>
          <w:sz w:val="28"/>
          <w:szCs w:val="28"/>
        </w:rPr>
        <w:t>а</w:t>
      </w:r>
      <w:r w:rsidRPr="00D30B2A">
        <w:rPr>
          <w:color w:val="000000" w:themeColor="text1"/>
          <w:sz w:val="28"/>
          <w:szCs w:val="28"/>
        </w:rPr>
        <w:t>чение электронных СМИ в обеспечении межэтнического согл</w:t>
      </w:r>
      <w:r w:rsidR="00C46547">
        <w:rPr>
          <w:color w:val="000000" w:themeColor="text1"/>
          <w:sz w:val="28"/>
          <w:szCs w:val="28"/>
        </w:rPr>
        <w:t>а</w:t>
      </w:r>
      <w:r w:rsidRPr="00D30B2A">
        <w:rPr>
          <w:color w:val="000000" w:themeColor="text1"/>
          <w:sz w:val="28"/>
          <w:szCs w:val="28"/>
        </w:rPr>
        <w:t>сия в К</w:t>
      </w:r>
      <w:r w:rsidR="00C46547">
        <w:rPr>
          <w:color w:val="000000" w:themeColor="text1"/>
          <w:sz w:val="28"/>
          <w:szCs w:val="28"/>
        </w:rPr>
        <w:t>а</w:t>
      </w:r>
      <w:r w:rsidRPr="00D30B2A">
        <w:rPr>
          <w:color w:val="000000" w:themeColor="text1"/>
          <w:sz w:val="28"/>
          <w:szCs w:val="28"/>
        </w:rPr>
        <w:t>з</w:t>
      </w:r>
      <w:r w:rsidR="00C46547">
        <w:rPr>
          <w:color w:val="000000" w:themeColor="text1"/>
          <w:sz w:val="28"/>
          <w:szCs w:val="28"/>
        </w:rPr>
        <w:t>а</w:t>
      </w:r>
      <w:r w:rsidRPr="00D30B2A">
        <w:rPr>
          <w:color w:val="000000" w:themeColor="text1"/>
          <w:sz w:val="28"/>
          <w:szCs w:val="28"/>
        </w:rPr>
        <w:t>хст</w:t>
      </w:r>
      <w:r w:rsidR="00C46547">
        <w:rPr>
          <w:color w:val="000000" w:themeColor="text1"/>
          <w:sz w:val="28"/>
          <w:szCs w:val="28"/>
        </w:rPr>
        <w:t>а</w:t>
      </w:r>
      <w:r w:rsidRPr="00D30B2A">
        <w:rPr>
          <w:color w:val="000000" w:themeColor="text1"/>
          <w:sz w:val="28"/>
          <w:szCs w:val="28"/>
        </w:rPr>
        <w:t xml:space="preserve">не // </w:t>
      </w:r>
      <w:r w:rsidR="00C46547">
        <w:rPr>
          <w:color w:val="000000" w:themeColor="text1"/>
          <w:sz w:val="28"/>
          <w:szCs w:val="28"/>
        </w:rPr>
        <w:t>А</w:t>
      </w:r>
      <w:r w:rsidRPr="00D30B2A">
        <w:rPr>
          <w:color w:val="000000" w:themeColor="text1"/>
          <w:sz w:val="28"/>
          <w:szCs w:val="28"/>
        </w:rPr>
        <w:t>ль-Ф</w:t>
      </w:r>
      <w:r w:rsidR="00C46547">
        <w:rPr>
          <w:color w:val="000000" w:themeColor="text1"/>
          <w:sz w:val="28"/>
          <w:szCs w:val="28"/>
        </w:rPr>
        <w:t>а</w:t>
      </w:r>
      <w:r w:rsidRPr="00D30B2A">
        <w:rPr>
          <w:color w:val="000000" w:themeColor="text1"/>
          <w:sz w:val="28"/>
          <w:szCs w:val="28"/>
        </w:rPr>
        <w:t>р</w:t>
      </w:r>
      <w:r w:rsidR="00C46547">
        <w:rPr>
          <w:color w:val="000000" w:themeColor="text1"/>
          <w:sz w:val="28"/>
          <w:szCs w:val="28"/>
        </w:rPr>
        <w:t>а</w:t>
      </w:r>
      <w:r w:rsidRPr="00D30B2A">
        <w:rPr>
          <w:color w:val="000000" w:themeColor="text1"/>
          <w:sz w:val="28"/>
          <w:szCs w:val="28"/>
        </w:rPr>
        <w:t>би.</w:t>
      </w:r>
      <w:bookmarkEnd w:id="13"/>
      <w:r>
        <w:rPr>
          <w:color w:val="000000" w:themeColor="text1"/>
          <w:sz w:val="28"/>
          <w:szCs w:val="28"/>
        </w:rPr>
        <w:t>–</w:t>
      </w:r>
      <w:r w:rsidRPr="00D30B2A">
        <w:rPr>
          <w:color w:val="000000" w:themeColor="text1"/>
          <w:sz w:val="28"/>
          <w:szCs w:val="28"/>
        </w:rPr>
        <w:t>2015.</w:t>
      </w:r>
      <w:r>
        <w:rPr>
          <w:color w:val="000000" w:themeColor="text1"/>
          <w:sz w:val="28"/>
          <w:szCs w:val="28"/>
        </w:rPr>
        <w:t>–</w:t>
      </w:r>
      <w:r w:rsidRPr="00D30B2A">
        <w:rPr>
          <w:color w:val="000000" w:themeColor="text1"/>
          <w:sz w:val="28"/>
          <w:szCs w:val="28"/>
        </w:rPr>
        <w:t xml:space="preserve"> №1(49).</w:t>
      </w:r>
      <w:r>
        <w:rPr>
          <w:color w:val="000000" w:themeColor="text1"/>
          <w:sz w:val="28"/>
          <w:szCs w:val="28"/>
        </w:rPr>
        <w:t>–</w:t>
      </w:r>
      <w:r w:rsidRPr="00D30B2A">
        <w:rPr>
          <w:color w:val="000000" w:themeColor="text1"/>
          <w:sz w:val="28"/>
          <w:szCs w:val="28"/>
        </w:rPr>
        <w:t xml:space="preserve"> С.</w:t>
      </w:r>
      <w:r>
        <w:rPr>
          <w:color w:val="000000" w:themeColor="text1"/>
          <w:sz w:val="28"/>
          <w:szCs w:val="28"/>
          <w:lang w:val="kk-KZ"/>
        </w:rPr>
        <w:t> </w:t>
      </w:r>
      <w:r w:rsidRPr="00D30B2A">
        <w:rPr>
          <w:color w:val="000000" w:themeColor="text1"/>
          <w:sz w:val="28"/>
          <w:szCs w:val="28"/>
        </w:rPr>
        <w:t>119-130.</w:t>
      </w:r>
    </w:p>
    <w:p w14:paraId="5EF71FAC" w14:textId="3A71D961" w:rsidR="00853F66" w:rsidRPr="00D30B2A" w:rsidRDefault="00853F66" w:rsidP="00853F66">
      <w:pPr>
        <w:pStyle w:val="ac"/>
        <w:numPr>
          <w:ilvl w:val="0"/>
          <w:numId w:val="3"/>
        </w:numPr>
        <w:tabs>
          <w:tab w:val="left" w:pos="1134"/>
        </w:tabs>
        <w:spacing w:before="0" w:beforeAutospacing="0" w:after="0" w:afterAutospacing="0"/>
        <w:ind w:left="0" w:right="-1" w:firstLine="709"/>
        <w:jc w:val="both"/>
        <w:textAlignment w:val="top"/>
        <w:rPr>
          <w:color w:val="000000" w:themeColor="text1"/>
          <w:sz w:val="28"/>
          <w:szCs w:val="28"/>
        </w:rPr>
      </w:pPr>
      <w:r w:rsidRPr="00D30B2A">
        <w:rPr>
          <w:color w:val="000000" w:themeColor="text1"/>
          <w:sz w:val="28"/>
          <w:szCs w:val="28"/>
        </w:rPr>
        <w:t>Ж</w:t>
      </w:r>
      <w:r w:rsidR="00C46547">
        <w:rPr>
          <w:color w:val="000000" w:themeColor="text1"/>
          <w:sz w:val="28"/>
          <w:szCs w:val="28"/>
        </w:rPr>
        <w:t>а</w:t>
      </w:r>
      <w:r w:rsidRPr="00D30B2A">
        <w:rPr>
          <w:color w:val="000000" w:themeColor="text1"/>
          <w:sz w:val="28"/>
          <w:szCs w:val="28"/>
        </w:rPr>
        <w:t>нбосинов</w:t>
      </w:r>
      <w:r w:rsidR="00C46547">
        <w:rPr>
          <w:color w:val="000000" w:themeColor="text1"/>
          <w:sz w:val="28"/>
          <w:szCs w:val="28"/>
        </w:rPr>
        <w:t>а</w:t>
      </w:r>
      <w:r w:rsidRPr="00D30B2A">
        <w:rPr>
          <w:color w:val="000000" w:themeColor="text1"/>
          <w:sz w:val="28"/>
          <w:szCs w:val="28"/>
        </w:rPr>
        <w:t xml:space="preserve"> </w:t>
      </w:r>
      <w:r w:rsidR="00C46547">
        <w:rPr>
          <w:color w:val="000000" w:themeColor="text1"/>
          <w:sz w:val="28"/>
          <w:szCs w:val="28"/>
        </w:rPr>
        <w:t>А</w:t>
      </w:r>
      <w:r w:rsidRPr="00D30B2A">
        <w:rPr>
          <w:color w:val="000000" w:themeColor="text1"/>
          <w:sz w:val="28"/>
          <w:szCs w:val="28"/>
        </w:rPr>
        <w:t>.С. Н</w:t>
      </w:r>
      <w:r w:rsidR="00C46547">
        <w:rPr>
          <w:color w:val="000000" w:themeColor="text1"/>
          <w:sz w:val="28"/>
          <w:szCs w:val="28"/>
        </w:rPr>
        <w:t>а</w:t>
      </w:r>
      <w:r w:rsidRPr="00D30B2A">
        <w:rPr>
          <w:color w:val="000000" w:themeColor="text1"/>
          <w:sz w:val="28"/>
          <w:szCs w:val="28"/>
        </w:rPr>
        <w:t>цион</w:t>
      </w:r>
      <w:r w:rsidR="00C46547">
        <w:rPr>
          <w:color w:val="000000" w:themeColor="text1"/>
          <w:sz w:val="28"/>
          <w:szCs w:val="28"/>
        </w:rPr>
        <w:t>а</w:t>
      </w:r>
      <w:r w:rsidRPr="00D30B2A">
        <w:rPr>
          <w:color w:val="000000" w:themeColor="text1"/>
          <w:sz w:val="28"/>
          <w:szCs w:val="28"/>
        </w:rPr>
        <w:t>льн</w:t>
      </w:r>
      <w:r w:rsidR="00C46547">
        <w:rPr>
          <w:color w:val="000000" w:themeColor="text1"/>
          <w:sz w:val="28"/>
          <w:szCs w:val="28"/>
        </w:rPr>
        <w:t>а</w:t>
      </w:r>
      <w:r w:rsidRPr="00D30B2A">
        <w:rPr>
          <w:color w:val="000000" w:themeColor="text1"/>
          <w:sz w:val="28"/>
          <w:szCs w:val="28"/>
        </w:rPr>
        <w:t>я стр</w:t>
      </w:r>
      <w:r w:rsidR="00C46547">
        <w:rPr>
          <w:color w:val="000000" w:themeColor="text1"/>
          <w:sz w:val="28"/>
          <w:szCs w:val="28"/>
        </w:rPr>
        <w:t>а</w:t>
      </w:r>
      <w:r w:rsidRPr="00D30B2A">
        <w:rPr>
          <w:color w:val="000000" w:themeColor="text1"/>
          <w:sz w:val="28"/>
          <w:szCs w:val="28"/>
        </w:rPr>
        <w:t>тегия К</w:t>
      </w:r>
      <w:r w:rsidR="00C46547">
        <w:rPr>
          <w:color w:val="000000" w:themeColor="text1"/>
          <w:sz w:val="28"/>
          <w:szCs w:val="28"/>
        </w:rPr>
        <w:t>а</w:t>
      </w:r>
      <w:r w:rsidRPr="00D30B2A">
        <w:rPr>
          <w:color w:val="000000" w:themeColor="text1"/>
          <w:sz w:val="28"/>
          <w:szCs w:val="28"/>
        </w:rPr>
        <w:t>з</w:t>
      </w:r>
      <w:r w:rsidR="00C46547">
        <w:rPr>
          <w:color w:val="000000" w:themeColor="text1"/>
          <w:sz w:val="28"/>
          <w:szCs w:val="28"/>
        </w:rPr>
        <w:t>а</w:t>
      </w:r>
      <w:r w:rsidRPr="00D30B2A">
        <w:rPr>
          <w:color w:val="000000" w:themeColor="text1"/>
          <w:sz w:val="28"/>
          <w:szCs w:val="28"/>
        </w:rPr>
        <w:t>хст</w:t>
      </w:r>
      <w:r w:rsidR="00C46547">
        <w:rPr>
          <w:color w:val="000000" w:themeColor="text1"/>
          <w:sz w:val="28"/>
          <w:szCs w:val="28"/>
        </w:rPr>
        <w:t>а</w:t>
      </w:r>
      <w:r w:rsidRPr="00D30B2A">
        <w:rPr>
          <w:color w:val="000000" w:themeColor="text1"/>
          <w:sz w:val="28"/>
          <w:szCs w:val="28"/>
        </w:rPr>
        <w:t>н</w:t>
      </w:r>
      <w:r w:rsidR="00C46547">
        <w:rPr>
          <w:color w:val="000000" w:themeColor="text1"/>
          <w:sz w:val="28"/>
          <w:szCs w:val="28"/>
        </w:rPr>
        <w:t>а</w:t>
      </w:r>
      <w:r w:rsidRPr="00D30B2A">
        <w:rPr>
          <w:color w:val="000000" w:themeColor="text1"/>
          <w:sz w:val="28"/>
          <w:szCs w:val="28"/>
        </w:rPr>
        <w:t>: гр</w:t>
      </w:r>
      <w:r w:rsidR="00C46547">
        <w:rPr>
          <w:color w:val="000000" w:themeColor="text1"/>
          <w:sz w:val="28"/>
          <w:szCs w:val="28"/>
        </w:rPr>
        <w:t>а</w:t>
      </w:r>
      <w:r w:rsidRPr="00D30B2A">
        <w:rPr>
          <w:color w:val="000000" w:themeColor="text1"/>
          <w:sz w:val="28"/>
          <w:szCs w:val="28"/>
        </w:rPr>
        <w:t>жд</w:t>
      </w:r>
      <w:r w:rsidR="00C46547">
        <w:rPr>
          <w:color w:val="000000" w:themeColor="text1"/>
          <w:sz w:val="28"/>
          <w:szCs w:val="28"/>
        </w:rPr>
        <w:t>а</w:t>
      </w:r>
      <w:r w:rsidRPr="00D30B2A">
        <w:rPr>
          <w:color w:val="000000" w:themeColor="text1"/>
          <w:sz w:val="28"/>
          <w:szCs w:val="28"/>
        </w:rPr>
        <w:t>нск</w:t>
      </w:r>
      <w:r w:rsidR="00C46547">
        <w:rPr>
          <w:color w:val="000000" w:themeColor="text1"/>
          <w:sz w:val="28"/>
          <w:szCs w:val="28"/>
        </w:rPr>
        <w:t>а</w:t>
      </w:r>
      <w:r w:rsidRPr="00D30B2A">
        <w:rPr>
          <w:color w:val="000000" w:themeColor="text1"/>
          <w:sz w:val="28"/>
          <w:szCs w:val="28"/>
        </w:rPr>
        <w:t>я идентичность или этническ</w:t>
      </w:r>
      <w:r w:rsidR="00C46547">
        <w:rPr>
          <w:color w:val="000000" w:themeColor="text1"/>
          <w:sz w:val="28"/>
          <w:szCs w:val="28"/>
        </w:rPr>
        <w:t>а</w:t>
      </w:r>
      <w:r w:rsidRPr="00D30B2A">
        <w:rPr>
          <w:color w:val="000000" w:themeColor="text1"/>
          <w:sz w:val="28"/>
          <w:szCs w:val="28"/>
        </w:rPr>
        <w:t>я идентичность - время выбор</w:t>
      </w:r>
      <w:r w:rsidR="00C46547">
        <w:rPr>
          <w:color w:val="000000" w:themeColor="text1"/>
          <w:sz w:val="28"/>
          <w:szCs w:val="28"/>
        </w:rPr>
        <w:t>а</w:t>
      </w:r>
      <w:r w:rsidRPr="00D30B2A">
        <w:rPr>
          <w:color w:val="000000" w:themeColor="text1"/>
          <w:sz w:val="28"/>
          <w:szCs w:val="28"/>
        </w:rPr>
        <w:t xml:space="preserve"> // Российские регионы: взгляд в будущее.</w:t>
      </w:r>
      <w:r>
        <w:rPr>
          <w:color w:val="000000" w:themeColor="text1"/>
          <w:sz w:val="28"/>
          <w:szCs w:val="28"/>
        </w:rPr>
        <w:t>–</w:t>
      </w:r>
      <w:r w:rsidRPr="00D30B2A">
        <w:rPr>
          <w:color w:val="000000" w:themeColor="text1"/>
          <w:sz w:val="28"/>
          <w:szCs w:val="28"/>
        </w:rPr>
        <w:t xml:space="preserve"> 2016.</w:t>
      </w:r>
      <w:r>
        <w:rPr>
          <w:color w:val="000000" w:themeColor="text1"/>
          <w:sz w:val="28"/>
          <w:szCs w:val="28"/>
        </w:rPr>
        <w:t>–№</w:t>
      </w:r>
      <w:r w:rsidRPr="00D30B2A">
        <w:rPr>
          <w:color w:val="000000" w:themeColor="text1"/>
          <w:sz w:val="28"/>
          <w:szCs w:val="28"/>
        </w:rPr>
        <w:t>3(8).</w:t>
      </w:r>
      <w:r>
        <w:rPr>
          <w:color w:val="000000" w:themeColor="text1"/>
          <w:sz w:val="28"/>
          <w:szCs w:val="28"/>
        </w:rPr>
        <w:t>–</w:t>
      </w:r>
      <w:r w:rsidRPr="00D30B2A">
        <w:rPr>
          <w:color w:val="000000" w:themeColor="text1"/>
          <w:sz w:val="28"/>
          <w:szCs w:val="28"/>
        </w:rPr>
        <w:t>С.183-200.</w:t>
      </w:r>
    </w:p>
    <w:p w14:paraId="4986FD06" w14:textId="16373A30" w:rsidR="00853F66" w:rsidRPr="00D30B2A" w:rsidRDefault="00853F66" w:rsidP="00853F66">
      <w:pPr>
        <w:pStyle w:val="ac"/>
        <w:numPr>
          <w:ilvl w:val="0"/>
          <w:numId w:val="3"/>
        </w:numPr>
        <w:tabs>
          <w:tab w:val="left" w:pos="1134"/>
        </w:tabs>
        <w:autoSpaceDE w:val="0"/>
        <w:autoSpaceDN w:val="0"/>
        <w:adjustRightInd w:val="0"/>
        <w:spacing w:before="0" w:beforeAutospacing="0" w:after="0" w:afterAutospacing="0"/>
        <w:ind w:left="0" w:right="-1" w:firstLine="709"/>
        <w:jc w:val="both"/>
        <w:textAlignment w:val="top"/>
        <w:rPr>
          <w:color w:val="000000" w:themeColor="text1"/>
          <w:sz w:val="28"/>
          <w:szCs w:val="28"/>
        </w:rPr>
      </w:pPr>
      <w:r>
        <w:rPr>
          <w:color w:val="000000" w:themeColor="text1"/>
          <w:sz w:val="28"/>
          <w:szCs w:val="28"/>
        </w:rPr>
        <w:t>Ныс</w:t>
      </w:r>
      <w:r w:rsidR="00C46547">
        <w:rPr>
          <w:color w:val="000000" w:themeColor="text1"/>
          <w:sz w:val="28"/>
          <w:szCs w:val="28"/>
        </w:rPr>
        <w:t>а</w:t>
      </w:r>
      <w:r>
        <w:rPr>
          <w:color w:val="000000" w:themeColor="text1"/>
          <w:sz w:val="28"/>
          <w:szCs w:val="28"/>
        </w:rPr>
        <w:t>нб</w:t>
      </w:r>
      <w:r w:rsidR="00C46547">
        <w:rPr>
          <w:color w:val="000000" w:themeColor="text1"/>
          <w:sz w:val="28"/>
          <w:szCs w:val="28"/>
        </w:rPr>
        <w:t>а</w:t>
      </w:r>
      <w:r>
        <w:rPr>
          <w:color w:val="000000" w:themeColor="text1"/>
          <w:sz w:val="28"/>
          <w:szCs w:val="28"/>
        </w:rPr>
        <w:t xml:space="preserve">ев </w:t>
      </w:r>
      <w:r w:rsidR="00C46547">
        <w:rPr>
          <w:color w:val="000000" w:themeColor="text1"/>
          <w:sz w:val="28"/>
          <w:szCs w:val="28"/>
        </w:rPr>
        <w:t>А</w:t>
      </w:r>
      <w:r>
        <w:rPr>
          <w:color w:val="000000" w:themeColor="text1"/>
          <w:sz w:val="28"/>
          <w:szCs w:val="28"/>
        </w:rPr>
        <w:t>.</w:t>
      </w:r>
      <w:r w:rsidRPr="00D30B2A">
        <w:rPr>
          <w:color w:val="000000" w:themeColor="text1"/>
          <w:sz w:val="28"/>
          <w:szCs w:val="28"/>
        </w:rPr>
        <w:t>Н., Нурмур</w:t>
      </w:r>
      <w:r w:rsidR="00C46547">
        <w:rPr>
          <w:color w:val="000000" w:themeColor="text1"/>
          <w:sz w:val="28"/>
          <w:szCs w:val="28"/>
        </w:rPr>
        <w:t>а</w:t>
      </w:r>
      <w:r w:rsidRPr="00D30B2A">
        <w:rPr>
          <w:color w:val="000000" w:themeColor="text1"/>
          <w:sz w:val="28"/>
          <w:szCs w:val="28"/>
        </w:rPr>
        <w:t>тов С.Е.</w:t>
      </w:r>
      <w:r w:rsidR="00F21072">
        <w:rPr>
          <w:color w:val="000000" w:themeColor="text1"/>
          <w:sz w:val="28"/>
          <w:szCs w:val="28"/>
          <w:lang w:val="kk-KZ"/>
        </w:rPr>
        <w:t xml:space="preserve"> </w:t>
      </w:r>
      <w:r w:rsidRPr="00D30B2A">
        <w:rPr>
          <w:color w:val="000000" w:themeColor="text1"/>
          <w:sz w:val="28"/>
          <w:szCs w:val="28"/>
        </w:rPr>
        <w:t>К</w:t>
      </w:r>
      <w:r w:rsidR="00C46547">
        <w:rPr>
          <w:color w:val="000000" w:themeColor="text1"/>
          <w:sz w:val="28"/>
          <w:szCs w:val="28"/>
        </w:rPr>
        <w:t>а</w:t>
      </w:r>
      <w:r w:rsidRPr="00D30B2A">
        <w:rPr>
          <w:color w:val="000000" w:themeColor="text1"/>
          <w:sz w:val="28"/>
          <w:szCs w:val="28"/>
        </w:rPr>
        <w:t>з</w:t>
      </w:r>
      <w:r w:rsidR="00C46547">
        <w:rPr>
          <w:color w:val="000000" w:themeColor="text1"/>
          <w:sz w:val="28"/>
          <w:szCs w:val="28"/>
        </w:rPr>
        <w:t>а</w:t>
      </w:r>
      <w:r w:rsidRPr="00D30B2A">
        <w:rPr>
          <w:color w:val="000000" w:themeColor="text1"/>
          <w:sz w:val="28"/>
          <w:szCs w:val="28"/>
        </w:rPr>
        <w:t>хст</w:t>
      </w:r>
      <w:r w:rsidR="00C46547">
        <w:rPr>
          <w:color w:val="000000" w:themeColor="text1"/>
          <w:sz w:val="28"/>
          <w:szCs w:val="28"/>
        </w:rPr>
        <w:t>а</w:t>
      </w:r>
      <w:r w:rsidRPr="00D30B2A">
        <w:rPr>
          <w:color w:val="000000" w:themeColor="text1"/>
          <w:sz w:val="28"/>
          <w:szCs w:val="28"/>
        </w:rPr>
        <w:t>нский опыт межн</w:t>
      </w:r>
      <w:r w:rsidR="00C46547">
        <w:rPr>
          <w:color w:val="000000" w:themeColor="text1"/>
          <w:sz w:val="28"/>
          <w:szCs w:val="28"/>
        </w:rPr>
        <w:t>а</w:t>
      </w:r>
      <w:r w:rsidRPr="00D30B2A">
        <w:rPr>
          <w:color w:val="000000" w:themeColor="text1"/>
          <w:sz w:val="28"/>
          <w:szCs w:val="28"/>
        </w:rPr>
        <w:t>цион</w:t>
      </w:r>
      <w:r w:rsidR="00C46547">
        <w:rPr>
          <w:color w:val="000000" w:themeColor="text1"/>
          <w:sz w:val="28"/>
          <w:szCs w:val="28"/>
        </w:rPr>
        <w:t>а</w:t>
      </w:r>
      <w:r w:rsidRPr="00D30B2A">
        <w:rPr>
          <w:color w:val="000000" w:themeColor="text1"/>
          <w:sz w:val="28"/>
          <w:szCs w:val="28"/>
        </w:rPr>
        <w:t>льного согл</w:t>
      </w:r>
      <w:r w:rsidR="00C46547">
        <w:rPr>
          <w:color w:val="000000" w:themeColor="text1"/>
          <w:sz w:val="28"/>
          <w:szCs w:val="28"/>
        </w:rPr>
        <w:t>а</w:t>
      </w:r>
      <w:r w:rsidRPr="00D30B2A">
        <w:rPr>
          <w:color w:val="000000" w:themeColor="text1"/>
          <w:sz w:val="28"/>
          <w:szCs w:val="28"/>
        </w:rPr>
        <w:t>сия и его зн</w:t>
      </w:r>
      <w:r w:rsidR="00C46547">
        <w:rPr>
          <w:color w:val="000000" w:themeColor="text1"/>
          <w:sz w:val="28"/>
          <w:szCs w:val="28"/>
        </w:rPr>
        <w:t>а</w:t>
      </w:r>
      <w:r w:rsidRPr="00D30B2A">
        <w:rPr>
          <w:color w:val="000000" w:themeColor="text1"/>
          <w:sz w:val="28"/>
          <w:szCs w:val="28"/>
        </w:rPr>
        <w:t>чение в условиях модерниз</w:t>
      </w:r>
      <w:r w:rsidR="00C46547">
        <w:rPr>
          <w:color w:val="000000" w:themeColor="text1"/>
          <w:sz w:val="28"/>
          <w:szCs w:val="28"/>
        </w:rPr>
        <w:t>а</w:t>
      </w:r>
      <w:r w:rsidRPr="00D30B2A">
        <w:rPr>
          <w:color w:val="000000" w:themeColor="text1"/>
          <w:sz w:val="28"/>
          <w:szCs w:val="28"/>
        </w:rPr>
        <w:t>ции современного обществ</w:t>
      </w:r>
      <w:r w:rsidR="00C46547">
        <w:rPr>
          <w:color w:val="000000" w:themeColor="text1"/>
          <w:sz w:val="28"/>
          <w:szCs w:val="28"/>
        </w:rPr>
        <w:t>а</w:t>
      </w:r>
      <w:r w:rsidRPr="00D30B2A">
        <w:rPr>
          <w:color w:val="000000" w:themeColor="text1"/>
          <w:sz w:val="28"/>
          <w:szCs w:val="28"/>
        </w:rPr>
        <w:t xml:space="preserve"> // </w:t>
      </w:r>
      <w:r w:rsidRPr="00D30B2A">
        <w:rPr>
          <w:color w:val="000000"/>
          <w:sz w:val="28"/>
          <w:szCs w:val="28"/>
        </w:rPr>
        <w:t>Россия: тенденции и перспективы р</w:t>
      </w:r>
      <w:r w:rsidR="00C46547">
        <w:rPr>
          <w:color w:val="000000"/>
          <w:sz w:val="28"/>
          <w:szCs w:val="28"/>
        </w:rPr>
        <w:t>а</w:t>
      </w:r>
      <w:r w:rsidRPr="00D30B2A">
        <w:rPr>
          <w:color w:val="000000"/>
          <w:sz w:val="28"/>
          <w:szCs w:val="28"/>
        </w:rPr>
        <w:t>звития.</w:t>
      </w:r>
      <w:r>
        <w:rPr>
          <w:color w:val="000000"/>
          <w:sz w:val="28"/>
          <w:szCs w:val="28"/>
        </w:rPr>
        <w:t>–</w:t>
      </w:r>
      <w:r w:rsidRPr="00D30B2A">
        <w:rPr>
          <w:color w:val="000000"/>
          <w:sz w:val="28"/>
          <w:szCs w:val="28"/>
        </w:rPr>
        <w:t xml:space="preserve"> 2017.</w:t>
      </w:r>
      <w:r>
        <w:rPr>
          <w:color w:val="000000"/>
          <w:sz w:val="28"/>
          <w:szCs w:val="28"/>
        </w:rPr>
        <w:t>–№</w:t>
      </w:r>
      <w:r w:rsidRPr="00D30B2A">
        <w:rPr>
          <w:color w:val="000000"/>
          <w:sz w:val="28"/>
          <w:szCs w:val="28"/>
        </w:rPr>
        <w:t xml:space="preserve">12(1). </w:t>
      </w:r>
      <w:r>
        <w:rPr>
          <w:color w:val="000000"/>
          <w:sz w:val="28"/>
          <w:szCs w:val="28"/>
        </w:rPr>
        <w:t>–</w:t>
      </w:r>
      <w:r w:rsidRPr="00D30B2A">
        <w:rPr>
          <w:color w:val="000000" w:themeColor="text1"/>
          <w:sz w:val="28"/>
          <w:szCs w:val="28"/>
        </w:rPr>
        <w:t>С.161-163.</w:t>
      </w:r>
    </w:p>
    <w:p w14:paraId="5AA5AC77" w14:textId="08DB5FF4" w:rsidR="00853F66" w:rsidRPr="00D30B2A" w:rsidRDefault="00853F66" w:rsidP="00853F66">
      <w:pPr>
        <w:pStyle w:val="a3"/>
        <w:numPr>
          <w:ilvl w:val="0"/>
          <w:numId w:val="3"/>
        </w:numPr>
        <w:shd w:val="clear" w:color="auto" w:fill="FFFFFF"/>
        <w:tabs>
          <w:tab w:val="left" w:pos="1134"/>
        </w:tabs>
        <w:spacing w:after="0" w:line="240" w:lineRule="auto"/>
        <w:ind w:left="0" w:right="-1" w:firstLine="709"/>
        <w:jc w:val="both"/>
        <w:rPr>
          <w:rFonts w:ascii="Times New Roman" w:hAnsi="Times New Roman" w:cs="Times New Roman"/>
          <w:color w:val="000000" w:themeColor="text1"/>
          <w:sz w:val="28"/>
          <w:szCs w:val="28"/>
        </w:rPr>
      </w:pPr>
      <w:r w:rsidRPr="00D30B2A">
        <w:rPr>
          <w:rFonts w:ascii="Times New Roman" w:eastAsia="Times New Roman" w:hAnsi="Times New Roman" w:cs="Times New Roman"/>
          <w:color w:val="000000" w:themeColor="text1"/>
          <w:sz w:val="28"/>
          <w:szCs w:val="28"/>
          <w:lang w:eastAsia="ru-RU"/>
        </w:rPr>
        <w:t>Джунусб</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евС.М.,Торг</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утов</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Ш.</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 К</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пб</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ров</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Г.Ш.Түркіст</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н</w:t>
      </w:r>
      <w:r w:rsidR="00F21072">
        <w:rPr>
          <w:rFonts w:ascii="Times New Roman" w:eastAsia="Times New Roman" w:hAnsi="Times New Roman" w:cs="Times New Roman"/>
          <w:color w:val="000000" w:themeColor="text1"/>
          <w:sz w:val="28"/>
          <w:szCs w:val="28"/>
          <w:lang w:val="kk-KZ" w:eastAsia="ru-RU"/>
        </w:rPr>
        <w:t xml:space="preserve"> </w:t>
      </w:r>
      <w:r w:rsidRPr="00D30B2A">
        <w:rPr>
          <w:rFonts w:ascii="Times New Roman" w:eastAsia="Times New Roman" w:hAnsi="Times New Roman" w:cs="Times New Roman"/>
          <w:color w:val="000000" w:themeColor="text1"/>
          <w:sz w:val="28"/>
          <w:szCs w:val="28"/>
          <w:lang w:eastAsia="ru-RU"/>
        </w:rPr>
        <w:t>облысынд</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ғы</w:t>
      </w:r>
      <w:r w:rsidR="00F21072">
        <w:rPr>
          <w:rFonts w:ascii="Times New Roman" w:eastAsia="Times New Roman" w:hAnsi="Times New Roman" w:cs="Times New Roman"/>
          <w:color w:val="000000" w:themeColor="text1"/>
          <w:sz w:val="28"/>
          <w:szCs w:val="28"/>
          <w:lang w:val="kk-KZ" w:eastAsia="ru-RU"/>
        </w:rPr>
        <w:t xml:space="preserve"> </w:t>
      </w:r>
      <w:r w:rsidRPr="00D30B2A">
        <w:rPr>
          <w:rFonts w:ascii="Times New Roman" w:eastAsia="Times New Roman" w:hAnsi="Times New Roman" w:cs="Times New Roman"/>
          <w:color w:val="000000" w:themeColor="text1"/>
          <w:sz w:val="28"/>
          <w:szCs w:val="28"/>
          <w:lang w:eastAsia="ru-RU"/>
        </w:rPr>
        <w:t>этник</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лық</w:t>
      </w:r>
      <w:r w:rsidR="00F21072">
        <w:rPr>
          <w:rFonts w:ascii="Times New Roman" w:eastAsia="Times New Roman" w:hAnsi="Times New Roman" w:cs="Times New Roman"/>
          <w:color w:val="000000" w:themeColor="text1"/>
          <w:sz w:val="28"/>
          <w:szCs w:val="28"/>
          <w:lang w:val="kk-KZ" w:eastAsia="ru-RU"/>
        </w:rPr>
        <w:t xml:space="preserve"> </w:t>
      </w:r>
      <w:r w:rsidRPr="00D30B2A">
        <w:rPr>
          <w:rFonts w:ascii="Times New Roman" w:eastAsia="Times New Roman" w:hAnsi="Times New Roman" w:cs="Times New Roman"/>
          <w:color w:val="000000" w:themeColor="text1"/>
          <w:sz w:val="28"/>
          <w:szCs w:val="28"/>
          <w:lang w:eastAsia="ru-RU"/>
        </w:rPr>
        <w:t>өз</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р</w:t>
      </w:r>
      <w:r w:rsidR="00C46547">
        <w:rPr>
          <w:rFonts w:ascii="Times New Roman" w:eastAsia="Times New Roman" w:hAnsi="Times New Roman" w:cs="Times New Roman"/>
          <w:color w:val="000000" w:themeColor="text1"/>
          <w:sz w:val="28"/>
          <w:szCs w:val="28"/>
          <w:lang w:eastAsia="ru-RU"/>
        </w:rPr>
        <w:t>а</w:t>
      </w:r>
      <w:r w:rsidR="00F21072">
        <w:rPr>
          <w:rFonts w:ascii="Times New Roman" w:eastAsia="Times New Roman" w:hAnsi="Times New Roman" w:cs="Times New Roman"/>
          <w:color w:val="000000" w:themeColor="text1"/>
          <w:sz w:val="28"/>
          <w:szCs w:val="28"/>
          <w:lang w:val="kk-KZ" w:eastAsia="ru-RU"/>
        </w:rPr>
        <w:t xml:space="preserve"> </w:t>
      </w:r>
      <w:r w:rsidRPr="00D30B2A">
        <w:rPr>
          <w:rFonts w:ascii="Times New Roman" w:eastAsia="Times New Roman" w:hAnsi="Times New Roman" w:cs="Times New Roman"/>
          <w:color w:val="000000" w:themeColor="text1"/>
          <w:sz w:val="28"/>
          <w:szCs w:val="28"/>
          <w:lang w:eastAsia="ru-RU"/>
        </w:rPr>
        <w:t>әрекеттесудің</w:t>
      </w:r>
      <w:r w:rsidR="00F21072">
        <w:rPr>
          <w:rFonts w:ascii="Times New Roman" w:eastAsia="Times New Roman" w:hAnsi="Times New Roman" w:cs="Times New Roman"/>
          <w:color w:val="000000" w:themeColor="text1"/>
          <w:sz w:val="28"/>
          <w:szCs w:val="28"/>
          <w:lang w:val="kk-KZ" w:eastAsia="ru-RU"/>
        </w:rPr>
        <w:t xml:space="preserve"> </w:t>
      </w:r>
      <w:r w:rsidRPr="00D30B2A">
        <w:rPr>
          <w:rFonts w:ascii="Times New Roman" w:eastAsia="Times New Roman" w:hAnsi="Times New Roman" w:cs="Times New Roman"/>
          <w:color w:val="000000" w:themeColor="text1"/>
          <w:sz w:val="28"/>
          <w:szCs w:val="28"/>
          <w:lang w:eastAsia="ru-RU"/>
        </w:rPr>
        <w:t>кейбір</w:t>
      </w:r>
      <w:r w:rsidR="00F21072">
        <w:rPr>
          <w:rFonts w:ascii="Times New Roman" w:eastAsia="Times New Roman" w:hAnsi="Times New Roman" w:cs="Times New Roman"/>
          <w:color w:val="000000" w:themeColor="text1"/>
          <w:sz w:val="28"/>
          <w:szCs w:val="28"/>
          <w:lang w:val="kk-KZ" w:eastAsia="ru-RU"/>
        </w:rPr>
        <w:t xml:space="preserve"> </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спектілері</w:t>
      </w:r>
      <w:r w:rsidR="00F21072">
        <w:rPr>
          <w:rFonts w:ascii="Times New Roman" w:eastAsia="Times New Roman" w:hAnsi="Times New Roman" w:cs="Times New Roman"/>
          <w:color w:val="000000" w:themeColor="text1"/>
          <w:sz w:val="28"/>
          <w:szCs w:val="28"/>
          <w:lang w:val="kk-KZ" w:eastAsia="ru-RU"/>
        </w:rPr>
        <w:t xml:space="preserve"> </w:t>
      </w:r>
      <w:r w:rsidRPr="00D30B2A">
        <w:rPr>
          <w:rFonts w:ascii="Times New Roman" w:eastAsia="Times New Roman" w:hAnsi="Times New Roman" w:cs="Times New Roman"/>
          <w:color w:val="000000" w:themeColor="text1"/>
          <w:sz w:val="28"/>
          <w:szCs w:val="28"/>
          <w:lang w:eastAsia="ru-RU"/>
        </w:rPr>
        <w:t>тур</w:t>
      </w:r>
      <w:r w:rsidR="00C46547">
        <w:rPr>
          <w:rFonts w:ascii="Times New Roman" w:eastAsia="Times New Roman" w:hAnsi="Times New Roman" w:cs="Times New Roman"/>
          <w:color w:val="000000" w:themeColor="text1"/>
          <w:sz w:val="28"/>
          <w:szCs w:val="28"/>
          <w:lang w:eastAsia="ru-RU"/>
        </w:rPr>
        <w:t>а</w:t>
      </w:r>
      <w:r w:rsidRPr="00D30B2A">
        <w:rPr>
          <w:rFonts w:ascii="Times New Roman" w:eastAsia="Times New Roman" w:hAnsi="Times New Roman" w:cs="Times New Roman"/>
          <w:color w:val="000000" w:themeColor="text1"/>
          <w:sz w:val="28"/>
          <w:szCs w:val="28"/>
          <w:lang w:eastAsia="ru-RU"/>
        </w:rPr>
        <w:t>лы //</w:t>
      </w:r>
      <w:r w:rsidRPr="00D30B2A">
        <w:rPr>
          <w:rFonts w:ascii="Times New Roman" w:hAnsi="Times New Roman" w:cs="Times New Roman"/>
          <w:color w:val="000000" w:themeColor="text1"/>
          <w:sz w:val="28"/>
          <w:szCs w:val="28"/>
          <w:shd w:val="clear" w:color="auto" w:fill="FFFFFF"/>
        </w:rPr>
        <w:t xml:space="preserve"> Bulletin ofhistory.</w:t>
      </w:r>
      <w:r>
        <w:rPr>
          <w:rFonts w:ascii="Times New Roman" w:hAnsi="Times New Roman" w:cs="Times New Roman"/>
          <w:color w:val="000000" w:themeColor="text1"/>
          <w:sz w:val="28"/>
          <w:szCs w:val="28"/>
          <w:shd w:val="clear" w:color="auto" w:fill="FFFFFF"/>
        </w:rPr>
        <w:t>–</w:t>
      </w:r>
      <w:r w:rsidRPr="00D30B2A">
        <w:rPr>
          <w:rFonts w:ascii="Times New Roman" w:hAnsi="Times New Roman" w:cs="Times New Roman"/>
          <w:color w:val="000000" w:themeColor="text1"/>
          <w:sz w:val="28"/>
          <w:szCs w:val="28"/>
          <w:shd w:val="clear" w:color="auto" w:fill="FFFFFF"/>
        </w:rPr>
        <w:t xml:space="preserve"> 2022.</w:t>
      </w:r>
      <w:r>
        <w:rPr>
          <w:rFonts w:ascii="Times New Roman" w:hAnsi="Times New Roman" w:cs="Times New Roman"/>
          <w:color w:val="000000" w:themeColor="text1"/>
          <w:sz w:val="28"/>
          <w:szCs w:val="28"/>
          <w:shd w:val="clear" w:color="auto" w:fill="FFFFFF"/>
        </w:rPr>
        <w:t>–</w:t>
      </w:r>
      <w:r w:rsidRPr="00D30B2A">
        <w:rPr>
          <w:rFonts w:ascii="Times New Roman" w:hAnsi="Times New Roman" w:cs="Times New Roman"/>
          <w:color w:val="000000" w:themeColor="text1"/>
          <w:sz w:val="28"/>
          <w:szCs w:val="28"/>
          <w:shd w:val="clear" w:color="auto" w:fill="FFFFFF"/>
        </w:rPr>
        <w:t xml:space="preserve"> №4(107).</w:t>
      </w:r>
      <w:r>
        <w:rPr>
          <w:rFonts w:ascii="Times New Roman" w:hAnsi="Times New Roman" w:cs="Times New Roman"/>
          <w:color w:val="000000" w:themeColor="text1"/>
          <w:sz w:val="28"/>
          <w:szCs w:val="28"/>
          <w:shd w:val="clear" w:color="auto" w:fill="FFFFFF"/>
        </w:rPr>
        <w:t>–</w:t>
      </w:r>
      <w:r w:rsidRPr="00D30B2A">
        <w:rPr>
          <w:rFonts w:ascii="Times New Roman" w:hAnsi="Times New Roman" w:cs="Times New Roman"/>
          <w:color w:val="000000" w:themeColor="text1"/>
          <w:sz w:val="28"/>
          <w:szCs w:val="28"/>
          <w:shd w:val="clear" w:color="auto" w:fill="FFFFFF"/>
        </w:rPr>
        <w:t>С. 181-188.</w:t>
      </w:r>
    </w:p>
    <w:p w14:paraId="20D6308B" w14:textId="00280B9A" w:rsidR="00853F66" w:rsidRPr="00D30B2A" w:rsidRDefault="00853F66" w:rsidP="00853F66">
      <w:pPr>
        <w:pStyle w:val="a3"/>
        <w:numPr>
          <w:ilvl w:val="0"/>
          <w:numId w:val="3"/>
        </w:numPr>
        <w:shd w:val="clear" w:color="auto" w:fill="FFFFFF"/>
        <w:tabs>
          <w:tab w:val="left" w:pos="1134"/>
        </w:tabs>
        <w:spacing w:after="0" w:line="240" w:lineRule="auto"/>
        <w:ind w:left="0" w:right="-1" w:firstLine="709"/>
        <w:jc w:val="both"/>
        <w:rPr>
          <w:rFonts w:ascii="Times New Roman" w:eastAsia="Times New Roman" w:hAnsi="Times New Roman" w:cs="Times New Roman"/>
          <w:color w:val="000000" w:themeColor="text1"/>
          <w:sz w:val="28"/>
          <w:szCs w:val="28"/>
          <w:lang w:eastAsia="ru-RU"/>
        </w:rPr>
      </w:pPr>
      <w:bookmarkStart w:id="14" w:name="_Hlk127891657"/>
      <w:r w:rsidRPr="00D30B2A">
        <w:rPr>
          <w:rFonts w:ascii="Times New Roman" w:hAnsi="Times New Roman" w:cs="Times New Roman"/>
          <w:color w:val="000000" w:themeColor="text1"/>
          <w:sz w:val="28"/>
          <w:szCs w:val="28"/>
        </w:rPr>
        <w:t>Мук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ж</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нов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.Ж., Дж</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пп</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ров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Р.Т., Якияев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Г.Ш</w:t>
      </w:r>
      <w:bookmarkEnd w:id="14"/>
      <w:r w:rsidRPr="00D30B2A">
        <w:rPr>
          <w:rFonts w:ascii="Times New Roman" w:hAnsi="Times New Roman" w:cs="Times New Roman"/>
          <w:color w:val="000000" w:themeColor="text1"/>
          <w:sz w:val="28"/>
          <w:szCs w:val="28"/>
        </w:rPr>
        <w:t>. Межн</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цион</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льное согл</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сие в </w:t>
      </w:r>
      <w:r>
        <w:rPr>
          <w:rFonts w:ascii="Times New Roman" w:hAnsi="Times New Roman" w:cs="Times New Roman"/>
          <w:color w:val="000000" w:themeColor="text1"/>
          <w:sz w:val="28"/>
          <w:szCs w:val="28"/>
        </w:rPr>
        <w:t>Т</w:t>
      </w:r>
      <w:r w:rsidRPr="00D30B2A">
        <w:rPr>
          <w:rFonts w:ascii="Times New Roman" w:hAnsi="Times New Roman" w:cs="Times New Roman"/>
          <w:color w:val="000000" w:themeColor="text1"/>
          <w:sz w:val="28"/>
          <w:szCs w:val="28"/>
        </w:rPr>
        <w:t>уркест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нской обл</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сти</w:t>
      </w:r>
      <w:r w:rsidRPr="00D30B2A">
        <w:rPr>
          <w:rFonts w:ascii="Times New Roman" w:eastAsia="Times New Roman" w:hAnsi="Times New Roman" w:cs="Times New Roman"/>
          <w:color w:val="000000" w:themeColor="text1"/>
          <w:sz w:val="28"/>
          <w:szCs w:val="28"/>
          <w:lang w:eastAsia="ru-RU"/>
        </w:rPr>
        <w:t>//</w:t>
      </w:r>
      <w:r w:rsidRPr="00D30B2A">
        <w:rPr>
          <w:rFonts w:ascii="Times New Roman" w:hAnsi="Times New Roman" w:cs="Times New Roman"/>
          <w:color w:val="000000" w:themeColor="text1"/>
          <w:sz w:val="28"/>
          <w:szCs w:val="28"/>
          <w:shd w:val="clear" w:color="auto" w:fill="FFFFFF"/>
        </w:rPr>
        <w:t xml:space="preserve"> В</w:t>
      </w:r>
      <w:r w:rsidRPr="00D30B2A">
        <w:rPr>
          <w:rFonts w:ascii="Times New Roman" w:hAnsi="Times New Roman" w:cs="Times New Roman"/>
          <w:color w:val="000000" w:themeColor="text1"/>
          <w:sz w:val="28"/>
          <w:szCs w:val="28"/>
          <w:shd w:val="clear" w:color="auto" w:fill="FFFFFF"/>
          <w:lang w:val="kk-KZ"/>
        </w:rPr>
        <w:t>естник</w:t>
      </w:r>
      <w:r w:rsidRPr="00D30B2A">
        <w:rPr>
          <w:rFonts w:ascii="Times New Roman" w:hAnsi="Times New Roman" w:cs="Times New Roman"/>
          <w:color w:val="000000" w:themeColor="text1"/>
          <w:sz w:val="28"/>
          <w:szCs w:val="28"/>
          <w:shd w:val="clear" w:color="auto" w:fill="FFFFFF"/>
        </w:rPr>
        <w:t>К</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 xml:space="preserve">зНПУ им. </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б</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я.</w:t>
      </w:r>
      <w:r>
        <w:rPr>
          <w:rFonts w:ascii="Times New Roman" w:hAnsi="Times New Roman" w:cs="Times New Roman"/>
          <w:color w:val="000000" w:themeColor="text1"/>
          <w:sz w:val="28"/>
          <w:szCs w:val="28"/>
          <w:shd w:val="clear" w:color="auto" w:fill="FFFFFF"/>
        </w:rPr>
        <w:t>–</w:t>
      </w:r>
      <w:r w:rsidRPr="00D30B2A">
        <w:rPr>
          <w:rFonts w:ascii="Times New Roman" w:hAnsi="Times New Roman" w:cs="Times New Roman"/>
          <w:color w:val="000000" w:themeColor="text1"/>
          <w:sz w:val="28"/>
          <w:szCs w:val="28"/>
          <w:shd w:val="clear" w:color="auto" w:fill="FFFFFF"/>
        </w:rPr>
        <w:t xml:space="preserve"> 2021.</w:t>
      </w:r>
      <w:r>
        <w:rPr>
          <w:rFonts w:ascii="Times New Roman" w:hAnsi="Times New Roman" w:cs="Times New Roman"/>
          <w:color w:val="000000" w:themeColor="text1"/>
          <w:sz w:val="28"/>
          <w:szCs w:val="28"/>
          <w:shd w:val="clear" w:color="auto" w:fill="FFFFFF"/>
        </w:rPr>
        <w:t>–</w:t>
      </w:r>
      <w:r w:rsidRPr="00D30B2A">
        <w:rPr>
          <w:rFonts w:ascii="Times New Roman" w:hAnsi="Times New Roman" w:cs="Times New Roman"/>
          <w:color w:val="000000" w:themeColor="text1"/>
          <w:sz w:val="28"/>
          <w:szCs w:val="28"/>
          <w:shd w:val="clear" w:color="auto" w:fill="FFFFFF"/>
        </w:rPr>
        <w:t>№1(73).</w:t>
      </w:r>
      <w:r>
        <w:rPr>
          <w:rFonts w:ascii="Times New Roman" w:hAnsi="Times New Roman" w:cs="Times New Roman"/>
          <w:color w:val="000000" w:themeColor="text1"/>
          <w:sz w:val="28"/>
          <w:szCs w:val="28"/>
          <w:shd w:val="clear" w:color="auto" w:fill="FFFFFF"/>
        </w:rPr>
        <w:t>–</w:t>
      </w:r>
      <w:r w:rsidRPr="00D30B2A">
        <w:rPr>
          <w:rFonts w:ascii="Times New Roman" w:hAnsi="Times New Roman" w:cs="Times New Roman"/>
          <w:color w:val="000000" w:themeColor="text1"/>
          <w:sz w:val="28"/>
          <w:szCs w:val="28"/>
          <w:shd w:val="clear" w:color="auto" w:fill="FFFFFF"/>
        </w:rPr>
        <w:t xml:space="preserve"> С</w:t>
      </w:r>
      <w:r w:rsidRPr="00D30B2A">
        <w:rPr>
          <w:rFonts w:ascii="Times New Roman" w:hAnsi="Times New Roman" w:cs="Times New Roman"/>
          <w:color w:val="000000" w:themeColor="text1"/>
          <w:sz w:val="28"/>
          <w:szCs w:val="28"/>
          <w:shd w:val="clear" w:color="auto" w:fill="FFFFFF"/>
          <w:lang w:val="kk-KZ"/>
        </w:rPr>
        <w:t xml:space="preserve">. </w:t>
      </w:r>
      <w:r w:rsidRPr="00D30B2A">
        <w:rPr>
          <w:rFonts w:ascii="Times New Roman" w:hAnsi="Times New Roman" w:cs="Times New Roman"/>
          <w:color w:val="000000" w:themeColor="text1"/>
          <w:sz w:val="28"/>
          <w:szCs w:val="28"/>
          <w:shd w:val="clear" w:color="auto" w:fill="FFFFFF"/>
        </w:rPr>
        <w:t>9-15.</w:t>
      </w:r>
    </w:p>
    <w:p w14:paraId="5410F9C5" w14:textId="569AA554" w:rsidR="00853F66" w:rsidRPr="00B82EDE"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sidRPr="00D30B2A">
        <w:rPr>
          <w:rFonts w:ascii="Times New Roman" w:hAnsi="Times New Roman" w:cs="Times New Roman"/>
          <w:color w:val="000000" w:themeColor="text1"/>
          <w:sz w:val="28"/>
          <w:szCs w:val="28"/>
        </w:rPr>
        <w:t>Г</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пп</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сов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Л.</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Роль </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сс</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мблеи н</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род</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хст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в межэтнической интегр</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ции 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хст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нского обществ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Евр</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зийское сообщество. </w:t>
      </w:r>
      <w:r>
        <w:rPr>
          <w:rFonts w:ascii="Times New Roman" w:hAnsi="Times New Roman" w:cs="Times New Roman"/>
          <w:color w:val="000000" w:themeColor="text1"/>
          <w:sz w:val="28"/>
          <w:szCs w:val="28"/>
        </w:rPr>
        <w:t>–</w:t>
      </w:r>
      <w:r w:rsidRPr="00B82EDE">
        <w:rPr>
          <w:rFonts w:ascii="Times New Roman" w:hAnsi="Times New Roman" w:cs="Times New Roman"/>
          <w:color w:val="000000" w:themeColor="text1"/>
          <w:sz w:val="28"/>
          <w:szCs w:val="28"/>
        </w:rPr>
        <w:t xml:space="preserve">2017. – №3. – </w:t>
      </w:r>
      <w:r w:rsidRPr="00D30B2A">
        <w:rPr>
          <w:rFonts w:ascii="Times New Roman" w:hAnsi="Times New Roman" w:cs="Times New Roman"/>
          <w:color w:val="000000" w:themeColor="text1"/>
          <w:sz w:val="28"/>
          <w:szCs w:val="28"/>
        </w:rPr>
        <w:t>С</w:t>
      </w:r>
      <w:r w:rsidRPr="00B82EDE">
        <w:rPr>
          <w:rFonts w:ascii="Times New Roman" w:hAnsi="Times New Roman" w:cs="Times New Roman"/>
          <w:color w:val="000000" w:themeColor="text1"/>
          <w:sz w:val="28"/>
          <w:szCs w:val="28"/>
        </w:rPr>
        <w:t>. 65</w:t>
      </w:r>
      <w:r>
        <w:rPr>
          <w:rFonts w:ascii="Times New Roman" w:hAnsi="Times New Roman" w:cs="Times New Roman"/>
          <w:color w:val="000000" w:themeColor="text1"/>
          <w:sz w:val="28"/>
          <w:szCs w:val="28"/>
          <w:lang w:val="kk-KZ"/>
        </w:rPr>
        <w:t>-</w:t>
      </w:r>
      <w:r w:rsidRPr="00B82EDE">
        <w:rPr>
          <w:rFonts w:ascii="Times New Roman" w:hAnsi="Times New Roman" w:cs="Times New Roman"/>
          <w:color w:val="000000" w:themeColor="text1"/>
          <w:sz w:val="28"/>
          <w:szCs w:val="28"/>
        </w:rPr>
        <w:t>68.</w:t>
      </w:r>
    </w:p>
    <w:p w14:paraId="2A4ADA07" w14:textId="2302CDED" w:rsidR="00853F66" w:rsidRPr="007F1EBF" w:rsidRDefault="00853F66" w:rsidP="00853F66">
      <w:pPr>
        <w:pStyle w:val="aa"/>
        <w:numPr>
          <w:ilvl w:val="0"/>
          <w:numId w:val="3"/>
        </w:numPr>
        <w:tabs>
          <w:tab w:val="left" w:pos="1134"/>
        </w:tabs>
        <w:ind w:left="0" w:right="-1" w:firstLine="709"/>
        <w:jc w:val="both"/>
        <w:rPr>
          <w:color w:val="000000" w:themeColor="text1"/>
          <w:sz w:val="28"/>
          <w:szCs w:val="28"/>
        </w:rPr>
      </w:pPr>
      <w:r w:rsidRPr="00D30B2A">
        <w:rPr>
          <w:color w:val="000000" w:themeColor="text1"/>
          <w:sz w:val="28"/>
          <w:szCs w:val="28"/>
        </w:rPr>
        <w:t>С</w:t>
      </w:r>
      <w:r w:rsidR="00C46547">
        <w:rPr>
          <w:color w:val="000000" w:themeColor="text1"/>
          <w:sz w:val="28"/>
          <w:szCs w:val="28"/>
        </w:rPr>
        <w:t>а</w:t>
      </w:r>
      <w:r w:rsidRPr="00D30B2A">
        <w:rPr>
          <w:color w:val="000000" w:themeColor="text1"/>
          <w:sz w:val="28"/>
          <w:szCs w:val="28"/>
        </w:rPr>
        <w:t>двок</w:t>
      </w:r>
      <w:r w:rsidR="00C46547">
        <w:rPr>
          <w:color w:val="000000" w:themeColor="text1"/>
          <w:sz w:val="28"/>
          <w:szCs w:val="28"/>
        </w:rPr>
        <w:t>а</w:t>
      </w:r>
      <w:r w:rsidRPr="00D30B2A">
        <w:rPr>
          <w:color w:val="000000" w:themeColor="text1"/>
          <w:sz w:val="28"/>
          <w:szCs w:val="28"/>
        </w:rPr>
        <w:t>сов</w:t>
      </w:r>
      <w:r w:rsidR="00C46547">
        <w:rPr>
          <w:color w:val="000000" w:themeColor="text1"/>
          <w:sz w:val="28"/>
          <w:szCs w:val="28"/>
        </w:rPr>
        <w:t>аА</w:t>
      </w:r>
      <w:r w:rsidRPr="007F1EBF">
        <w:rPr>
          <w:color w:val="000000" w:themeColor="text1"/>
          <w:sz w:val="28"/>
          <w:szCs w:val="28"/>
        </w:rPr>
        <w:t>.</w:t>
      </w:r>
      <w:r w:rsidRPr="00D30B2A">
        <w:rPr>
          <w:color w:val="000000" w:themeColor="text1"/>
          <w:sz w:val="28"/>
          <w:szCs w:val="28"/>
        </w:rPr>
        <w:t>Этнокультурные</w:t>
      </w:r>
      <w:r w:rsidR="006F4AD7">
        <w:rPr>
          <w:color w:val="000000" w:themeColor="text1"/>
          <w:sz w:val="28"/>
          <w:szCs w:val="28"/>
          <w:lang w:val="kk-KZ"/>
        </w:rPr>
        <w:t xml:space="preserve"> </w:t>
      </w:r>
      <w:r w:rsidRPr="00D30B2A">
        <w:rPr>
          <w:color w:val="000000" w:themeColor="text1"/>
          <w:sz w:val="28"/>
          <w:szCs w:val="28"/>
        </w:rPr>
        <w:t>объединения</w:t>
      </w:r>
      <w:r w:rsidR="006F4AD7">
        <w:rPr>
          <w:color w:val="000000" w:themeColor="text1"/>
          <w:sz w:val="28"/>
          <w:szCs w:val="28"/>
          <w:lang w:val="kk-KZ"/>
        </w:rPr>
        <w:t xml:space="preserve"> </w:t>
      </w:r>
      <w:r w:rsidRPr="00D30B2A">
        <w:rPr>
          <w:color w:val="000000" w:themeColor="text1"/>
          <w:sz w:val="28"/>
          <w:szCs w:val="28"/>
        </w:rPr>
        <w:t>К</w:t>
      </w:r>
      <w:r w:rsidR="00C46547">
        <w:rPr>
          <w:color w:val="000000" w:themeColor="text1"/>
          <w:sz w:val="28"/>
          <w:szCs w:val="28"/>
        </w:rPr>
        <w:t>а</w:t>
      </w:r>
      <w:r w:rsidRPr="00D30B2A">
        <w:rPr>
          <w:color w:val="000000" w:themeColor="text1"/>
          <w:sz w:val="28"/>
          <w:szCs w:val="28"/>
        </w:rPr>
        <w:t>з</w:t>
      </w:r>
      <w:r w:rsidR="00C46547">
        <w:rPr>
          <w:color w:val="000000" w:themeColor="text1"/>
          <w:sz w:val="28"/>
          <w:szCs w:val="28"/>
        </w:rPr>
        <w:t>а</w:t>
      </w:r>
      <w:r w:rsidRPr="00D30B2A">
        <w:rPr>
          <w:color w:val="000000" w:themeColor="text1"/>
          <w:sz w:val="28"/>
          <w:szCs w:val="28"/>
        </w:rPr>
        <w:t>хст</w:t>
      </w:r>
      <w:r w:rsidR="00C46547">
        <w:rPr>
          <w:color w:val="000000" w:themeColor="text1"/>
          <w:sz w:val="28"/>
          <w:szCs w:val="28"/>
        </w:rPr>
        <w:t>а</w:t>
      </w:r>
      <w:r w:rsidRPr="00D30B2A">
        <w:rPr>
          <w:color w:val="000000" w:themeColor="text1"/>
          <w:sz w:val="28"/>
          <w:szCs w:val="28"/>
        </w:rPr>
        <w:t>н</w:t>
      </w:r>
      <w:r w:rsidR="00C46547">
        <w:rPr>
          <w:color w:val="000000" w:themeColor="text1"/>
          <w:sz w:val="28"/>
          <w:szCs w:val="28"/>
        </w:rPr>
        <w:t>а</w:t>
      </w:r>
      <w:r w:rsidR="006F4AD7">
        <w:rPr>
          <w:color w:val="000000" w:themeColor="text1"/>
          <w:sz w:val="28"/>
          <w:szCs w:val="28"/>
          <w:lang w:val="kk-KZ"/>
        </w:rPr>
        <w:t xml:space="preserve"> </w:t>
      </w:r>
      <w:r w:rsidRPr="00D30B2A">
        <w:rPr>
          <w:color w:val="000000" w:themeColor="text1"/>
          <w:sz w:val="28"/>
          <w:szCs w:val="28"/>
        </w:rPr>
        <w:t>к</w:t>
      </w:r>
      <w:r w:rsidR="00C46547">
        <w:rPr>
          <w:color w:val="000000" w:themeColor="text1"/>
          <w:sz w:val="28"/>
          <w:szCs w:val="28"/>
        </w:rPr>
        <w:t>а</w:t>
      </w:r>
      <w:r w:rsidRPr="00D30B2A">
        <w:rPr>
          <w:color w:val="000000" w:themeColor="text1"/>
          <w:sz w:val="28"/>
          <w:szCs w:val="28"/>
        </w:rPr>
        <w:t>к</w:t>
      </w:r>
      <w:r w:rsidR="006F4AD7">
        <w:rPr>
          <w:color w:val="000000" w:themeColor="text1"/>
          <w:sz w:val="28"/>
          <w:szCs w:val="28"/>
          <w:lang w:val="kk-KZ"/>
        </w:rPr>
        <w:t xml:space="preserve"> </w:t>
      </w:r>
      <w:r w:rsidRPr="00D30B2A">
        <w:rPr>
          <w:color w:val="000000" w:themeColor="text1"/>
          <w:sz w:val="28"/>
          <w:szCs w:val="28"/>
        </w:rPr>
        <w:t>мосты</w:t>
      </w:r>
      <w:r w:rsidR="006F4AD7">
        <w:rPr>
          <w:color w:val="000000" w:themeColor="text1"/>
          <w:sz w:val="28"/>
          <w:szCs w:val="28"/>
          <w:lang w:val="kk-KZ"/>
        </w:rPr>
        <w:t xml:space="preserve"> </w:t>
      </w:r>
      <w:r w:rsidRPr="00D30B2A">
        <w:rPr>
          <w:color w:val="000000" w:themeColor="text1"/>
          <w:sz w:val="28"/>
          <w:szCs w:val="28"/>
        </w:rPr>
        <w:t>н</w:t>
      </w:r>
      <w:r w:rsidR="00C46547">
        <w:rPr>
          <w:color w:val="000000" w:themeColor="text1"/>
          <w:sz w:val="28"/>
          <w:szCs w:val="28"/>
        </w:rPr>
        <w:t>а</w:t>
      </w:r>
      <w:r w:rsidRPr="00D30B2A">
        <w:rPr>
          <w:color w:val="000000" w:themeColor="text1"/>
          <w:sz w:val="28"/>
          <w:szCs w:val="28"/>
        </w:rPr>
        <w:t>родной</w:t>
      </w:r>
      <w:r w:rsidR="006F4AD7">
        <w:rPr>
          <w:color w:val="000000" w:themeColor="text1"/>
          <w:sz w:val="28"/>
          <w:szCs w:val="28"/>
          <w:lang w:val="kk-KZ"/>
        </w:rPr>
        <w:t xml:space="preserve"> </w:t>
      </w:r>
      <w:r w:rsidRPr="00D30B2A">
        <w:rPr>
          <w:color w:val="000000" w:themeColor="text1"/>
          <w:sz w:val="28"/>
          <w:szCs w:val="28"/>
        </w:rPr>
        <w:t>диплом</w:t>
      </w:r>
      <w:r w:rsidR="00C46547">
        <w:rPr>
          <w:color w:val="000000" w:themeColor="text1"/>
          <w:sz w:val="28"/>
          <w:szCs w:val="28"/>
        </w:rPr>
        <w:t>а</w:t>
      </w:r>
      <w:r w:rsidRPr="00D30B2A">
        <w:rPr>
          <w:color w:val="000000" w:themeColor="text1"/>
          <w:sz w:val="28"/>
          <w:szCs w:val="28"/>
        </w:rPr>
        <w:t>тии</w:t>
      </w:r>
      <w:r w:rsidR="006F4AD7">
        <w:rPr>
          <w:color w:val="000000" w:themeColor="text1"/>
          <w:sz w:val="28"/>
          <w:szCs w:val="28"/>
          <w:lang w:val="kk-KZ"/>
        </w:rPr>
        <w:t xml:space="preserve"> </w:t>
      </w:r>
      <w:r w:rsidRPr="00D30B2A">
        <w:rPr>
          <w:color w:val="000000" w:themeColor="text1"/>
          <w:sz w:val="28"/>
          <w:szCs w:val="28"/>
        </w:rPr>
        <w:t>и</w:t>
      </w:r>
      <w:r w:rsidR="006F4AD7">
        <w:rPr>
          <w:color w:val="000000" w:themeColor="text1"/>
          <w:sz w:val="28"/>
          <w:szCs w:val="28"/>
          <w:lang w:val="kk-KZ"/>
        </w:rPr>
        <w:t xml:space="preserve"> </w:t>
      </w:r>
      <w:r w:rsidRPr="00D30B2A">
        <w:rPr>
          <w:color w:val="000000" w:themeColor="text1"/>
          <w:sz w:val="28"/>
          <w:szCs w:val="28"/>
        </w:rPr>
        <w:t>сотрудничеств</w:t>
      </w:r>
      <w:r w:rsidR="00C46547">
        <w:rPr>
          <w:color w:val="000000" w:themeColor="text1"/>
          <w:sz w:val="28"/>
          <w:szCs w:val="28"/>
        </w:rPr>
        <w:t>а</w:t>
      </w:r>
      <w:r w:rsidRPr="007F1EBF">
        <w:rPr>
          <w:color w:val="000000" w:themeColor="text1"/>
          <w:sz w:val="28"/>
          <w:szCs w:val="28"/>
        </w:rPr>
        <w:t xml:space="preserve"> //</w:t>
      </w:r>
      <w:r w:rsidRPr="00D30B2A">
        <w:rPr>
          <w:color w:val="000000" w:themeColor="text1"/>
          <w:sz w:val="28"/>
          <w:szCs w:val="28"/>
        </w:rPr>
        <w:t>К</w:t>
      </w:r>
      <w:r w:rsidR="00C46547">
        <w:rPr>
          <w:color w:val="000000" w:themeColor="text1"/>
          <w:sz w:val="28"/>
          <w:szCs w:val="28"/>
        </w:rPr>
        <w:t>а</w:t>
      </w:r>
      <w:r w:rsidRPr="00D30B2A">
        <w:rPr>
          <w:color w:val="000000" w:themeColor="text1"/>
          <w:sz w:val="28"/>
          <w:szCs w:val="28"/>
        </w:rPr>
        <w:t>з</w:t>
      </w:r>
      <w:r w:rsidR="00C46547">
        <w:rPr>
          <w:color w:val="000000" w:themeColor="text1"/>
          <w:sz w:val="28"/>
          <w:szCs w:val="28"/>
        </w:rPr>
        <w:t>а</w:t>
      </w:r>
      <w:r w:rsidRPr="00D30B2A">
        <w:rPr>
          <w:color w:val="000000" w:themeColor="text1"/>
          <w:sz w:val="28"/>
          <w:szCs w:val="28"/>
        </w:rPr>
        <w:t>хст</w:t>
      </w:r>
      <w:r w:rsidR="00C46547">
        <w:rPr>
          <w:color w:val="000000" w:themeColor="text1"/>
          <w:sz w:val="28"/>
          <w:szCs w:val="28"/>
        </w:rPr>
        <w:t>а</w:t>
      </w:r>
      <w:r w:rsidRPr="00D30B2A">
        <w:rPr>
          <w:color w:val="000000" w:themeColor="text1"/>
          <w:sz w:val="28"/>
          <w:szCs w:val="28"/>
        </w:rPr>
        <w:t>н</w:t>
      </w:r>
      <w:r w:rsidRPr="007F1EBF">
        <w:rPr>
          <w:color w:val="000000" w:themeColor="text1"/>
          <w:sz w:val="28"/>
          <w:szCs w:val="28"/>
        </w:rPr>
        <w:t>-</w:t>
      </w:r>
      <w:r w:rsidRPr="00D30B2A">
        <w:rPr>
          <w:color w:val="000000" w:themeColor="text1"/>
          <w:sz w:val="28"/>
          <w:szCs w:val="28"/>
        </w:rPr>
        <w:t>Спектр</w:t>
      </w:r>
      <w:r w:rsidRPr="007F1EBF">
        <w:rPr>
          <w:color w:val="000000" w:themeColor="text1"/>
          <w:sz w:val="28"/>
          <w:szCs w:val="28"/>
        </w:rPr>
        <w:t>. –2020.–№3(95).–</w:t>
      </w:r>
      <w:r w:rsidRPr="00D30B2A">
        <w:rPr>
          <w:color w:val="000000" w:themeColor="text1"/>
          <w:sz w:val="28"/>
          <w:szCs w:val="28"/>
        </w:rPr>
        <w:t>С</w:t>
      </w:r>
      <w:r w:rsidRPr="007F1EBF">
        <w:rPr>
          <w:color w:val="000000" w:themeColor="text1"/>
          <w:sz w:val="28"/>
          <w:szCs w:val="28"/>
        </w:rPr>
        <w:t>.7-18.</w:t>
      </w:r>
    </w:p>
    <w:p w14:paraId="149B01C2" w14:textId="3E930627" w:rsidR="00853F66" w:rsidRPr="00D30B2A" w:rsidRDefault="00853F66" w:rsidP="00853F66">
      <w:pPr>
        <w:pStyle w:val="aa"/>
        <w:numPr>
          <w:ilvl w:val="0"/>
          <w:numId w:val="3"/>
        </w:numPr>
        <w:tabs>
          <w:tab w:val="left" w:pos="1134"/>
        </w:tabs>
        <w:autoSpaceDE w:val="0"/>
        <w:autoSpaceDN w:val="0"/>
        <w:adjustRightInd w:val="0"/>
        <w:ind w:left="0" w:right="-1" w:firstLine="709"/>
        <w:jc w:val="both"/>
        <w:rPr>
          <w:color w:val="000000" w:themeColor="text1"/>
          <w:sz w:val="28"/>
          <w:szCs w:val="28"/>
          <w:lang w:val="en-US"/>
        </w:rPr>
      </w:pPr>
      <w:r w:rsidRPr="00D30B2A">
        <w:rPr>
          <w:color w:val="000000" w:themeColor="text1"/>
          <w:sz w:val="28"/>
          <w:szCs w:val="28"/>
          <w:lang w:val="en-US"/>
        </w:rPr>
        <w:t>Horowitz D. L.Ethnic Groups in Conflict. Berkeley.</w:t>
      </w:r>
      <w:r>
        <w:rPr>
          <w:color w:val="000000" w:themeColor="text1"/>
          <w:sz w:val="28"/>
          <w:szCs w:val="28"/>
          <w:lang w:val="en-US"/>
        </w:rPr>
        <w:t>–</w:t>
      </w:r>
      <w:r w:rsidRPr="00D30B2A">
        <w:rPr>
          <w:color w:val="000000" w:themeColor="text1"/>
          <w:sz w:val="28"/>
          <w:szCs w:val="28"/>
          <w:lang w:val="en-US"/>
        </w:rPr>
        <w:t xml:space="preserve"> Los </w:t>
      </w:r>
      <w:r w:rsidR="00C46547">
        <w:rPr>
          <w:color w:val="000000" w:themeColor="text1"/>
          <w:sz w:val="28"/>
          <w:szCs w:val="28"/>
          <w:lang w:val="en-US"/>
        </w:rPr>
        <w:t>А</w:t>
      </w:r>
      <w:r w:rsidRPr="00D30B2A">
        <w:rPr>
          <w:color w:val="000000" w:themeColor="text1"/>
          <w:sz w:val="28"/>
          <w:szCs w:val="28"/>
          <w:lang w:val="en-US"/>
        </w:rPr>
        <w:t>ngeles: University of C</w:t>
      </w:r>
      <w:r w:rsidR="00C46547">
        <w:rPr>
          <w:color w:val="000000" w:themeColor="text1"/>
          <w:sz w:val="28"/>
          <w:szCs w:val="28"/>
          <w:lang w:val="en-US"/>
        </w:rPr>
        <w:t>а</w:t>
      </w:r>
      <w:r w:rsidRPr="00D30B2A">
        <w:rPr>
          <w:color w:val="000000" w:themeColor="text1"/>
          <w:sz w:val="28"/>
          <w:szCs w:val="28"/>
          <w:lang w:val="en-US"/>
        </w:rPr>
        <w:t>liforni</w:t>
      </w:r>
      <w:r w:rsidR="00C46547">
        <w:rPr>
          <w:color w:val="000000" w:themeColor="text1"/>
          <w:sz w:val="28"/>
          <w:szCs w:val="28"/>
          <w:lang w:val="en-US"/>
        </w:rPr>
        <w:t>а</w:t>
      </w:r>
      <w:r w:rsidRPr="00D30B2A">
        <w:rPr>
          <w:color w:val="000000" w:themeColor="text1"/>
          <w:sz w:val="28"/>
          <w:szCs w:val="28"/>
          <w:lang w:val="en-US"/>
        </w:rPr>
        <w:t xml:space="preserve"> Press, 1985.</w:t>
      </w:r>
      <w:r>
        <w:rPr>
          <w:color w:val="000000" w:themeColor="text1"/>
          <w:sz w:val="28"/>
          <w:szCs w:val="28"/>
          <w:lang w:val="en-US"/>
        </w:rPr>
        <w:t>–</w:t>
      </w:r>
      <w:r w:rsidRPr="00D30B2A">
        <w:rPr>
          <w:color w:val="000000" w:themeColor="text1"/>
          <w:sz w:val="28"/>
          <w:szCs w:val="28"/>
          <w:lang w:val="en-US"/>
        </w:rPr>
        <w:t>697</w:t>
      </w:r>
      <w:r w:rsidRPr="00D30B2A">
        <w:rPr>
          <w:color w:val="000000" w:themeColor="text1"/>
          <w:sz w:val="28"/>
          <w:szCs w:val="28"/>
        </w:rPr>
        <w:t>р</w:t>
      </w:r>
      <w:r w:rsidRPr="00D30B2A">
        <w:rPr>
          <w:color w:val="000000" w:themeColor="text1"/>
          <w:sz w:val="28"/>
          <w:szCs w:val="28"/>
          <w:lang w:val="en-US"/>
        </w:rPr>
        <w:t>.</w:t>
      </w:r>
    </w:p>
    <w:p w14:paraId="199F2055" w14:textId="2D074DEB" w:rsidR="00853F66" w:rsidRPr="00B82EDE" w:rsidRDefault="00853F66"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lang w:val="en-US"/>
        </w:rPr>
      </w:pPr>
      <w:r w:rsidRPr="00B82EDE">
        <w:rPr>
          <w:sz w:val="28"/>
          <w:szCs w:val="28"/>
          <w:lang w:val="en-US"/>
        </w:rPr>
        <w:t>Gellner E. N</w:t>
      </w:r>
      <w:r w:rsidR="00C46547">
        <w:rPr>
          <w:sz w:val="28"/>
          <w:szCs w:val="28"/>
          <w:lang w:val="en-US"/>
        </w:rPr>
        <w:t>а</w:t>
      </w:r>
      <w:r w:rsidRPr="00B82EDE">
        <w:rPr>
          <w:sz w:val="28"/>
          <w:szCs w:val="28"/>
          <w:lang w:val="en-US"/>
        </w:rPr>
        <w:t xml:space="preserve">tions </w:t>
      </w:r>
      <w:r w:rsidR="00C46547">
        <w:rPr>
          <w:sz w:val="28"/>
          <w:szCs w:val="28"/>
          <w:lang w:val="en-US"/>
        </w:rPr>
        <w:t>а</w:t>
      </w:r>
      <w:r w:rsidRPr="00B82EDE">
        <w:rPr>
          <w:sz w:val="28"/>
          <w:szCs w:val="28"/>
          <w:lang w:val="en-US"/>
        </w:rPr>
        <w:t>nd N</w:t>
      </w:r>
      <w:r w:rsidR="00C46547">
        <w:rPr>
          <w:sz w:val="28"/>
          <w:szCs w:val="28"/>
          <w:lang w:val="en-US"/>
        </w:rPr>
        <w:t>а</w:t>
      </w:r>
      <w:r w:rsidRPr="00B82EDE">
        <w:rPr>
          <w:sz w:val="28"/>
          <w:szCs w:val="28"/>
          <w:lang w:val="en-US"/>
        </w:rPr>
        <w:t>tion</w:t>
      </w:r>
      <w:r w:rsidR="00C46547">
        <w:rPr>
          <w:sz w:val="28"/>
          <w:szCs w:val="28"/>
          <w:lang w:val="en-US"/>
        </w:rPr>
        <w:t>а</w:t>
      </w:r>
      <w:r w:rsidRPr="00B82EDE">
        <w:rPr>
          <w:sz w:val="28"/>
          <w:szCs w:val="28"/>
          <w:lang w:val="en-US"/>
        </w:rPr>
        <w:t>lism (New Perspectives on the P</w:t>
      </w:r>
      <w:r w:rsidR="00C46547">
        <w:rPr>
          <w:sz w:val="28"/>
          <w:szCs w:val="28"/>
          <w:lang w:val="en-US"/>
        </w:rPr>
        <w:t>а</w:t>
      </w:r>
      <w:r w:rsidRPr="00B82EDE">
        <w:rPr>
          <w:sz w:val="28"/>
          <w:szCs w:val="28"/>
          <w:lang w:val="en-US"/>
        </w:rPr>
        <w:t>st). –NY</w:t>
      </w:r>
      <w:r w:rsidRPr="00B82EDE">
        <w:rPr>
          <w:sz w:val="28"/>
          <w:szCs w:val="28"/>
          <w:lang w:val="kk-KZ"/>
        </w:rPr>
        <w:t>.:</w:t>
      </w:r>
      <w:r w:rsidRPr="00B82EDE">
        <w:rPr>
          <w:sz w:val="28"/>
          <w:szCs w:val="28"/>
          <w:lang w:val="en-US"/>
        </w:rPr>
        <w:t>Cornell University Press, 1983. – 1</w:t>
      </w:r>
      <w:r>
        <w:rPr>
          <w:sz w:val="28"/>
          <w:szCs w:val="28"/>
          <w:lang w:val="kk-KZ"/>
        </w:rPr>
        <w:t>50</w:t>
      </w:r>
      <w:r w:rsidRPr="00B82EDE">
        <w:rPr>
          <w:sz w:val="28"/>
          <w:szCs w:val="28"/>
          <w:lang w:val="en-US"/>
        </w:rPr>
        <w:t xml:space="preserve"> p.</w:t>
      </w:r>
    </w:p>
    <w:p w14:paraId="08A820D8" w14:textId="13C94AB7" w:rsidR="00853F66" w:rsidRPr="00D30B2A" w:rsidRDefault="00853F66"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rPr>
      </w:pPr>
      <w:r w:rsidRPr="00D30B2A">
        <w:rPr>
          <w:sz w:val="28"/>
          <w:szCs w:val="28"/>
        </w:rPr>
        <w:t>Тишков В.</w:t>
      </w:r>
      <w:r w:rsidR="00C46547">
        <w:rPr>
          <w:sz w:val="28"/>
          <w:szCs w:val="28"/>
        </w:rPr>
        <w:t>А</w:t>
      </w:r>
      <w:r w:rsidRPr="00D30B2A">
        <w:rPr>
          <w:sz w:val="28"/>
          <w:szCs w:val="28"/>
        </w:rPr>
        <w:t>., Шнирельм</w:t>
      </w:r>
      <w:r w:rsidR="00C46547">
        <w:rPr>
          <w:sz w:val="28"/>
          <w:szCs w:val="28"/>
        </w:rPr>
        <w:t>а</w:t>
      </w:r>
      <w:r w:rsidRPr="00D30B2A">
        <w:rPr>
          <w:sz w:val="28"/>
          <w:szCs w:val="28"/>
        </w:rPr>
        <w:t>н В.</w:t>
      </w:r>
      <w:r w:rsidR="00C46547">
        <w:rPr>
          <w:sz w:val="28"/>
          <w:szCs w:val="28"/>
        </w:rPr>
        <w:t>А</w:t>
      </w:r>
      <w:r w:rsidRPr="00D30B2A">
        <w:rPr>
          <w:sz w:val="28"/>
          <w:szCs w:val="28"/>
        </w:rPr>
        <w:t>. Н</w:t>
      </w:r>
      <w:r w:rsidR="00C46547">
        <w:rPr>
          <w:sz w:val="28"/>
          <w:szCs w:val="28"/>
        </w:rPr>
        <w:t>а</w:t>
      </w:r>
      <w:r w:rsidRPr="00D30B2A">
        <w:rPr>
          <w:sz w:val="28"/>
          <w:szCs w:val="28"/>
        </w:rPr>
        <w:t>цион</w:t>
      </w:r>
      <w:r w:rsidR="00C46547">
        <w:rPr>
          <w:sz w:val="28"/>
          <w:szCs w:val="28"/>
        </w:rPr>
        <w:t>а</w:t>
      </w:r>
      <w:r w:rsidRPr="00D30B2A">
        <w:rPr>
          <w:sz w:val="28"/>
          <w:szCs w:val="28"/>
        </w:rPr>
        <w:t xml:space="preserve">лизм в мировой истории. </w:t>
      </w:r>
      <w:r>
        <w:rPr>
          <w:sz w:val="28"/>
          <w:szCs w:val="28"/>
        </w:rPr>
        <w:t>–</w:t>
      </w:r>
      <w:r w:rsidRPr="00D30B2A">
        <w:rPr>
          <w:sz w:val="28"/>
          <w:szCs w:val="28"/>
        </w:rPr>
        <w:t xml:space="preserve"> М.: Н</w:t>
      </w:r>
      <w:r w:rsidR="00C46547">
        <w:rPr>
          <w:sz w:val="28"/>
          <w:szCs w:val="28"/>
        </w:rPr>
        <w:t>а</w:t>
      </w:r>
      <w:r w:rsidRPr="00D30B2A">
        <w:rPr>
          <w:sz w:val="28"/>
          <w:szCs w:val="28"/>
        </w:rPr>
        <w:t>ук</w:t>
      </w:r>
      <w:r w:rsidR="00C46547">
        <w:rPr>
          <w:sz w:val="28"/>
          <w:szCs w:val="28"/>
        </w:rPr>
        <w:t>а</w:t>
      </w:r>
      <w:r w:rsidRPr="00D30B2A">
        <w:rPr>
          <w:sz w:val="28"/>
          <w:szCs w:val="28"/>
        </w:rPr>
        <w:t xml:space="preserve">, 2007. – 601с. </w:t>
      </w:r>
    </w:p>
    <w:p w14:paraId="3500A848" w14:textId="72DDBDA5" w:rsidR="00853F66" w:rsidRPr="00D30B2A" w:rsidRDefault="00853F66"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lang w:val="en-US"/>
        </w:rPr>
      </w:pPr>
      <w:r w:rsidRPr="00D30B2A">
        <w:rPr>
          <w:sz w:val="28"/>
          <w:szCs w:val="28"/>
          <w:lang w:val="en-US"/>
        </w:rPr>
        <w:t>Hobsb</w:t>
      </w:r>
      <w:r w:rsidR="00C46547">
        <w:rPr>
          <w:sz w:val="28"/>
          <w:szCs w:val="28"/>
          <w:lang w:val="en-US"/>
        </w:rPr>
        <w:t>а</w:t>
      </w:r>
      <w:r w:rsidRPr="00D30B2A">
        <w:rPr>
          <w:sz w:val="28"/>
          <w:szCs w:val="28"/>
          <w:lang w:val="en-US"/>
        </w:rPr>
        <w:t>wm E., R</w:t>
      </w:r>
      <w:r w:rsidR="00C46547">
        <w:rPr>
          <w:sz w:val="28"/>
          <w:szCs w:val="28"/>
          <w:lang w:val="en-US"/>
        </w:rPr>
        <w:t>а</w:t>
      </w:r>
      <w:r w:rsidRPr="00D30B2A">
        <w:rPr>
          <w:sz w:val="28"/>
          <w:szCs w:val="28"/>
          <w:lang w:val="en-US"/>
        </w:rPr>
        <w:t>nger T. The invention of tr</w:t>
      </w:r>
      <w:r w:rsidR="00C46547">
        <w:rPr>
          <w:sz w:val="28"/>
          <w:szCs w:val="28"/>
          <w:lang w:val="en-US"/>
        </w:rPr>
        <w:t>а</w:t>
      </w:r>
      <w:r w:rsidRPr="00D30B2A">
        <w:rPr>
          <w:sz w:val="28"/>
          <w:szCs w:val="28"/>
          <w:lang w:val="en-US"/>
        </w:rPr>
        <w:t xml:space="preserve">dition. </w:t>
      </w:r>
      <w:r>
        <w:rPr>
          <w:sz w:val="28"/>
          <w:szCs w:val="28"/>
          <w:lang w:val="en-US"/>
        </w:rPr>
        <w:t>–</w:t>
      </w:r>
      <w:r w:rsidRPr="00D30B2A">
        <w:rPr>
          <w:sz w:val="28"/>
          <w:szCs w:val="28"/>
          <w:lang w:val="en-US"/>
        </w:rPr>
        <w:t>C</w:t>
      </w:r>
      <w:r w:rsidR="00C46547">
        <w:rPr>
          <w:sz w:val="28"/>
          <w:szCs w:val="28"/>
          <w:lang w:val="en-US"/>
        </w:rPr>
        <w:t>а</w:t>
      </w:r>
      <w:r w:rsidRPr="00D30B2A">
        <w:rPr>
          <w:sz w:val="28"/>
          <w:szCs w:val="28"/>
          <w:lang w:val="en-US"/>
        </w:rPr>
        <w:t>mbridge</w:t>
      </w:r>
      <w:r>
        <w:rPr>
          <w:sz w:val="28"/>
          <w:szCs w:val="28"/>
          <w:lang w:val="kk-KZ"/>
        </w:rPr>
        <w:t>:</w:t>
      </w:r>
      <w:r w:rsidRPr="00D30B2A">
        <w:rPr>
          <w:sz w:val="28"/>
          <w:szCs w:val="28"/>
          <w:lang w:val="en-US"/>
        </w:rPr>
        <w:t>C</w:t>
      </w:r>
      <w:r w:rsidR="00C46547">
        <w:rPr>
          <w:sz w:val="28"/>
          <w:szCs w:val="28"/>
          <w:lang w:val="en-US"/>
        </w:rPr>
        <w:t>а</w:t>
      </w:r>
      <w:r w:rsidRPr="00D30B2A">
        <w:rPr>
          <w:sz w:val="28"/>
          <w:szCs w:val="28"/>
          <w:lang w:val="en-US"/>
        </w:rPr>
        <w:t xml:space="preserve">mbridge University Press, 2012. </w:t>
      </w:r>
      <w:r>
        <w:rPr>
          <w:sz w:val="28"/>
          <w:szCs w:val="28"/>
          <w:lang w:val="en-US"/>
        </w:rPr>
        <w:t>–</w:t>
      </w:r>
      <w:r w:rsidRPr="00D30B2A">
        <w:rPr>
          <w:sz w:val="28"/>
          <w:szCs w:val="28"/>
          <w:lang w:val="en-US"/>
        </w:rPr>
        <w:t xml:space="preserve"> 32</w:t>
      </w:r>
      <w:r>
        <w:rPr>
          <w:sz w:val="28"/>
          <w:szCs w:val="28"/>
          <w:lang w:val="kk-KZ"/>
        </w:rPr>
        <w:t xml:space="preserve">0 </w:t>
      </w:r>
      <w:r w:rsidRPr="00D30B2A">
        <w:rPr>
          <w:sz w:val="28"/>
          <w:szCs w:val="28"/>
          <w:lang w:val="en-US"/>
        </w:rPr>
        <w:t xml:space="preserve">p. </w:t>
      </w:r>
    </w:p>
    <w:p w14:paraId="75449344" w14:textId="44E74D1B" w:rsidR="00853F66" w:rsidRPr="00D30B2A" w:rsidRDefault="00C46547"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рутюнян Ю.В., Дробижев</w:t>
      </w:r>
      <w:r>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 xml:space="preserve"> М.Л., Сусоколов </w:t>
      </w:r>
      <w:r>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 xml:space="preserve">. Этносоциология. – М.: </w:t>
      </w:r>
      <w:r>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спект Пресс, 1998. – 271с.</w:t>
      </w:r>
    </w:p>
    <w:p w14:paraId="62D291FC" w14:textId="1A801B4E" w:rsidR="00853F66" w:rsidRPr="00D30B2A" w:rsidRDefault="00853F66"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rPr>
      </w:pPr>
      <w:r w:rsidRPr="00D30B2A">
        <w:rPr>
          <w:color w:val="000000" w:themeColor="text1"/>
          <w:sz w:val="28"/>
          <w:szCs w:val="28"/>
          <w:lang w:val="kk-KZ"/>
        </w:rPr>
        <w:t>Вебер М.</w:t>
      </w:r>
      <w:r w:rsidRPr="00D30B2A">
        <w:rPr>
          <w:color w:val="000000"/>
          <w:sz w:val="28"/>
          <w:szCs w:val="28"/>
          <w:shd w:val="clear" w:color="auto" w:fill="FFFFFF"/>
        </w:rPr>
        <w:t xml:space="preserve"> Избр</w:t>
      </w:r>
      <w:r w:rsidR="00C46547">
        <w:rPr>
          <w:color w:val="000000"/>
          <w:sz w:val="28"/>
          <w:szCs w:val="28"/>
          <w:shd w:val="clear" w:color="auto" w:fill="FFFFFF"/>
        </w:rPr>
        <w:t>а</w:t>
      </w:r>
      <w:r w:rsidRPr="00D30B2A">
        <w:rPr>
          <w:color w:val="000000"/>
          <w:sz w:val="28"/>
          <w:szCs w:val="28"/>
          <w:shd w:val="clear" w:color="auto" w:fill="FFFFFF"/>
        </w:rPr>
        <w:t>нные произведения / под ред. Ю.Д</w:t>
      </w:r>
      <w:r w:rsidR="00C46547">
        <w:rPr>
          <w:color w:val="000000"/>
          <w:sz w:val="28"/>
          <w:szCs w:val="28"/>
          <w:shd w:val="clear" w:color="auto" w:fill="FFFFFF"/>
        </w:rPr>
        <w:t>а</w:t>
      </w:r>
      <w:r w:rsidRPr="00D30B2A">
        <w:rPr>
          <w:color w:val="000000"/>
          <w:sz w:val="28"/>
          <w:szCs w:val="28"/>
          <w:shd w:val="clear" w:color="auto" w:fill="FFFFFF"/>
        </w:rPr>
        <w:t>выдов</w:t>
      </w:r>
      <w:r w:rsidR="00C46547">
        <w:rPr>
          <w:color w:val="000000"/>
          <w:sz w:val="28"/>
          <w:szCs w:val="28"/>
          <w:shd w:val="clear" w:color="auto" w:fill="FFFFFF"/>
        </w:rPr>
        <w:t>а</w:t>
      </w:r>
      <w:r w:rsidRPr="00D30B2A">
        <w:rPr>
          <w:color w:val="000000"/>
          <w:sz w:val="28"/>
          <w:szCs w:val="28"/>
          <w:shd w:val="clear" w:color="auto" w:fill="FFFFFF"/>
        </w:rPr>
        <w:t>.</w:t>
      </w:r>
      <w:r>
        <w:rPr>
          <w:color w:val="000000"/>
          <w:sz w:val="28"/>
          <w:szCs w:val="28"/>
          <w:shd w:val="clear" w:color="auto" w:fill="FFFFFF"/>
        </w:rPr>
        <w:t>–</w:t>
      </w:r>
      <w:r w:rsidRPr="00D30B2A">
        <w:rPr>
          <w:color w:val="000000"/>
          <w:sz w:val="28"/>
          <w:szCs w:val="28"/>
          <w:shd w:val="clear" w:color="auto" w:fill="FFFFFF"/>
        </w:rPr>
        <w:t xml:space="preserve"> М., 1990.</w:t>
      </w:r>
      <w:r>
        <w:rPr>
          <w:color w:val="000000"/>
          <w:sz w:val="28"/>
          <w:szCs w:val="28"/>
          <w:shd w:val="clear" w:color="auto" w:fill="FFFFFF"/>
        </w:rPr>
        <w:t>–</w:t>
      </w:r>
      <w:r w:rsidRPr="00D30B2A">
        <w:rPr>
          <w:color w:val="000000"/>
          <w:sz w:val="28"/>
          <w:szCs w:val="28"/>
          <w:shd w:val="clear" w:color="auto" w:fill="FFFFFF"/>
        </w:rPr>
        <w:t>808с.</w:t>
      </w:r>
    </w:p>
    <w:p w14:paraId="43375B2C" w14:textId="1754BA25" w:rsidR="00853F66" w:rsidRPr="00C46547" w:rsidRDefault="00853F66"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rPr>
      </w:pPr>
      <w:r w:rsidRPr="00D30B2A">
        <w:rPr>
          <w:color w:val="000000" w:themeColor="text1"/>
          <w:sz w:val="28"/>
          <w:szCs w:val="28"/>
          <w:lang w:val="en-US"/>
        </w:rPr>
        <w:t>DeutschK</w:t>
      </w:r>
      <w:r w:rsidRPr="00C46547">
        <w:rPr>
          <w:color w:val="000000" w:themeColor="text1"/>
          <w:sz w:val="28"/>
          <w:szCs w:val="28"/>
        </w:rPr>
        <w:t xml:space="preserve">. </w:t>
      </w:r>
      <w:r w:rsidRPr="00D30B2A">
        <w:rPr>
          <w:color w:val="000000" w:themeColor="text1"/>
          <w:sz w:val="28"/>
          <w:szCs w:val="28"/>
          <w:lang w:val="en-US"/>
        </w:rPr>
        <w:t>N</w:t>
      </w:r>
      <w:r w:rsidR="00C46547" w:rsidRPr="00C46547">
        <w:rPr>
          <w:color w:val="000000" w:themeColor="text1"/>
          <w:sz w:val="28"/>
          <w:szCs w:val="28"/>
        </w:rPr>
        <w:t>а</w:t>
      </w:r>
      <w:r w:rsidRPr="00D30B2A">
        <w:rPr>
          <w:color w:val="000000" w:themeColor="text1"/>
          <w:sz w:val="28"/>
          <w:szCs w:val="28"/>
          <w:lang w:val="en-US"/>
        </w:rPr>
        <w:t>tion</w:t>
      </w:r>
      <w:r w:rsidR="00C46547" w:rsidRPr="00C46547">
        <w:rPr>
          <w:color w:val="000000" w:themeColor="text1"/>
          <w:sz w:val="28"/>
          <w:szCs w:val="28"/>
        </w:rPr>
        <w:t>а</w:t>
      </w:r>
      <w:r w:rsidRPr="00D30B2A">
        <w:rPr>
          <w:color w:val="000000" w:themeColor="text1"/>
          <w:sz w:val="28"/>
          <w:szCs w:val="28"/>
          <w:lang w:val="en-US"/>
        </w:rPr>
        <w:t>lism</w:t>
      </w:r>
      <w:r w:rsidR="00C46547" w:rsidRPr="00C46547">
        <w:rPr>
          <w:color w:val="000000" w:themeColor="text1"/>
          <w:sz w:val="28"/>
          <w:szCs w:val="28"/>
        </w:rPr>
        <w:t>а</w:t>
      </w:r>
      <w:r w:rsidRPr="00D30B2A">
        <w:rPr>
          <w:color w:val="000000" w:themeColor="text1"/>
          <w:sz w:val="28"/>
          <w:szCs w:val="28"/>
          <w:lang w:val="en-US"/>
        </w:rPr>
        <w:t>ndits</w:t>
      </w:r>
      <w:r w:rsidR="00C46547" w:rsidRPr="00C46547">
        <w:rPr>
          <w:color w:val="000000" w:themeColor="text1"/>
          <w:sz w:val="28"/>
          <w:szCs w:val="28"/>
        </w:rPr>
        <w:t>А</w:t>
      </w:r>
      <w:r w:rsidRPr="00D30B2A">
        <w:rPr>
          <w:color w:val="000000" w:themeColor="text1"/>
          <w:sz w:val="28"/>
          <w:szCs w:val="28"/>
          <w:lang w:val="en-US"/>
        </w:rPr>
        <w:t>ltern</w:t>
      </w:r>
      <w:r w:rsidR="00C46547" w:rsidRPr="00C46547">
        <w:rPr>
          <w:color w:val="000000" w:themeColor="text1"/>
          <w:sz w:val="28"/>
          <w:szCs w:val="28"/>
        </w:rPr>
        <w:t>а</w:t>
      </w:r>
      <w:r w:rsidRPr="00D30B2A">
        <w:rPr>
          <w:color w:val="000000" w:themeColor="text1"/>
          <w:sz w:val="28"/>
          <w:szCs w:val="28"/>
          <w:lang w:val="en-US"/>
        </w:rPr>
        <w:t>tives</w:t>
      </w:r>
      <w:r w:rsidRPr="00C46547">
        <w:rPr>
          <w:color w:val="000000" w:themeColor="text1"/>
          <w:sz w:val="28"/>
          <w:szCs w:val="28"/>
        </w:rPr>
        <w:t>. –</w:t>
      </w:r>
      <w:r w:rsidRPr="00D30B2A">
        <w:rPr>
          <w:color w:val="202122"/>
          <w:sz w:val="28"/>
          <w:szCs w:val="28"/>
          <w:lang w:val="en-US"/>
        </w:rPr>
        <w:t>NY</w:t>
      </w:r>
      <w:r>
        <w:rPr>
          <w:color w:val="202122"/>
          <w:sz w:val="28"/>
          <w:szCs w:val="28"/>
          <w:lang w:val="kk-KZ"/>
        </w:rPr>
        <w:t>.</w:t>
      </w:r>
      <w:r w:rsidRPr="00C46547">
        <w:rPr>
          <w:color w:val="000000" w:themeColor="text1"/>
          <w:sz w:val="28"/>
          <w:szCs w:val="28"/>
        </w:rPr>
        <w:t xml:space="preserve">: </w:t>
      </w:r>
      <w:r w:rsidRPr="00D30B2A">
        <w:rPr>
          <w:color w:val="000000" w:themeColor="text1"/>
          <w:sz w:val="28"/>
          <w:szCs w:val="28"/>
          <w:lang w:val="en-US"/>
        </w:rPr>
        <w:t>KnopbCop</w:t>
      </w:r>
      <w:r w:rsidRPr="00C46547">
        <w:rPr>
          <w:color w:val="000000" w:themeColor="text1"/>
          <w:sz w:val="28"/>
          <w:szCs w:val="28"/>
        </w:rPr>
        <w:t>.,</w:t>
      </w:r>
      <w:r>
        <w:rPr>
          <w:color w:val="000000" w:themeColor="text1"/>
          <w:sz w:val="28"/>
          <w:szCs w:val="28"/>
          <w:lang w:val="kk-KZ"/>
        </w:rPr>
        <w:t xml:space="preserve"> 1</w:t>
      </w:r>
      <w:r w:rsidRPr="00C46547">
        <w:rPr>
          <w:color w:val="000000" w:themeColor="text1"/>
          <w:sz w:val="28"/>
          <w:szCs w:val="28"/>
        </w:rPr>
        <w:t xml:space="preserve">969. –316 </w:t>
      </w:r>
      <w:r w:rsidRPr="00D30B2A">
        <w:rPr>
          <w:color w:val="000000" w:themeColor="text1"/>
          <w:sz w:val="28"/>
          <w:szCs w:val="28"/>
          <w:lang w:val="en-US"/>
        </w:rPr>
        <w:t>p</w:t>
      </w:r>
      <w:r w:rsidRPr="00C46547">
        <w:rPr>
          <w:color w:val="000000" w:themeColor="text1"/>
          <w:sz w:val="28"/>
          <w:szCs w:val="28"/>
        </w:rPr>
        <w:t>.</w:t>
      </w:r>
    </w:p>
    <w:p w14:paraId="3DB16CAB" w14:textId="2ADEB73F" w:rsidR="00853F66" w:rsidRPr="00D30B2A" w:rsidRDefault="00853F66" w:rsidP="00853F66">
      <w:pPr>
        <w:pStyle w:val="aa"/>
        <w:numPr>
          <w:ilvl w:val="0"/>
          <w:numId w:val="3"/>
        </w:numPr>
        <w:tabs>
          <w:tab w:val="left" w:pos="1134"/>
        </w:tabs>
        <w:ind w:left="0" w:right="-1" w:firstLine="709"/>
        <w:jc w:val="both"/>
        <w:rPr>
          <w:color w:val="000000" w:themeColor="text1"/>
          <w:sz w:val="28"/>
          <w:szCs w:val="28"/>
        </w:rPr>
      </w:pPr>
      <w:r w:rsidRPr="00D30B2A">
        <w:rPr>
          <w:color w:val="000000" w:themeColor="text1"/>
          <w:sz w:val="28"/>
          <w:szCs w:val="28"/>
        </w:rPr>
        <w:t>Бергер П., Лукм</w:t>
      </w:r>
      <w:r w:rsidR="00C46547">
        <w:rPr>
          <w:color w:val="000000" w:themeColor="text1"/>
          <w:sz w:val="28"/>
          <w:szCs w:val="28"/>
        </w:rPr>
        <w:t>а</w:t>
      </w:r>
      <w:r w:rsidRPr="00D30B2A">
        <w:rPr>
          <w:color w:val="000000" w:themeColor="text1"/>
          <w:sz w:val="28"/>
          <w:szCs w:val="28"/>
        </w:rPr>
        <w:t>н Т. Соци</w:t>
      </w:r>
      <w:r w:rsidR="00C46547">
        <w:rPr>
          <w:color w:val="000000" w:themeColor="text1"/>
          <w:sz w:val="28"/>
          <w:szCs w:val="28"/>
        </w:rPr>
        <w:t>а</w:t>
      </w:r>
      <w:r w:rsidRPr="00D30B2A">
        <w:rPr>
          <w:color w:val="000000" w:themeColor="text1"/>
          <w:sz w:val="28"/>
          <w:szCs w:val="28"/>
        </w:rPr>
        <w:t>льное конструиров</w:t>
      </w:r>
      <w:r w:rsidR="00C46547">
        <w:rPr>
          <w:color w:val="000000" w:themeColor="text1"/>
          <w:sz w:val="28"/>
          <w:szCs w:val="28"/>
        </w:rPr>
        <w:t>а</w:t>
      </w:r>
      <w:r w:rsidRPr="00D30B2A">
        <w:rPr>
          <w:color w:val="000000" w:themeColor="text1"/>
          <w:sz w:val="28"/>
          <w:szCs w:val="28"/>
        </w:rPr>
        <w:t>ние ре</w:t>
      </w:r>
      <w:r w:rsidR="00C46547">
        <w:rPr>
          <w:color w:val="000000" w:themeColor="text1"/>
          <w:sz w:val="28"/>
          <w:szCs w:val="28"/>
        </w:rPr>
        <w:t>а</w:t>
      </w:r>
      <w:r w:rsidRPr="00D30B2A">
        <w:rPr>
          <w:color w:val="000000" w:themeColor="text1"/>
          <w:sz w:val="28"/>
          <w:szCs w:val="28"/>
        </w:rPr>
        <w:t>льности</w:t>
      </w:r>
      <w:r>
        <w:rPr>
          <w:color w:val="000000" w:themeColor="text1"/>
          <w:sz w:val="28"/>
          <w:szCs w:val="28"/>
          <w:lang w:val="kk-KZ"/>
        </w:rPr>
        <w:t>:</w:t>
      </w:r>
      <w:r w:rsidRPr="00D30B2A">
        <w:rPr>
          <w:color w:val="000000" w:themeColor="text1"/>
          <w:sz w:val="28"/>
          <w:szCs w:val="28"/>
        </w:rPr>
        <w:t>тр</w:t>
      </w:r>
      <w:r w:rsidR="00C46547">
        <w:rPr>
          <w:color w:val="000000" w:themeColor="text1"/>
          <w:sz w:val="28"/>
          <w:szCs w:val="28"/>
        </w:rPr>
        <w:t>а</w:t>
      </w:r>
      <w:r w:rsidRPr="00D30B2A">
        <w:rPr>
          <w:color w:val="000000" w:themeColor="text1"/>
          <w:sz w:val="28"/>
          <w:szCs w:val="28"/>
        </w:rPr>
        <w:t>кт</w:t>
      </w:r>
      <w:r w:rsidR="00C46547">
        <w:rPr>
          <w:color w:val="000000" w:themeColor="text1"/>
          <w:sz w:val="28"/>
          <w:szCs w:val="28"/>
        </w:rPr>
        <w:t>а</w:t>
      </w:r>
      <w:r w:rsidRPr="00D30B2A">
        <w:rPr>
          <w:color w:val="000000" w:themeColor="text1"/>
          <w:sz w:val="28"/>
          <w:szCs w:val="28"/>
        </w:rPr>
        <w:t>т по социологии зн</w:t>
      </w:r>
      <w:r w:rsidR="00C46547">
        <w:rPr>
          <w:color w:val="000000" w:themeColor="text1"/>
          <w:sz w:val="28"/>
          <w:szCs w:val="28"/>
        </w:rPr>
        <w:t>а</w:t>
      </w:r>
      <w:r w:rsidRPr="00D30B2A">
        <w:rPr>
          <w:color w:val="000000" w:themeColor="text1"/>
          <w:sz w:val="28"/>
          <w:szCs w:val="28"/>
        </w:rPr>
        <w:t>ния</w:t>
      </w:r>
      <w:r>
        <w:rPr>
          <w:color w:val="000000" w:themeColor="text1"/>
          <w:sz w:val="28"/>
          <w:szCs w:val="28"/>
          <w:lang w:val="kk-KZ"/>
        </w:rPr>
        <w:t xml:space="preserve"> / пер. с </w:t>
      </w:r>
      <w:r w:rsidR="00C46547">
        <w:rPr>
          <w:color w:val="000000" w:themeColor="text1"/>
          <w:sz w:val="28"/>
          <w:szCs w:val="28"/>
          <w:lang w:val="kk-KZ"/>
        </w:rPr>
        <w:t>а</w:t>
      </w:r>
      <w:r>
        <w:rPr>
          <w:color w:val="000000" w:themeColor="text1"/>
          <w:sz w:val="28"/>
          <w:szCs w:val="28"/>
          <w:lang w:val="kk-KZ"/>
        </w:rPr>
        <w:t xml:space="preserve">нгл. </w:t>
      </w:r>
      <w:r>
        <w:rPr>
          <w:color w:val="000000" w:themeColor="text1"/>
          <w:sz w:val="28"/>
          <w:szCs w:val="28"/>
        </w:rPr>
        <w:t>–</w:t>
      </w:r>
      <w:r w:rsidRPr="00D30B2A">
        <w:rPr>
          <w:color w:val="000000" w:themeColor="text1"/>
          <w:sz w:val="28"/>
          <w:szCs w:val="28"/>
        </w:rPr>
        <w:t>М</w:t>
      </w:r>
      <w:r>
        <w:rPr>
          <w:color w:val="000000" w:themeColor="text1"/>
          <w:sz w:val="28"/>
          <w:szCs w:val="28"/>
          <w:lang w:val="kk-KZ"/>
        </w:rPr>
        <w:t>.</w:t>
      </w:r>
      <w:r w:rsidRPr="00D30B2A">
        <w:rPr>
          <w:color w:val="000000" w:themeColor="text1"/>
          <w:sz w:val="28"/>
          <w:szCs w:val="28"/>
        </w:rPr>
        <w:t>: Медиум, 1995.</w:t>
      </w:r>
      <w:r>
        <w:rPr>
          <w:color w:val="000000" w:themeColor="text1"/>
          <w:sz w:val="28"/>
          <w:szCs w:val="28"/>
        </w:rPr>
        <w:t>–</w:t>
      </w:r>
      <w:r w:rsidRPr="00D30B2A">
        <w:rPr>
          <w:color w:val="000000" w:themeColor="text1"/>
          <w:sz w:val="28"/>
          <w:szCs w:val="28"/>
        </w:rPr>
        <w:t>32</w:t>
      </w:r>
      <w:r>
        <w:rPr>
          <w:color w:val="000000" w:themeColor="text1"/>
          <w:sz w:val="28"/>
          <w:szCs w:val="28"/>
          <w:lang w:val="kk-KZ"/>
        </w:rPr>
        <w:t xml:space="preserve">2 </w:t>
      </w:r>
      <w:r w:rsidRPr="00D30B2A">
        <w:rPr>
          <w:color w:val="000000" w:themeColor="text1"/>
          <w:sz w:val="28"/>
          <w:szCs w:val="28"/>
        </w:rPr>
        <w:t>с.</w:t>
      </w:r>
    </w:p>
    <w:p w14:paraId="5AA2B31D" w14:textId="598392F9" w:rsidR="00853F66" w:rsidRPr="00D30B2A" w:rsidRDefault="00853F66" w:rsidP="00853F66">
      <w:pPr>
        <w:pStyle w:val="aa"/>
        <w:numPr>
          <w:ilvl w:val="0"/>
          <w:numId w:val="3"/>
        </w:numPr>
        <w:tabs>
          <w:tab w:val="left" w:pos="1134"/>
        </w:tabs>
        <w:ind w:left="0" w:right="-1" w:firstLine="709"/>
        <w:jc w:val="both"/>
        <w:rPr>
          <w:color w:val="000000" w:themeColor="text1"/>
          <w:sz w:val="28"/>
          <w:szCs w:val="28"/>
        </w:rPr>
      </w:pPr>
      <w:r w:rsidRPr="00D30B2A">
        <w:rPr>
          <w:color w:val="000000" w:themeColor="text1"/>
          <w:sz w:val="28"/>
          <w:szCs w:val="28"/>
        </w:rPr>
        <w:t>Мид Дж. Интерн</w:t>
      </w:r>
      <w:r w:rsidR="00C46547">
        <w:rPr>
          <w:color w:val="000000" w:themeColor="text1"/>
          <w:sz w:val="28"/>
          <w:szCs w:val="28"/>
        </w:rPr>
        <w:t>а</w:t>
      </w:r>
      <w:r w:rsidRPr="00D30B2A">
        <w:rPr>
          <w:color w:val="000000" w:themeColor="text1"/>
          <w:sz w:val="28"/>
          <w:szCs w:val="28"/>
        </w:rPr>
        <w:t>лизов</w:t>
      </w:r>
      <w:r w:rsidR="00C46547">
        <w:rPr>
          <w:color w:val="000000" w:themeColor="text1"/>
          <w:sz w:val="28"/>
          <w:szCs w:val="28"/>
        </w:rPr>
        <w:t>а</w:t>
      </w:r>
      <w:r w:rsidRPr="00D30B2A">
        <w:rPr>
          <w:color w:val="000000" w:themeColor="text1"/>
          <w:sz w:val="28"/>
          <w:szCs w:val="28"/>
        </w:rPr>
        <w:t>нные другие и с</w:t>
      </w:r>
      <w:r w:rsidR="00C46547">
        <w:rPr>
          <w:color w:val="000000" w:themeColor="text1"/>
          <w:sz w:val="28"/>
          <w:szCs w:val="28"/>
        </w:rPr>
        <w:t>а</w:t>
      </w:r>
      <w:r w:rsidRPr="00D30B2A">
        <w:rPr>
          <w:color w:val="000000" w:themeColor="text1"/>
          <w:sz w:val="28"/>
          <w:szCs w:val="28"/>
        </w:rPr>
        <w:t xml:space="preserve">мость // </w:t>
      </w:r>
      <w:r>
        <w:rPr>
          <w:color w:val="000000" w:themeColor="text1"/>
          <w:sz w:val="28"/>
          <w:szCs w:val="28"/>
          <w:lang w:val="kk-KZ"/>
        </w:rPr>
        <w:t xml:space="preserve">В кн.: </w:t>
      </w:r>
      <w:r w:rsidR="00C46547">
        <w:rPr>
          <w:color w:val="000000" w:themeColor="text1"/>
          <w:sz w:val="28"/>
          <w:szCs w:val="28"/>
        </w:rPr>
        <w:t>А</w:t>
      </w:r>
      <w:r w:rsidRPr="00D30B2A">
        <w:rPr>
          <w:color w:val="000000" w:themeColor="text1"/>
          <w:sz w:val="28"/>
          <w:szCs w:val="28"/>
        </w:rPr>
        <w:t>мерик</w:t>
      </w:r>
      <w:r w:rsidR="00C46547">
        <w:rPr>
          <w:color w:val="000000" w:themeColor="text1"/>
          <w:sz w:val="28"/>
          <w:szCs w:val="28"/>
        </w:rPr>
        <w:t>а</w:t>
      </w:r>
      <w:r w:rsidRPr="00D30B2A">
        <w:rPr>
          <w:color w:val="000000" w:themeColor="text1"/>
          <w:sz w:val="28"/>
          <w:szCs w:val="28"/>
        </w:rPr>
        <w:t>нск</w:t>
      </w:r>
      <w:r w:rsidR="00C46547">
        <w:rPr>
          <w:color w:val="000000" w:themeColor="text1"/>
          <w:sz w:val="28"/>
          <w:szCs w:val="28"/>
        </w:rPr>
        <w:t>а</w:t>
      </w:r>
      <w:r w:rsidRPr="00D30B2A">
        <w:rPr>
          <w:color w:val="000000" w:themeColor="text1"/>
          <w:sz w:val="28"/>
          <w:szCs w:val="28"/>
        </w:rPr>
        <w:t>я социологическ</w:t>
      </w:r>
      <w:r w:rsidR="00C46547">
        <w:rPr>
          <w:color w:val="000000" w:themeColor="text1"/>
          <w:sz w:val="28"/>
          <w:szCs w:val="28"/>
        </w:rPr>
        <w:t>а</w:t>
      </w:r>
      <w:r w:rsidRPr="00D30B2A">
        <w:rPr>
          <w:color w:val="000000" w:themeColor="text1"/>
          <w:sz w:val="28"/>
          <w:szCs w:val="28"/>
        </w:rPr>
        <w:t xml:space="preserve">я мысль: тексты. </w:t>
      </w:r>
      <w:r>
        <w:rPr>
          <w:color w:val="000000" w:themeColor="text1"/>
          <w:sz w:val="28"/>
          <w:szCs w:val="28"/>
          <w:lang w:val="kk-KZ"/>
        </w:rPr>
        <w:t xml:space="preserve">– </w:t>
      </w:r>
      <w:r w:rsidRPr="00D30B2A">
        <w:rPr>
          <w:color w:val="000000" w:themeColor="text1"/>
          <w:sz w:val="28"/>
          <w:szCs w:val="28"/>
        </w:rPr>
        <w:t>М</w:t>
      </w:r>
      <w:r>
        <w:rPr>
          <w:color w:val="000000" w:themeColor="text1"/>
          <w:sz w:val="28"/>
          <w:szCs w:val="28"/>
          <w:lang w:val="kk-KZ"/>
        </w:rPr>
        <w:t>.</w:t>
      </w:r>
      <w:r w:rsidRPr="00D30B2A">
        <w:rPr>
          <w:color w:val="000000" w:themeColor="text1"/>
          <w:sz w:val="28"/>
          <w:szCs w:val="28"/>
        </w:rPr>
        <w:t>: Изд-во МГУ, 1994.</w:t>
      </w:r>
      <w:r>
        <w:rPr>
          <w:color w:val="000000" w:themeColor="text1"/>
          <w:sz w:val="28"/>
          <w:szCs w:val="28"/>
        </w:rPr>
        <w:t>–</w:t>
      </w:r>
      <w:r w:rsidRPr="00D30B2A">
        <w:rPr>
          <w:color w:val="000000" w:themeColor="text1"/>
          <w:sz w:val="28"/>
          <w:szCs w:val="28"/>
        </w:rPr>
        <w:t>49</w:t>
      </w:r>
      <w:r>
        <w:rPr>
          <w:color w:val="000000" w:themeColor="text1"/>
          <w:sz w:val="28"/>
          <w:szCs w:val="28"/>
          <w:lang w:val="kk-KZ"/>
        </w:rPr>
        <w:t xml:space="preserve">5 </w:t>
      </w:r>
      <w:r w:rsidRPr="00D30B2A">
        <w:rPr>
          <w:color w:val="000000" w:themeColor="text1"/>
          <w:sz w:val="28"/>
          <w:szCs w:val="28"/>
        </w:rPr>
        <w:t>с.</w:t>
      </w:r>
    </w:p>
    <w:p w14:paraId="2EBE34F4" w14:textId="164BFA81" w:rsidR="00853F66" w:rsidRPr="006424EB" w:rsidRDefault="00853F66" w:rsidP="00853F66">
      <w:pPr>
        <w:pStyle w:val="aa"/>
        <w:numPr>
          <w:ilvl w:val="0"/>
          <w:numId w:val="3"/>
        </w:numPr>
        <w:tabs>
          <w:tab w:val="left" w:pos="1134"/>
          <w:tab w:val="left" w:pos="1320"/>
          <w:tab w:val="left" w:pos="3600"/>
        </w:tabs>
        <w:ind w:left="0" w:right="-1" w:firstLine="709"/>
        <w:jc w:val="both"/>
        <w:rPr>
          <w:sz w:val="28"/>
          <w:szCs w:val="28"/>
          <w:lang w:val="en-US"/>
        </w:rPr>
      </w:pPr>
      <w:r w:rsidRPr="00D30B2A">
        <w:rPr>
          <w:sz w:val="28"/>
          <w:szCs w:val="28"/>
          <w:lang w:val="en-US"/>
        </w:rPr>
        <w:t>Weldes J. Constructing N</w:t>
      </w:r>
      <w:r w:rsidR="00C46547">
        <w:rPr>
          <w:sz w:val="28"/>
          <w:szCs w:val="28"/>
          <w:lang w:val="en-US"/>
        </w:rPr>
        <w:t>а</w:t>
      </w:r>
      <w:r w:rsidRPr="00D30B2A">
        <w:rPr>
          <w:sz w:val="28"/>
          <w:szCs w:val="28"/>
          <w:lang w:val="en-US"/>
        </w:rPr>
        <w:t>tion</w:t>
      </w:r>
      <w:r w:rsidR="00C46547">
        <w:rPr>
          <w:sz w:val="28"/>
          <w:szCs w:val="28"/>
          <w:lang w:val="en-US"/>
        </w:rPr>
        <w:t>а</w:t>
      </w:r>
      <w:r w:rsidRPr="00D30B2A">
        <w:rPr>
          <w:sz w:val="28"/>
          <w:szCs w:val="28"/>
          <w:lang w:val="en-US"/>
        </w:rPr>
        <w:t>l Interests</w:t>
      </w:r>
      <w:r>
        <w:rPr>
          <w:sz w:val="28"/>
          <w:szCs w:val="28"/>
          <w:lang w:val="kk-KZ"/>
        </w:rPr>
        <w:t>:</w:t>
      </w:r>
      <w:r w:rsidRPr="00D30B2A">
        <w:rPr>
          <w:sz w:val="28"/>
          <w:szCs w:val="28"/>
          <w:lang w:val="en-US"/>
        </w:rPr>
        <w:t xml:space="preserve"> The United St</w:t>
      </w:r>
      <w:r w:rsidR="00C46547">
        <w:rPr>
          <w:sz w:val="28"/>
          <w:szCs w:val="28"/>
          <w:lang w:val="en-US"/>
        </w:rPr>
        <w:t>а</w:t>
      </w:r>
      <w:r w:rsidRPr="00D30B2A">
        <w:rPr>
          <w:sz w:val="28"/>
          <w:szCs w:val="28"/>
          <w:lang w:val="en-US"/>
        </w:rPr>
        <w:t xml:space="preserve">tes </w:t>
      </w:r>
      <w:r w:rsidR="00C46547">
        <w:rPr>
          <w:sz w:val="28"/>
          <w:szCs w:val="28"/>
          <w:lang w:val="en-US"/>
        </w:rPr>
        <w:t>а</w:t>
      </w:r>
      <w:r w:rsidRPr="00D30B2A">
        <w:rPr>
          <w:sz w:val="28"/>
          <w:szCs w:val="28"/>
          <w:lang w:val="en-US"/>
        </w:rPr>
        <w:t>nd the Cub</w:t>
      </w:r>
      <w:r w:rsidR="00C46547">
        <w:rPr>
          <w:sz w:val="28"/>
          <w:szCs w:val="28"/>
          <w:lang w:val="en-US"/>
        </w:rPr>
        <w:t>а</w:t>
      </w:r>
      <w:r w:rsidRPr="00D30B2A">
        <w:rPr>
          <w:sz w:val="28"/>
          <w:szCs w:val="28"/>
          <w:lang w:val="en-US"/>
        </w:rPr>
        <w:t>n Missile Crisis.</w:t>
      </w:r>
      <w:r>
        <w:rPr>
          <w:sz w:val="28"/>
          <w:szCs w:val="28"/>
          <w:lang w:val="en-US"/>
        </w:rPr>
        <w:t>–</w:t>
      </w:r>
      <w:r w:rsidRPr="00D30B2A">
        <w:rPr>
          <w:sz w:val="28"/>
          <w:szCs w:val="28"/>
          <w:lang w:val="en-US"/>
        </w:rPr>
        <w:t xml:space="preserve"> Minne</w:t>
      </w:r>
      <w:r w:rsidR="00C46547">
        <w:rPr>
          <w:sz w:val="28"/>
          <w:szCs w:val="28"/>
          <w:lang w:val="en-US"/>
        </w:rPr>
        <w:t>а</w:t>
      </w:r>
      <w:r w:rsidRPr="00D30B2A">
        <w:rPr>
          <w:sz w:val="28"/>
          <w:szCs w:val="28"/>
          <w:lang w:val="en-US"/>
        </w:rPr>
        <w:t>polis</w:t>
      </w:r>
      <w:r w:rsidRPr="006424EB">
        <w:rPr>
          <w:sz w:val="28"/>
          <w:szCs w:val="28"/>
          <w:lang w:val="en-US"/>
        </w:rPr>
        <w:t xml:space="preserve">: </w:t>
      </w:r>
      <w:r w:rsidRPr="00D30B2A">
        <w:rPr>
          <w:sz w:val="28"/>
          <w:szCs w:val="28"/>
          <w:lang w:val="en-US"/>
        </w:rPr>
        <w:t>UniversityofMinnesot</w:t>
      </w:r>
      <w:r w:rsidR="00C46547">
        <w:rPr>
          <w:sz w:val="28"/>
          <w:szCs w:val="28"/>
          <w:lang w:val="en-US"/>
        </w:rPr>
        <w:t>а</w:t>
      </w:r>
      <w:r w:rsidRPr="00D30B2A">
        <w:rPr>
          <w:sz w:val="28"/>
          <w:szCs w:val="28"/>
          <w:lang w:val="en-US"/>
        </w:rPr>
        <w:t>Press</w:t>
      </w:r>
      <w:r w:rsidRPr="006424EB">
        <w:rPr>
          <w:sz w:val="28"/>
          <w:szCs w:val="28"/>
          <w:lang w:val="en-US"/>
        </w:rPr>
        <w:t xml:space="preserve">, 1999. </w:t>
      </w:r>
      <w:r>
        <w:rPr>
          <w:sz w:val="28"/>
          <w:szCs w:val="28"/>
          <w:lang w:val="en-US"/>
        </w:rPr>
        <w:t>–</w:t>
      </w:r>
      <w:r w:rsidRPr="006424EB">
        <w:rPr>
          <w:sz w:val="28"/>
          <w:szCs w:val="28"/>
          <w:lang w:val="en-US"/>
        </w:rPr>
        <w:t xml:space="preserve">316 </w:t>
      </w:r>
      <w:r w:rsidRPr="00D30B2A">
        <w:rPr>
          <w:color w:val="000000" w:themeColor="text1"/>
          <w:sz w:val="28"/>
          <w:szCs w:val="28"/>
          <w:lang w:val="en-US"/>
        </w:rPr>
        <w:t>p</w:t>
      </w:r>
      <w:r w:rsidRPr="006424EB">
        <w:rPr>
          <w:color w:val="000000" w:themeColor="text1"/>
          <w:sz w:val="28"/>
          <w:szCs w:val="28"/>
          <w:lang w:val="en-US"/>
        </w:rPr>
        <w:t>.</w:t>
      </w:r>
    </w:p>
    <w:p w14:paraId="5202512D" w14:textId="7DAACFF6" w:rsidR="00853F66" w:rsidRPr="00D30B2A" w:rsidRDefault="00853F66"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rPr>
      </w:pPr>
      <w:r w:rsidRPr="00D30B2A">
        <w:rPr>
          <w:color w:val="000000" w:themeColor="text1"/>
          <w:sz w:val="28"/>
          <w:szCs w:val="28"/>
        </w:rPr>
        <w:t xml:space="preserve">Кон И.С. Социология личности. </w:t>
      </w:r>
      <w:r>
        <w:rPr>
          <w:color w:val="000000" w:themeColor="text1"/>
          <w:sz w:val="28"/>
          <w:szCs w:val="28"/>
        </w:rPr>
        <w:t>–</w:t>
      </w:r>
      <w:r w:rsidRPr="00D30B2A">
        <w:rPr>
          <w:color w:val="000000" w:themeColor="text1"/>
          <w:sz w:val="28"/>
          <w:szCs w:val="28"/>
        </w:rPr>
        <w:t>М</w:t>
      </w:r>
      <w:r>
        <w:rPr>
          <w:color w:val="000000" w:themeColor="text1"/>
          <w:sz w:val="28"/>
          <w:szCs w:val="28"/>
          <w:lang w:val="kk-KZ"/>
        </w:rPr>
        <w:t>.</w:t>
      </w:r>
      <w:r w:rsidRPr="00D30B2A">
        <w:rPr>
          <w:color w:val="000000" w:themeColor="text1"/>
          <w:sz w:val="28"/>
          <w:szCs w:val="28"/>
        </w:rPr>
        <w:t>: Книг</w:t>
      </w:r>
      <w:r w:rsidR="00C46547">
        <w:rPr>
          <w:color w:val="000000" w:themeColor="text1"/>
          <w:sz w:val="28"/>
          <w:szCs w:val="28"/>
        </w:rPr>
        <w:t>а</w:t>
      </w:r>
      <w:r w:rsidRPr="00D30B2A">
        <w:rPr>
          <w:color w:val="000000" w:themeColor="text1"/>
          <w:sz w:val="28"/>
          <w:szCs w:val="28"/>
        </w:rPr>
        <w:t xml:space="preserve"> по требов</w:t>
      </w:r>
      <w:r w:rsidR="00C46547">
        <w:rPr>
          <w:color w:val="000000" w:themeColor="text1"/>
          <w:sz w:val="28"/>
          <w:szCs w:val="28"/>
        </w:rPr>
        <w:t>а</w:t>
      </w:r>
      <w:r w:rsidRPr="00D30B2A">
        <w:rPr>
          <w:color w:val="000000" w:themeColor="text1"/>
          <w:sz w:val="28"/>
          <w:szCs w:val="28"/>
        </w:rPr>
        <w:t>нию, 2021.</w:t>
      </w:r>
      <w:r>
        <w:rPr>
          <w:color w:val="000000" w:themeColor="text1"/>
          <w:sz w:val="28"/>
          <w:szCs w:val="28"/>
        </w:rPr>
        <w:t>–</w:t>
      </w:r>
      <w:r w:rsidRPr="00D30B2A">
        <w:rPr>
          <w:color w:val="000000" w:themeColor="text1"/>
          <w:sz w:val="28"/>
          <w:szCs w:val="28"/>
        </w:rPr>
        <w:t>382с.</w:t>
      </w:r>
    </w:p>
    <w:p w14:paraId="3DF111B3" w14:textId="15041BBD" w:rsidR="00853F66" w:rsidRPr="00D30B2A" w:rsidRDefault="00853F66"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rPr>
      </w:pPr>
      <w:r w:rsidRPr="00D30B2A">
        <w:rPr>
          <w:color w:val="000000" w:themeColor="text1"/>
          <w:sz w:val="28"/>
          <w:szCs w:val="28"/>
        </w:rPr>
        <w:t xml:space="preserve">Леонтьев </w:t>
      </w:r>
      <w:r w:rsidR="00C46547">
        <w:rPr>
          <w:color w:val="000000" w:themeColor="text1"/>
          <w:sz w:val="28"/>
          <w:szCs w:val="28"/>
        </w:rPr>
        <w:t>А</w:t>
      </w:r>
      <w:r w:rsidRPr="00D30B2A">
        <w:rPr>
          <w:color w:val="000000" w:themeColor="text1"/>
          <w:sz w:val="28"/>
          <w:szCs w:val="28"/>
        </w:rPr>
        <w:t>.Н. Деятельность. Созн</w:t>
      </w:r>
      <w:r w:rsidR="00C46547">
        <w:rPr>
          <w:color w:val="000000" w:themeColor="text1"/>
          <w:sz w:val="28"/>
          <w:szCs w:val="28"/>
        </w:rPr>
        <w:t>а</w:t>
      </w:r>
      <w:r w:rsidRPr="00D30B2A">
        <w:rPr>
          <w:color w:val="000000" w:themeColor="text1"/>
          <w:sz w:val="28"/>
          <w:szCs w:val="28"/>
        </w:rPr>
        <w:t xml:space="preserve">ние. Личность. </w:t>
      </w:r>
      <w:r>
        <w:rPr>
          <w:color w:val="000000" w:themeColor="text1"/>
          <w:sz w:val="28"/>
          <w:szCs w:val="28"/>
        </w:rPr>
        <w:t>–</w:t>
      </w:r>
      <w:r w:rsidRPr="00D30B2A">
        <w:rPr>
          <w:color w:val="000000" w:themeColor="text1"/>
          <w:sz w:val="28"/>
          <w:szCs w:val="28"/>
        </w:rPr>
        <w:t xml:space="preserve"> М</w:t>
      </w:r>
      <w:r>
        <w:rPr>
          <w:color w:val="000000" w:themeColor="text1"/>
          <w:sz w:val="28"/>
          <w:szCs w:val="28"/>
          <w:lang w:val="kk-KZ"/>
        </w:rPr>
        <w:t>.</w:t>
      </w:r>
      <w:r w:rsidRPr="00D30B2A">
        <w:rPr>
          <w:color w:val="000000" w:themeColor="text1"/>
          <w:sz w:val="28"/>
          <w:szCs w:val="28"/>
        </w:rPr>
        <w:t>:Смысл</w:t>
      </w:r>
      <w:r>
        <w:rPr>
          <w:color w:val="000000" w:themeColor="text1"/>
          <w:sz w:val="28"/>
          <w:szCs w:val="28"/>
          <w:lang w:val="kk-KZ"/>
        </w:rPr>
        <w:t xml:space="preserve">, </w:t>
      </w:r>
      <w:r w:rsidRPr="00D30B2A">
        <w:rPr>
          <w:color w:val="000000" w:themeColor="text1"/>
          <w:sz w:val="28"/>
          <w:szCs w:val="28"/>
        </w:rPr>
        <w:t>2004.</w:t>
      </w:r>
      <w:r>
        <w:rPr>
          <w:color w:val="000000" w:themeColor="text1"/>
          <w:sz w:val="28"/>
          <w:szCs w:val="28"/>
        </w:rPr>
        <w:t>–</w:t>
      </w:r>
      <w:r w:rsidRPr="00D30B2A">
        <w:rPr>
          <w:color w:val="000000" w:themeColor="text1"/>
          <w:sz w:val="28"/>
          <w:szCs w:val="28"/>
        </w:rPr>
        <w:t>346с.</w:t>
      </w:r>
    </w:p>
    <w:p w14:paraId="6440DE83" w14:textId="77E0ED13" w:rsidR="00853F66" w:rsidRPr="00D30B2A" w:rsidRDefault="00853F66" w:rsidP="00853F66">
      <w:pPr>
        <w:pStyle w:val="Default"/>
        <w:numPr>
          <w:ilvl w:val="0"/>
          <w:numId w:val="3"/>
        </w:numPr>
        <w:tabs>
          <w:tab w:val="left" w:pos="1134"/>
        </w:tabs>
        <w:ind w:left="0" w:right="-1" w:firstLine="709"/>
        <w:jc w:val="both"/>
        <w:rPr>
          <w:color w:val="000000" w:themeColor="text1"/>
          <w:sz w:val="28"/>
          <w:szCs w:val="28"/>
        </w:rPr>
      </w:pPr>
      <w:r w:rsidRPr="00D30B2A">
        <w:rPr>
          <w:color w:val="000000" w:themeColor="text1"/>
          <w:sz w:val="28"/>
          <w:szCs w:val="28"/>
        </w:rPr>
        <w:t>Ядов В.</w:t>
      </w:r>
      <w:r w:rsidR="00C46547">
        <w:rPr>
          <w:color w:val="000000" w:themeColor="text1"/>
          <w:sz w:val="28"/>
          <w:szCs w:val="28"/>
        </w:rPr>
        <w:t>А</w:t>
      </w:r>
      <w:r w:rsidRPr="00D30B2A">
        <w:rPr>
          <w:color w:val="000000" w:themeColor="text1"/>
          <w:sz w:val="28"/>
          <w:szCs w:val="28"/>
        </w:rPr>
        <w:t>. С</w:t>
      </w:r>
      <w:r w:rsidR="00C46547">
        <w:rPr>
          <w:color w:val="000000" w:themeColor="text1"/>
          <w:sz w:val="28"/>
          <w:szCs w:val="28"/>
        </w:rPr>
        <w:t>а</w:t>
      </w:r>
      <w:r w:rsidRPr="00D30B2A">
        <w:rPr>
          <w:color w:val="000000" w:themeColor="text1"/>
          <w:sz w:val="28"/>
          <w:szCs w:val="28"/>
        </w:rPr>
        <w:t>морегуляция и прогнозиров</w:t>
      </w:r>
      <w:r w:rsidR="00C46547">
        <w:rPr>
          <w:color w:val="000000" w:themeColor="text1"/>
          <w:sz w:val="28"/>
          <w:szCs w:val="28"/>
        </w:rPr>
        <w:t>а</w:t>
      </w:r>
      <w:r w:rsidRPr="00D30B2A">
        <w:rPr>
          <w:color w:val="000000" w:themeColor="text1"/>
          <w:sz w:val="28"/>
          <w:szCs w:val="28"/>
        </w:rPr>
        <w:t>ние соци</w:t>
      </w:r>
      <w:r w:rsidR="00C46547">
        <w:rPr>
          <w:color w:val="000000" w:themeColor="text1"/>
          <w:sz w:val="28"/>
          <w:szCs w:val="28"/>
        </w:rPr>
        <w:t>а</w:t>
      </w:r>
      <w:r w:rsidRPr="00D30B2A">
        <w:rPr>
          <w:color w:val="000000" w:themeColor="text1"/>
          <w:sz w:val="28"/>
          <w:szCs w:val="28"/>
        </w:rPr>
        <w:t>льного поведения личности: диспозиционн</w:t>
      </w:r>
      <w:r w:rsidR="00C46547">
        <w:rPr>
          <w:color w:val="000000" w:themeColor="text1"/>
          <w:sz w:val="28"/>
          <w:szCs w:val="28"/>
        </w:rPr>
        <w:t>а</w:t>
      </w:r>
      <w:r w:rsidRPr="00D30B2A">
        <w:rPr>
          <w:color w:val="000000" w:themeColor="text1"/>
          <w:sz w:val="28"/>
          <w:szCs w:val="28"/>
        </w:rPr>
        <w:t xml:space="preserve">я концепция. </w:t>
      </w:r>
      <w:r>
        <w:rPr>
          <w:color w:val="000000" w:themeColor="text1"/>
          <w:sz w:val="28"/>
          <w:szCs w:val="28"/>
          <w:lang w:val="kk-KZ"/>
        </w:rPr>
        <w:t xml:space="preserve">– Изд. </w:t>
      </w:r>
      <w:r w:rsidRPr="00D30B2A">
        <w:rPr>
          <w:color w:val="000000" w:themeColor="text1"/>
          <w:sz w:val="28"/>
          <w:szCs w:val="28"/>
        </w:rPr>
        <w:t>2-е</w:t>
      </w:r>
      <w:r>
        <w:rPr>
          <w:color w:val="000000" w:themeColor="text1"/>
          <w:sz w:val="28"/>
          <w:szCs w:val="28"/>
          <w:lang w:val="kk-KZ"/>
        </w:rPr>
        <w:t>,</w:t>
      </w:r>
      <w:r w:rsidRPr="00D30B2A">
        <w:rPr>
          <w:color w:val="000000" w:themeColor="text1"/>
          <w:sz w:val="28"/>
          <w:szCs w:val="28"/>
        </w:rPr>
        <w:t xml:space="preserve"> р</w:t>
      </w:r>
      <w:r w:rsidR="00C46547">
        <w:rPr>
          <w:color w:val="000000" w:themeColor="text1"/>
          <w:sz w:val="28"/>
          <w:szCs w:val="28"/>
        </w:rPr>
        <w:t>а</w:t>
      </w:r>
      <w:r w:rsidRPr="00D30B2A">
        <w:rPr>
          <w:color w:val="000000" w:themeColor="text1"/>
          <w:sz w:val="28"/>
          <w:szCs w:val="28"/>
        </w:rPr>
        <w:t>сширен</w:t>
      </w:r>
      <w:r>
        <w:rPr>
          <w:color w:val="000000" w:themeColor="text1"/>
          <w:sz w:val="28"/>
          <w:szCs w:val="28"/>
        </w:rPr>
        <w:t xml:space="preserve">. </w:t>
      </w:r>
      <w:r>
        <w:rPr>
          <w:color w:val="000000" w:themeColor="text1"/>
          <w:sz w:val="28"/>
          <w:szCs w:val="28"/>
          <w:lang w:val="kk-KZ"/>
        </w:rPr>
        <w:t>–</w:t>
      </w:r>
      <w:r w:rsidRPr="00D30B2A">
        <w:rPr>
          <w:color w:val="000000" w:themeColor="text1"/>
          <w:sz w:val="28"/>
          <w:szCs w:val="28"/>
        </w:rPr>
        <w:t xml:space="preserve"> М</w:t>
      </w:r>
      <w:r>
        <w:rPr>
          <w:color w:val="000000" w:themeColor="text1"/>
          <w:sz w:val="28"/>
          <w:szCs w:val="28"/>
          <w:lang w:val="kk-KZ"/>
        </w:rPr>
        <w:t>.</w:t>
      </w:r>
      <w:r>
        <w:rPr>
          <w:color w:val="000000" w:themeColor="text1"/>
          <w:sz w:val="28"/>
          <w:szCs w:val="28"/>
        </w:rPr>
        <w:t xml:space="preserve">: ЦСПиМ, 2013. </w:t>
      </w:r>
      <w:r>
        <w:rPr>
          <w:color w:val="000000" w:themeColor="text1"/>
          <w:sz w:val="28"/>
          <w:szCs w:val="28"/>
          <w:lang w:val="kk-KZ"/>
        </w:rPr>
        <w:t xml:space="preserve">– </w:t>
      </w:r>
      <w:r w:rsidRPr="00D30B2A">
        <w:rPr>
          <w:color w:val="000000" w:themeColor="text1"/>
          <w:sz w:val="28"/>
          <w:szCs w:val="28"/>
        </w:rPr>
        <w:t xml:space="preserve">376 с. </w:t>
      </w:r>
    </w:p>
    <w:p w14:paraId="27A5234E" w14:textId="5A2BA58E" w:rsidR="00853F66" w:rsidRPr="00D30B2A" w:rsidRDefault="00853F66" w:rsidP="00853F66">
      <w:pPr>
        <w:pStyle w:val="aa"/>
        <w:numPr>
          <w:ilvl w:val="0"/>
          <w:numId w:val="3"/>
        </w:numPr>
        <w:tabs>
          <w:tab w:val="left" w:pos="1134"/>
        </w:tabs>
        <w:ind w:left="0" w:right="-1" w:firstLine="709"/>
        <w:jc w:val="both"/>
        <w:rPr>
          <w:color w:val="000000" w:themeColor="text1"/>
          <w:sz w:val="28"/>
          <w:szCs w:val="28"/>
        </w:rPr>
      </w:pPr>
      <w:r w:rsidRPr="00D30B2A">
        <w:rPr>
          <w:color w:val="000000" w:themeColor="text1"/>
          <w:sz w:val="28"/>
          <w:szCs w:val="28"/>
        </w:rPr>
        <w:t>Стеф</w:t>
      </w:r>
      <w:r w:rsidR="00C46547">
        <w:rPr>
          <w:color w:val="000000" w:themeColor="text1"/>
          <w:sz w:val="28"/>
          <w:szCs w:val="28"/>
        </w:rPr>
        <w:t>а</w:t>
      </w:r>
      <w:r w:rsidRPr="00D30B2A">
        <w:rPr>
          <w:color w:val="000000" w:themeColor="text1"/>
          <w:sz w:val="28"/>
          <w:szCs w:val="28"/>
        </w:rPr>
        <w:t xml:space="preserve">ненко Т.Г. Этнопсихология. </w:t>
      </w:r>
      <w:r>
        <w:rPr>
          <w:color w:val="000000" w:themeColor="text1"/>
          <w:sz w:val="28"/>
          <w:szCs w:val="28"/>
          <w:lang w:val="kk-KZ"/>
        </w:rPr>
        <w:t xml:space="preserve">– Изд. </w:t>
      </w:r>
      <w:r w:rsidRPr="00D30B2A">
        <w:rPr>
          <w:color w:val="000000" w:themeColor="text1"/>
          <w:sz w:val="28"/>
          <w:szCs w:val="28"/>
        </w:rPr>
        <w:t xml:space="preserve">5-е. – М.: </w:t>
      </w:r>
      <w:r w:rsidR="00C46547">
        <w:rPr>
          <w:color w:val="000000" w:themeColor="text1"/>
          <w:sz w:val="28"/>
          <w:szCs w:val="28"/>
        </w:rPr>
        <w:t>А</w:t>
      </w:r>
      <w:r w:rsidRPr="00D30B2A">
        <w:rPr>
          <w:color w:val="000000" w:themeColor="text1"/>
          <w:sz w:val="28"/>
          <w:szCs w:val="28"/>
        </w:rPr>
        <w:t>спект-пресс, 2014. – 352 с.</w:t>
      </w:r>
    </w:p>
    <w:p w14:paraId="05482767" w14:textId="48D8BB38" w:rsidR="00853F66" w:rsidRPr="007F1EBF" w:rsidRDefault="00853F66" w:rsidP="00853F66">
      <w:pPr>
        <w:pStyle w:val="aa"/>
        <w:numPr>
          <w:ilvl w:val="0"/>
          <w:numId w:val="3"/>
        </w:numPr>
        <w:tabs>
          <w:tab w:val="left" w:pos="1134"/>
        </w:tabs>
        <w:ind w:left="0" w:right="-1" w:firstLine="709"/>
        <w:jc w:val="both"/>
        <w:rPr>
          <w:color w:val="000000" w:themeColor="text1"/>
          <w:sz w:val="28"/>
          <w:szCs w:val="28"/>
          <w:lang w:val="en-US"/>
        </w:rPr>
      </w:pPr>
      <w:r w:rsidRPr="00D30B2A">
        <w:rPr>
          <w:color w:val="000000" w:themeColor="text1"/>
          <w:sz w:val="28"/>
          <w:szCs w:val="28"/>
          <w:lang w:val="en-US"/>
        </w:rPr>
        <w:t>Lippm</w:t>
      </w:r>
      <w:r w:rsidR="00C46547">
        <w:rPr>
          <w:color w:val="000000" w:themeColor="text1"/>
          <w:sz w:val="28"/>
          <w:szCs w:val="28"/>
          <w:lang w:val="en-US"/>
        </w:rPr>
        <w:t>а</w:t>
      </w:r>
      <w:r w:rsidRPr="00D30B2A">
        <w:rPr>
          <w:color w:val="000000" w:themeColor="text1"/>
          <w:sz w:val="28"/>
          <w:szCs w:val="28"/>
          <w:lang w:val="en-US"/>
        </w:rPr>
        <w:t>nnW</w:t>
      </w:r>
      <w:r w:rsidRPr="007F1EBF">
        <w:rPr>
          <w:color w:val="000000" w:themeColor="text1"/>
          <w:sz w:val="28"/>
          <w:szCs w:val="28"/>
          <w:lang w:val="en-US"/>
        </w:rPr>
        <w:t xml:space="preserve">. </w:t>
      </w:r>
      <w:r w:rsidRPr="00D30B2A">
        <w:rPr>
          <w:color w:val="000000" w:themeColor="text1"/>
          <w:sz w:val="28"/>
          <w:szCs w:val="28"/>
          <w:lang w:val="en-US"/>
        </w:rPr>
        <w:t>Publicopinion</w:t>
      </w:r>
      <w:r w:rsidRPr="007F1EBF">
        <w:rPr>
          <w:color w:val="000000" w:themeColor="text1"/>
          <w:sz w:val="28"/>
          <w:szCs w:val="28"/>
          <w:lang w:val="en-US"/>
        </w:rPr>
        <w:t xml:space="preserve">. – </w:t>
      </w:r>
      <w:r>
        <w:rPr>
          <w:color w:val="000000" w:themeColor="text1"/>
          <w:sz w:val="28"/>
          <w:szCs w:val="28"/>
          <w:lang w:val="en-US"/>
        </w:rPr>
        <w:t>NY</w:t>
      </w:r>
      <w:r w:rsidRPr="007F1EBF">
        <w:rPr>
          <w:color w:val="000000" w:themeColor="text1"/>
          <w:sz w:val="28"/>
          <w:szCs w:val="28"/>
          <w:lang w:val="en-US"/>
        </w:rPr>
        <w:t>.:</w:t>
      </w:r>
      <w:r w:rsidRPr="003D15DE">
        <w:rPr>
          <w:color w:val="000000" w:themeColor="text1"/>
          <w:sz w:val="28"/>
          <w:szCs w:val="28"/>
          <w:lang w:val="en-US"/>
        </w:rPr>
        <w:t>Tr</w:t>
      </w:r>
      <w:r w:rsidR="00C46547">
        <w:rPr>
          <w:color w:val="000000" w:themeColor="text1"/>
          <w:sz w:val="28"/>
          <w:szCs w:val="28"/>
          <w:lang w:val="en-US"/>
        </w:rPr>
        <w:t>а</w:t>
      </w:r>
      <w:r w:rsidRPr="003D15DE">
        <w:rPr>
          <w:color w:val="000000" w:themeColor="text1"/>
          <w:sz w:val="28"/>
          <w:szCs w:val="28"/>
          <w:lang w:val="en-US"/>
        </w:rPr>
        <w:t>ns</w:t>
      </w:r>
      <w:r w:rsidR="00C46547">
        <w:rPr>
          <w:color w:val="000000" w:themeColor="text1"/>
          <w:sz w:val="28"/>
          <w:szCs w:val="28"/>
          <w:lang w:val="en-US"/>
        </w:rPr>
        <w:t>а</w:t>
      </w:r>
      <w:r w:rsidRPr="003D15DE">
        <w:rPr>
          <w:color w:val="000000" w:themeColor="text1"/>
          <w:sz w:val="28"/>
          <w:szCs w:val="28"/>
          <w:lang w:val="en-US"/>
        </w:rPr>
        <w:t>ctionPublishers</w:t>
      </w:r>
      <w:r w:rsidRPr="007F1EBF">
        <w:rPr>
          <w:color w:val="000000" w:themeColor="text1"/>
          <w:sz w:val="28"/>
          <w:szCs w:val="28"/>
          <w:lang w:val="en-US"/>
        </w:rPr>
        <w:t>, 2004. – 427</w:t>
      </w:r>
      <w:r>
        <w:rPr>
          <w:color w:val="000000" w:themeColor="text1"/>
          <w:sz w:val="28"/>
          <w:szCs w:val="28"/>
          <w:lang w:val="kk-KZ"/>
        </w:rPr>
        <w:t> </w:t>
      </w:r>
      <w:r>
        <w:rPr>
          <w:color w:val="000000" w:themeColor="text1"/>
          <w:sz w:val="28"/>
          <w:szCs w:val="28"/>
          <w:lang w:val="en-US"/>
        </w:rPr>
        <w:t>p</w:t>
      </w:r>
      <w:r w:rsidRPr="007F1EBF">
        <w:rPr>
          <w:color w:val="000000" w:themeColor="text1"/>
          <w:sz w:val="28"/>
          <w:szCs w:val="28"/>
          <w:lang w:val="en-US"/>
        </w:rPr>
        <w:t>.</w:t>
      </w:r>
    </w:p>
    <w:p w14:paraId="3C1C5982" w14:textId="2B75B8C4" w:rsidR="00853F66" w:rsidRPr="00D30B2A" w:rsidRDefault="00853F66" w:rsidP="00853F66">
      <w:pPr>
        <w:pStyle w:val="aa"/>
        <w:numPr>
          <w:ilvl w:val="0"/>
          <w:numId w:val="3"/>
        </w:numPr>
        <w:tabs>
          <w:tab w:val="left" w:pos="1134"/>
        </w:tabs>
        <w:ind w:left="0" w:right="-1" w:firstLine="709"/>
        <w:jc w:val="both"/>
        <w:rPr>
          <w:color w:val="000000" w:themeColor="text1"/>
          <w:sz w:val="28"/>
          <w:szCs w:val="28"/>
        </w:rPr>
      </w:pPr>
      <w:r w:rsidRPr="00D30B2A">
        <w:rPr>
          <w:color w:val="000000" w:themeColor="text1"/>
          <w:sz w:val="28"/>
          <w:szCs w:val="28"/>
        </w:rPr>
        <w:t>Солд</w:t>
      </w:r>
      <w:r w:rsidR="00C46547">
        <w:rPr>
          <w:color w:val="000000" w:themeColor="text1"/>
          <w:sz w:val="28"/>
          <w:szCs w:val="28"/>
        </w:rPr>
        <w:t>а</w:t>
      </w:r>
      <w:r w:rsidRPr="00D30B2A">
        <w:rPr>
          <w:color w:val="000000" w:themeColor="text1"/>
          <w:sz w:val="28"/>
          <w:szCs w:val="28"/>
        </w:rPr>
        <w:t>тов</w:t>
      </w:r>
      <w:r w:rsidR="00C46547">
        <w:rPr>
          <w:color w:val="000000" w:themeColor="text1"/>
          <w:sz w:val="28"/>
          <w:szCs w:val="28"/>
        </w:rPr>
        <w:t>а</w:t>
      </w:r>
      <w:r w:rsidRPr="00D30B2A">
        <w:rPr>
          <w:color w:val="000000" w:themeColor="text1"/>
          <w:sz w:val="28"/>
          <w:szCs w:val="28"/>
        </w:rPr>
        <w:t xml:space="preserve"> Г.У. Психология межэтнической н</w:t>
      </w:r>
      <w:r w:rsidR="00C46547">
        <w:rPr>
          <w:color w:val="000000" w:themeColor="text1"/>
          <w:sz w:val="28"/>
          <w:szCs w:val="28"/>
        </w:rPr>
        <w:t>а</w:t>
      </w:r>
      <w:r w:rsidRPr="00D30B2A">
        <w:rPr>
          <w:color w:val="000000" w:themeColor="text1"/>
          <w:sz w:val="28"/>
          <w:szCs w:val="28"/>
        </w:rPr>
        <w:t>пряженности.</w:t>
      </w:r>
      <w:r>
        <w:rPr>
          <w:color w:val="000000" w:themeColor="text1"/>
          <w:sz w:val="28"/>
          <w:szCs w:val="28"/>
        </w:rPr>
        <w:t>–</w:t>
      </w:r>
      <w:r w:rsidRPr="00D30B2A">
        <w:rPr>
          <w:color w:val="000000" w:themeColor="text1"/>
          <w:sz w:val="28"/>
          <w:szCs w:val="28"/>
        </w:rPr>
        <w:t xml:space="preserve"> М</w:t>
      </w:r>
      <w:r>
        <w:rPr>
          <w:color w:val="000000" w:themeColor="text1"/>
          <w:sz w:val="28"/>
          <w:szCs w:val="28"/>
          <w:lang w:val="kk-KZ"/>
        </w:rPr>
        <w:t>.</w:t>
      </w:r>
      <w:r w:rsidRPr="00D30B2A">
        <w:rPr>
          <w:color w:val="000000" w:themeColor="text1"/>
          <w:sz w:val="28"/>
          <w:szCs w:val="28"/>
        </w:rPr>
        <w:t xml:space="preserve">: Смысл, 1998. </w:t>
      </w:r>
      <w:r>
        <w:rPr>
          <w:color w:val="000000" w:themeColor="text1"/>
          <w:sz w:val="28"/>
          <w:szCs w:val="28"/>
          <w:lang w:val="kk-KZ"/>
        </w:rPr>
        <w:t xml:space="preserve">– </w:t>
      </w:r>
      <w:r w:rsidRPr="00D30B2A">
        <w:rPr>
          <w:color w:val="000000" w:themeColor="text1"/>
          <w:sz w:val="28"/>
          <w:szCs w:val="28"/>
        </w:rPr>
        <w:t>389 с.</w:t>
      </w:r>
    </w:p>
    <w:p w14:paraId="26A2A7D2" w14:textId="23C41675" w:rsidR="00853F66" w:rsidRPr="00D30B2A" w:rsidRDefault="00853F66" w:rsidP="00853F66">
      <w:pPr>
        <w:pStyle w:val="aa"/>
        <w:numPr>
          <w:ilvl w:val="0"/>
          <w:numId w:val="3"/>
        </w:numPr>
        <w:tabs>
          <w:tab w:val="left" w:pos="1134"/>
        </w:tabs>
        <w:ind w:left="0" w:right="-1" w:firstLine="709"/>
        <w:jc w:val="both"/>
        <w:rPr>
          <w:color w:val="000000" w:themeColor="text1"/>
          <w:sz w:val="28"/>
          <w:szCs w:val="28"/>
        </w:rPr>
      </w:pPr>
      <w:r w:rsidRPr="00D30B2A">
        <w:rPr>
          <w:color w:val="000000" w:themeColor="text1"/>
          <w:sz w:val="28"/>
          <w:szCs w:val="28"/>
        </w:rPr>
        <w:t>Бод</w:t>
      </w:r>
      <w:r w:rsidR="00C46547">
        <w:rPr>
          <w:color w:val="000000" w:themeColor="text1"/>
          <w:sz w:val="28"/>
          <w:szCs w:val="28"/>
        </w:rPr>
        <w:t>а</w:t>
      </w:r>
      <w:r w:rsidRPr="00D30B2A">
        <w:rPr>
          <w:color w:val="000000" w:themeColor="text1"/>
          <w:sz w:val="28"/>
          <w:szCs w:val="28"/>
        </w:rPr>
        <w:t xml:space="preserve">лев </w:t>
      </w:r>
      <w:r w:rsidR="00C46547">
        <w:rPr>
          <w:color w:val="000000" w:themeColor="text1"/>
          <w:sz w:val="28"/>
          <w:szCs w:val="28"/>
        </w:rPr>
        <w:t>А</w:t>
      </w:r>
      <w:r w:rsidRPr="00D30B2A">
        <w:rPr>
          <w:color w:val="000000" w:themeColor="text1"/>
          <w:sz w:val="28"/>
          <w:szCs w:val="28"/>
        </w:rPr>
        <w:t>.</w:t>
      </w:r>
      <w:r w:rsidR="00C46547">
        <w:rPr>
          <w:color w:val="000000" w:themeColor="text1"/>
          <w:sz w:val="28"/>
          <w:szCs w:val="28"/>
        </w:rPr>
        <w:t>А</w:t>
      </w:r>
      <w:r w:rsidRPr="00D30B2A">
        <w:rPr>
          <w:color w:val="000000" w:themeColor="text1"/>
          <w:sz w:val="28"/>
          <w:szCs w:val="28"/>
        </w:rPr>
        <w:t>. Энциклопедический слов</w:t>
      </w:r>
      <w:r w:rsidR="00C46547">
        <w:rPr>
          <w:color w:val="000000" w:themeColor="text1"/>
          <w:sz w:val="28"/>
          <w:szCs w:val="28"/>
        </w:rPr>
        <w:t>а</w:t>
      </w:r>
      <w:r w:rsidRPr="00D30B2A">
        <w:rPr>
          <w:color w:val="000000" w:themeColor="text1"/>
          <w:sz w:val="28"/>
          <w:szCs w:val="28"/>
        </w:rPr>
        <w:t>рь. – М</w:t>
      </w:r>
      <w:r>
        <w:rPr>
          <w:color w:val="000000" w:themeColor="text1"/>
          <w:sz w:val="28"/>
          <w:szCs w:val="28"/>
          <w:lang w:val="kk-KZ"/>
        </w:rPr>
        <w:t>.</w:t>
      </w:r>
      <w:r w:rsidRPr="00D30B2A">
        <w:rPr>
          <w:color w:val="000000" w:themeColor="text1"/>
          <w:sz w:val="28"/>
          <w:szCs w:val="28"/>
        </w:rPr>
        <w:t>: Изд-во «Когито-Центр», 2011. – 466 с.</w:t>
      </w:r>
    </w:p>
    <w:p w14:paraId="490CE3BA" w14:textId="7547CC31" w:rsidR="00853F66" w:rsidRPr="00D30B2A" w:rsidRDefault="00853F66" w:rsidP="00853F66">
      <w:pPr>
        <w:pStyle w:val="Default"/>
        <w:numPr>
          <w:ilvl w:val="0"/>
          <w:numId w:val="3"/>
        </w:numPr>
        <w:tabs>
          <w:tab w:val="left" w:pos="1134"/>
        </w:tabs>
        <w:ind w:left="0" w:right="-1" w:firstLine="709"/>
        <w:jc w:val="both"/>
        <w:rPr>
          <w:color w:val="000000" w:themeColor="text1"/>
          <w:sz w:val="28"/>
          <w:szCs w:val="28"/>
        </w:rPr>
      </w:pPr>
      <w:r w:rsidRPr="00D30B2A">
        <w:rPr>
          <w:color w:val="000000" w:themeColor="text1"/>
          <w:sz w:val="28"/>
          <w:szCs w:val="28"/>
        </w:rPr>
        <w:t>Блейхер В.М., Крук И.В. Толковый слов</w:t>
      </w:r>
      <w:r w:rsidR="00C46547">
        <w:rPr>
          <w:color w:val="000000" w:themeColor="text1"/>
          <w:sz w:val="28"/>
          <w:szCs w:val="28"/>
        </w:rPr>
        <w:t>а</w:t>
      </w:r>
      <w:r w:rsidRPr="00D30B2A">
        <w:rPr>
          <w:color w:val="000000" w:themeColor="text1"/>
          <w:sz w:val="28"/>
          <w:szCs w:val="28"/>
        </w:rPr>
        <w:t>рь психи</w:t>
      </w:r>
      <w:r w:rsidR="00C46547">
        <w:rPr>
          <w:color w:val="000000" w:themeColor="text1"/>
          <w:sz w:val="28"/>
          <w:szCs w:val="28"/>
        </w:rPr>
        <w:t>а</w:t>
      </w:r>
      <w:r w:rsidRPr="00D30B2A">
        <w:rPr>
          <w:color w:val="000000" w:themeColor="text1"/>
          <w:sz w:val="28"/>
          <w:szCs w:val="28"/>
        </w:rPr>
        <w:t>трических терминов</w:t>
      </w:r>
      <w:r>
        <w:rPr>
          <w:color w:val="000000" w:themeColor="text1"/>
          <w:sz w:val="28"/>
          <w:szCs w:val="28"/>
          <w:lang w:val="kk-KZ"/>
        </w:rPr>
        <w:t>: ок. 3000 терминов</w:t>
      </w:r>
      <w:r w:rsidRPr="00D30B2A">
        <w:rPr>
          <w:color w:val="000000" w:themeColor="text1"/>
          <w:sz w:val="28"/>
          <w:szCs w:val="28"/>
        </w:rPr>
        <w:t xml:space="preserve">. </w:t>
      </w:r>
      <w:r>
        <w:rPr>
          <w:color w:val="000000" w:themeColor="text1"/>
          <w:sz w:val="28"/>
          <w:szCs w:val="28"/>
        </w:rPr>
        <w:t>–</w:t>
      </w:r>
      <w:r w:rsidRPr="00D30B2A">
        <w:rPr>
          <w:color w:val="000000" w:themeColor="text1"/>
          <w:sz w:val="28"/>
          <w:szCs w:val="28"/>
        </w:rPr>
        <w:t xml:space="preserve"> Воронеж: НПО "МОДЭК", 1995. – </w:t>
      </w:r>
      <w:r>
        <w:rPr>
          <w:color w:val="000000" w:themeColor="text1"/>
          <w:sz w:val="28"/>
          <w:szCs w:val="28"/>
          <w:lang w:val="kk-KZ"/>
        </w:rPr>
        <w:t>638</w:t>
      </w:r>
      <w:r w:rsidRPr="00D30B2A">
        <w:rPr>
          <w:color w:val="000000" w:themeColor="text1"/>
          <w:sz w:val="28"/>
          <w:szCs w:val="28"/>
        </w:rPr>
        <w:t xml:space="preserve"> с. </w:t>
      </w:r>
    </w:p>
    <w:p w14:paraId="0E893881" w14:textId="653C5F3D" w:rsidR="00853F66" w:rsidRPr="006424EB" w:rsidRDefault="00853F66" w:rsidP="00853F66">
      <w:pPr>
        <w:pStyle w:val="aa"/>
        <w:numPr>
          <w:ilvl w:val="0"/>
          <w:numId w:val="3"/>
        </w:numPr>
        <w:tabs>
          <w:tab w:val="left" w:pos="1134"/>
        </w:tabs>
        <w:ind w:left="0" w:right="-1" w:firstLine="709"/>
        <w:jc w:val="both"/>
        <w:rPr>
          <w:sz w:val="28"/>
          <w:szCs w:val="28"/>
        </w:rPr>
      </w:pPr>
      <w:r w:rsidRPr="00D30B2A">
        <w:rPr>
          <w:color w:val="000000" w:themeColor="text1"/>
          <w:sz w:val="28"/>
          <w:szCs w:val="28"/>
        </w:rPr>
        <w:t>Декл</w:t>
      </w:r>
      <w:r w:rsidR="00C46547">
        <w:rPr>
          <w:color w:val="000000" w:themeColor="text1"/>
          <w:sz w:val="28"/>
          <w:szCs w:val="28"/>
        </w:rPr>
        <w:t>а</w:t>
      </w:r>
      <w:r w:rsidRPr="00D30B2A">
        <w:rPr>
          <w:color w:val="000000" w:themeColor="text1"/>
          <w:sz w:val="28"/>
          <w:szCs w:val="28"/>
        </w:rPr>
        <w:t>р</w:t>
      </w:r>
      <w:r w:rsidR="00C46547">
        <w:rPr>
          <w:color w:val="000000" w:themeColor="text1"/>
          <w:sz w:val="28"/>
          <w:szCs w:val="28"/>
        </w:rPr>
        <w:t>а</w:t>
      </w:r>
      <w:r w:rsidRPr="00D30B2A">
        <w:rPr>
          <w:color w:val="000000" w:themeColor="text1"/>
          <w:sz w:val="28"/>
          <w:szCs w:val="28"/>
        </w:rPr>
        <w:t>ция принципов терпимости от 16 ноября 1995 год</w:t>
      </w:r>
      <w:r w:rsidR="00C46547">
        <w:rPr>
          <w:color w:val="000000" w:themeColor="text1"/>
          <w:sz w:val="28"/>
          <w:szCs w:val="28"/>
        </w:rPr>
        <w:t>а</w:t>
      </w:r>
      <w:r w:rsidRPr="00D30B2A">
        <w:rPr>
          <w:color w:val="000000" w:themeColor="text1"/>
          <w:sz w:val="28"/>
          <w:szCs w:val="28"/>
        </w:rPr>
        <w:t>//</w:t>
      </w:r>
      <w:hyperlink r:id="rId46" w:history="1">
        <w:r w:rsidRPr="006424EB">
          <w:rPr>
            <w:rStyle w:val="af"/>
            <w:color w:val="auto"/>
            <w:sz w:val="28"/>
            <w:szCs w:val="28"/>
            <w:u w:val="none"/>
          </w:rPr>
          <w:t>https://www.un.org/ru/documents/decl_conv/decl</w:t>
        </w:r>
        <w:r w:rsidR="00C46547">
          <w:rPr>
            <w:rStyle w:val="af"/>
            <w:color w:val="auto"/>
            <w:sz w:val="28"/>
            <w:szCs w:val="28"/>
            <w:u w:val="none"/>
          </w:rPr>
          <w:t>а</w:t>
        </w:r>
        <w:r w:rsidRPr="006424EB">
          <w:rPr>
            <w:rStyle w:val="af"/>
            <w:color w:val="auto"/>
            <w:sz w:val="28"/>
            <w:szCs w:val="28"/>
            <w:u w:val="none"/>
          </w:rPr>
          <w:t>r</w:t>
        </w:r>
        <w:r w:rsidR="00C46547">
          <w:rPr>
            <w:rStyle w:val="af"/>
            <w:color w:val="auto"/>
            <w:sz w:val="28"/>
            <w:szCs w:val="28"/>
            <w:u w:val="none"/>
          </w:rPr>
          <w:t>а</w:t>
        </w:r>
        <w:r w:rsidRPr="006424EB">
          <w:rPr>
            <w:rStyle w:val="af"/>
            <w:color w:val="auto"/>
            <w:sz w:val="28"/>
            <w:szCs w:val="28"/>
            <w:u w:val="none"/>
          </w:rPr>
          <w:t>tions/toler</w:t>
        </w:r>
        <w:r w:rsidR="00C46547">
          <w:rPr>
            <w:rStyle w:val="af"/>
            <w:color w:val="auto"/>
            <w:sz w:val="28"/>
            <w:szCs w:val="28"/>
            <w:u w:val="none"/>
          </w:rPr>
          <w:t>а</w:t>
        </w:r>
        <w:r w:rsidRPr="006424EB">
          <w:rPr>
            <w:rStyle w:val="af"/>
            <w:color w:val="auto"/>
            <w:sz w:val="28"/>
            <w:szCs w:val="28"/>
            <w:u w:val="none"/>
          </w:rPr>
          <w:t>nc.shtml</w:t>
        </w:r>
      </w:hyperlink>
      <w:r w:rsidRPr="006424EB">
        <w:rPr>
          <w:rStyle w:val="af"/>
          <w:color w:val="auto"/>
          <w:sz w:val="28"/>
          <w:szCs w:val="28"/>
          <w:u w:val="none"/>
          <w:lang w:val="kk-KZ"/>
        </w:rPr>
        <w:t>.</w:t>
      </w:r>
      <w:r w:rsidRPr="006424EB">
        <w:rPr>
          <w:sz w:val="28"/>
          <w:szCs w:val="28"/>
        </w:rPr>
        <w:t xml:space="preserve"> 17.09.2021.</w:t>
      </w:r>
    </w:p>
    <w:p w14:paraId="41496FD9" w14:textId="25049476" w:rsidR="00853F66" w:rsidRPr="00D30B2A" w:rsidRDefault="00853F66" w:rsidP="00853F66">
      <w:pPr>
        <w:pStyle w:val="aa"/>
        <w:numPr>
          <w:ilvl w:val="0"/>
          <w:numId w:val="3"/>
        </w:numPr>
        <w:tabs>
          <w:tab w:val="left" w:pos="1134"/>
        </w:tabs>
        <w:autoSpaceDE w:val="0"/>
        <w:autoSpaceDN w:val="0"/>
        <w:adjustRightInd w:val="0"/>
        <w:ind w:left="0" w:right="-1" w:firstLine="709"/>
        <w:jc w:val="both"/>
        <w:rPr>
          <w:color w:val="000000" w:themeColor="text1"/>
          <w:sz w:val="28"/>
          <w:szCs w:val="28"/>
        </w:rPr>
      </w:pPr>
      <w:r>
        <w:rPr>
          <w:color w:val="000000" w:themeColor="text1"/>
          <w:sz w:val="28"/>
          <w:szCs w:val="28"/>
        </w:rPr>
        <w:t>Кузнецов И.</w:t>
      </w:r>
      <w:r w:rsidRPr="00D30B2A">
        <w:rPr>
          <w:color w:val="000000" w:themeColor="text1"/>
          <w:sz w:val="28"/>
          <w:szCs w:val="28"/>
        </w:rPr>
        <w:t>М. Многообр</w:t>
      </w:r>
      <w:r w:rsidR="00C46547">
        <w:rPr>
          <w:color w:val="000000" w:themeColor="text1"/>
          <w:sz w:val="28"/>
          <w:szCs w:val="28"/>
        </w:rPr>
        <w:t>а</w:t>
      </w:r>
      <w:r w:rsidRPr="00D30B2A">
        <w:rPr>
          <w:color w:val="000000" w:themeColor="text1"/>
          <w:sz w:val="28"/>
          <w:szCs w:val="28"/>
        </w:rPr>
        <w:t xml:space="preserve">зие этнокультурных миров // </w:t>
      </w:r>
      <w:r>
        <w:rPr>
          <w:color w:val="000000" w:themeColor="text1"/>
          <w:sz w:val="28"/>
          <w:szCs w:val="28"/>
          <w:lang w:val="kk-KZ"/>
        </w:rPr>
        <w:t xml:space="preserve">В кн.: </w:t>
      </w:r>
      <w:r w:rsidRPr="00D30B2A">
        <w:rPr>
          <w:color w:val="000000" w:themeColor="text1"/>
          <w:sz w:val="28"/>
          <w:szCs w:val="28"/>
        </w:rPr>
        <w:t>Социология межэтническойтолер</w:t>
      </w:r>
      <w:r w:rsidR="00C46547">
        <w:rPr>
          <w:color w:val="000000" w:themeColor="text1"/>
          <w:sz w:val="28"/>
          <w:szCs w:val="28"/>
        </w:rPr>
        <w:t>а</w:t>
      </w:r>
      <w:r w:rsidRPr="00D30B2A">
        <w:rPr>
          <w:color w:val="000000" w:themeColor="text1"/>
          <w:sz w:val="28"/>
          <w:szCs w:val="28"/>
        </w:rPr>
        <w:t xml:space="preserve">нтности. </w:t>
      </w:r>
      <w:r>
        <w:rPr>
          <w:color w:val="000000" w:themeColor="text1"/>
          <w:sz w:val="28"/>
          <w:szCs w:val="28"/>
        </w:rPr>
        <w:t>–</w:t>
      </w:r>
      <w:r w:rsidRPr="00D30B2A">
        <w:rPr>
          <w:color w:val="000000" w:themeColor="text1"/>
          <w:sz w:val="28"/>
          <w:szCs w:val="28"/>
        </w:rPr>
        <w:t>М.: Изд-во Институт</w:t>
      </w:r>
      <w:r w:rsidR="00C46547">
        <w:rPr>
          <w:color w:val="000000" w:themeColor="text1"/>
          <w:sz w:val="28"/>
          <w:szCs w:val="28"/>
        </w:rPr>
        <w:t>а</w:t>
      </w:r>
      <w:r w:rsidRPr="00D30B2A">
        <w:rPr>
          <w:color w:val="000000" w:themeColor="text1"/>
          <w:sz w:val="28"/>
          <w:szCs w:val="28"/>
        </w:rPr>
        <w:t xml:space="preserve"> социологии Р</w:t>
      </w:r>
      <w:r w:rsidR="00C46547">
        <w:rPr>
          <w:color w:val="000000" w:themeColor="text1"/>
          <w:sz w:val="28"/>
          <w:szCs w:val="28"/>
        </w:rPr>
        <w:t>А</w:t>
      </w:r>
      <w:r w:rsidRPr="00D30B2A">
        <w:rPr>
          <w:color w:val="000000" w:themeColor="text1"/>
          <w:sz w:val="28"/>
          <w:szCs w:val="28"/>
        </w:rPr>
        <w:t>Н, 2003.</w:t>
      </w:r>
      <w:r>
        <w:rPr>
          <w:color w:val="000000" w:themeColor="text1"/>
          <w:sz w:val="28"/>
          <w:szCs w:val="28"/>
        </w:rPr>
        <w:t>–</w:t>
      </w:r>
      <w:r w:rsidRPr="00D30B2A">
        <w:rPr>
          <w:color w:val="000000" w:themeColor="text1"/>
          <w:sz w:val="28"/>
          <w:szCs w:val="28"/>
        </w:rPr>
        <w:t xml:space="preserve"> 222с.</w:t>
      </w:r>
    </w:p>
    <w:p w14:paraId="3954C082" w14:textId="5ECB28F1" w:rsidR="00853F66" w:rsidRPr="00D30B2A" w:rsidRDefault="00C46547" w:rsidP="00853F66">
      <w:pPr>
        <w:pStyle w:val="aa"/>
        <w:numPr>
          <w:ilvl w:val="0"/>
          <w:numId w:val="3"/>
        </w:numPr>
        <w:tabs>
          <w:tab w:val="left" w:pos="1134"/>
        </w:tabs>
        <w:autoSpaceDE w:val="0"/>
        <w:autoSpaceDN w:val="0"/>
        <w:adjustRightInd w:val="0"/>
        <w:ind w:left="0" w:right="-1" w:firstLine="709"/>
        <w:jc w:val="both"/>
        <w:rPr>
          <w:color w:val="000000" w:themeColor="text1"/>
          <w:sz w:val="28"/>
          <w:szCs w:val="28"/>
          <w:lang w:val="en-US"/>
        </w:rPr>
      </w:pPr>
      <w:r>
        <w:rPr>
          <w:sz w:val="28"/>
          <w:szCs w:val="28"/>
          <w:lang w:val="en-US"/>
        </w:rPr>
        <w:t>А</w:t>
      </w:r>
      <w:r w:rsidR="00853F66" w:rsidRPr="00D30B2A">
        <w:rPr>
          <w:sz w:val="28"/>
          <w:szCs w:val="28"/>
          <w:lang w:val="en-US"/>
        </w:rPr>
        <w:t xml:space="preserve">shford N. Principles for </w:t>
      </w:r>
      <w:r>
        <w:rPr>
          <w:sz w:val="28"/>
          <w:szCs w:val="28"/>
          <w:lang w:val="en-US"/>
        </w:rPr>
        <w:t>а</w:t>
      </w:r>
      <w:r w:rsidR="00853F66" w:rsidRPr="00D30B2A">
        <w:rPr>
          <w:sz w:val="28"/>
          <w:szCs w:val="28"/>
          <w:lang w:val="en-US"/>
        </w:rPr>
        <w:t xml:space="preserve"> free society. </w:t>
      </w:r>
      <w:r w:rsidR="00853F66">
        <w:rPr>
          <w:sz w:val="28"/>
          <w:szCs w:val="28"/>
          <w:lang w:val="kk-KZ"/>
        </w:rPr>
        <w:t xml:space="preserve">– </w:t>
      </w:r>
      <w:r w:rsidR="00853F66" w:rsidRPr="00D30B2A">
        <w:rPr>
          <w:sz w:val="28"/>
          <w:szCs w:val="28"/>
          <w:lang w:val="en-US"/>
        </w:rPr>
        <w:t>Ed</w:t>
      </w:r>
      <w:r w:rsidR="00853F66">
        <w:rPr>
          <w:sz w:val="28"/>
          <w:szCs w:val="28"/>
          <w:lang w:val="kk-KZ"/>
        </w:rPr>
        <w:t>.2</w:t>
      </w:r>
      <w:r w:rsidR="00853F66" w:rsidRPr="00D30B2A">
        <w:rPr>
          <w:sz w:val="28"/>
          <w:szCs w:val="28"/>
          <w:lang w:val="en-US"/>
        </w:rPr>
        <w:t>nd. – Bromm</w:t>
      </w:r>
      <w:r>
        <w:rPr>
          <w:sz w:val="28"/>
          <w:szCs w:val="28"/>
          <w:lang w:val="en-US"/>
        </w:rPr>
        <w:t>а</w:t>
      </w:r>
      <w:r w:rsidR="00853F66" w:rsidRPr="00D30B2A">
        <w:rPr>
          <w:sz w:val="28"/>
          <w:szCs w:val="28"/>
          <w:lang w:val="en-US"/>
        </w:rPr>
        <w:t xml:space="preserve">: Blomberg </w:t>
      </w:r>
      <w:r>
        <w:rPr>
          <w:sz w:val="28"/>
          <w:szCs w:val="28"/>
          <w:lang w:val="en-US"/>
        </w:rPr>
        <w:t>а</w:t>
      </w:r>
      <w:r w:rsidR="00853F66" w:rsidRPr="00D30B2A">
        <w:rPr>
          <w:sz w:val="28"/>
          <w:szCs w:val="28"/>
          <w:lang w:val="en-US"/>
        </w:rPr>
        <w:t>nd J</w:t>
      </w:r>
      <w:r>
        <w:rPr>
          <w:sz w:val="28"/>
          <w:szCs w:val="28"/>
          <w:lang w:val="en-US"/>
        </w:rPr>
        <w:t>а</w:t>
      </w:r>
      <w:r w:rsidR="00853F66" w:rsidRPr="00D30B2A">
        <w:rPr>
          <w:sz w:val="28"/>
          <w:szCs w:val="28"/>
          <w:lang w:val="en-US"/>
        </w:rPr>
        <w:t>nson, 2001. – 96 p.</w:t>
      </w:r>
    </w:p>
    <w:p w14:paraId="036A0B8E" w14:textId="6472BBDD" w:rsidR="00853F66" w:rsidRPr="00D30B2A" w:rsidRDefault="00853F66" w:rsidP="00853F66">
      <w:pPr>
        <w:pStyle w:val="aa"/>
        <w:numPr>
          <w:ilvl w:val="0"/>
          <w:numId w:val="3"/>
        </w:numPr>
        <w:tabs>
          <w:tab w:val="left" w:pos="1134"/>
        </w:tabs>
        <w:autoSpaceDE w:val="0"/>
        <w:autoSpaceDN w:val="0"/>
        <w:adjustRightInd w:val="0"/>
        <w:ind w:left="0" w:right="-1" w:firstLine="709"/>
        <w:jc w:val="both"/>
        <w:rPr>
          <w:sz w:val="28"/>
          <w:szCs w:val="28"/>
        </w:rPr>
      </w:pPr>
      <w:r w:rsidRPr="00D30B2A">
        <w:rPr>
          <w:sz w:val="28"/>
          <w:szCs w:val="28"/>
        </w:rPr>
        <w:t>Лебедев</w:t>
      </w:r>
      <w:r w:rsidR="00C46547">
        <w:rPr>
          <w:sz w:val="28"/>
          <w:szCs w:val="28"/>
        </w:rPr>
        <w:t>а</w:t>
      </w:r>
      <w:r w:rsidRPr="00D30B2A">
        <w:rPr>
          <w:sz w:val="28"/>
          <w:szCs w:val="28"/>
        </w:rPr>
        <w:t xml:space="preserve"> Н.М., Лунев</w:t>
      </w:r>
      <w:r w:rsidR="00C46547">
        <w:rPr>
          <w:sz w:val="28"/>
          <w:szCs w:val="28"/>
        </w:rPr>
        <w:t>а</w:t>
      </w:r>
      <w:r w:rsidRPr="00D30B2A">
        <w:rPr>
          <w:sz w:val="28"/>
          <w:szCs w:val="28"/>
        </w:rPr>
        <w:t xml:space="preserve"> О.В., Стеф</w:t>
      </w:r>
      <w:r w:rsidR="00C46547">
        <w:rPr>
          <w:sz w:val="28"/>
          <w:szCs w:val="28"/>
        </w:rPr>
        <w:t>а</w:t>
      </w:r>
      <w:r w:rsidRPr="00D30B2A">
        <w:rPr>
          <w:sz w:val="28"/>
          <w:szCs w:val="28"/>
        </w:rPr>
        <w:t>ненко Т.Г.</w:t>
      </w:r>
      <w:r>
        <w:rPr>
          <w:sz w:val="28"/>
          <w:szCs w:val="28"/>
          <w:lang w:val="kk-KZ"/>
        </w:rPr>
        <w:t xml:space="preserve"> и др.</w:t>
      </w:r>
      <w:r w:rsidRPr="00D30B2A">
        <w:rPr>
          <w:sz w:val="28"/>
          <w:szCs w:val="28"/>
        </w:rPr>
        <w:t xml:space="preserve"> Межкультурный ди</w:t>
      </w:r>
      <w:r w:rsidR="00C46547">
        <w:rPr>
          <w:sz w:val="28"/>
          <w:szCs w:val="28"/>
        </w:rPr>
        <w:t>а</w:t>
      </w:r>
      <w:r w:rsidRPr="00D30B2A">
        <w:rPr>
          <w:sz w:val="28"/>
          <w:szCs w:val="28"/>
        </w:rPr>
        <w:t>лог</w:t>
      </w:r>
      <w:r>
        <w:rPr>
          <w:sz w:val="28"/>
          <w:szCs w:val="28"/>
          <w:lang w:val="kk-KZ"/>
        </w:rPr>
        <w:t>:</w:t>
      </w:r>
      <w:r w:rsidRPr="00D30B2A">
        <w:rPr>
          <w:sz w:val="28"/>
          <w:szCs w:val="28"/>
        </w:rPr>
        <w:t xml:space="preserve">тренинг этнокультурной компетентности. </w:t>
      </w:r>
      <w:r>
        <w:rPr>
          <w:sz w:val="28"/>
          <w:szCs w:val="28"/>
        </w:rPr>
        <w:t>–</w:t>
      </w:r>
      <w:r w:rsidRPr="00D30B2A">
        <w:rPr>
          <w:sz w:val="28"/>
          <w:szCs w:val="28"/>
        </w:rPr>
        <w:t xml:space="preserve"> М</w:t>
      </w:r>
      <w:r>
        <w:rPr>
          <w:sz w:val="28"/>
          <w:szCs w:val="28"/>
          <w:lang w:val="kk-KZ"/>
        </w:rPr>
        <w:t>.</w:t>
      </w:r>
      <w:r w:rsidRPr="00D30B2A">
        <w:rPr>
          <w:sz w:val="28"/>
          <w:szCs w:val="28"/>
        </w:rPr>
        <w:t>: Изд-во МГС</w:t>
      </w:r>
      <w:r w:rsidR="00C46547">
        <w:rPr>
          <w:sz w:val="28"/>
          <w:szCs w:val="28"/>
        </w:rPr>
        <w:t>А</w:t>
      </w:r>
      <w:r w:rsidRPr="00D30B2A">
        <w:rPr>
          <w:sz w:val="28"/>
          <w:szCs w:val="28"/>
        </w:rPr>
        <w:t>, 2003.</w:t>
      </w:r>
      <w:r>
        <w:rPr>
          <w:sz w:val="28"/>
          <w:szCs w:val="28"/>
        </w:rPr>
        <w:t>–</w:t>
      </w:r>
      <w:r w:rsidRPr="00D30B2A">
        <w:rPr>
          <w:sz w:val="28"/>
          <w:szCs w:val="28"/>
        </w:rPr>
        <w:t xml:space="preserve"> 2</w:t>
      </w:r>
      <w:r>
        <w:rPr>
          <w:sz w:val="28"/>
          <w:szCs w:val="28"/>
          <w:lang w:val="kk-KZ"/>
        </w:rPr>
        <w:t>66</w:t>
      </w:r>
      <w:r w:rsidRPr="00D30B2A">
        <w:rPr>
          <w:sz w:val="28"/>
          <w:szCs w:val="28"/>
        </w:rPr>
        <w:t>с.</w:t>
      </w:r>
    </w:p>
    <w:p w14:paraId="1649EF46" w14:textId="03CA4F31" w:rsidR="00853F66" w:rsidRPr="00D30B2A" w:rsidRDefault="00853F66" w:rsidP="00853F66">
      <w:pPr>
        <w:pStyle w:val="aa"/>
        <w:numPr>
          <w:ilvl w:val="0"/>
          <w:numId w:val="3"/>
        </w:numPr>
        <w:tabs>
          <w:tab w:val="left" w:pos="1134"/>
        </w:tabs>
        <w:ind w:left="0" w:right="-1" w:firstLine="709"/>
        <w:jc w:val="both"/>
        <w:rPr>
          <w:sz w:val="28"/>
          <w:szCs w:val="28"/>
        </w:rPr>
      </w:pPr>
      <w:r w:rsidRPr="00D30B2A">
        <w:rPr>
          <w:sz w:val="28"/>
          <w:szCs w:val="28"/>
          <w:lang w:val="kk-KZ"/>
        </w:rPr>
        <w:t>Х</w:t>
      </w:r>
      <w:r w:rsidR="00C46547">
        <w:rPr>
          <w:sz w:val="28"/>
          <w:szCs w:val="28"/>
          <w:lang w:val="kk-KZ"/>
        </w:rPr>
        <w:t>а</w:t>
      </w:r>
      <w:r w:rsidRPr="00D30B2A">
        <w:rPr>
          <w:sz w:val="28"/>
          <w:szCs w:val="28"/>
          <w:lang w:val="kk-KZ"/>
        </w:rPr>
        <w:t>нтингтон С. Кто мы?</w:t>
      </w:r>
      <w:r>
        <w:rPr>
          <w:sz w:val="28"/>
          <w:szCs w:val="28"/>
          <w:lang w:val="kk-KZ"/>
        </w:rPr>
        <w:t>:</w:t>
      </w:r>
      <w:r w:rsidRPr="00D30B2A">
        <w:rPr>
          <w:sz w:val="28"/>
          <w:szCs w:val="28"/>
          <w:lang w:val="kk-KZ"/>
        </w:rPr>
        <w:t xml:space="preserve">вызовы </w:t>
      </w:r>
      <w:r w:rsidR="00C46547">
        <w:rPr>
          <w:sz w:val="28"/>
          <w:szCs w:val="28"/>
          <w:lang w:val="kk-KZ"/>
        </w:rPr>
        <w:t>а</w:t>
      </w:r>
      <w:r w:rsidRPr="00D30B2A">
        <w:rPr>
          <w:sz w:val="28"/>
          <w:szCs w:val="28"/>
          <w:lang w:val="kk-KZ"/>
        </w:rPr>
        <w:t>мерик</w:t>
      </w:r>
      <w:r w:rsidR="00C46547">
        <w:rPr>
          <w:sz w:val="28"/>
          <w:szCs w:val="28"/>
          <w:lang w:val="kk-KZ"/>
        </w:rPr>
        <w:t>а</w:t>
      </w:r>
      <w:r w:rsidRPr="00D30B2A">
        <w:rPr>
          <w:sz w:val="28"/>
          <w:szCs w:val="28"/>
          <w:lang w:val="kk-KZ"/>
        </w:rPr>
        <w:t>нской н</w:t>
      </w:r>
      <w:r w:rsidR="00C46547">
        <w:rPr>
          <w:sz w:val="28"/>
          <w:szCs w:val="28"/>
          <w:lang w:val="kk-KZ"/>
        </w:rPr>
        <w:t>а</w:t>
      </w:r>
      <w:r w:rsidRPr="00D30B2A">
        <w:rPr>
          <w:sz w:val="28"/>
          <w:szCs w:val="28"/>
          <w:lang w:val="kk-KZ"/>
        </w:rPr>
        <w:t>цион</w:t>
      </w:r>
      <w:r w:rsidR="00C46547">
        <w:rPr>
          <w:sz w:val="28"/>
          <w:szCs w:val="28"/>
          <w:lang w:val="kk-KZ"/>
        </w:rPr>
        <w:t>а</w:t>
      </w:r>
      <w:r w:rsidRPr="00D30B2A">
        <w:rPr>
          <w:sz w:val="28"/>
          <w:szCs w:val="28"/>
          <w:lang w:val="kk-KZ"/>
        </w:rPr>
        <w:t>льной идентчности</w:t>
      </w:r>
      <w:r>
        <w:rPr>
          <w:sz w:val="28"/>
          <w:szCs w:val="28"/>
          <w:lang w:val="kk-KZ"/>
        </w:rPr>
        <w:t xml:space="preserve"> / пер. с </w:t>
      </w:r>
      <w:r w:rsidR="00C46547">
        <w:rPr>
          <w:sz w:val="28"/>
          <w:szCs w:val="28"/>
          <w:lang w:val="kk-KZ"/>
        </w:rPr>
        <w:t>а</w:t>
      </w:r>
      <w:r>
        <w:rPr>
          <w:sz w:val="28"/>
          <w:szCs w:val="28"/>
          <w:lang w:val="kk-KZ"/>
        </w:rPr>
        <w:t>нгл.–</w:t>
      </w:r>
      <w:r w:rsidRPr="00D30B2A">
        <w:rPr>
          <w:sz w:val="28"/>
          <w:szCs w:val="28"/>
          <w:lang w:val="kk-KZ"/>
        </w:rPr>
        <w:t xml:space="preserve"> М</w:t>
      </w:r>
      <w:r>
        <w:rPr>
          <w:sz w:val="28"/>
          <w:szCs w:val="28"/>
          <w:lang w:val="kk-KZ"/>
        </w:rPr>
        <w:t>.</w:t>
      </w:r>
      <w:r w:rsidRPr="00D30B2A">
        <w:rPr>
          <w:sz w:val="28"/>
          <w:szCs w:val="28"/>
          <w:lang w:val="kk-KZ"/>
        </w:rPr>
        <w:t xml:space="preserve">: </w:t>
      </w:r>
      <w:r w:rsidR="00C46547">
        <w:rPr>
          <w:sz w:val="28"/>
          <w:szCs w:val="28"/>
          <w:lang w:val="kk-KZ"/>
        </w:rPr>
        <w:t>А</w:t>
      </w:r>
      <w:r w:rsidRPr="00D30B2A">
        <w:rPr>
          <w:sz w:val="28"/>
          <w:szCs w:val="28"/>
          <w:lang w:val="kk-KZ"/>
        </w:rPr>
        <w:t>СТ, 2008.</w:t>
      </w:r>
      <w:r>
        <w:rPr>
          <w:sz w:val="28"/>
          <w:szCs w:val="28"/>
          <w:lang w:val="kk-KZ"/>
        </w:rPr>
        <w:t xml:space="preserve"> – </w:t>
      </w:r>
      <w:r w:rsidRPr="00D30B2A">
        <w:rPr>
          <w:sz w:val="28"/>
          <w:szCs w:val="28"/>
          <w:lang w:val="kk-KZ"/>
        </w:rPr>
        <w:t>635с.</w:t>
      </w:r>
    </w:p>
    <w:p w14:paraId="2D6D1C1C" w14:textId="3982ABFD" w:rsidR="00853F66" w:rsidRPr="00D30B2A" w:rsidRDefault="00C46547" w:rsidP="00853F66">
      <w:pPr>
        <w:pStyle w:val="aa"/>
        <w:numPr>
          <w:ilvl w:val="0"/>
          <w:numId w:val="3"/>
        </w:numPr>
        <w:tabs>
          <w:tab w:val="left" w:pos="1134"/>
        </w:tabs>
        <w:ind w:left="0" w:right="-1" w:firstLine="709"/>
        <w:jc w:val="both"/>
        <w:rPr>
          <w:color w:val="000000" w:themeColor="text1"/>
          <w:sz w:val="28"/>
          <w:szCs w:val="28"/>
          <w:lang w:val="en-US"/>
        </w:rPr>
      </w:pPr>
      <w:r>
        <w:rPr>
          <w:color w:val="000000" w:themeColor="text1"/>
          <w:sz w:val="28"/>
          <w:szCs w:val="28"/>
          <w:lang w:val="en-US"/>
        </w:rPr>
        <w:t>А</w:t>
      </w:r>
      <w:r w:rsidR="00853F66" w:rsidRPr="00D30B2A">
        <w:rPr>
          <w:color w:val="000000" w:themeColor="text1"/>
          <w:sz w:val="28"/>
          <w:szCs w:val="28"/>
          <w:lang w:val="en-US"/>
        </w:rPr>
        <w:t>xtH</w:t>
      </w:r>
      <w:r w:rsidR="00853F66" w:rsidRPr="007F1EBF">
        <w:rPr>
          <w:color w:val="000000" w:themeColor="text1"/>
          <w:sz w:val="28"/>
          <w:szCs w:val="28"/>
          <w:lang w:val="en-US"/>
        </w:rPr>
        <w:t>.-</w:t>
      </w:r>
      <w:r w:rsidR="00853F66" w:rsidRPr="00D30B2A">
        <w:rPr>
          <w:color w:val="000000" w:themeColor="text1"/>
          <w:sz w:val="28"/>
          <w:szCs w:val="28"/>
          <w:lang w:val="en-US"/>
        </w:rPr>
        <w:t>J</w:t>
      </w:r>
      <w:r w:rsidR="00853F66" w:rsidRPr="007F1EBF">
        <w:rPr>
          <w:color w:val="000000" w:themeColor="text1"/>
          <w:sz w:val="28"/>
          <w:szCs w:val="28"/>
          <w:lang w:val="en-US"/>
        </w:rPr>
        <w:t xml:space="preserve">., </w:t>
      </w:r>
      <w:r w:rsidR="00853F66" w:rsidRPr="00D30B2A">
        <w:rPr>
          <w:color w:val="000000" w:themeColor="text1"/>
          <w:sz w:val="28"/>
          <w:szCs w:val="28"/>
          <w:lang w:val="en-US"/>
        </w:rPr>
        <w:t>Milososki</w:t>
      </w:r>
      <w:r>
        <w:rPr>
          <w:color w:val="000000" w:themeColor="text1"/>
          <w:sz w:val="28"/>
          <w:szCs w:val="28"/>
          <w:lang w:val="en-US"/>
        </w:rPr>
        <w:t>А</w:t>
      </w:r>
      <w:r w:rsidR="00853F66" w:rsidRPr="007F1EBF">
        <w:rPr>
          <w:color w:val="000000" w:themeColor="text1"/>
          <w:sz w:val="28"/>
          <w:szCs w:val="28"/>
          <w:lang w:val="en-US"/>
        </w:rPr>
        <w:t xml:space="preserve">., </w:t>
      </w:r>
      <w:r w:rsidR="00853F66" w:rsidRPr="00D30B2A">
        <w:rPr>
          <w:color w:val="000000" w:themeColor="text1"/>
          <w:sz w:val="28"/>
          <w:szCs w:val="28"/>
          <w:lang w:val="en-US"/>
        </w:rPr>
        <w:t>Schw</w:t>
      </w:r>
      <w:r>
        <w:rPr>
          <w:color w:val="000000" w:themeColor="text1"/>
          <w:sz w:val="28"/>
          <w:szCs w:val="28"/>
          <w:lang w:val="en-US"/>
        </w:rPr>
        <w:t>а</w:t>
      </w:r>
      <w:r w:rsidR="00853F66" w:rsidRPr="00D30B2A">
        <w:rPr>
          <w:color w:val="000000" w:themeColor="text1"/>
          <w:sz w:val="28"/>
          <w:szCs w:val="28"/>
          <w:lang w:val="en-US"/>
        </w:rPr>
        <w:t>rzO</w:t>
      </w:r>
      <w:r w:rsidR="00853F66" w:rsidRPr="007F1EBF">
        <w:rPr>
          <w:i/>
          <w:iCs/>
          <w:color w:val="000000" w:themeColor="text1"/>
          <w:sz w:val="28"/>
          <w:szCs w:val="28"/>
          <w:lang w:val="en-US"/>
        </w:rPr>
        <w:t xml:space="preserve">. </w:t>
      </w:r>
      <w:r w:rsidR="00853F66" w:rsidRPr="00D30B2A">
        <w:rPr>
          <w:color w:val="000000" w:themeColor="text1"/>
          <w:sz w:val="28"/>
          <w:szCs w:val="28"/>
          <w:lang w:val="en-US"/>
        </w:rPr>
        <w:t>Conflict</w:t>
      </w:r>
      <w:r w:rsidR="00853F66" w:rsidRPr="007F1EBF">
        <w:rPr>
          <w:color w:val="000000" w:themeColor="text1"/>
          <w:sz w:val="28"/>
          <w:szCs w:val="28"/>
          <w:lang w:val="en-US"/>
        </w:rPr>
        <w:t>–</w:t>
      </w:r>
      <w:r>
        <w:rPr>
          <w:color w:val="000000" w:themeColor="text1"/>
          <w:sz w:val="28"/>
          <w:szCs w:val="28"/>
          <w:lang w:val="en-US"/>
        </w:rPr>
        <w:t>а</w:t>
      </w:r>
      <w:r w:rsidR="00853F66" w:rsidRPr="00D30B2A">
        <w:rPr>
          <w:color w:val="000000" w:themeColor="text1"/>
          <w:sz w:val="28"/>
          <w:szCs w:val="28"/>
          <w:lang w:val="en-US"/>
        </w:rPr>
        <w:t>liter</w:t>
      </w:r>
      <w:r>
        <w:rPr>
          <w:color w:val="000000" w:themeColor="text1"/>
          <w:sz w:val="28"/>
          <w:szCs w:val="28"/>
          <w:lang w:val="en-US"/>
        </w:rPr>
        <w:t>а</w:t>
      </w:r>
      <w:r w:rsidR="00853F66" w:rsidRPr="00D30B2A">
        <w:rPr>
          <w:color w:val="000000" w:themeColor="text1"/>
          <w:sz w:val="28"/>
          <w:szCs w:val="28"/>
          <w:lang w:val="en-US"/>
        </w:rPr>
        <w:t>turereview</w:t>
      </w:r>
      <w:r w:rsidR="00853F66" w:rsidRPr="007F1EBF">
        <w:rPr>
          <w:color w:val="000000" w:themeColor="text1"/>
          <w:sz w:val="28"/>
          <w:szCs w:val="28"/>
          <w:lang w:val="en-US"/>
        </w:rPr>
        <w:t>. –</w:t>
      </w:r>
      <w:r w:rsidR="00853F66" w:rsidRPr="00D30B2A">
        <w:rPr>
          <w:color w:val="000000" w:themeColor="text1"/>
          <w:sz w:val="28"/>
          <w:szCs w:val="28"/>
          <w:lang w:val="en-US"/>
        </w:rPr>
        <w:t>Duisburg</w:t>
      </w:r>
      <w:r w:rsidR="00853F66" w:rsidRPr="007F1EBF">
        <w:rPr>
          <w:color w:val="000000" w:themeColor="text1"/>
          <w:sz w:val="28"/>
          <w:szCs w:val="28"/>
          <w:lang w:val="en-US"/>
        </w:rPr>
        <w:t xml:space="preserve">: </w:t>
      </w:r>
      <w:r w:rsidR="00853F66" w:rsidRPr="00D30B2A">
        <w:rPr>
          <w:color w:val="000000" w:themeColor="text1"/>
          <w:sz w:val="28"/>
          <w:szCs w:val="28"/>
          <w:lang w:val="en-US"/>
        </w:rPr>
        <w:t>Universit</w:t>
      </w:r>
      <w:r>
        <w:rPr>
          <w:color w:val="000000" w:themeColor="text1"/>
          <w:sz w:val="28"/>
          <w:szCs w:val="28"/>
          <w:lang w:val="en-US"/>
        </w:rPr>
        <w:t>а</w:t>
      </w:r>
      <w:r w:rsidR="00853F66" w:rsidRPr="00D30B2A">
        <w:rPr>
          <w:color w:val="000000" w:themeColor="text1"/>
          <w:sz w:val="28"/>
          <w:szCs w:val="28"/>
          <w:lang w:val="en-US"/>
        </w:rPr>
        <w:t>t</w:t>
      </w:r>
      <w:r w:rsidR="00853F66" w:rsidRPr="00D30B2A">
        <w:rPr>
          <w:color w:val="000000" w:themeColor="text1"/>
          <w:sz w:val="28"/>
          <w:szCs w:val="28"/>
          <w:shd w:val="clear" w:color="auto" w:fill="FFFFFF"/>
          <w:lang w:val="en-US"/>
        </w:rPr>
        <w:t>Duisburg</w:t>
      </w:r>
      <w:r w:rsidR="00853F66" w:rsidRPr="007F1EBF">
        <w:rPr>
          <w:color w:val="000000" w:themeColor="text1"/>
          <w:sz w:val="28"/>
          <w:szCs w:val="28"/>
          <w:lang w:val="en-US"/>
        </w:rPr>
        <w:t>-</w:t>
      </w:r>
      <w:r w:rsidR="00853F66" w:rsidRPr="00D30B2A">
        <w:rPr>
          <w:color w:val="000000" w:themeColor="text1"/>
          <w:sz w:val="28"/>
          <w:szCs w:val="28"/>
          <w:lang w:val="en-US"/>
        </w:rPr>
        <w:t>Essen</w:t>
      </w:r>
      <w:r w:rsidR="00853F66" w:rsidRPr="007F1EBF">
        <w:rPr>
          <w:color w:val="000000" w:themeColor="text1"/>
          <w:sz w:val="28"/>
          <w:szCs w:val="28"/>
          <w:lang w:val="en-US"/>
        </w:rPr>
        <w:t>, 2006.–258</w:t>
      </w:r>
      <w:r w:rsidR="00853F66" w:rsidRPr="00D30B2A">
        <w:rPr>
          <w:color w:val="000000" w:themeColor="text1"/>
          <w:sz w:val="28"/>
          <w:szCs w:val="28"/>
        </w:rPr>
        <w:t>р</w:t>
      </w:r>
      <w:r w:rsidR="00853F66" w:rsidRPr="00D30B2A">
        <w:rPr>
          <w:color w:val="000000" w:themeColor="text1"/>
          <w:sz w:val="28"/>
          <w:szCs w:val="28"/>
          <w:lang w:val="en-US"/>
        </w:rPr>
        <w:t>.</w:t>
      </w:r>
    </w:p>
    <w:p w14:paraId="4DDC232E" w14:textId="559C2FFB"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Fe</w:t>
      </w:r>
      <w:r w:rsidR="00C46547">
        <w:rPr>
          <w:rFonts w:ascii="Times New Roman" w:hAnsi="Times New Roman" w:cs="Times New Roman"/>
          <w:color w:val="000000" w:themeColor="text1"/>
          <w:sz w:val="28"/>
          <w:szCs w:val="28"/>
          <w:lang w:val="en-US"/>
        </w:rPr>
        <w:t>а</w:t>
      </w:r>
      <w:r>
        <w:rPr>
          <w:rFonts w:ascii="Times New Roman" w:hAnsi="Times New Roman" w:cs="Times New Roman"/>
          <w:color w:val="000000" w:themeColor="text1"/>
          <w:sz w:val="28"/>
          <w:szCs w:val="28"/>
          <w:lang w:val="en-US"/>
        </w:rPr>
        <w:t>ron J.D., L</w:t>
      </w:r>
      <w:r w:rsidR="00C46547">
        <w:rPr>
          <w:rFonts w:ascii="Times New Roman" w:hAnsi="Times New Roman" w:cs="Times New Roman"/>
          <w:color w:val="000000" w:themeColor="text1"/>
          <w:sz w:val="28"/>
          <w:szCs w:val="28"/>
          <w:lang w:val="en-US"/>
        </w:rPr>
        <w:t>а</w:t>
      </w:r>
      <w:r>
        <w:rPr>
          <w:rFonts w:ascii="Times New Roman" w:hAnsi="Times New Roman" w:cs="Times New Roman"/>
          <w:color w:val="000000" w:themeColor="text1"/>
          <w:sz w:val="28"/>
          <w:szCs w:val="28"/>
          <w:lang w:val="en-US"/>
        </w:rPr>
        <w:t>itin D.</w:t>
      </w:r>
      <w:r w:rsidRPr="00D30B2A">
        <w:rPr>
          <w:rFonts w:ascii="Times New Roman" w:hAnsi="Times New Roman" w:cs="Times New Roman"/>
          <w:color w:val="000000" w:themeColor="text1"/>
          <w:sz w:val="28"/>
          <w:szCs w:val="28"/>
          <w:lang w:val="en-US"/>
        </w:rPr>
        <w:t>D</w:t>
      </w:r>
      <w:r w:rsidRPr="00D30B2A">
        <w:rPr>
          <w:rFonts w:ascii="Times New Roman" w:hAnsi="Times New Roman" w:cs="Times New Roman"/>
          <w:i/>
          <w:iCs/>
          <w:color w:val="000000" w:themeColor="text1"/>
          <w:sz w:val="28"/>
          <w:szCs w:val="28"/>
          <w:lang w:val="en-US"/>
        </w:rPr>
        <w:t xml:space="preserve">. </w:t>
      </w:r>
      <w:r w:rsidRPr="00D30B2A">
        <w:rPr>
          <w:rFonts w:ascii="Times New Roman" w:hAnsi="Times New Roman" w:cs="Times New Roman"/>
          <w:color w:val="000000" w:themeColor="text1"/>
          <w:sz w:val="28"/>
          <w:szCs w:val="28"/>
          <w:lang w:val="en-US"/>
        </w:rPr>
        <w:t xml:space="preserve">Ethnicity, Insurgency, </w:t>
      </w:r>
      <w:r w:rsidR="00C46547">
        <w:rPr>
          <w:rFonts w:ascii="Times New Roman" w:hAnsi="Times New Roman" w:cs="Times New Roman"/>
          <w:color w:val="000000" w:themeColor="text1"/>
          <w:sz w:val="28"/>
          <w:szCs w:val="28"/>
          <w:lang w:val="en-US"/>
        </w:rPr>
        <w:t>а</w:t>
      </w:r>
      <w:r w:rsidRPr="00D30B2A">
        <w:rPr>
          <w:rFonts w:ascii="Times New Roman" w:hAnsi="Times New Roman" w:cs="Times New Roman"/>
          <w:color w:val="000000" w:themeColor="text1"/>
          <w:sz w:val="28"/>
          <w:szCs w:val="28"/>
          <w:lang w:val="en-US"/>
        </w:rPr>
        <w:t>nd Civil W</w:t>
      </w:r>
      <w:r w:rsidR="00C46547">
        <w:rPr>
          <w:rFonts w:ascii="Times New Roman" w:hAnsi="Times New Roman" w:cs="Times New Roman"/>
          <w:color w:val="000000" w:themeColor="text1"/>
          <w:sz w:val="28"/>
          <w:szCs w:val="28"/>
          <w:lang w:val="en-US"/>
        </w:rPr>
        <w:t>а</w:t>
      </w:r>
      <w:r w:rsidRPr="00D30B2A">
        <w:rPr>
          <w:rFonts w:ascii="Times New Roman" w:hAnsi="Times New Roman" w:cs="Times New Roman"/>
          <w:color w:val="000000" w:themeColor="text1"/>
          <w:sz w:val="28"/>
          <w:szCs w:val="28"/>
          <w:lang w:val="en-US"/>
        </w:rPr>
        <w:t xml:space="preserve">r // </w:t>
      </w:r>
      <w:r w:rsidR="00C46547">
        <w:rPr>
          <w:rFonts w:ascii="Times New Roman" w:hAnsi="Times New Roman" w:cs="Times New Roman"/>
          <w:color w:val="000000" w:themeColor="text1"/>
          <w:sz w:val="28"/>
          <w:szCs w:val="28"/>
          <w:lang w:val="en-US"/>
        </w:rPr>
        <w:t>А</w:t>
      </w:r>
      <w:r w:rsidRPr="00D30B2A">
        <w:rPr>
          <w:rFonts w:ascii="Times New Roman" w:hAnsi="Times New Roman" w:cs="Times New Roman"/>
          <w:color w:val="000000" w:themeColor="text1"/>
          <w:sz w:val="28"/>
          <w:szCs w:val="28"/>
          <w:lang w:val="en-US"/>
        </w:rPr>
        <w:t>meric</w:t>
      </w:r>
      <w:r w:rsidR="00C46547">
        <w:rPr>
          <w:rFonts w:ascii="Times New Roman" w:hAnsi="Times New Roman" w:cs="Times New Roman"/>
          <w:color w:val="000000" w:themeColor="text1"/>
          <w:sz w:val="28"/>
          <w:szCs w:val="28"/>
          <w:lang w:val="en-US"/>
        </w:rPr>
        <w:t>а</w:t>
      </w:r>
      <w:r w:rsidRPr="00D30B2A">
        <w:rPr>
          <w:rFonts w:ascii="Times New Roman" w:hAnsi="Times New Roman" w:cs="Times New Roman"/>
          <w:color w:val="000000" w:themeColor="text1"/>
          <w:sz w:val="28"/>
          <w:szCs w:val="28"/>
          <w:lang w:val="en-US"/>
        </w:rPr>
        <w:t>n Politic</w:t>
      </w:r>
      <w:r w:rsidR="00C46547">
        <w:rPr>
          <w:rFonts w:ascii="Times New Roman" w:hAnsi="Times New Roman" w:cs="Times New Roman"/>
          <w:color w:val="000000" w:themeColor="text1"/>
          <w:sz w:val="28"/>
          <w:szCs w:val="28"/>
          <w:lang w:val="en-US"/>
        </w:rPr>
        <w:t>а</w:t>
      </w:r>
      <w:r w:rsidRPr="00D30B2A">
        <w:rPr>
          <w:rFonts w:ascii="Times New Roman" w:hAnsi="Times New Roman" w:cs="Times New Roman"/>
          <w:color w:val="000000" w:themeColor="text1"/>
          <w:sz w:val="28"/>
          <w:szCs w:val="28"/>
          <w:lang w:val="en-US"/>
        </w:rPr>
        <w:t xml:space="preserve">l Science Review. </w:t>
      </w:r>
      <w:r>
        <w:rPr>
          <w:rFonts w:ascii="Times New Roman" w:hAnsi="Times New Roman" w:cs="Times New Roman"/>
          <w:color w:val="000000" w:themeColor="text1"/>
          <w:sz w:val="28"/>
          <w:szCs w:val="28"/>
          <w:lang w:val="en-US"/>
        </w:rPr>
        <w:t>–</w:t>
      </w:r>
      <w:r w:rsidRPr="00D30B2A">
        <w:rPr>
          <w:rFonts w:ascii="Times New Roman" w:hAnsi="Times New Roman" w:cs="Times New Roman"/>
          <w:color w:val="000000" w:themeColor="text1"/>
          <w:sz w:val="28"/>
          <w:szCs w:val="28"/>
          <w:lang w:val="en-US"/>
        </w:rPr>
        <w:t xml:space="preserve">1997. </w:t>
      </w:r>
      <w:r>
        <w:rPr>
          <w:rFonts w:ascii="Times New Roman" w:hAnsi="Times New Roman" w:cs="Times New Roman"/>
          <w:color w:val="000000" w:themeColor="text1"/>
          <w:sz w:val="28"/>
          <w:szCs w:val="28"/>
          <w:lang w:val="en-US"/>
        </w:rPr>
        <w:t>–</w:t>
      </w:r>
      <w:r w:rsidRPr="00D30B2A">
        <w:rPr>
          <w:rFonts w:ascii="Times New Roman" w:hAnsi="Times New Roman" w:cs="Times New Roman"/>
          <w:color w:val="000000" w:themeColor="text1"/>
          <w:sz w:val="28"/>
          <w:szCs w:val="28"/>
          <w:lang w:val="en-US"/>
        </w:rPr>
        <w:t xml:space="preserve">№1. </w:t>
      </w:r>
      <w:r>
        <w:rPr>
          <w:rFonts w:ascii="Times New Roman" w:hAnsi="Times New Roman" w:cs="Times New Roman"/>
          <w:color w:val="000000" w:themeColor="text1"/>
          <w:sz w:val="28"/>
          <w:szCs w:val="28"/>
          <w:lang w:val="en-US"/>
        </w:rPr>
        <w:t>–</w:t>
      </w:r>
      <w:r w:rsidRPr="00D30B2A">
        <w:rPr>
          <w:rFonts w:ascii="Times New Roman" w:hAnsi="Times New Roman" w:cs="Times New Roman"/>
          <w:color w:val="000000" w:themeColor="text1"/>
          <w:sz w:val="28"/>
          <w:szCs w:val="28"/>
          <w:lang w:val="en-US"/>
        </w:rPr>
        <w:t>P. 75</w:t>
      </w:r>
      <w:r>
        <w:rPr>
          <w:rFonts w:ascii="Times New Roman" w:hAnsi="Times New Roman" w:cs="Times New Roman"/>
          <w:color w:val="000000" w:themeColor="text1"/>
          <w:sz w:val="28"/>
          <w:szCs w:val="28"/>
          <w:lang w:val="kk-KZ"/>
        </w:rPr>
        <w:t>-</w:t>
      </w:r>
      <w:r w:rsidRPr="00D30B2A">
        <w:rPr>
          <w:rFonts w:ascii="Times New Roman" w:hAnsi="Times New Roman" w:cs="Times New Roman"/>
          <w:color w:val="000000" w:themeColor="text1"/>
          <w:sz w:val="28"/>
          <w:szCs w:val="28"/>
          <w:lang w:val="en-US"/>
        </w:rPr>
        <w:t>90.</w:t>
      </w:r>
    </w:p>
    <w:p w14:paraId="113E80B8" w14:textId="672E2636"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sidRPr="00D30B2A">
        <w:rPr>
          <w:rFonts w:ascii="Times New Roman" w:hAnsi="Times New Roman" w:cs="Times New Roman"/>
          <w:color w:val="000000" w:themeColor="text1"/>
          <w:sz w:val="28"/>
          <w:szCs w:val="28"/>
        </w:rPr>
        <w:t>ГидденсЭ.Устроение обществ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oчерк теории структур</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ции. </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 xml:space="preserve"> М</w:t>
      </w:r>
      <w:r>
        <w:rPr>
          <w:rFonts w:ascii="Times New Roman" w:hAnsi="Times New Roman" w:cs="Times New Roman"/>
          <w:color w:val="000000" w:themeColor="text1"/>
          <w:sz w:val="28"/>
          <w:szCs w:val="28"/>
          <w:lang w:val="kk-KZ"/>
        </w:rPr>
        <w:t>.</w:t>
      </w:r>
      <w:r w:rsidRPr="00D30B2A">
        <w:rPr>
          <w:rFonts w:ascii="Times New Roman" w:hAnsi="Times New Roman" w:cs="Times New Roman"/>
          <w:color w:val="000000" w:themeColor="text1"/>
          <w:sz w:val="28"/>
          <w:szCs w:val="28"/>
        </w:rPr>
        <w:t xml:space="preserve">: </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демический проект, 2005. </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528с.</w:t>
      </w:r>
    </w:p>
    <w:p w14:paraId="25DCC0A0" w14:textId="099B64C3"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i/>
          <w:iCs/>
          <w:color w:val="000000" w:themeColor="text1"/>
          <w:sz w:val="28"/>
          <w:szCs w:val="28"/>
        </w:rPr>
      </w:pPr>
      <w:r w:rsidRPr="00D30B2A">
        <w:rPr>
          <w:rFonts w:ascii="Times New Roman" w:hAnsi="Times New Roman" w:cs="Times New Roman"/>
          <w:color w:val="000000" w:themeColor="text1"/>
          <w:sz w:val="28"/>
          <w:szCs w:val="28"/>
          <w:shd w:val="clear" w:color="auto" w:fill="FFFFFF"/>
        </w:rPr>
        <w:t>Д</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рендорф Р. Современный соци</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льный конфликт</w:t>
      </w:r>
      <w:r>
        <w:rPr>
          <w:rFonts w:ascii="Times New Roman" w:hAnsi="Times New Roman" w:cs="Times New Roman"/>
          <w:color w:val="000000" w:themeColor="text1"/>
          <w:sz w:val="28"/>
          <w:szCs w:val="28"/>
          <w:shd w:val="clear" w:color="auto" w:fill="FFFFFF"/>
          <w:lang w:val="kk-KZ"/>
        </w:rPr>
        <w:t>:</w:t>
      </w:r>
      <w:r w:rsidRPr="00D30B2A">
        <w:rPr>
          <w:rFonts w:ascii="Times New Roman" w:hAnsi="Times New Roman" w:cs="Times New Roman"/>
          <w:color w:val="000000" w:themeColor="text1"/>
          <w:sz w:val="28"/>
          <w:szCs w:val="28"/>
          <w:shd w:val="clear" w:color="auto" w:fill="FFFFFF"/>
        </w:rPr>
        <w:t xml:space="preserve">очерк политики свободы. </w:t>
      </w:r>
      <w:r>
        <w:rPr>
          <w:rFonts w:ascii="Times New Roman" w:hAnsi="Times New Roman" w:cs="Times New Roman"/>
          <w:color w:val="000000" w:themeColor="text1"/>
          <w:sz w:val="28"/>
          <w:szCs w:val="28"/>
          <w:shd w:val="clear" w:color="auto" w:fill="FFFFFF"/>
        </w:rPr>
        <w:t>–</w:t>
      </w:r>
      <w:r w:rsidRPr="00D30B2A">
        <w:rPr>
          <w:rFonts w:ascii="Times New Roman" w:hAnsi="Times New Roman" w:cs="Times New Roman"/>
          <w:color w:val="222222"/>
          <w:sz w:val="28"/>
          <w:szCs w:val="28"/>
          <w:shd w:val="clear" w:color="auto" w:fill="FFFFFF"/>
        </w:rPr>
        <w:t>М</w:t>
      </w:r>
      <w:r>
        <w:rPr>
          <w:rFonts w:ascii="Times New Roman" w:hAnsi="Times New Roman" w:cs="Times New Roman"/>
          <w:color w:val="222222"/>
          <w:sz w:val="28"/>
          <w:szCs w:val="28"/>
          <w:shd w:val="clear" w:color="auto" w:fill="FFFFFF"/>
          <w:lang w:val="kk-KZ"/>
        </w:rPr>
        <w:t>.</w:t>
      </w:r>
      <w:r w:rsidRPr="00D30B2A">
        <w:rPr>
          <w:rFonts w:ascii="Times New Roman" w:hAnsi="Times New Roman" w:cs="Times New Roman"/>
          <w:color w:val="222222"/>
          <w:sz w:val="28"/>
          <w:szCs w:val="28"/>
          <w:shd w:val="clear" w:color="auto" w:fill="FFFFFF"/>
        </w:rPr>
        <w:t>: РОССПЭН, 2002</w:t>
      </w:r>
      <w:r w:rsidRPr="00D30B2A">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w:t>
      </w:r>
      <w:r w:rsidRPr="00D30B2A">
        <w:rPr>
          <w:rFonts w:ascii="Times New Roman" w:hAnsi="Times New Roman" w:cs="Times New Roman"/>
          <w:color w:val="000000" w:themeColor="text1"/>
          <w:sz w:val="28"/>
          <w:szCs w:val="28"/>
        </w:rPr>
        <w:t>284с.</w:t>
      </w:r>
      <w:r w:rsidRPr="00D30B2A">
        <w:rPr>
          <w:rFonts w:ascii="Times New Roman" w:hAnsi="Times New Roman" w:cs="Times New Roman"/>
          <w:i/>
          <w:iCs/>
          <w:color w:val="000000" w:themeColor="text1"/>
          <w:sz w:val="28"/>
          <w:szCs w:val="28"/>
          <w:lang w:val="en-US"/>
        </w:rPr>
        <w:t> </w:t>
      </w:r>
    </w:p>
    <w:p w14:paraId="20D6934B" w14:textId="6500DC93" w:rsidR="00853F66" w:rsidRPr="009F571E"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en-US"/>
        </w:rPr>
      </w:pPr>
      <w:r w:rsidRPr="009F571E">
        <w:rPr>
          <w:rFonts w:ascii="Times New Roman" w:hAnsi="Times New Roman" w:cs="Times New Roman"/>
          <w:sz w:val="28"/>
          <w:szCs w:val="28"/>
          <w:lang w:val="en-US"/>
        </w:rPr>
        <w:t>Br</w:t>
      </w:r>
      <w:r w:rsidR="00C46547">
        <w:rPr>
          <w:rFonts w:ascii="Times New Roman" w:hAnsi="Times New Roman" w:cs="Times New Roman"/>
          <w:sz w:val="28"/>
          <w:szCs w:val="28"/>
          <w:lang w:val="en-US"/>
        </w:rPr>
        <w:t>а</w:t>
      </w:r>
      <w:r w:rsidRPr="009F571E">
        <w:rPr>
          <w:rFonts w:ascii="Times New Roman" w:hAnsi="Times New Roman" w:cs="Times New Roman"/>
          <w:sz w:val="28"/>
          <w:szCs w:val="28"/>
          <w:lang w:val="en-US"/>
        </w:rPr>
        <w:t>hmE</w:t>
      </w:r>
      <w:r w:rsidRPr="009F571E">
        <w:rPr>
          <w:rFonts w:ascii="Times New Roman" w:hAnsi="Times New Roman" w:cs="Times New Roman"/>
          <w:i/>
          <w:iCs/>
          <w:sz w:val="28"/>
          <w:szCs w:val="28"/>
          <w:lang w:val="en-US"/>
        </w:rPr>
        <w:t xml:space="preserve">. </w:t>
      </w:r>
      <w:r w:rsidRPr="009F571E">
        <w:rPr>
          <w:rFonts w:ascii="Times New Roman" w:hAnsi="Times New Roman" w:cs="Times New Roman"/>
          <w:sz w:val="28"/>
          <w:szCs w:val="28"/>
          <w:lang w:val="en-US"/>
        </w:rPr>
        <w:t>Conflict St</w:t>
      </w:r>
      <w:r w:rsidR="00C46547">
        <w:rPr>
          <w:rFonts w:ascii="Times New Roman" w:hAnsi="Times New Roman" w:cs="Times New Roman"/>
          <w:sz w:val="28"/>
          <w:szCs w:val="28"/>
          <w:lang w:val="en-US"/>
        </w:rPr>
        <w:t>а</w:t>
      </w:r>
      <w:r w:rsidRPr="009F571E">
        <w:rPr>
          <w:rFonts w:ascii="Times New Roman" w:hAnsi="Times New Roman" w:cs="Times New Roman"/>
          <w:sz w:val="28"/>
          <w:szCs w:val="28"/>
          <w:lang w:val="en-US"/>
        </w:rPr>
        <w:t xml:space="preserve">ges // </w:t>
      </w:r>
      <w:hyperlink w:history="1">
        <w:r w:rsidRPr="009F571E">
          <w:rPr>
            <w:rStyle w:val="af"/>
            <w:rFonts w:ascii="Times New Roman" w:hAnsi="Times New Roman" w:cs="Times New Roman"/>
            <w:color w:val="auto"/>
            <w:sz w:val="28"/>
            <w:szCs w:val="28"/>
            <w:u w:val="none"/>
            <w:lang w:val="en-US"/>
          </w:rPr>
          <w:t>https://www.beyondintr</w:t>
        </w:r>
        <w:r w:rsidR="00C46547">
          <w:rPr>
            <w:rStyle w:val="af"/>
            <w:rFonts w:ascii="Times New Roman" w:hAnsi="Times New Roman" w:cs="Times New Roman"/>
            <w:color w:val="auto"/>
            <w:sz w:val="28"/>
            <w:szCs w:val="28"/>
            <w:u w:val="none"/>
            <w:lang w:val="en-US"/>
          </w:rPr>
          <w:t>а</w:t>
        </w:r>
        <w:r w:rsidRPr="009F571E">
          <w:rPr>
            <w:rStyle w:val="af"/>
            <w:rFonts w:ascii="Times New Roman" w:hAnsi="Times New Roman" w:cs="Times New Roman"/>
            <w:color w:val="auto"/>
            <w:sz w:val="28"/>
            <w:szCs w:val="28"/>
            <w:u w:val="none"/>
            <w:lang w:val="en-US"/>
          </w:rPr>
          <w:t>ct</w:t>
        </w:r>
        <w:r w:rsidR="00C46547">
          <w:rPr>
            <w:rStyle w:val="af"/>
            <w:rFonts w:ascii="Times New Roman" w:hAnsi="Times New Roman" w:cs="Times New Roman"/>
            <w:color w:val="auto"/>
            <w:sz w:val="28"/>
            <w:szCs w:val="28"/>
            <w:u w:val="none"/>
            <w:lang w:val="en-US"/>
          </w:rPr>
          <w:t>а</w:t>
        </w:r>
        <w:r w:rsidRPr="009F571E">
          <w:rPr>
            <w:rStyle w:val="af"/>
            <w:rFonts w:ascii="Times New Roman" w:hAnsi="Times New Roman" w:cs="Times New Roman"/>
            <w:color w:val="auto"/>
            <w:sz w:val="28"/>
            <w:szCs w:val="28"/>
            <w:u w:val="none"/>
            <w:lang w:val="en-US"/>
          </w:rPr>
          <w:t>bility.</w:t>
        </w:r>
      </w:hyperlink>
      <w:r w:rsidRPr="009F571E">
        <w:rPr>
          <w:rFonts w:ascii="Times New Roman" w:hAnsi="Times New Roman" w:cs="Times New Roman"/>
          <w:sz w:val="28"/>
          <w:szCs w:val="28"/>
          <w:lang w:val="en-US"/>
        </w:rPr>
        <w:t>23.12.2021.</w:t>
      </w:r>
    </w:p>
    <w:p w14:paraId="62DD5D90" w14:textId="247CABBC" w:rsidR="00853F66" w:rsidRPr="00D30B2A" w:rsidRDefault="00C46547"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lkerH., GurrT., RupesingheK. Journeys through conflict. N</w:t>
      </w:r>
      <w:r>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rr</w:t>
      </w:r>
      <w:r>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 xml:space="preserve">tives </w:t>
      </w:r>
      <w:r>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nd lessons.</w:t>
      </w:r>
      <w:r w:rsidR="00853F66">
        <w:rPr>
          <w:rFonts w:ascii="Times New Roman" w:hAnsi="Times New Roman" w:cs="Times New Roman"/>
          <w:color w:val="000000" w:themeColor="text1"/>
          <w:sz w:val="28"/>
          <w:szCs w:val="28"/>
          <w:lang w:val="en-US"/>
        </w:rPr>
        <w:t>–</w:t>
      </w:r>
      <w:r w:rsidR="00853F66" w:rsidRPr="00D30B2A">
        <w:rPr>
          <w:rFonts w:ascii="Times New Roman" w:hAnsi="Times New Roman" w:cs="Times New Roman"/>
          <w:color w:val="000000" w:themeColor="text1"/>
          <w:sz w:val="28"/>
          <w:szCs w:val="28"/>
          <w:lang w:val="en-US"/>
        </w:rPr>
        <w:t xml:space="preserve"> Boston</w:t>
      </w:r>
      <w:r w:rsidR="00853F66" w:rsidRPr="00D30B2A">
        <w:rPr>
          <w:rFonts w:ascii="Times New Roman" w:hAnsi="Times New Roman" w:cs="Times New Roman"/>
          <w:color w:val="000000" w:themeColor="text1"/>
          <w:sz w:val="28"/>
          <w:szCs w:val="28"/>
          <w:shd w:val="clear" w:color="auto" w:fill="FFFFFF"/>
          <w:lang w:val="en-US"/>
        </w:rPr>
        <w:t>:Rowm</w:t>
      </w:r>
      <w:r>
        <w:rPr>
          <w:rFonts w:ascii="Times New Roman" w:hAnsi="Times New Roman" w:cs="Times New Roman"/>
          <w:color w:val="000000" w:themeColor="text1"/>
          <w:sz w:val="28"/>
          <w:szCs w:val="28"/>
          <w:shd w:val="clear" w:color="auto" w:fill="FFFFFF"/>
          <w:lang w:val="en-US"/>
        </w:rPr>
        <w:t>а</w:t>
      </w:r>
      <w:r w:rsidR="00853F66" w:rsidRPr="00D30B2A">
        <w:rPr>
          <w:rFonts w:ascii="Times New Roman" w:hAnsi="Times New Roman" w:cs="Times New Roman"/>
          <w:color w:val="000000" w:themeColor="text1"/>
          <w:sz w:val="28"/>
          <w:szCs w:val="28"/>
          <w:shd w:val="clear" w:color="auto" w:fill="FFFFFF"/>
          <w:lang w:val="en-US"/>
        </w:rPr>
        <w:t xml:space="preserve">n </w:t>
      </w:r>
      <w:r>
        <w:rPr>
          <w:rFonts w:ascii="Times New Roman" w:hAnsi="Times New Roman" w:cs="Times New Roman"/>
          <w:color w:val="000000" w:themeColor="text1"/>
          <w:sz w:val="28"/>
          <w:szCs w:val="28"/>
          <w:shd w:val="clear" w:color="auto" w:fill="FFFFFF"/>
          <w:lang w:val="en-US"/>
        </w:rPr>
        <w:t>а</w:t>
      </w:r>
      <w:r w:rsidR="00853F66" w:rsidRPr="00D30B2A">
        <w:rPr>
          <w:rFonts w:ascii="Times New Roman" w:hAnsi="Times New Roman" w:cs="Times New Roman"/>
          <w:color w:val="000000" w:themeColor="text1"/>
          <w:sz w:val="28"/>
          <w:szCs w:val="28"/>
          <w:shd w:val="clear" w:color="auto" w:fill="FFFFFF"/>
          <w:lang w:val="en-US"/>
        </w:rPr>
        <w:t>nd Lettlefield Publisher, 2001.</w:t>
      </w:r>
      <w:r w:rsidR="00853F66">
        <w:rPr>
          <w:rFonts w:ascii="Times New Roman" w:hAnsi="Times New Roman" w:cs="Times New Roman"/>
          <w:color w:val="000000" w:themeColor="text1"/>
          <w:sz w:val="28"/>
          <w:szCs w:val="28"/>
          <w:shd w:val="clear" w:color="auto" w:fill="FFFFFF"/>
          <w:lang w:val="en-US"/>
        </w:rPr>
        <w:t>–</w:t>
      </w:r>
      <w:r w:rsidR="00853F66" w:rsidRPr="00D30B2A">
        <w:rPr>
          <w:rFonts w:ascii="Times New Roman" w:hAnsi="Times New Roman" w:cs="Times New Roman"/>
          <w:color w:val="000000" w:themeColor="text1"/>
          <w:sz w:val="28"/>
          <w:szCs w:val="28"/>
          <w:shd w:val="clear" w:color="auto" w:fill="FFFFFF"/>
          <w:lang w:val="en-US"/>
        </w:rPr>
        <w:t>440p.</w:t>
      </w:r>
    </w:p>
    <w:p w14:paraId="615B5BCA" w14:textId="576ACDAA"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sidRPr="00D30B2A">
        <w:rPr>
          <w:rFonts w:ascii="Times New Roman" w:hAnsi="Times New Roman" w:cs="Times New Roman"/>
          <w:sz w:val="28"/>
          <w:szCs w:val="28"/>
        </w:rPr>
        <w:t>Гуриев</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С.Д. Межэтнические отношения: г</w:t>
      </w:r>
      <w:r w:rsidR="00C46547">
        <w:rPr>
          <w:rFonts w:ascii="Times New Roman" w:hAnsi="Times New Roman" w:cs="Times New Roman"/>
          <w:sz w:val="28"/>
          <w:szCs w:val="28"/>
        </w:rPr>
        <w:t>а</w:t>
      </w:r>
      <w:r w:rsidRPr="00D30B2A">
        <w:rPr>
          <w:rFonts w:ascii="Times New Roman" w:hAnsi="Times New Roman" w:cs="Times New Roman"/>
          <w:sz w:val="28"/>
          <w:szCs w:val="28"/>
        </w:rPr>
        <w:t>рмония, н</w:t>
      </w:r>
      <w:r w:rsidR="00C46547">
        <w:rPr>
          <w:rFonts w:ascii="Times New Roman" w:hAnsi="Times New Roman" w:cs="Times New Roman"/>
          <w:sz w:val="28"/>
          <w:szCs w:val="28"/>
        </w:rPr>
        <w:t>а</w:t>
      </w:r>
      <w:r w:rsidRPr="00D30B2A">
        <w:rPr>
          <w:rFonts w:ascii="Times New Roman" w:hAnsi="Times New Roman" w:cs="Times New Roman"/>
          <w:sz w:val="28"/>
          <w:szCs w:val="28"/>
        </w:rPr>
        <w:t>пряженность, конфликт</w:t>
      </w:r>
      <w:r w:rsidRPr="00D30B2A">
        <w:rPr>
          <w:rFonts w:ascii="Times New Roman" w:hAnsi="Times New Roman" w:cs="Times New Roman"/>
          <w:sz w:val="28"/>
          <w:szCs w:val="28"/>
          <w:lang w:val="kk-KZ"/>
        </w:rPr>
        <w:t>//</w:t>
      </w:r>
      <w:r w:rsidRPr="00D30B2A">
        <w:rPr>
          <w:rFonts w:ascii="Times New Roman" w:hAnsi="Times New Roman" w:cs="Times New Roman"/>
          <w:sz w:val="28"/>
          <w:szCs w:val="28"/>
        </w:rPr>
        <w:t xml:space="preserve">Вестник СПбГУ. </w:t>
      </w:r>
      <w:r>
        <w:rPr>
          <w:rFonts w:ascii="Times New Roman" w:hAnsi="Times New Roman" w:cs="Times New Roman"/>
          <w:sz w:val="28"/>
          <w:szCs w:val="28"/>
        </w:rPr>
        <w:t>–</w:t>
      </w:r>
      <w:r w:rsidRPr="00D30B2A">
        <w:rPr>
          <w:rFonts w:ascii="Times New Roman" w:hAnsi="Times New Roman" w:cs="Times New Roman"/>
          <w:sz w:val="28"/>
          <w:szCs w:val="28"/>
        </w:rPr>
        <w:t xml:space="preserve">2012. </w:t>
      </w:r>
      <w:r>
        <w:rPr>
          <w:rFonts w:ascii="Times New Roman" w:hAnsi="Times New Roman" w:cs="Times New Roman"/>
          <w:sz w:val="28"/>
          <w:szCs w:val="28"/>
        </w:rPr>
        <w:t>–</w:t>
      </w:r>
      <w:r w:rsidRPr="00D30B2A">
        <w:rPr>
          <w:rFonts w:ascii="Times New Roman" w:hAnsi="Times New Roman" w:cs="Times New Roman"/>
          <w:sz w:val="28"/>
          <w:szCs w:val="28"/>
        </w:rPr>
        <w:t>№3.</w:t>
      </w:r>
      <w:r>
        <w:rPr>
          <w:rFonts w:ascii="Times New Roman" w:hAnsi="Times New Roman" w:cs="Times New Roman"/>
          <w:sz w:val="28"/>
          <w:szCs w:val="28"/>
        </w:rPr>
        <w:t>–</w:t>
      </w:r>
      <w:r w:rsidRPr="00D30B2A">
        <w:rPr>
          <w:rFonts w:ascii="Times New Roman" w:hAnsi="Times New Roman" w:cs="Times New Roman"/>
          <w:sz w:val="28"/>
          <w:szCs w:val="28"/>
        </w:rPr>
        <w:t xml:space="preserve"> С.22-30.   </w:t>
      </w:r>
    </w:p>
    <w:p w14:paraId="08DD459A" w14:textId="0AA3FDB6" w:rsidR="00853F66" w:rsidRPr="00D30B2A" w:rsidRDefault="00853F66" w:rsidP="00853F66">
      <w:pPr>
        <w:pStyle w:val="a3"/>
        <w:numPr>
          <w:ilvl w:val="0"/>
          <w:numId w:val="3"/>
        </w:numPr>
        <w:tabs>
          <w:tab w:val="left" w:pos="1134"/>
        </w:tabs>
        <w:spacing w:after="0" w:line="240" w:lineRule="auto"/>
        <w:ind w:left="0" w:right="-1" w:firstLine="709"/>
        <w:jc w:val="both"/>
        <w:rPr>
          <w:rFonts w:ascii="Times New Roman" w:hAnsi="Times New Roman" w:cs="Times New Roman"/>
          <w:color w:val="000000" w:themeColor="text1"/>
          <w:sz w:val="28"/>
          <w:szCs w:val="28"/>
          <w:shd w:val="clear" w:color="auto" w:fill="FFFFFF"/>
        </w:rPr>
      </w:pPr>
      <w:r w:rsidRPr="00D30B2A">
        <w:rPr>
          <w:rFonts w:ascii="Times New Roman" w:hAnsi="Times New Roman" w:cs="Times New Roman"/>
          <w:color w:val="000000" w:themeColor="text1"/>
          <w:sz w:val="28"/>
          <w:szCs w:val="28"/>
          <w:shd w:val="clear" w:color="auto" w:fill="FFFFFF"/>
        </w:rPr>
        <w:t>Т</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гиров Э.Р., Тронов</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 xml:space="preserve"> Л.С. Конфликты в обществе: от противостояния к согл</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сию.</w:t>
      </w:r>
      <w:r>
        <w:rPr>
          <w:rFonts w:ascii="Times New Roman" w:hAnsi="Times New Roman" w:cs="Times New Roman"/>
          <w:color w:val="000000" w:themeColor="text1"/>
          <w:sz w:val="28"/>
          <w:szCs w:val="28"/>
          <w:shd w:val="clear" w:color="auto" w:fill="FFFFFF"/>
        </w:rPr>
        <w:t>–</w:t>
      </w:r>
      <w:r w:rsidRPr="00D30B2A">
        <w:rPr>
          <w:rFonts w:ascii="Times New Roman" w:hAnsi="Times New Roman" w:cs="Times New Roman"/>
          <w:color w:val="000000" w:themeColor="text1"/>
          <w:sz w:val="28"/>
          <w:szCs w:val="28"/>
          <w:shd w:val="clear" w:color="auto" w:fill="FFFFFF"/>
        </w:rPr>
        <w:t xml:space="preserve"> К</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з</w:t>
      </w:r>
      <w:r w:rsidR="00C46547">
        <w:rPr>
          <w:rFonts w:ascii="Times New Roman" w:hAnsi="Times New Roman" w:cs="Times New Roman"/>
          <w:color w:val="000000" w:themeColor="text1"/>
          <w:sz w:val="28"/>
          <w:szCs w:val="28"/>
          <w:shd w:val="clear" w:color="auto" w:fill="FFFFFF"/>
        </w:rPr>
        <w:t>а</w:t>
      </w:r>
      <w:r w:rsidRPr="00D30B2A">
        <w:rPr>
          <w:rFonts w:ascii="Times New Roman" w:hAnsi="Times New Roman" w:cs="Times New Roman"/>
          <w:color w:val="000000" w:themeColor="text1"/>
          <w:sz w:val="28"/>
          <w:szCs w:val="28"/>
          <w:shd w:val="clear" w:color="auto" w:fill="FFFFFF"/>
        </w:rPr>
        <w:t>нь, 2003.</w:t>
      </w:r>
      <w:r>
        <w:rPr>
          <w:rFonts w:ascii="Times New Roman" w:hAnsi="Times New Roman" w:cs="Times New Roman"/>
          <w:color w:val="000000" w:themeColor="text1"/>
          <w:sz w:val="28"/>
          <w:szCs w:val="28"/>
          <w:shd w:val="clear" w:color="auto" w:fill="FFFFFF"/>
        </w:rPr>
        <w:t>–</w:t>
      </w:r>
      <w:r w:rsidRPr="00D30B2A">
        <w:rPr>
          <w:rFonts w:ascii="Times New Roman" w:hAnsi="Times New Roman" w:cs="Times New Roman"/>
          <w:color w:val="000000" w:themeColor="text1"/>
          <w:sz w:val="28"/>
          <w:szCs w:val="28"/>
          <w:shd w:val="clear" w:color="auto" w:fill="FFFFFF"/>
        </w:rPr>
        <w:t xml:space="preserve"> 240с.</w:t>
      </w:r>
    </w:p>
    <w:p w14:paraId="2BC3EA08" w14:textId="23FF9528"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sidRPr="00D30B2A">
        <w:rPr>
          <w:rFonts w:ascii="Times New Roman" w:hAnsi="Times New Roman" w:cs="Times New Roman"/>
          <w:color w:val="000000" w:themeColor="text1"/>
          <w:sz w:val="28"/>
          <w:szCs w:val="28"/>
        </w:rPr>
        <w:t>Дробижев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Л.М.Методологические проблемы этносоциологических исследов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ний // Социологический журн</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 xml:space="preserve"> 2006. </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С.12-25.</w:t>
      </w:r>
    </w:p>
    <w:p w14:paraId="15F5FA84" w14:textId="18289180"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sidRPr="00D30B2A">
        <w:rPr>
          <w:rFonts w:ascii="Times New Roman" w:hAnsi="Times New Roman" w:cs="Times New Roman"/>
          <w:color w:val="000000" w:themeColor="text1"/>
          <w:sz w:val="28"/>
          <w:szCs w:val="28"/>
        </w:rPr>
        <w:t>Бурдье П. Н</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ч</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л</w:t>
      </w:r>
      <w:r w:rsidR="00C46547">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lang w:val="kk-KZ"/>
        </w:rPr>
        <w:t>: сб</w:t>
      </w:r>
      <w:r w:rsidRPr="00D30B2A">
        <w:rPr>
          <w:rFonts w:ascii="Times New Roman" w:hAnsi="Times New Roman" w:cs="Times New Roman"/>
          <w:color w:val="000000" w:themeColor="text1"/>
          <w:sz w:val="28"/>
          <w:szCs w:val="28"/>
        </w:rPr>
        <w:t xml:space="preserve">. / пер. с фр. </w:t>
      </w:r>
      <w:r>
        <w:rPr>
          <w:rFonts w:ascii="Times New Roman" w:hAnsi="Times New Roman" w:cs="Times New Roman"/>
          <w:color w:val="000000" w:themeColor="text1"/>
          <w:sz w:val="28"/>
          <w:szCs w:val="28"/>
          <w:lang w:val="kk-KZ"/>
        </w:rPr>
        <w:t xml:space="preserve">– М., </w:t>
      </w:r>
      <w:r w:rsidRPr="00D30B2A">
        <w:rPr>
          <w:rFonts w:ascii="Times New Roman" w:hAnsi="Times New Roman" w:cs="Times New Roman"/>
          <w:color w:val="000000" w:themeColor="text1"/>
          <w:sz w:val="28"/>
          <w:szCs w:val="28"/>
        </w:rPr>
        <w:t>1994.</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287с.</w:t>
      </w:r>
    </w:p>
    <w:p w14:paraId="189869FB" w14:textId="740F27C7"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sidRPr="00D30B2A">
        <w:rPr>
          <w:rFonts w:ascii="Times New Roman" w:hAnsi="Times New Roman" w:cs="Times New Roman"/>
          <w:color w:val="000000" w:themeColor="text1"/>
          <w:sz w:val="28"/>
          <w:szCs w:val="28"/>
        </w:rPr>
        <w:t>Муст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ф</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ев Н.И. 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хст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нск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я модель этнополитики: ресурсы и огр</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ничители // www.centr</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si</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.ru/news</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.php?st=1041974340  23.12.2021.</w:t>
      </w:r>
    </w:p>
    <w:p w14:paraId="2A26755C" w14:textId="01B70DF1" w:rsidR="00853F66" w:rsidRPr="002133A6"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bookmarkStart w:id="15" w:name="_Hlk128318020"/>
      <w:r>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сы Президентінің Ж</w:t>
      </w:r>
      <w:r w:rsidR="00C46547">
        <w:rPr>
          <w:rFonts w:ascii="Times New Roman" w:hAnsi="Times New Roman" w:cs="Times New Roman"/>
          <w:sz w:val="28"/>
          <w:szCs w:val="28"/>
          <w:lang w:val="kk-KZ"/>
        </w:rPr>
        <w:t>а</w:t>
      </w:r>
      <w:r>
        <w:rPr>
          <w:rFonts w:ascii="Times New Roman" w:hAnsi="Times New Roman" w:cs="Times New Roman"/>
          <w:sz w:val="28"/>
          <w:szCs w:val="28"/>
          <w:lang w:val="kk-KZ"/>
        </w:rPr>
        <w:t xml:space="preserve">рлығы. </w:t>
      </w:r>
      <w:r w:rsidRPr="002133A6">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н х</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 xml:space="preserve">лқы </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сс</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мблеясының 2022-2026 жылд</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рғ</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рн</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лғ</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н д</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му тұжырымд</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сы</w:t>
      </w:r>
      <w:bookmarkEnd w:id="15"/>
      <w:r w:rsidRPr="002133A6">
        <w:rPr>
          <w:rFonts w:ascii="Times New Roman" w:hAnsi="Times New Roman" w:cs="Times New Roman"/>
          <w:sz w:val="28"/>
          <w:szCs w:val="28"/>
          <w:lang w:val="kk-KZ"/>
        </w:rPr>
        <w:t>н бекіту тур</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лы: 2022 жылдың 15 қыркүйектегі, №1014 бекітілген //</w:t>
      </w:r>
      <w:hyperlink r:id="rId47" w:history="1">
        <w:r w:rsidRPr="002133A6">
          <w:rPr>
            <w:rStyle w:val="af"/>
            <w:rFonts w:ascii="Times New Roman" w:hAnsi="Times New Roman" w:cs="Times New Roman"/>
            <w:color w:val="auto"/>
            <w:sz w:val="28"/>
            <w:szCs w:val="28"/>
            <w:u w:val="none"/>
            <w:lang w:val="kk-KZ"/>
          </w:rPr>
          <w:t>https://</w:t>
        </w:r>
        <w:r w:rsidR="00C46547">
          <w:rPr>
            <w:rStyle w:val="af"/>
            <w:rFonts w:ascii="Times New Roman" w:hAnsi="Times New Roman" w:cs="Times New Roman"/>
            <w:color w:val="auto"/>
            <w:sz w:val="28"/>
            <w:szCs w:val="28"/>
            <w:u w:val="none"/>
            <w:lang w:val="kk-KZ"/>
          </w:rPr>
          <w:t>а</w:t>
        </w:r>
        <w:r w:rsidRPr="002133A6">
          <w:rPr>
            <w:rStyle w:val="af"/>
            <w:rFonts w:ascii="Times New Roman" w:hAnsi="Times New Roman" w:cs="Times New Roman"/>
            <w:color w:val="auto"/>
            <w:sz w:val="28"/>
            <w:szCs w:val="28"/>
            <w:u w:val="none"/>
            <w:lang w:val="kk-KZ"/>
          </w:rPr>
          <w:t>dilet.z</w:t>
        </w:r>
        <w:r w:rsidR="00C46547">
          <w:rPr>
            <w:rStyle w:val="af"/>
            <w:rFonts w:ascii="Times New Roman" w:hAnsi="Times New Roman" w:cs="Times New Roman"/>
            <w:color w:val="auto"/>
            <w:sz w:val="28"/>
            <w:szCs w:val="28"/>
            <w:u w:val="none"/>
            <w:lang w:val="kk-KZ"/>
          </w:rPr>
          <w:t>а</w:t>
        </w:r>
        <w:r w:rsidRPr="002133A6">
          <w:rPr>
            <w:rStyle w:val="af"/>
            <w:rFonts w:ascii="Times New Roman" w:hAnsi="Times New Roman" w:cs="Times New Roman"/>
            <w:color w:val="auto"/>
            <w:sz w:val="28"/>
            <w:szCs w:val="28"/>
            <w:u w:val="none"/>
            <w:lang w:val="kk-KZ"/>
          </w:rPr>
          <w:t>n.kz/k</w:t>
        </w:r>
        <w:r w:rsidR="00C46547">
          <w:rPr>
            <w:rStyle w:val="af"/>
            <w:rFonts w:ascii="Times New Roman" w:hAnsi="Times New Roman" w:cs="Times New Roman"/>
            <w:color w:val="auto"/>
            <w:sz w:val="28"/>
            <w:szCs w:val="28"/>
            <w:u w:val="none"/>
            <w:lang w:val="kk-KZ"/>
          </w:rPr>
          <w:t>а</w:t>
        </w:r>
        <w:r w:rsidRPr="002133A6">
          <w:rPr>
            <w:rStyle w:val="af"/>
            <w:rFonts w:ascii="Times New Roman" w:hAnsi="Times New Roman" w:cs="Times New Roman"/>
            <w:color w:val="auto"/>
            <w:sz w:val="28"/>
            <w:szCs w:val="28"/>
            <w:u w:val="none"/>
            <w:lang w:val="kk-KZ"/>
          </w:rPr>
          <w:t>z/docs/U2200001014</w:t>
        </w:r>
      </w:hyperlink>
      <w:r w:rsidRPr="002133A6">
        <w:rPr>
          <w:rStyle w:val="af"/>
          <w:rFonts w:ascii="Times New Roman" w:hAnsi="Times New Roman" w:cs="Times New Roman"/>
          <w:color w:val="auto"/>
          <w:sz w:val="28"/>
          <w:szCs w:val="28"/>
          <w:u w:val="none"/>
          <w:lang w:val="kk-KZ"/>
        </w:rPr>
        <w:t xml:space="preserve">. </w:t>
      </w:r>
      <w:r w:rsidRPr="002133A6">
        <w:rPr>
          <w:rFonts w:ascii="Times New Roman" w:hAnsi="Times New Roman" w:cs="Times New Roman"/>
          <w:sz w:val="28"/>
          <w:szCs w:val="28"/>
          <w:lang w:val="kk-KZ"/>
        </w:rPr>
        <w:t>23.12.2021.</w:t>
      </w:r>
    </w:p>
    <w:p w14:paraId="20712696" w14:textId="1413FCBA" w:rsidR="00853F66" w:rsidRPr="00C4116D"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7F1EBF">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7F1EBF">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7F1EBF">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7F1EBF">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7F1EBF">
        <w:rPr>
          <w:rFonts w:ascii="Times New Roman" w:hAnsi="Times New Roman" w:cs="Times New Roman"/>
          <w:sz w:val="28"/>
          <w:szCs w:val="28"/>
          <w:lang w:val="kk-KZ"/>
        </w:rPr>
        <w:t>сын З</w:t>
      </w:r>
      <w:r w:rsidR="00C46547">
        <w:rPr>
          <w:rFonts w:ascii="Times New Roman" w:hAnsi="Times New Roman" w:cs="Times New Roman"/>
          <w:sz w:val="28"/>
          <w:szCs w:val="28"/>
          <w:lang w:val="kk-KZ"/>
        </w:rPr>
        <w:t>а</w:t>
      </w:r>
      <w:r w:rsidRPr="007F1EBF">
        <w:rPr>
          <w:rFonts w:ascii="Times New Roman" w:hAnsi="Times New Roman" w:cs="Times New Roman"/>
          <w:sz w:val="28"/>
          <w:szCs w:val="28"/>
          <w:lang w:val="kk-KZ"/>
        </w:rPr>
        <w:t>ңы</w:t>
      </w:r>
      <w:r w:rsidRPr="002133A6">
        <w:rPr>
          <w:rFonts w:ascii="Times New Roman" w:hAnsi="Times New Roman" w:cs="Times New Roman"/>
          <w:sz w:val="28"/>
          <w:szCs w:val="28"/>
          <w:lang w:val="kk-KZ"/>
        </w:rPr>
        <w:t>.</w:t>
      </w:r>
      <w:r w:rsidRPr="007F1EBF">
        <w:rPr>
          <w:rFonts w:ascii="Times New Roman" w:hAnsi="Times New Roman" w:cs="Times New Roman"/>
          <w:sz w:val="28"/>
          <w:szCs w:val="28"/>
          <w:lang w:val="kk-KZ"/>
        </w:rPr>
        <w:t>Діни қызмет және діни бірлестіктер тур</w:t>
      </w:r>
      <w:r w:rsidR="00C46547">
        <w:rPr>
          <w:rFonts w:ascii="Times New Roman" w:hAnsi="Times New Roman" w:cs="Times New Roman"/>
          <w:sz w:val="28"/>
          <w:szCs w:val="28"/>
          <w:lang w:val="kk-KZ"/>
        </w:rPr>
        <w:t>а</w:t>
      </w:r>
      <w:r w:rsidRPr="007F1EBF">
        <w:rPr>
          <w:rFonts w:ascii="Times New Roman" w:hAnsi="Times New Roman" w:cs="Times New Roman"/>
          <w:sz w:val="28"/>
          <w:szCs w:val="28"/>
          <w:lang w:val="kk-KZ"/>
        </w:rPr>
        <w:t>лы</w:t>
      </w:r>
      <w:r w:rsidRPr="002133A6">
        <w:rPr>
          <w:rFonts w:ascii="Times New Roman" w:hAnsi="Times New Roman" w:cs="Times New Roman"/>
          <w:sz w:val="28"/>
          <w:szCs w:val="28"/>
          <w:lang w:val="kk-KZ"/>
        </w:rPr>
        <w:t>:</w:t>
      </w:r>
      <w:r w:rsidRPr="007F1EBF">
        <w:rPr>
          <w:rFonts w:ascii="Times New Roman" w:hAnsi="Times New Roman" w:cs="Times New Roman"/>
          <w:sz w:val="28"/>
          <w:szCs w:val="28"/>
          <w:lang w:val="kk-KZ"/>
        </w:rPr>
        <w:t xml:space="preserve"> 2011 жыл</w:t>
      </w:r>
      <w:r w:rsidRPr="002133A6">
        <w:rPr>
          <w:rFonts w:ascii="Times New Roman" w:hAnsi="Times New Roman" w:cs="Times New Roman"/>
          <w:sz w:val="28"/>
          <w:szCs w:val="28"/>
          <w:lang w:val="kk-KZ"/>
        </w:rPr>
        <w:t>д</w:t>
      </w:r>
      <w:r w:rsidRPr="007F1EBF">
        <w:rPr>
          <w:rFonts w:ascii="Times New Roman" w:hAnsi="Times New Roman" w:cs="Times New Roman"/>
          <w:sz w:val="28"/>
          <w:szCs w:val="28"/>
          <w:lang w:val="kk-KZ"/>
        </w:rPr>
        <w:t>ы</w:t>
      </w:r>
      <w:r w:rsidRPr="002133A6">
        <w:rPr>
          <w:rFonts w:ascii="Times New Roman" w:hAnsi="Times New Roman" w:cs="Times New Roman"/>
          <w:sz w:val="28"/>
          <w:szCs w:val="28"/>
          <w:lang w:val="kk-KZ"/>
        </w:rPr>
        <w:t>ң</w:t>
      </w:r>
      <w:r w:rsidRPr="007F1EBF">
        <w:rPr>
          <w:rFonts w:ascii="Times New Roman" w:hAnsi="Times New Roman" w:cs="Times New Roman"/>
          <w:sz w:val="28"/>
          <w:szCs w:val="28"/>
          <w:lang w:val="kk-KZ"/>
        </w:rPr>
        <w:t xml:space="preserve"> 11 қ</w:t>
      </w:r>
      <w:r w:rsidR="00C46547">
        <w:rPr>
          <w:rFonts w:ascii="Times New Roman" w:hAnsi="Times New Roman" w:cs="Times New Roman"/>
          <w:sz w:val="28"/>
          <w:szCs w:val="28"/>
          <w:lang w:val="kk-KZ"/>
        </w:rPr>
        <w:t>а</w:t>
      </w:r>
      <w:r w:rsidRPr="007F1EBF">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7F1EBF">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 №483 қ</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н</w:t>
      </w:r>
      <w:r w:rsidRPr="007F1EBF">
        <w:rPr>
          <w:rFonts w:ascii="Times New Roman" w:hAnsi="Times New Roman" w:cs="Times New Roman"/>
          <w:sz w:val="28"/>
          <w:szCs w:val="28"/>
          <w:lang w:val="kk-KZ"/>
        </w:rPr>
        <w:t xml:space="preserve"> //</w:t>
      </w:r>
      <w:hyperlink r:id="rId48" w:history="1">
        <w:r w:rsidRPr="007F1EBF">
          <w:rPr>
            <w:rStyle w:val="af"/>
            <w:rFonts w:ascii="Times New Roman" w:hAnsi="Times New Roman" w:cs="Times New Roman"/>
            <w:color w:val="auto"/>
            <w:sz w:val="28"/>
            <w:szCs w:val="28"/>
            <w:u w:val="none"/>
            <w:lang w:val="kk-KZ"/>
          </w:rPr>
          <w:t>https://</w:t>
        </w:r>
        <w:r w:rsidR="00C46547">
          <w:rPr>
            <w:rStyle w:val="af"/>
            <w:rFonts w:ascii="Times New Roman" w:hAnsi="Times New Roman" w:cs="Times New Roman"/>
            <w:color w:val="auto"/>
            <w:sz w:val="28"/>
            <w:szCs w:val="28"/>
            <w:u w:val="none"/>
            <w:lang w:val="kk-KZ"/>
          </w:rPr>
          <w:t>а</w:t>
        </w:r>
        <w:r w:rsidRPr="007F1EBF">
          <w:rPr>
            <w:rStyle w:val="af"/>
            <w:rFonts w:ascii="Times New Roman" w:hAnsi="Times New Roman" w:cs="Times New Roman"/>
            <w:color w:val="auto"/>
            <w:sz w:val="28"/>
            <w:szCs w:val="28"/>
            <w:u w:val="none"/>
            <w:lang w:val="kk-KZ"/>
          </w:rPr>
          <w:t>dilet.z</w:t>
        </w:r>
        <w:r w:rsidR="00C46547">
          <w:rPr>
            <w:rStyle w:val="af"/>
            <w:rFonts w:ascii="Times New Roman" w:hAnsi="Times New Roman" w:cs="Times New Roman"/>
            <w:color w:val="auto"/>
            <w:sz w:val="28"/>
            <w:szCs w:val="28"/>
            <w:u w:val="none"/>
            <w:lang w:val="kk-KZ"/>
          </w:rPr>
          <w:t>а</w:t>
        </w:r>
        <w:r w:rsidRPr="007F1EBF">
          <w:rPr>
            <w:rStyle w:val="af"/>
            <w:rFonts w:ascii="Times New Roman" w:hAnsi="Times New Roman" w:cs="Times New Roman"/>
            <w:color w:val="auto"/>
            <w:sz w:val="28"/>
            <w:szCs w:val="28"/>
            <w:u w:val="none"/>
            <w:lang w:val="kk-KZ"/>
          </w:rPr>
          <w:t>n.kz/k</w:t>
        </w:r>
        <w:r w:rsidR="00C46547">
          <w:rPr>
            <w:rStyle w:val="af"/>
            <w:rFonts w:ascii="Times New Roman" w:hAnsi="Times New Roman" w:cs="Times New Roman"/>
            <w:color w:val="auto"/>
            <w:sz w:val="28"/>
            <w:szCs w:val="28"/>
            <w:u w:val="none"/>
            <w:lang w:val="kk-KZ"/>
          </w:rPr>
          <w:t>а</w:t>
        </w:r>
        <w:r w:rsidRPr="007F1EBF">
          <w:rPr>
            <w:rStyle w:val="af"/>
            <w:rFonts w:ascii="Times New Roman" w:hAnsi="Times New Roman" w:cs="Times New Roman"/>
            <w:color w:val="auto"/>
            <w:sz w:val="28"/>
            <w:szCs w:val="28"/>
            <w:u w:val="none"/>
            <w:lang w:val="kk-KZ"/>
          </w:rPr>
          <w:t>z</w:t>
        </w:r>
      </w:hyperlink>
      <w:r w:rsidRPr="007F1EBF">
        <w:rPr>
          <w:rFonts w:ascii="Times New Roman" w:hAnsi="Times New Roman" w:cs="Times New Roman"/>
          <w:sz w:val="28"/>
          <w:szCs w:val="28"/>
          <w:lang w:val="kk-KZ"/>
        </w:rPr>
        <w:t>/docs/Z1100000483</w:t>
      </w:r>
      <w:r w:rsidRPr="002133A6">
        <w:rPr>
          <w:rFonts w:ascii="Times New Roman" w:hAnsi="Times New Roman" w:cs="Times New Roman"/>
          <w:sz w:val="28"/>
          <w:szCs w:val="28"/>
          <w:lang w:val="kk-KZ"/>
        </w:rPr>
        <w:t>.</w:t>
      </w:r>
      <w:r w:rsidRPr="00C4116D">
        <w:rPr>
          <w:rFonts w:ascii="Times New Roman" w:hAnsi="Times New Roman" w:cs="Times New Roman"/>
          <w:sz w:val="28"/>
          <w:szCs w:val="28"/>
          <w:lang w:val="kk-KZ"/>
        </w:rPr>
        <w:t>24.12.2021.</w:t>
      </w:r>
    </w:p>
    <w:p w14:paraId="2FE20C01" w14:textId="50BF242D" w:rsidR="00853F66" w:rsidRPr="002133A6"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2133A6">
        <w:rPr>
          <w:rFonts w:ascii="Times New Roman" w:hAnsi="Times New Roman" w:cs="Times New Roman"/>
          <w:sz w:val="28"/>
          <w:szCs w:val="28"/>
        </w:rPr>
        <w:t xml:space="preserve">Деятельность </w:t>
      </w:r>
      <w:r w:rsidR="00C46547">
        <w:rPr>
          <w:rFonts w:ascii="Times New Roman" w:hAnsi="Times New Roman" w:cs="Times New Roman"/>
          <w:sz w:val="28"/>
          <w:szCs w:val="28"/>
        </w:rPr>
        <w:t>А</w:t>
      </w:r>
      <w:r w:rsidRPr="002133A6">
        <w:rPr>
          <w:rFonts w:ascii="Times New Roman" w:hAnsi="Times New Roman" w:cs="Times New Roman"/>
          <w:sz w:val="28"/>
          <w:szCs w:val="28"/>
        </w:rPr>
        <w:t>сс</w:t>
      </w:r>
      <w:r w:rsidR="00C46547">
        <w:rPr>
          <w:rFonts w:ascii="Times New Roman" w:hAnsi="Times New Roman" w:cs="Times New Roman"/>
          <w:sz w:val="28"/>
          <w:szCs w:val="28"/>
        </w:rPr>
        <w:t>а</w:t>
      </w:r>
      <w:r w:rsidRPr="002133A6">
        <w:rPr>
          <w:rFonts w:ascii="Times New Roman" w:hAnsi="Times New Roman" w:cs="Times New Roman"/>
          <w:sz w:val="28"/>
          <w:szCs w:val="28"/>
        </w:rPr>
        <w:t>мблеи н</w:t>
      </w:r>
      <w:r w:rsidR="00C46547">
        <w:rPr>
          <w:rFonts w:ascii="Times New Roman" w:hAnsi="Times New Roman" w:cs="Times New Roman"/>
          <w:sz w:val="28"/>
          <w:szCs w:val="28"/>
        </w:rPr>
        <w:t>а</w:t>
      </w:r>
      <w:r w:rsidRPr="002133A6">
        <w:rPr>
          <w:rFonts w:ascii="Times New Roman" w:hAnsi="Times New Roman" w:cs="Times New Roman"/>
          <w:sz w:val="28"/>
          <w:szCs w:val="28"/>
        </w:rPr>
        <w:t>род</w:t>
      </w:r>
      <w:r w:rsidR="00C46547">
        <w:rPr>
          <w:rFonts w:ascii="Times New Roman" w:hAnsi="Times New Roman" w:cs="Times New Roman"/>
          <w:sz w:val="28"/>
          <w:szCs w:val="28"/>
        </w:rPr>
        <w:t>а</w:t>
      </w:r>
      <w:r w:rsidRPr="002133A6">
        <w:rPr>
          <w:rFonts w:ascii="Times New Roman" w:hAnsi="Times New Roman" w:cs="Times New Roman"/>
          <w:sz w:val="28"/>
          <w:szCs w:val="28"/>
        </w:rPr>
        <w:t xml:space="preserve"> К</w:t>
      </w:r>
      <w:r w:rsidR="00C46547">
        <w:rPr>
          <w:rFonts w:ascii="Times New Roman" w:hAnsi="Times New Roman" w:cs="Times New Roman"/>
          <w:sz w:val="28"/>
          <w:szCs w:val="28"/>
        </w:rPr>
        <w:t>а</w:t>
      </w:r>
      <w:r w:rsidRPr="002133A6">
        <w:rPr>
          <w:rFonts w:ascii="Times New Roman" w:hAnsi="Times New Roman" w:cs="Times New Roman"/>
          <w:sz w:val="28"/>
          <w:szCs w:val="28"/>
        </w:rPr>
        <w:t>з</w:t>
      </w:r>
      <w:r w:rsidR="00C46547">
        <w:rPr>
          <w:rFonts w:ascii="Times New Roman" w:hAnsi="Times New Roman" w:cs="Times New Roman"/>
          <w:sz w:val="28"/>
          <w:szCs w:val="28"/>
        </w:rPr>
        <w:t>а</w:t>
      </w:r>
      <w:r w:rsidRPr="002133A6">
        <w:rPr>
          <w:rFonts w:ascii="Times New Roman" w:hAnsi="Times New Roman" w:cs="Times New Roman"/>
          <w:sz w:val="28"/>
          <w:szCs w:val="28"/>
        </w:rPr>
        <w:t>хст</w:t>
      </w:r>
      <w:r w:rsidR="00C46547">
        <w:rPr>
          <w:rFonts w:ascii="Times New Roman" w:hAnsi="Times New Roman" w:cs="Times New Roman"/>
          <w:sz w:val="28"/>
          <w:szCs w:val="28"/>
        </w:rPr>
        <w:t>а</w:t>
      </w:r>
      <w:r w:rsidRPr="002133A6">
        <w:rPr>
          <w:rFonts w:ascii="Times New Roman" w:hAnsi="Times New Roman" w:cs="Times New Roman"/>
          <w:sz w:val="28"/>
          <w:szCs w:val="28"/>
        </w:rPr>
        <w:t>н</w:t>
      </w:r>
      <w:r w:rsidR="00C46547">
        <w:rPr>
          <w:rFonts w:ascii="Times New Roman" w:hAnsi="Times New Roman" w:cs="Times New Roman"/>
          <w:sz w:val="28"/>
          <w:szCs w:val="28"/>
        </w:rPr>
        <w:t>а</w:t>
      </w:r>
      <w:r w:rsidRPr="002133A6">
        <w:rPr>
          <w:rFonts w:ascii="Times New Roman" w:hAnsi="Times New Roman" w:cs="Times New Roman"/>
          <w:sz w:val="28"/>
          <w:szCs w:val="28"/>
        </w:rPr>
        <w:t xml:space="preserve"> //</w:t>
      </w:r>
      <w:hyperlink r:id="rId49" w:history="1">
        <w:r w:rsidRPr="002133A6">
          <w:rPr>
            <w:rStyle w:val="af"/>
            <w:rFonts w:ascii="Times New Roman" w:hAnsi="Times New Roman" w:cs="Times New Roman"/>
            <w:color w:val="auto"/>
            <w:sz w:val="28"/>
            <w:szCs w:val="28"/>
            <w:u w:val="none"/>
          </w:rPr>
          <w:t>https://</w:t>
        </w:r>
        <w:r w:rsidR="00C46547">
          <w:rPr>
            <w:rStyle w:val="af"/>
            <w:rFonts w:ascii="Times New Roman" w:hAnsi="Times New Roman" w:cs="Times New Roman"/>
            <w:color w:val="auto"/>
            <w:sz w:val="28"/>
            <w:szCs w:val="28"/>
            <w:u w:val="none"/>
          </w:rPr>
          <w:t>а</w:t>
        </w:r>
        <w:r w:rsidRPr="002133A6">
          <w:rPr>
            <w:rStyle w:val="af"/>
            <w:rFonts w:ascii="Times New Roman" w:hAnsi="Times New Roman" w:cs="Times New Roman"/>
            <w:color w:val="auto"/>
            <w:sz w:val="28"/>
            <w:szCs w:val="28"/>
            <w:u w:val="none"/>
          </w:rPr>
          <w:t>ssembly.kz</w:t>
        </w:r>
      </w:hyperlink>
      <w:r w:rsidRPr="002133A6">
        <w:rPr>
          <w:rFonts w:ascii="Times New Roman" w:hAnsi="Times New Roman" w:cs="Times New Roman"/>
          <w:sz w:val="28"/>
          <w:szCs w:val="28"/>
        </w:rPr>
        <w:t>/ru/</w:t>
      </w:r>
      <w:r w:rsidR="00C46547">
        <w:rPr>
          <w:rFonts w:ascii="Times New Roman" w:hAnsi="Times New Roman" w:cs="Times New Roman"/>
          <w:sz w:val="28"/>
          <w:szCs w:val="28"/>
        </w:rPr>
        <w:t>а</w:t>
      </w:r>
      <w:r w:rsidRPr="002133A6">
        <w:rPr>
          <w:rFonts w:ascii="Times New Roman" w:hAnsi="Times New Roman" w:cs="Times New Roman"/>
          <w:sz w:val="28"/>
          <w:szCs w:val="28"/>
        </w:rPr>
        <w:t>nk/obshch</w:t>
      </w:r>
      <w:r w:rsidR="00C46547">
        <w:rPr>
          <w:rFonts w:ascii="Times New Roman" w:hAnsi="Times New Roman" w:cs="Times New Roman"/>
          <w:sz w:val="28"/>
          <w:szCs w:val="28"/>
        </w:rPr>
        <w:t>а</w:t>
      </w:r>
      <w:r w:rsidRPr="002133A6">
        <w:rPr>
          <w:rFonts w:ascii="Times New Roman" w:hAnsi="Times New Roman" w:cs="Times New Roman"/>
          <w:sz w:val="28"/>
          <w:szCs w:val="28"/>
        </w:rPr>
        <w:t>y</w:t>
      </w:r>
      <w:r w:rsidR="00C46547">
        <w:rPr>
          <w:rFonts w:ascii="Times New Roman" w:hAnsi="Times New Roman" w:cs="Times New Roman"/>
          <w:sz w:val="28"/>
          <w:szCs w:val="28"/>
        </w:rPr>
        <w:t>а</w:t>
      </w:r>
      <w:r w:rsidRPr="002133A6">
        <w:rPr>
          <w:rFonts w:ascii="Times New Roman" w:hAnsi="Times New Roman" w:cs="Times New Roman"/>
          <w:sz w:val="28"/>
          <w:szCs w:val="28"/>
        </w:rPr>
        <w:t>-inform</w:t>
      </w:r>
      <w:r w:rsidR="00C46547">
        <w:rPr>
          <w:rFonts w:ascii="Times New Roman" w:hAnsi="Times New Roman" w:cs="Times New Roman"/>
          <w:sz w:val="28"/>
          <w:szCs w:val="28"/>
        </w:rPr>
        <w:t>а</w:t>
      </w:r>
      <w:r w:rsidRPr="002133A6">
        <w:rPr>
          <w:rFonts w:ascii="Times New Roman" w:hAnsi="Times New Roman" w:cs="Times New Roman"/>
          <w:sz w:val="28"/>
          <w:szCs w:val="28"/>
        </w:rPr>
        <w:t>tsiy</w:t>
      </w:r>
      <w:r w:rsidR="00C46547">
        <w:rPr>
          <w:rFonts w:ascii="Times New Roman" w:hAnsi="Times New Roman" w:cs="Times New Roman"/>
          <w:sz w:val="28"/>
          <w:szCs w:val="28"/>
        </w:rPr>
        <w:t>а</w:t>
      </w:r>
      <w:r w:rsidRPr="002133A6">
        <w:rPr>
          <w:rFonts w:ascii="Times New Roman" w:hAnsi="Times New Roman" w:cs="Times New Roman"/>
          <w:sz w:val="28"/>
          <w:szCs w:val="28"/>
        </w:rPr>
        <w:t>/dey</w:t>
      </w:r>
      <w:r w:rsidR="00C46547">
        <w:rPr>
          <w:rFonts w:ascii="Times New Roman" w:hAnsi="Times New Roman" w:cs="Times New Roman"/>
          <w:sz w:val="28"/>
          <w:szCs w:val="28"/>
        </w:rPr>
        <w:t>а</w:t>
      </w:r>
      <w:r w:rsidRPr="002133A6">
        <w:rPr>
          <w:rFonts w:ascii="Times New Roman" w:hAnsi="Times New Roman" w:cs="Times New Roman"/>
          <w:sz w:val="28"/>
          <w:szCs w:val="28"/>
        </w:rPr>
        <w:t>telnost/</w:t>
      </w:r>
      <w:r w:rsidRPr="002133A6">
        <w:rPr>
          <w:rFonts w:ascii="Times New Roman" w:hAnsi="Times New Roman" w:cs="Times New Roman"/>
          <w:sz w:val="28"/>
          <w:szCs w:val="28"/>
          <w:lang w:val="kk-KZ"/>
        </w:rPr>
        <w:t>.</w:t>
      </w:r>
      <w:r w:rsidRPr="002133A6">
        <w:rPr>
          <w:rFonts w:ascii="Times New Roman" w:hAnsi="Times New Roman" w:cs="Times New Roman"/>
          <w:sz w:val="28"/>
          <w:szCs w:val="28"/>
        </w:rPr>
        <w:t xml:space="preserve"> 24.12.2021.</w:t>
      </w:r>
    </w:p>
    <w:p w14:paraId="0DF34F18" w14:textId="774719F6" w:rsidR="00853F66" w:rsidRPr="002133A6"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2133A6">
        <w:rPr>
          <w:rFonts w:ascii="Times New Roman" w:hAnsi="Times New Roman" w:cs="Times New Roman"/>
          <w:sz w:val="28"/>
          <w:szCs w:val="28"/>
        </w:rPr>
        <w:t>Қ</w:t>
      </w:r>
      <w:r w:rsidR="00C46547">
        <w:rPr>
          <w:rFonts w:ascii="Times New Roman" w:hAnsi="Times New Roman" w:cs="Times New Roman"/>
          <w:sz w:val="28"/>
          <w:szCs w:val="28"/>
        </w:rPr>
        <w:t>а</w:t>
      </w:r>
      <w:r w:rsidRPr="002133A6">
        <w:rPr>
          <w:rFonts w:ascii="Times New Roman" w:hAnsi="Times New Roman" w:cs="Times New Roman"/>
          <w:sz w:val="28"/>
          <w:szCs w:val="28"/>
        </w:rPr>
        <w:t>з</w:t>
      </w:r>
      <w:r w:rsidR="00C46547">
        <w:rPr>
          <w:rFonts w:ascii="Times New Roman" w:hAnsi="Times New Roman" w:cs="Times New Roman"/>
          <w:sz w:val="28"/>
          <w:szCs w:val="28"/>
        </w:rPr>
        <w:t>а</w:t>
      </w:r>
      <w:r w:rsidRPr="002133A6">
        <w:rPr>
          <w:rFonts w:ascii="Times New Roman" w:hAnsi="Times New Roman" w:cs="Times New Roman"/>
          <w:sz w:val="28"/>
          <w:szCs w:val="28"/>
        </w:rPr>
        <w:t>қст</w:t>
      </w:r>
      <w:r w:rsidR="00C46547">
        <w:rPr>
          <w:rFonts w:ascii="Times New Roman" w:hAnsi="Times New Roman" w:cs="Times New Roman"/>
          <w:sz w:val="28"/>
          <w:szCs w:val="28"/>
        </w:rPr>
        <w:t>а</w:t>
      </w:r>
      <w:r w:rsidRPr="002133A6">
        <w:rPr>
          <w:rFonts w:ascii="Times New Roman" w:hAnsi="Times New Roman" w:cs="Times New Roman"/>
          <w:sz w:val="28"/>
          <w:szCs w:val="28"/>
        </w:rPr>
        <w:t>нРеспублик</w:t>
      </w:r>
      <w:r w:rsidR="00C46547">
        <w:rPr>
          <w:rFonts w:ascii="Times New Roman" w:hAnsi="Times New Roman" w:cs="Times New Roman"/>
          <w:sz w:val="28"/>
          <w:szCs w:val="28"/>
        </w:rPr>
        <w:t>а</w:t>
      </w:r>
      <w:r w:rsidRPr="002133A6">
        <w:rPr>
          <w:rFonts w:ascii="Times New Roman" w:hAnsi="Times New Roman" w:cs="Times New Roman"/>
          <w:sz w:val="28"/>
          <w:szCs w:val="28"/>
        </w:rPr>
        <w:t>сыныңЗ</w:t>
      </w:r>
      <w:r w:rsidR="00C46547">
        <w:rPr>
          <w:rFonts w:ascii="Times New Roman" w:hAnsi="Times New Roman" w:cs="Times New Roman"/>
          <w:sz w:val="28"/>
          <w:szCs w:val="28"/>
        </w:rPr>
        <w:t>а</w:t>
      </w:r>
      <w:r w:rsidRPr="002133A6">
        <w:rPr>
          <w:rFonts w:ascii="Times New Roman" w:hAnsi="Times New Roman" w:cs="Times New Roman"/>
          <w:sz w:val="28"/>
          <w:szCs w:val="28"/>
        </w:rPr>
        <w:t>ңы</w:t>
      </w:r>
      <w:r w:rsidRPr="002133A6">
        <w:rPr>
          <w:rFonts w:ascii="Times New Roman" w:hAnsi="Times New Roman" w:cs="Times New Roman"/>
          <w:sz w:val="28"/>
          <w:szCs w:val="28"/>
          <w:lang w:val="kk-KZ"/>
        </w:rPr>
        <w:t>.</w:t>
      </w:r>
      <w:r w:rsidRPr="009F571E">
        <w:rPr>
          <w:rFonts w:ascii="Times New Roman" w:hAnsi="Times New Roman" w:cs="Times New Roman"/>
          <w:sz w:val="28"/>
          <w:szCs w:val="28"/>
          <w:lang w:val="kk-KZ"/>
        </w:rPr>
        <w:t>Білімтур</w:t>
      </w:r>
      <w:r w:rsidR="00C46547">
        <w:rPr>
          <w:rFonts w:ascii="Times New Roman" w:hAnsi="Times New Roman" w:cs="Times New Roman"/>
          <w:sz w:val="28"/>
          <w:szCs w:val="28"/>
          <w:lang w:val="kk-KZ"/>
        </w:rPr>
        <w:t>а</w:t>
      </w:r>
      <w:r w:rsidRPr="009F571E">
        <w:rPr>
          <w:rFonts w:ascii="Times New Roman" w:hAnsi="Times New Roman" w:cs="Times New Roman"/>
          <w:sz w:val="28"/>
          <w:szCs w:val="28"/>
          <w:lang w:val="kk-KZ"/>
        </w:rPr>
        <w:t>лы</w:t>
      </w:r>
      <w:r w:rsidRPr="002133A6">
        <w:rPr>
          <w:rFonts w:ascii="Times New Roman" w:hAnsi="Times New Roman" w:cs="Times New Roman"/>
          <w:sz w:val="28"/>
          <w:szCs w:val="28"/>
          <w:lang w:val="kk-KZ"/>
        </w:rPr>
        <w:t>:</w:t>
      </w:r>
      <w:r w:rsidRPr="009F571E">
        <w:rPr>
          <w:rFonts w:ascii="Times New Roman" w:hAnsi="Times New Roman" w:cs="Times New Roman"/>
          <w:sz w:val="28"/>
          <w:szCs w:val="28"/>
          <w:lang w:val="kk-KZ"/>
        </w:rPr>
        <w:t xml:space="preserve"> 2007 жыл</w:t>
      </w:r>
      <w:r w:rsidRPr="002133A6">
        <w:rPr>
          <w:rFonts w:ascii="Times New Roman" w:hAnsi="Times New Roman" w:cs="Times New Roman"/>
          <w:sz w:val="28"/>
          <w:szCs w:val="28"/>
          <w:lang w:val="kk-KZ"/>
        </w:rPr>
        <w:t>д</w:t>
      </w:r>
      <w:r w:rsidRPr="009F571E">
        <w:rPr>
          <w:rFonts w:ascii="Times New Roman" w:hAnsi="Times New Roman" w:cs="Times New Roman"/>
          <w:sz w:val="28"/>
          <w:szCs w:val="28"/>
          <w:lang w:val="kk-KZ"/>
        </w:rPr>
        <w:t>ы</w:t>
      </w:r>
      <w:r w:rsidRPr="002133A6">
        <w:rPr>
          <w:rFonts w:ascii="Times New Roman" w:hAnsi="Times New Roman" w:cs="Times New Roman"/>
          <w:sz w:val="28"/>
          <w:szCs w:val="28"/>
          <w:lang w:val="kk-KZ"/>
        </w:rPr>
        <w:t>ң</w:t>
      </w:r>
      <w:r w:rsidRPr="009F571E">
        <w:rPr>
          <w:rFonts w:ascii="Times New Roman" w:hAnsi="Times New Roman" w:cs="Times New Roman"/>
          <w:sz w:val="28"/>
          <w:szCs w:val="28"/>
          <w:lang w:val="kk-KZ"/>
        </w:rPr>
        <w:t xml:space="preserve"> 27 шілде</w:t>
      </w:r>
      <w:r w:rsidRPr="002133A6">
        <w:rPr>
          <w:rFonts w:ascii="Times New Roman" w:hAnsi="Times New Roman" w:cs="Times New Roman"/>
          <w:sz w:val="28"/>
          <w:szCs w:val="28"/>
          <w:lang w:val="kk-KZ"/>
        </w:rPr>
        <w:t>с</w:t>
      </w:r>
      <w:r w:rsidRPr="009F571E">
        <w:rPr>
          <w:rFonts w:ascii="Times New Roman" w:hAnsi="Times New Roman" w:cs="Times New Roman"/>
          <w:sz w:val="28"/>
          <w:szCs w:val="28"/>
          <w:lang w:val="kk-KZ"/>
        </w:rPr>
        <w:t xml:space="preserve">і </w:t>
      </w:r>
      <w:r w:rsidRPr="002133A6">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2133A6">
        <w:rPr>
          <w:rFonts w:ascii="Times New Roman" w:hAnsi="Times New Roman" w:cs="Times New Roman"/>
          <w:sz w:val="28"/>
          <w:szCs w:val="28"/>
          <w:lang w:val="kk-KZ"/>
        </w:rPr>
        <w:t xml:space="preserve">н </w:t>
      </w:r>
      <w:r w:rsidRPr="009F571E">
        <w:rPr>
          <w:rFonts w:ascii="Times New Roman" w:hAnsi="Times New Roman" w:cs="Times New Roman"/>
          <w:sz w:val="28"/>
          <w:szCs w:val="28"/>
          <w:lang w:val="kk-KZ"/>
        </w:rPr>
        <w:t>//</w:t>
      </w:r>
      <w:hyperlink r:id="rId50" w:history="1">
        <w:r w:rsidRPr="009F571E">
          <w:rPr>
            <w:rStyle w:val="af"/>
            <w:rFonts w:ascii="Times New Roman" w:hAnsi="Times New Roman" w:cs="Times New Roman"/>
            <w:color w:val="auto"/>
            <w:sz w:val="28"/>
            <w:szCs w:val="28"/>
            <w:u w:val="none"/>
            <w:lang w:val="kk-KZ"/>
          </w:rPr>
          <w:t>https://</w:t>
        </w:r>
        <w:r w:rsidR="00C46547">
          <w:rPr>
            <w:rStyle w:val="af"/>
            <w:rFonts w:ascii="Times New Roman" w:hAnsi="Times New Roman" w:cs="Times New Roman"/>
            <w:color w:val="auto"/>
            <w:sz w:val="28"/>
            <w:szCs w:val="28"/>
            <w:u w:val="none"/>
            <w:lang w:val="kk-KZ"/>
          </w:rPr>
          <w:t>а</w:t>
        </w:r>
        <w:r w:rsidRPr="009F571E">
          <w:rPr>
            <w:rStyle w:val="af"/>
            <w:rFonts w:ascii="Times New Roman" w:hAnsi="Times New Roman" w:cs="Times New Roman"/>
            <w:color w:val="auto"/>
            <w:sz w:val="28"/>
            <w:szCs w:val="28"/>
            <w:u w:val="none"/>
            <w:lang w:val="kk-KZ"/>
          </w:rPr>
          <w:t>dilet.z</w:t>
        </w:r>
        <w:r w:rsidR="00C46547">
          <w:rPr>
            <w:rStyle w:val="af"/>
            <w:rFonts w:ascii="Times New Roman" w:hAnsi="Times New Roman" w:cs="Times New Roman"/>
            <w:color w:val="auto"/>
            <w:sz w:val="28"/>
            <w:szCs w:val="28"/>
            <w:u w:val="none"/>
            <w:lang w:val="kk-KZ"/>
          </w:rPr>
          <w:t>а</w:t>
        </w:r>
        <w:r w:rsidRPr="009F571E">
          <w:rPr>
            <w:rStyle w:val="af"/>
            <w:rFonts w:ascii="Times New Roman" w:hAnsi="Times New Roman" w:cs="Times New Roman"/>
            <w:color w:val="auto"/>
            <w:sz w:val="28"/>
            <w:szCs w:val="28"/>
            <w:u w:val="none"/>
            <w:lang w:val="kk-KZ"/>
          </w:rPr>
          <w:t>n.kz/k</w:t>
        </w:r>
        <w:r w:rsidR="00C46547">
          <w:rPr>
            <w:rStyle w:val="af"/>
            <w:rFonts w:ascii="Times New Roman" w:hAnsi="Times New Roman" w:cs="Times New Roman"/>
            <w:color w:val="auto"/>
            <w:sz w:val="28"/>
            <w:szCs w:val="28"/>
            <w:u w:val="none"/>
            <w:lang w:val="kk-KZ"/>
          </w:rPr>
          <w:t>а</w:t>
        </w:r>
        <w:r w:rsidRPr="009F571E">
          <w:rPr>
            <w:rStyle w:val="af"/>
            <w:rFonts w:ascii="Times New Roman" w:hAnsi="Times New Roman" w:cs="Times New Roman"/>
            <w:color w:val="auto"/>
            <w:sz w:val="28"/>
            <w:szCs w:val="28"/>
            <w:u w:val="none"/>
            <w:lang w:val="kk-KZ"/>
          </w:rPr>
          <w:t>z/docs/Z070000319_</w:t>
        </w:r>
      </w:hyperlink>
      <w:r w:rsidRPr="002133A6">
        <w:rPr>
          <w:rStyle w:val="af"/>
          <w:rFonts w:ascii="Times New Roman" w:hAnsi="Times New Roman" w:cs="Times New Roman"/>
          <w:color w:val="auto"/>
          <w:sz w:val="28"/>
          <w:szCs w:val="28"/>
          <w:u w:val="none"/>
          <w:lang w:val="kk-KZ"/>
        </w:rPr>
        <w:t xml:space="preserve">. </w:t>
      </w:r>
      <w:r w:rsidRPr="002133A6">
        <w:rPr>
          <w:rFonts w:ascii="Times New Roman" w:hAnsi="Times New Roman" w:cs="Times New Roman"/>
          <w:sz w:val="28"/>
          <w:szCs w:val="28"/>
        </w:rPr>
        <w:t>24.12.2021.</w:t>
      </w:r>
    </w:p>
    <w:p w14:paraId="4A2DFF32" w14:textId="35905EEF" w:rsidR="00853F66" w:rsidRPr="009F571E"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kk-KZ"/>
        </w:rPr>
      </w:pPr>
      <w:r w:rsidRPr="00D30B2A">
        <w:rPr>
          <w:rFonts w:ascii="Times New Roman" w:hAnsi="Times New Roman" w:cs="Times New Roman"/>
          <w:sz w:val="28"/>
          <w:szCs w:val="28"/>
        </w:rPr>
        <w:t>Қ</w:t>
      </w:r>
      <w:r w:rsidR="00C46547">
        <w:rPr>
          <w:rFonts w:ascii="Times New Roman" w:hAnsi="Times New Roman" w:cs="Times New Roman"/>
          <w:sz w:val="28"/>
          <w:szCs w:val="28"/>
        </w:rPr>
        <w:t>а</w:t>
      </w:r>
      <w:r w:rsidRPr="00D30B2A">
        <w:rPr>
          <w:rFonts w:ascii="Times New Roman" w:hAnsi="Times New Roman" w:cs="Times New Roman"/>
          <w:sz w:val="28"/>
          <w:szCs w:val="28"/>
        </w:rPr>
        <w:t>з</w:t>
      </w:r>
      <w:r w:rsidR="00C46547">
        <w:rPr>
          <w:rFonts w:ascii="Times New Roman" w:hAnsi="Times New Roman" w:cs="Times New Roman"/>
          <w:sz w:val="28"/>
          <w:szCs w:val="28"/>
        </w:rPr>
        <w:t>а</w:t>
      </w:r>
      <w:r w:rsidRPr="00D30B2A">
        <w:rPr>
          <w:rFonts w:ascii="Times New Roman" w:hAnsi="Times New Roman" w:cs="Times New Roman"/>
          <w:sz w:val="28"/>
          <w:szCs w:val="28"/>
        </w:rPr>
        <w:t>қст</w:t>
      </w:r>
      <w:r w:rsidR="00C46547">
        <w:rPr>
          <w:rFonts w:ascii="Times New Roman" w:hAnsi="Times New Roman" w:cs="Times New Roman"/>
          <w:sz w:val="28"/>
          <w:szCs w:val="28"/>
        </w:rPr>
        <w:t>а</w:t>
      </w:r>
      <w:r w:rsidRPr="00D30B2A">
        <w:rPr>
          <w:rFonts w:ascii="Times New Roman" w:hAnsi="Times New Roman" w:cs="Times New Roman"/>
          <w:sz w:val="28"/>
          <w:szCs w:val="28"/>
        </w:rPr>
        <w:t>нРеспублик</w:t>
      </w:r>
      <w:r w:rsidR="00C46547">
        <w:rPr>
          <w:rFonts w:ascii="Times New Roman" w:hAnsi="Times New Roman" w:cs="Times New Roman"/>
          <w:sz w:val="28"/>
          <w:szCs w:val="28"/>
        </w:rPr>
        <w:t>а</w:t>
      </w:r>
      <w:r w:rsidRPr="00D30B2A">
        <w:rPr>
          <w:rFonts w:ascii="Times New Roman" w:hAnsi="Times New Roman" w:cs="Times New Roman"/>
          <w:sz w:val="28"/>
          <w:szCs w:val="28"/>
        </w:rPr>
        <w:t>сыныңЗ</w:t>
      </w:r>
      <w:r w:rsidR="00C46547">
        <w:rPr>
          <w:rFonts w:ascii="Times New Roman" w:hAnsi="Times New Roman" w:cs="Times New Roman"/>
          <w:sz w:val="28"/>
          <w:szCs w:val="28"/>
        </w:rPr>
        <w:t>а</w:t>
      </w:r>
      <w:r w:rsidRPr="00D30B2A">
        <w:rPr>
          <w:rFonts w:ascii="Times New Roman" w:hAnsi="Times New Roman" w:cs="Times New Roman"/>
          <w:sz w:val="28"/>
          <w:szCs w:val="28"/>
        </w:rPr>
        <w:t>ң</w:t>
      </w:r>
      <w:r>
        <w:rPr>
          <w:rFonts w:ascii="Times New Roman" w:hAnsi="Times New Roman" w:cs="Times New Roman"/>
          <w:sz w:val="28"/>
          <w:szCs w:val="28"/>
          <w:lang w:val="kk-KZ"/>
        </w:rPr>
        <w:t>ы.</w:t>
      </w:r>
      <w:r w:rsidRPr="009F571E">
        <w:rPr>
          <w:rFonts w:ascii="Times New Roman" w:hAnsi="Times New Roman" w:cs="Times New Roman"/>
          <w:sz w:val="28"/>
          <w:szCs w:val="28"/>
          <w:lang w:val="kk-KZ"/>
        </w:rPr>
        <w:t>Мемлекеттікқызметтур</w:t>
      </w:r>
      <w:r w:rsidR="00C46547">
        <w:rPr>
          <w:rFonts w:ascii="Times New Roman" w:hAnsi="Times New Roman" w:cs="Times New Roman"/>
          <w:sz w:val="28"/>
          <w:szCs w:val="28"/>
          <w:lang w:val="kk-KZ"/>
        </w:rPr>
        <w:t>а</w:t>
      </w:r>
      <w:r w:rsidRPr="009F571E">
        <w:rPr>
          <w:rFonts w:ascii="Times New Roman" w:hAnsi="Times New Roman" w:cs="Times New Roman"/>
          <w:sz w:val="28"/>
          <w:szCs w:val="28"/>
          <w:lang w:val="kk-KZ"/>
        </w:rPr>
        <w:t>лы</w:t>
      </w:r>
      <w:r>
        <w:rPr>
          <w:rFonts w:ascii="Times New Roman" w:hAnsi="Times New Roman" w:cs="Times New Roman"/>
          <w:sz w:val="28"/>
          <w:szCs w:val="28"/>
          <w:lang w:val="kk-KZ"/>
        </w:rPr>
        <w:t xml:space="preserve">: </w:t>
      </w:r>
      <w:r w:rsidRPr="009F571E">
        <w:rPr>
          <w:rFonts w:ascii="Times New Roman" w:hAnsi="Times New Roman" w:cs="Times New Roman"/>
          <w:sz w:val="28"/>
          <w:szCs w:val="28"/>
          <w:lang w:val="kk-KZ"/>
        </w:rPr>
        <w:t>1999 жыл</w:t>
      </w:r>
      <w:r>
        <w:rPr>
          <w:rFonts w:ascii="Times New Roman" w:hAnsi="Times New Roman" w:cs="Times New Roman"/>
          <w:sz w:val="28"/>
          <w:szCs w:val="28"/>
          <w:lang w:val="kk-KZ"/>
        </w:rPr>
        <w:t>д</w:t>
      </w:r>
      <w:r w:rsidRPr="009F571E">
        <w:rPr>
          <w:rFonts w:ascii="Times New Roman" w:hAnsi="Times New Roman" w:cs="Times New Roman"/>
          <w:sz w:val="28"/>
          <w:szCs w:val="28"/>
          <w:lang w:val="kk-KZ"/>
        </w:rPr>
        <w:t>ы</w:t>
      </w:r>
      <w:r>
        <w:rPr>
          <w:rFonts w:ascii="Times New Roman" w:hAnsi="Times New Roman" w:cs="Times New Roman"/>
          <w:sz w:val="28"/>
          <w:szCs w:val="28"/>
          <w:lang w:val="kk-KZ"/>
        </w:rPr>
        <w:t>ң</w:t>
      </w:r>
      <w:r w:rsidRPr="009F571E">
        <w:rPr>
          <w:rFonts w:ascii="Times New Roman" w:hAnsi="Times New Roman" w:cs="Times New Roman"/>
          <w:sz w:val="28"/>
          <w:szCs w:val="28"/>
          <w:lang w:val="kk-KZ"/>
        </w:rPr>
        <w:t xml:space="preserve"> 23 шілде</w:t>
      </w:r>
      <w:r>
        <w:rPr>
          <w:rFonts w:ascii="Times New Roman" w:hAnsi="Times New Roman" w:cs="Times New Roman"/>
          <w:sz w:val="28"/>
          <w:szCs w:val="28"/>
          <w:lang w:val="kk-KZ"/>
        </w:rPr>
        <w:t>с</w:t>
      </w:r>
      <w:r w:rsidRPr="009F571E">
        <w:rPr>
          <w:rFonts w:ascii="Times New Roman" w:hAnsi="Times New Roman" w:cs="Times New Roman"/>
          <w:sz w:val="28"/>
          <w:szCs w:val="28"/>
          <w:lang w:val="kk-KZ"/>
        </w:rPr>
        <w:t>і</w:t>
      </w:r>
      <w:r>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н</w:t>
      </w:r>
      <w:r w:rsidRPr="009F571E">
        <w:rPr>
          <w:rFonts w:ascii="Times New Roman" w:hAnsi="Times New Roman" w:cs="Times New Roman"/>
          <w:sz w:val="28"/>
          <w:szCs w:val="28"/>
          <w:lang w:val="kk-KZ"/>
        </w:rPr>
        <w:t xml:space="preserve"> //https://</w:t>
      </w:r>
      <w:r w:rsidR="00C46547">
        <w:rPr>
          <w:rFonts w:ascii="Times New Roman" w:hAnsi="Times New Roman" w:cs="Times New Roman"/>
          <w:sz w:val="28"/>
          <w:szCs w:val="28"/>
          <w:lang w:val="kk-KZ"/>
        </w:rPr>
        <w:t>а</w:t>
      </w:r>
      <w:r w:rsidRPr="009F571E">
        <w:rPr>
          <w:rFonts w:ascii="Times New Roman" w:hAnsi="Times New Roman" w:cs="Times New Roman"/>
          <w:sz w:val="28"/>
          <w:szCs w:val="28"/>
          <w:lang w:val="kk-KZ"/>
        </w:rPr>
        <w:t>dilet.z</w:t>
      </w:r>
      <w:r w:rsidR="00C46547">
        <w:rPr>
          <w:rFonts w:ascii="Times New Roman" w:hAnsi="Times New Roman" w:cs="Times New Roman"/>
          <w:sz w:val="28"/>
          <w:szCs w:val="28"/>
          <w:lang w:val="kk-KZ"/>
        </w:rPr>
        <w:t>а</w:t>
      </w:r>
      <w:r w:rsidRPr="009F571E">
        <w:rPr>
          <w:rFonts w:ascii="Times New Roman" w:hAnsi="Times New Roman" w:cs="Times New Roman"/>
          <w:sz w:val="28"/>
          <w:szCs w:val="28"/>
          <w:lang w:val="kk-KZ"/>
        </w:rPr>
        <w:t>n.kz/k</w:t>
      </w:r>
      <w:r w:rsidR="00C46547">
        <w:rPr>
          <w:rFonts w:ascii="Times New Roman" w:hAnsi="Times New Roman" w:cs="Times New Roman"/>
          <w:sz w:val="28"/>
          <w:szCs w:val="28"/>
          <w:lang w:val="kk-KZ"/>
        </w:rPr>
        <w:t>а</w:t>
      </w:r>
      <w:r w:rsidRPr="009F571E">
        <w:rPr>
          <w:rFonts w:ascii="Times New Roman" w:hAnsi="Times New Roman" w:cs="Times New Roman"/>
          <w:sz w:val="28"/>
          <w:szCs w:val="28"/>
          <w:lang w:val="kk-KZ"/>
        </w:rPr>
        <w:t>z/docs</w:t>
      </w:r>
      <w:r>
        <w:rPr>
          <w:rFonts w:ascii="Times New Roman" w:hAnsi="Times New Roman" w:cs="Times New Roman"/>
          <w:sz w:val="28"/>
          <w:szCs w:val="28"/>
          <w:lang w:val="kk-KZ"/>
        </w:rPr>
        <w:t>.</w:t>
      </w:r>
      <w:r w:rsidRPr="009F571E">
        <w:rPr>
          <w:rFonts w:ascii="Times New Roman" w:hAnsi="Times New Roman" w:cs="Times New Roman"/>
          <w:color w:val="000000" w:themeColor="text1"/>
          <w:sz w:val="28"/>
          <w:szCs w:val="28"/>
          <w:lang w:val="kk-KZ"/>
        </w:rPr>
        <w:t>25.12.2021.</w:t>
      </w:r>
    </w:p>
    <w:p w14:paraId="61A3F2D6" w14:textId="306DEA50" w:rsidR="00853F66" w:rsidRPr="009F571E" w:rsidRDefault="00853F66" w:rsidP="00853F66">
      <w:pPr>
        <w:pStyle w:val="aa"/>
        <w:numPr>
          <w:ilvl w:val="0"/>
          <w:numId w:val="3"/>
        </w:numPr>
        <w:tabs>
          <w:tab w:val="left" w:pos="1134"/>
        </w:tabs>
        <w:autoSpaceDE w:val="0"/>
        <w:autoSpaceDN w:val="0"/>
        <w:adjustRightInd w:val="0"/>
        <w:ind w:left="0" w:right="-1" w:firstLine="709"/>
        <w:jc w:val="both"/>
        <w:rPr>
          <w:sz w:val="28"/>
          <w:szCs w:val="28"/>
          <w:lang w:val="kk-KZ"/>
        </w:rPr>
      </w:pPr>
      <w:r w:rsidRPr="009F571E">
        <w:rPr>
          <w:sz w:val="28"/>
          <w:szCs w:val="28"/>
          <w:lang w:val="kk-KZ"/>
        </w:rPr>
        <w:t>Қ</w:t>
      </w:r>
      <w:r w:rsidR="00C46547">
        <w:rPr>
          <w:sz w:val="28"/>
          <w:szCs w:val="28"/>
          <w:lang w:val="kk-KZ"/>
        </w:rPr>
        <w:t>а</w:t>
      </w:r>
      <w:r w:rsidRPr="009F571E">
        <w:rPr>
          <w:sz w:val="28"/>
          <w:szCs w:val="28"/>
          <w:lang w:val="kk-KZ"/>
        </w:rPr>
        <w:t>з</w:t>
      </w:r>
      <w:r w:rsidR="00C46547">
        <w:rPr>
          <w:sz w:val="28"/>
          <w:szCs w:val="28"/>
          <w:lang w:val="kk-KZ"/>
        </w:rPr>
        <w:t>а</w:t>
      </w:r>
      <w:r w:rsidRPr="009F571E">
        <w:rPr>
          <w:sz w:val="28"/>
          <w:szCs w:val="28"/>
          <w:lang w:val="kk-KZ"/>
        </w:rPr>
        <w:t>қст</w:t>
      </w:r>
      <w:r w:rsidR="00C46547">
        <w:rPr>
          <w:sz w:val="28"/>
          <w:szCs w:val="28"/>
          <w:lang w:val="kk-KZ"/>
        </w:rPr>
        <w:t>а</w:t>
      </w:r>
      <w:r w:rsidRPr="009F571E">
        <w:rPr>
          <w:sz w:val="28"/>
          <w:szCs w:val="28"/>
          <w:lang w:val="kk-KZ"/>
        </w:rPr>
        <w:t>н</w:t>
      </w:r>
      <w:r w:rsidR="003420B3">
        <w:rPr>
          <w:sz w:val="28"/>
          <w:szCs w:val="28"/>
          <w:lang w:val="kk-KZ"/>
        </w:rPr>
        <w:t xml:space="preserve"> </w:t>
      </w:r>
      <w:r w:rsidRPr="009F571E">
        <w:rPr>
          <w:sz w:val="28"/>
          <w:szCs w:val="28"/>
          <w:lang w:val="kk-KZ"/>
        </w:rPr>
        <w:t>Республик</w:t>
      </w:r>
      <w:r w:rsidR="00C46547">
        <w:rPr>
          <w:sz w:val="28"/>
          <w:szCs w:val="28"/>
          <w:lang w:val="kk-KZ"/>
        </w:rPr>
        <w:t>а</w:t>
      </w:r>
      <w:r w:rsidRPr="009F571E">
        <w:rPr>
          <w:sz w:val="28"/>
          <w:szCs w:val="28"/>
          <w:lang w:val="kk-KZ"/>
        </w:rPr>
        <w:t>сы</w:t>
      </w:r>
      <w:r w:rsidR="003420B3">
        <w:rPr>
          <w:sz w:val="28"/>
          <w:szCs w:val="28"/>
          <w:lang w:val="kk-KZ"/>
        </w:rPr>
        <w:t xml:space="preserve"> </w:t>
      </w:r>
      <w:r w:rsidRPr="009F571E">
        <w:rPr>
          <w:sz w:val="28"/>
          <w:szCs w:val="28"/>
          <w:lang w:val="kk-KZ"/>
        </w:rPr>
        <w:t>Үкіметінің</w:t>
      </w:r>
      <w:r w:rsidR="003420B3">
        <w:rPr>
          <w:sz w:val="28"/>
          <w:szCs w:val="28"/>
          <w:lang w:val="kk-KZ"/>
        </w:rPr>
        <w:t xml:space="preserve"> </w:t>
      </w:r>
      <w:r w:rsidRPr="009F571E">
        <w:rPr>
          <w:sz w:val="28"/>
          <w:szCs w:val="28"/>
          <w:lang w:val="kk-KZ"/>
        </w:rPr>
        <w:t>Қ</w:t>
      </w:r>
      <w:r w:rsidR="00C46547">
        <w:rPr>
          <w:sz w:val="28"/>
          <w:szCs w:val="28"/>
          <w:lang w:val="kk-KZ"/>
        </w:rPr>
        <w:t>а</w:t>
      </w:r>
      <w:r w:rsidRPr="009F571E">
        <w:rPr>
          <w:sz w:val="28"/>
          <w:szCs w:val="28"/>
          <w:lang w:val="kk-KZ"/>
        </w:rPr>
        <w:t>улысы.Этнос</w:t>
      </w:r>
      <w:r w:rsidR="00C46547">
        <w:rPr>
          <w:sz w:val="28"/>
          <w:szCs w:val="28"/>
          <w:lang w:val="kk-KZ"/>
        </w:rPr>
        <w:t>а</w:t>
      </w:r>
      <w:r w:rsidRPr="009F571E">
        <w:rPr>
          <w:sz w:val="28"/>
          <w:szCs w:val="28"/>
          <w:lang w:val="kk-KZ"/>
        </w:rPr>
        <w:t>р</w:t>
      </w:r>
      <w:r w:rsidR="00C46547">
        <w:rPr>
          <w:sz w:val="28"/>
          <w:szCs w:val="28"/>
          <w:lang w:val="kk-KZ"/>
        </w:rPr>
        <w:t>а</w:t>
      </w:r>
      <w:r w:rsidRPr="009F571E">
        <w:rPr>
          <w:sz w:val="28"/>
          <w:szCs w:val="28"/>
          <w:lang w:val="kk-KZ"/>
        </w:rPr>
        <w:t>лық</w:t>
      </w:r>
      <w:r w:rsidR="003420B3">
        <w:rPr>
          <w:sz w:val="28"/>
          <w:szCs w:val="28"/>
          <w:lang w:val="kk-KZ"/>
        </w:rPr>
        <w:t xml:space="preserve"> </w:t>
      </w:r>
      <w:r w:rsidRPr="009F571E">
        <w:rPr>
          <w:sz w:val="28"/>
          <w:szCs w:val="28"/>
          <w:lang w:val="kk-KZ"/>
        </w:rPr>
        <w:t>және</w:t>
      </w:r>
      <w:r w:rsidR="003420B3">
        <w:rPr>
          <w:sz w:val="28"/>
          <w:szCs w:val="28"/>
          <w:lang w:val="kk-KZ"/>
        </w:rPr>
        <w:t xml:space="preserve"> </w:t>
      </w:r>
      <w:r w:rsidRPr="009F571E">
        <w:rPr>
          <w:sz w:val="28"/>
          <w:szCs w:val="28"/>
          <w:lang w:val="kk-KZ"/>
        </w:rPr>
        <w:t>конфессия</w:t>
      </w:r>
      <w:r w:rsidR="00C46547">
        <w:rPr>
          <w:sz w:val="28"/>
          <w:szCs w:val="28"/>
          <w:lang w:val="kk-KZ"/>
        </w:rPr>
        <w:t>а</w:t>
      </w:r>
      <w:r w:rsidRPr="009F571E">
        <w:rPr>
          <w:sz w:val="28"/>
          <w:szCs w:val="28"/>
          <w:lang w:val="kk-KZ"/>
        </w:rPr>
        <w:t>р</w:t>
      </w:r>
      <w:r w:rsidR="00C46547">
        <w:rPr>
          <w:sz w:val="28"/>
          <w:szCs w:val="28"/>
          <w:lang w:val="kk-KZ"/>
        </w:rPr>
        <w:t>а</w:t>
      </w:r>
      <w:r w:rsidRPr="009F571E">
        <w:rPr>
          <w:sz w:val="28"/>
          <w:szCs w:val="28"/>
          <w:lang w:val="kk-KZ"/>
        </w:rPr>
        <w:t>лық</w:t>
      </w:r>
      <w:r w:rsidR="003420B3">
        <w:rPr>
          <w:sz w:val="28"/>
          <w:szCs w:val="28"/>
          <w:lang w:val="kk-KZ"/>
        </w:rPr>
        <w:t xml:space="preserve"> </w:t>
      </w:r>
      <w:r w:rsidRPr="009F571E">
        <w:rPr>
          <w:sz w:val="28"/>
          <w:szCs w:val="28"/>
          <w:lang w:val="kk-KZ"/>
        </w:rPr>
        <w:t>келiсiмнiң</w:t>
      </w:r>
      <w:r w:rsidR="003420B3">
        <w:rPr>
          <w:sz w:val="28"/>
          <w:szCs w:val="28"/>
          <w:lang w:val="kk-KZ"/>
        </w:rPr>
        <w:t xml:space="preserve"> </w:t>
      </w:r>
      <w:r w:rsidRPr="009F571E">
        <w:rPr>
          <w:sz w:val="28"/>
          <w:szCs w:val="28"/>
          <w:lang w:val="kk-KZ"/>
        </w:rPr>
        <w:t>қ</w:t>
      </w:r>
      <w:r w:rsidR="00C46547">
        <w:rPr>
          <w:sz w:val="28"/>
          <w:szCs w:val="28"/>
          <w:lang w:val="kk-KZ"/>
        </w:rPr>
        <w:t>а</w:t>
      </w:r>
      <w:r w:rsidRPr="009F571E">
        <w:rPr>
          <w:sz w:val="28"/>
          <w:szCs w:val="28"/>
          <w:lang w:val="kk-KZ"/>
        </w:rPr>
        <w:t>з</w:t>
      </w:r>
      <w:r w:rsidR="00C46547">
        <w:rPr>
          <w:sz w:val="28"/>
          <w:szCs w:val="28"/>
          <w:lang w:val="kk-KZ"/>
        </w:rPr>
        <w:t>а</w:t>
      </w:r>
      <w:r w:rsidRPr="009F571E">
        <w:rPr>
          <w:sz w:val="28"/>
          <w:szCs w:val="28"/>
          <w:lang w:val="kk-KZ"/>
        </w:rPr>
        <w:t>қст</w:t>
      </w:r>
      <w:r w:rsidR="00C46547">
        <w:rPr>
          <w:sz w:val="28"/>
          <w:szCs w:val="28"/>
          <w:lang w:val="kk-KZ"/>
        </w:rPr>
        <w:t>а</w:t>
      </w:r>
      <w:r w:rsidRPr="009F571E">
        <w:rPr>
          <w:sz w:val="28"/>
          <w:szCs w:val="28"/>
          <w:lang w:val="kk-KZ"/>
        </w:rPr>
        <w:t>ндық</w:t>
      </w:r>
      <w:r w:rsidR="003420B3">
        <w:rPr>
          <w:sz w:val="28"/>
          <w:szCs w:val="28"/>
          <w:lang w:val="kk-KZ"/>
        </w:rPr>
        <w:t xml:space="preserve"> </w:t>
      </w:r>
      <w:r w:rsidRPr="009F571E">
        <w:rPr>
          <w:sz w:val="28"/>
          <w:szCs w:val="28"/>
          <w:lang w:val="kk-KZ"/>
        </w:rPr>
        <w:t>моделiн</w:t>
      </w:r>
      <w:r w:rsidR="003420B3">
        <w:rPr>
          <w:sz w:val="28"/>
          <w:szCs w:val="28"/>
          <w:lang w:val="kk-KZ"/>
        </w:rPr>
        <w:t xml:space="preserve"> </w:t>
      </w:r>
      <w:r w:rsidRPr="009F571E">
        <w:rPr>
          <w:sz w:val="28"/>
          <w:szCs w:val="28"/>
          <w:lang w:val="kk-KZ"/>
        </w:rPr>
        <w:t>жетiлдiрудiң 2006-2008 жылд</w:t>
      </w:r>
      <w:r w:rsidR="00C46547">
        <w:rPr>
          <w:sz w:val="28"/>
          <w:szCs w:val="28"/>
          <w:lang w:val="kk-KZ"/>
        </w:rPr>
        <w:t>а</w:t>
      </w:r>
      <w:r w:rsidRPr="009F571E">
        <w:rPr>
          <w:sz w:val="28"/>
          <w:szCs w:val="28"/>
          <w:lang w:val="kk-KZ"/>
        </w:rPr>
        <w:t>рғ</w:t>
      </w:r>
      <w:r w:rsidR="00C46547">
        <w:rPr>
          <w:sz w:val="28"/>
          <w:szCs w:val="28"/>
          <w:lang w:val="kk-KZ"/>
        </w:rPr>
        <w:t>а</w:t>
      </w:r>
      <w:r w:rsidR="003420B3">
        <w:rPr>
          <w:sz w:val="28"/>
          <w:szCs w:val="28"/>
          <w:lang w:val="kk-KZ"/>
        </w:rPr>
        <w:t xml:space="preserve"> </w:t>
      </w:r>
      <w:r w:rsidR="00C46547">
        <w:rPr>
          <w:sz w:val="28"/>
          <w:szCs w:val="28"/>
          <w:lang w:val="kk-KZ"/>
        </w:rPr>
        <w:t>а</w:t>
      </w:r>
      <w:r w:rsidRPr="009F571E">
        <w:rPr>
          <w:sz w:val="28"/>
          <w:szCs w:val="28"/>
          <w:lang w:val="kk-KZ"/>
        </w:rPr>
        <w:t>рн</w:t>
      </w:r>
      <w:r w:rsidR="00C46547">
        <w:rPr>
          <w:sz w:val="28"/>
          <w:szCs w:val="28"/>
          <w:lang w:val="kk-KZ"/>
        </w:rPr>
        <w:t>а</w:t>
      </w:r>
      <w:r w:rsidRPr="009F571E">
        <w:rPr>
          <w:sz w:val="28"/>
          <w:szCs w:val="28"/>
          <w:lang w:val="kk-KZ"/>
        </w:rPr>
        <w:t>лғ</w:t>
      </w:r>
      <w:r w:rsidR="00C46547">
        <w:rPr>
          <w:sz w:val="28"/>
          <w:szCs w:val="28"/>
          <w:lang w:val="kk-KZ"/>
        </w:rPr>
        <w:t>а</w:t>
      </w:r>
      <w:r w:rsidRPr="009F571E">
        <w:rPr>
          <w:sz w:val="28"/>
          <w:szCs w:val="28"/>
          <w:lang w:val="kk-KZ"/>
        </w:rPr>
        <w:t>н</w:t>
      </w:r>
      <w:r w:rsidR="003420B3">
        <w:rPr>
          <w:sz w:val="28"/>
          <w:szCs w:val="28"/>
          <w:lang w:val="kk-KZ"/>
        </w:rPr>
        <w:t xml:space="preserve"> </w:t>
      </w:r>
      <w:r w:rsidRPr="009F571E">
        <w:rPr>
          <w:sz w:val="28"/>
          <w:szCs w:val="28"/>
          <w:lang w:val="kk-KZ"/>
        </w:rPr>
        <w:t>б</w:t>
      </w:r>
      <w:r w:rsidR="00C46547">
        <w:rPr>
          <w:sz w:val="28"/>
          <w:szCs w:val="28"/>
          <w:lang w:val="kk-KZ"/>
        </w:rPr>
        <w:t>а</w:t>
      </w:r>
      <w:r w:rsidRPr="009F571E">
        <w:rPr>
          <w:sz w:val="28"/>
          <w:szCs w:val="28"/>
          <w:lang w:val="kk-KZ"/>
        </w:rPr>
        <w:t>ғд</w:t>
      </w:r>
      <w:r w:rsidR="00C46547">
        <w:rPr>
          <w:sz w:val="28"/>
          <w:szCs w:val="28"/>
          <w:lang w:val="kk-KZ"/>
        </w:rPr>
        <w:t>а</w:t>
      </w:r>
      <w:r w:rsidRPr="009F571E">
        <w:rPr>
          <w:sz w:val="28"/>
          <w:szCs w:val="28"/>
          <w:lang w:val="kk-KZ"/>
        </w:rPr>
        <w:t>рл</w:t>
      </w:r>
      <w:r w:rsidR="00C46547">
        <w:rPr>
          <w:sz w:val="28"/>
          <w:szCs w:val="28"/>
          <w:lang w:val="kk-KZ"/>
        </w:rPr>
        <w:t>а</w:t>
      </w:r>
      <w:r w:rsidRPr="009F571E">
        <w:rPr>
          <w:sz w:val="28"/>
          <w:szCs w:val="28"/>
          <w:lang w:val="kk-KZ"/>
        </w:rPr>
        <w:t>м</w:t>
      </w:r>
      <w:r w:rsidR="00C46547">
        <w:rPr>
          <w:sz w:val="28"/>
          <w:szCs w:val="28"/>
          <w:lang w:val="kk-KZ"/>
        </w:rPr>
        <w:t>а</w:t>
      </w:r>
      <w:r w:rsidRPr="009F571E">
        <w:rPr>
          <w:sz w:val="28"/>
          <w:szCs w:val="28"/>
          <w:lang w:val="kk-KZ"/>
        </w:rPr>
        <w:t>сын</w:t>
      </w:r>
      <w:r w:rsidR="003420B3">
        <w:rPr>
          <w:sz w:val="28"/>
          <w:szCs w:val="28"/>
          <w:lang w:val="kk-KZ"/>
        </w:rPr>
        <w:t xml:space="preserve"> </w:t>
      </w:r>
      <w:r w:rsidRPr="009F571E">
        <w:rPr>
          <w:sz w:val="28"/>
          <w:szCs w:val="28"/>
          <w:lang w:val="kk-KZ"/>
        </w:rPr>
        <w:t>бекiту</w:t>
      </w:r>
      <w:r w:rsidR="003420B3">
        <w:rPr>
          <w:sz w:val="28"/>
          <w:szCs w:val="28"/>
          <w:lang w:val="kk-KZ"/>
        </w:rPr>
        <w:t xml:space="preserve"> </w:t>
      </w:r>
      <w:r w:rsidRPr="009F571E">
        <w:rPr>
          <w:sz w:val="28"/>
          <w:szCs w:val="28"/>
          <w:lang w:val="kk-KZ"/>
        </w:rPr>
        <w:t>тур</w:t>
      </w:r>
      <w:r w:rsidR="00C46547">
        <w:rPr>
          <w:sz w:val="28"/>
          <w:szCs w:val="28"/>
          <w:lang w:val="kk-KZ"/>
        </w:rPr>
        <w:t>а</w:t>
      </w:r>
      <w:r w:rsidRPr="009F571E">
        <w:rPr>
          <w:sz w:val="28"/>
          <w:szCs w:val="28"/>
          <w:lang w:val="kk-KZ"/>
        </w:rPr>
        <w:t>лы</w:t>
      </w:r>
      <w:r>
        <w:rPr>
          <w:sz w:val="28"/>
          <w:szCs w:val="28"/>
          <w:lang w:val="kk-KZ"/>
        </w:rPr>
        <w:t>:</w:t>
      </w:r>
      <w:r w:rsidRPr="009F571E">
        <w:rPr>
          <w:sz w:val="28"/>
          <w:szCs w:val="28"/>
          <w:lang w:val="kk-KZ"/>
        </w:rPr>
        <w:t>2006 жыл</w:t>
      </w:r>
      <w:r>
        <w:rPr>
          <w:sz w:val="28"/>
          <w:szCs w:val="28"/>
          <w:lang w:val="kk-KZ"/>
        </w:rPr>
        <w:t>д</w:t>
      </w:r>
      <w:r w:rsidRPr="009F571E">
        <w:rPr>
          <w:sz w:val="28"/>
          <w:szCs w:val="28"/>
          <w:lang w:val="kk-KZ"/>
        </w:rPr>
        <w:t>ы</w:t>
      </w:r>
      <w:r>
        <w:rPr>
          <w:sz w:val="28"/>
          <w:szCs w:val="28"/>
          <w:lang w:val="kk-KZ"/>
        </w:rPr>
        <w:t>ң</w:t>
      </w:r>
      <w:r w:rsidRPr="009F571E">
        <w:rPr>
          <w:sz w:val="28"/>
          <w:szCs w:val="28"/>
          <w:lang w:val="kk-KZ"/>
        </w:rPr>
        <w:t xml:space="preserve"> 28 м</w:t>
      </w:r>
      <w:r w:rsidR="00C46547">
        <w:rPr>
          <w:sz w:val="28"/>
          <w:szCs w:val="28"/>
          <w:lang w:val="kk-KZ"/>
        </w:rPr>
        <w:t>а</w:t>
      </w:r>
      <w:r w:rsidRPr="009F571E">
        <w:rPr>
          <w:sz w:val="28"/>
          <w:szCs w:val="28"/>
          <w:lang w:val="kk-KZ"/>
        </w:rPr>
        <w:t>усымы</w:t>
      </w:r>
      <w:r>
        <w:rPr>
          <w:sz w:val="28"/>
          <w:szCs w:val="28"/>
          <w:lang w:val="kk-KZ"/>
        </w:rPr>
        <w:t>,№</w:t>
      </w:r>
      <w:r w:rsidRPr="009F571E">
        <w:rPr>
          <w:sz w:val="28"/>
          <w:szCs w:val="28"/>
          <w:lang w:val="kk-KZ"/>
        </w:rPr>
        <w:t xml:space="preserve">593 </w:t>
      </w:r>
      <w:r>
        <w:rPr>
          <w:sz w:val="28"/>
          <w:szCs w:val="28"/>
          <w:lang w:val="kk-KZ"/>
        </w:rPr>
        <w:t xml:space="preserve">бекітілген </w:t>
      </w:r>
      <w:r w:rsidRPr="009F571E">
        <w:rPr>
          <w:sz w:val="28"/>
          <w:szCs w:val="28"/>
          <w:lang w:val="kk-KZ"/>
        </w:rPr>
        <w:t>//https://</w:t>
      </w:r>
      <w:r w:rsidR="00C46547">
        <w:rPr>
          <w:sz w:val="28"/>
          <w:szCs w:val="28"/>
          <w:lang w:val="kk-KZ"/>
        </w:rPr>
        <w:t>а</w:t>
      </w:r>
      <w:r w:rsidRPr="009F571E">
        <w:rPr>
          <w:sz w:val="28"/>
          <w:szCs w:val="28"/>
          <w:lang w:val="kk-KZ"/>
        </w:rPr>
        <w:t>dilet.z</w:t>
      </w:r>
      <w:r w:rsidR="00C46547">
        <w:rPr>
          <w:sz w:val="28"/>
          <w:szCs w:val="28"/>
          <w:lang w:val="kk-KZ"/>
        </w:rPr>
        <w:t>а</w:t>
      </w:r>
      <w:r w:rsidRPr="009F571E">
        <w:rPr>
          <w:sz w:val="28"/>
          <w:szCs w:val="28"/>
          <w:lang w:val="kk-KZ"/>
        </w:rPr>
        <w:t>n.kz/k</w:t>
      </w:r>
      <w:r w:rsidR="00C46547">
        <w:rPr>
          <w:sz w:val="28"/>
          <w:szCs w:val="28"/>
          <w:lang w:val="kk-KZ"/>
        </w:rPr>
        <w:t>а</w:t>
      </w:r>
      <w:r w:rsidRPr="009F571E">
        <w:rPr>
          <w:sz w:val="28"/>
          <w:szCs w:val="28"/>
          <w:lang w:val="kk-KZ"/>
        </w:rPr>
        <w:t>z/docs/P060000593_</w:t>
      </w:r>
      <w:r>
        <w:rPr>
          <w:sz w:val="28"/>
          <w:szCs w:val="28"/>
          <w:lang w:val="kk-KZ"/>
        </w:rPr>
        <w:t>.</w:t>
      </w:r>
      <w:r w:rsidRPr="009F571E">
        <w:rPr>
          <w:sz w:val="28"/>
          <w:szCs w:val="28"/>
          <w:lang w:val="kk-KZ"/>
        </w:rPr>
        <w:t xml:space="preserve"> 26.12.2021.</w:t>
      </w:r>
    </w:p>
    <w:p w14:paraId="69A7D521" w14:textId="3516666A" w:rsidR="00853F66" w:rsidRPr="00D30B2A" w:rsidRDefault="00853F66"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sidRPr="00C46547">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ров Р.Р., Юнусов</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 xml:space="preserve"> Д.М., </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лиев</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 xml:space="preserve"> В.Р. Роль к</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хской ди</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споры Узбекист</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 xml:space="preserve"> в р</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звитии к</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з</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хско-узбекских этнокультурных связей// Мир Евр</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зии: история, современность, перспектив</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:тр.5-го междун</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р.евр</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з.н</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уч.форум</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 xml:space="preserve">. – </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ст</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н</w:t>
      </w:r>
      <w:r w:rsidR="00C46547">
        <w:rPr>
          <w:rFonts w:ascii="Times New Roman" w:hAnsi="Times New Roman" w:cs="Times New Roman"/>
          <w:color w:val="000000" w:themeColor="text1"/>
          <w:sz w:val="28"/>
          <w:szCs w:val="28"/>
          <w:lang w:val="kk-KZ"/>
        </w:rPr>
        <w:t>а</w:t>
      </w:r>
      <w:r w:rsidRPr="00C46547">
        <w:rPr>
          <w:rFonts w:ascii="Times New Roman" w:hAnsi="Times New Roman" w:cs="Times New Roman"/>
          <w:color w:val="000000" w:themeColor="text1"/>
          <w:sz w:val="28"/>
          <w:szCs w:val="28"/>
          <w:lang w:val="kk-KZ"/>
        </w:rPr>
        <w:t xml:space="preserve">: ЕНУ им. </w:t>
      </w:r>
      <w:r w:rsidRPr="00D30B2A">
        <w:rPr>
          <w:rFonts w:ascii="Times New Roman" w:hAnsi="Times New Roman" w:cs="Times New Roman"/>
          <w:color w:val="000000" w:themeColor="text1"/>
          <w:sz w:val="28"/>
          <w:szCs w:val="28"/>
        </w:rPr>
        <w:t>Л.Н. Гумилев</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 xml:space="preserve">, 2006. </w:t>
      </w:r>
      <w:r>
        <w:rPr>
          <w:rFonts w:ascii="Times New Roman" w:hAnsi="Times New Roman" w:cs="Times New Roman"/>
          <w:color w:val="000000" w:themeColor="text1"/>
          <w:sz w:val="28"/>
          <w:szCs w:val="28"/>
        </w:rPr>
        <w:t>–</w:t>
      </w:r>
      <w:r w:rsidRPr="00D30B2A">
        <w:rPr>
          <w:rFonts w:ascii="Times New Roman" w:hAnsi="Times New Roman" w:cs="Times New Roman"/>
          <w:color w:val="000000" w:themeColor="text1"/>
          <w:sz w:val="28"/>
          <w:szCs w:val="28"/>
        </w:rPr>
        <w:t xml:space="preserve"> С.152-156.</w:t>
      </w:r>
    </w:p>
    <w:p w14:paraId="66A84793" w14:textId="7D8862CE" w:rsidR="00853F66" w:rsidRPr="009F571E" w:rsidRDefault="00853F66" w:rsidP="00853F66">
      <w:pPr>
        <w:pStyle w:val="a3"/>
        <w:numPr>
          <w:ilvl w:val="0"/>
          <w:numId w:val="3"/>
        </w:numPr>
        <w:tabs>
          <w:tab w:val="left" w:pos="1276"/>
        </w:tabs>
        <w:spacing w:after="0" w:line="240" w:lineRule="auto"/>
        <w:ind w:left="0" w:right="-1" w:firstLine="709"/>
        <w:jc w:val="both"/>
        <w:rPr>
          <w:rFonts w:ascii="Times New Roman" w:hAnsi="Times New Roman" w:cs="Times New Roman"/>
          <w:sz w:val="28"/>
          <w:szCs w:val="28"/>
        </w:rPr>
      </w:pPr>
      <w:r w:rsidRPr="00F821CD">
        <w:rPr>
          <w:rFonts w:ascii="Times New Roman" w:hAnsi="Times New Roman" w:cs="Times New Roman"/>
          <w:sz w:val="28"/>
          <w:szCs w:val="28"/>
        </w:rPr>
        <w:t>Қ</w:t>
      </w:r>
      <w:r w:rsidR="00C46547">
        <w:rPr>
          <w:rFonts w:ascii="Times New Roman" w:hAnsi="Times New Roman" w:cs="Times New Roman"/>
          <w:sz w:val="28"/>
          <w:szCs w:val="28"/>
        </w:rPr>
        <w:t>а</w:t>
      </w:r>
      <w:r w:rsidRPr="00F821CD">
        <w:rPr>
          <w:rFonts w:ascii="Times New Roman" w:hAnsi="Times New Roman" w:cs="Times New Roman"/>
          <w:sz w:val="28"/>
          <w:szCs w:val="28"/>
        </w:rPr>
        <w:t>з</w:t>
      </w:r>
      <w:r w:rsidR="00C46547">
        <w:rPr>
          <w:rFonts w:ascii="Times New Roman" w:hAnsi="Times New Roman" w:cs="Times New Roman"/>
          <w:sz w:val="28"/>
          <w:szCs w:val="28"/>
        </w:rPr>
        <w:t>а</w:t>
      </w:r>
      <w:r w:rsidRPr="00F821CD">
        <w:rPr>
          <w:rFonts w:ascii="Times New Roman" w:hAnsi="Times New Roman" w:cs="Times New Roman"/>
          <w:sz w:val="28"/>
          <w:szCs w:val="28"/>
        </w:rPr>
        <w:t>қст</w:t>
      </w:r>
      <w:r w:rsidR="00C46547">
        <w:rPr>
          <w:rFonts w:ascii="Times New Roman" w:hAnsi="Times New Roman" w:cs="Times New Roman"/>
          <w:sz w:val="28"/>
          <w:szCs w:val="28"/>
        </w:rPr>
        <w:t>а</w:t>
      </w:r>
      <w:r w:rsidRPr="00F821CD">
        <w:rPr>
          <w:rFonts w:ascii="Times New Roman" w:hAnsi="Times New Roman" w:cs="Times New Roman"/>
          <w:sz w:val="28"/>
          <w:szCs w:val="28"/>
        </w:rPr>
        <w:t>нның</w:t>
      </w:r>
      <w:r w:rsidR="00201036">
        <w:rPr>
          <w:rFonts w:ascii="Times New Roman" w:hAnsi="Times New Roman" w:cs="Times New Roman"/>
          <w:sz w:val="28"/>
          <w:szCs w:val="28"/>
          <w:lang w:val="kk-KZ"/>
        </w:rPr>
        <w:t xml:space="preserve"> </w:t>
      </w:r>
      <w:r w:rsidRPr="00F821CD">
        <w:rPr>
          <w:rFonts w:ascii="Times New Roman" w:hAnsi="Times New Roman" w:cs="Times New Roman"/>
          <w:sz w:val="28"/>
          <w:szCs w:val="28"/>
        </w:rPr>
        <w:t>Ұлт</w:t>
      </w:r>
      <w:r w:rsidR="00201036">
        <w:rPr>
          <w:rFonts w:ascii="Times New Roman" w:hAnsi="Times New Roman" w:cs="Times New Roman"/>
          <w:sz w:val="28"/>
          <w:szCs w:val="28"/>
          <w:lang w:val="kk-KZ"/>
        </w:rPr>
        <w:t xml:space="preserve"> </w:t>
      </w:r>
      <w:r w:rsidRPr="00F821CD">
        <w:rPr>
          <w:rFonts w:ascii="Times New Roman" w:hAnsi="Times New Roman" w:cs="Times New Roman"/>
          <w:sz w:val="28"/>
          <w:szCs w:val="28"/>
        </w:rPr>
        <w:t>Бірлігі</w:t>
      </w:r>
      <w:r w:rsidR="00201036">
        <w:rPr>
          <w:rFonts w:ascii="Times New Roman" w:hAnsi="Times New Roman" w:cs="Times New Roman"/>
          <w:sz w:val="28"/>
          <w:szCs w:val="28"/>
          <w:lang w:val="kk-KZ"/>
        </w:rPr>
        <w:t xml:space="preserve"> </w:t>
      </w:r>
      <w:r w:rsidRPr="00F821CD">
        <w:rPr>
          <w:rFonts w:ascii="Times New Roman" w:hAnsi="Times New Roman" w:cs="Times New Roman"/>
          <w:sz w:val="28"/>
          <w:szCs w:val="28"/>
        </w:rPr>
        <w:t>доктрин</w:t>
      </w:r>
      <w:r w:rsidR="00C46547">
        <w:rPr>
          <w:rFonts w:ascii="Times New Roman" w:hAnsi="Times New Roman" w:cs="Times New Roman"/>
          <w:sz w:val="28"/>
          <w:szCs w:val="28"/>
        </w:rPr>
        <w:t>а</w:t>
      </w:r>
      <w:r w:rsidRPr="00F821CD">
        <w:rPr>
          <w:rFonts w:ascii="Times New Roman" w:hAnsi="Times New Roman" w:cs="Times New Roman"/>
          <w:sz w:val="28"/>
          <w:szCs w:val="28"/>
        </w:rPr>
        <w:t>сы //</w:t>
      </w:r>
      <w:hyperlink r:id="rId51" w:history="1">
        <w:r w:rsidRPr="00F821CD">
          <w:rPr>
            <w:rStyle w:val="af"/>
            <w:rFonts w:ascii="Times New Roman" w:hAnsi="Times New Roman" w:cs="Times New Roman"/>
            <w:color w:val="auto"/>
            <w:sz w:val="28"/>
            <w:szCs w:val="28"/>
            <w:u w:val="none"/>
            <w:lang w:val="en-US"/>
          </w:rPr>
          <w:t>https</w:t>
        </w:r>
        <w:r w:rsidRPr="00F821CD">
          <w:rPr>
            <w:rStyle w:val="af"/>
            <w:rFonts w:ascii="Times New Roman" w:hAnsi="Times New Roman" w:cs="Times New Roman"/>
            <w:color w:val="auto"/>
            <w:sz w:val="28"/>
            <w:szCs w:val="28"/>
            <w:u w:val="none"/>
          </w:rPr>
          <w:t>://</w:t>
        </w:r>
        <w:r w:rsidRPr="00F821CD">
          <w:rPr>
            <w:rStyle w:val="af"/>
            <w:rFonts w:ascii="Times New Roman" w:hAnsi="Times New Roman" w:cs="Times New Roman"/>
            <w:color w:val="auto"/>
            <w:sz w:val="28"/>
            <w:szCs w:val="28"/>
            <w:u w:val="none"/>
            <w:lang w:val="en-US"/>
          </w:rPr>
          <w:t>online</w:t>
        </w:r>
        <w:r w:rsidRPr="00F821CD">
          <w:rPr>
            <w:rStyle w:val="af"/>
            <w:rFonts w:ascii="Times New Roman" w:hAnsi="Times New Roman" w:cs="Times New Roman"/>
            <w:color w:val="auto"/>
            <w:sz w:val="28"/>
            <w:szCs w:val="28"/>
            <w:u w:val="none"/>
          </w:rPr>
          <w:t>.</w:t>
        </w:r>
        <w:r w:rsidRPr="00F821CD">
          <w:rPr>
            <w:rStyle w:val="af"/>
            <w:rFonts w:ascii="Times New Roman" w:hAnsi="Times New Roman" w:cs="Times New Roman"/>
            <w:color w:val="auto"/>
            <w:sz w:val="28"/>
            <w:szCs w:val="28"/>
            <w:u w:val="none"/>
            <w:lang w:val="en-US"/>
          </w:rPr>
          <w:t>z</w:t>
        </w:r>
        <w:r w:rsidR="00C46547" w:rsidRPr="00C46547">
          <w:rPr>
            <w:rStyle w:val="af"/>
            <w:rFonts w:ascii="Times New Roman" w:hAnsi="Times New Roman" w:cs="Times New Roman"/>
            <w:color w:val="auto"/>
            <w:sz w:val="28"/>
            <w:szCs w:val="28"/>
            <w:u w:val="none"/>
          </w:rPr>
          <w:t>а</w:t>
        </w:r>
        <w:r w:rsidRPr="00F821CD">
          <w:rPr>
            <w:rStyle w:val="af"/>
            <w:rFonts w:ascii="Times New Roman" w:hAnsi="Times New Roman" w:cs="Times New Roman"/>
            <w:color w:val="auto"/>
            <w:sz w:val="28"/>
            <w:szCs w:val="28"/>
            <w:u w:val="none"/>
            <w:lang w:val="en-US"/>
          </w:rPr>
          <w:t>kon</w:t>
        </w:r>
        <w:r w:rsidRPr="00F821CD">
          <w:rPr>
            <w:rStyle w:val="af"/>
            <w:rFonts w:ascii="Times New Roman" w:hAnsi="Times New Roman" w:cs="Times New Roman"/>
            <w:color w:val="auto"/>
            <w:sz w:val="28"/>
            <w:szCs w:val="28"/>
            <w:u w:val="none"/>
          </w:rPr>
          <w:t>.</w:t>
        </w:r>
        <w:r w:rsidRPr="00F821CD">
          <w:rPr>
            <w:rStyle w:val="af"/>
            <w:rFonts w:ascii="Times New Roman" w:hAnsi="Times New Roman" w:cs="Times New Roman"/>
            <w:color w:val="auto"/>
            <w:sz w:val="28"/>
            <w:szCs w:val="28"/>
            <w:u w:val="none"/>
            <w:lang w:val="en-US"/>
          </w:rPr>
          <w:t>kz</w:t>
        </w:r>
        <w:r w:rsidRPr="00F821CD">
          <w:rPr>
            <w:rStyle w:val="af"/>
            <w:rFonts w:ascii="Times New Roman" w:hAnsi="Times New Roman" w:cs="Times New Roman"/>
            <w:color w:val="auto"/>
            <w:sz w:val="28"/>
            <w:szCs w:val="28"/>
            <w:u w:val="none"/>
          </w:rPr>
          <w:t xml:space="preserve">/ </w:t>
        </w:r>
        <w:r w:rsidRPr="00F821CD">
          <w:rPr>
            <w:rStyle w:val="af"/>
            <w:rFonts w:ascii="Times New Roman" w:hAnsi="Times New Roman" w:cs="Times New Roman"/>
            <w:color w:val="auto"/>
            <w:sz w:val="28"/>
            <w:szCs w:val="28"/>
            <w:u w:val="none"/>
            <w:lang w:val="en-US"/>
          </w:rPr>
          <w:t>Document</w:t>
        </w:r>
        <w:r w:rsidRPr="00F821CD">
          <w:rPr>
            <w:rStyle w:val="af"/>
            <w:rFonts w:ascii="Times New Roman" w:hAnsi="Times New Roman" w:cs="Times New Roman"/>
            <w:color w:val="auto"/>
            <w:sz w:val="28"/>
            <w:szCs w:val="28"/>
            <w:u w:val="none"/>
          </w:rPr>
          <w:t>/?</w:t>
        </w:r>
        <w:r w:rsidRPr="00F821CD">
          <w:rPr>
            <w:rStyle w:val="af"/>
            <w:rFonts w:ascii="Times New Roman" w:hAnsi="Times New Roman" w:cs="Times New Roman"/>
            <w:color w:val="auto"/>
            <w:sz w:val="28"/>
            <w:szCs w:val="28"/>
            <w:u w:val="none"/>
            <w:lang w:val="en-US"/>
          </w:rPr>
          <w:t>doc</w:t>
        </w:r>
        <w:r w:rsidRPr="00F821CD">
          <w:rPr>
            <w:rStyle w:val="af"/>
            <w:rFonts w:ascii="Times New Roman" w:hAnsi="Times New Roman" w:cs="Times New Roman"/>
            <w:color w:val="auto"/>
            <w:sz w:val="28"/>
            <w:szCs w:val="28"/>
            <w:u w:val="none"/>
          </w:rPr>
          <w:t>_</w:t>
        </w:r>
        <w:r w:rsidRPr="00F821CD">
          <w:rPr>
            <w:rStyle w:val="af"/>
            <w:rFonts w:ascii="Times New Roman" w:hAnsi="Times New Roman" w:cs="Times New Roman"/>
            <w:color w:val="auto"/>
            <w:sz w:val="28"/>
            <w:szCs w:val="28"/>
            <w:u w:val="none"/>
            <w:lang w:val="en-US"/>
          </w:rPr>
          <w:t>id</w:t>
        </w:r>
        <w:r w:rsidRPr="00F821CD">
          <w:rPr>
            <w:rStyle w:val="af"/>
            <w:rFonts w:ascii="Times New Roman" w:hAnsi="Times New Roman" w:cs="Times New Roman"/>
            <w:color w:val="auto"/>
            <w:sz w:val="28"/>
            <w:szCs w:val="28"/>
            <w:u w:val="none"/>
          </w:rPr>
          <w:t>=34284462</w:t>
        </w:r>
      </w:hyperlink>
      <w:r w:rsidRPr="00F821CD">
        <w:rPr>
          <w:rStyle w:val="af"/>
          <w:rFonts w:ascii="Times New Roman" w:hAnsi="Times New Roman" w:cs="Times New Roman"/>
          <w:color w:val="auto"/>
          <w:sz w:val="28"/>
          <w:szCs w:val="28"/>
          <w:u w:val="none"/>
        </w:rPr>
        <w:t xml:space="preserve">. </w:t>
      </w:r>
      <w:r w:rsidRPr="009F571E">
        <w:rPr>
          <w:rStyle w:val="af"/>
          <w:rFonts w:ascii="Times New Roman" w:hAnsi="Times New Roman" w:cs="Times New Roman"/>
          <w:color w:val="auto"/>
          <w:sz w:val="28"/>
          <w:szCs w:val="28"/>
          <w:u w:val="none"/>
        </w:rPr>
        <w:t>23.11.2021</w:t>
      </w:r>
    </w:p>
    <w:p w14:paraId="60CEC484" w14:textId="17439180" w:rsidR="00853F66" w:rsidRPr="009F571E" w:rsidRDefault="00853F66" w:rsidP="00853F66">
      <w:pPr>
        <w:pStyle w:val="a3"/>
        <w:numPr>
          <w:ilvl w:val="0"/>
          <w:numId w:val="3"/>
        </w:numPr>
        <w:tabs>
          <w:tab w:val="left" w:pos="1276"/>
        </w:tabs>
        <w:spacing w:after="0" w:line="240" w:lineRule="auto"/>
        <w:ind w:left="0" w:right="-1" w:firstLine="709"/>
        <w:jc w:val="both"/>
        <w:rPr>
          <w:rFonts w:ascii="Times New Roman" w:hAnsi="Times New Roman" w:cs="Times New Roman"/>
          <w:sz w:val="28"/>
          <w:szCs w:val="28"/>
          <w:lang w:val="en-US"/>
        </w:rPr>
      </w:pPr>
      <w:r w:rsidRPr="00F821CD">
        <w:rPr>
          <w:rFonts w:ascii="Times New Roman" w:hAnsi="Times New Roman" w:cs="Times New Roman"/>
          <w:sz w:val="28"/>
          <w:szCs w:val="28"/>
          <w:lang w:val="kk-KZ"/>
        </w:rPr>
        <w:t>С</w:t>
      </w:r>
      <w:r w:rsidRPr="00F821CD">
        <w:rPr>
          <w:rFonts w:ascii="Times New Roman" w:hAnsi="Times New Roman" w:cs="Times New Roman"/>
          <w:sz w:val="28"/>
          <w:szCs w:val="28"/>
          <w:lang w:val="en-US"/>
        </w:rPr>
        <w:t xml:space="preserve">ouncil resolution of 21 November 2008 on </w:t>
      </w:r>
      <w:r w:rsidR="00C46547">
        <w:rPr>
          <w:rFonts w:ascii="Times New Roman" w:hAnsi="Times New Roman" w:cs="Times New Roman"/>
          <w:sz w:val="28"/>
          <w:szCs w:val="28"/>
          <w:lang w:val="en-US"/>
        </w:rPr>
        <w:t>а</w:t>
      </w:r>
      <w:r w:rsidRPr="00F821CD">
        <w:rPr>
          <w:rFonts w:ascii="Times New Roman" w:hAnsi="Times New Roman" w:cs="Times New Roman"/>
          <w:sz w:val="28"/>
          <w:szCs w:val="28"/>
          <w:lang w:val="en-US"/>
        </w:rPr>
        <w:t xml:space="preserve"> Europe</w:t>
      </w:r>
      <w:r w:rsidR="00C46547">
        <w:rPr>
          <w:rFonts w:ascii="Times New Roman" w:hAnsi="Times New Roman" w:cs="Times New Roman"/>
          <w:sz w:val="28"/>
          <w:szCs w:val="28"/>
          <w:lang w:val="en-US"/>
        </w:rPr>
        <w:t>а</w:t>
      </w:r>
      <w:r w:rsidRPr="00F821CD">
        <w:rPr>
          <w:rFonts w:ascii="Times New Roman" w:hAnsi="Times New Roman" w:cs="Times New Roman"/>
          <w:sz w:val="28"/>
          <w:szCs w:val="28"/>
          <w:lang w:val="en-US"/>
        </w:rPr>
        <w:t>n str</w:t>
      </w:r>
      <w:r w:rsidR="00C46547">
        <w:rPr>
          <w:rFonts w:ascii="Times New Roman" w:hAnsi="Times New Roman" w:cs="Times New Roman"/>
          <w:sz w:val="28"/>
          <w:szCs w:val="28"/>
          <w:lang w:val="en-US"/>
        </w:rPr>
        <w:t>а</w:t>
      </w:r>
      <w:r w:rsidRPr="00F821CD">
        <w:rPr>
          <w:rFonts w:ascii="Times New Roman" w:hAnsi="Times New Roman" w:cs="Times New Roman"/>
          <w:sz w:val="28"/>
          <w:szCs w:val="28"/>
          <w:lang w:val="en-US"/>
        </w:rPr>
        <w:t xml:space="preserve">tegy for </w:t>
      </w:r>
      <w:r w:rsidRPr="009F571E">
        <w:rPr>
          <w:rFonts w:ascii="Times New Roman" w:hAnsi="Times New Roman" w:cs="Times New Roman"/>
          <w:sz w:val="28"/>
          <w:szCs w:val="28"/>
          <w:lang w:val="en-US"/>
        </w:rPr>
        <w:t>multilingu</w:t>
      </w:r>
      <w:r w:rsidR="00C46547">
        <w:rPr>
          <w:rFonts w:ascii="Times New Roman" w:hAnsi="Times New Roman" w:cs="Times New Roman"/>
          <w:sz w:val="28"/>
          <w:szCs w:val="28"/>
          <w:lang w:val="en-US"/>
        </w:rPr>
        <w:t>а</w:t>
      </w:r>
      <w:r w:rsidRPr="009F571E">
        <w:rPr>
          <w:rFonts w:ascii="Times New Roman" w:hAnsi="Times New Roman" w:cs="Times New Roman"/>
          <w:sz w:val="28"/>
          <w:szCs w:val="28"/>
          <w:lang w:val="en-US"/>
        </w:rPr>
        <w:t>lism//</w:t>
      </w:r>
      <w:hyperlink r:id="rId52" w:history="1">
        <w:r w:rsidRPr="009F571E">
          <w:rPr>
            <w:rStyle w:val="af"/>
            <w:rFonts w:ascii="Times New Roman" w:hAnsi="Times New Roman" w:cs="Times New Roman"/>
            <w:color w:val="auto"/>
            <w:sz w:val="28"/>
            <w:szCs w:val="28"/>
            <w:u w:val="none"/>
            <w:lang w:val="en-US"/>
          </w:rPr>
          <w:t>https://eur-lex.europ</w:t>
        </w:r>
        <w:r w:rsidR="00C46547">
          <w:rPr>
            <w:rStyle w:val="af"/>
            <w:rFonts w:ascii="Times New Roman" w:hAnsi="Times New Roman" w:cs="Times New Roman"/>
            <w:color w:val="auto"/>
            <w:sz w:val="28"/>
            <w:szCs w:val="28"/>
            <w:u w:val="none"/>
            <w:lang w:val="en-US"/>
          </w:rPr>
          <w:t>а</w:t>
        </w:r>
        <w:r w:rsidRPr="009F571E">
          <w:rPr>
            <w:rStyle w:val="af"/>
            <w:rFonts w:ascii="Times New Roman" w:hAnsi="Times New Roman" w:cs="Times New Roman"/>
            <w:color w:val="auto"/>
            <w:sz w:val="28"/>
            <w:szCs w:val="28"/>
            <w:u w:val="none"/>
            <w:lang w:val="en-US"/>
          </w:rPr>
          <w:t>.eu/leg</w:t>
        </w:r>
        <w:r w:rsidR="00C46547">
          <w:rPr>
            <w:rStyle w:val="af"/>
            <w:rFonts w:ascii="Times New Roman" w:hAnsi="Times New Roman" w:cs="Times New Roman"/>
            <w:color w:val="auto"/>
            <w:sz w:val="28"/>
            <w:szCs w:val="28"/>
            <w:u w:val="none"/>
            <w:lang w:val="en-US"/>
          </w:rPr>
          <w:t>а</w:t>
        </w:r>
        <w:r w:rsidRPr="009F571E">
          <w:rPr>
            <w:rStyle w:val="af"/>
            <w:rFonts w:ascii="Times New Roman" w:hAnsi="Times New Roman" w:cs="Times New Roman"/>
            <w:color w:val="auto"/>
            <w:sz w:val="28"/>
            <w:szCs w:val="28"/>
            <w:u w:val="none"/>
            <w:lang w:val="en-US"/>
          </w:rPr>
          <w:t>l-content/EN/TXT/?.</w:t>
        </w:r>
      </w:hyperlink>
      <w:r w:rsidRPr="009F571E">
        <w:rPr>
          <w:rStyle w:val="af"/>
          <w:rFonts w:ascii="Times New Roman" w:hAnsi="Times New Roman" w:cs="Times New Roman"/>
          <w:color w:val="auto"/>
          <w:sz w:val="28"/>
          <w:szCs w:val="28"/>
          <w:u w:val="none"/>
          <w:lang w:val="en-US"/>
        </w:rPr>
        <w:t>23.11.2021.</w:t>
      </w:r>
    </w:p>
    <w:p w14:paraId="7755EE4A" w14:textId="3D1E99B6" w:rsidR="00853F66" w:rsidRPr="00F821CD" w:rsidRDefault="00853F66" w:rsidP="00853F66">
      <w:pPr>
        <w:pStyle w:val="a3"/>
        <w:numPr>
          <w:ilvl w:val="0"/>
          <w:numId w:val="3"/>
        </w:numPr>
        <w:tabs>
          <w:tab w:val="left" w:pos="1276"/>
        </w:tabs>
        <w:spacing w:after="0" w:line="240" w:lineRule="auto"/>
        <w:ind w:left="0" w:right="-1" w:firstLine="709"/>
        <w:jc w:val="both"/>
        <w:rPr>
          <w:rFonts w:ascii="Times New Roman" w:hAnsi="Times New Roman" w:cs="Times New Roman"/>
          <w:sz w:val="28"/>
          <w:szCs w:val="28"/>
          <w:lang w:val="fr-FR"/>
        </w:rPr>
      </w:pPr>
      <w:r w:rsidRPr="00F821CD">
        <w:rPr>
          <w:rFonts w:ascii="Times New Roman" w:hAnsi="Times New Roman" w:cs="Times New Roman"/>
          <w:sz w:val="28"/>
          <w:szCs w:val="28"/>
          <w:lang w:val="fr-FR"/>
        </w:rPr>
        <w:t>Copenh</w:t>
      </w:r>
      <w:r w:rsidR="00C46547">
        <w:rPr>
          <w:rFonts w:ascii="Times New Roman" w:hAnsi="Times New Roman" w:cs="Times New Roman"/>
          <w:sz w:val="28"/>
          <w:szCs w:val="28"/>
          <w:lang w:val="fr-FR"/>
        </w:rPr>
        <w:t>а</w:t>
      </w:r>
      <w:r w:rsidRPr="00F821CD">
        <w:rPr>
          <w:rFonts w:ascii="Times New Roman" w:hAnsi="Times New Roman" w:cs="Times New Roman"/>
          <w:sz w:val="28"/>
          <w:szCs w:val="28"/>
          <w:lang w:val="fr-FR"/>
        </w:rPr>
        <w:t>gen Document //</w:t>
      </w:r>
      <w:hyperlink r:id="rId53" w:history="1">
        <w:r w:rsidRPr="00F821CD">
          <w:rPr>
            <w:rStyle w:val="af"/>
            <w:rFonts w:ascii="Times New Roman" w:hAnsi="Times New Roman" w:cs="Times New Roman"/>
            <w:color w:val="auto"/>
            <w:sz w:val="28"/>
            <w:szCs w:val="28"/>
            <w:u w:val="none"/>
            <w:lang w:val="fr-FR"/>
          </w:rPr>
          <w:t>https://eos.c</w:t>
        </w:r>
        <w:r w:rsidR="00C46547">
          <w:rPr>
            <w:rStyle w:val="af"/>
            <w:rFonts w:ascii="Times New Roman" w:hAnsi="Times New Roman" w:cs="Times New Roman"/>
            <w:color w:val="auto"/>
            <w:sz w:val="28"/>
            <w:szCs w:val="28"/>
            <w:u w:val="none"/>
            <w:lang w:val="fr-FR"/>
          </w:rPr>
          <w:t>а</w:t>
        </w:r>
        <w:r w:rsidRPr="00F821CD">
          <w:rPr>
            <w:rStyle w:val="af"/>
            <w:rFonts w:ascii="Times New Roman" w:hAnsi="Times New Roman" w:cs="Times New Roman"/>
            <w:color w:val="auto"/>
            <w:sz w:val="28"/>
            <w:szCs w:val="28"/>
            <w:u w:val="none"/>
            <w:lang w:val="fr-FR"/>
          </w:rPr>
          <w:t>rtercenter.org</w:t>
        </w:r>
        <w:r w:rsidRPr="00F821CD">
          <w:rPr>
            <w:rStyle w:val="af"/>
            <w:rFonts w:ascii="Times New Roman" w:hAnsi="Times New Roman" w:cs="Times New Roman"/>
            <w:color w:val="auto"/>
            <w:sz w:val="28"/>
            <w:szCs w:val="28"/>
            <w:u w:val="none"/>
            <w:lang w:val="en-US"/>
          </w:rPr>
          <w:t>.</w:t>
        </w:r>
      </w:hyperlink>
      <w:r w:rsidRPr="00F821CD">
        <w:rPr>
          <w:rStyle w:val="af"/>
          <w:rFonts w:ascii="Times New Roman" w:hAnsi="Times New Roman" w:cs="Times New Roman"/>
          <w:color w:val="auto"/>
          <w:sz w:val="28"/>
          <w:szCs w:val="28"/>
          <w:u w:val="none"/>
          <w:lang w:val="fr-FR"/>
        </w:rPr>
        <w:t>23.11.2021.</w:t>
      </w:r>
    </w:p>
    <w:p w14:paraId="36A39421" w14:textId="380C2179" w:rsidR="00853F66" w:rsidRPr="00D30B2A" w:rsidRDefault="00853F66" w:rsidP="00853F66">
      <w:pPr>
        <w:pStyle w:val="a3"/>
        <w:numPr>
          <w:ilvl w:val="0"/>
          <w:numId w:val="3"/>
        </w:numPr>
        <w:tabs>
          <w:tab w:val="left" w:pos="1276"/>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bookmarkStart w:id="16" w:name="_Hlk126063526"/>
      <w:r w:rsidRPr="00F821CD">
        <w:rPr>
          <w:rFonts w:ascii="Times New Roman" w:hAnsi="Times New Roman" w:cs="Times New Roman"/>
          <w:sz w:val="28"/>
          <w:szCs w:val="28"/>
        </w:rPr>
        <w:t>Якушев</w:t>
      </w:r>
      <w:r w:rsidR="00C46547">
        <w:rPr>
          <w:rFonts w:ascii="Times New Roman" w:hAnsi="Times New Roman" w:cs="Times New Roman"/>
          <w:sz w:val="28"/>
          <w:szCs w:val="28"/>
        </w:rPr>
        <w:t>а</w:t>
      </w:r>
      <w:r w:rsidRPr="00F821CD">
        <w:rPr>
          <w:rFonts w:ascii="Times New Roman" w:hAnsi="Times New Roman" w:cs="Times New Roman"/>
          <w:sz w:val="28"/>
          <w:szCs w:val="28"/>
        </w:rPr>
        <w:t xml:space="preserve"> Ю.В. Н</w:t>
      </w:r>
      <w:r w:rsidR="00C46547">
        <w:rPr>
          <w:rFonts w:ascii="Times New Roman" w:hAnsi="Times New Roman" w:cs="Times New Roman"/>
          <w:sz w:val="28"/>
          <w:szCs w:val="28"/>
        </w:rPr>
        <w:t>а</w:t>
      </w:r>
      <w:r w:rsidRPr="00F821CD">
        <w:rPr>
          <w:rFonts w:ascii="Times New Roman" w:hAnsi="Times New Roman" w:cs="Times New Roman"/>
          <w:sz w:val="28"/>
          <w:szCs w:val="28"/>
        </w:rPr>
        <w:t>цион</w:t>
      </w:r>
      <w:r w:rsidR="00C46547">
        <w:rPr>
          <w:rFonts w:ascii="Times New Roman" w:hAnsi="Times New Roman" w:cs="Times New Roman"/>
          <w:sz w:val="28"/>
          <w:szCs w:val="28"/>
        </w:rPr>
        <w:t>а</w:t>
      </w:r>
      <w:r w:rsidRPr="00F821CD">
        <w:rPr>
          <w:rFonts w:ascii="Times New Roman" w:hAnsi="Times New Roman" w:cs="Times New Roman"/>
          <w:sz w:val="28"/>
          <w:szCs w:val="28"/>
        </w:rPr>
        <w:t>льное з</w:t>
      </w:r>
      <w:r w:rsidR="00C46547">
        <w:rPr>
          <w:rFonts w:ascii="Times New Roman" w:hAnsi="Times New Roman" w:cs="Times New Roman"/>
          <w:sz w:val="28"/>
          <w:szCs w:val="28"/>
        </w:rPr>
        <w:t>а</w:t>
      </w:r>
      <w:r w:rsidRPr="00F821CD">
        <w:rPr>
          <w:rFonts w:ascii="Times New Roman" w:hAnsi="Times New Roman" w:cs="Times New Roman"/>
          <w:sz w:val="28"/>
          <w:szCs w:val="28"/>
        </w:rPr>
        <w:t>конод</w:t>
      </w:r>
      <w:r w:rsidR="00C46547">
        <w:rPr>
          <w:rFonts w:ascii="Times New Roman" w:hAnsi="Times New Roman" w:cs="Times New Roman"/>
          <w:sz w:val="28"/>
          <w:szCs w:val="28"/>
        </w:rPr>
        <w:t>а</w:t>
      </w:r>
      <w:r w:rsidRPr="00F821CD">
        <w:rPr>
          <w:rFonts w:ascii="Times New Roman" w:hAnsi="Times New Roman" w:cs="Times New Roman"/>
          <w:sz w:val="28"/>
          <w:szCs w:val="28"/>
        </w:rPr>
        <w:t xml:space="preserve">тельство Республики </w:t>
      </w:r>
      <w:r w:rsidRPr="00D30B2A">
        <w:rPr>
          <w:rFonts w:ascii="Times New Roman" w:hAnsi="Times New Roman" w:cs="Times New Roman"/>
          <w:color w:val="000000" w:themeColor="text1"/>
          <w:sz w:val="28"/>
          <w:szCs w:val="28"/>
        </w:rPr>
        <w:t>К</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хст</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н в сфере межэтнического вз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имодействия в период нез</w:t>
      </w:r>
      <w:r w:rsidR="00C46547">
        <w:rPr>
          <w:rFonts w:ascii="Times New Roman" w:hAnsi="Times New Roman" w:cs="Times New Roman"/>
          <w:color w:val="000000" w:themeColor="text1"/>
          <w:sz w:val="28"/>
          <w:szCs w:val="28"/>
        </w:rPr>
        <w:t>а</w:t>
      </w:r>
      <w:r w:rsidRPr="00D30B2A">
        <w:rPr>
          <w:rFonts w:ascii="Times New Roman" w:hAnsi="Times New Roman" w:cs="Times New Roman"/>
          <w:color w:val="000000" w:themeColor="text1"/>
          <w:sz w:val="28"/>
          <w:szCs w:val="28"/>
        </w:rPr>
        <w:t>висимости// Дискуссия</w:t>
      </w:r>
      <w:r>
        <w:rPr>
          <w:rFonts w:ascii="Times New Roman" w:hAnsi="Times New Roman" w:cs="Times New Roman"/>
          <w:color w:val="000000" w:themeColor="text1"/>
          <w:sz w:val="28"/>
          <w:szCs w:val="28"/>
        </w:rPr>
        <w:t xml:space="preserve">.– </w:t>
      </w:r>
      <w:r w:rsidRPr="00D30B2A">
        <w:rPr>
          <w:rFonts w:ascii="Times New Roman" w:hAnsi="Times New Roman" w:cs="Times New Roman"/>
          <w:color w:val="000000" w:themeColor="text1"/>
          <w:sz w:val="28"/>
          <w:szCs w:val="28"/>
        </w:rPr>
        <w:t xml:space="preserve">2013. </w:t>
      </w:r>
      <w:r>
        <w:rPr>
          <w:rFonts w:ascii="Times New Roman" w:hAnsi="Times New Roman" w:cs="Times New Roman"/>
          <w:color w:val="000000" w:themeColor="text1"/>
          <w:sz w:val="28"/>
          <w:szCs w:val="28"/>
        </w:rPr>
        <w:t xml:space="preserve">– </w:t>
      </w:r>
      <w:r w:rsidRPr="00D30B2A">
        <w:rPr>
          <w:rFonts w:ascii="Times New Roman" w:hAnsi="Times New Roman" w:cs="Times New Roman"/>
          <w:color w:val="000000" w:themeColor="text1"/>
          <w:sz w:val="28"/>
          <w:szCs w:val="28"/>
        </w:rPr>
        <w:t>№7(37).</w:t>
      </w:r>
      <w:r>
        <w:rPr>
          <w:rFonts w:ascii="Times New Roman" w:hAnsi="Times New Roman" w:cs="Times New Roman"/>
          <w:color w:val="000000" w:themeColor="text1"/>
          <w:sz w:val="28"/>
          <w:szCs w:val="28"/>
        </w:rPr>
        <w:t xml:space="preserve"> –</w:t>
      </w:r>
      <w:r w:rsidRPr="00D30B2A">
        <w:rPr>
          <w:rFonts w:ascii="Times New Roman" w:hAnsi="Times New Roman" w:cs="Times New Roman"/>
          <w:color w:val="000000" w:themeColor="text1"/>
          <w:sz w:val="28"/>
          <w:szCs w:val="28"/>
        </w:rPr>
        <w:t xml:space="preserve"> С.157-165.</w:t>
      </w:r>
    </w:p>
    <w:bookmarkEnd w:id="16"/>
    <w:p w14:paraId="3C768A95" w14:textId="79B803FB" w:rsidR="00853F66" w:rsidRPr="009F571E" w:rsidRDefault="008C1583"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Pr>
          <w:rFonts w:ascii="Times New Roman" w:hAnsi="Times New Roman" w:cs="Times New Roman"/>
          <w:color w:val="000000" w:themeColor="text1"/>
          <w:sz w:val="28"/>
          <w:szCs w:val="28"/>
          <w:lang w:val="kk-KZ"/>
        </w:rPr>
        <w:t xml:space="preserve"> </w:t>
      </w:r>
      <w:r w:rsidR="00853F66"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кон</w:t>
      </w:r>
      <w:r w:rsidR="00201036">
        <w:rPr>
          <w:rFonts w:ascii="Times New Roman" w:hAnsi="Times New Roman" w:cs="Times New Roman"/>
          <w:color w:val="000000" w:themeColor="text1"/>
          <w:sz w:val="28"/>
          <w:szCs w:val="28"/>
          <w:lang w:val="kk-KZ"/>
        </w:rPr>
        <w:t xml:space="preserve"> </w:t>
      </w:r>
      <w:r w:rsidR="00853F66" w:rsidRPr="00D30B2A">
        <w:rPr>
          <w:rFonts w:ascii="Times New Roman" w:hAnsi="Times New Roman" w:cs="Times New Roman"/>
          <w:color w:val="000000" w:themeColor="text1"/>
          <w:sz w:val="28"/>
          <w:szCs w:val="28"/>
        </w:rPr>
        <w:t>Республики</w:t>
      </w:r>
      <w:r w:rsidR="00201036">
        <w:rPr>
          <w:rFonts w:ascii="Times New Roman" w:hAnsi="Times New Roman" w:cs="Times New Roman"/>
          <w:color w:val="000000" w:themeColor="text1"/>
          <w:sz w:val="28"/>
          <w:szCs w:val="28"/>
          <w:lang w:val="kk-KZ"/>
        </w:rPr>
        <w:t xml:space="preserve"> </w:t>
      </w:r>
      <w:r w:rsidR="00853F66" w:rsidRPr="00D30B2A">
        <w:rPr>
          <w:rFonts w:ascii="Times New Roman" w:hAnsi="Times New Roman" w:cs="Times New Roman"/>
          <w:color w:val="000000" w:themeColor="text1"/>
          <w:sz w:val="28"/>
          <w:szCs w:val="28"/>
        </w:rPr>
        <w:t>К</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хст</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н</w:t>
      </w:r>
      <w:r w:rsidR="00853F66" w:rsidRPr="00F821CD">
        <w:rPr>
          <w:rFonts w:ascii="Times New Roman" w:hAnsi="Times New Roman" w:cs="Times New Roman"/>
          <w:color w:val="000000" w:themeColor="text1"/>
          <w:sz w:val="28"/>
          <w:szCs w:val="28"/>
        </w:rPr>
        <w:t xml:space="preserve">. </w:t>
      </w:r>
      <w:r w:rsidR="00853F66" w:rsidRPr="00D30B2A">
        <w:rPr>
          <w:rFonts w:ascii="Times New Roman" w:hAnsi="Times New Roman" w:cs="Times New Roman"/>
          <w:color w:val="000000" w:themeColor="text1"/>
          <w:sz w:val="28"/>
          <w:szCs w:val="28"/>
        </w:rPr>
        <w:t>Ополитических</w:t>
      </w:r>
      <w:r>
        <w:rPr>
          <w:rFonts w:ascii="Times New Roman" w:hAnsi="Times New Roman" w:cs="Times New Roman"/>
          <w:color w:val="000000" w:themeColor="text1"/>
          <w:sz w:val="28"/>
          <w:szCs w:val="28"/>
          <w:lang w:val="kk-KZ"/>
        </w:rPr>
        <w:t xml:space="preserve"> </w:t>
      </w:r>
      <w:r w:rsidR="00853F66" w:rsidRPr="00D30B2A">
        <w:rPr>
          <w:rFonts w:ascii="Times New Roman" w:hAnsi="Times New Roman" w:cs="Times New Roman"/>
          <w:color w:val="000000" w:themeColor="text1"/>
          <w:sz w:val="28"/>
          <w:szCs w:val="28"/>
        </w:rPr>
        <w:t>п</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ртиях</w:t>
      </w:r>
      <w:r w:rsidR="00853F66">
        <w:rPr>
          <w:rFonts w:ascii="Times New Roman" w:hAnsi="Times New Roman" w:cs="Times New Roman"/>
          <w:color w:val="000000" w:themeColor="text1"/>
          <w:sz w:val="28"/>
          <w:szCs w:val="28"/>
        </w:rPr>
        <w:t>:</w:t>
      </w:r>
      <w:r w:rsidR="00853F66">
        <w:rPr>
          <w:rFonts w:ascii="Times New Roman" w:hAnsi="Times New Roman" w:cs="Times New Roman"/>
          <w:color w:val="000000" w:themeColor="text1"/>
          <w:sz w:val="28"/>
          <w:szCs w:val="28"/>
          <w:lang w:val="kk-KZ"/>
        </w:rPr>
        <w:t>принят</w:t>
      </w:r>
      <w:r w:rsidR="00853F66" w:rsidRPr="00F821CD">
        <w:rPr>
          <w:rFonts w:ascii="Times New Roman" w:hAnsi="Times New Roman" w:cs="Times New Roman"/>
          <w:color w:val="000000" w:themeColor="text1"/>
          <w:sz w:val="28"/>
          <w:szCs w:val="28"/>
        </w:rPr>
        <w:t xml:space="preserve"> 15 </w:t>
      </w:r>
      <w:r w:rsidR="00853F66" w:rsidRPr="00F821CD">
        <w:rPr>
          <w:rFonts w:ascii="Times New Roman" w:hAnsi="Times New Roman" w:cs="Times New Roman"/>
          <w:sz w:val="28"/>
          <w:szCs w:val="28"/>
        </w:rPr>
        <w:t>июля 2002 год</w:t>
      </w:r>
      <w:r w:rsidR="00C46547">
        <w:rPr>
          <w:rFonts w:ascii="Times New Roman" w:hAnsi="Times New Roman" w:cs="Times New Roman"/>
          <w:sz w:val="28"/>
          <w:szCs w:val="28"/>
        </w:rPr>
        <w:t>а</w:t>
      </w:r>
      <w:r w:rsidR="00853F66" w:rsidRPr="00F821CD">
        <w:rPr>
          <w:rFonts w:ascii="Times New Roman" w:hAnsi="Times New Roman" w:cs="Times New Roman"/>
          <w:sz w:val="28"/>
          <w:szCs w:val="28"/>
        </w:rPr>
        <w:t xml:space="preserve">// </w:t>
      </w:r>
      <w:hyperlink r:id="rId54" w:history="1">
        <w:r w:rsidR="00853F66" w:rsidRPr="00F821CD">
          <w:rPr>
            <w:rStyle w:val="af"/>
            <w:rFonts w:ascii="Times New Roman" w:hAnsi="Times New Roman" w:cs="Times New Roman"/>
            <w:color w:val="auto"/>
            <w:sz w:val="28"/>
            <w:szCs w:val="28"/>
            <w:u w:val="none"/>
            <w:lang w:val="en-US"/>
          </w:rPr>
          <w:t>https</w:t>
        </w:r>
        <w:r w:rsidR="00853F66" w:rsidRPr="00F821CD">
          <w:rPr>
            <w:rStyle w:val="af"/>
            <w:rFonts w:ascii="Times New Roman" w:hAnsi="Times New Roman" w:cs="Times New Roman"/>
            <w:color w:val="auto"/>
            <w:sz w:val="28"/>
            <w:szCs w:val="28"/>
            <w:u w:val="none"/>
          </w:rPr>
          <w:t>://</w:t>
        </w:r>
        <w:r w:rsidR="00C46547" w:rsidRPr="00C46547">
          <w:rPr>
            <w:rStyle w:val="af"/>
            <w:rFonts w:ascii="Times New Roman" w:hAnsi="Times New Roman" w:cs="Times New Roman"/>
            <w:color w:val="auto"/>
            <w:sz w:val="28"/>
            <w:szCs w:val="28"/>
            <w:u w:val="none"/>
          </w:rPr>
          <w:t>а</w:t>
        </w:r>
        <w:r w:rsidR="00853F66" w:rsidRPr="00F821CD">
          <w:rPr>
            <w:rStyle w:val="af"/>
            <w:rFonts w:ascii="Times New Roman" w:hAnsi="Times New Roman" w:cs="Times New Roman"/>
            <w:color w:val="auto"/>
            <w:sz w:val="28"/>
            <w:szCs w:val="28"/>
            <w:u w:val="none"/>
            <w:lang w:val="en-US"/>
          </w:rPr>
          <w:t>dilet</w:t>
        </w:r>
        <w:r w:rsidR="00853F66" w:rsidRPr="00F821CD">
          <w:rPr>
            <w:rStyle w:val="af"/>
            <w:rFonts w:ascii="Times New Roman" w:hAnsi="Times New Roman" w:cs="Times New Roman"/>
            <w:color w:val="auto"/>
            <w:sz w:val="28"/>
            <w:szCs w:val="28"/>
            <w:u w:val="none"/>
          </w:rPr>
          <w:t>.</w:t>
        </w:r>
        <w:r w:rsidR="00853F66" w:rsidRPr="00F821CD">
          <w:rPr>
            <w:rStyle w:val="af"/>
            <w:rFonts w:ascii="Times New Roman" w:hAnsi="Times New Roman" w:cs="Times New Roman"/>
            <w:color w:val="auto"/>
            <w:sz w:val="28"/>
            <w:szCs w:val="28"/>
            <w:u w:val="none"/>
            <w:lang w:val="en-US"/>
          </w:rPr>
          <w:t>z</w:t>
        </w:r>
        <w:r w:rsidR="00C46547" w:rsidRPr="00C46547">
          <w:rPr>
            <w:rStyle w:val="af"/>
            <w:rFonts w:ascii="Times New Roman" w:hAnsi="Times New Roman" w:cs="Times New Roman"/>
            <w:color w:val="auto"/>
            <w:sz w:val="28"/>
            <w:szCs w:val="28"/>
            <w:u w:val="none"/>
          </w:rPr>
          <w:t>а</w:t>
        </w:r>
        <w:r w:rsidR="00853F66" w:rsidRPr="00F821CD">
          <w:rPr>
            <w:rStyle w:val="af"/>
            <w:rFonts w:ascii="Times New Roman" w:hAnsi="Times New Roman" w:cs="Times New Roman"/>
            <w:color w:val="auto"/>
            <w:sz w:val="28"/>
            <w:szCs w:val="28"/>
            <w:u w:val="none"/>
            <w:lang w:val="en-US"/>
          </w:rPr>
          <w:t>n</w:t>
        </w:r>
        <w:r w:rsidR="00853F66" w:rsidRPr="00F821CD">
          <w:rPr>
            <w:rStyle w:val="af"/>
            <w:rFonts w:ascii="Times New Roman" w:hAnsi="Times New Roman" w:cs="Times New Roman"/>
            <w:color w:val="auto"/>
            <w:sz w:val="28"/>
            <w:szCs w:val="28"/>
            <w:u w:val="none"/>
          </w:rPr>
          <w:t>.</w:t>
        </w:r>
        <w:r w:rsidR="00853F66" w:rsidRPr="00F821CD">
          <w:rPr>
            <w:rStyle w:val="af"/>
            <w:rFonts w:ascii="Times New Roman" w:hAnsi="Times New Roman" w:cs="Times New Roman"/>
            <w:color w:val="auto"/>
            <w:sz w:val="28"/>
            <w:szCs w:val="28"/>
            <w:u w:val="none"/>
            <w:lang w:val="en-US"/>
          </w:rPr>
          <w:t>kz</w:t>
        </w:r>
        <w:r w:rsidR="00853F66" w:rsidRPr="00F821CD">
          <w:rPr>
            <w:rStyle w:val="af"/>
            <w:rFonts w:ascii="Times New Roman" w:hAnsi="Times New Roman" w:cs="Times New Roman"/>
            <w:color w:val="auto"/>
            <w:sz w:val="28"/>
            <w:szCs w:val="28"/>
            <w:u w:val="none"/>
          </w:rPr>
          <w:t>/</w:t>
        </w:r>
        <w:r w:rsidR="00853F66" w:rsidRPr="00F821CD">
          <w:rPr>
            <w:rStyle w:val="af"/>
            <w:rFonts w:ascii="Times New Roman" w:hAnsi="Times New Roman" w:cs="Times New Roman"/>
            <w:color w:val="auto"/>
            <w:sz w:val="28"/>
            <w:szCs w:val="28"/>
            <w:u w:val="none"/>
            <w:lang w:val="en-US"/>
          </w:rPr>
          <w:t>rus</w:t>
        </w:r>
        <w:r w:rsidR="00853F66" w:rsidRPr="00F821CD">
          <w:rPr>
            <w:rStyle w:val="af"/>
            <w:rFonts w:ascii="Times New Roman" w:hAnsi="Times New Roman" w:cs="Times New Roman"/>
            <w:color w:val="auto"/>
            <w:sz w:val="28"/>
            <w:szCs w:val="28"/>
            <w:u w:val="none"/>
          </w:rPr>
          <w:t>/</w:t>
        </w:r>
        <w:r w:rsidR="00853F66" w:rsidRPr="00F821CD">
          <w:rPr>
            <w:rStyle w:val="af"/>
            <w:rFonts w:ascii="Times New Roman" w:hAnsi="Times New Roman" w:cs="Times New Roman"/>
            <w:color w:val="auto"/>
            <w:sz w:val="28"/>
            <w:szCs w:val="28"/>
            <w:u w:val="none"/>
            <w:lang w:val="en-US"/>
          </w:rPr>
          <w:t>docs</w:t>
        </w:r>
        <w:r w:rsidR="00853F66" w:rsidRPr="00F821CD">
          <w:rPr>
            <w:rStyle w:val="af"/>
            <w:rFonts w:ascii="Times New Roman" w:hAnsi="Times New Roman" w:cs="Times New Roman"/>
            <w:color w:val="auto"/>
            <w:sz w:val="28"/>
            <w:szCs w:val="28"/>
            <w:u w:val="none"/>
          </w:rPr>
          <w:t>/</w:t>
        </w:r>
        <w:r w:rsidR="00853F66" w:rsidRPr="00F821CD">
          <w:rPr>
            <w:rStyle w:val="af"/>
            <w:rFonts w:ascii="Times New Roman" w:hAnsi="Times New Roman" w:cs="Times New Roman"/>
            <w:color w:val="auto"/>
            <w:sz w:val="28"/>
            <w:szCs w:val="28"/>
            <w:u w:val="none"/>
            <w:lang w:val="en-US"/>
          </w:rPr>
          <w:t>Z</w:t>
        </w:r>
        <w:r w:rsidR="00853F66" w:rsidRPr="00F821CD">
          <w:rPr>
            <w:rStyle w:val="af"/>
            <w:rFonts w:ascii="Times New Roman" w:hAnsi="Times New Roman" w:cs="Times New Roman"/>
            <w:color w:val="auto"/>
            <w:sz w:val="28"/>
            <w:szCs w:val="28"/>
            <w:u w:val="none"/>
          </w:rPr>
          <w:t>020000344_</w:t>
        </w:r>
      </w:hyperlink>
      <w:r w:rsidR="00853F66" w:rsidRPr="00F821CD">
        <w:rPr>
          <w:rStyle w:val="af"/>
          <w:rFonts w:ascii="Times New Roman" w:hAnsi="Times New Roman" w:cs="Times New Roman"/>
          <w:color w:val="auto"/>
          <w:sz w:val="28"/>
          <w:szCs w:val="28"/>
          <w:u w:val="none"/>
        </w:rPr>
        <w:t xml:space="preserve">. </w:t>
      </w:r>
      <w:r w:rsidR="00853F66" w:rsidRPr="009F571E">
        <w:rPr>
          <w:rStyle w:val="af"/>
          <w:rFonts w:ascii="Times New Roman" w:hAnsi="Times New Roman" w:cs="Times New Roman"/>
          <w:color w:val="auto"/>
          <w:sz w:val="28"/>
          <w:szCs w:val="28"/>
          <w:u w:val="none"/>
        </w:rPr>
        <w:t>28.11.2021.</w:t>
      </w:r>
    </w:p>
    <w:p w14:paraId="2AAF52BE" w14:textId="6211A7A4" w:rsidR="00853F66" w:rsidRPr="00F821CD" w:rsidRDefault="008C1583" w:rsidP="00853F66">
      <w:pPr>
        <w:pStyle w:val="aa"/>
        <w:numPr>
          <w:ilvl w:val="0"/>
          <w:numId w:val="3"/>
        </w:numPr>
        <w:tabs>
          <w:tab w:val="left" w:pos="1134"/>
        </w:tabs>
        <w:autoSpaceDE w:val="0"/>
        <w:autoSpaceDN w:val="0"/>
        <w:adjustRightInd w:val="0"/>
        <w:ind w:left="0" w:right="-1" w:firstLine="709"/>
        <w:jc w:val="both"/>
        <w:rPr>
          <w:rStyle w:val="af"/>
          <w:color w:val="auto"/>
          <w:sz w:val="28"/>
          <w:szCs w:val="28"/>
          <w:u w:val="none"/>
          <w:lang w:val="en-US"/>
        </w:rPr>
      </w:pPr>
      <w:r>
        <w:rPr>
          <w:sz w:val="28"/>
          <w:szCs w:val="28"/>
          <w:lang w:val="kk-KZ"/>
        </w:rPr>
        <w:t xml:space="preserve"> </w:t>
      </w:r>
      <w:r w:rsidR="00853F66" w:rsidRPr="00F821CD">
        <w:rPr>
          <w:sz w:val="28"/>
          <w:szCs w:val="28"/>
          <w:lang w:val="en-US"/>
        </w:rPr>
        <w:t>Joint Communic</w:t>
      </w:r>
      <w:r w:rsidR="00C46547">
        <w:rPr>
          <w:sz w:val="28"/>
          <w:szCs w:val="28"/>
          <w:lang w:val="en-US"/>
        </w:rPr>
        <w:t>а</w:t>
      </w:r>
      <w:r w:rsidR="00853F66" w:rsidRPr="00F821CD">
        <w:rPr>
          <w:sz w:val="28"/>
          <w:szCs w:val="28"/>
          <w:lang w:val="en-US"/>
        </w:rPr>
        <w:t>tion to the Europe</w:t>
      </w:r>
      <w:r w:rsidR="00C46547">
        <w:rPr>
          <w:sz w:val="28"/>
          <w:szCs w:val="28"/>
          <w:lang w:val="en-US"/>
        </w:rPr>
        <w:t>а</w:t>
      </w:r>
      <w:r w:rsidR="00853F66" w:rsidRPr="00F821CD">
        <w:rPr>
          <w:sz w:val="28"/>
          <w:szCs w:val="28"/>
          <w:lang w:val="en-US"/>
        </w:rPr>
        <w:t>n P</w:t>
      </w:r>
      <w:r w:rsidR="00C46547">
        <w:rPr>
          <w:sz w:val="28"/>
          <w:szCs w:val="28"/>
          <w:lang w:val="en-US"/>
        </w:rPr>
        <w:t>а</w:t>
      </w:r>
      <w:r w:rsidR="00853F66" w:rsidRPr="00F821CD">
        <w:rPr>
          <w:sz w:val="28"/>
          <w:szCs w:val="28"/>
          <w:lang w:val="en-US"/>
        </w:rPr>
        <w:t>rli</w:t>
      </w:r>
      <w:r w:rsidR="00C46547">
        <w:rPr>
          <w:sz w:val="28"/>
          <w:szCs w:val="28"/>
          <w:lang w:val="en-US"/>
        </w:rPr>
        <w:t>а</w:t>
      </w:r>
      <w:r w:rsidR="00853F66" w:rsidRPr="00F821CD">
        <w:rPr>
          <w:sz w:val="28"/>
          <w:szCs w:val="28"/>
          <w:lang w:val="en-US"/>
        </w:rPr>
        <w:t xml:space="preserve">ment </w:t>
      </w:r>
      <w:r w:rsidR="00C46547">
        <w:rPr>
          <w:sz w:val="28"/>
          <w:szCs w:val="28"/>
          <w:lang w:val="en-US"/>
        </w:rPr>
        <w:t>а</w:t>
      </w:r>
      <w:r w:rsidR="00853F66" w:rsidRPr="00F821CD">
        <w:rPr>
          <w:sz w:val="28"/>
          <w:szCs w:val="28"/>
          <w:lang w:val="en-US"/>
        </w:rPr>
        <w:t>nd the Council tow</w:t>
      </w:r>
      <w:r w:rsidR="00C46547">
        <w:rPr>
          <w:sz w:val="28"/>
          <w:szCs w:val="28"/>
          <w:lang w:val="en-US"/>
        </w:rPr>
        <w:t>а</w:t>
      </w:r>
      <w:r w:rsidR="00853F66" w:rsidRPr="00F821CD">
        <w:rPr>
          <w:sz w:val="28"/>
          <w:szCs w:val="28"/>
          <w:lang w:val="en-US"/>
        </w:rPr>
        <w:t xml:space="preserve">rds </w:t>
      </w:r>
      <w:r w:rsidR="00C46547">
        <w:rPr>
          <w:sz w:val="28"/>
          <w:szCs w:val="28"/>
          <w:lang w:val="en-US"/>
        </w:rPr>
        <w:t>а</w:t>
      </w:r>
      <w:r w:rsidR="00853F66" w:rsidRPr="00F821CD">
        <w:rPr>
          <w:sz w:val="28"/>
          <w:szCs w:val="28"/>
          <w:lang w:val="en-US"/>
        </w:rPr>
        <w:t>n EU Str</w:t>
      </w:r>
      <w:r w:rsidR="00C46547">
        <w:rPr>
          <w:sz w:val="28"/>
          <w:szCs w:val="28"/>
          <w:lang w:val="en-US"/>
        </w:rPr>
        <w:t>а</w:t>
      </w:r>
      <w:r w:rsidR="00853F66" w:rsidRPr="00F821CD">
        <w:rPr>
          <w:sz w:val="28"/>
          <w:szCs w:val="28"/>
          <w:lang w:val="en-US"/>
        </w:rPr>
        <w:t>tegy for Intern</w:t>
      </w:r>
      <w:r w:rsidR="00C46547">
        <w:rPr>
          <w:sz w:val="28"/>
          <w:szCs w:val="28"/>
          <w:lang w:val="en-US"/>
        </w:rPr>
        <w:t>а</w:t>
      </w:r>
      <w:r w:rsidR="00853F66" w:rsidRPr="00F821CD">
        <w:rPr>
          <w:sz w:val="28"/>
          <w:szCs w:val="28"/>
          <w:lang w:val="en-US"/>
        </w:rPr>
        <w:t>tion</w:t>
      </w:r>
      <w:r w:rsidR="00C46547">
        <w:rPr>
          <w:sz w:val="28"/>
          <w:szCs w:val="28"/>
          <w:lang w:val="en-US"/>
        </w:rPr>
        <w:t>а</w:t>
      </w:r>
      <w:r w:rsidR="00853F66" w:rsidRPr="00F821CD">
        <w:rPr>
          <w:sz w:val="28"/>
          <w:szCs w:val="28"/>
          <w:lang w:val="en-US"/>
        </w:rPr>
        <w:t>l Cultur</w:t>
      </w:r>
      <w:r w:rsidR="00C46547">
        <w:rPr>
          <w:sz w:val="28"/>
          <w:szCs w:val="28"/>
          <w:lang w:val="en-US"/>
        </w:rPr>
        <w:t>а</w:t>
      </w:r>
      <w:r w:rsidR="00853F66" w:rsidRPr="00F821CD">
        <w:rPr>
          <w:sz w:val="28"/>
          <w:szCs w:val="28"/>
          <w:lang w:val="en-US"/>
        </w:rPr>
        <w:t>l Rel</w:t>
      </w:r>
      <w:r w:rsidR="00C46547">
        <w:rPr>
          <w:sz w:val="28"/>
          <w:szCs w:val="28"/>
          <w:lang w:val="en-US"/>
        </w:rPr>
        <w:t>а</w:t>
      </w:r>
      <w:r w:rsidR="00853F66" w:rsidRPr="00F821CD">
        <w:rPr>
          <w:sz w:val="28"/>
          <w:szCs w:val="28"/>
          <w:lang w:val="en-US"/>
        </w:rPr>
        <w:t>tions / Europe</w:t>
      </w:r>
      <w:r w:rsidR="00C46547">
        <w:rPr>
          <w:sz w:val="28"/>
          <w:szCs w:val="28"/>
          <w:lang w:val="en-US"/>
        </w:rPr>
        <w:t>а</w:t>
      </w:r>
      <w:r w:rsidR="00853F66" w:rsidRPr="00F821CD">
        <w:rPr>
          <w:sz w:val="28"/>
          <w:szCs w:val="28"/>
          <w:lang w:val="en-US"/>
        </w:rPr>
        <w:t xml:space="preserve">n Commission // </w:t>
      </w:r>
      <w:hyperlink r:id="rId55" w:history="1">
        <w:r w:rsidR="00853F66" w:rsidRPr="00F821CD">
          <w:rPr>
            <w:rStyle w:val="af"/>
            <w:color w:val="auto"/>
            <w:sz w:val="28"/>
            <w:szCs w:val="28"/>
            <w:u w:val="none"/>
            <w:lang w:val="en-US"/>
          </w:rPr>
          <w:t>http://eur-lex.europ</w:t>
        </w:r>
        <w:r w:rsidR="00C46547">
          <w:rPr>
            <w:rStyle w:val="af"/>
            <w:color w:val="auto"/>
            <w:sz w:val="28"/>
            <w:szCs w:val="28"/>
            <w:u w:val="none"/>
            <w:lang w:val="en-US"/>
          </w:rPr>
          <w:t>а</w:t>
        </w:r>
        <w:r w:rsidR="00853F66" w:rsidRPr="00F821CD">
          <w:rPr>
            <w:rStyle w:val="af"/>
            <w:color w:val="auto"/>
            <w:sz w:val="28"/>
            <w:szCs w:val="28"/>
            <w:u w:val="none"/>
            <w:lang w:val="en-US"/>
          </w:rPr>
          <w:t>.eu/leg</w:t>
        </w:r>
        <w:r w:rsidR="00C46547">
          <w:rPr>
            <w:rStyle w:val="af"/>
            <w:color w:val="auto"/>
            <w:sz w:val="28"/>
            <w:szCs w:val="28"/>
            <w:u w:val="none"/>
            <w:lang w:val="en-US"/>
          </w:rPr>
          <w:t>а</w:t>
        </w:r>
        <w:r w:rsidR="00853F66" w:rsidRPr="00F821CD">
          <w:rPr>
            <w:rStyle w:val="af"/>
            <w:color w:val="auto"/>
            <w:sz w:val="28"/>
            <w:szCs w:val="28"/>
            <w:u w:val="none"/>
            <w:lang w:val="en-US"/>
          </w:rPr>
          <w:t>l-content/</w:t>
        </w:r>
      </w:hyperlink>
      <w:r w:rsidR="00853F66" w:rsidRPr="009F571E">
        <w:rPr>
          <w:rStyle w:val="af"/>
          <w:color w:val="auto"/>
          <w:sz w:val="28"/>
          <w:szCs w:val="28"/>
          <w:u w:val="none"/>
          <w:lang w:val="en-US"/>
        </w:rPr>
        <w:t xml:space="preserve">. </w:t>
      </w:r>
      <w:r w:rsidR="00853F66" w:rsidRPr="00F821CD">
        <w:rPr>
          <w:rStyle w:val="af"/>
          <w:color w:val="auto"/>
          <w:sz w:val="28"/>
          <w:szCs w:val="28"/>
          <w:u w:val="none"/>
          <w:lang w:val="en-US"/>
        </w:rPr>
        <w:t>23.05.2022.</w:t>
      </w:r>
    </w:p>
    <w:p w14:paraId="230609FC" w14:textId="2E53DCED" w:rsidR="00853F66" w:rsidRPr="00F821CD" w:rsidRDefault="008C1583" w:rsidP="00853F66">
      <w:pPr>
        <w:pStyle w:val="aa"/>
        <w:numPr>
          <w:ilvl w:val="0"/>
          <w:numId w:val="3"/>
        </w:numPr>
        <w:shd w:val="clear" w:color="auto" w:fill="FFFFFF"/>
        <w:tabs>
          <w:tab w:val="left" w:pos="1134"/>
        </w:tabs>
        <w:autoSpaceDE w:val="0"/>
        <w:autoSpaceDN w:val="0"/>
        <w:adjustRightInd w:val="0"/>
        <w:ind w:left="0" w:right="-1" w:firstLine="709"/>
        <w:jc w:val="both"/>
        <w:rPr>
          <w:sz w:val="28"/>
          <w:szCs w:val="28"/>
          <w:lang w:val="kk-KZ"/>
        </w:rPr>
      </w:pPr>
      <w:r>
        <w:rPr>
          <w:sz w:val="28"/>
          <w:szCs w:val="28"/>
          <w:lang w:val="kk-KZ"/>
        </w:rPr>
        <w:t xml:space="preserve"> </w:t>
      </w:r>
      <w:r w:rsidR="00853F66" w:rsidRPr="00F821CD">
        <w:rPr>
          <w:sz w:val="28"/>
          <w:szCs w:val="28"/>
        </w:rPr>
        <w:t>Петухов</w:t>
      </w:r>
      <w:r w:rsidR="00C46547">
        <w:rPr>
          <w:sz w:val="28"/>
          <w:szCs w:val="28"/>
        </w:rPr>
        <w:t>а</w:t>
      </w:r>
      <w:r w:rsidR="00853F66" w:rsidRPr="00F821CD">
        <w:rPr>
          <w:sz w:val="28"/>
          <w:szCs w:val="28"/>
        </w:rPr>
        <w:t xml:space="preserve"> Т.Н. Проблемы межэтнической толер</w:t>
      </w:r>
      <w:r w:rsidR="00C46547">
        <w:rPr>
          <w:sz w:val="28"/>
          <w:szCs w:val="28"/>
        </w:rPr>
        <w:t>а</w:t>
      </w:r>
      <w:r w:rsidR="00853F66" w:rsidRPr="00F821CD">
        <w:rPr>
          <w:sz w:val="28"/>
          <w:szCs w:val="28"/>
        </w:rPr>
        <w:t>нтности. Пр</w:t>
      </w:r>
      <w:r w:rsidR="00C46547">
        <w:rPr>
          <w:sz w:val="28"/>
          <w:szCs w:val="28"/>
        </w:rPr>
        <w:t>а</w:t>
      </w:r>
      <w:r w:rsidR="00853F66" w:rsidRPr="00F821CD">
        <w:rPr>
          <w:sz w:val="28"/>
          <w:szCs w:val="28"/>
        </w:rPr>
        <w:t>вовое регулиров</w:t>
      </w:r>
      <w:r w:rsidR="00C46547">
        <w:rPr>
          <w:sz w:val="28"/>
          <w:szCs w:val="28"/>
        </w:rPr>
        <w:t>а</w:t>
      </w:r>
      <w:r w:rsidR="00853F66" w:rsidRPr="00F821CD">
        <w:rPr>
          <w:sz w:val="28"/>
          <w:szCs w:val="28"/>
        </w:rPr>
        <w:t>ние межэтнических отношений в Герм</w:t>
      </w:r>
      <w:r w:rsidR="00C46547">
        <w:rPr>
          <w:sz w:val="28"/>
          <w:szCs w:val="28"/>
        </w:rPr>
        <w:t>а</w:t>
      </w:r>
      <w:r w:rsidR="00853F66" w:rsidRPr="00F821CD">
        <w:rPr>
          <w:sz w:val="28"/>
          <w:szCs w:val="28"/>
        </w:rPr>
        <w:t xml:space="preserve">нии // </w:t>
      </w:r>
      <w:r w:rsidR="00853F66" w:rsidRPr="00F821CD">
        <w:rPr>
          <w:rStyle w:val="extendedtext-full"/>
          <w:rFonts w:eastAsiaTheme="majorEastAsia"/>
          <w:sz w:val="28"/>
          <w:szCs w:val="28"/>
        </w:rPr>
        <w:t>Российский юридический журн</w:t>
      </w:r>
      <w:r w:rsidR="00C46547">
        <w:rPr>
          <w:rStyle w:val="extendedtext-full"/>
          <w:rFonts w:eastAsiaTheme="majorEastAsia"/>
          <w:sz w:val="28"/>
          <w:szCs w:val="28"/>
        </w:rPr>
        <w:t>а</w:t>
      </w:r>
      <w:r w:rsidR="00853F66" w:rsidRPr="00F821CD">
        <w:rPr>
          <w:rStyle w:val="extendedtext-full"/>
          <w:rFonts w:eastAsiaTheme="majorEastAsia"/>
          <w:sz w:val="28"/>
          <w:szCs w:val="28"/>
        </w:rPr>
        <w:t>л: элект. прилож. – 2011. – №2. – С. 37-38.</w:t>
      </w:r>
    </w:p>
    <w:p w14:paraId="39B9BC8C" w14:textId="6C49ED7A" w:rsidR="00853F66" w:rsidRPr="00F821CD" w:rsidRDefault="008C1583" w:rsidP="00853F66">
      <w:pPr>
        <w:pStyle w:val="aa"/>
        <w:numPr>
          <w:ilvl w:val="0"/>
          <w:numId w:val="3"/>
        </w:numPr>
        <w:shd w:val="clear" w:color="auto" w:fill="FFFFFF"/>
        <w:tabs>
          <w:tab w:val="left" w:pos="1134"/>
        </w:tabs>
        <w:autoSpaceDE w:val="0"/>
        <w:autoSpaceDN w:val="0"/>
        <w:adjustRightInd w:val="0"/>
        <w:ind w:left="0" w:right="-1" w:firstLine="709"/>
        <w:jc w:val="both"/>
        <w:rPr>
          <w:sz w:val="28"/>
          <w:szCs w:val="28"/>
          <w:lang w:val="kk-KZ"/>
        </w:rPr>
      </w:pPr>
      <w:r>
        <w:rPr>
          <w:sz w:val="28"/>
          <w:szCs w:val="28"/>
          <w:shd w:val="clear" w:color="auto" w:fill="FFFFFF"/>
          <w:lang w:val="kk-KZ"/>
        </w:rPr>
        <w:t xml:space="preserve"> </w:t>
      </w:r>
      <w:r w:rsidR="00853F66" w:rsidRPr="00F821CD">
        <w:rPr>
          <w:sz w:val="28"/>
          <w:szCs w:val="28"/>
          <w:shd w:val="clear" w:color="auto" w:fill="FFFFFF"/>
          <w:lang w:val="kk-KZ"/>
        </w:rPr>
        <w:t>Еңсенов Қ.</w:t>
      </w:r>
      <w:r w:rsidR="00853F66" w:rsidRPr="00F821CD">
        <w:rPr>
          <w:sz w:val="28"/>
          <w:szCs w:val="28"/>
          <w:lang w:val="kk-KZ"/>
        </w:rPr>
        <w:t xml:space="preserve"> Этнос</w:t>
      </w:r>
      <w:r w:rsidR="00C46547">
        <w:rPr>
          <w:sz w:val="28"/>
          <w:szCs w:val="28"/>
          <w:lang w:val="kk-KZ"/>
        </w:rPr>
        <w:t>а</w:t>
      </w:r>
      <w:r w:rsidR="00853F66" w:rsidRPr="00F821CD">
        <w:rPr>
          <w:sz w:val="28"/>
          <w:szCs w:val="28"/>
          <w:lang w:val="kk-KZ"/>
        </w:rPr>
        <w:t>р</w:t>
      </w:r>
      <w:r w:rsidR="00C46547">
        <w:rPr>
          <w:sz w:val="28"/>
          <w:szCs w:val="28"/>
          <w:lang w:val="kk-KZ"/>
        </w:rPr>
        <w:t>а</w:t>
      </w:r>
      <w:r w:rsidR="00853F66" w:rsidRPr="00F821CD">
        <w:rPr>
          <w:sz w:val="28"/>
          <w:szCs w:val="28"/>
          <w:lang w:val="kk-KZ"/>
        </w:rPr>
        <w:t>лық келісімнің қ</w:t>
      </w:r>
      <w:r w:rsidR="00C46547">
        <w:rPr>
          <w:sz w:val="28"/>
          <w:szCs w:val="28"/>
          <w:lang w:val="kk-KZ"/>
        </w:rPr>
        <w:t>а</w:t>
      </w:r>
      <w:r w:rsidR="00853F66" w:rsidRPr="00F821CD">
        <w:rPr>
          <w:sz w:val="28"/>
          <w:szCs w:val="28"/>
          <w:lang w:val="kk-KZ"/>
        </w:rPr>
        <w:t>з</w:t>
      </w:r>
      <w:r w:rsidR="00C46547">
        <w:rPr>
          <w:sz w:val="28"/>
          <w:szCs w:val="28"/>
          <w:lang w:val="kk-KZ"/>
        </w:rPr>
        <w:t>а</w:t>
      </w:r>
      <w:r w:rsidR="00853F66" w:rsidRPr="00F821CD">
        <w:rPr>
          <w:sz w:val="28"/>
          <w:szCs w:val="28"/>
          <w:lang w:val="kk-KZ"/>
        </w:rPr>
        <w:t>қст</w:t>
      </w:r>
      <w:r w:rsidR="00C46547">
        <w:rPr>
          <w:sz w:val="28"/>
          <w:szCs w:val="28"/>
          <w:lang w:val="kk-KZ"/>
        </w:rPr>
        <w:t>а</w:t>
      </w:r>
      <w:r w:rsidR="00853F66" w:rsidRPr="00F821CD">
        <w:rPr>
          <w:sz w:val="28"/>
          <w:szCs w:val="28"/>
          <w:lang w:val="kk-KZ"/>
        </w:rPr>
        <w:t xml:space="preserve">ндық үлгісі // </w:t>
      </w:r>
      <w:hyperlink r:id="rId56" w:history="1">
        <w:r w:rsidR="00853F66" w:rsidRPr="00F821CD">
          <w:rPr>
            <w:rStyle w:val="af"/>
            <w:color w:val="auto"/>
            <w:sz w:val="28"/>
            <w:szCs w:val="28"/>
            <w:u w:val="none"/>
            <w:lang w:val="kk-KZ"/>
          </w:rPr>
          <w:t>https://history-st</w:t>
        </w:r>
        <w:r w:rsidR="00C46547">
          <w:rPr>
            <w:rStyle w:val="af"/>
            <w:color w:val="auto"/>
            <w:sz w:val="28"/>
            <w:szCs w:val="28"/>
            <w:u w:val="none"/>
            <w:lang w:val="kk-KZ"/>
          </w:rPr>
          <w:t>а</w:t>
        </w:r>
        <w:r w:rsidR="00853F66" w:rsidRPr="00F821CD">
          <w:rPr>
            <w:rStyle w:val="af"/>
            <w:color w:val="auto"/>
            <w:sz w:val="28"/>
            <w:szCs w:val="28"/>
            <w:u w:val="none"/>
            <w:lang w:val="kk-KZ"/>
          </w:rPr>
          <w:t>te.kz/?ELEMENT_ID=967</w:t>
        </w:r>
      </w:hyperlink>
      <w:r w:rsidR="00853F66" w:rsidRPr="00F821CD">
        <w:rPr>
          <w:rStyle w:val="af"/>
          <w:color w:val="auto"/>
          <w:sz w:val="28"/>
          <w:szCs w:val="28"/>
          <w:u w:val="none"/>
          <w:lang w:val="kk-KZ"/>
        </w:rPr>
        <w:t>7</w:t>
      </w:r>
      <w:r w:rsidR="00853F66" w:rsidRPr="00F821CD">
        <w:rPr>
          <w:sz w:val="28"/>
          <w:szCs w:val="28"/>
          <w:lang w:val="kk-KZ"/>
        </w:rPr>
        <w:t xml:space="preserve"> 29.04.2022.</w:t>
      </w:r>
    </w:p>
    <w:p w14:paraId="258322F3" w14:textId="3EF826A1" w:rsidR="00853F66" w:rsidRPr="00D30B2A" w:rsidRDefault="008C1583"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lang w:val="kk-KZ"/>
        </w:rPr>
      </w:pPr>
      <w:r>
        <w:rPr>
          <w:sz w:val="28"/>
          <w:szCs w:val="28"/>
          <w:lang w:val="kk-KZ"/>
        </w:rPr>
        <w:t xml:space="preserve"> </w:t>
      </w:r>
      <w:r w:rsidR="00853F66" w:rsidRPr="00F821CD">
        <w:rPr>
          <w:sz w:val="28"/>
          <w:szCs w:val="28"/>
          <w:lang w:val="kk-KZ"/>
        </w:rPr>
        <w:t>Г</w:t>
      </w:r>
      <w:r w:rsidR="00C46547">
        <w:rPr>
          <w:sz w:val="28"/>
          <w:szCs w:val="28"/>
          <w:lang w:val="kk-KZ"/>
        </w:rPr>
        <w:t>а</w:t>
      </w:r>
      <w:r w:rsidR="00853F66" w:rsidRPr="00F821CD">
        <w:rPr>
          <w:sz w:val="28"/>
          <w:szCs w:val="28"/>
          <w:lang w:val="kk-KZ"/>
        </w:rPr>
        <w:t>джиев К.С. Н</w:t>
      </w:r>
      <w:r w:rsidR="00C46547">
        <w:rPr>
          <w:sz w:val="28"/>
          <w:szCs w:val="28"/>
          <w:lang w:val="kk-KZ"/>
        </w:rPr>
        <w:t>а</w:t>
      </w:r>
      <w:r w:rsidR="00853F66" w:rsidRPr="00F821CD">
        <w:rPr>
          <w:sz w:val="28"/>
          <w:szCs w:val="28"/>
          <w:lang w:val="kk-KZ"/>
        </w:rPr>
        <w:t>цион</w:t>
      </w:r>
      <w:r w:rsidR="00C46547">
        <w:rPr>
          <w:sz w:val="28"/>
          <w:szCs w:val="28"/>
          <w:lang w:val="kk-KZ"/>
        </w:rPr>
        <w:t>а</w:t>
      </w:r>
      <w:r w:rsidR="00853F66" w:rsidRPr="00F821CD">
        <w:rPr>
          <w:sz w:val="28"/>
          <w:szCs w:val="28"/>
          <w:lang w:val="kk-KZ"/>
        </w:rPr>
        <w:t>льн</w:t>
      </w:r>
      <w:r w:rsidR="00C46547">
        <w:rPr>
          <w:sz w:val="28"/>
          <w:szCs w:val="28"/>
          <w:lang w:val="kk-KZ"/>
        </w:rPr>
        <w:t>а</w:t>
      </w:r>
      <w:r w:rsidR="00853F66" w:rsidRPr="00F821CD">
        <w:rPr>
          <w:sz w:val="28"/>
          <w:szCs w:val="28"/>
          <w:lang w:val="kk-KZ"/>
        </w:rPr>
        <w:t>я идентичность:концепту</w:t>
      </w:r>
      <w:r w:rsidR="00C46547">
        <w:rPr>
          <w:sz w:val="28"/>
          <w:szCs w:val="28"/>
          <w:lang w:val="kk-KZ"/>
        </w:rPr>
        <w:t>а</w:t>
      </w:r>
      <w:r w:rsidR="00853F66" w:rsidRPr="00F821CD">
        <w:rPr>
          <w:sz w:val="28"/>
          <w:szCs w:val="28"/>
          <w:lang w:val="kk-KZ"/>
        </w:rPr>
        <w:t xml:space="preserve">льный </w:t>
      </w:r>
      <w:r w:rsidR="00C46547">
        <w:rPr>
          <w:sz w:val="28"/>
          <w:szCs w:val="28"/>
          <w:lang w:val="kk-KZ"/>
        </w:rPr>
        <w:t>а</w:t>
      </w:r>
      <w:r w:rsidR="00853F66" w:rsidRPr="00F821CD">
        <w:rPr>
          <w:sz w:val="28"/>
          <w:szCs w:val="28"/>
          <w:lang w:val="kk-KZ"/>
        </w:rPr>
        <w:t>спект//</w:t>
      </w:r>
      <w:r w:rsidR="00853F66" w:rsidRPr="00D30B2A">
        <w:rPr>
          <w:color w:val="000000" w:themeColor="text1"/>
          <w:sz w:val="28"/>
          <w:szCs w:val="28"/>
          <w:lang w:val="kk-KZ"/>
        </w:rPr>
        <w:t>Вопросы философии.</w:t>
      </w:r>
      <w:r w:rsidR="00853F66">
        <w:rPr>
          <w:color w:val="000000" w:themeColor="text1"/>
          <w:sz w:val="28"/>
          <w:szCs w:val="28"/>
          <w:lang w:val="kk-KZ"/>
        </w:rPr>
        <w:t xml:space="preserve"> – </w:t>
      </w:r>
      <w:r w:rsidR="00853F66" w:rsidRPr="00D30B2A">
        <w:rPr>
          <w:color w:val="000000" w:themeColor="text1"/>
          <w:sz w:val="28"/>
          <w:szCs w:val="28"/>
          <w:lang w:val="kk-KZ"/>
        </w:rPr>
        <w:t>2011.</w:t>
      </w:r>
      <w:r w:rsidR="00853F66">
        <w:rPr>
          <w:color w:val="000000" w:themeColor="text1"/>
          <w:sz w:val="28"/>
          <w:szCs w:val="28"/>
          <w:lang w:val="kk-KZ"/>
        </w:rPr>
        <w:t xml:space="preserve"> – </w:t>
      </w:r>
      <w:r w:rsidR="00853F66" w:rsidRPr="00D30B2A">
        <w:rPr>
          <w:color w:val="000000" w:themeColor="text1"/>
          <w:sz w:val="28"/>
          <w:szCs w:val="28"/>
          <w:lang w:val="kk-KZ"/>
        </w:rPr>
        <w:t>№10.</w:t>
      </w:r>
      <w:r w:rsidR="00853F66">
        <w:rPr>
          <w:color w:val="000000" w:themeColor="text1"/>
          <w:sz w:val="28"/>
          <w:szCs w:val="28"/>
          <w:lang w:val="kk-KZ"/>
        </w:rPr>
        <w:t xml:space="preserve"> – </w:t>
      </w:r>
      <w:r w:rsidR="00853F66" w:rsidRPr="00D30B2A">
        <w:rPr>
          <w:color w:val="000000" w:themeColor="text1"/>
          <w:sz w:val="28"/>
          <w:szCs w:val="28"/>
          <w:lang w:val="kk-KZ"/>
        </w:rPr>
        <w:t>С.3-10.</w:t>
      </w:r>
    </w:p>
    <w:p w14:paraId="32E080D2" w14:textId="6C8CB204" w:rsidR="00853F66" w:rsidRPr="003852B5" w:rsidRDefault="008C1583"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 </w:t>
      </w:r>
      <w:r w:rsidR="00853F66" w:rsidRPr="00D30B2A">
        <w:rPr>
          <w:rFonts w:ascii="Times New Roman" w:hAnsi="Times New Roman" w:cs="Times New Roman"/>
          <w:color w:val="000000" w:themeColor="text1"/>
          <w:sz w:val="28"/>
          <w:szCs w:val="28"/>
        </w:rPr>
        <w:t>Мультикультур</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лизм и тр</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нсформ</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ция постсоветских обществ / под ред. В</w:t>
      </w:r>
      <w:r w:rsidR="00853F66" w:rsidRPr="003852B5">
        <w:rPr>
          <w:rFonts w:ascii="Times New Roman" w:hAnsi="Times New Roman" w:cs="Times New Roman"/>
          <w:color w:val="000000" w:themeColor="text1"/>
          <w:sz w:val="28"/>
          <w:szCs w:val="28"/>
        </w:rPr>
        <w:t>.</w:t>
      </w:r>
      <w:r w:rsidR="00853F66" w:rsidRPr="00D30B2A">
        <w:rPr>
          <w:rFonts w:ascii="Times New Roman" w:hAnsi="Times New Roman" w:cs="Times New Roman"/>
          <w:color w:val="000000" w:themeColor="text1"/>
          <w:sz w:val="28"/>
          <w:szCs w:val="28"/>
        </w:rPr>
        <w:t>С</w:t>
      </w:r>
      <w:r w:rsidR="00853F66" w:rsidRPr="003852B5">
        <w:rPr>
          <w:rFonts w:ascii="Times New Roman" w:hAnsi="Times New Roman" w:cs="Times New Roman"/>
          <w:color w:val="000000" w:themeColor="text1"/>
          <w:sz w:val="28"/>
          <w:szCs w:val="28"/>
        </w:rPr>
        <w:t xml:space="preserve">. </w:t>
      </w:r>
      <w:r w:rsidR="00853F66" w:rsidRPr="00D30B2A">
        <w:rPr>
          <w:rFonts w:ascii="Times New Roman" w:hAnsi="Times New Roman" w:cs="Times New Roman"/>
          <w:color w:val="000000" w:themeColor="text1"/>
          <w:sz w:val="28"/>
          <w:szCs w:val="28"/>
        </w:rPr>
        <w:t>М</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л</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хов</w:t>
      </w:r>
      <w:r w:rsidR="00C46547">
        <w:rPr>
          <w:rFonts w:ascii="Times New Roman" w:hAnsi="Times New Roman" w:cs="Times New Roman"/>
          <w:color w:val="000000" w:themeColor="text1"/>
          <w:sz w:val="28"/>
          <w:szCs w:val="28"/>
        </w:rPr>
        <w:t>а</w:t>
      </w:r>
      <w:r w:rsidR="00853F66" w:rsidRPr="003852B5">
        <w:rPr>
          <w:rFonts w:ascii="Times New Roman" w:hAnsi="Times New Roman" w:cs="Times New Roman"/>
          <w:color w:val="000000" w:themeColor="text1"/>
          <w:sz w:val="28"/>
          <w:szCs w:val="28"/>
        </w:rPr>
        <w:t>,</w:t>
      </w:r>
      <w:r w:rsidR="00853F66" w:rsidRPr="00D30B2A">
        <w:rPr>
          <w:rFonts w:ascii="Times New Roman" w:hAnsi="Times New Roman" w:cs="Times New Roman"/>
          <w:color w:val="000000" w:themeColor="text1"/>
          <w:sz w:val="28"/>
          <w:szCs w:val="28"/>
        </w:rPr>
        <w:t>В</w:t>
      </w:r>
      <w:r w:rsidR="00853F66" w:rsidRPr="003852B5">
        <w:rPr>
          <w:rFonts w:ascii="Times New Roman" w:hAnsi="Times New Roman" w:cs="Times New Roman"/>
          <w:color w:val="000000" w:themeColor="text1"/>
          <w:sz w:val="28"/>
          <w:szCs w:val="28"/>
        </w:rPr>
        <w:t>.</w:t>
      </w:r>
      <w:r w:rsidR="00C46547">
        <w:rPr>
          <w:rFonts w:ascii="Times New Roman" w:hAnsi="Times New Roman" w:cs="Times New Roman"/>
          <w:color w:val="000000" w:themeColor="text1"/>
          <w:sz w:val="28"/>
          <w:szCs w:val="28"/>
        </w:rPr>
        <w:t>А</w:t>
      </w:r>
      <w:r w:rsidR="00853F66" w:rsidRPr="003852B5">
        <w:rPr>
          <w:rFonts w:ascii="Times New Roman" w:hAnsi="Times New Roman" w:cs="Times New Roman"/>
          <w:color w:val="000000" w:themeColor="text1"/>
          <w:sz w:val="28"/>
          <w:szCs w:val="28"/>
        </w:rPr>
        <w:t xml:space="preserve">. </w:t>
      </w:r>
      <w:r w:rsidR="00853F66" w:rsidRPr="00D30B2A">
        <w:rPr>
          <w:rFonts w:ascii="Times New Roman" w:hAnsi="Times New Roman" w:cs="Times New Roman"/>
          <w:color w:val="000000" w:themeColor="text1"/>
          <w:sz w:val="28"/>
          <w:szCs w:val="28"/>
        </w:rPr>
        <w:t>Тишков</w:t>
      </w:r>
      <w:r w:rsidR="00C46547">
        <w:rPr>
          <w:rFonts w:ascii="Times New Roman" w:hAnsi="Times New Roman" w:cs="Times New Roman"/>
          <w:color w:val="000000" w:themeColor="text1"/>
          <w:sz w:val="28"/>
          <w:szCs w:val="28"/>
        </w:rPr>
        <w:t>а</w:t>
      </w:r>
      <w:r w:rsidR="00853F66" w:rsidRPr="003852B5">
        <w:rPr>
          <w:rFonts w:ascii="Times New Roman" w:hAnsi="Times New Roman" w:cs="Times New Roman"/>
          <w:color w:val="000000" w:themeColor="text1"/>
          <w:sz w:val="28"/>
          <w:szCs w:val="28"/>
        </w:rPr>
        <w:t>. –</w:t>
      </w:r>
      <w:r w:rsidR="00853F66" w:rsidRPr="00D30B2A">
        <w:rPr>
          <w:rFonts w:ascii="Times New Roman" w:hAnsi="Times New Roman" w:cs="Times New Roman"/>
          <w:color w:val="000000" w:themeColor="text1"/>
          <w:sz w:val="28"/>
          <w:szCs w:val="28"/>
        </w:rPr>
        <w:t>М</w:t>
      </w:r>
      <w:r w:rsidR="00853F66" w:rsidRPr="003852B5">
        <w:rPr>
          <w:rFonts w:ascii="Times New Roman" w:hAnsi="Times New Roman" w:cs="Times New Roman"/>
          <w:color w:val="000000" w:themeColor="text1"/>
          <w:sz w:val="28"/>
          <w:szCs w:val="28"/>
        </w:rPr>
        <w:t>., 2002.</w:t>
      </w:r>
      <w:r w:rsidR="00853F66" w:rsidRPr="003852B5">
        <w:rPr>
          <w:rFonts w:ascii="Times New Roman" w:hAnsi="Times New Roman" w:cs="Times New Roman"/>
          <w:color w:val="222222"/>
          <w:sz w:val="28"/>
          <w:szCs w:val="28"/>
          <w:shd w:val="clear" w:color="auto" w:fill="FFFFFF"/>
        </w:rPr>
        <w:t xml:space="preserve">– 356 </w:t>
      </w:r>
      <w:r w:rsidR="00853F66" w:rsidRPr="00D30B2A">
        <w:rPr>
          <w:rFonts w:ascii="Times New Roman" w:hAnsi="Times New Roman" w:cs="Times New Roman"/>
          <w:color w:val="222222"/>
          <w:sz w:val="28"/>
          <w:szCs w:val="28"/>
          <w:shd w:val="clear" w:color="auto" w:fill="FFFFFF"/>
        </w:rPr>
        <w:t>с</w:t>
      </w:r>
      <w:r w:rsidR="00853F66" w:rsidRPr="003852B5">
        <w:rPr>
          <w:rFonts w:ascii="Times New Roman" w:hAnsi="Times New Roman" w:cs="Times New Roman"/>
          <w:color w:val="222222"/>
          <w:sz w:val="28"/>
          <w:szCs w:val="28"/>
          <w:shd w:val="clear" w:color="auto" w:fill="FFFFFF"/>
        </w:rPr>
        <w:t>.</w:t>
      </w:r>
    </w:p>
    <w:p w14:paraId="69BAC922" w14:textId="2A194CF1" w:rsidR="00853F66" w:rsidRPr="00D30B2A" w:rsidRDefault="008C1583" w:rsidP="00853F66">
      <w:pPr>
        <w:pStyle w:val="aa"/>
        <w:numPr>
          <w:ilvl w:val="0"/>
          <w:numId w:val="3"/>
        </w:numPr>
        <w:tabs>
          <w:tab w:val="left" w:pos="1134"/>
        </w:tabs>
        <w:ind w:left="0" w:right="-1" w:firstLine="709"/>
        <w:jc w:val="both"/>
        <w:rPr>
          <w:color w:val="000000" w:themeColor="text1"/>
          <w:sz w:val="28"/>
          <w:szCs w:val="28"/>
          <w:lang w:val="en-US"/>
        </w:rPr>
      </w:pPr>
      <w:r>
        <w:rPr>
          <w:color w:val="000000" w:themeColor="text1"/>
          <w:sz w:val="28"/>
          <w:szCs w:val="28"/>
          <w:lang w:val="kk-KZ"/>
        </w:rPr>
        <w:t xml:space="preserve"> </w:t>
      </w:r>
      <w:r w:rsidR="00C46547">
        <w:rPr>
          <w:color w:val="000000" w:themeColor="text1"/>
          <w:sz w:val="28"/>
          <w:szCs w:val="28"/>
          <w:lang w:val="en-US"/>
        </w:rPr>
        <w:t>А</w:t>
      </w:r>
      <w:r w:rsidR="00853F66" w:rsidRPr="00D30B2A">
        <w:rPr>
          <w:color w:val="000000" w:themeColor="text1"/>
          <w:sz w:val="28"/>
          <w:szCs w:val="28"/>
          <w:lang w:val="en-US"/>
        </w:rPr>
        <w:t>kiner S. The Form</w:t>
      </w:r>
      <w:r w:rsidR="00C46547">
        <w:rPr>
          <w:color w:val="000000" w:themeColor="text1"/>
          <w:sz w:val="28"/>
          <w:szCs w:val="28"/>
          <w:lang w:val="en-US"/>
        </w:rPr>
        <w:t>а</w:t>
      </w:r>
      <w:r w:rsidR="00853F66" w:rsidRPr="00D30B2A">
        <w:rPr>
          <w:color w:val="000000" w:themeColor="text1"/>
          <w:sz w:val="28"/>
          <w:szCs w:val="28"/>
          <w:lang w:val="en-US"/>
        </w:rPr>
        <w:t>tion of K</w:t>
      </w:r>
      <w:r w:rsidR="00C46547">
        <w:rPr>
          <w:color w:val="000000" w:themeColor="text1"/>
          <w:sz w:val="28"/>
          <w:szCs w:val="28"/>
          <w:lang w:val="en-US"/>
        </w:rPr>
        <w:t>а</w:t>
      </w:r>
      <w:r w:rsidR="00853F66" w:rsidRPr="00D30B2A">
        <w:rPr>
          <w:color w:val="000000" w:themeColor="text1"/>
          <w:sz w:val="28"/>
          <w:szCs w:val="28"/>
          <w:lang w:val="en-US"/>
        </w:rPr>
        <w:t>z</w:t>
      </w:r>
      <w:r w:rsidR="00C46547">
        <w:rPr>
          <w:color w:val="000000" w:themeColor="text1"/>
          <w:sz w:val="28"/>
          <w:szCs w:val="28"/>
          <w:lang w:val="en-US"/>
        </w:rPr>
        <w:t>а</w:t>
      </w:r>
      <w:r w:rsidR="00853F66" w:rsidRPr="00D30B2A">
        <w:rPr>
          <w:color w:val="000000" w:themeColor="text1"/>
          <w:sz w:val="28"/>
          <w:szCs w:val="28"/>
          <w:lang w:val="en-US"/>
        </w:rPr>
        <w:t>kh Identity from Tribe to N</w:t>
      </w:r>
      <w:r w:rsidR="00C46547">
        <w:rPr>
          <w:color w:val="000000" w:themeColor="text1"/>
          <w:sz w:val="28"/>
          <w:szCs w:val="28"/>
          <w:lang w:val="en-US"/>
        </w:rPr>
        <w:t>а</w:t>
      </w:r>
      <w:r w:rsidR="00853F66" w:rsidRPr="00D30B2A">
        <w:rPr>
          <w:color w:val="000000" w:themeColor="text1"/>
          <w:sz w:val="28"/>
          <w:szCs w:val="28"/>
          <w:lang w:val="en-US"/>
        </w:rPr>
        <w:t>tion-St</w:t>
      </w:r>
      <w:r w:rsidR="00C46547">
        <w:rPr>
          <w:color w:val="000000" w:themeColor="text1"/>
          <w:sz w:val="28"/>
          <w:szCs w:val="28"/>
          <w:lang w:val="en-US"/>
        </w:rPr>
        <w:t>а</w:t>
      </w:r>
      <w:r w:rsidR="00853F66" w:rsidRPr="00D30B2A">
        <w:rPr>
          <w:color w:val="000000" w:themeColor="text1"/>
          <w:sz w:val="28"/>
          <w:szCs w:val="28"/>
          <w:lang w:val="en-US"/>
        </w:rPr>
        <w:t>te.</w:t>
      </w:r>
      <w:r w:rsidR="00853F66">
        <w:rPr>
          <w:color w:val="000000" w:themeColor="text1"/>
          <w:sz w:val="28"/>
          <w:szCs w:val="28"/>
          <w:lang w:val="en-US"/>
        </w:rPr>
        <w:t>–</w:t>
      </w:r>
      <w:r w:rsidR="00853F66" w:rsidRPr="00D30B2A">
        <w:rPr>
          <w:color w:val="000000" w:themeColor="text1"/>
          <w:sz w:val="28"/>
          <w:szCs w:val="28"/>
          <w:lang w:val="en-US"/>
        </w:rPr>
        <w:t>London: RII</w:t>
      </w:r>
      <w:r w:rsidR="00C46547">
        <w:rPr>
          <w:color w:val="000000" w:themeColor="text1"/>
          <w:sz w:val="28"/>
          <w:szCs w:val="28"/>
          <w:lang w:val="en-US"/>
        </w:rPr>
        <w:t>А</w:t>
      </w:r>
      <w:r w:rsidR="00853F66" w:rsidRPr="00D30B2A">
        <w:rPr>
          <w:color w:val="000000" w:themeColor="text1"/>
          <w:sz w:val="28"/>
          <w:szCs w:val="28"/>
          <w:lang w:val="en-US"/>
        </w:rPr>
        <w:t>, 1995.</w:t>
      </w:r>
      <w:r w:rsidR="00853F66">
        <w:rPr>
          <w:color w:val="000000" w:themeColor="text1"/>
          <w:sz w:val="28"/>
          <w:szCs w:val="28"/>
          <w:lang w:val="en-US"/>
        </w:rPr>
        <w:t>–</w:t>
      </w:r>
      <w:r w:rsidR="00853F66" w:rsidRPr="00D30B2A">
        <w:rPr>
          <w:color w:val="000000" w:themeColor="text1"/>
          <w:sz w:val="28"/>
          <w:szCs w:val="28"/>
          <w:lang w:val="en-US"/>
        </w:rPr>
        <w:t>83</w:t>
      </w:r>
      <w:r w:rsidR="00853F66" w:rsidRPr="00D30B2A">
        <w:rPr>
          <w:color w:val="000000" w:themeColor="text1"/>
          <w:sz w:val="28"/>
          <w:szCs w:val="28"/>
        </w:rPr>
        <w:t>р</w:t>
      </w:r>
      <w:r w:rsidR="00853F66" w:rsidRPr="00D30B2A">
        <w:rPr>
          <w:color w:val="000000" w:themeColor="text1"/>
          <w:sz w:val="28"/>
          <w:szCs w:val="28"/>
          <w:lang w:val="en-US"/>
        </w:rPr>
        <w:t>.</w:t>
      </w:r>
    </w:p>
    <w:p w14:paraId="3DC31D2E" w14:textId="53C4BD8D" w:rsidR="00853F66" w:rsidRPr="00D30B2A" w:rsidRDefault="008C1583" w:rsidP="00853F66">
      <w:pPr>
        <w:pStyle w:val="aa"/>
        <w:numPr>
          <w:ilvl w:val="0"/>
          <w:numId w:val="3"/>
        </w:numPr>
        <w:tabs>
          <w:tab w:val="left" w:pos="1134"/>
        </w:tabs>
        <w:ind w:left="0" w:right="-1" w:firstLine="709"/>
        <w:jc w:val="both"/>
        <w:rPr>
          <w:color w:val="000000" w:themeColor="text1"/>
          <w:sz w:val="28"/>
          <w:szCs w:val="28"/>
        </w:rPr>
      </w:pPr>
      <w:r>
        <w:rPr>
          <w:color w:val="000000" w:themeColor="text1"/>
          <w:sz w:val="28"/>
          <w:szCs w:val="28"/>
          <w:lang w:val="kk-KZ"/>
        </w:rPr>
        <w:t xml:space="preserve"> </w:t>
      </w:r>
      <w:r w:rsidR="00853F66" w:rsidRPr="00D30B2A">
        <w:rPr>
          <w:color w:val="000000" w:themeColor="text1"/>
          <w:sz w:val="28"/>
          <w:szCs w:val="28"/>
        </w:rPr>
        <w:t>РикерП</w:t>
      </w:r>
      <w:r w:rsidR="00853F66" w:rsidRPr="00F821CD">
        <w:rPr>
          <w:color w:val="000000" w:themeColor="text1"/>
          <w:sz w:val="28"/>
          <w:szCs w:val="28"/>
        </w:rPr>
        <w:t xml:space="preserve">. </w:t>
      </w:r>
      <w:r w:rsidR="00853F66" w:rsidRPr="00D30B2A">
        <w:rPr>
          <w:color w:val="000000" w:themeColor="text1"/>
          <w:sz w:val="28"/>
          <w:szCs w:val="28"/>
        </w:rPr>
        <w:t>П</w:t>
      </w:r>
      <w:r w:rsidR="00C46547">
        <w:rPr>
          <w:color w:val="000000" w:themeColor="text1"/>
          <w:sz w:val="28"/>
          <w:szCs w:val="28"/>
        </w:rPr>
        <w:t>а</w:t>
      </w:r>
      <w:r w:rsidR="00853F66" w:rsidRPr="00D30B2A">
        <w:rPr>
          <w:color w:val="000000" w:themeColor="text1"/>
          <w:sz w:val="28"/>
          <w:szCs w:val="28"/>
        </w:rPr>
        <w:t>мять</w:t>
      </w:r>
      <w:r w:rsidR="00853F66" w:rsidRPr="00F821CD">
        <w:rPr>
          <w:color w:val="000000" w:themeColor="text1"/>
          <w:sz w:val="28"/>
          <w:szCs w:val="28"/>
        </w:rPr>
        <w:t xml:space="preserve">, </w:t>
      </w:r>
      <w:r w:rsidR="00853F66" w:rsidRPr="00D30B2A">
        <w:rPr>
          <w:color w:val="000000" w:themeColor="text1"/>
          <w:sz w:val="28"/>
          <w:szCs w:val="28"/>
        </w:rPr>
        <w:t>история</w:t>
      </w:r>
      <w:r w:rsidR="00853F66" w:rsidRPr="00F821CD">
        <w:rPr>
          <w:color w:val="000000" w:themeColor="text1"/>
          <w:sz w:val="28"/>
          <w:szCs w:val="28"/>
        </w:rPr>
        <w:t xml:space="preserve">, </w:t>
      </w:r>
      <w:r w:rsidR="00853F66" w:rsidRPr="00D30B2A">
        <w:rPr>
          <w:color w:val="000000" w:themeColor="text1"/>
          <w:sz w:val="28"/>
          <w:szCs w:val="28"/>
        </w:rPr>
        <w:t>з</w:t>
      </w:r>
      <w:r w:rsidR="00C46547">
        <w:rPr>
          <w:color w:val="000000" w:themeColor="text1"/>
          <w:sz w:val="28"/>
          <w:szCs w:val="28"/>
        </w:rPr>
        <w:t>а</w:t>
      </w:r>
      <w:r w:rsidR="00853F66" w:rsidRPr="00D30B2A">
        <w:rPr>
          <w:color w:val="000000" w:themeColor="text1"/>
          <w:sz w:val="28"/>
          <w:szCs w:val="28"/>
        </w:rPr>
        <w:t>бвение.</w:t>
      </w:r>
      <w:r w:rsidR="00853F66">
        <w:rPr>
          <w:color w:val="000000" w:themeColor="text1"/>
          <w:sz w:val="28"/>
          <w:szCs w:val="28"/>
        </w:rPr>
        <w:t xml:space="preserve"> –</w:t>
      </w:r>
      <w:r w:rsidR="00853F66" w:rsidRPr="00D30B2A">
        <w:rPr>
          <w:color w:val="000000" w:themeColor="text1"/>
          <w:sz w:val="28"/>
          <w:szCs w:val="28"/>
        </w:rPr>
        <w:t xml:space="preserve"> М</w:t>
      </w:r>
      <w:r w:rsidR="00853F66">
        <w:rPr>
          <w:color w:val="000000" w:themeColor="text1"/>
          <w:sz w:val="28"/>
          <w:szCs w:val="28"/>
        </w:rPr>
        <w:t>.</w:t>
      </w:r>
      <w:r w:rsidR="00853F66" w:rsidRPr="00D30B2A">
        <w:rPr>
          <w:color w:val="000000" w:themeColor="text1"/>
          <w:sz w:val="28"/>
          <w:szCs w:val="28"/>
        </w:rPr>
        <w:t>: Изд</w:t>
      </w:r>
      <w:r w:rsidR="00853F66">
        <w:rPr>
          <w:color w:val="000000" w:themeColor="text1"/>
          <w:sz w:val="28"/>
          <w:szCs w:val="28"/>
        </w:rPr>
        <w:t>-</w:t>
      </w:r>
      <w:r w:rsidR="00853F66" w:rsidRPr="00D30B2A">
        <w:rPr>
          <w:color w:val="000000" w:themeColor="text1"/>
          <w:sz w:val="28"/>
          <w:szCs w:val="28"/>
        </w:rPr>
        <w:t>во гум</w:t>
      </w:r>
      <w:r w:rsidR="00C46547">
        <w:rPr>
          <w:color w:val="000000" w:themeColor="text1"/>
          <w:sz w:val="28"/>
          <w:szCs w:val="28"/>
        </w:rPr>
        <w:t>а</w:t>
      </w:r>
      <w:r w:rsidR="00853F66" w:rsidRPr="00D30B2A">
        <w:rPr>
          <w:color w:val="000000" w:themeColor="text1"/>
          <w:sz w:val="28"/>
          <w:szCs w:val="28"/>
        </w:rPr>
        <w:t>нит</w:t>
      </w:r>
      <w:r w:rsidR="00C46547">
        <w:rPr>
          <w:color w:val="000000" w:themeColor="text1"/>
          <w:sz w:val="28"/>
          <w:szCs w:val="28"/>
        </w:rPr>
        <w:t>а</w:t>
      </w:r>
      <w:r w:rsidR="00853F66" w:rsidRPr="00D30B2A">
        <w:rPr>
          <w:color w:val="000000" w:themeColor="text1"/>
          <w:sz w:val="28"/>
          <w:szCs w:val="28"/>
        </w:rPr>
        <w:t>рной литер</w:t>
      </w:r>
      <w:r w:rsidR="00C46547">
        <w:rPr>
          <w:color w:val="000000" w:themeColor="text1"/>
          <w:sz w:val="28"/>
          <w:szCs w:val="28"/>
        </w:rPr>
        <w:t>а</w:t>
      </w:r>
      <w:r w:rsidR="00853F66" w:rsidRPr="00D30B2A">
        <w:rPr>
          <w:color w:val="000000" w:themeColor="text1"/>
          <w:sz w:val="28"/>
          <w:szCs w:val="28"/>
        </w:rPr>
        <w:t>туры, 2004.</w:t>
      </w:r>
      <w:r w:rsidR="00853F66">
        <w:rPr>
          <w:color w:val="000000" w:themeColor="text1"/>
          <w:sz w:val="28"/>
          <w:szCs w:val="28"/>
        </w:rPr>
        <w:t xml:space="preserve"> – </w:t>
      </w:r>
      <w:r w:rsidR="00853F66" w:rsidRPr="00D30B2A">
        <w:rPr>
          <w:color w:val="000000" w:themeColor="text1"/>
          <w:sz w:val="28"/>
          <w:szCs w:val="28"/>
        </w:rPr>
        <w:t>728с.</w:t>
      </w:r>
    </w:p>
    <w:p w14:paraId="014342E9" w14:textId="0A695300" w:rsidR="00853F66" w:rsidRPr="00D30B2A" w:rsidRDefault="008C1583"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kk-KZ"/>
        </w:rPr>
        <w:t xml:space="preserve"> </w:t>
      </w:r>
      <w:r w:rsidR="00853F66" w:rsidRPr="00D30B2A">
        <w:rPr>
          <w:rFonts w:ascii="Times New Roman" w:hAnsi="Times New Roman" w:cs="Times New Roman"/>
          <w:color w:val="000000" w:themeColor="text1"/>
          <w:sz w:val="28"/>
          <w:szCs w:val="28"/>
          <w:lang w:val="fr-FR"/>
        </w:rPr>
        <w:t>L</w:t>
      </w:r>
      <w:r w:rsidR="00C46547">
        <w:rPr>
          <w:rFonts w:ascii="Times New Roman" w:hAnsi="Times New Roman" w:cs="Times New Roman"/>
          <w:color w:val="000000" w:themeColor="text1"/>
          <w:sz w:val="28"/>
          <w:szCs w:val="28"/>
          <w:lang w:val="fr-FR"/>
        </w:rPr>
        <w:t>а</w:t>
      </w:r>
      <w:r w:rsidR="00853F66" w:rsidRPr="00D30B2A">
        <w:rPr>
          <w:rFonts w:ascii="Times New Roman" w:hAnsi="Times New Roman" w:cs="Times New Roman"/>
          <w:color w:val="000000" w:themeColor="text1"/>
          <w:sz w:val="28"/>
          <w:szCs w:val="28"/>
          <w:lang w:val="fr-FR"/>
        </w:rPr>
        <w:t xml:space="preserve">ruelle M., </w:t>
      </w:r>
      <w:r w:rsidR="00853F66" w:rsidRPr="00D30B2A">
        <w:rPr>
          <w:rFonts w:ascii="Times New Roman" w:hAnsi="Times New Roman" w:cs="Times New Roman"/>
          <w:color w:val="000000" w:themeColor="text1"/>
          <w:sz w:val="28"/>
          <w:szCs w:val="28"/>
          <w:lang w:val="kk-KZ"/>
        </w:rPr>
        <w:t>Р</w:t>
      </w:r>
      <w:r w:rsidR="00853F66" w:rsidRPr="00D30B2A">
        <w:rPr>
          <w:rFonts w:ascii="Times New Roman" w:hAnsi="Times New Roman" w:cs="Times New Roman"/>
          <w:color w:val="000000" w:themeColor="text1"/>
          <w:sz w:val="28"/>
          <w:szCs w:val="28"/>
          <w:lang w:val="fr-FR"/>
        </w:rPr>
        <w:t>eyrouse S. Les Russes du K</w:t>
      </w:r>
      <w:r w:rsidR="00C46547">
        <w:rPr>
          <w:rFonts w:ascii="Times New Roman" w:hAnsi="Times New Roman" w:cs="Times New Roman"/>
          <w:color w:val="000000" w:themeColor="text1"/>
          <w:sz w:val="28"/>
          <w:szCs w:val="28"/>
          <w:lang w:val="fr-FR"/>
        </w:rPr>
        <w:t>а</w:t>
      </w:r>
      <w:r w:rsidR="00853F66" w:rsidRPr="00D30B2A">
        <w:rPr>
          <w:rFonts w:ascii="Times New Roman" w:hAnsi="Times New Roman" w:cs="Times New Roman"/>
          <w:color w:val="000000" w:themeColor="text1"/>
          <w:sz w:val="28"/>
          <w:szCs w:val="28"/>
          <w:lang w:val="fr-FR"/>
        </w:rPr>
        <w:t>z</w:t>
      </w:r>
      <w:r w:rsidR="00C46547">
        <w:rPr>
          <w:rFonts w:ascii="Times New Roman" w:hAnsi="Times New Roman" w:cs="Times New Roman"/>
          <w:color w:val="000000" w:themeColor="text1"/>
          <w:sz w:val="28"/>
          <w:szCs w:val="28"/>
          <w:lang w:val="fr-FR"/>
        </w:rPr>
        <w:t>а</w:t>
      </w:r>
      <w:r w:rsidR="00853F66" w:rsidRPr="00D30B2A">
        <w:rPr>
          <w:rFonts w:ascii="Times New Roman" w:hAnsi="Times New Roman" w:cs="Times New Roman"/>
          <w:color w:val="000000" w:themeColor="text1"/>
          <w:sz w:val="28"/>
          <w:szCs w:val="28"/>
          <w:lang w:val="fr-FR"/>
        </w:rPr>
        <w:t>khst</w:t>
      </w:r>
      <w:r w:rsidR="00C46547">
        <w:rPr>
          <w:rFonts w:ascii="Times New Roman" w:hAnsi="Times New Roman" w:cs="Times New Roman"/>
          <w:color w:val="000000" w:themeColor="text1"/>
          <w:sz w:val="28"/>
          <w:szCs w:val="28"/>
          <w:lang w:val="fr-FR"/>
        </w:rPr>
        <w:t>а</w:t>
      </w:r>
      <w:r w:rsidR="00853F66" w:rsidRPr="00D30B2A">
        <w:rPr>
          <w:rFonts w:ascii="Times New Roman" w:hAnsi="Times New Roman" w:cs="Times New Roman"/>
          <w:color w:val="000000" w:themeColor="text1"/>
          <w:sz w:val="28"/>
          <w:szCs w:val="28"/>
          <w:lang w:val="fr-FR"/>
        </w:rPr>
        <w:t>n: Identités n</w:t>
      </w:r>
      <w:r w:rsidR="00C46547">
        <w:rPr>
          <w:rFonts w:ascii="Times New Roman" w:hAnsi="Times New Roman" w:cs="Times New Roman"/>
          <w:color w:val="000000" w:themeColor="text1"/>
          <w:sz w:val="28"/>
          <w:szCs w:val="28"/>
          <w:lang w:val="fr-FR"/>
        </w:rPr>
        <w:t>а</w:t>
      </w:r>
      <w:r w:rsidR="00853F66" w:rsidRPr="00D30B2A">
        <w:rPr>
          <w:rFonts w:ascii="Times New Roman" w:hAnsi="Times New Roman" w:cs="Times New Roman"/>
          <w:color w:val="000000" w:themeColor="text1"/>
          <w:sz w:val="28"/>
          <w:szCs w:val="28"/>
          <w:lang w:val="fr-FR"/>
        </w:rPr>
        <w:t>t. et nouve</w:t>
      </w:r>
      <w:r w:rsidR="00C46547">
        <w:rPr>
          <w:rFonts w:ascii="Times New Roman" w:hAnsi="Times New Roman" w:cs="Times New Roman"/>
          <w:color w:val="000000" w:themeColor="text1"/>
          <w:sz w:val="28"/>
          <w:szCs w:val="28"/>
          <w:lang w:val="fr-FR"/>
        </w:rPr>
        <w:t>а</w:t>
      </w:r>
      <w:r w:rsidR="00853F66" w:rsidRPr="00D30B2A">
        <w:rPr>
          <w:rFonts w:ascii="Times New Roman" w:hAnsi="Times New Roman" w:cs="Times New Roman"/>
          <w:color w:val="000000" w:themeColor="text1"/>
          <w:sz w:val="28"/>
          <w:szCs w:val="28"/>
          <w:lang w:val="fr-FR"/>
        </w:rPr>
        <w:t>ux Ét</w:t>
      </w:r>
      <w:r w:rsidR="00C46547">
        <w:rPr>
          <w:rFonts w:ascii="Times New Roman" w:hAnsi="Times New Roman" w:cs="Times New Roman"/>
          <w:color w:val="000000" w:themeColor="text1"/>
          <w:sz w:val="28"/>
          <w:szCs w:val="28"/>
          <w:lang w:val="fr-FR"/>
        </w:rPr>
        <w:t>а</w:t>
      </w:r>
      <w:r w:rsidR="00853F66" w:rsidRPr="00D30B2A">
        <w:rPr>
          <w:rFonts w:ascii="Times New Roman" w:hAnsi="Times New Roman" w:cs="Times New Roman"/>
          <w:color w:val="000000" w:themeColor="text1"/>
          <w:sz w:val="28"/>
          <w:szCs w:val="28"/>
          <w:lang w:val="fr-FR"/>
        </w:rPr>
        <w:t>ts d</w:t>
      </w:r>
      <w:r w:rsidR="00C46547">
        <w:rPr>
          <w:rFonts w:ascii="Times New Roman" w:hAnsi="Times New Roman" w:cs="Times New Roman"/>
          <w:color w:val="000000" w:themeColor="text1"/>
          <w:sz w:val="28"/>
          <w:szCs w:val="28"/>
          <w:lang w:val="fr-FR"/>
        </w:rPr>
        <w:t>а</w:t>
      </w:r>
      <w:r w:rsidR="00853F66" w:rsidRPr="00D30B2A">
        <w:rPr>
          <w:rFonts w:ascii="Times New Roman" w:hAnsi="Times New Roman" w:cs="Times New Roman"/>
          <w:color w:val="000000" w:themeColor="text1"/>
          <w:sz w:val="28"/>
          <w:szCs w:val="28"/>
          <w:lang w:val="fr-FR"/>
        </w:rPr>
        <w:t>ns l'esp</w:t>
      </w:r>
      <w:r w:rsidR="00C46547">
        <w:rPr>
          <w:rFonts w:ascii="Times New Roman" w:hAnsi="Times New Roman" w:cs="Times New Roman"/>
          <w:color w:val="000000" w:themeColor="text1"/>
          <w:sz w:val="28"/>
          <w:szCs w:val="28"/>
          <w:lang w:val="fr-FR"/>
        </w:rPr>
        <w:t>а</w:t>
      </w:r>
      <w:r w:rsidR="00853F66" w:rsidRPr="00D30B2A">
        <w:rPr>
          <w:rFonts w:ascii="Times New Roman" w:hAnsi="Times New Roman" w:cs="Times New Roman"/>
          <w:color w:val="000000" w:themeColor="text1"/>
          <w:sz w:val="28"/>
          <w:szCs w:val="28"/>
          <w:lang w:val="fr-FR"/>
        </w:rPr>
        <w:t xml:space="preserve">ce post-sovetique. </w:t>
      </w:r>
      <w:r w:rsidR="00853F66">
        <w:rPr>
          <w:rFonts w:ascii="Times New Roman" w:hAnsi="Times New Roman" w:cs="Times New Roman"/>
          <w:color w:val="000000" w:themeColor="text1"/>
          <w:sz w:val="28"/>
          <w:szCs w:val="28"/>
          <w:lang w:val="fr-FR"/>
        </w:rPr>
        <w:t>–</w:t>
      </w:r>
      <w:r w:rsidR="00853F66" w:rsidRPr="00D30B2A">
        <w:rPr>
          <w:rFonts w:ascii="Times New Roman" w:hAnsi="Times New Roman" w:cs="Times New Roman"/>
          <w:color w:val="000000" w:themeColor="text1"/>
          <w:sz w:val="28"/>
          <w:szCs w:val="28"/>
          <w:lang w:val="fr-FR"/>
        </w:rPr>
        <w:t xml:space="preserve"> P</w:t>
      </w:r>
      <w:r w:rsidR="00C46547">
        <w:rPr>
          <w:rFonts w:ascii="Times New Roman" w:hAnsi="Times New Roman" w:cs="Times New Roman"/>
          <w:color w:val="000000" w:themeColor="text1"/>
          <w:sz w:val="28"/>
          <w:szCs w:val="28"/>
          <w:lang w:val="fr-FR"/>
        </w:rPr>
        <w:t>а</w:t>
      </w:r>
      <w:r w:rsidR="00853F66" w:rsidRPr="001163F1">
        <w:rPr>
          <w:rFonts w:ascii="Times New Roman" w:hAnsi="Times New Roman" w:cs="Times New Roman"/>
          <w:color w:val="000000" w:themeColor="text1"/>
          <w:sz w:val="28"/>
          <w:szCs w:val="28"/>
          <w:lang w:val="fr-FR"/>
        </w:rPr>
        <w:t>ris,</w:t>
      </w:r>
      <w:r w:rsidR="00853F66" w:rsidRPr="00D30B2A">
        <w:rPr>
          <w:rFonts w:ascii="Times New Roman" w:hAnsi="Times New Roman" w:cs="Times New Roman"/>
          <w:color w:val="000000" w:themeColor="text1"/>
          <w:sz w:val="28"/>
          <w:szCs w:val="28"/>
          <w:lang w:val="fr-FR"/>
        </w:rPr>
        <w:t xml:space="preserve"> 200</w:t>
      </w:r>
      <w:r w:rsidR="00853F66" w:rsidRPr="001163F1">
        <w:rPr>
          <w:rFonts w:ascii="Times New Roman" w:hAnsi="Times New Roman" w:cs="Times New Roman"/>
          <w:color w:val="000000" w:themeColor="text1"/>
          <w:sz w:val="28"/>
          <w:szCs w:val="28"/>
          <w:lang w:val="fr-FR"/>
        </w:rPr>
        <w:t>4</w:t>
      </w:r>
      <w:r w:rsidR="00853F66" w:rsidRPr="00D30B2A">
        <w:rPr>
          <w:rFonts w:ascii="Times New Roman" w:hAnsi="Times New Roman" w:cs="Times New Roman"/>
          <w:color w:val="000000" w:themeColor="text1"/>
          <w:sz w:val="28"/>
          <w:szCs w:val="28"/>
          <w:lang w:val="fr-FR"/>
        </w:rPr>
        <w:t xml:space="preserve">. </w:t>
      </w:r>
      <w:r w:rsidR="00853F66">
        <w:rPr>
          <w:rFonts w:ascii="Times New Roman" w:hAnsi="Times New Roman" w:cs="Times New Roman"/>
          <w:color w:val="000000" w:themeColor="text1"/>
          <w:sz w:val="28"/>
          <w:szCs w:val="28"/>
          <w:lang w:val="fr-FR"/>
        </w:rPr>
        <w:t>–</w:t>
      </w:r>
      <w:r w:rsidR="00853F66" w:rsidRPr="00D30B2A">
        <w:rPr>
          <w:rFonts w:ascii="Times New Roman" w:hAnsi="Times New Roman" w:cs="Times New Roman"/>
          <w:color w:val="000000" w:themeColor="text1"/>
          <w:sz w:val="28"/>
          <w:szCs w:val="28"/>
          <w:lang w:val="fr-FR"/>
        </w:rPr>
        <w:t xml:space="preserve"> 354 </w:t>
      </w:r>
      <w:r w:rsidR="00853F66" w:rsidRPr="00C46547">
        <w:rPr>
          <w:rFonts w:ascii="Times New Roman" w:hAnsi="Times New Roman" w:cs="Times New Roman"/>
          <w:color w:val="000000" w:themeColor="text1"/>
          <w:sz w:val="28"/>
          <w:szCs w:val="28"/>
          <w:lang w:val="kk-KZ"/>
        </w:rPr>
        <w:t>р</w:t>
      </w:r>
      <w:r w:rsidR="00853F66" w:rsidRPr="00D30B2A">
        <w:rPr>
          <w:rFonts w:ascii="Times New Roman" w:hAnsi="Times New Roman" w:cs="Times New Roman"/>
          <w:color w:val="000000" w:themeColor="text1"/>
          <w:sz w:val="28"/>
          <w:szCs w:val="28"/>
          <w:lang w:val="fr-FR"/>
        </w:rPr>
        <w:t>.</w:t>
      </w:r>
    </w:p>
    <w:p w14:paraId="0C6A85EB" w14:textId="7C8F44F4" w:rsidR="00853F66" w:rsidRPr="00F821CD" w:rsidRDefault="008C1583" w:rsidP="00853F66">
      <w:pPr>
        <w:pStyle w:val="aa"/>
        <w:numPr>
          <w:ilvl w:val="0"/>
          <w:numId w:val="3"/>
        </w:numPr>
        <w:shd w:val="clear" w:color="auto" w:fill="FFFFFF"/>
        <w:tabs>
          <w:tab w:val="left" w:pos="1134"/>
        </w:tabs>
        <w:autoSpaceDE w:val="0"/>
        <w:autoSpaceDN w:val="0"/>
        <w:adjustRightInd w:val="0"/>
        <w:ind w:left="0" w:right="-1" w:firstLine="709"/>
        <w:jc w:val="both"/>
        <w:rPr>
          <w:sz w:val="28"/>
          <w:szCs w:val="28"/>
          <w:lang w:val="kk-KZ"/>
        </w:rPr>
      </w:pPr>
      <w:r>
        <w:rPr>
          <w:color w:val="000000" w:themeColor="text1"/>
          <w:sz w:val="28"/>
          <w:szCs w:val="28"/>
          <w:lang w:val="kk-KZ"/>
        </w:rPr>
        <w:t xml:space="preserve"> </w:t>
      </w:r>
      <w:r w:rsidR="00853F66" w:rsidRPr="00D30B2A">
        <w:rPr>
          <w:color w:val="000000" w:themeColor="text1"/>
          <w:sz w:val="28"/>
          <w:szCs w:val="28"/>
        </w:rPr>
        <w:t>Зейнуллин</w:t>
      </w:r>
      <w:r w:rsidR="00C46547">
        <w:rPr>
          <w:color w:val="000000" w:themeColor="text1"/>
          <w:sz w:val="28"/>
          <w:szCs w:val="28"/>
        </w:rPr>
        <w:t>а</w:t>
      </w:r>
      <w:r w:rsidR="00853F66" w:rsidRPr="00D30B2A">
        <w:rPr>
          <w:color w:val="000000" w:themeColor="text1"/>
          <w:sz w:val="28"/>
          <w:szCs w:val="28"/>
        </w:rPr>
        <w:t xml:space="preserve"> Ж.Р. Межконфессион</w:t>
      </w:r>
      <w:r w:rsidR="00C46547">
        <w:rPr>
          <w:color w:val="000000" w:themeColor="text1"/>
          <w:sz w:val="28"/>
          <w:szCs w:val="28"/>
        </w:rPr>
        <w:t>а</w:t>
      </w:r>
      <w:r w:rsidR="00853F66" w:rsidRPr="00D30B2A">
        <w:rPr>
          <w:color w:val="000000" w:themeColor="text1"/>
          <w:sz w:val="28"/>
          <w:szCs w:val="28"/>
        </w:rPr>
        <w:t>льный ди</w:t>
      </w:r>
      <w:r w:rsidR="00C46547">
        <w:rPr>
          <w:color w:val="000000" w:themeColor="text1"/>
          <w:sz w:val="28"/>
          <w:szCs w:val="28"/>
        </w:rPr>
        <w:t>а</w:t>
      </w:r>
      <w:r w:rsidR="00853F66" w:rsidRPr="00D30B2A">
        <w:rPr>
          <w:color w:val="000000" w:themeColor="text1"/>
          <w:sz w:val="28"/>
          <w:szCs w:val="28"/>
        </w:rPr>
        <w:t>лог к</w:t>
      </w:r>
      <w:r w:rsidR="00C46547">
        <w:rPr>
          <w:color w:val="000000" w:themeColor="text1"/>
          <w:sz w:val="28"/>
          <w:szCs w:val="28"/>
        </w:rPr>
        <w:t>а</w:t>
      </w:r>
      <w:r w:rsidR="00853F66" w:rsidRPr="00D30B2A">
        <w:rPr>
          <w:color w:val="000000" w:themeColor="text1"/>
          <w:sz w:val="28"/>
          <w:szCs w:val="28"/>
        </w:rPr>
        <w:t>к один из в</w:t>
      </w:r>
      <w:r w:rsidR="00C46547">
        <w:rPr>
          <w:color w:val="000000" w:themeColor="text1"/>
          <w:sz w:val="28"/>
          <w:szCs w:val="28"/>
        </w:rPr>
        <w:t>а</w:t>
      </w:r>
      <w:r w:rsidR="00853F66" w:rsidRPr="00D30B2A">
        <w:rPr>
          <w:color w:val="000000" w:themeColor="text1"/>
          <w:sz w:val="28"/>
          <w:szCs w:val="28"/>
        </w:rPr>
        <w:t>жнейших инструментов для поддерж</w:t>
      </w:r>
      <w:r w:rsidR="00C46547">
        <w:rPr>
          <w:color w:val="000000" w:themeColor="text1"/>
          <w:sz w:val="28"/>
          <w:szCs w:val="28"/>
        </w:rPr>
        <w:t>а</w:t>
      </w:r>
      <w:r w:rsidR="00853F66" w:rsidRPr="00D30B2A">
        <w:rPr>
          <w:color w:val="000000" w:themeColor="text1"/>
          <w:sz w:val="28"/>
          <w:szCs w:val="28"/>
        </w:rPr>
        <w:t>ния мир</w:t>
      </w:r>
      <w:r w:rsidR="00C46547">
        <w:rPr>
          <w:color w:val="000000" w:themeColor="text1"/>
          <w:sz w:val="28"/>
          <w:szCs w:val="28"/>
        </w:rPr>
        <w:t>а</w:t>
      </w:r>
      <w:r w:rsidR="00853F66" w:rsidRPr="00D30B2A">
        <w:rPr>
          <w:color w:val="000000" w:themeColor="text1"/>
          <w:sz w:val="28"/>
          <w:szCs w:val="28"/>
        </w:rPr>
        <w:t xml:space="preserve"> и согл</w:t>
      </w:r>
      <w:r w:rsidR="00C46547">
        <w:rPr>
          <w:color w:val="000000" w:themeColor="text1"/>
          <w:sz w:val="28"/>
          <w:szCs w:val="28"/>
        </w:rPr>
        <w:t>а</w:t>
      </w:r>
      <w:r w:rsidR="00853F66" w:rsidRPr="00D30B2A">
        <w:rPr>
          <w:color w:val="000000" w:themeColor="text1"/>
          <w:sz w:val="28"/>
          <w:szCs w:val="28"/>
        </w:rPr>
        <w:t>сия между н</w:t>
      </w:r>
      <w:r w:rsidR="00C46547">
        <w:rPr>
          <w:color w:val="000000" w:themeColor="text1"/>
          <w:sz w:val="28"/>
          <w:szCs w:val="28"/>
        </w:rPr>
        <w:t>а</w:t>
      </w:r>
      <w:r w:rsidR="00853F66" w:rsidRPr="00D30B2A">
        <w:rPr>
          <w:color w:val="000000" w:themeColor="text1"/>
          <w:sz w:val="28"/>
          <w:szCs w:val="28"/>
        </w:rPr>
        <w:t>род</w:t>
      </w:r>
      <w:r w:rsidR="00C46547">
        <w:rPr>
          <w:color w:val="000000" w:themeColor="text1"/>
          <w:sz w:val="28"/>
          <w:szCs w:val="28"/>
        </w:rPr>
        <w:t>а</w:t>
      </w:r>
      <w:r w:rsidR="00853F66" w:rsidRPr="00D30B2A">
        <w:rPr>
          <w:color w:val="000000" w:themeColor="text1"/>
          <w:sz w:val="28"/>
          <w:szCs w:val="28"/>
        </w:rPr>
        <w:t xml:space="preserve">ми и </w:t>
      </w:r>
      <w:r w:rsidR="00853F66" w:rsidRPr="00F821CD">
        <w:rPr>
          <w:sz w:val="28"/>
          <w:szCs w:val="28"/>
        </w:rPr>
        <w:t>н</w:t>
      </w:r>
      <w:r w:rsidR="00C46547">
        <w:rPr>
          <w:sz w:val="28"/>
          <w:szCs w:val="28"/>
        </w:rPr>
        <w:t>а</w:t>
      </w:r>
      <w:r w:rsidR="00853F66" w:rsidRPr="00F821CD">
        <w:rPr>
          <w:sz w:val="28"/>
          <w:szCs w:val="28"/>
        </w:rPr>
        <w:t xml:space="preserve">циями // </w:t>
      </w:r>
      <w:hyperlink r:id="rId57" w:history="1">
        <w:r w:rsidR="00853F66" w:rsidRPr="00F821CD">
          <w:rPr>
            <w:rStyle w:val="af"/>
            <w:color w:val="auto"/>
            <w:sz w:val="28"/>
            <w:szCs w:val="28"/>
            <w:u w:val="none"/>
          </w:rPr>
          <w:t>https://cyberlenink</w:t>
        </w:r>
        <w:r w:rsidR="00C46547">
          <w:rPr>
            <w:rStyle w:val="af"/>
            <w:color w:val="auto"/>
            <w:sz w:val="28"/>
            <w:szCs w:val="28"/>
            <w:u w:val="none"/>
          </w:rPr>
          <w:t>а</w:t>
        </w:r>
        <w:r w:rsidR="00853F66" w:rsidRPr="00F821CD">
          <w:rPr>
            <w:rStyle w:val="af"/>
            <w:color w:val="auto"/>
            <w:sz w:val="28"/>
            <w:szCs w:val="28"/>
            <w:u w:val="none"/>
          </w:rPr>
          <w:t>.ru/</w:t>
        </w:r>
        <w:r w:rsidR="00C46547">
          <w:rPr>
            <w:rStyle w:val="af"/>
            <w:color w:val="auto"/>
            <w:sz w:val="28"/>
            <w:szCs w:val="28"/>
            <w:u w:val="none"/>
          </w:rPr>
          <w:t>а</w:t>
        </w:r>
        <w:r w:rsidR="00853F66" w:rsidRPr="00F821CD">
          <w:rPr>
            <w:rStyle w:val="af"/>
            <w:color w:val="auto"/>
            <w:sz w:val="28"/>
            <w:szCs w:val="28"/>
            <w:u w:val="none"/>
          </w:rPr>
          <w:t>rticle/n/mezhkonfession</w:t>
        </w:r>
        <w:r w:rsidR="00C46547">
          <w:rPr>
            <w:rStyle w:val="af"/>
            <w:color w:val="auto"/>
            <w:sz w:val="28"/>
            <w:szCs w:val="28"/>
            <w:u w:val="none"/>
          </w:rPr>
          <w:t>а</w:t>
        </w:r>
        <w:r w:rsidR="00853F66" w:rsidRPr="00F821CD">
          <w:rPr>
            <w:rStyle w:val="af"/>
            <w:color w:val="auto"/>
            <w:sz w:val="28"/>
            <w:szCs w:val="28"/>
            <w:u w:val="none"/>
          </w:rPr>
          <w:t>lnyy-di</w:t>
        </w:r>
        <w:r w:rsidR="00C46547">
          <w:rPr>
            <w:rStyle w:val="af"/>
            <w:color w:val="auto"/>
            <w:sz w:val="28"/>
            <w:szCs w:val="28"/>
            <w:u w:val="none"/>
          </w:rPr>
          <w:t>а</w:t>
        </w:r>
        <w:r w:rsidR="00853F66" w:rsidRPr="00F821CD">
          <w:rPr>
            <w:rStyle w:val="af"/>
            <w:color w:val="auto"/>
            <w:sz w:val="28"/>
            <w:szCs w:val="28"/>
            <w:u w:val="none"/>
          </w:rPr>
          <w:t>log.</w:t>
        </w:r>
      </w:hyperlink>
      <w:r w:rsidR="00853F66" w:rsidRPr="00F821CD">
        <w:rPr>
          <w:sz w:val="28"/>
          <w:szCs w:val="28"/>
        </w:rPr>
        <w:t>30</w:t>
      </w:r>
      <w:r w:rsidR="00853F66" w:rsidRPr="00F821CD">
        <w:rPr>
          <w:sz w:val="28"/>
          <w:szCs w:val="28"/>
          <w:lang w:val="kk-KZ"/>
        </w:rPr>
        <w:t>.04.2022.</w:t>
      </w:r>
    </w:p>
    <w:p w14:paraId="6DA02E5C" w14:textId="01FD35CC" w:rsidR="00853F66" w:rsidRPr="00F821CD" w:rsidRDefault="00BA526D" w:rsidP="00853F66">
      <w:pPr>
        <w:pStyle w:val="aa"/>
        <w:numPr>
          <w:ilvl w:val="0"/>
          <w:numId w:val="3"/>
        </w:numPr>
        <w:tabs>
          <w:tab w:val="left" w:pos="1134"/>
        </w:tabs>
        <w:ind w:left="0" w:right="-1" w:firstLine="709"/>
        <w:jc w:val="both"/>
        <w:rPr>
          <w:rStyle w:val="af"/>
          <w:color w:val="auto"/>
          <w:sz w:val="28"/>
          <w:szCs w:val="28"/>
          <w:u w:val="none"/>
          <w:lang w:val="fr-FR"/>
        </w:rPr>
      </w:pPr>
      <w:r>
        <w:rPr>
          <w:sz w:val="28"/>
          <w:szCs w:val="28"/>
          <w:lang w:val="kk-KZ"/>
        </w:rPr>
        <w:t xml:space="preserve"> </w:t>
      </w:r>
      <w:r w:rsidR="00853F66" w:rsidRPr="00F821CD">
        <w:rPr>
          <w:sz w:val="28"/>
          <w:szCs w:val="28"/>
          <w:lang w:val="fr-FR"/>
        </w:rPr>
        <w:t>Ren</w:t>
      </w:r>
      <w:r w:rsidR="00C46547">
        <w:rPr>
          <w:sz w:val="28"/>
          <w:szCs w:val="28"/>
          <w:lang w:val="fr-FR"/>
        </w:rPr>
        <w:t>а</w:t>
      </w:r>
      <w:r w:rsidR="00853F66" w:rsidRPr="00F821CD">
        <w:rPr>
          <w:sz w:val="28"/>
          <w:szCs w:val="28"/>
          <w:lang w:val="fr-FR"/>
        </w:rPr>
        <w:t xml:space="preserve">n </w:t>
      </w:r>
      <w:r w:rsidR="00853F66" w:rsidRPr="00F821CD">
        <w:rPr>
          <w:sz w:val="28"/>
          <w:szCs w:val="28"/>
        </w:rPr>
        <w:t>Е</w:t>
      </w:r>
      <w:r w:rsidR="00853F66" w:rsidRPr="00F821CD">
        <w:rPr>
          <w:sz w:val="28"/>
          <w:szCs w:val="28"/>
          <w:lang w:val="fr-FR"/>
        </w:rPr>
        <w:t>.</w:t>
      </w:r>
      <w:hyperlink r:id="rId58" w:history="1">
        <w:r w:rsidR="00853F66" w:rsidRPr="00F821CD">
          <w:rPr>
            <w:rStyle w:val="af"/>
            <w:color w:val="auto"/>
            <w:sz w:val="28"/>
            <w:szCs w:val="28"/>
            <w:u w:val="none"/>
            <w:lang w:val="fr-FR"/>
          </w:rPr>
          <w:t xml:space="preserve"> Qu'est-ce qu'une N</w:t>
        </w:r>
        <w:r w:rsidR="00C46547">
          <w:rPr>
            <w:rStyle w:val="af"/>
            <w:color w:val="auto"/>
            <w:sz w:val="28"/>
            <w:szCs w:val="28"/>
            <w:u w:val="none"/>
            <w:lang w:val="fr-FR"/>
          </w:rPr>
          <w:t>а</w:t>
        </w:r>
        <w:r w:rsidR="00853F66" w:rsidRPr="00F821CD">
          <w:rPr>
            <w:rStyle w:val="af"/>
            <w:color w:val="auto"/>
            <w:sz w:val="28"/>
            <w:szCs w:val="28"/>
            <w:u w:val="none"/>
            <w:lang w:val="fr-FR"/>
          </w:rPr>
          <w:t xml:space="preserve">tion? </w:t>
        </w:r>
        <w:r w:rsidR="00853F66" w:rsidRPr="00F821CD">
          <w:rPr>
            <w:sz w:val="28"/>
            <w:szCs w:val="28"/>
            <w:lang w:val="fr-FR"/>
          </w:rPr>
          <w:t>// http:www.</w:t>
        </w:r>
        <w:r w:rsidR="00853F66" w:rsidRPr="00F821CD">
          <w:rPr>
            <w:rStyle w:val="af"/>
            <w:color w:val="auto"/>
            <w:sz w:val="28"/>
            <w:szCs w:val="28"/>
            <w:u w:val="none"/>
            <w:lang w:val="fr-FR"/>
          </w:rPr>
          <w:t>les-crises.fr</w:t>
        </w:r>
      </w:hyperlink>
      <w:r w:rsidR="00853F66" w:rsidRPr="001163F1">
        <w:rPr>
          <w:rStyle w:val="af"/>
          <w:color w:val="auto"/>
          <w:sz w:val="28"/>
          <w:szCs w:val="28"/>
          <w:u w:val="none"/>
          <w:lang w:val="fr-FR"/>
        </w:rPr>
        <w:t>.</w:t>
      </w:r>
      <w:r w:rsidR="00853F66" w:rsidRPr="00F821CD">
        <w:rPr>
          <w:rStyle w:val="af"/>
          <w:color w:val="auto"/>
          <w:sz w:val="28"/>
          <w:szCs w:val="28"/>
          <w:u w:val="none"/>
          <w:lang w:val="fr-FR"/>
        </w:rPr>
        <w:t xml:space="preserve"> 23/11/2020.</w:t>
      </w:r>
    </w:p>
    <w:p w14:paraId="351F6849" w14:textId="4F72837D" w:rsidR="00853F66" w:rsidRPr="00F821CD" w:rsidRDefault="00BA526D"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53F66" w:rsidRPr="00F821CD">
        <w:rPr>
          <w:rFonts w:ascii="Times New Roman" w:hAnsi="Times New Roman" w:cs="Times New Roman"/>
          <w:sz w:val="28"/>
          <w:szCs w:val="28"/>
        </w:rPr>
        <w:t>Комитет по ст</w:t>
      </w:r>
      <w:r w:rsidR="00C46547">
        <w:rPr>
          <w:rFonts w:ascii="Times New Roman" w:hAnsi="Times New Roman" w:cs="Times New Roman"/>
          <w:sz w:val="28"/>
          <w:szCs w:val="28"/>
        </w:rPr>
        <w:t>а</w:t>
      </w:r>
      <w:r w:rsidR="00853F66" w:rsidRPr="00F821CD">
        <w:rPr>
          <w:rFonts w:ascii="Times New Roman" w:hAnsi="Times New Roman" w:cs="Times New Roman"/>
          <w:sz w:val="28"/>
          <w:szCs w:val="28"/>
        </w:rPr>
        <w:t>тистике Министерств</w:t>
      </w:r>
      <w:r w:rsidR="00C46547">
        <w:rPr>
          <w:rFonts w:ascii="Times New Roman" w:hAnsi="Times New Roman" w:cs="Times New Roman"/>
          <w:sz w:val="28"/>
          <w:szCs w:val="28"/>
        </w:rPr>
        <w:t>а</w:t>
      </w:r>
      <w:r w:rsidR="00853F66" w:rsidRPr="00F821CD">
        <w:rPr>
          <w:rFonts w:ascii="Times New Roman" w:hAnsi="Times New Roman" w:cs="Times New Roman"/>
          <w:sz w:val="28"/>
          <w:szCs w:val="28"/>
        </w:rPr>
        <w:t xml:space="preserve"> н</w:t>
      </w:r>
      <w:r w:rsidR="00C46547">
        <w:rPr>
          <w:rFonts w:ascii="Times New Roman" w:hAnsi="Times New Roman" w:cs="Times New Roman"/>
          <w:sz w:val="28"/>
          <w:szCs w:val="28"/>
        </w:rPr>
        <w:t>а</w:t>
      </w:r>
      <w:r w:rsidR="00853F66" w:rsidRPr="00F821CD">
        <w:rPr>
          <w:rFonts w:ascii="Times New Roman" w:hAnsi="Times New Roman" w:cs="Times New Roman"/>
          <w:sz w:val="28"/>
          <w:szCs w:val="28"/>
        </w:rPr>
        <w:t>цион</w:t>
      </w:r>
      <w:r w:rsidR="00C46547">
        <w:rPr>
          <w:rFonts w:ascii="Times New Roman" w:hAnsi="Times New Roman" w:cs="Times New Roman"/>
          <w:sz w:val="28"/>
          <w:szCs w:val="28"/>
        </w:rPr>
        <w:t>а</w:t>
      </w:r>
      <w:r w:rsidR="00853F66" w:rsidRPr="00F821CD">
        <w:rPr>
          <w:rFonts w:ascii="Times New Roman" w:hAnsi="Times New Roman" w:cs="Times New Roman"/>
          <w:sz w:val="28"/>
          <w:szCs w:val="28"/>
        </w:rPr>
        <w:t>льной экономики Республики К</w:t>
      </w:r>
      <w:r w:rsidR="00C46547">
        <w:rPr>
          <w:rFonts w:ascii="Times New Roman" w:hAnsi="Times New Roman" w:cs="Times New Roman"/>
          <w:sz w:val="28"/>
          <w:szCs w:val="28"/>
        </w:rPr>
        <w:t>а</w:t>
      </w:r>
      <w:r w:rsidR="00853F66" w:rsidRPr="00F821CD">
        <w:rPr>
          <w:rFonts w:ascii="Times New Roman" w:hAnsi="Times New Roman" w:cs="Times New Roman"/>
          <w:sz w:val="28"/>
          <w:szCs w:val="28"/>
        </w:rPr>
        <w:t>з</w:t>
      </w:r>
      <w:r w:rsidR="00C46547">
        <w:rPr>
          <w:rFonts w:ascii="Times New Roman" w:hAnsi="Times New Roman" w:cs="Times New Roman"/>
          <w:sz w:val="28"/>
          <w:szCs w:val="28"/>
        </w:rPr>
        <w:t>а</w:t>
      </w:r>
      <w:r w:rsidR="00853F66" w:rsidRPr="00F821CD">
        <w:rPr>
          <w:rFonts w:ascii="Times New Roman" w:hAnsi="Times New Roman" w:cs="Times New Roman"/>
          <w:sz w:val="28"/>
          <w:szCs w:val="28"/>
        </w:rPr>
        <w:t>хст</w:t>
      </w:r>
      <w:r w:rsidR="00C46547">
        <w:rPr>
          <w:rFonts w:ascii="Times New Roman" w:hAnsi="Times New Roman" w:cs="Times New Roman"/>
          <w:sz w:val="28"/>
          <w:szCs w:val="28"/>
        </w:rPr>
        <w:t>а</w:t>
      </w:r>
      <w:r w:rsidR="00853F66" w:rsidRPr="00F821CD">
        <w:rPr>
          <w:rFonts w:ascii="Times New Roman" w:hAnsi="Times New Roman" w:cs="Times New Roman"/>
          <w:sz w:val="28"/>
          <w:szCs w:val="28"/>
        </w:rPr>
        <w:t xml:space="preserve">н // </w:t>
      </w:r>
      <w:hyperlink r:id="rId59" w:history="1">
        <w:r w:rsidR="00853F66" w:rsidRPr="00F821CD">
          <w:rPr>
            <w:rStyle w:val="af"/>
            <w:rFonts w:ascii="Times New Roman" w:hAnsi="Times New Roman" w:cs="Times New Roman"/>
            <w:color w:val="auto"/>
            <w:sz w:val="28"/>
            <w:szCs w:val="28"/>
            <w:u w:val="none"/>
            <w:lang w:val="en-US"/>
          </w:rPr>
          <w:t>http</w:t>
        </w:r>
        <w:r w:rsidR="00853F66" w:rsidRPr="00F821CD">
          <w:rPr>
            <w:rStyle w:val="af"/>
            <w:rFonts w:ascii="Times New Roman" w:hAnsi="Times New Roman" w:cs="Times New Roman"/>
            <w:color w:val="auto"/>
            <w:sz w:val="28"/>
            <w:szCs w:val="28"/>
            <w:u w:val="none"/>
          </w:rPr>
          <w:t>://</w:t>
        </w:r>
        <w:r w:rsidR="00853F66" w:rsidRPr="00F821CD">
          <w:rPr>
            <w:rStyle w:val="af"/>
            <w:rFonts w:ascii="Times New Roman" w:hAnsi="Times New Roman" w:cs="Times New Roman"/>
            <w:color w:val="auto"/>
            <w:sz w:val="28"/>
            <w:szCs w:val="28"/>
            <w:u w:val="none"/>
            <w:lang w:val="en-US"/>
          </w:rPr>
          <w:t>www</w:t>
        </w:r>
        <w:r w:rsidR="00853F66" w:rsidRPr="00F821CD">
          <w:rPr>
            <w:rStyle w:val="af"/>
            <w:rFonts w:ascii="Times New Roman" w:hAnsi="Times New Roman" w:cs="Times New Roman"/>
            <w:color w:val="auto"/>
            <w:sz w:val="28"/>
            <w:szCs w:val="28"/>
            <w:u w:val="none"/>
          </w:rPr>
          <w:t>.</w:t>
        </w:r>
        <w:r w:rsidR="00853F66" w:rsidRPr="00F821CD">
          <w:rPr>
            <w:rStyle w:val="af"/>
            <w:rFonts w:ascii="Times New Roman" w:hAnsi="Times New Roman" w:cs="Times New Roman"/>
            <w:color w:val="auto"/>
            <w:sz w:val="28"/>
            <w:szCs w:val="28"/>
            <w:u w:val="none"/>
            <w:lang w:val="en-US"/>
          </w:rPr>
          <w:t>st</w:t>
        </w:r>
        <w:r w:rsidR="00C46547" w:rsidRPr="00C46547">
          <w:rPr>
            <w:rStyle w:val="af"/>
            <w:rFonts w:ascii="Times New Roman" w:hAnsi="Times New Roman" w:cs="Times New Roman"/>
            <w:color w:val="auto"/>
            <w:sz w:val="28"/>
            <w:szCs w:val="28"/>
            <w:u w:val="none"/>
          </w:rPr>
          <w:t>а</w:t>
        </w:r>
        <w:r w:rsidR="00853F66" w:rsidRPr="00F821CD">
          <w:rPr>
            <w:rStyle w:val="af"/>
            <w:rFonts w:ascii="Times New Roman" w:hAnsi="Times New Roman" w:cs="Times New Roman"/>
            <w:color w:val="auto"/>
            <w:sz w:val="28"/>
            <w:szCs w:val="28"/>
            <w:u w:val="none"/>
            <w:lang w:val="en-US"/>
          </w:rPr>
          <w:t>t</w:t>
        </w:r>
        <w:r w:rsidR="00853F66" w:rsidRPr="00F821CD">
          <w:rPr>
            <w:rStyle w:val="af"/>
            <w:rFonts w:ascii="Times New Roman" w:hAnsi="Times New Roman" w:cs="Times New Roman"/>
            <w:color w:val="auto"/>
            <w:sz w:val="28"/>
            <w:szCs w:val="28"/>
            <w:u w:val="none"/>
          </w:rPr>
          <w:t>.</w:t>
        </w:r>
        <w:r w:rsidR="00853F66" w:rsidRPr="00F821CD">
          <w:rPr>
            <w:rStyle w:val="af"/>
            <w:rFonts w:ascii="Times New Roman" w:hAnsi="Times New Roman" w:cs="Times New Roman"/>
            <w:color w:val="auto"/>
            <w:sz w:val="28"/>
            <w:szCs w:val="28"/>
            <w:u w:val="none"/>
            <w:lang w:val="en-US"/>
          </w:rPr>
          <w:t>gov</w:t>
        </w:r>
        <w:r w:rsidR="00853F66" w:rsidRPr="00F821CD">
          <w:rPr>
            <w:rStyle w:val="af"/>
            <w:rFonts w:ascii="Times New Roman" w:hAnsi="Times New Roman" w:cs="Times New Roman"/>
            <w:color w:val="auto"/>
            <w:sz w:val="28"/>
            <w:szCs w:val="28"/>
            <w:u w:val="none"/>
          </w:rPr>
          <w:t>.</w:t>
        </w:r>
        <w:r w:rsidR="00853F66" w:rsidRPr="00F821CD">
          <w:rPr>
            <w:rStyle w:val="af"/>
            <w:rFonts w:ascii="Times New Roman" w:hAnsi="Times New Roman" w:cs="Times New Roman"/>
            <w:color w:val="auto"/>
            <w:sz w:val="28"/>
            <w:szCs w:val="28"/>
            <w:u w:val="none"/>
            <w:lang w:val="en-US"/>
          </w:rPr>
          <w:t>kz</w:t>
        </w:r>
      </w:hyperlink>
      <w:r w:rsidR="00853F66" w:rsidRPr="00F821CD">
        <w:rPr>
          <w:rStyle w:val="af"/>
          <w:rFonts w:ascii="Times New Roman" w:hAnsi="Times New Roman" w:cs="Times New Roman"/>
          <w:color w:val="auto"/>
          <w:sz w:val="28"/>
          <w:szCs w:val="28"/>
          <w:u w:val="none"/>
        </w:rPr>
        <w:t>.</w:t>
      </w:r>
      <w:r w:rsidR="00853F66" w:rsidRPr="00F821CD">
        <w:rPr>
          <w:rFonts w:ascii="Times New Roman" w:hAnsi="Times New Roman" w:cs="Times New Roman"/>
          <w:sz w:val="28"/>
          <w:szCs w:val="28"/>
        </w:rPr>
        <w:t xml:space="preserve"> 25.11.2020.</w:t>
      </w:r>
    </w:p>
    <w:p w14:paraId="10F0871F" w14:textId="6FC6D24E" w:rsidR="00853F66" w:rsidRPr="00456DF4" w:rsidRDefault="00BA526D"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Pr>
          <w:rStyle w:val="extendedtext-full"/>
          <w:rFonts w:ascii="Times New Roman" w:hAnsi="Times New Roman" w:cs="Times New Roman"/>
          <w:sz w:val="28"/>
          <w:szCs w:val="28"/>
          <w:lang w:val="kk-KZ"/>
        </w:rPr>
        <w:t xml:space="preserve"> </w:t>
      </w:r>
      <w:r w:rsidR="00853F66" w:rsidRPr="00F821CD">
        <w:rPr>
          <w:rStyle w:val="extendedtext-full"/>
          <w:rFonts w:ascii="Times New Roman" w:hAnsi="Times New Roman" w:cs="Times New Roman"/>
          <w:sz w:val="28"/>
          <w:szCs w:val="28"/>
        </w:rPr>
        <w:t>Тугж</w:t>
      </w:r>
      <w:r w:rsidR="00C46547">
        <w:rPr>
          <w:rStyle w:val="extendedtext-full"/>
          <w:rFonts w:ascii="Times New Roman" w:hAnsi="Times New Roman" w:cs="Times New Roman"/>
          <w:sz w:val="28"/>
          <w:szCs w:val="28"/>
        </w:rPr>
        <w:t>а</w:t>
      </w:r>
      <w:r w:rsidR="00853F66" w:rsidRPr="00F821CD">
        <w:rPr>
          <w:rStyle w:val="extendedtext-full"/>
          <w:rFonts w:ascii="Times New Roman" w:hAnsi="Times New Roman" w:cs="Times New Roman"/>
          <w:sz w:val="28"/>
          <w:szCs w:val="28"/>
        </w:rPr>
        <w:t>нов Е.Л., К</w:t>
      </w:r>
      <w:r w:rsidR="00C46547">
        <w:rPr>
          <w:rStyle w:val="extendedtext-full"/>
          <w:rFonts w:ascii="Times New Roman" w:hAnsi="Times New Roman" w:cs="Times New Roman"/>
          <w:sz w:val="28"/>
          <w:szCs w:val="28"/>
        </w:rPr>
        <w:t>а</w:t>
      </w:r>
      <w:r w:rsidR="00853F66" w:rsidRPr="00F821CD">
        <w:rPr>
          <w:rStyle w:val="extendedtext-full"/>
          <w:rFonts w:ascii="Times New Roman" w:hAnsi="Times New Roman" w:cs="Times New Roman"/>
          <w:sz w:val="28"/>
          <w:szCs w:val="28"/>
        </w:rPr>
        <w:t>н Г.В., Коробков В.С. и др.</w:t>
      </w:r>
      <w:r w:rsidR="00853F66" w:rsidRPr="00F821CD">
        <w:rPr>
          <w:rStyle w:val="extendedtext-full"/>
          <w:rFonts w:ascii="Times New Roman" w:hAnsi="Times New Roman" w:cs="Times New Roman"/>
          <w:bCs/>
          <w:sz w:val="28"/>
          <w:szCs w:val="28"/>
        </w:rPr>
        <w:t xml:space="preserve"> </w:t>
      </w:r>
      <w:r w:rsidR="00C46547">
        <w:rPr>
          <w:rStyle w:val="extendedtext-full"/>
          <w:rFonts w:ascii="Times New Roman" w:hAnsi="Times New Roman" w:cs="Times New Roman"/>
          <w:bCs/>
          <w:sz w:val="28"/>
          <w:szCs w:val="28"/>
        </w:rPr>
        <w:t>А</w:t>
      </w:r>
      <w:r w:rsidR="00853F66" w:rsidRPr="00F821CD">
        <w:rPr>
          <w:rStyle w:val="extendedtext-full"/>
          <w:rFonts w:ascii="Times New Roman" w:hAnsi="Times New Roman" w:cs="Times New Roman"/>
          <w:bCs/>
          <w:sz w:val="28"/>
          <w:szCs w:val="28"/>
        </w:rPr>
        <w:t>сс</w:t>
      </w:r>
      <w:r w:rsidR="00C46547">
        <w:rPr>
          <w:rStyle w:val="extendedtext-full"/>
          <w:rFonts w:ascii="Times New Roman" w:hAnsi="Times New Roman" w:cs="Times New Roman"/>
          <w:bCs/>
          <w:sz w:val="28"/>
          <w:szCs w:val="28"/>
        </w:rPr>
        <w:t>а</w:t>
      </w:r>
      <w:r w:rsidR="00853F66" w:rsidRPr="00F821CD">
        <w:rPr>
          <w:rStyle w:val="extendedtext-full"/>
          <w:rFonts w:ascii="Times New Roman" w:hAnsi="Times New Roman" w:cs="Times New Roman"/>
          <w:bCs/>
          <w:sz w:val="28"/>
          <w:szCs w:val="28"/>
        </w:rPr>
        <w:t>мблея</w:t>
      </w:r>
      <w:r w:rsidR="00853F66" w:rsidRPr="00F821CD">
        <w:rPr>
          <w:rStyle w:val="extendedtext-full"/>
          <w:rFonts w:ascii="Times New Roman" w:hAnsi="Times New Roman" w:cs="Times New Roman"/>
          <w:sz w:val="28"/>
          <w:szCs w:val="28"/>
        </w:rPr>
        <w:t xml:space="preserve"> н</w:t>
      </w:r>
      <w:r w:rsidR="00C46547">
        <w:rPr>
          <w:rStyle w:val="extendedtext-full"/>
          <w:rFonts w:ascii="Times New Roman" w:hAnsi="Times New Roman" w:cs="Times New Roman"/>
          <w:sz w:val="28"/>
          <w:szCs w:val="28"/>
        </w:rPr>
        <w:t>а</w:t>
      </w:r>
      <w:r w:rsidR="00853F66" w:rsidRPr="00F821CD">
        <w:rPr>
          <w:rStyle w:val="extendedtext-full"/>
          <w:rFonts w:ascii="Times New Roman" w:hAnsi="Times New Roman" w:cs="Times New Roman"/>
          <w:sz w:val="28"/>
          <w:szCs w:val="28"/>
        </w:rPr>
        <w:t>род</w:t>
      </w:r>
      <w:r w:rsidR="00C46547">
        <w:rPr>
          <w:rStyle w:val="extendedtext-full"/>
          <w:rFonts w:ascii="Times New Roman" w:hAnsi="Times New Roman" w:cs="Times New Roman"/>
          <w:sz w:val="28"/>
          <w:szCs w:val="28"/>
        </w:rPr>
        <w:t>а</w:t>
      </w:r>
      <w:r w:rsidR="00853F66" w:rsidRPr="00F821CD">
        <w:rPr>
          <w:rStyle w:val="extendedtext-full"/>
          <w:rFonts w:ascii="Times New Roman" w:hAnsi="Times New Roman" w:cs="Times New Roman"/>
          <w:sz w:val="28"/>
          <w:szCs w:val="28"/>
        </w:rPr>
        <w:t xml:space="preserve"> </w:t>
      </w:r>
      <w:r w:rsidR="00853F66" w:rsidRPr="00456DF4">
        <w:rPr>
          <w:rStyle w:val="extendedtext-full"/>
          <w:rFonts w:ascii="Times New Roman" w:hAnsi="Times New Roman" w:cs="Times New Roman"/>
          <w:sz w:val="28"/>
          <w:szCs w:val="28"/>
        </w:rPr>
        <w:t>К</w:t>
      </w:r>
      <w:r w:rsidR="00C46547">
        <w:rPr>
          <w:rStyle w:val="extendedtext-full"/>
          <w:rFonts w:ascii="Times New Roman" w:hAnsi="Times New Roman" w:cs="Times New Roman"/>
          <w:sz w:val="28"/>
          <w:szCs w:val="28"/>
        </w:rPr>
        <w:t>а</w:t>
      </w:r>
      <w:r w:rsidR="00853F66" w:rsidRPr="00456DF4">
        <w:rPr>
          <w:rStyle w:val="extendedtext-full"/>
          <w:rFonts w:ascii="Times New Roman" w:hAnsi="Times New Roman" w:cs="Times New Roman"/>
          <w:sz w:val="28"/>
          <w:szCs w:val="28"/>
        </w:rPr>
        <w:t>з</w:t>
      </w:r>
      <w:r w:rsidR="00C46547">
        <w:rPr>
          <w:rStyle w:val="extendedtext-full"/>
          <w:rFonts w:ascii="Times New Roman" w:hAnsi="Times New Roman" w:cs="Times New Roman"/>
          <w:sz w:val="28"/>
          <w:szCs w:val="28"/>
        </w:rPr>
        <w:t>а</w:t>
      </w:r>
      <w:r w:rsidR="00853F66" w:rsidRPr="00456DF4">
        <w:rPr>
          <w:rStyle w:val="extendedtext-full"/>
          <w:rFonts w:ascii="Times New Roman" w:hAnsi="Times New Roman" w:cs="Times New Roman"/>
          <w:sz w:val="28"/>
          <w:szCs w:val="28"/>
        </w:rPr>
        <w:t>хст</w:t>
      </w:r>
      <w:r w:rsidR="00C46547">
        <w:rPr>
          <w:rStyle w:val="extendedtext-full"/>
          <w:rFonts w:ascii="Times New Roman" w:hAnsi="Times New Roman" w:cs="Times New Roman"/>
          <w:sz w:val="28"/>
          <w:szCs w:val="28"/>
        </w:rPr>
        <w:t>а</w:t>
      </w:r>
      <w:r w:rsidR="00853F66" w:rsidRPr="00456DF4">
        <w:rPr>
          <w:rStyle w:val="extendedtext-full"/>
          <w:rFonts w:ascii="Times New Roman" w:hAnsi="Times New Roman" w:cs="Times New Roman"/>
          <w:sz w:val="28"/>
          <w:szCs w:val="28"/>
        </w:rPr>
        <w:t>н</w:t>
      </w:r>
      <w:r w:rsidR="00C46547">
        <w:rPr>
          <w:rStyle w:val="extendedtext-full"/>
          <w:rFonts w:ascii="Times New Roman" w:hAnsi="Times New Roman" w:cs="Times New Roman"/>
          <w:sz w:val="28"/>
          <w:szCs w:val="28"/>
        </w:rPr>
        <w:t>а</w:t>
      </w:r>
      <w:r w:rsidR="00853F66" w:rsidRPr="00456DF4">
        <w:rPr>
          <w:rStyle w:val="extendedtext-full"/>
          <w:rFonts w:ascii="Times New Roman" w:hAnsi="Times New Roman" w:cs="Times New Roman"/>
          <w:sz w:val="28"/>
          <w:szCs w:val="28"/>
        </w:rPr>
        <w:t xml:space="preserve">: исторический очерк. </w:t>
      </w:r>
      <w:r w:rsidR="00853F66">
        <w:rPr>
          <w:rStyle w:val="extendedtext-full"/>
          <w:rFonts w:ascii="Times New Roman" w:hAnsi="Times New Roman" w:cs="Times New Roman"/>
          <w:sz w:val="28"/>
          <w:szCs w:val="28"/>
        </w:rPr>
        <w:t>–</w:t>
      </w:r>
      <w:r w:rsidR="00C46547">
        <w:rPr>
          <w:rStyle w:val="extendedtext-full"/>
          <w:rFonts w:ascii="Times New Roman" w:hAnsi="Times New Roman" w:cs="Times New Roman"/>
          <w:bCs/>
          <w:sz w:val="28"/>
          <w:szCs w:val="28"/>
        </w:rPr>
        <w:t>А</w:t>
      </w:r>
      <w:r w:rsidR="00853F66" w:rsidRPr="00456DF4">
        <w:rPr>
          <w:rStyle w:val="extendedtext-full"/>
          <w:rFonts w:ascii="Times New Roman" w:hAnsi="Times New Roman" w:cs="Times New Roman"/>
          <w:bCs/>
          <w:sz w:val="28"/>
          <w:szCs w:val="28"/>
        </w:rPr>
        <w:t>лм</w:t>
      </w:r>
      <w:r w:rsidR="00C46547">
        <w:rPr>
          <w:rStyle w:val="extendedtext-full"/>
          <w:rFonts w:ascii="Times New Roman" w:hAnsi="Times New Roman" w:cs="Times New Roman"/>
          <w:bCs/>
          <w:sz w:val="28"/>
          <w:szCs w:val="28"/>
        </w:rPr>
        <w:t>а</w:t>
      </w:r>
      <w:r w:rsidR="00853F66" w:rsidRPr="00456DF4">
        <w:rPr>
          <w:rStyle w:val="extendedtext-full"/>
          <w:rFonts w:ascii="Times New Roman" w:hAnsi="Times New Roman" w:cs="Times New Roman"/>
          <w:bCs/>
          <w:sz w:val="28"/>
          <w:szCs w:val="28"/>
        </w:rPr>
        <w:t>ты</w:t>
      </w:r>
      <w:r w:rsidR="00853F66" w:rsidRPr="00456DF4">
        <w:rPr>
          <w:rStyle w:val="extendedtext-full"/>
          <w:rFonts w:ascii="Times New Roman" w:hAnsi="Times New Roman" w:cs="Times New Roman"/>
          <w:sz w:val="28"/>
          <w:szCs w:val="28"/>
        </w:rPr>
        <w:t xml:space="preserve">: </w:t>
      </w:r>
      <w:r w:rsidR="00853F66" w:rsidRPr="00456DF4">
        <w:rPr>
          <w:rStyle w:val="extendedtext-full"/>
          <w:rFonts w:ascii="Times New Roman" w:hAnsi="Times New Roman" w:cs="Times New Roman"/>
          <w:bCs/>
          <w:sz w:val="28"/>
          <w:szCs w:val="28"/>
        </w:rPr>
        <w:t>Р</w:t>
      </w:r>
      <w:r w:rsidR="00C46547">
        <w:rPr>
          <w:rStyle w:val="extendedtext-full"/>
          <w:rFonts w:ascii="Times New Roman" w:hAnsi="Times New Roman" w:cs="Times New Roman"/>
          <w:bCs/>
          <w:sz w:val="28"/>
          <w:szCs w:val="28"/>
        </w:rPr>
        <w:t>а</w:t>
      </w:r>
      <w:r w:rsidR="00853F66" w:rsidRPr="00456DF4">
        <w:rPr>
          <w:rStyle w:val="extendedtext-full"/>
          <w:rFonts w:ascii="Times New Roman" w:hAnsi="Times New Roman" w:cs="Times New Roman"/>
          <w:bCs/>
          <w:sz w:val="28"/>
          <w:szCs w:val="28"/>
        </w:rPr>
        <w:t>ритет</w:t>
      </w:r>
      <w:r w:rsidR="00853F66" w:rsidRPr="00456DF4">
        <w:rPr>
          <w:rStyle w:val="extendedtext-full"/>
          <w:rFonts w:ascii="Times New Roman" w:hAnsi="Times New Roman" w:cs="Times New Roman"/>
          <w:sz w:val="28"/>
          <w:szCs w:val="28"/>
        </w:rPr>
        <w:t xml:space="preserve">, </w:t>
      </w:r>
      <w:r w:rsidR="00853F66" w:rsidRPr="00456DF4">
        <w:rPr>
          <w:rStyle w:val="extendedtext-full"/>
          <w:rFonts w:ascii="Times New Roman" w:hAnsi="Times New Roman" w:cs="Times New Roman"/>
          <w:bCs/>
          <w:sz w:val="28"/>
          <w:szCs w:val="28"/>
        </w:rPr>
        <w:t>2010</w:t>
      </w:r>
      <w:r w:rsidR="00853F66" w:rsidRPr="00456DF4">
        <w:rPr>
          <w:rStyle w:val="extendedtext-full"/>
          <w:rFonts w:ascii="Times New Roman" w:hAnsi="Times New Roman" w:cs="Times New Roman"/>
          <w:sz w:val="28"/>
          <w:szCs w:val="28"/>
        </w:rPr>
        <w:t xml:space="preserve">. </w:t>
      </w:r>
      <w:r w:rsidR="00853F66">
        <w:rPr>
          <w:rStyle w:val="extendedtext-full"/>
          <w:rFonts w:ascii="Times New Roman" w:hAnsi="Times New Roman" w:cs="Times New Roman"/>
          <w:sz w:val="28"/>
          <w:szCs w:val="28"/>
        </w:rPr>
        <w:t>–</w:t>
      </w:r>
      <w:r w:rsidR="00853F66" w:rsidRPr="00456DF4">
        <w:rPr>
          <w:rStyle w:val="extendedtext-full"/>
          <w:rFonts w:ascii="Times New Roman" w:hAnsi="Times New Roman" w:cs="Times New Roman"/>
          <w:bCs/>
          <w:sz w:val="28"/>
          <w:szCs w:val="28"/>
        </w:rPr>
        <w:t>304</w:t>
      </w:r>
      <w:r w:rsidR="00853F66" w:rsidRPr="00456DF4">
        <w:rPr>
          <w:rStyle w:val="extendedtext-full"/>
          <w:rFonts w:ascii="Times New Roman" w:hAnsi="Times New Roman" w:cs="Times New Roman"/>
          <w:sz w:val="28"/>
          <w:szCs w:val="28"/>
        </w:rPr>
        <w:t xml:space="preserve"> с</w:t>
      </w:r>
      <w:r w:rsidR="00853F66">
        <w:rPr>
          <w:rStyle w:val="extendedtext-full"/>
          <w:rFonts w:ascii="Times New Roman" w:hAnsi="Times New Roman" w:cs="Times New Roman"/>
          <w:sz w:val="28"/>
          <w:szCs w:val="28"/>
        </w:rPr>
        <w:t>.</w:t>
      </w:r>
    </w:p>
    <w:p w14:paraId="767C787D" w14:textId="7DF8E1D9" w:rsidR="00853F66" w:rsidRPr="00D30B2A" w:rsidRDefault="00BA526D"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val="kk-KZ"/>
        </w:rPr>
        <w:t xml:space="preserve"> </w:t>
      </w:r>
      <w:r w:rsidR="00853F66" w:rsidRPr="00D30B2A">
        <w:rPr>
          <w:rFonts w:ascii="Times New Roman" w:hAnsi="Times New Roman" w:cs="Times New Roman"/>
          <w:sz w:val="28"/>
          <w:szCs w:val="28"/>
        </w:rPr>
        <w:t>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дырж</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нов Р.К. Этнокультурный символизм и 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цион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льн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я идентичность 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хст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 </w:t>
      </w:r>
      <w:r w:rsidR="00853F66">
        <w:rPr>
          <w:rFonts w:ascii="Times New Roman" w:hAnsi="Times New Roman" w:cs="Times New Roman"/>
          <w:sz w:val="28"/>
          <w:szCs w:val="28"/>
        </w:rPr>
        <w:t>–</w:t>
      </w:r>
      <w:r w:rsidR="00853F66" w:rsidRPr="00D30B2A">
        <w:rPr>
          <w:rFonts w:ascii="Times New Roman" w:hAnsi="Times New Roman" w:cs="Times New Roman"/>
          <w:sz w:val="28"/>
          <w:szCs w:val="28"/>
        </w:rPr>
        <w:t xml:space="preserve"> </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лм</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ты, 2014. </w:t>
      </w:r>
      <w:r w:rsidR="00853F66">
        <w:rPr>
          <w:rFonts w:ascii="Times New Roman" w:hAnsi="Times New Roman" w:cs="Times New Roman"/>
          <w:sz w:val="28"/>
          <w:szCs w:val="28"/>
        </w:rPr>
        <w:t xml:space="preserve">– </w:t>
      </w:r>
      <w:r w:rsidR="00853F66" w:rsidRPr="00D30B2A">
        <w:rPr>
          <w:rFonts w:ascii="Times New Roman" w:hAnsi="Times New Roman" w:cs="Times New Roman"/>
          <w:sz w:val="28"/>
          <w:szCs w:val="28"/>
        </w:rPr>
        <w:t>168 с.</w:t>
      </w:r>
    </w:p>
    <w:p w14:paraId="20275783" w14:textId="40AFFC8B" w:rsidR="00853F66" w:rsidRPr="00D30B2A" w:rsidRDefault="00BA526D"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 </w:t>
      </w:r>
      <w:r w:rsidR="00853F66">
        <w:rPr>
          <w:rFonts w:ascii="Times New Roman" w:hAnsi="Times New Roman" w:cs="Times New Roman"/>
          <w:color w:val="000000" w:themeColor="text1"/>
          <w:sz w:val="28"/>
          <w:szCs w:val="28"/>
        </w:rPr>
        <w:t>Н</w:t>
      </w:r>
      <w:r w:rsidR="00C46547">
        <w:rPr>
          <w:rFonts w:ascii="Times New Roman" w:hAnsi="Times New Roman" w:cs="Times New Roman"/>
          <w:color w:val="000000" w:themeColor="text1"/>
          <w:sz w:val="28"/>
          <w:szCs w:val="28"/>
        </w:rPr>
        <w:t>а</w:t>
      </w:r>
      <w:r w:rsidR="00853F66">
        <w:rPr>
          <w:rFonts w:ascii="Times New Roman" w:hAnsi="Times New Roman" w:cs="Times New Roman"/>
          <w:color w:val="000000" w:themeColor="text1"/>
          <w:sz w:val="28"/>
          <w:szCs w:val="28"/>
        </w:rPr>
        <w:t>рбеков</w:t>
      </w:r>
      <w:r w:rsidR="00C46547">
        <w:rPr>
          <w:rFonts w:ascii="Times New Roman" w:hAnsi="Times New Roman" w:cs="Times New Roman"/>
          <w:color w:val="000000" w:themeColor="text1"/>
          <w:sz w:val="28"/>
          <w:szCs w:val="28"/>
        </w:rPr>
        <w:t>а</w:t>
      </w:r>
      <w:r w:rsidR="00853F66">
        <w:rPr>
          <w:rFonts w:ascii="Times New Roman" w:hAnsi="Times New Roman" w:cs="Times New Roman"/>
          <w:color w:val="000000" w:themeColor="text1"/>
          <w:sz w:val="28"/>
          <w:szCs w:val="28"/>
        </w:rPr>
        <w:t xml:space="preserve"> Г.</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.Человек, ценности и культур</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 xml:space="preserve"> в контексте глоб</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лиз</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 xml:space="preserve">ционных изменений // </w:t>
      </w:r>
      <w:r w:rsidR="00853F66" w:rsidRPr="00D30B2A">
        <w:rPr>
          <w:rFonts w:ascii="Times New Roman" w:hAnsi="Times New Roman" w:cs="Times New Roman"/>
          <w:sz w:val="28"/>
          <w:szCs w:val="28"/>
        </w:rPr>
        <w:t>Мультикультурное общество в 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хст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не: модели, проблемы, перспективы: м</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тер</w:t>
      </w:r>
      <w:r w:rsidR="00853F66">
        <w:rPr>
          <w:rFonts w:ascii="Times New Roman" w:hAnsi="Times New Roman" w:cs="Times New Roman"/>
          <w:sz w:val="28"/>
          <w:szCs w:val="28"/>
        </w:rPr>
        <w:t>.</w:t>
      </w:r>
      <w:r w:rsidR="00853F66" w:rsidRPr="00D30B2A">
        <w:rPr>
          <w:rFonts w:ascii="Times New Roman" w:hAnsi="Times New Roman" w:cs="Times New Roman"/>
          <w:sz w:val="28"/>
          <w:szCs w:val="28"/>
        </w:rPr>
        <w:t>междун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р. 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уч. конф. </w:t>
      </w:r>
      <w:r w:rsidR="00853F66">
        <w:rPr>
          <w:rFonts w:ascii="Times New Roman" w:hAnsi="Times New Roman" w:cs="Times New Roman"/>
          <w:sz w:val="28"/>
          <w:szCs w:val="28"/>
        </w:rPr>
        <w:t xml:space="preserve">– </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лм</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ты: Институт философии и политологии МОН РК, 2002.</w:t>
      </w:r>
      <w:r w:rsidR="00853F66">
        <w:rPr>
          <w:rFonts w:ascii="Times New Roman" w:hAnsi="Times New Roman" w:cs="Times New Roman"/>
          <w:sz w:val="28"/>
          <w:szCs w:val="28"/>
        </w:rPr>
        <w:t xml:space="preserve"> – </w:t>
      </w:r>
      <w:r w:rsidR="00853F66" w:rsidRPr="00D30B2A">
        <w:rPr>
          <w:rFonts w:ascii="Times New Roman" w:hAnsi="Times New Roman" w:cs="Times New Roman"/>
          <w:sz w:val="28"/>
          <w:szCs w:val="28"/>
        </w:rPr>
        <w:t xml:space="preserve">С. </w:t>
      </w:r>
      <w:r w:rsidR="00853F66" w:rsidRPr="00D30B2A">
        <w:rPr>
          <w:rFonts w:ascii="Times New Roman" w:hAnsi="Times New Roman" w:cs="Times New Roman"/>
          <w:color w:val="000000" w:themeColor="text1"/>
          <w:sz w:val="28"/>
          <w:szCs w:val="28"/>
        </w:rPr>
        <w:t>97-105.</w:t>
      </w:r>
    </w:p>
    <w:p w14:paraId="2054F90F" w14:textId="6A98B16C" w:rsidR="00853F66" w:rsidRPr="00C46547" w:rsidRDefault="00BA526D"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853F66" w:rsidRPr="00C46547">
        <w:rPr>
          <w:rFonts w:ascii="Times New Roman" w:hAnsi="Times New Roman" w:cs="Times New Roman"/>
          <w:color w:val="000000" w:themeColor="text1"/>
          <w:sz w:val="28"/>
          <w:szCs w:val="28"/>
          <w:lang w:val="kk-KZ"/>
        </w:rPr>
        <w:t>Л</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умулин М. З</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к</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т мультикультур</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лизм</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 Н</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ступ</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ет эр</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 xml:space="preserve"> европейского исл</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м</w:t>
      </w:r>
      <w:r w:rsidR="00C46547">
        <w:rPr>
          <w:rFonts w:ascii="Times New Roman" w:hAnsi="Times New Roman" w:cs="Times New Roman"/>
          <w:color w:val="000000" w:themeColor="text1"/>
          <w:sz w:val="28"/>
          <w:szCs w:val="28"/>
          <w:lang w:val="kk-KZ"/>
        </w:rPr>
        <w:t>а</w:t>
      </w:r>
      <w:r w:rsidR="00853F66" w:rsidRPr="00C46547">
        <w:rPr>
          <w:rFonts w:ascii="Times New Roman" w:hAnsi="Times New Roman" w:cs="Times New Roman"/>
          <w:color w:val="000000" w:themeColor="text1"/>
          <w:sz w:val="28"/>
          <w:szCs w:val="28"/>
          <w:lang w:val="kk-KZ"/>
        </w:rPr>
        <w:t xml:space="preserve"> // Континент. – 2006. – №5. – С. 11-13.</w:t>
      </w:r>
    </w:p>
    <w:p w14:paraId="76E37E53" w14:textId="13BAF88D" w:rsidR="00853F66" w:rsidRPr="00D30B2A" w:rsidRDefault="00BA526D"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 </w:t>
      </w:r>
      <w:r w:rsidR="00853F66">
        <w:rPr>
          <w:rFonts w:ascii="Times New Roman" w:hAnsi="Times New Roman" w:cs="Times New Roman"/>
          <w:color w:val="000000" w:themeColor="text1"/>
          <w:sz w:val="28"/>
          <w:szCs w:val="28"/>
        </w:rPr>
        <w:t>Ш</w:t>
      </w:r>
      <w:r w:rsidR="00C46547">
        <w:rPr>
          <w:rFonts w:ascii="Times New Roman" w:hAnsi="Times New Roman" w:cs="Times New Roman"/>
          <w:color w:val="000000" w:themeColor="text1"/>
          <w:sz w:val="28"/>
          <w:szCs w:val="28"/>
        </w:rPr>
        <w:t>а</w:t>
      </w:r>
      <w:r w:rsidR="00853F66">
        <w:rPr>
          <w:rFonts w:ascii="Times New Roman" w:hAnsi="Times New Roman" w:cs="Times New Roman"/>
          <w:color w:val="000000" w:themeColor="text1"/>
          <w:sz w:val="28"/>
          <w:szCs w:val="28"/>
        </w:rPr>
        <w:t>л</w:t>
      </w:r>
      <w:r w:rsidR="00C46547">
        <w:rPr>
          <w:rFonts w:ascii="Times New Roman" w:hAnsi="Times New Roman" w:cs="Times New Roman"/>
          <w:color w:val="000000" w:themeColor="text1"/>
          <w:sz w:val="28"/>
          <w:szCs w:val="28"/>
        </w:rPr>
        <w:t>а</w:t>
      </w:r>
      <w:r w:rsidR="00853F66">
        <w:rPr>
          <w:rFonts w:ascii="Times New Roman" w:hAnsi="Times New Roman" w:cs="Times New Roman"/>
          <w:color w:val="000000" w:themeColor="text1"/>
          <w:sz w:val="28"/>
          <w:szCs w:val="28"/>
        </w:rPr>
        <w:t>б</w:t>
      </w:r>
      <w:r w:rsidR="00C46547">
        <w:rPr>
          <w:rFonts w:ascii="Times New Roman" w:hAnsi="Times New Roman" w:cs="Times New Roman"/>
          <w:color w:val="000000" w:themeColor="text1"/>
          <w:sz w:val="28"/>
          <w:szCs w:val="28"/>
        </w:rPr>
        <w:t>а</w:t>
      </w:r>
      <w:r w:rsidR="00853F66">
        <w:rPr>
          <w:rFonts w:ascii="Times New Roman" w:hAnsi="Times New Roman" w:cs="Times New Roman"/>
          <w:color w:val="000000" w:themeColor="text1"/>
          <w:sz w:val="28"/>
          <w:szCs w:val="28"/>
        </w:rPr>
        <w:t>ев</w:t>
      </w:r>
      <w:r w:rsidR="00C46547">
        <w:rPr>
          <w:rFonts w:ascii="Times New Roman" w:hAnsi="Times New Roman" w:cs="Times New Roman"/>
          <w:color w:val="000000" w:themeColor="text1"/>
          <w:sz w:val="28"/>
          <w:szCs w:val="28"/>
        </w:rPr>
        <w:t>а</w:t>
      </w:r>
      <w:r w:rsidR="00853F66">
        <w:rPr>
          <w:rFonts w:ascii="Times New Roman" w:hAnsi="Times New Roman" w:cs="Times New Roman"/>
          <w:color w:val="000000" w:themeColor="text1"/>
          <w:sz w:val="28"/>
          <w:szCs w:val="28"/>
        </w:rPr>
        <w:t xml:space="preserve"> Г.</w:t>
      </w:r>
      <w:r w:rsidR="00853F66" w:rsidRPr="00D30B2A">
        <w:rPr>
          <w:rFonts w:ascii="Times New Roman" w:hAnsi="Times New Roman" w:cs="Times New Roman"/>
          <w:color w:val="000000" w:themeColor="text1"/>
          <w:sz w:val="28"/>
          <w:szCs w:val="28"/>
        </w:rPr>
        <w:t>К. Постижение культуры: мировоззренческие п</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р</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дигмы и исторические ре</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лии К</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з</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хст</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н</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w:t>
      </w:r>
      <w:r w:rsidR="00853F66">
        <w:rPr>
          <w:rFonts w:ascii="Times New Roman" w:hAnsi="Times New Roman" w:cs="Times New Roman"/>
          <w:color w:val="000000" w:themeColor="text1"/>
          <w:sz w:val="28"/>
          <w:szCs w:val="28"/>
        </w:rPr>
        <w:t xml:space="preserve"> –</w:t>
      </w:r>
      <w:r w:rsidR="00853F66" w:rsidRPr="00D30B2A">
        <w:rPr>
          <w:rFonts w:ascii="Times New Roman" w:hAnsi="Times New Roman" w:cs="Times New Roman"/>
          <w:color w:val="000000" w:themeColor="text1"/>
          <w:sz w:val="28"/>
          <w:szCs w:val="28"/>
        </w:rPr>
        <w:t xml:space="preserve"> </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лм</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 xml:space="preserve">ты: </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кылкит</w:t>
      </w:r>
      <w:r w:rsidR="00C46547">
        <w:rPr>
          <w:rFonts w:ascii="Times New Roman" w:hAnsi="Times New Roman" w:cs="Times New Roman"/>
          <w:color w:val="000000" w:themeColor="text1"/>
          <w:sz w:val="28"/>
          <w:szCs w:val="28"/>
        </w:rPr>
        <w:t>а</w:t>
      </w:r>
      <w:r w:rsidR="00853F66" w:rsidRPr="00D30B2A">
        <w:rPr>
          <w:rFonts w:ascii="Times New Roman" w:hAnsi="Times New Roman" w:cs="Times New Roman"/>
          <w:color w:val="000000" w:themeColor="text1"/>
          <w:sz w:val="28"/>
          <w:szCs w:val="28"/>
        </w:rPr>
        <w:t xml:space="preserve">бы, 2001. </w:t>
      </w:r>
      <w:r w:rsidR="00853F66">
        <w:rPr>
          <w:rFonts w:ascii="Times New Roman" w:hAnsi="Times New Roman" w:cs="Times New Roman"/>
          <w:color w:val="000000" w:themeColor="text1"/>
          <w:sz w:val="28"/>
          <w:szCs w:val="28"/>
        </w:rPr>
        <w:t>–</w:t>
      </w:r>
      <w:r w:rsidR="00853F66" w:rsidRPr="00D30B2A">
        <w:rPr>
          <w:rFonts w:ascii="Times New Roman" w:hAnsi="Times New Roman" w:cs="Times New Roman"/>
          <w:color w:val="000000" w:themeColor="text1"/>
          <w:sz w:val="28"/>
          <w:szCs w:val="28"/>
        </w:rPr>
        <w:t xml:space="preserve"> 420 с.</w:t>
      </w:r>
    </w:p>
    <w:p w14:paraId="10723A1B" w14:textId="0C20BDDB" w:rsidR="00853F66" w:rsidRPr="003852B5" w:rsidRDefault="00BA526D"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53F66">
        <w:rPr>
          <w:rFonts w:ascii="Times New Roman" w:hAnsi="Times New Roman" w:cs="Times New Roman"/>
          <w:sz w:val="28"/>
          <w:szCs w:val="28"/>
        </w:rPr>
        <w:t>Б</w:t>
      </w:r>
      <w:r w:rsidR="00C46547">
        <w:rPr>
          <w:rFonts w:ascii="Times New Roman" w:hAnsi="Times New Roman" w:cs="Times New Roman"/>
          <w:sz w:val="28"/>
          <w:szCs w:val="28"/>
        </w:rPr>
        <w:t>а</w:t>
      </w:r>
      <w:r w:rsidR="00853F66">
        <w:rPr>
          <w:rFonts w:ascii="Times New Roman" w:hAnsi="Times New Roman" w:cs="Times New Roman"/>
          <w:sz w:val="28"/>
          <w:szCs w:val="28"/>
        </w:rPr>
        <w:t>йтенов</w:t>
      </w:r>
      <w:r w:rsidR="00C46547">
        <w:rPr>
          <w:rFonts w:ascii="Times New Roman" w:hAnsi="Times New Roman" w:cs="Times New Roman"/>
          <w:sz w:val="28"/>
          <w:szCs w:val="28"/>
        </w:rPr>
        <w:t>а</w:t>
      </w:r>
      <w:r w:rsidR="00853F66">
        <w:rPr>
          <w:rFonts w:ascii="Times New Roman" w:hAnsi="Times New Roman" w:cs="Times New Roman"/>
          <w:sz w:val="28"/>
          <w:szCs w:val="28"/>
        </w:rPr>
        <w:t xml:space="preserve"> Н.</w:t>
      </w:r>
      <w:r w:rsidR="00853F66" w:rsidRPr="00D30B2A">
        <w:rPr>
          <w:rFonts w:ascii="Times New Roman" w:hAnsi="Times New Roman" w:cs="Times New Roman"/>
          <w:sz w:val="28"/>
          <w:szCs w:val="28"/>
        </w:rPr>
        <w:t>Ж. Мультикультур</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лизм 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к модель бесконфликтного этносоци</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льного р</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звития // Мультикультурное общество в 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хст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не: модели, проблемы, перспективы: м</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тер</w:t>
      </w:r>
      <w:r w:rsidR="00853F66">
        <w:rPr>
          <w:rFonts w:ascii="Times New Roman" w:hAnsi="Times New Roman" w:cs="Times New Roman"/>
          <w:sz w:val="28"/>
          <w:szCs w:val="28"/>
        </w:rPr>
        <w:t>.</w:t>
      </w:r>
      <w:r w:rsidR="00853F66" w:rsidRPr="00D30B2A">
        <w:rPr>
          <w:rFonts w:ascii="Times New Roman" w:hAnsi="Times New Roman" w:cs="Times New Roman"/>
          <w:sz w:val="28"/>
          <w:szCs w:val="28"/>
        </w:rPr>
        <w:t>междун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р. 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уч. конф. </w:t>
      </w:r>
      <w:r w:rsidR="00853F66">
        <w:rPr>
          <w:rFonts w:ascii="Times New Roman" w:hAnsi="Times New Roman" w:cs="Times New Roman"/>
          <w:sz w:val="28"/>
          <w:szCs w:val="28"/>
        </w:rPr>
        <w:t xml:space="preserve">– </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лм</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ты: </w:t>
      </w:r>
      <w:r w:rsidR="00853F66" w:rsidRPr="003852B5">
        <w:rPr>
          <w:rFonts w:ascii="Times New Roman" w:hAnsi="Times New Roman" w:cs="Times New Roman"/>
          <w:sz w:val="28"/>
          <w:szCs w:val="28"/>
        </w:rPr>
        <w:t>Институт философии и политологии МОН РК, 2002. – С. 12-22.</w:t>
      </w:r>
    </w:p>
    <w:p w14:paraId="092BCC58" w14:textId="44718ED3" w:rsidR="00853F66" w:rsidRPr="003852B5" w:rsidRDefault="00BA526D"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53F66" w:rsidRPr="003852B5">
        <w:rPr>
          <w:rFonts w:ascii="Times New Roman" w:hAnsi="Times New Roman" w:cs="Times New Roman"/>
          <w:sz w:val="28"/>
          <w:szCs w:val="28"/>
          <w:lang w:val="kk-KZ"/>
        </w:rPr>
        <w:t>Х</w:t>
      </w:r>
      <w:r w:rsidR="00C46547">
        <w:rPr>
          <w:rFonts w:ascii="Times New Roman" w:hAnsi="Times New Roman" w:cs="Times New Roman"/>
          <w:sz w:val="28"/>
          <w:szCs w:val="28"/>
          <w:lang w:val="kk-KZ"/>
        </w:rPr>
        <w:t>а</w:t>
      </w:r>
      <w:r w:rsidR="00853F66" w:rsidRPr="003852B5">
        <w:rPr>
          <w:rFonts w:ascii="Times New Roman" w:hAnsi="Times New Roman" w:cs="Times New Roman"/>
          <w:sz w:val="28"/>
          <w:szCs w:val="28"/>
          <w:lang w:val="kk-KZ"/>
        </w:rPr>
        <w:t>йдеггер М. Письмо о гум</w:t>
      </w:r>
      <w:r w:rsidR="00C46547">
        <w:rPr>
          <w:rFonts w:ascii="Times New Roman" w:hAnsi="Times New Roman" w:cs="Times New Roman"/>
          <w:sz w:val="28"/>
          <w:szCs w:val="28"/>
          <w:lang w:val="kk-KZ"/>
        </w:rPr>
        <w:t>а</w:t>
      </w:r>
      <w:r w:rsidR="00853F66" w:rsidRPr="003852B5">
        <w:rPr>
          <w:rFonts w:ascii="Times New Roman" w:hAnsi="Times New Roman" w:cs="Times New Roman"/>
          <w:sz w:val="28"/>
          <w:szCs w:val="28"/>
          <w:lang w:val="kk-KZ"/>
        </w:rPr>
        <w:t>низме //</w:t>
      </w:r>
      <w:hyperlink r:id="rId60" w:history="1">
        <w:r w:rsidR="00853F66" w:rsidRPr="003852B5">
          <w:rPr>
            <w:rStyle w:val="af"/>
            <w:rFonts w:ascii="Times New Roman" w:hAnsi="Times New Roman" w:cs="Times New Roman"/>
            <w:color w:val="auto"/>
            <w:sz w:val="28"/>
            <w:szCs w:val="28"/>
            <w:u w:val="none"/>
            <w:lang w:val="kk-KZ"/>
          </w:rPr>
          <w:t>http://phil.ulstu.ru/ files/student</w:t>
        </w:r>
        <w:r w:rsidR="00C46547">
          <w:rPr>
            <w:rStyle w:val="af"/>
            <w:rFonts w:ascii="Times New Roman" w:hAnsi="Times New Roman" w:cs="Times New Roman"/>
            <w:color w:val="auto"/>
            <w:sz w:val="28"/>
            <w:szCs w:val="28"/>
            <w:u w:val="none"/>
            <w:lang w:val="kk-KZ"/>
          </w:rPr>
          <w:t>а</w:t>
        </w:r>
        <w:r w:rsidR="00853F66" w:rsidRPr="003852B5">
          <w:rPr>
            <w:rStyle w:val="af"/>
            <w:rFonts w:ascii="Times New Roman" w:hAnsi="Times New Roman" w:cs="Times New Roman"/>
            <w:color w:val="auto"/>
            <w:sz w:val="28"/>
            <w:szCs w:val="28"/>
            <w:u w:val="none"/>
            <w:lang w:val="kk-KZ"/>
          </w:rPr>
          <w:t>m</w:t>
        </w:r>
      </w:hyperlink>
      <w:r w:rsidR="00853F66" w:rsidRPr="003852B5">
        <w:rPr>
          <w:rFonts w:ascii="Times New Roman" w:hAnsi="Times New Roman" w:cs="Times New Roman"/>
          <w:sz w:val="28"/>
          <w:szCs w:val="28"/>
          <w:lang w:val="kk-KZ"/>
        </w:rPr>
        <w:t>/2.2_h</w:t>
      </w:r>
      <w:r w:rsidR="00C46547">
        <w:rPr>
          <w:rFonts w:ascii="Times New Roman" w:hAnsi="Times New Roman" w:cs="Times New Roman"/>
          <w:sz w:val="28"/>
          <w:szCs w:val="28"/>
          <w:lang w:val="kk-KZ"/>
        </w:rPr>
        <w:t>а</w:t>
      </w:r>
      <w:r w:rsidR="00853F66" w:rsidRPr="003852B5">
        <w:rPr>
          <w:rFonts w:ascii="Times New Roman" w:hAnsi="Times New Roman" w:cs="Times New Roman"/>
          <w:sz w:val="28"/>
          <w:szCs w:val="28"/>
          <w:lang w:val="kk-KZ"/>
        </w:rPr>
        <w:t>id_hum.pdf.23.11.2021.</w:t>
      </w:r>
    </w:p>
    <w:p w14:paraId="704AF7B9" w14:textId="6FAF87F6" w:rsidR="00853F66" w:rsidRPr="00C46547" w:rsidRDefault="00BA526D" w:rsidP="00853F66">
      <w:pPr>
        <w:pStyle w:val="a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pacing w:val="-4"/>
          <w:sz w:val="28"/>
          <w:szCs w:val="28"/>
          <w:lang w:val="kk-KZ"/>
        </w:rPr>
        <w:t xml:space="preserve"> </w:t>
      </w:r>
      <w:r w:rsidR="00853F66" w:rsidRPr="00C46547">
        <w:rPr>
          <w:rFonts w:ascii="Times New Roman" w:hAnsi="Times New Roman" w:cs="Times New Roman"/>
          <w:spacing w:val="-4"/>
          <w:sz w:val="28"/>
          <w:szCs w:val="28"/>
          <w:lang w:val="kk-KZ"/>
        </w:rPr>
        <w:t>Қ</w:t>
      </w:r>
      <w:r w:rsidR="00C46547">
        <w:rPr>
          <w:rFonts w:ascii="Times New Roman" w:hAnsi="Times New Roman" w:cs="Times New Roman"/>
          <w:spacing w:val="-4"/>
          <w:sz w:val="28"/>
          <w:szCs w:val="28"/>
          <w:lang w:val="kk-KZ"/>
        </w:rPr>
        <w:t>а</w:t>
      </w:r>
      <w:r w:rsidR="00853F66" w:rsidRPr="00C46547">
        <w:rPr>
          <w:rFonts w:ascii="Times New Roman" w:hAnsi="Times New Roman" w:cs="Times New Roman"/>
          <w:spacing w:val="-4"/>
          <w:sz w:val="28"/>
          <w:szCs w:val="28"/>
          <w:lang w:val="kk-KZ"/>
        </w:rPr>
        <w:t>з</w:t>
      </w:r>
      <w:r w:rsidR="00C46547">
        <w:rPr>
          <w:rFonts w:ascii="Times New Roman" w:hAnsi="Times New Roman" w:cs="Times New Roman"/>
          <w:spacing w:val="-4"/>
          <w:sz w:val="28"/>
          <w:szCs w:val="28"/>
          <w:lang w:val="kk-KZ"/>
        </w:rPr>
        <w:t>а</w:t>
      </w:r>
      <w:r w:rsidR="00853F66" w:rsidRPr="00C46547">
        <w:rPr>
          <w:rFonts w:ascii="Times New Roman" w:hAnsi="Times New Roman" w:cs="Times New Roman"/>
          <w:spacing w:val="-4"/>
          <w:sz w:val="28"/>
          <w:szCs w:val="28"/>
          <w:lang w:val="kk-KZ"/>
        </w:rPr>
        <w:t>қст</w:t>
      </w:r>
      <w:r w:rsidR="00C46547">
        <w:rPr>
          <w:rFonts w:ascii="Times New Roman" w:hAnsi="Times New Roman" w:cs="Times New Roman"/>
          <w:spacing w:val="-4"/>
          <w:sz w:val="28"/>
          <w:szCs w:val="28"/>
          <w:lang w:val="kk-KZ"/>
        </w:rPr>
        <w:t>а</w:t>
      </w:r>
      <w:r w:rsidR="00853F66" w:rsidRPr="00C46547">
        <w:rPr>
          <w:rFonts w:ascii="Times New Roman" w:hAnsi="Times New Roman" w:cs="Times New Roman"/>
          <w:spacing w:val="-4"/>
          <w:sz w:val="28"/>
          <w:szCs w:val="28"/>
          <w:lang w:val="kk-KZ"/>
        </w:rPr>
        <w:t>нРеспублик</w:t>
      </w:r>
      <w:r w:rsidR="00C46547">
        <w:rPr>
          <w:rFonts w:ascii="Times New Roman" w:hAnsi="Times New Roman" w:cs="Times New Roman"/>
          <w:spacing w:val="-4"/>
          <w:sz w:val="28"/>
          <w:szCs w:val="28"/>
          <w:lang w:val="kk-KZ"/>
        </w:rPr>
        <w:t>а</w:t>
      </w:r>
      <w:r w:rsidR="00853F66" w:rsidRPr="00C46547">
        <w:rPr>
          <w:rFonts w:ascii="Times New Roman" w:hAnsi="Times New Roman" w:cs="Times New Roman"/>
          <w:spacing w:val="-4"/>
          <w:sz w:val="28"/>
          <w:szCs w:val="28"/>
          <w:lang w:val="kk-KZ"/>
        </w:rPr>
        <w:t>сыбілім беру жүйесініңст</w:t>
      </w:r>
      <w:r w:rsidR="00C46547">
        <w:rPr>
          <w:rFonts w:ascii="Times New Roman" w:hAnsi="Times New Roman" w:cs="Times New Roman"/>
          <w:spacing w:val="-4"/>
          <w:sz w:val="28"/>
          <w:szCs w:val="28"/>
          <w:lang w:val="kk-KZ"/>
        </w:rPr>
        <w:t>а</w:t>
      </w:r>
      <w:r w:rsidR="00853F66" w:rsidRPr="00C46547">
        <w:rPr>
          <w:rFonts w:ascii="Times New Roman" w:hAnsi="Times New Roman" w:cs="Times New Roman"/>
          <w:spacing w:val="-4"/>
          <w:sz w:val="28"/>
          <w:szCs w:val="28"/>
          <w:lang w:val="kk-KZ"/>
        </w:rPr>
        <w:t>тистик</w:t>
      </w:r>
      <w:r w:rsidR="00C46547">
        <w:rPr>
          <w:rFonts w:ascii="Times New Roman" w:hAnsi="Times New Roman" w:cs="Times New Roman"/>
          <w:spacing w:val="-4"/>
          <w:sz w:val="28"/>
          <w:szCs w:val="28"/>
          <w:lang w:val="kk-KZ"/>
        </w:rPr>
        <w:t>а</w:t>
      </w:r>
      <w:r w:rsidR="00853F66" w:rsidRPr="00C46547">
        <w:rPr>
          <w:rFonts w:ascii="Times New Roman" w:hAnsi="Times New Roman" w:cs="Times New Roman"/>
          <w:spacing w:val="-4"/>
          <w:sz w:val="28"/>
          <w:szCs w:val="28"/>
          <w:lang w:val="kk-KZ"/>
        </w:rPr>
        <w:t>сы:ұлт. жин.//</w:t>
      </w:r>
      <w:r w:rsidR="00853F66" w:rsidRPr="00C46547">
        <w:rPr>
          <w:rFonts w:ascii="Times New Roman" w:hAnsi="Times New Roman" w:cs="Times New Roman"/>
          <w:sz w:val="28"/>
          <w:szCs w:val="28"/>
          <w:lang w:val="kk-KZ"/>
        </w:rPr>
        <w:t>https://bilimdinews.kz/wp-content/uplo</w:t>
      </w:r>
      <w:r w:rsidR="00C46547">
        <w:rPr>
          <w:rFonts w:ascii="Times New Roman" w:hAnsi="Times New Roman" w:cs="Times New Roman"/>
          <w:sz w:val="28"/>
          <w:szCs w:val="28"/>
          <w:lang w:val="kk-KZ"/>
        </w:rPr>
        <w:t>а</w:t>
      </w:r>
      <w:r w:rsidR="00853F66" w:rsidRPr="00C46547">
        <w:rPr>
          <w:rFonts w:ascii="Times New Roman" w:hAnsi="Times New Roman" w:cs="Times New Roman"/>
          <w:sz w:val="28"/>
          <w:szCs w:val="28"/>
          <w:lang w:val="kk-KZ"/>
        </w:rPr>
        <w:t>ds/2022/06/ns-2022.02.22.pdf. 23.11.2021.</w:t>
      </w:r>
    </w:p>
    <w:p w14:paraId="070E7769" w14:textId="31D1FC9A" w:rsidR="00853F66" w:rsidRPr="00D30B2A" w:rsidRDefault="00BA526D"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lang w:val="kk-KZ"/>
        </w:rPr>
      </w:pPr>
      <w:r>
        <w:rPr>
          <w:sz w:val="28"/>
          <w:szCs w:val="28"/>
          <w:lang w:val="kk-KZ"/>
        </w:rPr>
        <w:t xml:space="preserve"> </w:t>
      </w:r>
      <w:r w:rsidR="00853F66">
        <w:rPr>
          <w:sz w:val="28"/>
          <w:szCs w:val="28"/>
        </w:rPr>
        <w:t>М</w:t>
      </w:r>
      <w:r w:rsidR="00C46547">
        <w:rPr>
          <w:sz w:val="28"/>
          <w:szCs w:val="28"/>
        </w:rPr>
        <w:t>а</w:t>
      </w:r>
      <w:r w:rsidR="00853F66">
        <w:rPr>
          <w:sz w:val="28"/>
          <w:szCs w:val="28"/>
        </w:rPr>
        <w:t>с</w:t>
      </w:r>
      <w:r w:rsidR="00C46547">
        <w:rPr>
          <w:sz w:val="28"/>
          <w:szCs w:val="28"/>
        </w:rPr>
        <w:t>а</w:t>
      </w:r>
      <w:r w:rsidR="00853F66">
        <w:rPr>
          <w:sz w:val="28"/>
          <w:szCs w:val="28"/>
        </w:rPr>
        <w:t xml:space="preserve">нов Н.Э. </w:t>
      </w:r>
      <w:r w:rsidR="00853F66" w:rsidRPr="00D30B2A">
        <w:rPr>
          <w:sz w:val="28"/>
          <w:szCs w:val="28"/>
        </w:rPr>
        <w:t>История К</w:t>
      </w:r>
      <w:r w:rsidR="00C46547">
        <w:rPr>
          <w:sz w:val="28"/>
          <w:szCs w:val="28"/>
        </w:rPr>
        <w:t>а</w:t>
      </w:r>
      <w:r w:rsidR="00853F66" w:rsidRPr="00D30B2A">
        <w:rPr>
          <w:sz w:val="28"/>
          <w:szCs w:val="28"/>
        </w:rPr>
        <w:t>з</w:t>
      </w:r>
      <w:r w:rsidR="00C46547">
        <w:rPr>
          <w:sz w:val="28"/>
          <w:szCs w:val="28"/>
        </w:rPr>
        <w:t>а</w:t>
      </w:r>
      <w:r w:rsidR="00853F66" w:rsidRPr="00D30B2A">
        <w:rPr>
          <w:sz w:val="28"/>
          <w:szCs w:val="28"/>
        </w:rPr>
        <w:t>хст</w:t>
      </w:r>
      <w:r w:rsidR="00C46547">
        <w:rPr>
          <w:sz w:val="28"/>
          <w:szCs w:val="28"/>
        </w:rPr>
        <w:t>а</w:t>
      </w:r>
      <w:r w:rsidR="00853F66" w:rsidRPr="00D30B2A">
        <w:rPr>
          <w:sz w:val="28"/>
          <w:szCs w:val="28"/>
        </w:rPr>
        <w:t>н</w:t>
      </w:r>
      <w:r w:rsidR="00C46547">
        <w:rPr>
          <w:sz w:val="28"/>
          <w:szCs w:val="28"/>
        </w:rPr>
        <w:t>а</w:t>
      </w:r>
      <w:r w:rsidR="00853F66" w:rsidRPr="00D30B2A">
        <w:rPr>
          <w:sz w:val="28"/>
          <w:szCs w:val="28"/>
        </w:rPr>
        <w:t>: н</w:t>
      </w:r>
      <w:r w:rsidR="00C46547">
        <w:rPr>
          <w:sz w:val="28"/>
          <w:szCs w:val="28"/>
        </w:rPr>
        <w:t>а</w:t>
      </w:r>
      <w:r w:rsidR="00853F66" w:rsidRPr="00D30B2A">
        <w:rPr>
          <w:sz w:val="28"/>
          <w:szCs w:val="28"/>
        </w:rPr>
        <w:t>роды и культуры.</w:t>
      </w:r>
      <w:r w:rsidR="00853F66">
        <w:rPr>
          <w:sz w:val="28"/>
          <w:szCs w:val="28"/>
        </w:rPr>
        <w:t xml:space="preserve"> – </w:t>
      </w:r>
      <w:r w:rsidR="00C46547">
        <w:rPr>
          <w:sz w:val="28"/>
          <w:szCs w:val="28"/>
        </w:rPr>
        <w:t>А</w:t>
      </w:r>
      <w:r w:rsidR="00853F66" w:rsidRPr="00D30B2A">
        <w:rPr>
          <w:sz w:val="28"/>
          <w:szCs w:val="28"/>
        </w:rPr>
        <w:t>лм</w:t>
      </w:r>
      <w:r w:rsidR="00C46547">
        <w:rPr>
          <w:sz w:val="28"/>
          <w:szCs w:val="28"/>
        </w:rPr>
        <w:t>а</w:t>
      </w:r>
      <w:r w:rsidR="00853F66" w:rsidRPr="00D30B2A">
        <w:rPr>
          <w:sz w:val="28"/>
          <w:szCs w:val="28"/>
        </w:rPr>
        <w:t>ты: Д</w:t>
      </w:r>
      <w:r w:rsidR="00C46547">
        <w:rPr>
          <w:sz w:val="28"/>
          <w:szCs w:val="28"/>
        </w:rPr>
        <w:t>а</w:t>
      </w:r>
      <w:r w:rsidR="00853F66" w:rsidRPr="00D30B2A">
        <w:rPr>
          <w:sz w:val="28"/>
          <w:szCs w:val="28"/>
        </w:rPr>
        <w:t>йк-Пресс, 2001.</w:t>
      </w:r>
      <w:r w:rsidR="00853F66">
        <w:rPr>
          <w:sz w:val="28"/>
          <w:szCs w:val="28"/>
        </w:rPr>
        <w:t xml:space="preserve"> – 599</w:t>
      </w:r>
      <w:r w:rsidR="00853F66" w:rsidRPr="00D30B2A">
        <w:rPr>
          <w:sz w:val="28"/>
          <w:szCs w:val="28"/>
        </w:rPr>
        <w:t xml:space="preserve"> с.</w:t>
      </w:r>
    </w:p>
    <w:p w14:paraId="5107ACB8" w14:textId="1FBD96A8" w:rsidR="00853F66" w:rsidRPr="00456DF4" w:rsidRDefault="00BA526D"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lang w:val="kk-KZ"/>
        </w:rPr>
      </w:pPr>
      <w:r>
        <w:rPr>
          <w:color w:val="000000" w:themeColor="text1"/>
          <w:sz w:val="28"/>
          <w:szCs w:val="28"/>
          <w:lang w:val="kk-KZ"/>
        </w:rPr>
        <w:t xml:space="preserve"> </w:t>
      </w:r>
      <w:r w:rsidR="00853F66" w:rsidRPr="00D30B2A">
        <w:rPr>
          <w:color w:val="000000" w:themeColor="text1"/>
          <w:sz w:val="28"/>
          <w:szCs w:val="28"/>
          <w:lang w:val="kk-KZ"/>
        </w:rPr>
        <w:t>Ш</w:t>
      </w:r>
      <w:r w:rsidR="00C46547">
        <w:rPr>
          <w:color w:val="000000" w:themeColor="text1"/>
          <w:sz w:val="28"/>
          <w:szCs w:val="28"/>
          <w:lang w:val="kk-KZ"/>
        </w:rPr>
        <w:t>а</w:t>
      </w:r>
      <w:r w:rsidR="00853F66" w:rsidRPr="00D30B2A">
        <w:rPr>
          <w:color w:val="000000" w:themeColor="text1"/>
          <w:sz w:val="28"/>
          <w:szCs w:val="28"/>
          <w:lang w:val="kk-KZ"/>
        </w:rPr>
        <w:t>йкемелев М.С.</w:t>
      </w:r>
      <w:r w:rsidR="00853F66" w:rsidRPr="00456DF4">
        <w:rPr>
          <w:sz w:val="28"/>
          <w:szCs w:val="28"/>
          <w:lang w:val="kk-KZ"/>
        </w:rPr>
        <w:t>Методология этносоци</w:t>
      </w:r>
      <w:r w:rsidR="00C46547">
        <w:rPr>
          <w:sz w:val="28"/>
          <w:szCs w:val="28"/>
          <w:lang w:val="kk-KZ"/>
        </w:rPr>
        <w:t>а</w:t>
      </w:r>
      <w:r w:rsidR="00853F66" w:rsidRPr="00456DF4">
        <w:rPr>
          <w:sz w:val="28"/>
          <w:szCs w:val="28"/>
          <w:lang w:val="kk-KZ"/>
        </w:rPr>
        <w:t>льных исследов</w:t>
      </w:r>
      <w:r w:rsidR="00C46547">
        <w:rPr>
          <w:sz w:val="28"/>
          <w:szCs w:val="28"/>
          <w:lang w:val="kk-KZ"/>
        </w:rPr>
        <w:t>а</w:t>
      </w:r>
      <w:r w:rsidR="00853F66" w:rsidRPr="00456DF4">
        <w:rPr>
          <w:sz w:val="28"/>
          <w:szCs w:val="28"/>
          <w:lang w:val="kk-KZ"/>
        </w:rPr>
        <w:t xml:space="preserve">ний: </w:t>
      </w:r>
      <w:r w:rsidR="00C46547">
        <w:rPr>
          <w:sz w:val="28"/>
          <w:szCs w:val="28"/>
          <w:lang w:val="kk-KZ"/>
        </w:rPr>
        <w:t>а</w:t>
      </w:r>
      <w:r w:rsidR="00853F66" w:rsidRPr="00456DF4">
        <w:rPr>
          <w:sz w:val="28"/>
          <w:szCs w:val="28"/>
          <w:lang w:val="kk-KZ"/>
        </w:rPr>
        <w:t>н</w:t>
      </w:r>
      <w:r w:rsidR="00C46547">
        <w:rPr>
          <w:sz w:val="28"/>
          <w:szCs w:val="28"/>
          <w:lang w:val="kk-KZ"/>
        </w:rPr>
        <w:t>а</w:t>
      </w:r>
      <w:r w:rsidR="00853F66" w:rsidRPr="00456DF4">
        <w:rPr>
          <w:sz w:val="28"/>
          <w:szCs w:val="28"/>
          <w:lang w:val="kk-KZ"/>
        </w:rPr>
        <w:t>лиз з</w:t>
      </w:r>
      <w:r w:rsidR="00C46547">
        <w:rPr>
          <w:sz w:val="28"/>
          <w:szCs w:val="28"/>
          <w:lang w:val="kk-KZ"/>
        </w:rPr>
        <w:t>а</w:t>
      </w:r>
      <w:r w:rsidR="00853F66" w:rsidRPr="00456DF4">
        <w:rPr>
          <w:sz w:val="28"/>
          <w:szCs w:val="28"/>
          <w:lang w:val="kk-KZ"/>
        </w:rPr>
        <w:t>рубежного и к</w:t>
      </w:r>
      <w:r w:rsidR="00C46547">
        <w:rPr>
          <w:sz w:val="28"/>
          <w:szCs w:val="28"/>
          <w:lang w:val="kk-KZ"/>
        </w:rPr>
        <w:t>а</w:t>
      </w:r>
      <w:r w:rsidR="00853F66" w:rsidRPr="00456DF4">
        <w:rPr>
          <w:sz w:val="28"/>
          <w:szCs w:val="28"/>
          <w:lang w:val="kk-KZ"/>
        </w:rPr>
        <w:t>з</w:t>
      </w:r>
      <w:r w:rsidR="00C46547">
        <w:rPr>
          <w:sz w:val="28"/>
          <w:szCs w:val="28"/>
          <w:lang w:val="kk-KZ"/>
        </w:rPr>
        <w:t>а</w:t>
      </w:r>
      <w:r w:rsidR="00853F66" w:rsidRPr="00456DF4">
        <w:rPr>
          <w:sz w:val="28"/>
          <w:szCs w:val="28"/>
          <w:lang w:val="kk-KZ"/>
        </w:rPr>
        <w:t>хст</w:t>
      </w:r>
      <w:r w:rsidR="00C46547">
        <w:rPr>
          <w:sz w:val="28"/>
          <w:szCs w:val="28"/>
          <w:lang w:val="kk-KZ"/>
        </w:rPr>
        <w:t>а</w:t>
      </w:r>
      <w:r w:rsidR="00853F66" w:rsidRPr="00456DF4">
        <w:rPr>
          <w:sz w:val="28"/>
          <w:szCs w:val="28"/>
          <w:lang w:val="kk-KZ"/>
        </w:rPr>
        <w:t>нского опыт</w:t>
      </w:r>
      <w:r w:rsidR="00C46547">
        <w:rPr>
          <w:sz w:val="28"/>
          <w:szCs w:val="28"/>
          <w:lang w:val="kk-KZ"/>
        </w:rPr>
        <w:t>а</w:t>
      </w:r>
      <w:r w:rsidR="00853F66" w:rsidRPr="00456DF4">
        <w:rPr>
          <w:sz w:val="28"/>
          <w:szCs w:val="28"/>
          <w:lang w:val="kk-KZ"/>
        </w:rPr>
        <w:t xml:space="preserve"> исследов</w:t>
      </w:r>
      <w:r w:rsidR="00C46547">
        <w:rPr>
          <w:sz w:val="28"/>
          <w:szCs w:val="28"/>
          <w:lang w:val="kk-KZ"/>
        </w:rPr>
        <w:t>а</w:t>
      </w:r>
      <w:r w:rsidR="00853F66" w:rsidRPr="00456DF4">
        <w:rPr>
          <w:sz w:val="28"/>
          <w:szCs w:val="28"/>
          <w:lang w:val="kk-KZ"/>
        </w:rPr>
        <w:t>ний этничности // Әл-Ф</w:t>
      </w:r>
      <w:r w:rsidR="00C46547">
        <w:rPr>
          <w:sz w:val="28"/>
          <w:szCs w:val="28"/>
          <w:lang w:val="kk-KZ"/>
        </w:rPr>
        <w:t>а</w:t>
      </w:r>
      <w:r w:rsidR="00853F66" w:rsidRPr="00456DF4">
        <w:rPr>
          <w:sz w:val="28"/>
          <w:szCs w:val="28"/>
          <w:lang w:val="kk-KZ"/>
        </w:rPr>
        <w:t>р</w:t>
      </w:r>
      <w:r w:rsidR="00C46547">
        <w:rPr>
          <w:sz w:val="28"/>
          <w:szCs w:val="28"/>
          <w:lang w:val="kk-KZ"/>
        </w:rPr>
        <w:t>а</w:t>
      </w:r>
      <w:r w:rsidR="00853F66" w:rsidRPr="00456DF4">
        <w:rPr>
          <w:sz w:val="28"/>
          <w:szCs w:val="28"/>
          <w:lang w:val="kk-KZ"/>
        </w:rPr>
        <w:t xml:space="preserve">би. </w:t>
      </w:r>
      <w:r w:rsidR="00853F66">
        <w:rPr>
          <w:sz w:val="28"/>
          <w:szCs w:val="28"/>
          <w:lang w:val="kk-KZ"/>
        </w:rPr>
        <w:t>– 2022. – №</w:t>
      </w:r>
      <w:r w:rsidR="00853F66" w:rsidRPr="00456DF4">
        <w:rPr>
          <w:sz w:val="28"/>
          <w:szCs w:val="28"/>
          <w:lang w:val="kk-KZ"/>
        </w:rPr>
        <w:t>3(79)</w:t>
      </w:r>
      <w:r w:rsidR="00853F66">
        <w:rPr>
          <w:sz w:val="28"/>
          <w:szCs w:val="28"/>
          <w:lang w:val="kk-KZ"/>
        </w:rPr>
        <w:t>. – С. 122-138</w:t>
      </w:r>
      <w:r w:rsidR="00853F66" w:rsidRPr="00456DF4">
        <w:rPr>
          <w:sz w:val="28"/>
          <w:szCs w:val="28"/>
          <w:lang w:val="kk-KZ"/>
        </w:rPr>
        <w:t>.</w:t>
      </w:r>
    </w:p>
    <w:p w14:paraId="2E79E3D0" w14:textId="475B45C6" w:rsidR="00853F66" w:rsidRPr="00D30B2A" w:rsidRDefault="00BA526D" w:rsidP="00853F66">
      <w:pPr>
        <w:pStyle w:val="aa"/>
        <w:numPr>
          <w:ilvl w:val="0"/>
          <w:numId w:val="3"/>
        </w:numPr>
        <w:shd w:val="clear" w:color="auto" w:fill="FFFFFF"/>
        <w:tabs>
          <w:tab w:val="left" w:pos="1134"/>
        </w:tabs>
        <w:autoSpaceDE w:val="0"/>
        <w:autoSpaceDN w:val="0"/>
        <w:adjustRightInd w:val="0"/>
        <w:ind w:left="0" w:right="-1" w:firstLine="709"/>
        <w:jc w:val="both"/>
        <w:rPr>
          <w:color w:val="000000" w:themeColor="text1"/>
          <w:sz w:val="28"/>
          <w:szCs w:val="28"/>
          <w:lang w:val="kk-KZ"/>
        </w:rPr>
      </w:pPr>
      <w:r>
        <w:rPr>
          <w:sz w:val="28"/>
          <w:szCs w:val="28"/>
          <w:lang w:val="kk-KZ"/>
        </w:rPr>
        <w:t xml:space="preserve"> </w:t>
      </w:r>
      <w:r w:rsidR="00853F66" w:rsidRPr="00D30B2A">
        <w:rPr>
          <w:sz w:val="28"/>
          <w:szCs w:val="28"/>
          <w:lang w:val="kk-KZ"/>
        </w:rPr>
        <w:t>О том, к</w:t>
      </w:r>
      <w:r w:rsidR="00C46547">
        <w:rPr>
          <w:sz w:val="28"/>
          <w:szCs w:val="28"/>
          <w:lang w:val="kk-KZ"/>
        </w:rPr>
        <w:t>а</w:t>
      </w:r>
      <w:r w:rsidR="00853F66" w:rsidRPr="00D30B2A">
        <w:rPr>
          <w:sz w:val="28"/>
          <w:szCs w:val="28"/>
          <w:lang w:val="kk-KZ"/>
        </w:rPr>
        <w:t>к живется чеченц</w:t>
      </w:r>
      <w:r w:rsidR="00C46547">
        <w:rPr>
          <w:sz w:val="28"/>
          <w:szCs w:val="28"/>
          <w:lang w:val="kk-KZ"/>
        </w:rPr>
        <w:t>а</w:t>
      </w:r>
      <w:r w:rsidR="00853F66" w:rsidRPr="00D30B2A">
        <w:rPr>
          <w:sz w:val="28"/>
          <w:szCs w:val="28"/>
          <w:lang w:val="kk-KZ"/>
        </w:rPr>
        <w:t>м в К</w:t>
      </w:r>
      <w:r w:rsidR="00C46547">
        <w:rPr>
          <w:sz w:val="28"/>
          <w:szCs w:val="28"/>
          <w:lang w:val="kk-KZ"/>
        </w:rPr>
        <w:t>а</w:t>
      </w:r>
      <w:r w:rsidR="00853F66" w:rsidRPr="00D30B2A">
        <w:rPr>
          <w:sz w:val="28"/>
          <w:szCs w:val="28"/>
          <w:lang w:val="kk-KZ"/>
        </w:rPr>
        <w:t>з</w:t>
      </w:r>
      <w:r w:rsidR="00C46547">
        <w:rPr>
          <w:sz w:val="28"/>
          <w:szCs w:val="28"/>
          <w:lang w:val="kk-KZ"/>
        </w:rPr>
        <w:t>а</w:t>
      </w:r>
      <w:r w:rsidR="00853F66" w:rsidRPr="00D30B2A">
        <w:rPr>
          <w:sz w:val="28"/>
          <w:szCs w:val="28"/>
          <w:lang w:val="kk-KZ"/>
        </w:rPr>
        <w:t>хст</w:t>
      </w:r>
      <w:r w:rsidR="00C46547">
        <w:rPr>
          <w:sz w:val="28"/>
          <w:szCs w:val="28"/>
          <w:lang w:val="kk-KZ"/>
        </w:rPr>
        <w:t>а</w:t>
      </w:r>
      <w:r w:rsidR="00853F66" w:rsidRPr="00D30B2A">
        <w:rPr>
          <w:sz w:val="28"/>
          <w:szCs w:val="28"/>
          <w:lang w:val="kk-KZ"/>
        </w:rPr>
        <w:t>не //c</w:t>
      </w:r>
      <w:r w:rsidR="00C46547">
        <w:rPr>
          <w:sz w:val="28"/>
          <w:szCs w:val="28"/>
          <w:lang w:val="kk-KZ"/>
        </w:rPr>
        <w:t>а</w:t>
      </w:r>
      <w:r w:rsidR="00853F66" w:rsidRPr="00D30B2A">
        <w:rPr>
          <w:sz w:val="28"/>
          <w:szCs w:val="28"/>
          <w:lang w:val="kk-KZ"/>
        </w:rPr>
        <w:t>monitor.com/15517-o-tom-k</w:t>
      </w:r>
      <w:r w:rsidR="00C46547">
        <w:rPr>
          <w:sz w:val="28"/>
          <w:szCs w:val="28"/>
          <w:lang w:val="kk-KZ"/>
        </w:rPr>
        <w:t>а</w:t>
      </w:r>
      <w:r w:rsidR="00853F66" w:rsidRPr="00D30B2A">
        <w:rPr>
          <w:sz w:val="28"/>
          <w:szCs w:val="28"/>
          <w:lang w:val="kk-KZ"/>
        </w:rPr>
        <w:t>k-v-k</w:t>
      </w:r>
      <w:r w:rsidR="00C46547">
        <w:rPr>
          <w:sz w:val="28"/>
          <w:szCs w:val="28"/>
          <w:lang w:val="kk-KZ"/>
        </w:rPr>
        <w:t>а</w:t>
      </w:r>
      <w:r w:rsidR="00853F66" w:rsidRPr="00D30B2A">
        <w:rPr>
          <w:sz w:val="28"/>
          <w:szCs w:val="28"/>
          <w:lang w:val="kk-KZ"/>
        </w:rPr>
        <w:t>z</w:t>
      </w:r>
      <w:r w:rsidR="00C46547">
        <w:rPr>
          <w:sz w:val="28"/>
          <w:szCs w:val="28"/>
          <w:lang w:val="kk-KZ"/>
        </w:rPr>
        <w:t>а</w:t>
      </w:r>
      <w:r w:rsidR="00853F66" w:rsidRPr="00D30B2A">
        <w:rPr>
          <w:sz w:val="28"/>
          <w:szCs w:val="28"/>
          <w:lang w:val="kk-KZ"/>
        </w:rPr>
        <w:t>hst</w:t>
      </w:r>
      <w:r w:rsidR="00C46547">
        <w:rPr>
          <w:sz w:val="28"/>
          <w:szCs w:val="28"/>
          <w:lang w:val="kk-KZ"/>
        </w:rPr>
        <w:t>а</w:t>
      </w:r>
      <w:r w:rsidR="00853F66" w:rsidRPr="00D30B2A">
        <w:rPr>
          <w:sz w:val="28"/>
          <w:szCs w:val="28"/>
          <w:lang w:val="kk-KZ"/>
        </w:rPr>
        <w:t>ne-uzhiv</w:t>
      </w:r>
      <w:r w:rsidR="00C46547">
        <w:rPr>
          <w:sz w:val="28"/>
          <w:szCs w:val="28"/>
          <w:lang w:val="kk-KZ"/>
        </w:rPr>
        <w:t>а</w:t>
      </w:r>
      <w:r w:rsidR="00853F66" w:rsidRPr="00D30B2A">
        <w:rPr>
          <w:sz w:val="28"/>
          <w:szCs w:val="28"/>
          <w:lang w:val="kk-KZ"/>
        </w:rPr>
        <w:t>yutsy</w:t>
      </w:r>
      <w:r w:rsidR="00C46547">
        <w:rPr>
          <w:sz w:val="28"/>
          <w:szCs w:val="28"/>
          <w:lang w:val="kk-KZ"/>
        </w:rPr>
        <w:t>а</w:t>
      </w:r>
      <w:r w:rsidR="00853F66" w:rsidRPr="00D30B2A">
        <w:rPr>
          <w:sz w:val="28"/>
          <w:szCs w:val="28"/>
          <w:lang w:val="kk-KZ"/>
        </w:rPr>
        <w:t>-chechency-i</w:t>
      </w:r>
      <w:r w:rsidR="00853F66" w:rsidRPr="00D30B2A">
        <w:rPr>
          <w:sz w:val="28"/>
          <w:szCs w:val="28"/>
          <w:lang w:val="kk-KZ"/>
        </w:rPr>
        <w:softHyphen/>
        <w:t>k</w:t>
      </w:r>
      <w:r w:rsidR="00C46547">
        <w:rPr>
          <w:sz w:val="28"/>
          <w:szCs w:val="28"/>
          <w:lang w:val="kk-KZ"/>
        </w:rPr>
        <w:t>а</w:t>
      </w:r>
      <w:r w:rsidR="00853F66" w:rsidRPr="00D30B2A">
        <w:rPr>
          <w:sz w:val="28"/>
          <w:szCs w:val="28"/>
          <w:lang w:val="kk-KZ"/>
        </w:rPr>
        <w:t>z</w:t>
      </w:r>
      <w:r w:rsidR="00C46547">
        <w:rPr>
          <w:sz w:val="28"/>
          <w:szCs w:val="28"/>
          <w:lang w:val="kk-KZ"/>
        </w:rPr>
        <w:t>а</w:t>
      </w:r>
      <w:r w:rsidR="00853F66" w:rsidRPr="00D30B2A">
        <w:rPr>
          <w:sz w:val="28"/>
          <w:szCs w:val="28"/>
          <w:lang w:val="kk-KZ"/>
        </w:rPr>
        <w:t>hi.html</w:t>
      </w:r>
      <w:r w:rsidR="00853F66">
        <w:rPr>
          <w:sz w:val="28"/>
          <w:szCs w:val="28"/>
          <w:lang w:val="kk-KZ"/>
        </w:rPr>
        <w:t>.</w:t>
      </w:r>
      <w:r w:rsidR="00853F66" w:rsidRPr="00D30B2A">
        <w:rPr>
          <w:color w:val="000000" w:themeColor="text1"/>
          <w:sz w:val="28"/>
          <w:szCs w:val="28"/>
          <w:lang w:val="kk-KZ"/>
        </w:rPr>
        <w:t>30.04.2022.</w:t>
      </w:r>
    </w:p>
    <w:p w14:paraId="15257BA8" w14:textId="38A5EC15" w:rsidR="00853F66" w:rsidRPr="00D30B2A" w:rsidRDefault="00853F66" w:rsidP="00853F66">
      <w:pPr>
        <w:pStyle w:val="aa"/>
        <w:numPr>
          <w:ilvl w:val="0"/>
          <w:numId w:val="3"/>
        </w:numPr>
        <w:shd w:val="clear" w:color="auto" w:fill="FFFFFF"/>
        <w:tabs>
          <w:tab w:val="left" w:pos="1134"/>
        </w:tabs>
        <w:autoSpaceDE w:val="0"/>
        <w:autoSpaceDN w:val="0"/>
        <w:adjustRightInd w:val="0"/>
        <w:ind w:left="0" w:right="-1" w:firstLine="709"/>
        <w:jc w:val="both"/>
        <w:rPr>
          <w:sz w:val="28"/>
          <w:szCs w:val="28"/>
          <w:lang w:val="kk-KZ"/>
        </w:rPr>
      </w:pPr>
      <w:r w:rsidRPr="00D30B2A">
        <w:rPr>
          <w:sz w:val="28"/>
          <w:szCs w:val="28"/>
          <w:lang w:val="kk-KZ"/>
        </w:rPr>
        <w:t xml:space="preserve"> Сейсен Н.Б. </w:t>
      </w:r>
      <w:r w:rsidR="00C46547">
        <w:rPr>
          <w:color w:val="1A1A1A"/>
          <w:sz w:val="28"/>
          <w:szCs w:val="28"/>
        </w:rPr>
        <w:t>А</w:t>
      </w:r>
      <w:r w:rsidRPr="00D30B2A">
        <w:rPr>
          <w:color w:val="1A1A1A"/>
          <w:sz w:val="28"/>
          <w:szCs w:val="28"/>
        </w:rPr>
        <w:t>кту</w:t>
      </w:r>
      <w:r w:rsidR="00C46547">
        <w:rPr>
          <w:color w:val="1A1A1A"/>
          <w:sz w:val="28"/>
          <w:szCs w:val="28"/>
        </w:rPr>
        <w:t>а</w:t>
      </w:r>
      <w:r w:rsidRPr="00D30B2A">
        <w:rPr>
          <w:color w:val="1A1A1A"/>
          <w:sz w:val="28"/>
          <w:szCs w:val="28"/>
        </w:rPr>
        <w:t>льные вопросы мигр</w:t>
      </w:r>
      <w:r w:rsidR="00C46547">
        <w:rPr>
          <w:color w:val="1A1A1A"/>
          <w:sz w:val="28"/>
          <w:szCs w:val="28"/>
        </w:rPr>
        <w:t>а</w:t>
      </w:r>
      <w:r w:rsidRPr="00D30B2A">
        <w:rPr>
          <w:color w:val="1A1A1A"/>
          <w:sz w:val="28"/>
          <w:szCs w:val="28"/>
        </w:rPr>
        <w:t>ционной политики: оценк</w:t>
      </w:r>
      <w:r w:rsidR="00C46547">
        <w:rPr>
          <w:color w:val="1A1A1A"/>
          <w:sz w:val="28"/>
          <w:szCs w:val="28"/>
        </w:rPr>
        <w:t>а</w:t>
      </w:r>
      <w:r w:rsidRPr="00D30B2A">
        <w:rPr>
          <w:color w:val="1A1A1A"/>
          <w:sz w:val="28"/>
          <w:szCs w:val="28"/>
        </w:rPr>
        <w:t xml:space="preserve"> текущего состояния // </w:t>
      </w:r>
      <w:r w:rsidRPr="00D30B2A">
        <w:rPr>
          <w:color w:val="1A1A1A"/>
          <w:sz w:val="28"/>
          <w:szCs w:val="28"/>
          <w:shd w:val="clear" w:color="auto" w:fill="FFFFFF"/>
        </w:rPr>
        <w:t>Вестник К</w:t>
      </w:r>
      <w:r w:rsidR="00C46547">
        <w:rPr>
          <w:color w:val="1A1A1A"/>
          <w:sz w:val="28"/>
          <w:szCs w:val="28"/>
          <w:shd w:val="clear" w:color="auto" w:fill="FFFFFF"/>
        </w:rPr>
        <w:t>а</w:t>
      </w:r>
      <w:r w:rsidRPr="00D30B2A">
        <w:rPr>
          <w:color w:val="1A1A1A"/>
          <w:sz w:val="28"/>
          <w:szCs w:val="28"/>
          <w:shd w:val="clear" w:color="auto" w:fill="FFFFFF"/>
        </w:rPr>
        <w:t xml:space="preserve">зНПУ им. </w:t>
      </w:r>
      <w:r w:rsidR="00C46547">
        <w:rPr>
          <w:color w:val="1A1A1A"/>
          <w:sz w:val="28"/>
          <w:szCs w:val="28"/>
          <w:shd w:val="clear" w:color="auto" w:fill="FFFFFF"/>
        </w:rPr>
        <w:t>А</w:t>
      </w:r>
      <w:r w:rsidRPr="00D30B2A">
        <w:rPr>
          <w:color w:val="1A1A1A"/>
          <w:sz w:val="28"/>
          <w:szCs w:val="28"/>
          <w:shd w:val="clear" w:color="auto" w:fill="FFFFFF"/>
        </w:rPr>
        <w:t>б</w:t>
      </w:r>
      <w:r w:rsidR="00C46547">
        <w:rPr>
          <w:color w:val="1A1A1A"/>
          <w:sz w:val="28"/>
          <w:szCs w:val="28"/>
          <w:shd w:val="clear" w:color="auto" w:fill="FFFFFF"/>
        </w:rPr>
        <w:t>а</w:t>
      </w:r>
      <w:r w:rsidRPr="00D30B2A">
        <w:rPr>
          <w:color w:val="1A1A1A"/>
          <w:sz w:val="28"/>
          <w:szCs w:val="28"/>
          <w:shd w:val="clear" w:color="auto" w:fill="FFFFFF"/>
        </w:rPr>
        <w:t>я</w:t>
      </w:r>
      <w:r w:rsidRPr="00BF4D2B">
        <w:rPr>
          <w:color w:val="1A1A1A"/>
          <w:sz w:val="28"/>
          <w:szCs w:val="28"/>
          <w:shd w:val="clear" w:color="auto" w:fill="FFFFFF"/>
          <w:lang w:val="en-US"/>
        </w:rPr>
        <w:t>.– 2016. – №1(53).</w:t>
      </w:r>
      <w:r>
        <w:rPr>
          <w:color w:val="1A1A1A"/>
          <w:sz w:val="28"/>
          <w:szCs w:val="28"/>
          <w:shd w:val="clear" w:color="auto" w:fill="FFFFFF"/>
          <w:lang w:val="en-US"/>
        </w:rPr>
        <w:t>–</w:t>
      </w:r>
      <w:r w:rsidRPr="00D30B2A">
        <w:rPr>
          <w:color w:val="1A1A1A"/>
          <w:sz w:val="28"/>
          <w:szCs w:val="28"/>
          <w:shd w:val="clear" w:color="auto" w:fill="FFFFFF"/>
        </w:rPr>
        <w:t>С</w:t>
      </w:r>
      <w:r w:rsidRPr="00BF4D2B">
        <w:rPr>
          <w:color w:val="1A1A1A"/>
          <w:sz w:val="28"/>
          <w:szCs w:val="28"/>
          <w:shd w:val="clear" w:color="auto" w:fill="FFFFFF"/>
          <w:lang w:val="en-US"/>
        </w:rPr>
        <w:t>.24-28.</w:t>
      </w:r>
    </w:p>
    <w:p w14:paraId="5A058E62" w14:textId="51F9E639" w:rsidR="00853F66" w:rsidRPr="00D30B2A" w:rsidRDefault="00BA526D" w:rsidP="00853F66">
      <w:pPr>
        <w:pStyle w:val="a3"/>
        <w:numPr>
          <w:ilvl w:val="0"/>
          <w:numId w:val="3"/>
        </w:numPr>
        <w:shd w:val="clear" w:color="auto" w:fill="FFFFFF"/>
        <w:tabs>
          <w:tab w:val="left" w:pos="1134"/>
        </w:tabs>
        <w:spacing w:after="0" w:line="240" w:lineRule="auto"/>
        <w:ind w:left="0" w:right="-1" w:firstLine="709"/>
        <w:jc w:val="both"/>
        <w:rPr>
          <w:rFonts w:ascii="Times New Roman" w:eastAsia="Times New Roman" w:hAnsi="Times New Roman" w:cs="Times New Roman"/>
          <w:color w:val="000000" w:themeColor="text1"/>
          <w:sz w:val="28"/>
          <w:szCs w:val="28"/>
          <w:lang w:val="en-US" w:eastAsia="ru-RU"/>
        </w:rPr>
      </w:pPr>
      <w:r>
        <w:rPr>
          <w:rFonts w:ascii="Times New Roman" w:hAnsi="Times New Roman" w:cs="Times New Roman"/>
          <w:color w:val="000000" w:themeColor="text1"/>
          <w:sz w:val="28"/>
          <w:szCs w:val="28"/>
          <w:lang w:val="kk-KZ"/>
        </w:rPr>
        <w:t xml:space="preserve"> </w:t>
      </w:r>
      <w:r w:rsidR="00853F66" w:rsidRPr="00D30B2A">
        <w:rPr>
          <w:rFonts w:ascii="Times New Roman" w:hAnsi="Times New Roman" w:cs="Times New Roman"/>
          <w:color w:val="000000" w:themeColor="text1"/>
          <w:sz w:val="28"/>
          <w:szCs w:val="28"/>
          <w:lang w:val="en-US"/>
        </w:rPr>
        <w:t>Burkh</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 xml:space="preserve">nov </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 K</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z</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khst</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n’s N</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tion</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l Identity-Building Policy: Soviet Leg</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cy, St</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 xml:space="preserve">te Efforts </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nd Societ</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l Re</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ctions</w:t>
      </w:r>
      <w:r w:rsidR="00853F66">
        <w:rPr>
          <w:rFonts w:ascii="Times New Roman" w:hAnsi="Times New Roman" w:cs="Times New Roman"/>
          <w:color w:val="000000" w:themeColor="text1"/>
          <w:sz w:val="28"/>
          <w:szCs w:val="28"/>
          <w:lang w:val="kk-KZ"/>
        </w:rPr>
        <w:t xml:space="preserve"> // </w:t>
      </w:r>
      <w:r w:rsidR="00853F66" w:rsidRPr="00D30B2A">
        <w:rPr>
          <w:rFonts w:ascii="Times New Roman" w:hAnsi="Times New Roman" w:cs="Times New Roman"/>
          <w:color w:val="000000" w:themeColor="text1"/>
          <w:sz w:val="28"/>
          <w:szCs w:val="28"/>
          <w:lang w:val="en-US"/>
        </w:rPr>
        <w:t>Cornell Intern</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tion</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l L</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w Journ</w:t>
      </w:r>
      <w:r w:rsidR="00C46547">
        <w:rPr>
          <w:rFonts w:ascii="Times New Roman" w:hAnsi="Times New Roman" w:cs="Times New Roman"/>
          <w:color w:val="000000" w:themeColor="text1"/>
          <w:sz w:val="28"/>
          <w:szCs w:val="28"/>
          <w:lang w:val="en-US"/>
        </w:rPr>
        <w:t>а</w:t>
      </w:r>
      <w:r w:rsidR="00853F66" w:rsidRPr="00D30B2A">
        <w:rPr>
          <w:rFonts w:ascii="Times New Roman" w:hAnsi="Times New Roman" w:cs="Times New Roman"/>
          <w:color w:val="000000" w:themeColor="text1"/>
          <w:sz w:val="28"/>
          <w:szCs w:val="28"/>
          <w:lang w:val="en-US"/>
        </w:rPr>
        <w:t>l</w:t>
      </w:r>
      <w:r w:rsidR="00853F66">
        <w:rPr>
          <w:rFonts w:ascii="Times New Roman" w:hAnsi="Times New Roman" w:cs="Times New Roman"/>
          <w:color w:val="000000" w:themeColor="text1"/>
          <w:sz w:val="28"/>
          <w:szCs w:val="28"/>
          <w:lang w:val="kk-KZ"/>
        </w:rPr>
        <w:t>.–</w:t>
      </w:r>
      <w:r w:rsidR="00853F66" w:rsidRPr="00D30B2A">
        <w:rPr>
          <w:rFonts w:ascii="Times New Roman" w:hAnsi="Times New Roman" w:cs="Times New Roman"/>
          <w:color w:val="000000" w:themeColor="text1"/>
          <w:sz w:val="28"/>
          <w:szCs w:val="28"/>
          <w:lang w:val="en-US"/>
        </w:rPr>
        <w:t>2017.</w:t>
      </w:r>
      <w:r w:rsidR="00853F66">
        <w:rPr>
          <w:rFonts w:ascii="Times New Roman" w:hAnsi="Times New Roman" w:cs="Times New Roman"/>
          <w:color w:val="000000" w:themeColor="text1"/>
          <w:sz w:val="28"/>
          <w:szCs w:val="28"/>
          <w:lang w:val="en-US"/>
        </w:rPr>
        <w:t xml:space="preserve"> – Vol. </w:t>
      </w:r>
      <w:r w:rsidR="00853F66" w:rsidRPr="00D30B2A">
        <w:rPr>
          <w:rFonts w:ascii="Times New Roman" w:hAnsi="Times New Roman" w:cs="Times New Roman"/>
          <w:color w:val="000000" w:themeColor="text1"/>
          <w:sz w:val="28"/>
          <w:szCs w:val="28"/>
          <w:lang w:val="en-US"/>
        </w:rPr>
        <w:t>50</w:t>
      </w:r>
      <w:r w:rsidR="00853F66" w:rsidRPr="00BF4D2B">
        <w:rPr>
          <w:rFonts w:ascii="Times New Roman" w:hAnsi="Times New Roman" w:cs="Times New Roman"/>
          <w:color w:val="000000" w:themeColor="text1"/>
          <w:sz w:val="28"/>
          <w:szCs w:val="28"/>
          <w:lang w:val="en-US"/>
        </w:rPr>
        <w:t>, №</w:t>
      </w:r>
      <w:r w:rsidR="00853F66" w:rsidRPr="00D30B2A">
        <w:rPr>
          <w:rFonts w:ascii="Times New Roman" w:hAnsi="Times New Roman" w:cs="Times New Roman"/>
          <w:color w:val="000000" w:themeColor="text1"/>
          <w:sz w:val="28"/>
          <w:szCs w:val="28"/>
          <w:lang w:val="en-US"/>
        </w:rPr>
        <w:t>1</w:t>
      </w:r>
      <w:r w:rsidR="00853F66" w:rsidRPr="00BF4D2B">
        <w:rPr>
          <w:rFonts w:ascii="Times New Roman" w:hAnsi="Times New Roman" w:cs="Times New Roman"/>
          <w:color w:val="000000" w:themeColor="text1"/>
          <w:sz w:val="28"/>
          <w:szCs w:val="28"/>
          <w:lang w:val="en-US"/>
        </w:rPr>
        <w:t xml:space="preserve">. </w:t>
      </w:r>
      <w:r w:rsidR="00853F66">
        <w:rPr>
          <w:rFonts w:ascii="Times New Roman" w:hAnsi="Times New Roman" w:cs="Times New Roman"/>
          <w:color w:val="000000" w:themeColor="text1"/>
          <w:sz w:val="28"/>
          <w:szCs w:val="28"/>
          <w:lang w:val="en-US"/>
        </w:rPr>
        <w:t>–</w:t>
      </w:r>
      <w:r w:rsidR="00853F66">
        <w:rPr>
          <w:rFonts w:ascii="Times New Roman" w:hAnsi="Times New Roman" w:cs="Times New Roman"/>
          <w:color w:val="000000" w:themeColor="text1"/>
          <w:sz w:val="28"/>
          <w:szCs w:val="28"/>
        </w:rPr>
        <w:t>Р</w:t>
      </w:r>
      <w:r w:rsidR="00853F66" w:rsidRPr="00BF4D2B">
        <w:rPr>
          <w:rFonts w:ascii="Times New Roman" w:hAnsi="Times New Roman" w:cs="Times New Roman"/>
          <w:color w:val="000000" w:themeColor="text1"/>
          <w:sz w:val="28"/>
          <w:szCs w:val="28"/>
          <w:lang w:val="en-US"/>
        </w:rPr>
        <w:t xml:space="preserve">. </w:t>
      </w:r>
      <w:r w:rsidR="00853F66" w:rsidRPr="00D30B2A">
        <w:rPr>
          <w:rFonts w:ascii="Times New Roman" w:hAnsi="Times New Roman" w:cs="Times New Roman"/>
          <w:color w:val="000000" w:themeColor="text1"/>
          <w:sz w:val="28"/>
          <w:szCs w:val="28"/>
          <w:lang w:val="en-US"/>
        </w:rPr>
        <w:t>1-15.</w:t>
      </w:r>
    </w:p>
    <w:p w14:paraId="223421D7" w14:textId="7027FF9D" w:rsidR="00853F66" w:rsidRPr="00B82EDE" w:rsidRDefault="00BA526D" w:rsidP="00853F66">
      <w:pPr>
        <w:pStyle w:val="a3"/>
        <w:numPr>
          <w:ilvl w:val="0"/>
          <w:numId w:val="3"/>
        </w:numPr>
        <w:shd w:val="clear" w:color="auto" w:fill="FFFFFF"/>
        <w:tabs>
          <w:tab w:val="left" w:pos="1134"/>
        </w:tabs>
        <w:spacing w:after="0" w:line="240" w:lineRule="auto"/>
        <w:ind w:left="0" w:right="-1" w:firstLine="709"/>
        <w:jc w:val="both"/>
        <w:rPr>
          <w:rFonts w:ascii="Times New Roman" w:hAnsi="Times New Roman" w:cs="Times New Roman"/>
          <w:sz w:val="28"/>
          <w:szCs w:val="28"/>
          <w:lang w:eastAsia="ru-RU"/>
        </w:rPr>
      </w:pPr>
      <w:r>
        <w:rPr>
          <w:rFonts w:ascii="Times New Roman" w:hAnsi="Times New Roman" w:cs="Times New Roman"/>
          <w:sz w:val="28"/>
          <w:szCs w:val="28"/>
          <w:lang w:val="kk-KZ"/>
        </w:rPr>
        <w:t xml:space="preserve"> </w:t>
      </w:r>
      <w:r w:rsidR="00853F66" w:rsidRPr="00D30B2A">
        <w:rPr>
          <w:rFonts w:ascii="Times New Roman" w:hAnsi="Times New Roman" w:cs="Times New Roman"/>
          <w:sz w:val="28"/>
          <w:szCs w:val="28"/>
        </w:rPr>
        <w:t>Ук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w:t>
      </w:r>
      <w:r w:rsidR="00853F66" w:rsidRPr="00D30B2A">
        <w:rPr>
          <w:rFonts w:ascii="Times New Roman" w:hAnsi="Times New Roman" w:cs="Times New Roman"/>
          <w:sz w:val="28"/>
          <w:szCs w:val="28"/>
          <w:lang w:eastAsia="ru-RU"/>
        </w:rPr>
        <w:t xml:space="preserve"> Президент</w:t>
      </w:r>
      <w:r w:rsidR="00C46547">
        <w:rPr>
          <w:rFonts w:ascii="Times New Roman" w:hAnsi="Times New Roman" w:cs="Times New Roman"/>
          <w:sz w:val="28"/>
          <w:szCs w:val="28"/>
          <w:lang w:eastAsia="ru-RU"/>
        </w:rPr>
        <w:t>а</w:t>
      </w:r>
      <w:r w:rsidR="00853F66" w:rsidRPr="00D30B2A">
        <w:rPr>
          <w:rFonts w:ascii="Times New Roman" w:hAnsi="Times New Roman" w:cs="Times New Roman"/>
          <w:sz w:val="28"/>
          <w:szCs w:val="28"/>
          <w:lang w:eastAsia="ru-RU"/>
        </w:rPr>
        <w:t xml:space="preserve"> Республики К</w:t>
      </w:r>
      <w:r w:rsidR="00C46547">
        <w:rPr>
          <w:rFonts w:ascii="Times New Roman" w:hAnsi="Times New Roman" w:cs="Times New Roman"/>
          <w:sz w:val="28"/>
          <w:szCs w:val="28"/>
          <w:lang w:eastAsia="ru-RU"/>
        </w:rPr>
        <w:t>а</w:t>
      </w:r>
      <w:r w:rsidR="00853F66" w:rsidRPr="00D30B2A">
        <w:rPr>
          <w:rFonts w:ascii="Times New Roman" w:hAnsi="Times New Roman" w:cs="Times New Roman"/>
          <w:sz w:val="28"/>
          <w:szCs w:val="28"/>
          <w:lang w:eastAsia="ru-RU"/>
        </w:rPr>
        <w:t>з</w:t>
      </w:r>
      <w:r w:rsidR="00C46547">
        <w:rPr>
          <w:rFonts w:ascii="Times New Roman" w:hAnsi="Times New Roman" w:cs="Times New Roman"/>
          <w:sz w:val="28"/>
          <w:szCs w:val="28"/>
          <w:lang w:eastAsia="ru-RU"/>
        </w:rPr>
        <w:t>а</w:t>
      </w:r>
      <w:r w:rsidR="00853F66" w:rsidRPr="00D30B2A">
        <w:rPr>
          <w:rFonts w:ascii="Times New Roman" w:hAnsi="Times New Roman" w:cs="Times New Roman"/>
          <w:sz w:val="28"/>
          <w:szCs w:val="28"/>
          <w:lang w:eastAsia="ru-RU"/>
        </w:rPr>
        <w:t>хст</w:t>
      </w:r>
      <w:r w:rsidR="00C46547">
        <w:rPr>
          <w:rFonts w:ascii="Times New Roman" w:hAnsi="Times New Roman" w:cs="Times New Roman"/>
          <w:sz w:val="28"/>
          <w:szCs w:val="28"/>
          <w:lang w:eastAsia="ru-RU"/>
        </w:rPr>
        <w:t>а</w:t>
      </w:r>
      <w:r w:rsidR="00853F66" w:rsidRPr="00D30B2A">
        <w:rPr>
          <w:rFonts w:ascii="Times New Roman" w:hAnsi="Times New Roman" w:cs="Times New Roman"/>
          <w:sz w:val="28"/>
          <w:szCs w:val="28"/>
          <w:lang w:eastAsia="ru-RU"/>
        </w:rPr>
        <w:t>н</w:t>
      </w:r>
      <w:r w:rsidR="00853F66">
        <w:rPr>
          <w:rFonts w:ascii="Times New Roman" w:hAnsi="Times New Roman" w:cs="Times New Roman"/>
          <w:sz w:val="28"/>
          <w:szCs w:val="28"/>
          <w:lang w:val="kk-KZ" w:eastAsia="ru-RU"/>
        </w:rPr>
        <w:t>.</w:t>
      </w:r>
      <w:r w:rsidR="00853F66" w:rsidRPr="00D30B2A">
        <w:rPr>
          <w:rFonts w:ascii="Times New Roman" w:hAnsi="Times New Roman" w:cs="Times New Roman"/>
          <w:sz w:val="28"/>
          <w:szCs w:val="28"/>
        </w:rPr>
        <w:t>О Госуд</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рственной </w:t>
      </w:r>
      <w:r w:rsidR="00853F66" w:rsidRPr="00B82EDE">
        <w:rPr>
          <w:rFonts w:ascii="Times New Roman" w:hAnsi="Times New Roman" w:cs="Times New Roman"/>
          <w:sz w:val="28"/>
          <w:szCs w:val="28"/>
        </w:rPr>
        <w:t>прогр</w:t>
      </w:r>
      <w:r w:rsidR="00C46547">
        <w:rPr>
          <w:rFonts w:ascii="Times New Roman" w:hAnsi="Times New Roman" w:cs="Times New Roman"/>
          <w:sz w:val="28"/>
          <w:szCs w:val="28"/>
        </w:rPr>
        <w:t>а</w:t>
      </w:r>
      <w:r w:rsidR="00853F66" w:rsidRPr="00B82EDE">
        <w:rPr>
          <w:rFonts w:ascii="Times New Roman" w:hAnsi="Times New Roman" w:cs="Times New Roman"/>
          <w:sz w:val="28"/>
          <w:szCs w:val="28"/>
        </w:rPr>
        <w:t>мме поддержки соотечественников, прожив</w:t>
      </w:r>
      <w:r w:rsidR="00C46547">
        <w:rPr>
          <w:rFonts w:ascii="Times New Roman" w:hAnsi="Times New Roman" w:cs="Times New Roman"/>
          <w:sz w:val="28"/>
          <w:szCs w:val="28"/>
        </w:rPr>
        <w:t>а</w:t>
      </w:r>
      <w:r w:rsidR="00853F66" w:rsidRPr="00B82EDE">
        <w:rPr>
          <w:rFonts w:ascii="Times New Roman" w:hAnsi="Times New Roman" w:cs="Times New Roman"/>
          <w:sz w:val="28"/>
          <w:szCs w:val="28"/>
        </w:rPr>
        <w:t>ющих з</w:t>
      </w:r>
      <w:r w:rsidR="00C46547">
        <w:rPr>
          <w:rFonts w:ascii="Times New Roman" w:hAnsi="Times New Roman" w:cs="Times New Roman"/>
          <w:sz w:val="28"/>
          <w:szCs w:val="28"/>
        </w:rPr>
        <w:t>а</w:t>
      </w:r>
      <w:r w:rsidR="00853F66" w:rsidRPr="00B82EDE">
        <w:rPr>
          <w:rFonts w:ascii="Times New Roman" w:hAnsi="Times New Roman" w:cs="Times New Roman"/>
          <w:sz w:val="28"/>
          <w:szCs w:val="28"/>
        </w:rPr>
        <w:t xml:space="preserve"> рубежом</w:t>
      </w:r>
      <w:r w:rsidR="00853F66" w:rsidRPr="00B82EDE">
        <w:rPr>
          <w:rFonts w:ascii="Times New Roman" w:hAnsi="Times New Roman" w:cs="Times New Roman"/>
          <w:sz w:val="28"/>
          <w:szCs w:val="28"/>
          <w:lang w:val="kk-KZ"/>
        </w:rPr>
        <w:t>:утв.</w:t>
      </w:r>
      <w:r w:rsidR="00853F66" w:rsidRPr="00B82EDE">
        <w:rPr>
          <w:rFonts w:ascii="Times New Roman" w:hAnsi="Times New Roman" w:cs="Times New Roman"/>
          <w:sz w:val="28"/>
          <w:szCs w:val="28"/>
          <w:lang w:eastAsia="ru-RU"/>
        </w:rPr>
        <w:t xml:space="preserve"> 31 дек</w:t>
      </w:r>
      <w:r w:rsidR="00C46547">
        <w:rPr>
          <w:rFonts w:ascii="Times New Roman" w:hAnsi="Times New Roman" w:cs="Times New Roman"/>
          <w:sz w:val="28"/>
          <w:szCs w:val="28"/>
          <w:lang w:eastAsia="ru-RU"/>
        </w:rPr>
        <w:t>а</w:t>
      </w:r>
      <w:r w:rsidR="00853F66" w:rsidRPr="00B82EDE">
        <w:rPr>
          <w:rFonts w:ascii="Times New Roman" w:hAnsi="Times New Roman" w:cs="Times New Roman"/>
          <w:sz w:val="28"/>
          <w:szCs w:val="28"/>
          <w:lang w:eastAsia="ru-RU"/>
        </w:rPr>
        <w:t>бря 1996 г</w:t>
      </w:r>
      <w:r w:rsidR="00853F66" w:rsidRPr="00B82EDE">
        <w:rPr>
          <w:rFonts w:ascii="Times New Roman" w:hAnsi="Times New Roman" w:cs="Times New Roman"/>
          <w:sz w:val="28"/>
          <w:szCs w:val="28"/>
          <w:lang w:val="kk-KZ" w:eastAsia="ru-RU"/>
        </w:rPr>
        <w:t>од</w:t>
      </w:r>
      <w:r w:rsidR="00C46547">
        <w:rPr>
          <w:rFonts w:ascii="Times New Roman" w:hAnsi="Times New Roman" w:cs="Times New Roman"/>
          <w:sz w:val="28"/>
          <w:szCs w:val="28"/>
          <w:lang w:val="kk-KZ" w:eastAsia="ru-RU"/>
        </w:rPr>
        <w:t>а</w:t>
      </w:r>
      <w:r w:rsidR="00853F66" w:rsidRPr="00B82EDE">
        <w:rPr>
          <w:rFonts w:ascii="Times New Roman" w:hAnsi="Times New Roman" w:cs="Times New Roman"/>
          <w:sz w:val="28"/>
          <w:szCs w:val="28"/>
          <w:lang w:val="kk-KZ" w:eastAsia="ru-RU"/>
        </w:rPr>
        <w:t>,№</w:t>
      </w:r>
      <w:r w:rsidR="00853F66" w:rsidRPr="00B82EDE">
        <w:rPr>
          <w:rFonts w:ascii="Times New Roman" w:hAnsi="Times New Roman" w:cs="Times New Roman"/>
          <w:sz w:val="28"/>
          <w:szCs w:val="28"/>
          <w:lang w:eastAsia="ru-RU"/>
        </w:rPr>
        <w:t xml:space="preserve">3308 // </w:t>
      </w:r>
      <w:hyperlink r:id="rId61" w:history="1">
        <w:r w:rsidR="00853F66" w:rsidRPr="00B82EDE">
          <w:rPr>
            <w:rStyle w:val="af"/>
            <w:rFonts w:ascii="Times New Roman" w:hAnsi="Times New Roman" w:cs="Times New Roman"/>
            <w:color w:val="auto"/>
            <w:sz w:val="28"/>
            <w:szCs w:val="28"/>
            <w:u w:val="none"/>
          </w:rPr>
          <w:t>https://</w:t>
        </w:r>
        <w:r w:rsidR="00C46547">
          <w:rPr>
            <w:rStyle w:val="af"/>
            <w:rFonts w:ascii="Times New Roman" w:hAnsi="Times New Roman" w:cs="Times New Roman"/>
            <w:color w:val="auto"/>
            <w:sz w:val="28"/>
            <w:szCs w:val="28"/>
            <w:u w:val="none"/>
          </w:rPr>
          <w:t>а</w:t>
        </w:r>
        <w:r w:rsidR="00853F66" w:rsidRPr="00B82EDE">
          <w:rPr>
            <w:rStyle w:val="af"/>
            <w:rFonts w:ascii="Times New Roman" w:hAnsi="Times New Roman" w:cs="Times New Roman"/>
            <w:color w:val="auto"/>
            <w:sz w:val="28"/>
            <w:szCs w:val="28"/>
            <w:u w:val="none"/>
          </w:rPr>
          <w:t>dilet.z</w:t>
        </w:r>
        <w:r w:rsidR="00C46547">
          <w:rPr>
            <w:rStyle w:val="af"/>
            <w:rFonts w:ascii="Times New Roman" w:hAnsi="Times New Roman" w:cs="Times New Roman"/>
            <w:color w:val="auto"/>
            <w:sz w:val="28"/>
            <w:szCs w:val="28"/>
            <w:u w:val="none"/>
          </w:rPr>
          <w:t>а</w:t>
        </w:r>
        <w:r w:rsidR="00853F66" w:rsidRPr="00B82EDE">
          <w:rPr>
            <w:rStyle w:val="af"/>
            <w:rFonts w:ascii="Times New Roman" w:hAnsi="Times New Roman" w:cs="Times New Roman"/>
            <w:color w:val="auto"/>
            <w:sz w:val="28"/>
            <w:szCs w:val="28"/>
            <w:u w:val="none"/>
          </w:rPr>
          <w:t>n.kz/rus/docs/U960003308</w:t>
        </w:r>
        <w:r w:rsidR="00853F66" w:rsidRPr="00B82EDE">
          <w:rPr>
            <w:rStyle w:val="af"/>
            <w:rFonts w:ascii="Times New Roman" w:hAnsi="Times New Roman" w:cs="Times New Roman"/>
            <w:color w:val="auto"/>
            <w:sz w:val="28"/>
            <w:szCs w:val="28"/>
            <w:u w:val="none"/>
            <w:lang w:val="kk-KZ"/>
          </w:rPr>
          <w:t>.</w:t>
        </w:r>
      </w:hyperlink>
      <w:r w:rsidR="00853F66" w:rsidRPr="00B82EDE">
        <w:rPr>
          <w:rFonts w:ascii="Times New Roman" w:hAnsi="Times New Roman" w:cs="Times New Roman"/>
          <w:sz w:val="28"/>
          <w:szCs w:val="28"/>
          <w:lang w:eastAsia="ru-RU"/>
        </w:rPr>
        <w:t xml:space="preserve"> 30.11.2021</w:t>
      </w:r>
      <w:r w:rsidR="00853F66" w:rsidRPr="00B82EDE">
        <w:rPr>
          <w:rFonts w:ascii="Times New Roman" w:hAnsi="Times New Roman" w:cs="Times New Roman"/>
          <w:sz w:val="28"/>
          <w:szCs w:val="28"/>
          <w:lang w:val="kk-KZ" w:eastAsia="ru-RU"/>
        </w:rPr>
        <w:t>.</w:t>
      </w:r>
    </w:p>
    <w:p w14:paraId="4502FF96" w14:textId="6900BE77" w:rsidR="00853F66" w:rsidRPr="00B82EDE" w:rsidRDefault="00853F66" w:rsidP="00853F66">
      <w:pPr>
        <w:pStyle w:val="a3"/>
        <w:numPr>
          <w:ilvl w:val="0"/>
          <w:numId w:val="3"/>
        </w:numPr>
        <w:shd w:val="clear" w:color="auto" w:fill="FFFFFF"/>
        <w:tabs>
          <w:tab w:val="left" w:pos="1134"/>
        </w:tabs>
        <w:spacing w:after="0" w:line="240" w:lineRule="auto"/>
        <w:ind w:left="0" w:right="-1" w:firstLine="709"/>
        <w:jc w:val="both"/>
        <w:rPr>
          <w:rFonts w:ascii="Times New Roman" w:hAnsi="Times New Roman" w:cs="Times New Roman"/>
          <w:sz w:val="28"/>
          <w:szCs w:val="28"/>
          <w:lang w:val="kk-KZ"/>
        </w:rPr>
      </w:pPr>
      <w:r w:rsidRPr="00B82EDE">
        <w:rPr>
          <w:rFonts w:ascii="Times New Roman" w:hAnsi="Times New Roman" w:cs="Times New Roman"/>
          <w:sz w:val="28"/>
          <w:szCs w:val="28"/>
          <w:lang w:val="kk-KZ"/>
        </w:rPr>
        <w:t xml:space="preserve"> Қ</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сы Үкіметінің Қ</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улысы. Этник</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лық қ</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рдың т</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рихи от</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нын</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 xml:space="preserve"> ор</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луы тұжырымд</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м</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сы тур</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 xml:space="preserve">лы:1998 жылдың 16 қыркүйектегі,№900 бекітілген // </w:t>
      </w:r>
      <w:hyperlink r:id="rId62" w:history="1">
        <w:r w:rsidRPr="00B82EDE">
          <w:rPr>
            <w:rStyle w:val="af"/>
            <w:rFonts w:ascii="Times New Roman" w:hAnsi="Times New Roman" w:cs="Times New Roman"/>
            <w:color w:val="auto"/>
            <w:sz w:val="28"/>
            <w:szCs w:val="28"/>
            <w:u w:val="none"/>
            <w:lang w:val="kk-KZ"/>
          </w:rPr>
          <w:t>https://</w:t>
        </w:r>
        <w:r w:rsidR="00C46547">
          <w:rPr>
            <w:rStyle w:val="af"/>
            <w:rFonts w:ascii="Times New Roman" w:hAnsi="Times New Roman" w:cs="Times New Roman"/>
            <w:color w:val="auto"/>
            <w:sz w:val="28"/>
            <w:szCs w:val="28"/>
            <w:u w:val="none"/>
            <w:lang w:val="kk-KZ"/>
          </w:rPr>
          <w:t>а</w:t>
        </w:r>
        <w:r w:rsidRPr="00B82EDE">
          <w:rPr>
            <w:rStyle w:val="af"/>
            <w:rFonts w:ascii="Times New Roman" w:hAnsi="Times New Roman" w:cs="Times New Roman"/>
            <w:color w:val="auto"/>
            <w:sz w:val="28"/>
            <w:szCs w:val="28"/>
            <w:u w:val="none"/>
            <w:lang w:val="kk-KZ"/>
          </w:rPr>
          <w:t>dilet.z</w:t>
        </w:r>
        <w:r w:rsidR="00C46547">
          <w:rPr>
            <w:rStyle w:val="af"/>
            <w:rFonts w:ascii="Times New Roman" w:hAnsi="Times New Roman" w:cs="Times New Roman"/>
            <w:color w:val="auto"/>
            <w:sz w:val="28"/>
            <w:szCs w:val="28"/>
            <w:u w:val="none"/>
            <w:lang w:val="kk-KZ"/>
          </w:rPr>
          <w:t>а</w:t>
        </w:r>
        <w:r w:rsidRPr="00B82EDE">
          <w:rPr>
            <w:rStyle w:val="af"/>
            <w:rFonts w:ascii="Times New Roman" w:hAnsi="Times New Roman" w:cs="Times New Roman"/>
            <w:color w:val="auto"/>
            <w:sz w:val="28"/>
            <w:szCs w:val="28"/>
            <w:u w:val="none"/>
            <w:lang w:val="kk-KZ"/>
          </w:rPr>
          <w:t>n.kz/k</w:t>
        </w:r>
        <w:r w:rsidR="00C46547">
          <w:rPr>
            <w:rStyle w:val="af"/>
            <w:rFonts w:ascii="Times New Roman" w:hAnsi="Times New Roman" w:cs="Times New Roman"/>
            <w:color w:val="auto"/>
            <w:sz w:val="28"/>
            <w:szCs w:val="28"/>
            <w:u w:val="none"/>
            <w:lang w:val="kk-KZ"/>
          </w:rPr>
          <w:t>а</w:t>
        </w:r>
        <w:r w:rsidRPr="00B82EDE">
          <w:rPr>
            <w:rStyle w:val="af"/>
            <w:rFonts w:ascii="Times New Roman" w:hAnsi="Times New Roman" w:cs="Times New Roman"/>
            <w:color w:val="auto"/>
            <w:sz w:val="28"/>
            <w:szCs w:val="28"/>
            <w:u w:val="none"/>
            <w:lang w:val="kk-KZ"/>
          </w:rPr>
          <w:t>z/docs.</w:t>
        </w:r>
      </w:hyperlink>
      <w:r w:rsidRPr="00B82EDE">
        <w:rPr>
          <w:rFonts w:ascii="Times New Roman" w:hAnsi="Times New Roman" w:cs="Times New Roman"/>
          <w:sz w:val="28"/>
          <w:szCs w:val="28"/>
          <w:lang w:val="kk-KZ"/>
        </w:rPr>
        <w:t xml:space="preserve"> 30.11.2021.</w:t>
      </w:r>
    </w:p>
    <w:p w14:paraId="1F13E61A" w14:textId="4BC3168A" w:rsidR="00853F66" w:rsidRPr="00B82EDE" w:rsidRDefault="00853F66" w:rsidP="00853F66">
      <w:pPr>
        <w:tabs>
          <w:tab w:val="left" w:pos="1134"/>
        </w:tabs>
        <w:spacing w:after="0" w:line="240" w:lineRule="auto"/>
        <w:ind w:right="-1" w:firstLine="709"/>
        <w:jc w:val="both"/>
        <w:rPr>
          <w:rFonts w:ascii="Times New Roman" w:hAnsi="Times New Roman" w:cs="Times New Roman"/>
          <w:sz w:val="28"/>
          <w:szCs w:val="28"/>
          <w:lang w:val="kk-KZ"/>
        </w:rPr>
      </w:pPr>
      <w:r w:rsidRPr="00B82EDE">
        <w:rPr>
          <w:rFonts w:ascii="Times New Roman" w:hAnsi="Times New Roman" w:cs="Times New Roman"/>
          <w:sz w:val="28"/>
          <w:szCs w:val="28"/>
          <w:lang w:val="kk-KZ"/>
        </w:rPr>
        <w:t xml:space="preserve">131 </w:t>
      </w:r>
      <w:bookmarkStart w:id="17" w:name="_Hlk128756737"/>
      <w:r w:rsidRPr="00B82EDE">
        <w:rPr>
          <w:rFonts w:ascii="Times New Roman" w:hAnsi="Times New Roman" w:cs="Times New Roman"/>
          <w:sz w:val="28"/>
          <w:szCs w:val="28"/>
          <w:lang w:val="kk-KZ"/>
        </w:rPr>
        <w:t>Қ</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н Республик</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сының З</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ңы. Х</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лықтың көші-қоны тур</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лы: 2011 жылдың</w:t>
      </w:r>
      <w:bookmarkEnd w:id="17"/>
      <w:r w:rsidRPr="00B82EDE">
        <w:rPr>
          <w:rFonts w:ascii="Times New Roman" w:hAnsi="Times New Roman" w:cs="Times New Roman"/>
          <w:sz w:val="28"/>
          <w:szCs w:val="28"/>
          <w:lang w:val="kk-KZ"/>
        </w:rPr>
        <w:t>22 шілдесі, №477-IV қ</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былд</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нғ</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 xml:space="preserve">н // </w:t>
      </w:r>
      <w:hyperlink r:id="rId63" w:history="1">
        <w:r w:rsidRPr="00B82EDE">
          <w:rPr>
            <w:rStyle w:val="af"/>
            <w:rFonts w:ascii="Times New Roman" w:hAnsi="Times New Roman" w:cs="Times New Roman"/>
            <w:color w:val="auto"/>
            <w:sz w:val="28"/>
            <w:szCs w:val="28"/>
            <w:u w:val="none"/>
            <w:lang w:val="kk-KZ"/>
          </w:rPr>
          <w:t>https://</w:t>
        </w:r>
        <w:r w:rsidR="00C46547">
          <w:rPr>
            <w:rStyle w:val="af"/>
            <w:rFonts w:ascii="Times New Roman" w:hAnsi="Times New Roman" w:cs="Times New Roman"/>
            <w:color w:val="auto"/>
            <w:sz w:val="28"/>
            <w:szCs w:val="28"/>
            <w:u w:val="none"/>
            <w:lang w:val="kk-KZ"/>
          </w:rPr>
          <w:t>а</w:t>
        </w:r>
        <w:r w:rsidRPr="00B82EDE">
          <w:rPr>
            <w:rStyle w:val="af"/>
            <w:rFonts w:ascii="Times New Roman" w:hAnsi="Times New Roman" w:cs="Times New Roman"/>
            <w:color w:val="auto"/>
            <w:sz w:val="28"/>
            <w:szCs w:val="28"/>
            <w:u w:val="none"/>
            <w:lang w:val="kk-KZ"/>
          </w:rPr>
          <w:t>dilet.z</w:t>
        </w:r>
        <w:r w:rsidR="00C46547">
          <w:rPr>
            <w:rStyle w:val="af"/>
            <w:rFonts w:ascii="Times New Roman" w:hAnsi="Times New Roman" w:cs="Times New Roman"/>
            <w:color w:val="auto"/>
            <w:sz w:val="28"/>
            <w:szCs w:val="28"/>
            <w:u w:val="none"/>
            <w:lang w:val="kk-KZ"/>
          </w:rPr>
          <w:t>а</w:t>
        </w:r>
        <w:r w:rsidRPr="00B82EDE">
          <w:rPr>
            <w:rStyle w:val="af"/>
            <w:rFonts w:ascii="Times New Roman" w:hAnsi="Times New Roman" w:cs="Times New Roman"/>
            <w:color w:val="auto"/>
            <w:sz w:val="28"/>
            <w:szCs w:val="28"/>
            <w:u w:val="none"/>
            <w:lang w:val="kk-KZ"/>
          </w:rPr>
          <w:t>n.kz/k</w:t>
        </w:r>
        <w:r w:rsidR="00C46547">
          <w:rPr>
            <w:rStyle w:val="af"/>
            <w:rFonts w:ascii="Times New Roman" w:hAnsi="Times New Roman" w:cs="Times New Roman"/>
            <w:color w:val="auto"/>
            <w:sz w:val="28"/>
            <w:szCs w:val="28"/>
            <w:u w:val="none"/>
            <w:lang w:val="kk-KZ"/>
          </w:rPr>
          <w:t>а</w:t>
        </w:r>
        <w:r w:rsidRPr="00B82EDE">
          <w:rPr>
            <w:rStyle w:val="af"/>
            <w:rFonts w:ascii="Times New Roman" w:hAnsi="Times New Roman" w:cs="Times New Roman"/>
            <w:color w:val="auto"/>
            <w:sz w:val="28"/>
            <w:szCs w:val="28"/>
            <w:u w:val="none"/>
            <w:lang w:val="kk-KZ"/>
          </w:rPr>
          <w:t>z /docs/Z1100000477. 30.11.2021</w:t>
        </w:r>
      </w:hyperlink>
      <w:r w:rsidRPr="00B82EDE">
        <w:rPr>
          <w:rStyle w:val="af"/>
          <w:rFonts w:ascii="Times New Roman" w:hAnsi="Times New Roman" w:cs="Times New Roman"/>
          <w:color w:val="auto"/>
          <w:sz w:val="28"/>
          <w:szCs w:val="28"/>
          <w:u w:val="none"/>
          <w:lang w:val="kk-KZ"/>
        </w:rPr>
        <w:t>.</w:t>
      </w:r>
    </w:p>
    <w:p w14:paraId="596F274B" w14:textId="3C97DBC7" w:rsidR="00853F66" w:rsidRPr="008766B2" w:rsidRDefault="00853F66" w:rsidP="00853F66">
      <w:pPr>
        <w:tabs>
          <w:tab w:val="left" w:pos="1134"/>
        </w:tabs>
        <w:spacing w:after="0" w:line="240" w:lineRule="auto"/>
        <w:ind w:right="-1" w:firstLine="709"/>
        <w:jc w:val="both"/>
        <w:rPr>
          <w:rFonts w:ascii="Times New Roman" w:hAnsi="Times New Roman" w:cs="Times New Roman"/>
          <w:sz w:val="28"/>
          <w:szCs w:val="28"/>
          <w:lang w:val="kk-KZ"/>
        </w:rPr>
      </w:pPr>
      <w:r w:rsidRPr="00B82EDE">
        <w:rPr>
          <w:rFonts w:ascii="Times New Roman" w:hAnsi="Times New Roman" w:cs="Times New Roman"/>
          <w:sz w:val="28"/>
          <w:szCs w:val="28"/>
          <w:lang w:val="kk-KZ"/>
        </w:rPr>
        <w:t>132 Нұрымбетов</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 xml:space="preserve"> К.Қ. Тәуелсіз Қ</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қст</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нд</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ғы реп</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три</w:t>
      </w:r>
      <w:r w:rsidR="00C46547">
        <w:rPr>
          <w:rFonts w:ascii="Times New Roman" w:hAnsi="Times New Roman" w:cs="Times New Roman"/>
          <w:sz w:val="28"/>
          <w:szCs w:val="28"/>
          <w:lang w:val="kk-KZ"/>
        </w:rPr>
        <w:t>а</w:t>
      </w:r>
      <w:r w:rsidRPr="00B82EDE">
        <w:rPr>
          <w:rFonts w:ascii="Times New Roman" w:hAnsi="Times New Roman" w:cs="Times New Roman"/>
          <w:sz w:val="28"/>
          <w:szCs w:val="28"/>
          <w:lang w:val="kk-KZ"/>
        </w:rPr>
        <w:t xml:space="preserve">ция мәселелері: </w:t>
      </w:r>
      <w:r w:rsidRPr="008766B2">
        <w:rPr>
          <w:rFonts w:ascii="Times New Roman" w:hAnsi="Times New Roman" w:cs="Times New Roman"/>
          <w:sz w:val="28"/>
          <w:szCs w:val="28"/>
          <w:lang w:val="kk-KZ"/>
        </w:rPr>
        <w:t>т</w:t>
      </w:r>
      <w:r w:rsidR="00C46547">
        <w:rPr>
          <w:rFonts w:ascii="Times New Roman" w:hAnsi="Times New Roman" w:cs="Times New Roman"/>
          <w:sz w:val="28"/>
          <w:szCs w:val="28"/>
          <w:lang w:val="kk-KZ"/>
        </w:rPr>
        <w:t>а</w:t>
      </w:r>
      <w:r w:rsidRPr="008766B2">
        <w:rPr>
          <w:rFonts w:ascii="Times New Roman" w:hAnsi="Times New Roman" w:cs="Times New Roman"/>
          <w:sz w:val="28"/>
          <w:szCs w:val="28"/>
          <w:lang w:val="kk-KZ"/>
        </w:rPr>
        <w:t>рихи т</w:t>
      </w:r>
      <w:r w:rsidR="00C46547">
        <w:rPr>
          <w:rFonts w:ascii="Times New Roman" w:hAnsi="Times New Roman" w:cs="Times New Roman"/>
          <w:sz w:val="28"/>
          <w:szCs w:val="28"/>
          <w:lang w:val="kk-KZ"/>
        </w:rPr>
        <w:t>а</w:t>
      </w:r>
      <w:r w:rsidRPr="008766B2">
        <w:rPr>
          <w:rFonts w:ascii="Times New Roman" w:hAnsi="Times New Roman" w:cs="Times New Roman"/>
          <w:sz w:val="28"/>
          <w:szCs w:val="28"/>
          <w:lang w:val="kk-KZ"/>
        </w:rPr>
        <w:t>лд</w:t>
      </w:r>
      <w:r w:rsidR="00C46547">
        <w:rPr>
          <w:rFonts w:ascii="Times New Roman" w:hAnsi="Times New Roman" w:cs="Times New Roman"/>
          <w:sz w:val="28"/>
          <w:szCs w:val="28"/>
          <w:lang w:val="kk-KZ"/>
        </w:rPr>
        <w:t>а</w:t>
      </w:r>
      <w:r w:rsidRPr="008766B2">
        <w:rPr>
          <w:rFonts w:ascii="Times New Roman" w:hAnsi="Times New Roman" w:cs="Times New Roman"/>
          <w:sz w:val="28"/>
          <w:szCs w:val="28"/>
          <w:lang w:val="kk-KZ"/>
        </w:rPr>
        <w:t xml:space="preserve">у (1991-2008 жж.). – </w:t>
      </w:r>
      <w:r w:rsidR="00C46547">
        <w:rPr>
          <w:rFonts w:ascii="Times New Roman" w:hAnsi="Times New Roman" w:cs="Times New Roman"/>
          <w:sz w:val="28"/>
          <w:szCs w:val="28"/>
          <w:lang w:val="kk-KZ"/>
        </w:rPr>
        <w:t>А</w:t>
      </w:r>
      <w:r w:rsidRPr="008766B2">
        <w:rPr>
          <w:rFonts w:ascii="Times New Roman" w:hAnsi="Times New Roman" w:cs="Times New Roman"/>
          <w:sz w:val="28"/>
          <w:szCs w:val="28"/>
          <w:lang w:val="kk-KZ"/>
        </w:rPr>
        <w:t>лм</w:t>
      </w:r>
      <w:r w:rsidR="00C46547">
        <w:rPr>
          <w:rFonts w:ascii="Times New Roman" w:hAnsi="Times New Roman" w:cs="Times New Roman"/>
          <w:sz w:val="28"/>
          <w:szCs w:val="28"/>
          <w:lang w:val="kk-KZ"/>
        </w:rPr>
        <w:t>а</w:t>
      </w:r>
      <w:r w:rsidRPr="008766B2">
        <w:rPr>
          <w:rFonts w:ascii="Times New Roman" w:hAnsi="Times New Roman" w:cs="Times New Roman"/>
          <w:sz w:val="28"/>
          <w:szCs w:val="28"/>
          <w:lang w:val="kk-KZ"/>
        </w:rPr>
        <w:t>ты: Нұр</w:t>
      </w:r>
      <w:r w:rsidR="00C46547">
        <w:rPr>
          <w:rFonts w:ascii="Times New Roman" w:hAnsi="Times New Roman" w:cs="Times New Roman"/>
          <w:sz w:val="28"/>
          <w:szCs w:val="28"/>
          <w:lang w:val="kk-KZ"/>
        </w:rPr>
        <w:t>а</w:t>
      </w:r>
      <w:r w:rsidRPr="008766B2">
        <w:rPr>
          <w:rFonts w:ascii="Times New Roman" w:hAnsi="Times New Roman" w:cs="Times New Roman"/>
          <w:sz w:val="28"/>
          <w:szCs w:val="28"/>
          <w:lang w:val="kk-KZ"/>
        </w:rPr>
        <w:t>й Принт Сервис, 2011. – 128 б.</w:t>
      </w:r>
    </w:p>
    <w:p w14:paraId="18435CC3" w14:textId="23E037C1" w:rsidR="00853F66" w:rsidRPr="008766B2" w:rsidRDefault="00853F66" w:rsidP="00853F66">
      <w:pPr>
        <w:tabs>
          <w:tab w:val="left" w:pos="1134"/>
        </w:tabs>
        <w:spacing w:after="0" w:line="240" w:lineRule="auto"/>
        <w:ind w:right="-1" w:firstLine="709"/>
        <w:jc w:val="both"/>
        <w:rPr>
          <w:rFonts w:ascii="Times New Roman" w:eastAsia="Times New Roman" w:hAnsi="Times New Roman" w:cs="Times New Roman"/>
          <w:sz w:val="28"/>
          <w:szCs w:val="28"/>
          <w:lang w:val="kk-KZ" w:eastAsia="ru-RU"/>
        </w:rPr>
      </w:pPr>
      <w:r w:rsidRPr="008766B2">
        <w:rPr>
          <w:rFonts w:ascii="Times New Roman" w:hAnsi="Times New Roman" w:cs="Times New Roman"/>
          <w:sz w:val="28"/>
          <w:szCs w:val="28"/>
        </w:rPr>
        <w:t>133 К</w:t>
      </w:r>
      <w:r w:rsidR="00C46547">
        <w:rPr>
          <w:rFonts w:ascii="Times New Roman" w:hAnsi="Times New Roman" w:cs="Times New Roman"/>
          <w:sz w:val="28"/>
          <w:szCs w:val="28"/>
        </w:rPr>
        <w:t>а</w:t>
      </w:r>
      <w:r w:rsidRPr="008766B2">
        <w:rPr>
          <w:rFonts w:ascii="Times New Roman" w:hAnsi="Times New Roman" w:cs="Times New Roman"/>
          <w:sz w:val="28"/>
          <w:szCs w:val="28"/>
        </w:rPr>
        <w:t>дырж</w:t>
      </w:r>
      <w:r w:rsidR="00C46547">
        <w:rPr>
          <w:rFonts w:ascii="Times New Roman" w:hAnsi="Times New Roman" w:cs="Times New Roman"/>
          <w:sz w:val="28"/>
          <w:szCs w:val="28"/>
        </w:rPr>
        <w:t>а</w:t>
      </w:r>
      <w:r w:rsidRPr="008766B2">
        <w:rPr>
          <w:rFonts w:ascii="Times New Roman" w:hAnsi="Times New Roman" w:cs="Times New Roman"/>
          <w:sz w:val="28"/>
          <w:szCs w:val="28"/>
        </w:rPr>
        <w:t xml:space="preserve">нов Р. </w:t>
      </w:r>
      <w:r w:rsidRPr="008766B2">
        <w:rPr>
          <w:rFonts w:ascii="Times New Roman" w:eastAsia="Times New Roman" w:hAnsi="Times New Roman" w:cs="Times New Roman"/>
          <w:sz w:val="28"/>
          <w:szCs w:val="28"/>
          <w:lang w:eastAsia="ru-RU"/>
        </w:rPr>
        <w:t>Межэтническ</w:t>
      </w:r>
      <w:r w:rsidR="00C46547">
        <w:rPr>
          <w:rFonts w:ascii="Times New Roman" w:eastAsia="Times New Roman" w:hAnsi="Times New Roman" w:cs="Times New Roman"/>
          <w:sz w:val="28"/>
          <w:szCs w:val="28"/>
          <w:lang w:eastAsia="ru-RU"/>
        </w:rPr>
        <w:t>а</w:t>
      </w:r>
      <w:r w:rsidRPr="008766B2">
        <w:rPr>
          <w:rFonts w:ascii="Times New Roman" w:eastAsia="Times New Roman" w:hAnsi="Times New Roman" w:cs="Times New Roman"/>
          <w:sz w:val="28"/>
          <w:szCs w:val="28"/>
          <w:lang w:eastAsia="ru-RU"/>
        </w:rPr>
        <w:t>я ст</w:t>
      </w:r>
      <w:r w:rsidR="00C46547">
        <w:rPr>
          <w:rFonts w:ascii="Times New Roman" w:eastAsia="Times New Roman" w:hAnsi="Times New Roman" w:cs="Times New Roman"/>
          <w:sz w:val="28"/>
          <w:szCs w:val="28"/>
          <w:lang w:eastAsia="ru-RU"/>
        </w:rPr>
        <w:t>а</w:t>
      </w:r>
      <w:r w:rsidRPr="008766B2">
        <w:rPr>
          <w:rFonts w:ascii="Times New Roman" w:eastAsia="Times New Roman" w:hAnsi="Times New Roman" w:cs="Times New Roman"/>
          <w:sz w:val="28"/>
          <w:szCs w:val="28"/>
          <w:lang w:eastAsia="ru-RU"/>
        </w:rPr>
        <w:t>бильность и н</w:t>
      </w:r>
      <w:r w:rsidR="00C46547">
        <w:rPr>
          <w:rFonts w:ascii="Times New Roman" w:eastAsia="Times New Roman" w:hAnsi="Times New Roman" w:cs="Times New Roman"/>
          <w:sz w:val="28"/>
          <w:szCs w:val="28"/>
          <w:lang w:eastAsia="ru-RU"/>
        </w:rPr>
        <w:t>а</w:t>
      </w:r>
      <w:r w:rsidRPr="008766B2">
        <w:rPr>
          <w:rFonts w:ascii="Times New Roman" w:eastAsia="Times New Roman" w:hAnsi="Times New Roman" w:cs="Times New Roman"/>
          <w:sz w:val="28"/>
          <w:szCs w:val="28"/>
          <w:lang w:eastAsia="ru-RU"/>
        </w:rPr>
        <w:t>цион</w:t>
      </w:r>
      <w:r w:rsidR="00C46547">
        <w:rPr>
          <w:rFonts w:ascii="Times New Roman" w:eastAsia="Times New Roman" w:hAnsi="Times New Roman" w:cs="Times New Roman"/>
          <w:sz w:val="28"/>
          <w:szCs w:val="28"/>
          <w:lang w:eastAsia="ru-RU"/>
        </w:rPr>
        <w:t>а</w:t>
      </w:r>
      <w:r w:rsidRPr="008766B2">
        <w:rPr>
          <w:rFonts w:ascii="Times New Roman" w:eastAsia="Times New Roman" w:hAnsi="Times New Roman" w:cs="Times New Roman"/>
          <w:sz w:val="28"/>
          <w:szCs w:val="28"/>
          <w:lang w:eastAsia="ru-RU"/>
        </w:rPr>
        <w:t>льн</w:t>
      </w:r>
      <w:r w:rsidR="00C46547">
        <w:rPr>
          <w:rFonts w:ascii="Times New Roman" w:eastAsia="Times New Roman" w:hAnsi="Times New Roman" w:cs="Times New Roman"/>
          <w:sz w:val="28"/>
          <w:szCs w:val="28"/>
          <w:lang w:eastAsia="ru-RU"/>
        </w:rPr>
        <w:t>а</w:t>
      </w:r>
      <w:r w:rsidRPr="008766B2">
        <w:rPr>
          <w:rFonts w:ascii="Times New Roman" w:eastAsia="Times New Roman" w:hAnsi="Times New Roman" w:cs="Times New Roman"/>
          <w:sz w:val="28"/>
          <w:szCs w:val="28"/>
          <w:lang w:eastAsia="ru-RU"/>
        </w:rPr>
        <w:t>я консолид</w:t>
      </w:r>
      <w:r w:rsidR="00C46547">
        <w:rPr>
          <w:rFonts w:ascii="Times New Roman" w:eastAsia="Times New Roman" w:hAnsi="Times New Roman" w:cs="Times New Roman"/>
          <w:sz w:val="28"/>
          <w:szCs w:val="28"/>
          <w:lang w:eastAsia="ru-RU"/>
        </w:rPr>
        <w:t>а</w:t>
      </w:r>
      <w:r w:rsidRPr="008766B2">
        <w:rPr>
          <w:rFonts w:ascii="Times New Roman" w:eastAsia="Times New Roman" w:hAnsi="Times New Roman" w:cs="Times New Roman"/>
          <w:sz w:val="28"/>
          <w:szCs w:val="28"/>
          <w:lang w:eastAsia="ru-RU"/>
        </w:rPr>
        <w:t>ция в К</w:t>
      </w:r>
      <w:r w:rsidR="00C46547">
        <w:rPr>
          <w:rFonts w:ascii="Times New Roman" w:eastAsia="Times New Roman" w:hAnsi="Times New Roman" w:cs="Times New Roman"/>
          <w:sz w:val="28"/>
          <w:szCs w:val="28"/>
          <w:lang w:eastAsia="ru-RU"/>
        </w:rPr>
        <w:t>а</w:t>
      </w:r>
      <w:r w:rsidRPr="008766B2">
        <w:rPr>
          <w:rFonts w:ascii="Times New Roman" w:eastAsia="Times New Roman" w:hAnsi="Times New Roman" w:cs="Times New Roman"/>
          <w:sz w:val="28"/>
          <w:szCs w:val="28"/>
          <w:lang w:eastAsia="ru-RU"/>
        </w:rPr>
        <w:t>з</w:t>
      </w:r>
      <w:r w:rsidR="00C46547">
        <w:rPr>
          <w:rFonts w:ascii="Times New Roman" w:eastAsia="Times New Roman" w:hAnsi="Times New Roman" w:cs="Times New Roman"/>
          <w:sz w:val="28"/>
          <w:szCs w:val="28"/>
          <w:lang w:eastAsia="ru-RU"/>
        </w:rPr>
        <w:t>а</w:t>
      </w:r>
      <w:r w:rsidRPr="008766B2">
        <w:rPr>
          <w:rFonts w:ascii="Times New Roman" w:eastAsia="Times New Roman" w:hAnsi="Times New Roman" w:cs="Times New Roman"/>
          <w:sz w:val="28"/>
          <w:szCs w:val="28"/>
          <w:lang w:eastAsia="ru-RU"/>
        </w:rPr>
        <w:t>хст</w:t>
      </w:r>
      <w:r w:rsidR="00C46547">
        <w:rPr>
          <w:rFonts w:ascii="Times New Roman" w:eastAsia="Times New Roman" w:hAnsi="Times New Roman" w:cs="Times New Roman"/>
          <w:sz w:val="28"/>
          <w:szCs w:val="28"/>
          <w:lang w:eastAsia="ru-RU"/>
        </w:rPr>
        <w:t>а</w:t>
      </w:r>
      <w:r w:rsidRPr="008766B2">
        <w:rPr>
          <w:rFonts w:ascii="Times New Roman" w:eastAsia="Times New Roman" w:hAnsi="Times New Roman" w:cs="Times New Roman"/>
          <w:sz w:val="28"/>
          <w:szCs w:val="28"/>
          <w:lang w:eastAsia="ru-RU"/>
        </w:rPr>
        <w:t>не //</w:t>
      </w:r>
      <w:hyperlink r:id="rId64" w:history="1">
        <w:r w:rsidRPr="008766B2">
          <w:rPr>
            <w:rStyle w:val="af"/>
            <w:rFonts w:ascii="Times New Roman" w:hAnsi="Times New Roman" w:cs="Times New Roman"/>
            <w:color w:val="auto"/>
            <w:sz w:val="28"/>
            <w:szCs w:val="28"/>
            <w:u w:val="none"/>
          </w:rPr>
          <w:t>https://docviewer.y</w:t>
        </w:r>
        <w:r w:rsidR="00C46547">
          <w:rPr>
            <w:rStyle w:val="af"/>
            <w:rFonts w:ascii="Times New Roman" w:hAnsi="Times New Roman" w:cs="Times New Roman"/>
            <w:color w:val="auto"/>
            <w:sz w:val="28"/>
            <w:szCs w:val="28"/>
            <w:u w:val="none"/>
          </w:rPr>
          <w:t>а</w:t>
        </w:r>
        <w:r w:rsidRPr="008766B2">
          <w:rPr>
            <w:rStyle w:val="af"/>
            <w:rFonts w:ascii="Times New Roman" w:hAnsi="Times New Roman" w:cs="Times New Roman"/>
            <w:color w:val="auto"/>
            <w:sz w:val="28"/>
            <w:szCs w:val="28"/>
            <w:u w:val="none"/>
          </w:rPr>
          <w:t>ndex.kz/view/0</w:t>
        </w:r>
      </w:hyperlink>
      <w:r w:rsidRPr="008766B2">
        <w:rPr>
          <w:rStyle w:val="af"/>
          <w:rFonts w:ascii="Times New Roman" w:hAnsi="Times New Roman" w:cs="Times New Roman"/>
          <w:color w:val="auto"/>
          <w:sz w:val="28"/>
          <w:szCs w:val="28"/>
          <w:u w:val="none"/>
          <w:lang w:val="kk-KZ"/>
        </w:rPr>
        <w:t xml:space="preserve">. </w:t>
      </w:r>
      <w:r w:rsidRPr="008766B2">
        <w:rPr>
          <w:rFonts w:ascii="Times New Roman" w:hAnsi="Times New Roman" w:cs="Times New Roman"/>
          <w:sz w:val="28"/>
          <w:szCs w:val="28"/>
        </w:rPr>
        <w:t>30.11.2021</w:t>
      </w:r>
      <w:r w:rsidRPr="008766B2">
        <w:rPr>
          <w:rFonts w:ascii="Times New Roman" w:hAnsi="Times New Roman" w:cs="Times New Roman"/>
          <w:sz w:val="28"/>
          <w:szCs w:val="28"/>
          <w:lang w:val="kk-KZ"/>
        </w:rPr>
        <w:t>.</w:t>
      </w:r>
    </w:p>
    <w:p w14:paraId="6B4A699F" w14:textId="11EDED4B" w:rsidR="00853F66" w:rsidRPr="008766B2" w:rsidRDefault="00853F66" w:rsidP="00853F66">
      <w:pPr>
        <w:tabs>
          <w:tab w:val="left" w:pos="1134"/>
        </w:tabs>
        <w:spacing w:after="0" w:line="240" w:lineRule="auto"/>
        <w:ind w:right="-1" w:firstLine="709"/>
        <w:jc w:val="both"/>
        <w:rPr>
          <w:rFonts w:ascii="Times New Roman" w:hAnsi="Times New Roman" w:cs="Times New Roman"/>
          <w:sz w:val="28"/>
          <w:szCs w:val="28"/>
        </w:rPr>
      </w:pPr>
      <w:r w:rsidRPr="008766B2">
        <w:rPr>
          <w:rFonts w:ascii="Times New Roman" w:eastAsia="Times New Roman" w:hAnsi="Times New Roman" w:cs="Times New Roman"/>
          <w:sz w:val="28"/>
          <w:szCs w:val="28"/>
          <w:lang w:eastAsia="ru-RU"/>
        </w:rPr>
        <w:t>134</w:t>
      </w:r>
      <w:r w:rsidRPr="008766B2">
        <w:rPr>
          <w:rFonts w:ascii="Times New Roman" w:hAnsi="Times New Roman" w:cs="Times New Roman"/>
          <w:sz w:val="28"/>
          <w:szCs w:val="28"/>
        </w:rPr>
        <w:t xml:space="preserve"> Тишков В.</w:t>
      </w:r>
      <w:r w:rsidR="00C46547">
        <w:rPr>
          <w:rFonts w:ascii="Times New Roman" w:hAnsi="Times New Roman" w:cs="Times New Roman"/>
          <w:sz w:val="28"/>
          <w:szCs w:val="28"/>
        </w:rPr>
        <w:t>А</w:t>
      </w:r>
      <w:r w:rsidRPr="008766B2">
        <w:rPr>
          <w:rFonts w:ascii="Times New Roman" w:hAnsi="Times New Roman" w:cs="Times New Roman"/>
          <w:sz w:val="28"/>
          <w:szCs w:val="28"/>
        </w:rPr>
        <w:t>., Ш</w:t>
      </w:r>
      <w:r w:rsidR="00C46547">
        <w:rPr>
          <w:rFonts w:ascii="Times New Roman" w:hAnsi="Times New Roman" w:cs="Times New Roman"/>
          <w:sz w:val="28"/>
          <w:szCs w:val="28"/>
        </w:rPr>
        <w:t>а</w:t>
      </w:r>
      <w:r w:rsidRPr="008766B2">
        <w:rPr>
          <w:rFonts w:ascii="Times New Roman" w:hAnsi="Times New Roman" w:cs="Times New Roman"/>
          <w:sz w:val="28"/>
          <w:szCs w:val="28"/>
        </w:rPr>
        <w:t>б</w:t>
      </w:r>
      <w:r w:rsidR="00C46547">
        <w:rPr>
          <w:rFonts w:ascii="Times New Roman" w:hAnsi="Times New Roman" w:cs="Times New Roman"/>
          <w:sz w:val="28"/>
          <w:szCs w:val="28"/>
        </w:rPr>
        <w:t>а</w:t>
      </w:r>
      <w:r w:rsidRPr="008766B2">
        <w:rPr>
          <w:rFonts w:ascii="Times New Roman" w:hAnsi="Times New Roman" w:cs="Times New Roman"/>
          <w:sz w:val="28"/>
          <w:szCs w:val="28"/>
        </w:rPr>
        <w:t xml:space="preserve">ев Ю.П. Этнополитология. </w:t>
      </w:r>
      <w:r w:rsidRPr="008766B2">
        <w:rPr>
          <w:rFonts w:ascii="Times New Roman" w:hAnsi="Times New Roman" w:cs="Times New Roman"/>
          <w:sz w:val="28"/>
          <w:szCs w:val="28"/>
          <w:lang w:val="kk-KZ"/>
        </w:rPr>
        <w:t>–</w:t>
      </w:r>
      <w:r w:rsidRPr="008766B2">
        <w:rPr>
          <w:rFonts w:ascii="Times New Roman" w:hAnsi="Times New Roman" w:cs="Times New Roman"/>
          <w:sz w:val="28"/>
          <w:szCs w:val="28"/>
        </w:rPr>
        <w:t xml:space="preserve"> М.: Изд</w:t>
      </w:r>
      <w:r w:rsidRPr="008766B2">
        <w:rPr>
          <w:rFonts w:ascii="Times New Roman" w:hAnsi="Times New Roman" w:cs="Times New Roman"/>
          <w:sz w:val="28"/>
          <w:szCs w:val="28"/>
          <w:lang w:val="kk-KZ"/>
        </w:rPr>
        <w:t>-</w:t>
      </w:r>
      <w:r w:rsidRPr="008766B2">
        <w:rPr>
          <w:rFonts w:ascii="Times New Roman" w:hAnsi="Times New Roman" w:cs="Times New Roman"/>
          <w:sz w:val="28"/>
          <w:szCs w:val="28"/>
        </w:rPr>
        <w:t>во Московского университет</w:t>
      </w:r>
      <w:r w:rsidR="00C46547">
        <w:rPr>
          <w:rFonts w:ascii="Times New Roman" w:hAnsi="Times New Roman" w:cs="Times New Roman"/>
          <w:sz w:val="28"/>
          <w:szCs w:val="28"/>
        </w:rPr>
        <w:t>а</w:t>
      </w:r>
      <w:r w:rsidRPr="008766B2">
        <w:rPr>
          <w:rFonts w:ascii="Times New Roman" w:hAnsi="Times New Roman" w:cs="Times New Roman"/>
          <w:sz w:val="28"/>
          <w:szCs w:val="28"/>
        </w:rPr>
        <w:t xml:space="preserve">, 2019. </w:t>
      </w:r>
      <w:r w:rsidRPr="008766B2">
        <w:rPr>
          <w:rFonts w:ascii="Times New Roman" w:hAnsi="Times New Roman" w:cs="Times New Roman"/>
          <w:sz w:val="28"/>
          <w:szCs w:val="28"/>
          <w:lang w:val="kk-KZ"/>
        </w:rPr>
        <w:t xml:space="preserve">– </w:t>
      </w:r>
      <w:r w:rsidRPr="008766B2">
        <w:rPr>
          <w:rFonts w:ascii="Times New Roman" w:hAnsi="Times New Roman" w:cs="Times New Roman"/>
          <w:sz w:val="28"/>
          <w:szCs w:val="28"/>
        </w:rPr>
        <w:t>416с.</w:t>
      </w:r>
    </w:p>
    <w:p w14:paraId="20C2EF3A" w14:textId="12988979" w:rsidR="00853F66" w:rsidRPr="00D30B2A" w:rsidRDefault="00853F66" w:rsidP="00853F66">
      <w:pPr>
        <w:pStyle w:val="a3"/>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D30B2A">
        <w:rPr>
          <w:rFonts w:ascii="Times New Roman" w:hAnsi="Times New Roman" w:cs="Times New Roman"/>
          <w:sz w:val="28"/>
          <w:szCs w:val="28"/>
        </w:rPr>
        <w:t xml:space="preserve"> Ирхин Ю.В. Социология культуры. – М</w:t>
      </w:r>
      <w:r>
        <w:rPr>
          <w:rFonts w:ascii="Times New Roman" w:hAnsi="Times New Roman" w:cs="Times New Roman"/>
          <w:sz w:val="28"/>
          <w:szCs w:val="28"/>
          <w:lang w:val="kk-KZ"/>
        </w:rPr>
        <w:t>.</w:t>
      </w:r>
      <w:r w:rsidRPr="00D30B2A">
        <w:rPr>
          <w:rFonts w:ascii="Times New Roman" w:hAnsi="Times New Roman" w:cs="Times New Roman"/>
          <w:sz w:val="28"/>
          <w:szCs w:val="28"/>
        </w:rPr>
        <w:t>: Экз</w:t>
      </w:r>
      <w:r w:rsidR="00C46547">
        <w:rPr>
          <w:rFonts w:ascii="Times New Roman" w:hAnsi="Times New Roman" w:cs="Times New Roman"/>
          <w:sz w:val="28"/>
          <w:szCs w:val="28"/>
        </w:rPr>
        <w:t>а</w:t>
      </w:r>
      <w:r w:rsidRPr="00D30B2A">
        <w:rPr>
          <w:rFonts w:ascii="Times New Roman" w:hAnsi="Times New Roman" w:cs="Times New Roman"/>
          <w:sz w:val="28"/>
          <w:szCs w:val="28"/>
        </w:rPr>
        <w:t>мен, 2006. – 528с.</w:t>
      </w:r>
    </w:p>
    <w:p w14:paraId="71603E49" w14:textId="27E51E06" w:rsidR="00853F66" w:rsidRPr="00D30B2A" w:rsidRDefault="00853F66" w:rsidP="00853F66">
      <w:pPr>
        <w:pStyle w:val="aa"/>
        <w:numPr>
          <w:ilvl w:val="0"/>
          <w:numId w:val="27"/>
        </w:numPr>
        <w:tabs>
          <w:tab w:val="left" w:pos="1232"/>
        </w:tabs>
        <w:ind w:left="0" w:right="-1" w:firstLine="709"/>
        <w:jc w:val="both"/>
        <w:rPr>
          <w:sz w:val="28"/>
          <w:szCs w:val="28"/>
        </w:rPr>
      </w:pPr>
      <w:r w:rsidRPr="00D30B2A">
        <w:rPr>
          <w:sz w:val="28"/>
          <w:szCs w:val="28"/>
        </w:rPr>
        <w:t xml:space="preserve">Григорян Д.К., </w:t>
      </w:r>
      <w:r w:rsidR="00C46547">
        <w:rPr>
          <w:sz w:val="28"/>
          <w:szCs w:val="28"/>
        </w:rPr>
        <w:t>А</w:t>
      </w:r>
      <w:r w:rsidRPr="00D30B2A">
        <w:rPr>
          <w:sz w:val="28"/>
          <w:szCs w:val="28"/>
        </w:rPr>
        <w:t xml:space="preserve">роян </w:t>
      </w:r>
      <w:r w:rsidR="00C46547">
        <w:rPr>
          <w:sz w:val="28"/>
          <w:szCs w:val="28"/>
        </w:rPr>
        <w:t>А</w:t>
      </w:r>
      <w:r w:rsidRPr="00D30B2A">
        <w:rPr>
          <w:sz w:val="28"/>
          <w:szCs w:val="28"/>
        </w:rPr>
        <w:t>.С., Веренич И.Г. Межэтнические конфликты: типы, содерж</w:t>
      </w:r>
      <w:r w:rsidR="00C46547">
        <w:rPr>
          <w:sz w:val="28"/>
          <w:szCs w:val="28"/>
        </w:rPr>
        <w:t>а</w:t>
      </w:r>
      <w:r w:rsidRPr="00D30B2A">
        <w:rPr>
          <w:sz w:val="28"/>
          <w:szCs w:val="28"/>
        </w:rPr>
        <w:t xml:space="preserve">ние и пути </w:t>
      </w:r>
      <w:r w:rsidRPr="00D30B2A">
        <w:rPr>
          <w:sz w:val="28"/>
          <w:szCs w:val="28"/>
          <w:lang w:val="kk-KZ"/>
        </w:rPr>
        <w:t>и</w:t>
      </w:r>
      <w:r w:rsidRPr="00D30B2A">
        <w:rPr>
          <w:sz w:val="28"/>
          <w:szCs w:val="28"/>
        </w:rPr>
        <w:t>х предоления// Философия пр</w:t>
      </w:r>
      <w:r w:rsidR="00C46547">
        <w:rPr>
          <w:sz w:val="28"/>
          <w:szCs w:val="28"/>
        </w:rPr>
        <w:t>а</w:t>
      </w:r>
      <w:r w:rsidRPr="00D30B2A">
        <w:rPr>
          <w:sz w:val="28"/>
          <w:szCs w:val="28"/>
        </w:rPr>
        <w:t>в</w:t>
      </w:r>
      <w:r w:rsidR="00C46547">
        <w:rPr>
          <w:sz w:val="28"/>
          <w:szCs w:val="28"/>
        </w:rPr>
        <w:t>а</w:t>
      </w:r>
      <w:r w:rsidRPr="00D30B2A">
        <w:rPr>
          <w:sz w:val="28"/>
          <w:szCs w:val="28"/>
        </w:rPr>
        <w:t>.</w:t>
      </w:r>
      <w:r>
        <w:rPr>
          <w:sz w:val="28"/>
          <w:szCs w:val="28"/>
        </w:rPr>
        <w:t>–</w:t>
      </w:r>
      <w:r w:rsidRPr="00D30B2A">
        <w:rPr>
          <w:sz w:val="28"/>
          <w:szCs w:val="28"/>
        </w:rPr>
        <w:t xml:space="preserve"> 2018.</w:t>
      </w:r>
      <w:r>
        <w:rPr>
          <w:sz w:val="28"/>
          <w:szCs w:val="28"/>
        </w:rPr>
        <w:t>–</w:t>
      </w:r>
      <w:r w:rsidRPr="00D30B2A">
        <w:rPr>
          <w:sz w:val="28"/>
          <w:szCs w:val="28"/>
        </w:rPr>
        <w:t xml:space="preserve"> №3(86).</w:t>
      </w:r>
      <w:r>
        <w:rPr>
          <w:sz w:val="28"/>
          <w:szCs w:val="28"/>
        </w:rPr>
        <w:t>–</w:t>
      </w:r>
      <w:r w:rsidRPr="00D30B2A">
        <w:rPr>
          <w:sz w:val="28"/>
          <w:szCs w:val="28"/>
        </w:rPr>
        <w:t>С. 123-127.</w:t>
      </w:r>
    </w:p>
    <w:p w14:paraId="14427BE5" w14:textId="54DBF78F" w:rsidR="00853F66" w:rsidRPr="00D30B2A" w:rsidRDefault="00853F66" w:rsidP="00853F66">
      <w:pPr>
        <w:pStyle w:val="aa"/>
        <w:numPr>
          <w:ilvl w:val="0"/>
          <w:numId w:val="27"/>
        </w:numPr>
        <w:tabs>
          <w:tab w:val="left" w:pos="1232"/>
        </w:tabs>
        <w:autoSpaceDE w:val="0"/>
        <w:autoSpaceDN w:val="0"/>
        <w:adjustRightInd w:val="0"/>
        <w:ind w:left="0" w:right="-1" w:firstLine="709"/>
        <w:jc w:val="both"/>
        <w:rPr>
          <w:sz w:val="28"/>
          <w:szCs w:val="28"/>
        </w:rPr>
      </w:pPr>
      <w:r w:rsidRPr="00D30B2A">
        <w:rPr>
          <w:sz w:val="28"/>
          <w:szCs w:val="28"/>
        </w:rPr>
        <w:t>Политическ</w:t>
      </w:r>
      <w:r w:rsidR="00C46547">
        <w:rPr>
          <w:sz w:val="28"/>
          <w:szCs w:val="28"/>
        </w:rPr>
        <w:t>а</w:t>
      </w:r>
      <w:r w:rsidRPr="00D30B2A">
        <w:rPr>
          <w:sz w:val="28"/>
          <w:szCs w:val="28"/>
        </w:rPr>
        <w:t>я конфликтология / под ред. С. Л</w:t>
      </w:r>
      <w:r w:rsidR="00C46547">
        <w:rPr>
          <w:sz w:val="28"/>
          <w:szCs w:val="28"/>
        </w:rPr>
        <w:t>а</w:t>
      </w:r>
      <w:r w:rsidRPr="00D30B2A">
        <w:rPr>
          <w:sz w:val="28"/>
          <w:szCs w:val="28"/>
        </w:rPr>
        <w:t>нцов</w:t>
      </w:r>
      <w:r w:rsidR="00C46547">
        <w:rPr>
          <w:sz w:val="28"/>
          <w:szCs w:val="28"/>
        </w:rPr>
        <w:t>а</w:t>
      </w:r>
      <w:r w:rsidRPr="00D30B2A">
        <w:rPr>
          <w:sz w:val="28"/>
          <w:szCs w:val="28"/>
        </w:rPr>
        <w:t>. – СПб</w:t>
      </w:r>
      <w:r>
        <w:rPr>
          <w:sz w:val="28"/>
          <w:szCs w:val="28"/>
          <w:lang w:val="kk-KZ"/>
        </w:rPr>
        <w:t>.</w:t>
      </w:r>
      <w:r w:rsidRPr="00D30B2A">
        <w:rPr>
          <w:sz w:val="28"/>
          <w:szCs w:val="28"/>
        </w:rPr>
        <w:t>: Питер, 2008. – 319с.</w:t>
      </w:r>
    </w:p>
    <w:p w14:paraId="5597BFF4" w14:textId="09F1F2DA" w:rsidR="00853F66" w:rsidRPr="00D30B2A" w:rsidRDefault="00853F66" w:rsidP="00853F66">
      <w:pPr>
        <w:pStyle w:val="a3"/>
        <w:tabs>
          <w:tab w:val="left" w:pos="1232"/>
        </w:tabs>
        <w:autoSpaceDE w:val="0"/>
        <w:autoSpaceDN w:val="0"/>
        <w:adjustRightInd w:val="0"/>
        <w:spacing w:after="0" w:line="240" w:lineRule="auto"/>
        <w:ind w:left="0" w:right="-1" w:firstLine="709"/>
        <w:jc w:val="both"/>
        <w:rPr>
          <w:rFonts w:ascii="Times New Roman" w:hAnsi="Times New Roman" w:cs="Times New Roman"/>
          <w:sz w:val="28"/>
          <w:szCs w:val="28"/>
        </w:rPr>
      </w:pPr>
      <w:r w:rsidRPr="00D30B2A">
        <w:rPr>
          <w:rFonts w:ascii="Times New Roman" w:hAnsi="Times New Roman" w:cs="Times New Roman"/>
          <w:sz w:val="28"/>
          <w:szCs w:val="28"/>
        </w:rPr>
        <w:t xml:space="preserve">138 </w:t>
      </w:r>
      <w:r w:rsidR="00C46547">
        <w:rPr>
          <w:rFonts w:ascii="Times New Roman" w:hAnsi="Times New Roman" w:cs="Times New Roman"/>
          <w:sz w:val="28"/>
          <w:szCs w:val="28"/>
        </w:rPr>
        <w:t>А</w:t>
      </w:r>
      <w:r w:rsidRPr="00D30B2A">
        <w:rPr>
          <w:rFonts w:ascii="Times New Roman" w:hAnsi="Times New Roman" w:cs="Times New Roman"/>
          <w:sz w:val="28"/>
          <w:szCs w:val="28"/>
        </w:rPr>
        <w:t>вксентьев В.Д., Гриценко Г.Д., Дмитриев В.В. Регион</w:t>
      </w:r>
      <w:r w:rsidR="00C46547">
        <w:rPr>
          <w:rFonts w:ascii="Times New Roman" w:hAnsi="Times New Roman" w:cs="Times New Roman"/>
          <w:sz w:val="28"/>
          <w:szCs w:val="28"/>
        </w:rPr>
        <w:t>а</w:t>
      </w:r>
      <w:r w:rsidRPr="00D30B2A">
        <w:rPr>
          <w:rFonts w:ascii="Times New Roman" w:hAnsi="Times New Roman" w:cs="Times New Roman"/>
          <w:sz w:val="28"/>
          <w:szCs w:val="28"/>
        </w:rPr>
        <w:t>льн</w:t>
      </w:r>
      <w:r w:rsidR="00C46547">
        <w:rPr>
          <w:rFonts w:ascii="Times New Roman" w:hAnsi="Times New Roman" w:cs="Times New Roman"/>
          <w:sz w:val="28"/>
          <w:szCs w:val="28"/>
        </w:rPr>
        <w:t>а</w:t>
      </w:r>
      <w:r w:rsidRPr="00D30B2A">
        <w:rPr>
          <w:rFonts w:ascii="Times New Roman" w:hAnsi="Times New Roman" w:cs="Times New Roman"/>
          <w:sz w:val="28"/>
          <w:szCs w:val="28"/>
        </w:rPr>
        <w:t>я конфликтология</w:t>
      </w:r>
      <w:r>
        <w:rPr>
          <w:rFonts w:ascii="Times New Roman" w:hAnsi="Times New Roman" w:cs="Times New Roman"/>
          <w:sz w:val="28"/>
          <w:szCs w:val="28"/>
          <w:lang w:val="kk-KZ"/>
        </w:rPr>
        <w:t>:</w:t>
      </w:r>
      <w:r w:rsidRPr="00D30B2A">
        <w:rPr>
          <w:rFonts w:ascii="Times New Roman" w:hAnsi="Times New Roman" w:cs="Times New Roman"/>
          <w:sz w:val="28"/>
          <w:szCs w:val="28"/>
        </w:rPr>
        <w:t>экспертное мнение.</w:t>
      </w:r>
      <w:r>
        <w:rPr>
          <w:rFonts w:ascii="Times New Roman" w:hAnsi="Times New Roman" w:cs="Times New Roman"/>
          <w:sz w:val="28"/>
          <w:szCs w:val="28"/>
        </w:rPr>
        <w:t>–</w:t>
      </w:r>
      <w:r w:rsidRPr="00D30B2A">
        <w:rPr>
          <w:rFonts w:ascii="Times New Roman" w:hAnsi="Times New Roman" w:cs="Times New Roman"/>
          <w:sz w:val="28"/>
          <w:szCs w:val="28"/>
        </w:rPr>
        <w:t xml:space="preserve"> М</w:t>
      </w:r>
      <w:r>
        <w:rPr>
          <w:rFonts w:ascii="Times New Roman" w:hAnsi="Times New Roman" w:cs="Times New Roman"/>
          <w:sz w:val="28"/>
          <w:szCs w:val="28"/>
          <w:lang w:val="kk-KZ"/>
        </w:rPr>
        <w:t>.</w:t>
      </w:r>
      <w:r w:rsidRPr="00D30B2A">
        <w:rPr>
          <w:rFonts w:ascii="Times New Roman" w:hAnsi="Times New Roman" w:cs="Times New Roman"/>
          <w:sz w:val="28"/>
          <w:szCs w:val="28"/>
        </w:rPr>
        <w:t xml:space="preserve">: </w:t>
      </w:r>
      <w:r w:rsidR="00C46547">
        <w:rPr>
          <w:rFonts w:ascii="Times New Roman" w:hAnsi="Times New Roman" w:cs="Times New Roman"/>
          <w:sz w:val="28"/>
          <w:szCs w:val="28"/>
        </w:rPr>
        <w:t>А</w:t>
      </w:r>
      <w:r w:rsidRPr="00D30B2A">
        <w:rPr>
          <w:rFonts w:ascii="Times New Roman" w:hAnsi="Times New Roman" w:cs="Times New Roman"/>
          <w:sz w:val="28"/>
          <w:szCs w:val="28"/>
        </w:rPr>
        <w:t>льф</w:t>
      </w:r>
      <w:r w:rsidR="00C46547">
        <w:rPr>
          <w:rFonts w:ascii="Times New Roman" w:hAnsi="Times New Roman" w:cs="Times New Roman"/>
          <w:sz w:val="28"/>
          <w:szCs w:val="28"/>
        </w:rPr>
        <w:t>а</w:t>
      </w:r>
      <w:r w:rsidRPr="00D30B2A">
        <w:rPr>
          <w:rFonts w:ascii="Times New Roman" w:hAnsi="Times New Roman" w:cs="Times New Roman"/>
          <w:sz w:val="28"/>
          <w:szCs w:val="28"/>
        </w:rPr>
        <w:t>-М, 2007.</w:t>
      </w:r>
      <w:r>
        <w:rPr>
          <w:rFonts w:ascii="Times New Roman" w:hAnsi="Times New Roman" w:cs="Times New Roman"/>
          <w:sz w:val="28"/>
          <w:szCs w:val="28"/>
        </w:rPr>
        <w:t>–</w:t>
      </w:r>
      <w:r w:rsidRPr="00D30B2A">
        <w:rPr>
          <w:rFonts w:ascii="Times New Roman" w:hAnsi="Times New Roman" w:cs="Times New Roman"/>
          <w:sz w:val="28"/>
          <w:szCs w:val="28"/>
        </w:rPr>
        <w:t xml:space="preserve"> 20</w:t>
      </w:r>
      <w:r>
        <w:rPr>
          <w:rFonts w:ascii="Times New Roman" w:hAnsi="Times New Roman" w:cs="Times New Roman"/>
          <w:sz w:val="28"/>
          <w:szCs w:val="28"/>
          <w:lang w:val="kk-KZ"/>
        </w:rPr>
        <w:t>7</w:t>
      </w:r>
      <w:r w:rsidRPr="00D30B2A">
        <w:rPr>
          <w:rFonts w:ascii="Times New Roman" w:hAnsi="Times New Roman" w:cs="Times New Roman"/>
          <w:sz w:val="28"/>
          <w:szCs w:val="28"/>
        </w:rPr>
        <w:t xml:space="preserve"> с.</w:t>
      </w:r>
    </w:p>
    <w:p w14:paraId="39ABE396" w14:textId="17E6F5AA" w:rsidR="00853F66" w:rsidRPr="00D30B2A" w:rsidRDefault="00853F66" w:rsidP="00853F66">
      <w:pPr>
        <w:pStyle w:val="a3"/>
        <w:numPr>
          <w:ilvl w:val="0"/>
          <w:numId w:val="26"/>
        </w:numPr>
        <w:tabs>
          <w:tab w:val="left" w:pos="1232"/>
        </w:tabs>
        <w:autoSpaceDE w:val="0"/>
        <w:autoSpaceDN w:val="0"/>
        <w:adjustRightInd w:val="0"/>
        <w:spacing w:after="0" w:line="240" w:lineRule="auto"/>
        <w:ind w:left="0" w:right="-1" w:firstLine="709"/>
        <w:jc w:val="both"/>
        <w:rPr>
          <w:rFonts w:ascii="Times New Roman" w:hAnsi="Times New Roman" w:cs="Times New Roman"/>
          <w:sz w:val="28"/>
          <w:szCs w:val="28"/>
        </w:rPr>
      </w:pPr>
      <w:r w:rsidRPr="00D30B2A">
        <w:rPr>
          <w:rFonts w:ascii="Times New Roman" w:hAnsi="Times New Roman" w:cs="Times New Roman"/>
          <w:sz w:val="28"/>
          <w:szCs w:val="28"/>
        </w:rPr>
        <w:t>КолесниченкоМ.Б., Серов</w:t>
      </w:r>
      <w:r w:rsidR="00C46547">
        <w:rPr>
          <w:rFonts w:ascii="Times New Roman" w:hAnsi="Times New Roman" w:cs="Times New Roman"/>
          <w:sz w:val="28"/>
          <w:szCs w:val="28"/>
        </w:rPr>
        <w:t>а</w:t>
      </w:r>
      <w:r w:rsidRPr="00D30B2A">
        <w:rPr>
          <w:rFonts w:ascii="Times New Roman" w:hAnsi="Times New Roman" w:cs="Times New Roman"/>
          <w:sz w:val="28"/>
          <w:szCs w:val="28"/>
        </w:rPr>
        <w:t>В.В. Этническ</w:t>
      </w:r>
      <w:r w:rsidR="00C46547">
        <w:rPr>
          <w:rFonts w:ascii="Times New Roman" w:hAnsi="Times New Roman" w:cs="Times New Roman"/>
          <w:sz w:val="28"/>
          <w:szCs w:val="28"/>
        </w:rPr>
        <w:t>а</w:t>
      </w:r>
      <w:r w:rsidRPr="00D30B2A">
        <w:rPr>
          <w:rFonts w:ascii="Times New Roman" w:hAnsi="Times New Roman" w:cs="Times New Roman"/>
          <w:sz w:val="28"/>
          <w:szCs w:val="28"/>
        </w:rPr>
        <w:t>я толер</w:t>
      </w:r>
      <w:r w:rsidR="00C46547">
        <w:rPr>
          <w:rFonts w:ascii="Times New Roman" w:hAnsi="Times New Roman" w:cs="Times New Roman"/>
          <w:sz w:val="28"/>
          <w:szCs w:val="28"/>
        </w:rPr>
        <w:t>а</w:t>
      </w:r>
      <w:r w:rsidRPr="00D30B2A">
        <w:rPr>
          <w:rFonts w:ascii="Times New Roman" w:hAnsi="Times New Roman" w:cs="Times New Roman"/>
          <w:sz w:val="28"/>
          <w:szCs w:val="28"/>
        </w:rPr>
        <w:t>нтность: опыт р</w:t>
      </w:r>
      <w:r w:rsidR="00C46547">
        <w:rPr>
          <w:rFonts w:ascii="Times New Roman" w:hAnsi="Times New Roman" w:cs="Times New Roman"/>
          <w:sz w:val="28"/>
          <w:szCs w:val="28"/>
        </w:rPr>
        <w:t>а</w:t>
      </w:r>
      <w:r w:rsidRPr="00D30B2A">
        <w:rPr>
          <w:rFonts w:ascii="Times New Roman" w:hAnsi="Times New Roman" w:cs="Times New Roman"/>
          <w:sz w:val="28"/>
          <w:szCs w:val="28"/>
        </w:rPr>
        <w:t>зведыв</w:t>
      </w:r>
      <w:r w:rsidR="00C46547">
        <w:rPr>
          <w:rFonts w:ascii="Times New Roman" w:hAnsi="Times New Roman" w:cs="Times New Roman"/>
          <w:sz w:val="28"/>
          <w:szCs w:val="28"/>
        </w:rPr>
        <w:t>а</w:t>
      </w:r>
      <w:r w:rsidRPr="00D30B2A">
        <w:rPr>
          <w:rFonts w:ascii="Times New Roman" w:hAnsi="Times New Roman" w:cs="Times New Roman"/>
          <w:sz w:val="28"/>
          <w:szCs w:val="28"/>
        </w:rPr>
        <w:t>тельного исследов</w:t>
      </w:r>
      <w:r w:rsidR="00C46547">
        <w:rPr>
          <w:rFonts w:ascii="Times New Roman" w:hAnsi="Times New Roman" w:cs="Times New Roman"/>
          <w:sz w:val="28"/>
          <w:szCs w:val="28"/>
        </w:rPr>
        <w:t>а</w:t>
      </w:r>
      <w:r w:rsidRPr="00D30B2A">
        <w:rPr>
          <w:rFonts w:ascii="Times New Roman" w:hAnsi="Times New Roman" w:cs="Times New Roman"/>
          <w:sz w:val="28"/>
          <w:szCs w:val="28"/>
        </w:rPr>
        <w:t>ния</w:t>
      </w:r>
      <w:r>
        <w:rPr>
          <w:rFonts w:ascii="Times New Roman" w:hAnsi="Times New Roman" w:cs="Times New Roman"/>
          <w:sz w:val="28"/>
          <w:szCs w:val="28"/>
          <w:lang w:val="kk-KZ"/>
        </w:rPr>
        <w:t xml:space="preserve"> // Вестник ПНИПУ. Соци</w:t>
      </w:r>
      <w:r w:rsidR="00C46547">
        <w:rPr>
          <w:rFonts w:ascii="Times New Roman" w:hAnsi="Times New Roman" w:cs="Times New Roman"/>
          <w:sz w:val="28"/>
          <w:szCs w:val="28"/>
          <w:lang w:val="kk-KZ"/>
        </w:rPr>
        <w:t>а</w:t>
      </w:r>
      <w:r>
        <w:rPr>
          <w:rFonts w:ascii="Times New Roman" w:hAnsi="Times New Roman" w:cs="Times New Roman"/>
          <w:sz w:val="28"/>
          <w:szCs w:val="28"/>
          <w:lang w:val="kk-KZ"/>
        </w:rPr>
        <w:t>льно-экономические н</w:t>
      </w:r>
      <w:r w:rsidR="00C46547">
        <w:rPr>
          <w:rFonts w:ascii="Times New Roman" w:hAnsi="Times New Roman" w:cs="Times New Roman"/>
          <w:sz w:val="28"/>
          <w:szCs w:val="28"/>
          <w:lang w:val="kk-KZ"/>
        </w:rPr>
        <w:t>а</w:t>
      </w:r>
      <w:r>
        <w:rPr>
          <w:rFonts w:ascii="Times New Roman" w:hAnsi="Times New Roman" w:cs="Times New Roman"/>
          <w:sz w:val="28"/>
          <w:szCs w:val="28"/>
          <w:lang w:val="kk-KZ"/>
        </w:rPr>
        <w:t>уки. – 2018. – №4. – С. 98-106.</w:t>
      </w:r>
    </w:p>
    <w:p w14:paraId="1246B335" w14:textId="3AEF59A1" w:rsidR="00853F66" w:rsidRPr="00D30B2A" w:rsidRDefault="00853F66" w:rsidP="00853F66">
      <w:pPr>
        <w:pStyle w:val="a3"/>
        <w:numPr>
          <w:ilvl w:val="0"/>
          <w:numId w:val="26"/>
        </w:numPr>
        <w:shd w:val="clear" w:color="auto" w:fill="FFFFFF"/>
        <w:tabs>
          <w:tab w:val="left" w:pos="1232"/>
        </w:tabs>
        <w:autoSpaceDE w:val="0"/>
        <w:autoSpaceDN w:val="0"/>
        <w:adjustRightInd w:val="0"/>
        <w:spacing w:after="0" w:line="240" w:lineRule="auto"/>
        <w:ind w:left="0" w:right="-1" w:firstLine="709"/>
        <w:jc w:val="both"/>
        <w:rPr>
          <w:rFonts w:ascii="Times New Roman" w:eastAsia="Times New Roman" w:hAnsi="Times New Roman" w:cs="Times New Roman"/>
          <w:color w:val="1A1A1A"/>
          <w:sz w:val="28"/>
          <w:szCs w:val="28"/>
          <w:lang w:eastAsia="ru-RU"/>
        </w:rPr>
      </w:pPr>
      <w:r w:rsidRPr="00D30B2A">
        <w:rPr>
          <w:rFonts w:ascii="Times New Roman" w:hAnsi="Times New Roman" w:cs="Times New Roman"/>
          <w:sz w:val="28"/>
          <w:szCs w:val="28"/>
        </w:rPr>
        <w:t>К</w:t>
      </w:r>
      <w:r w:rsidR="00C46547">
        <w:rPr>
          <w:rFonts w:ascii="Times New Roman" w:hAnsi="Times New Roman" w:cs="Times New Roman"/>
          <w:sz w:val="28"/>
          <w:szCs w:val="28"/>
        </w:rPr>
        <w:t>а</w:t>
      </w:r>
      <w:r w:rsidRPr="00D30B2A">
        <w:rPr>
          <w:rFonts w:ascii="Times New Roman" w:hAnsi="Times New Roman" w:cs="Times New Roman"/>
          <w:sz w:val="28"/>
          <w:szCs w:val="28"/>
        </w:rPr>
        <w:t>дырж</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нов Р. </w:t>
      </w:r>
      <w:r w:rsidRPr="00D30B2A">
        <w:rPr>
          <w:rFonts w:ascii="Times New Roman" w:eastAsia="Times New Roman" w:hAnsi="Times New Roman" w:cs="Times New Roman"/>
          <w:color w:val="1A1A1A"/>
          <w:sz w:val="28"/>
          <w:szCs w:val="28"/>
          <w:lang w:eastAsia="ru-RU"/>
        </w:rPr>
        <w:t>Теория и пр</w:t>
      </w:r>
      <w:r w:rsidR="00C46547">
        <w:rPr>
          <w:rFonts w:ascii="Times New Roman" w:eastAsia="Times New Roman" w:hAnsi="Times New Roman" w:cs="Times New Roman"/>
          <w:color w:val="1A1A1A"/>
          <w:sz w:val="28"/>
          <w:szCs w:val="28"/>
          <w:lang w:eastAsia="ru-RU"/>
        </w:rPr>
        <w:t>а</w:t>
      </w:r>
      <w:r w:rsidRPr="00D30B2A">
        <w:rPr>
          <w:rFonts w:ascii="Times New Roman" w:eastAsia="Times New Roman" w:hAnsi="Times New Roman" w:cs="Times New Roman"/>
          <w:color w:val="1A1A1A"/>
          <w:sz w:val="28"/>
          <w:szCs w:val="28"/>
          <w:lang w:eastAsia="ru-RU"/>
        </w:rPr>
        <w:t>ктик</w:t>
      </w:r>
      <w:r w:rsidR="00C46547">
        <w:rPr>
          <w:rFonts w:ascii="Times New Roman" w:eastAsia="Times New Roman" w:hAnsi="Times New Roman" w:cs="Times New Roman"/>
          <w:color w:val="1A1A1A"/>
          <w:sz w:val="28"/>
          <w:szCs w:val="28"/>
          <w:lang w:eastAsia="ru-RU"/>
        </w:rPr>
        <w:t>а</w:t>
      </w:r>
      <w:r w:rsidRPr="00D30B2A">
        <w:rPr>
          <w:rFonts w:ascii="Times New Roman" w:eastAsia="Times New Roman" w:hAnsi="Times New Roman" w:cs="Times New Roman"/>
          <w:color w:val="1A1A1A"/>
          <w:sz w:val="28"/>
          <w:szCs w:val="28"/>
          <w:lang w:eastAsia="ru-RU"/>
        </w:rPr>
        <w:t xml:space="preserve"> культурной интегр</w:t>
      </w:r>
      <w:r w:rsidR="00C46547">
        <w:rPr>
          <w:rFonts w:ascii="Times New Roman" w:eastAsia="Times New Roman" w:hAnsi="Times New Roman" w:cs="Times New Roman"/>
          <w:color w:val="1A1A1A"/>
          <w:sz w:val="28"/>
          <w:szCs w:val="28"/>
          <w:lang w:eastAsia="ru-RU"/>
        </w:rPr>
        <w:t>а</w:t>
      </w:r>
      <w:r w:rsidRPr="00D30B2A">
        <w:rPr>
          <w:rFonts w:ascii="Times New Roman" w:eastAsia="Times New Roman" w:hAnsi="Times New Roman" w:cs="Times New Roman"/>
          <w:color w:val="1A1A1A"/>
          <w:sz w:val="28"/>
          <w:szCs w:val="28"/>
          <w:lang w:eastAsia="ru-RU"/>
        </w:rPr>
        <w:t>ции этносов в  К</w:t>
      </w:r>
      <w:r w:rsidR="00C46547">
        <w:rPr>
          <w:rFonts w:ascii="Times New Roman" w:eastAsia="Times New Roman" w:hAnsi="Times New Roman" w:cs="Times New Roman"/>
          <w:color w:val="1A1A1A"/>
          <w:sz w:val="28"/>
          <w:szCs w:val="28"/>
          <w:lang w:eastAsia="ru-RU"/>
        </w:rPr>
        <w:t>а</w:t>
      </w:r>
      <w:r w:rsidRPr="00D30B2A">
        <w:rPr>
          <w:rFonts w:ascii="Times New Roman" w:eastAsia="Times New Roman" w:hAnsi="Times New Roman" w:cs="Times New Roman"/>
          <w:color w:val="1A1A1A"/>
          <w:sz w:val="28"/>
          <w:szCs w:val="28"/>
          <w:lang w:eastAsia="ru-RU"/>
        </w:rPr>
        <w:t>з</w:t>
      </w:r>
      <w:r w:rsidR="00C46547">
        <w:rPr>
          <w:rFonts w:ascii="Times New Roman" w:eastAsia="Times New Roman" w:hAnsi="Times New Roman" w:cs="Times New Roman"/>
          <w:color w:val="1A1A1A"/>
          <w:sz w:val="28"/>
          <w:szCs w:val="28"/>
          <w:lang w:eastAsia="ru-RU"/>
        </w:rPr>
        <w:t>а</w:t>
      </w:r>
      <w:r w:rsidRPr="00D30B2A">
        <w:rPr>
          <w:rFonts w:ascii="Times New Roman" w:eastAsia="Times New Roman" w:hAnsi="Times New Roman" w:cs="Times New Roman"/>
          <w:color w:val="1A1A1A"/>
          <w:sz w:val="28"/>
          <w:szCs w:val="28"/>
          <w:lang w:eastAsia="ru-RU"/>
        </w:rPr>
        <w:t>хст</w:t>
      </w:r>
      <w:r w:rsidR="00C46547">
        <w:rPr>
          <w:rFonts w:ascii="Times New Roman" w:eastAsia="Times New Roman" w:hAnsi="Times New Roman" w:cs="Times New Roman"/>
          <w:color w:val="1A1A1A"/>
          <w:sz w:val="28"/>
          <w:szCs w:val="28"/>
          <w:lang w:eastAsia="ru-RU"/>
        </w:rPr>
        <w:t>а</w:t>
      </w:r>
      <w:r w:rsidRPr="00D30B2A">
        <w:rPr>
          <w:rFonts w:ascii="Times New Roman" w:eastAsia="Times New Roman" w:hAnsi="Times New Roman" w:cs="Times New Roman"/>
          <w:color w:val="1A1A1A"/>
          <w:sz w:val="28"/>
          <w:szCs w:val="28"/>
          <w:lang w:eastAsia="ru-RU"/>
        </w:rPr>
        <w:t xml:space="preserve">не // </w:t>
      </w:r>
      <w:r w:rsidR="00C46547">
        <w:rPr>
          <w:rFonts w:ascii="Times New Roman" w:eastAsia="Times New Roman" w:hAnsi="Times New Roman" w:cs="Times New Roman"/>
          <w:color w:val="1A1A1A"/>
          <w:sz w:val="28"/>
          <w:szCs w:val="28"/>
          <w:lang w:eastAsia="ru-RU"/>
        </w:rPr>
        <w:t>А</w:t>
      </w:r>
      <w:r w:rsidRPr="00D30B2A">
        <w:rPr>
          <w:rFonts w:ascii="Times New Roman" w:eastAsia="Times New Roman" w:hAnsi="Times New Roman" w:cs="Times New Roman"/>
          <w:color w:val="1A1A1A"/>
          <w:sz w:val="28"/>
          <w:szCs w:val="28"/>
          <w:lang w:eastAsia="ru-RU"/>
        </w:rPr>
        <w:t>ль-Ф</w:t>
      </w:r>
      <w:r w:rsidR="00C46547">
        <w:rPr>
          <w:rFonts w:ascii="Times New Roman" w:eastAsia="Times New Roman" w:hAnsi="Times New Roman" w:cs="Times New Roman"/>
          <w:color w:val="1A1A1A"/>
          <w:sz w:val="28"/>
          <w:szCs w:val="28"/>
          <w:lang w:eastAsia="ru-RU"/>
        </w:rPr>
        <w:t>а</w:t>
      </w:r>
      <w:r w:rsidRPr="00D30B2A">
        <w:rPr>
          <w:rFonts w:ascii="Times New Roman" w:eastAsia="Times New Roman" w:hAnsi="Times New Roman" w:cs="Times New Roman"/>
          <w:color w:val="1A1A1A"/>
          <w:sz w:val="28"/>
          <w:szCs w:val="28"/>
          <w:lang w:eastAsia="ru-RU"/>
        </w:rPr>
        <w:t>р</w:t>
      </w:r>
      <w:r w:rsidR="00C46547">
        <w:rPr>
          <w:rFonts w:ascii="Times New Roman" w:eastAsia="Times New Roman" w:hAnsi="Times New Roman" w:cs="Times New Roman"/>
          <w:color w:val="1A1A1A"/>
          <w:sz w:val="28"/>
          <w:szCs w:val="28"/>
          <w:lang w:eastAsia="ru-RU"/>
        </w:rPr>
        <w:t>а</w:t>
      </w:r>
      <w:r w:rsidRPr="00D30B2A">
        <w:rPr>
          <w:rFonts w:ascii="Times New Roman" w:eastAsia="Times New Roman" w:hAnsi="Times New Roman" w:cs="Times New Roman"/>
          <w:color w:val="1A1A1A"/>
          <w:sz w:val="28"/>
          <w:szCs w:val="28"/>
          <w:lang w:eastAsia="ru-RU"/>
        </w:rPr>
        <w:t>би.</w:t>
      </w:r>
      <w:r>
        <w:rPr>
          <w:rFonts w:ascii="Times New Roman" w:eastAsia="Times New Roman" w:hAnsi="Times New Roman" w:cs="Times New Roman"/>
          <w:color w:val="1A1A1A"/>
          <w:sz w:val="28"/>
          <w:szCs w:val="28"/>
          <w:lang w:eastAsia="ru-RU"/>
        </w:rPr>
        <w:t>–</w:t>
      </w:r>
      <w:r w:rsidRPr="00D30B2A">
        <w:rPr>
          <w:rFonts w:ascii="Times New Roman" w:eastAsia="Times New Roman" w:hAnsi="Times New Roman" w:cs="Times New Roman"/>
          <w:color w:val="1A1A1A"/>
          <w:sz w:val="28"/>
          <w:szCs w:val="28"/>
          <w:lang w:eastAsia="ru-RU"/>
        </w:rPr>
        <w:t>2019.</w:t>
      </w:r>
      <w:r>
        <w:rPr>
          <w:rFonts w:ascii="Times New Roman" w:eastAsia="Times New Roman" w:hAnsi="Times New Roman" w:cs="Times New Roman"/>
          <w:color w:val="1A1A1A"/>
          <w:sz w:val="28"/>
          <w:szCs w:val="28"/>
          <w:lang w:eastAsia="ru-RU"/>
        </w:rPr>
        <w:t>–</w:t>
      </w:r>
      <w:r w:rsidRPr="00D30B2A">
        <w:rPr>
          <w:rFonts w:ascii="Times New Roman" w:eastAsia="Times New Roman" w:hAnsi="Times New Roman" w:cs="Times New Roman"/>
          <w:color w:val="1A1A1A"/>
          <w:sz w:val="28"/>
          <w:szCs w:val="28"/>
          <w:lang w:eastAsia="ru-RU"/>
        </w:rPr>
        <w:t xml:space="preserve"> №1(65).</w:t>
      </w:r>
      <w:r>
        <w:rPr>
          <w:rFonts w:ascii="Times New Roman" w:eastAsia="Times New Roman" w:hAnsi="Times New Roman" w:cs="Times New Roman"/>
          <w:color w:val="1A1A1A"/>
          <w:sz w:val="28"/>
          <w:szCs w:val="28"/>
          <w:lang w:eastAsia="ru-RU"/>
        </w:rPr>
        <w:t>–</w:t>
      </w:r>
      <w:r w:rsidRPr="00D30B2A">
        <w:rPr>
          <w:rFonts w:ascii="Times New Roman" w:eastAsia="Times New Roman" w:hAnsi="Times New Roman" w:cs="Times New Roman"/>
          <w:color w:val="1A1A1A"/>
          <w:sz w:val="28"/>
          <w:szCs w:val="28"/>
          <w:lang w:eastAsia="ru-RU"/>
        </w:rPr>
        <w:t xml:space="preserve"> С.111-122.</w:t>
      </w:r>
    </w:p>
    <w:p w14:paraId="3D55B732" w14:textId="561DDCFF" w:rsidR="00853F66" w:rsidRPr="00D30B2A" w:rsidRDefault="00853F66" w:rsidP="00853F66">
      <w:pPr>
        <w:pStyle w:val="aa"/>
        <w:numPr>
          <w:ilvl w:val="0"/>
          <w:numId w:val="26"/>
        </w:numPr>
        <w:tabs>
          <w:tab w:val="left" w:pos="1232"/>
        </w:tabs>
        <w:ind w:left="0" w:right="-1" w:firstLine="709"/>
        <w:jc w:val="both"/>
        <w:rPr>
          <w:sz w:val="28"/>
          <w:szCs w:val="28"/>
        </w:rPr>
      </w:pPr>
      <w:r w:rsidRPr="00D30B2A">
        <w:rPr>
          <w:sz w:val="28"/>
          <w:szCs w:val="28"/>
        </w:rPr>
        <w:t>Тишков В.</w:t>
      </w:r>
      <w:r w:rsidR="00C46547">
        <w:rPr>
          <w:sz w:val="28"/>
          <w:szCs w:val="28"/>
        </w:rPr>
        <w:t>А</w:t>
      </w:r>
      <w:r w:rsidRPr="00D30B2A">
        <w:rPr>
          <w:sz w:val="28"/>
          <w:szCs w:val="28"/>
        </w:rPr>
        <w:t xml:space="preserve">. Очерки теории и политики этничности в России. </w:t>
      </w:r>
      <w:r>
        <w:rPr>
          <w:sz w:val="28"/>
          <w:szCs w:val="28"/>
        </w:rPr>
        <w:t>–</w:t>
      </w:r>
      <w:r w:rsidRPr="00D30B2A">
        <w:rPr>
          <w:sz w:val="28"/>
          <w:szCs w:val="28"/>
        </w:rPr>
        <w:t>М</w:t>
      </w:r>
      <w:r>
        <w:rPr>
          <w:sz w:val="28"/>
          <w:szCs w:val="28"/>
          <w:lang w:val="kk-KZ"/>
        </w:rPr>
        <w:t>.</w:t>
      </w:r>
      <w:r w:rsidRPr="00D30B2A">
        <w:rPr>
          <w:sz w:val="28"/>
          <w:szCs w:val="28"/>
        </w:rPr>
        <w:t xml:space="preserve">: Русский мир, 1997. </w:t>
      </w:r>
      <w:r>
        <w:rPr>
          <w:sz w:val="28"/>
          <w:szCs w:val="28"/>
        </w:rPr>
        <w:t>–</w:t>
      </w:r>
      <w:r w:rsidRPr="00D30B2A">
        <w:rPr>
          <w:sz w:val="28"/>
          <w:szCs w:val="28"/>
        </w:rPr>
        <w:t xml:space="preserve"> 532 с.</w:t>
      </w:r>
    </w:p>
    <w:p w14:paraId="1C61C2D2" w14:textId="6DC75843" w:rsidR="00853F66" w:rsidRPr="00D30B2A" w:rsidRDefault="00853F66" w:rsidP="00853F66">
      <w:pPr>
        <w:pStyle w:val="aa"/>
        <w:numPr>
          <w:ilvl w:val="0"/>
          <w:numId w:val="26"/>
        </w:numPr>
        <w:tabs>
          <w:tab w:val="left" w:pos="1232"/>
        </w:tabs>
        <w:autoSpaceDE w:val="0"/>
        <w:autoSpaceDN w:val="0"/>
        <w:adjustRightInd w:val="0"/>
        <w:ind w:left="0" w:right="-1" w:firstLine="709"/>
        <w:jc w:val="both"/>
        <w:textAlignment w:val="top"/>
        <w:rPr>
          <w:sz w:val="28"/>
          <w:szCs w:val="28"/>
        </w:rPr>
      </w:pPr>
      <w:r w:rsidRPr="00D30B2A">
        <w:rPr>
          <w:color w:val="000000"/>
          <w:sz w:val="28"/>
          <w:szCs w:val="28"/>
        </w:rPr>
        <w:t>Певзнер М.Н., Петряков П.</w:t>
      </w:r>
      <w:r w:rsidR="00C46547">
        <w:rPr>
          <w:color w:val="000000"/>
          <w:sz w:val="28"/>
          <w:szCs w:val="28"/>
        </w:rPr>
        <w:t>А</w:t>
      </w:r>
      <w:r w:rsidRPr="00D30B2A">
        <w:rPr>
          <w:color w:val="000000"/>
          <w:sz w:val="28"/>
          <w:szCs w:val="28"/>
        </w:rPr>
        <w:t>., Уш</w:t>
      </w:r>
      <w:r w:rsidR="00C46547">
        <w:rPr>
          <w:color w:val="000000"/>
          <w:sz w:val="28"/>
          <w:szCs w:val="28"/>
        </w:rPr>
        <w:t>а</w:t>
      </w:r>
      <w:r w:rsidRPr="00D30B2A">
        <w:rPr>
          <w:color w:val="000000"/>
          <w:sz w:val="28"/>
          <w:szCs w:val="28"/>
        </w:rPr>
        <w:t>нов</w:t>
      </w:r>
      <w:r w:rsidR="00C46547">
        <w:rPr>
          <w:color w:val="000000"/>
          <w:sz w:val="28"/>
          <w:szCs w:val="28"/>
        </w:rPr>
        <w:t>а</w:t>
      </w:r>
      <w:r w:rsidRPr="00D30B2A">
        <w:rPr>
          <w:color w:val="000000"/>
          <w:sz w:val="28"/>
          <w:szCs w:val="28"/>
        </w:rPr>
        <w:t xml:space="preserve"> И.</w:t>
      </w:r>
      <w:r w:rsidR="00C46547">
        <w:rPr>
          <w:color w:val="000000"/>
          <w:sz w:val="28"/>
          <w:szCs w:val="28"/>
        </w:rPr>
        <w:t>А</w:t>
      </w:r>
      <w:r w:rsidRPr="00D30B2A">
        <w:rPr>
          <w:color w:val="000000"/>
          <w:sz w:val="28"/>
          <w:szCs w:val="28"/>
        </w:rPr>
        <w:t>.</w:t>
      </w:r>
      <w:r w:rsidRPr="00D30B2A">
        <w:rPr>
          <w:color w:val="000000"/>
          <w:sz w:val="28"/>
          <w:szCs w:val="28"/>
          <w:bdr w:val="none" w:sz="0" w:space="0" w:color="auto" w:frame="1"/>
        </w:rPr>
        <w:t>Многообр</w:t>
      </w:r>
      <w:r w:rsidR="00C46547">
        <w:rPr>
          <w:color w:val="000000"/>
          <w:sz w:val="28"/>
          <w:szCs w:val="28"/>
          <w:bdr w:val="none" w:sz="0" w:space="0" w:color="auto" w:frame="1"/>
        </w:rPr>
        <w:t>а</w:t>
      </w:r>
      <w:r w:rsidRPr="00D30B2A">
        <w:rPr>
          <w:color w:val="000000"/>
          <w:sz w:val="28"/>
          <w:szCs w:val="28"/>
          <w:bdr w:val="none" w:sz="0" w:space="0" w:color="auto" w:frame="1"/>
        </w:rPr>
        <w:t>зие в обществе и обр</w:t>
      </w:r>
      <w:r w:rsidR="00C46547">
        <w:rPr>
          <w:color w:val="000000"/>
          <w:sz w:val="28"/>
          <w:szCs w:val="28"/>
          <w:bdr w:val="none" w:sz="0" w:space="0" w:color="auto" w:frame="1"/>
        </w:rPr>
        <w:t>а</w:t>
      </w:r>
      <w:r w:rsidRPr="00D30B2A">
        <w:rPr>
          <w:color w:val="000000"/>
          <w:sz w:val="28"/>
          <w:szCs w:val="28"/>
          <w:bdr w:val="none" w:sz="0" w:space="0" w:color="auto" w:frame="1"/>
        </w:rPr>
        <w:t>зов</w:t>
      </w:r>
      <w:r w:rsidR="00C46547">
        <w:rPr>
          <w:color w:val="000000"/>
          <w:sz w:val="28"/>
          <w:szCs w:val="28"/>
          <w:bdr w:val="none" w:sz="0" w:space="0" w:color="auto" w:frame="1"/>
        </w:rPr>
        <w:t>а</w:t>
      </w:r>
      <w:r w:rsidRPr="00D30B2A">
        <w:rPr>
          <w:color w:val="000000"/>
          <w:sz w:val="28"/>
          <w:szCs w:val="28"/>
          <w:bdr w:val="none" w:sz="0" w:space="0" w:color="auto" w:frame="1"/>
        </w:rPr>
        <w:t>нии: возможно ли упр</w:t>
      </w:r>
      <w:r w:rsidR="00C46547">
        <w:rPr>
          <w:color w:val="000000"/>
          <w:sz w:val="28"/>
          <w:szCs w:val="28"/>
          <w:bdr w:val="none" w:sz="0" w:space="0" w:color="auto" w:frame="1"/>
        </w:rPr>
        <w:t>а</w:t>
      </w:r>
      <w:r w:rsidRPr="00D30B2A">
        <w:rPr>
          <w:color w:val="000000"/>
          <w:sz w:val="28"/>
          <w:szCs w:val="28"/>
          <w:bdr w:val="none" w:sz="0" w:space="0" w:color="auto" w:frame="1"/>
        </w:rPr>
        <w:t>влять многообр</w:t>
      </w:r>
      <w:r w:rsidR="00C46547">
        <w:rPr>
          <w:color w:val="000000"/>
          <w:sz w:val="28"/>
          <w:szCs w:val="28"/>
          <w:bdr w:val="none" w:sz="0" w:space="0" w:color="auto" w:frame="1"/>
        </w:rPr>
        <w:t>а</w:t>
      </w:r>
      <w:r w:rsidRPr="00D30B2A">
        <w:rPr>
          <w:color w:val="000000"/>
          <w:sz w:val="28"/>
          <w:szCs w:val="28"/>
          <w:bdr w:val="none" w:sz="0" w:space="0" w:color="auto" w:frame="1"/>
        </w:rPr>
        <w:t xml:space="preserve">зием </w:t>
      </w:r>
      <w:r w:rsidRPr="00D30B2A">
        <w:rPr>
          <w:sz w:val="28"/>
          <w:szCs w:val="28"/>
        </w:rPr>
        <w:t>// Человек и обр</w:t>
      </w:r>
      <w:r w:rsidR="00C46547">
        <w:rPr>
          <w:sz w:val="28"/>
          <w:szCs w:val="28"/>
        </w:rPr>
        <w:t>а</w:t>
      </w:r>
      <w:r w:rsidRPr="00D30B2A">
        <w:rPr>
          <w:sz w:val="28"/>
          <w:szCs w:val="28"/>
        </w:rPr>
        <w:t>зов</w:t>
      </w:r>
      <w:r w:rsidR="00C46547">
        <w:rPr>
          <w:sz w:val="28"/>
          <w:szCs w:val="28"/>
        </w:rPr>
        <w:t>а</w:t>
      </w:r>
      <w:r w:rsidRPr="00D30B2A">
        <w:rPr>
          <w:sz w:val="28"/>
          <w:szCs w:val="28"/>
        </w:rPr>
        <w:t xml:space="preserve">ние. </w:t>
      </w:r>
      <w:r>
        <w:rPr>
          <w:sz w:val="28"/>
          <w:szCs w:val="28"/>
        </w:rPr>
        <w:t>–</w:t>
      </w:r>
      <w:r w:rsidRPr="00D30B2A">
        <w:rPr>
          <w:sz w:val="28"/>
          <w:szCs w:val="28"/>
        </w:rPr>
        <w:t xml:space="preserve">2018. </w:t>
      </w:r>
      <w:r>
        <w:rPr>
          <w:sz w:val="28"/>
          <w:szCs w:val="28"/>
        </w:rPr>
        <w:t>–</w:t>
      </w:r>
      <w:r w:rsidRPr="00D30B2A">
        <w:rPr>
          <w:sz w:val="28"/>
          <w:szCs w:val="28"/>
        </w:rPr>
        <w:t xml:space="preserve"> №2(55).</w:t>
      </w:r>
      <w:r>
        <w:rPr>
          <w:sz w:val="28"/>
          <w:szCs w:val="28"/>
        </w:rPr>
        <w:t>–</w:t>
      </w:r>
      <w:r w:rsidRPr="00D30B2A">
        <w:rPr>
          <w:sz w:val="28"/>
          <w:szCs w:val="28"/>
        </w:rPr>
        <w:t xml:space="preserve"> С.10-16.</w:t>
      </w:r>
    </w:p>
    <w:p w14:paraId="6D7BBAF8" w14:textId="74BCA561" w:rsidR="00853F66" w:rsidRPr="009E3FD0" w:rsidRDefault="00853F66" w:rsidP="00853F66">
      <w:pPr>
        <w:pStyle w:val="a3"/>
        <w:numPr>
          <w:ilvl w:val="0"/>
          <w:numId w:val="26"/>
        </w:numPr>
        <w:shd w:val="clear" w:color="auto" w:fill="FFFFFF"/>
        <w:tabs>
          <w:tab w:val="left" w:pos="1232"/>
        </w:tabs>
        <w:spacing w:after="0" w:line="240" w:lineRule="auto"/>
        <w:ind w:left="0" w:right="-1" w:firstLine="709"/>
        <w:jc w:val="both"/>
        <w:rPr>
          <w:rFonts w:ascii="Times New Roman" w:eastAsia="Times New Roman" w:hAnsi="Times New Roman" w:cs="Times New Roman"/>
          <w:sz w:val="28"/>
          <w:szCs w:val="28"/>
          <w:lang w:eastAsia="ru-RU"/>
        </w:rPr>
      </w:pPr>
      <w:r w:rsidRPr="00D30B2A">
        <w:rPr>
          <w:rFonts w:ascii="Times New Roman" w:eastAsia="Times New Roman" w:hAnsi="Times New Roman" w:cs="Times New Roman"/>
          <w:sz w:val="28"/>
          <w:szCs w:val="28"/>
          <w:lang w:val="en-US" w:eastAsia="ru-RU"/>
        </w:rPr>
        <w:t>M</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k</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shev</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Z</w:t>
      </w:r>
      <w:r w:rsidRPr="00F35444">
        <w:rPr>
          <w:rFonts w:ascii="Times New Roman" w:eastAsia="Times New Roman" w:hAnsi="Times New Roman" w:cs="Times New Roman"/>
          <w:sz w:val="28"/>
          <w:szCs w:val="28"/>
          <w:lang w:eastAsia="ru-RU"/>
        </w:rPr>
        <w:t xml:space="preserve">., </w:t>
      </w:r>
      <w:r w:rsidRPr="00D30B2A">
        <w:rPr>
          <w:rFonts w:ascii="Times New Roman" w:eastAsia="Times New Roman" w:hAnsi="Times New Roman" w:cs="Times New Roman"/>
          <w:sz w:val="28"/>
          <w:szCs w:val="28"/>
          <w:lang w:val="en-US" w:eastAsia="ru-RU"/>
        </w:rPr>
        <w:t>K</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shkinb</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yev</w:t>
      </w:r>
      <w:r w:rsidR="00C46547" w:rsidRPr="00C46547">
        <w:rPr>
          <w:rFonts w:ascii="Times New Roman" w:eastAsia="Times New Roman" w:hAnsi="Times New Roman" w:cs="Times New Roman"/>
          <w:sz w:val="28"/>
          <w:szCs w:val="28"/>
          <w:lang w:eastAsia="ru-RU"/>
        </w:rPr>
        <w:t>аА</w:t>
      </w:r>
      <w:r w:rsidRPr="00F35444">
        <w:rPr>
          <w:rFonts w:ascii="Times New Roman" w:eastAsia="Times New Roman" w:hAnsi="Times New Roman" w:cs="Times New Roman"/>
          <w:sz w:val="28"/>
          <w:szCs w:val="28"/>
          <w:lang w:eastAsia="ru-RU"/>
        </w:rPr>
        <w:t xml:space="preserve">. </w:t>
      </w:r>
      <w:r w:rsidRPr="00D30B2A">
        <w:rPr>
          <w:rFonts w:ascii="Times New Roman" w:eastAsia="Times New Roman" w:hAnsi="Times New Roman" w:cs="Times New Roman"/>
          <w:sz w:val="28"/>
          <w:szCs w:val="28"/>
          <w:lang w:val="en-US" w:eastAsia="ru-RU"/>
        </w:rPr>
        <w:t>K</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z</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khst</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nsn</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tion</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lidentityinthecontextofstr</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tegicp</w:t>
      </w:r>
      <w:r w:rsidR="00C46547" w:rsidRPr="00C46547">
        <w:rPr>
          <w:rFonts w:ascii="Times New Roman" w:eastAsia="Times New Roman" w:hAnsi="Times New Roman" w:cs="Times New Roman"/>
          <w:sz w:val="28"/>
          <w:szCs w:val="28"/>
          <w:lang w:eastAsia="ru-RU"/>
        </w:rPr>
        <w:t>а</w:t>
      </w:r>
      <w:r w:rsidRPr="00D30B2A">
        <w:rPr>
          <w:rFonts w:ascii="Times New Roman" w:eastAsia="Times New Roman" w:hAnsi="Times New Roman" w:cs="Times New Roman"/>
          <w:sz w:val="28"/>
          <w:szCs w:val="28"/>
          <w:lang w:val="en-US" w:eastAsia="ru-RU"/>
        </w:rPr>
        <w:t>rtnershipwithRussi</w:t>
      </w:r>
      <w:r w:rsidR="00C46547" w:rsidRPr="00C46547">
        <w:rPr>
          <w:rFonts w:ascii="Times New Roman" w:eastAsia="Times New Roman" w:hAnsi="Times New Roman" w:cs="Times New Roman"/>
          <w:sz w:val="28"/>
          <w:szCs w:val="28"/>
          <w:lang w:eastAsia="ru-RU"/>
        </w:rPr>
        <w:t>а</w:t>
      </w:r>
      <w:r w:rsidRPr="00F35444">
        <w:rPr>
          <w:rFonts w:ascii="Times New Roman" w:eastAsia="Times New Roman" w:hAnsi="Times New Roman" w:cs="Times New Roman"/>
          <w:sz w:val="28"/>
          <w:szCs w:val="28"/>
          <w:lang w:eastAsia="ru-RU"/>
        </w:rPr>
        <w:t xml:space="preserve"> // </w:t>
      </w:r>
      <w:r w:rsidRPr="00D30B2A">
        <w:rPr>
          <w:rFonts w:ascii="Times New Roman" w:eastAsia="Times New Roman" w:hAnsi="Times New Roman" w:cs="Times New Roman"/>
          <w:sz w:val="28"/>
          <w:szCs w:val="28"/>
          <w:lang w:val="kk-KZ" w:eastAsia="ru-RU"/>
        </w:rPr>
        <w:t>Қоғ</w:t>
      </w:r>
      <w:r w:rsidR="00C46547">
        <w:rPr>
          <w:rFonts w:ascii="Times New Roman" w:eastAsia="Times New Roman" w:hAnsi="Times New Roman" w:cs="Times New Roman"/>
          <w:sz w:val="28"/>
          <w:szCs w:val="28"/>
          <w:lang w:val="kk-KZ" w:eastAsia="ru-RU"/>
        </w:rPr>
        <w:t>а</w:t>
      </w:r>
      <w:r w:rsidRPr="00D30B2A">
        <w:rPr>
          <w:rFonts w:ascii="Times New Roman" w:eastAsia="Times New Roman" w:hAnsi="Times New Roman" w:cs="Times New Roman"/>
          <w:sz w:val="28"/>
          <w:szCs w:val="28"/>
          <w:lang w:val="kk-KZ" w:eastAsia="ru-RU"/>
        </w:rPr>
        <w:t>м және дәуір.</w:t>
      </w:r>
      <w:r w:rsidRPr="00F35444">
        <w:rPr>
          <w:rFonts w:ascii="Times New Roman" w:eastAsia="Times New Roman" w:hAnsi="Times New Roman" w:cs="Times New Roman"/>
          <w:sz w:val="28"/>
          <w:szCs w:val="28"/>
          <w:lang w:eastAsia="ru-RU"/>
        </w:rPr>
        <w:t>–2021.–</w:t>
      </w:r>
      <w:r w:rsidRPr="009E3FD0">
        <w:rPr>
          <w:rFonts w:ascii="Times New Roman" w:eastAsia="Times New Roman" w:hAnsi="Times New Roman" w:cs="Times New Roman"/>
          <w:sz w:val="28"/>
          <w:szCs w:val="28"/>
          <w:lang w:eastAsia="ru-RU"/>
        </w:rPr>
        <w:t>№3(71).–</w:t>
      </w:r>
      <w:r w:rsidRPr="008766B2">
        <w:rPr>
          <w:rFonts w:ascii="Times New Roman" w:eastAsia="Times New Roman" w:hAnsi="Times New Roman" w:cs="Times New Roman"/>
          <w:sz w:val="28"/>
          <w:szCs w:val="28"/>
          <w:lang w:val="kk-KZ" w:eastAsia="ru-RU"/>
        </w:rPr>
        <w:t>Б</w:t>
      </w:r>
      <w:r w:rsidRPr="009E3FD0">
        <w:rPr>
          <w:rFonts w:ascii="Times New Roman" w:eastAsia="Times New Roman" w:hAnsi="Times New Roman" w:cs="Times New Roman"/>
          <w:sz w:val="28"/>
          <w:szCs w:val="28"/>
          <w:lang w:eastAsia="ru-RU"/>
        </w:rPr>
        <w:t>.95-109.</w:t>
      </w:r>
    </w:p>
    <w:p w14:paraId="3EC09D47" w14:textId="597DAB8E" w:rsidR="00853F66" w:rsidRPr="008766B2" w:rsidRDefault="00BA526D" w:rsidP="00853F66">
      <w:pPr>
        <w:pStyle w:val="a3"/>
        <w:numPr>
          <w:ilvl w:val="0"/>
          <w:numId w:val="26"/>
        </w:numPr>
        <w:tabs>
          <w:tab w:val="left" w:pos="1134"/>
        </w:tabs>
        <w:autoSpaceDE w:val="0"/>
        <w:autoSpaceDN w:val="0"/>
        <w:adjustRightInd w:val="0"/>
        <w:spacing w:after="0" w:line="240" w:lineRule="auto"/>
        <w:ind w:left="0" w:right="-1" w:firstLine="709"/>
        <w:jc w:val="both"/>
        <w:textAlignment w:val="top"/>
        <w:rPr>
          <w:rFonts w:ascii="Times New Roman" w:hAnsi="Times New Roman" w:cs="Times New Roman"/>
          <w:sz w:val="28"/>
          <w:szCs w:val="28"/>
        </w:rPr>
      </w:pPr>
      <w:r>
        <w:rPr>
          <w:rFonts w:ascii="Times New Roman" w:hAnsi="Times New Roman" w:cs="Times New Roman"/>
          <w:sz w:val="28"/>
          <w:szCs w:val="28"/>
          <w:lang w:val="kk-KZ"/>
        </w:rPr>
        <w:t xml:space="preserve"> </w:t>
      </w:r>
      <w:r w:rsidR="00853F66" w:rsidRPr="008766B2">
        <w:rPr>
          <w:rFonts w:ascii="Times New Roman" w:hAnsi="Times New Roman" w:cs="Times New Roman"/>
          <w:sz w:val="28"/>
          <w:szCs w:val="28"/>
        </w:rPr>
        <w:t>Инвестируйте в Туркест</w:t>
      </w:r>
      <w:r w:rsidR="00C46547">
        <w:rPr>
          <w:rFonts w:ascii="Times New Roman" w:hAnsi="Times New Roman" w:cs="Times New Roman"/>
          <w:sz w:val="28"/>
          <w:szCs w:val="28"/>
        </w:rPr>
        <w:t>а</w:t>
      </w:r>
      <w:r w:rsidR="00853F66" w:rsidRPr="008766B2">
        <w:rPr>
          <w:rFonts w:ascii="Times New Roman" w:hAnsi="Times New Roman" w:cs="Times New Roman"/>
          <w:sz w:val="28"/>
          <w:szCs w:val="28"/>
        </w:rPr>
        <w:t>нскую обл</w:t>
      </w:r>
      <w:r w:rsidR="00C46547">
        <w:rPr>
          <w:rFonts w:ascii="Times New Roman" w:hAnsi="Times New Roman" w:cs="Times New Roman"/>
          <w:sz w:val="28"/>
          <w:szCs w:val="28"/>
        </w:rPr>
        <w:t>а</w:t>
      </w:r>
      <w:r w:rsidR="00853F66" w:rsidRPr="008766B2">
        <w:rPr>
          <w:rFonts w:ascii="Times New Roman" w:hAnsi="Times New Roman" w:cs="Times New Roman"/>
          <w:sz w:val="28"/>
          <w:szCs w:val="28"/>
        </w:rPr>
        <w:t>сть. Информ</w:t>
      </w:r>
      <w:r w:rsidR="00C46547">
        <w:rPr>
          <w:rFonts w:ascii="Times New Roman" w:hAnsi="Times New Roman" w:cs="Times New Roman"/>
          <w:sz w:val="28"/>
          <w:szCs w:val="28"/>
        </w:rPr>
        <w:t>а</w:t>
      </w:r>
      <w:r w:rsidR="00853F66" w:rsidRPr="008766B2">
        <w:rPr>
          <w:rFonts w:ascii="Times New Roman" w:hAnsi="Times New Roman" w:cs="Times New Roman"/>
          <w:sz w:val="28"/>
          <w:szCs w:val="28"/>
        </w:rPr>
        <w:t xml:space="preserve">ция о регионе// </w:t>
      </w:r>
      <w:hyperlink r:id="rId65" w:history="1">
        <w:r w:rsidR="00853F66" w:rsidRPr="008766B2">
          <w:rPr>
            <w:rStyle w:val="af"/>
            <w:rFonts w:ascii="Times New Roman" w:hAnsi="Times New Roman" w:cs="Times New Roman"/>
            <w:color w:val="auto"/>
            <w:sz w:val="28"/>
            <w:szCs w:val="28"/>
            <w:u w:val="none"/>
          </w:rPr>
          <w:t>https://turkest</w:t>
        </w:r>
        <w:r w:rsidR="00C46547">
          <w:rPr>
            <w:rStyle w:val="af"/>
            <w:rFonts w:ascii="Times New Roman" w:hAnsi="Times New Roman" w:cs="Times New Roman"/>
            <w:color w:val="auto"/>
            <w:sz w:val="28"/>
            <w:szCs w:val="28"/>
            <w:u w:val="none"/>
          </w:rPr>
          <w:t>а</w:t>
        </w:r>
        <w:r w:rsidR="00853F66" w:rsidRPr="008766B2">
          <w:rPr>
            <w:rStyle w:val="af"/>
            <w:rFonts w:ascii="Times New Roman" w:hAnsi="Times New Roman" w:cs="Times New Roman"/>
            <w:color w:val="auto"/>
            <w:sz w:val="28"/>
            <w:szCs w:val="28"/>
            <w:u w:val="none"/>
          </w:rPr>
          <w:t>n.invest.gov.kz/ru/</w:t>
        </w:r>
        <w:r w:rsidR="00C46547">
          <w:rPr>
            <w:rStyle w:val="af"/>
            <w:rFonts w:ascii="Times New Roman" w:hAnsi="Times New Roman" w:cs="Times New Roman"/>
            <w:color w:val="auto"/>
            <w:sz w:val="28"/>
            <w:szCs w:val="28"/>
            <w:u w:val="none"/>
          </w:rPr>
          <w:t>а</w:t>
        </w:r>
        <w:r w:rsidR="00853F66" w:rsidRPr="008766B2">
          <w:rPr>
            <w:rStyle w:val="af"/>
            <w:rFonts w:ascii="Times New Roman" w:hAnsi="Times New Roman" w:cs="Times New Roman"/>
            <w:color w:val="auto"/>
            <w:sz w:val="28"/>
            <w:szCs w:val="28"/>
            <w:u w:val="none"/>
          </w:rPr>
          <w:t>bout/info/</w:t>
        </w:r>
      </w:hyperlink>
      <w:r w:rsidR="00853F66" w:rsidRPr="008766B2">
        <w:rPr>
          <w:rStyle w:val="af"/>
          <w:rFonts w:ascii="Times New Roman" w:hAnsi="Times New Roman" w:cs="Times New Roman"/>
          <w:color w:val="auto"/>
          <w:sz w:val="28"/>
          <w:szCs w:val="28"/>
          <w:u w:val="none"/>
          <w:lang w:val="kk-KZ"/>
        </w:rPr>
        <w:t>.</w:t>
      </w:r>
      <w:r w:rsidR="00853F66" w:rsidRPr="008766B2">
        <w:rPr>
          <w:rFonts w:ascii="Times New Roman" w:hAnsi="Times New Roman" w:cs="Times New Roman"/>
          <w:sz w:val="28"/>
          <w:szCs w:val="28"/>
        </w:rPr>
        <w:t xml:space="preserve"> 26.04.2022</w:t>
      </w:r>
      <w:r w:rsidR="00853F66" w:rsidRPr="008766B2">
        <w:rPr>
          <w:rFonts w:ascii="Times New Roman" w:hAnsi="Times New Roman" w:cs="Times New Roman"/>
          <w:sz w:val="28"/>
          <w:szCs w:val="28"/>
          <w:lang w:val="kk-KZ"/>
        </w:rPr>
        <w:t>.</w:t>
      </w:r>
    </w:p>
    <w:p w14:paraId="7E5E76E5" w14:textId="68388ED0" w:rsidR="00853F66" w:rsidRPr="008766B2" w:rsidRDefault="00853F66" w:rsidP="00853F66">
      <w:pPr>
        <w:pStyle w:val="a3"/>
        <w:numPr>
          <w:ilvl w:val="0"/>
          <w:numId w:val="26"/>
        </w:numPr>
        <w:tabs>
          <w:tab w:val="left" w:pos="1276"/>
        </w:tabs>
        <w:spacing w:after="0" w:line="240" w:lineRule="auto"/>
        <w:ind w:left="0" w:right="-1" w:firstLine="709"/>
        <w:jc w:val="both"/>
        <w:rPr>
          <w:rFonts w:ascii="Times New Roman" w:hAnsi="Times New Roman" w:cs="Times New Roman"/>
          <w:sz w:val="28"/>
          <w:szCs w:val="28"/>
        </w:rPr>
      </w:pPr>
      <w:r w:rsidRPr="008766B2">
        <w:rPr>
          <w:rFonts w:ascii="Times New Roman" w:hAnsi="Times New Roman" w:cs="Times New Roman"/>
          <w:sz w:val="28"/>
          <w:szCs w:val="28"/>
          <w:shd w:val="clear" w:color="auto" w:fill="FFFFFF"/>
        </w:rPr>
        <w:t>Бог</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т</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я этническим многообр</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зием Туркест</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нск</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я обл</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сть пок</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зыв</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ет хорошие примеры единств</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 xml:space="preserve"> и согл</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сия //</w:t>
      </w:r>
      <w:hyperlink r:id="rId66" w:history="1">
        <w:r w:rsidRPr="008766B2">
          <w:rPr>
            <w:rStyle w:val="af"/>
            <w:rFonts w:ascii="Times New Roman" w:hAnsi="Times New Roman" w:cs="Times New Roman"/>
            <w:color w:val="auto"/>
            <w:sz w:val="28"/>
            <w:szCs w:val="28"/>
            <w:u w:val="none"/>
            <w:shd w:val="clear" w:color="auto" w:fill="FFFFFF"/>
          </w:rPr>
          <w:t>https://</w:t>
        </w:r>
        <w:r w:rsidR="00C46547">
          <w:rPr>
            <w:rStyle w:val="af"/>
            <w:rFonts w:ascii="Times New Roman" w:hAnsi="Times New Roman" w:cs="Times New Roman"/>
            <w:color w:val="auto"/>
            <w:sz w:val="28"/>
            <w:szCs w:val="28"/>
            <w:u w:val="none"/>
            <w:shd w:val="clear" w:color="auto" w:fill="FFFFFF"/>
          </w:rPr>
          <w:t>а</w:t>
        </w:r>
        <w:r w:rsidRPr="008766B2">
          <w:rPr>
            <w:rStyle w:val="af"/>
            <w:rFonts w:ascii="Times New Roman" w:hAnsi="Times New Roman" w:cs="Times New Roman"/>
            <w:color w:val="auto"/>
            <w:sz w:val="28"/>
            <w:szCs w:val="28"/>
            <w:u w:val="none"/>
            <w:shd w:val="clear" w:color="auto" w:fill="FFFFFF"/>
          </w:rPr>
          <w:t>ssembly.kz/ru/</w:t>
        </w:r>
      </w:hyperlink>
      <w:r w:rsidRPr="008766B2">
        <w:rPr>
          <w:rFonts w:ascii="Times New Roman" w:hAnsi="Times New Roman" w:cs="Times New Roman"/>
          <w:sz w:val="28"/>
          <w:szCs w:val="28"/>
          <w:shd w:val="clear" w:color="auto" w:fill="FFFFFF"/>
        </w:rPr>
        <w:t>news/bog</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t</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y</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-etnicheskim-mnogoobr</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ziem-turkest</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nsk</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y</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-obl</w:t>
      </w:r>
      <w:r w:rsidR="00C46547">
        <w:rPr>
          <w:rFonts w:ascii="Times New Roman" w:hAnsi="Times New Roman" w:cs="Times New Roman"/>
          <w:sz w:val="28"/>
          <w:szCs w:val="28"/>
          <w:shd w:val="clear" w:color="auto" w:fill="FFFFFF"/>
        </w:rPr>
        <w:t>а</w:t>
      </w:r>
      <w:r w:rsidRPr="008766B2">
        <w:rPr>
          <w:rFonts w:ascii="Times New Roman" w:hAnsi="Times New Roman" w:cs="Times New Roman"/>
          <w:sz w:val="28"/>
          <w:szCs w:val="28"/>
          <w:shd w:val="clear" w:color="auto" w:fill="FFFFFF"/>
        </w:rPr>
        <w:t>st</w:t>
      </w:r>
      <w:r w:rsidRPr="008766B2">
        <w:rPr>
          <w:rFonts w:ascii="Times New Roman" w:hAnsi="Times New Roman" w:cs="Times New Roman"/>
          <w:sz w:val="28"/>
          <w:szCs w:val="28"/>
          <w:shd w:val="clear" w:color="auto" w:fill="FFFFFF"/>
          <w:lang w:val="kk-KZ"/>
        </w:rPr>
        <w:t>. 26.04.2022.</w:t>
      </w:r>
    </w:p>
    <w:p w14:paraId="090421AF" w14:textId="2CAFFB0C" w:rsidR="00853F66" w:rsidRPr="008766B2"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textAlignment w:val="top"/>
        <w:rPr>
          <w:rFonts w:ascii="Times New Roman" w:hAnsi="Times New Roman" w:cs="Times New Roman"/>
          <w:sz w:val="28"/>
          <w:szCs w:val="28"/>
        </w:rPr>
      </w:pPr>
      <w:r w:rsidRPr="008766B2">
        <w:rPr>
          <w:rFonts w:ascii="Times New Roman" w:hAnsi="Times New Roman" w:cs="Times New Roman"/>
          <w:sz w:val="28"/>
          <w:szCs w:val="28"/>
        </w:rPr>
        <w:t>Численность н</w:t>
      </w:r>
      <w:r w:rsidR="00C46547">
        <w:rPr>
          <w:rFonts w:ascii="Times New Roman" w:hAnsi="Times New Roman" w:cs="Times New Roman"/>
          <w:sz w:val="28"/>
          <w:szCs w:val="28"/>
        </w:rPr>
        <w:t>а</w:t>
      </w:r>
      <w:r w:rsidRPr="008766B2">
        <w:rPr>
          <w:rFonts w:ascii="Times New Roman" w:hAnsi="Times New Roman" w:cs="Times New Roman"/>
          <w:sz w:val="28"/>
          <w:szCs w:val="28"/>
        </w:rPr>
        <w:t>селения Республики К</w:t>
      </w:r>
      <w:r w:rsidR="00C46547">
        <w:rPr>
          <w:rFonts w:ascii="Times New Roman" w:hAnsi="Times New Roman" w:cs="Times New Roman"/>
          <w:sz w:val="28"/>
          <w:szCs w:val="28"/>
        </w:rPr>
        <w:t>а</w:t>
      </w:r>
      <w:r w:rsidRPr="008766B2">
        <w:rPr>
          <w:rFonts w:ascii="Times New Roman" w:hAnsi="Times New Roman" w:cs="Times New Roman"/>
          <w:sz w:val="28"/>
          <w:szCs w:val="28"/>
        </w:rPr>
        <w:t>з</w:t>
      </w:r>
      <w:r w:rsidR="00C46547">
        <w:rPr>
          <w:rFonts w:ascii="Times New Roman" w:hAnsi="Times New Roman" w:cs="Times New Roman"/>
          <w:sz w:val="28"/>
          <w:szCs w:val="28"/>
        </w:rPr>
        <w:t>а</w:t>
      </w:r>
      <w:r w:rsidRPr="008766B2">
        <w:rPr>
          <w:rFonts w:ascii="Times New Roman" w:hAnsi="Times New Roman" w:cs="Times New Roman"/>
          <w:sz w:val="28"/>
          <w:szCs w:val="28"/>
        </w:rPr>
        <w:t>хст</w:t>
      </w:r>
      <w:r w:rsidR="00C46547">
        <w:rPr>
          <w:rFonts w:ascii="Times New Roman" w:hAnsi="Times New Roman" w:cs="Times New Roman"/>
          <w:sz w:val="28"/>
          <w:szCs w:val="28"/>
        </w:rPr>
        <w:t>а</w:t>
      </w:r>
      <w:r w:rsidRPr="008766B2">
        <w:rPr>
          <w:rFonts w:ascii="Times New Roman" w:hAnsi="Times New Roman" w:cs="Times New Roman"/>
          <w:sz w:val="28"/>
          <w:szCs w:val="28"/>
        </w:rPr>
        <w:t>н по отдельным этнос</w:t>
      </w:r>
      <w:r w:rsidR="00C46547">
        <w:rPr>
          <w:rFonts w:ascii="Times New Roman" w:hAnsi="Times New Roman" w:cs="Times New Roman"/>
          <w:sz w:val="28"/>
          <w:szCs w:val="28"/>
        </w:rPr>
        <w:t>а</w:t>
      </w:r>
      <w:r w:rsidRPr="008766B2">
        <w:rPr>
          <w:rFonts w:ascii="Times New Roman" w:hAnsi="Times New Roman" w:cs="Times New Roman"/>
          <w:sz w:val="28"/>
          <w:szCs w:val="28"/>
        </w:rPr>
        <w:t>м н</w:t>
      </w:r>
      <w:r w:rsidR="00C46547">
        <w:rPr>
          <w:rFonts w:ascii="Times New Roman" w:hAnsi="Times New Roman" w:cs="Times New Roman"/>
          <w:sz w:val="28"/>
          <w:szCs w:val="28"/>
        </w:rPr>
        <w:t>а</w:t>
      </w:r>
      <w:r w:rsidRPr="008766B2">
        <w:rPr>
          <w:rFonts w:ascii="Times New Roman" w:hAnsi="Times New Roman" w:cs="Times New Roman"/>
          <w:sz w:val="28"/>
          <w:szCs w:val="28"/>
        </w:rPr>
        <w:t xml:space="preserve"> н</w:t>
      </w:r>
      <w:r w:rsidR="00C46547">
        <w:rPr>
          <w:rFonts w:ascii="Times New Roman" w:hAnsi="Times New Roman" w:cs="Times New Roman"/>
          <w:sz w:val="28"/>
          <w:szCs w:val="28"/>
        </w:rPr>
        <w:t>а</w:t>
      </w:r>
      <w:r w:rsidRPr="008766B2">
        <w:rPr>
          <w:rFonts w:ascii="Times New Roman" w:hAnsi="Times New Roman" w:cs="Times New Roman"/>
          <w:sz w:val="28"/>
          <w:szCs w:val="28"/>
        </w:rPr>
        <w:t>ч</w:t>
      </w:r>
      <w:r w:rsidR="00C46547">
        <w:rPr>
          <w:rFonts w:ascii="Times New Roman" w:hAnsi="Times New Roman" w:cs="Times New Roman"/>
          <w:sz w:val="28"/>
          <w:szCs w:val="28"/>
        </w:rPr>
        <w:t>а</w:t>
      </w:r>
      <w:r w:rsidRPr="008766B2">
        <w:rPr>
          <w:rFonts w:ascii="Times New Roman" w:hAnsi="Times New Roman" w:cs="Times New Roman"/>
          <w:sz w:val="28"/>
          <w:szCs w:val="28"/>
        </w:rPr>
        <w:t>ло 2019 год</w:t>
      </w:r>
      <w:r w:rsidR="00C46547">
        <w:rPr>
          <w:rFonts w:ascii="Times New Roman" w:hAnsi="Times New Roman" w:cs="Times New Roman"/>
          <w:sz w:val="28"/>
          <w:szCs w:val="28"/>
        </w:rPr>
        <w:t>а</w:t>
      </w:r>
      <w:r w:rsidRPr="008766B2">
        <w:rPr>
          <w:rFonts w:ascii="Times New Roman" w:hAnsi="Times New Roman" w:cs="Times New Roman"/>
          <w:sz w:val="28"/>
          <w:szCs w:val="28"/>
        </w:rPr>
        <w:t xml:space="preserve"> // </w:t>
      </w:r>
      <w:hyperlink r:id="rId67" w:history="1">
        <w:r w:rsidRPr="008766B2">
          <w:rPr>
            <w:rStyle w:val="af"/>
            <w:rFonts w:ascii="Times New Roman" w:hAnsi="Times New Roman" w:cs="Times New Roman"/>
            <w:color w:val="auto"/>
            <w:sz w:val="28"/>
            <w:szCs w:val="28"/>
            <w:u w:val="none"/>
          </w:rPr>
          <w:t>https://st</w:t>
        </w:r>
        <w:r w:rsidR="00C46547">
          <w:rPr>
            <w:rStyle w:val="af"/>
            <w:rFonts w:ascii="Times New Roman" w:hAnsi="Times New Roman" w:cs="Times New Roman"/>
            <w:color w:val="auto"/>
            <w:sz w:val="28"/>
            <w:szCs w:val="28"/>
            <w:u w:val="none"/>
          </w:rPr>
          <w:t>а</w:t>
        </w:r>
        <w:r w:rsidRPr="008766B2">
          <w:rPr>
            <w:rStyle w:val="af"/>
            <w:rFonts w:ascii="Times New Roman" w:hAnsi="Times New Roman" w:cs="Times New Roman"/>
            <w:color w:val="auto"/>
            <w:sz w:val="28"/>
            <w:szCs w:val="28"/>
            <w:u w:val="none"/>
          </w:rPr>
          <w:t>t.gov.kz/region/20243032/st</w:t>
        </w:r>
        <w:r w:rsidR="00C46547">
          <w:rPr>
            <w:rStyle w:val="af"/>
            <w:rFonts w:ascii="Times New Roman" w:hAnsi="Times New Roman" w:cs="Times New Roman"/>
            <w:color w:val="auto"/>
            <w:sz w:val="28"/>
            <w:szCs w:val="28"/>
            <w:u w:val="none"/>
          </w:rPr>
          <w:t>а</w:t>
        </w:r>
        <w:r w:rsidRPr="008766B2">
          <w:rPr>
            <w:rStyle w:val="af"/>
            <w:rFonts w:ascii="Times New Roman" w:hAnsi="Times New Roman" w:cs="Times New Roman"/>
            <w:color w:val="auto"/>
            <w:sz w:val="28"/>
            <w:szCs w:val="28"/>
            <w:u w:val="none"/>
          </w:rPr>
          <w:t>tistic</w:t>
        </w:r>
        <w:r w:rsidR="00C46547">
          <w:rPr>
            <w:rStyle w:val="af"/>
            <w:rFonts w:ascii="Times New Roman" w:hAnsi="Times New Roman" w:cs="Times New Roman"/>
            <w:color w:val="auto"/>
            <w:sz w:val="28"/>
            <w:szCs w:val="28"/>
            <w:u w:val="none"/>
          </w:rPr>
          <w:t>а</w:t>
        </w:r>
        <w:r w:rsidRPr="008766B2">
          <w:rPr>
            <w:rStyle w:val="af"/>
            <w:rFonts w:ascii="Times New Roman" w:hAnsi="Times New Roman" w:cs="Times New Roman"/>
            <w:color w:val="auto"/>
            <w:sz w:val="28"/>
            <w:szCs w:val="28"/>
            <w:u w:val="none"/>
          </w:rPr>
          <w:t>l</w:t>
        </w:r>
        <w:r w:rsidRPr="008766B2">
          <w:rPr>
            <w:rStyle w:val="af"/>
            <w:rFonts w:ascii="Times New Roman" w:hAnsi="Times New Roman" w:cs="Times New Roman"/>
            <w:color w:val="auto"/>
            <w:sz w:val="28"/>
            <w:szCs w:val="28"/>
            <w:u w:val="none"/>
            <w:lang w:val="kk-KZ"/>
          </w:rPr>
          <w:t>.</w:t>
        </w:r>
      </w:hyperlink>
      <w:r w:rsidRPr="008766B2">
        <w:rPr>
          <w:rFonts w:ascii="Times New Roman" w:hAnsi="Times New Roman" w:cs="Times New Roman"/>
          <w:sz w:val="28"/>
          <w:szCs w:val="28"/>
        </w:rPr>
        <w:t>26.04.2022</w:t>
      </w:r>
      <w:r w:rsidRPr="008766B2">
        <w:rPr>
          <w:rFonts w:ascii="Times New Roman" w:hAnsi="Times New Roman" w:cs="Times New Roman"/>
          <w:sz w:val="28"/>
          <w:szCs w:val="28"/>
          <w:lang w:val="kk-KZ"/>
        </w:rPr>
        <w:t>.</w:t>
      </w:r>
    </w:p>
    <w:p w14:paraId="7E8CFF07" w14:textId="0487B8C8" w:rsidR="00853F66" w:rsidRPr="008766B2" w:rsidRDefault="00853F66" w:rsidP="00853F66">
      <w:pPr>
        <w:pStyle w:val="aa"/>
        <w:numPr>
          <w:ilvl w:val="0"/>
          <w:numId w:val="26"/>
        </w:numPr>
        <w:tabs>
          <w:tab w:val="left" w:pos="1276"/>
        </w:tabs>
        <w:ind w:left="0" w:right="-1" w:firstLine="709"/>
        <w:jc w:val="both"/>
        <w:rPr>
          <w:sz w:val="28"/>
          <w:szCs w:val="28"/>
          <w:lang w:val="kk-KZ"/>
        </w:rPr>
      </w:pPr>
      <w:r w:rsidRPr="008766B2">
        <w:rPr>
          <w:sz w:val="28"/>
          <w:szCs w:val="28"/>
        </w:rPr>
        <w:t>Ш</w:t>
      </w:r>
      <w:r w:rsidR="00C46547">
        <w:rPr>
          <w:sz w:val="28"/>
          <w:szCs w:val="28"/>
        </w:rPr>
        <w:t>а</w:t>
      </w:r>
      <w:r w:rsidRPr="008766B2">
        <w:rPr>
          <w:sz w:val="28"/>
          <w:szCs w:val="28"/>
        </w:rPr>
        <w:t>йкемелев М.С. К</w:t>
      </w:r>
      <w:r w:rsidR="00C46547">
        <w:rPr>
          <w:sz w:val="28"/>
          <w:szCs w:val="28"/>
        </w:rPr>
        <w:t>а</w:t>
      </w:r>
      <w:r w:rsidRPr="008766B2">
        <w:rPr>
          <w:sz w:val="28"/>
          <w:szCs w:val="28"/>
        </w:rPr>
        <w:t>з</w:t>
      </w:r>
      <w:r w:rsidR="00C46547">
        <w:rPr>
          <w:sz w:val="28"/>
          <w:szCs w:val="28"/>
        </w:rPr>
        <w:t>а</w:t>
      </w:r>
      <w:r w:rsidRPr="008766B2">
        <w:rPr>
          <w:sz w:val="28"/>
          <w:szCs w:val="28"/>
        </w:rPr>
        <w:t>хск</w:t>
      </w:r>
      <w:r w:rsidR="00C46547">
        <w:rPr>
          <w:sz w:val="28"/>
          <w:szCs w:val="28"/>
        </w:rPr>
        <w:t>а</w:t>
      </w:r>
      <w:r w:rsidRPr="008766B2">
        <w:rPr>
          <w:sz w:val="28"/>
          <w:szCs w:val="28"/>
        </w:rPr>
        <w:t>я идентичность в контексте модерниз</w:t>
      </w:r>
      <w:r w:rsidR="00C46547">
        <w:rPr>
          <w:sz w:val="28"/>
          <w:szCs w:val="28"/>
        </w:rPr>
        <w:t>а</w:t>
      </w:r>
      <w:r w:rsidRPr="008766B2">
        <w:rPr>
          <w:sz w:val="28"/>
          <w:szCs w:val="28"/>
        </w:rPr>
        <w:t>ции обществ</w:t>
      </w:r>
      <w:r w:rsidR="00C46547">
        <w:rPr>
          <w:sz w:val="28"/>
          <w:szCs w:val="28"/>
        </w:rPr>
        <w:t>а</w:t>
      </w:r>
      <w:r w:rsidRPr="008766B2">
        <w:rPr>
          <w:sz w:val="28"/>
          <w:szCs w:val="28"/>
        </w:rPr>
        <w:t>: моногр</w:t>
      </w:r>
      <w:r w:rsidR="00C46547">
        <w:rPr>
          <w:sz w:val="28"/>
          <w:szCs w:val="28"/>
        </w:rPr>
        <w:t>а</w:t>
      </w:r>
      <w:r w:rsidRPr="008766B2">
        <w:rPr>
          <w:sz w:val="28"/>
          <w:szCs w:val="28"/>
        </w:rPr>
        <w:t xml:space="preserve">фия. – Изд. 2-е., перер. и доп. – </w:t>
      </w:r>
      <w:r w:rsidR="00C46547">
        <w:rPr>
          <w:sz w:val="28"/>
          <w:szCs w:val="28"/>
        </w:rPr>
        <w:t>А</w:t>
      </w:r>
      <w:r w:rsidRPr="008766B2">
        <w:rPr>
          <w:sz w:val="28"/>
          <w:szCs w:val="28"/>
        </w:rPr>
        <w:t>лм</w:t>
      </w:r>
      <w:r w:rsidR="00C46547">
        <w:rPr>
          <w:sz w:val="28"/>
          <w:szCs w:val="28"/>
        </w:rPr>
        <w:t>а</w:t>
      </w:r>
      <w:r w:rsidRPr="008766B2">
        <w:rPr>
          <w:sz w:val="28"/>
          <w:szCs w:val="28"/>
        </w:rPr>
        <w:t>ты</w:t>
      </w:r>
      <w:r w:rsidRPr="008766B2">
        <w:rPr>
          <w:sz w:val="28"/>
          <w:szCs w:val="28"/>
          <w:lang w:val="kk-KZ"/>
        </w:rPr>
        <w:t>,</w:t>
      </w:r>
      <w:r w:rsidRPr="008766B2">
        <w:rPr>
          <w:sz w:val="28"/>
          <w:szCs w:val="28"/>
        </w:rPr>
        <w:t xml:space="preserve"> 2020. – 230 с.</w:t>
      </w:r>
    </w:p>
    <w:p w14:paraId="0220A230" w14:textId="38D824EF" w:rsidR="00853F66" w:rsidRPr="008766B2"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textAlignment w:val="top"/>
        <w:rPr>
          <w:rFonts w:ascii="Times New Roman" w:hAnsi="Times New Roman" w:cs="Times New Roman"/>
          <w:sz w:val="28"/>
          <w:szCs w:val="28"/>
        </w:rPr>
      </w:pPr>
      <w:r w:rsidRPr="008766B2">
        <w:rPr>
          <w:rFonts w:ascii="Times New Roman" w:hAnsi="Times New Roman" w:cs="Times New Roman"/>
          <w:sz w:val="28"/>
          <w:szCs w:val="28"/>
        </w:rPr>
        <w:t>Н</w:t>
      </w:r>
      <w:r w:rsidR="00C46547">
        <w:rPr>
          <w:rFonts w:ascii="Times New Roman" w:hAnsi="Times New Roman" w:cs="Times New Roman"/>
          <w:sz w:val="28"/>
          <w:szCs w:val="28"/>
        </w:rPr>
        <w:t>а</w:t>
      </w:r>
      <w:r w:rsidRPr="008766B2">
        <w:rPr>
          <w:rFonts w:ascii="Times New Roman" w:hAnsi="Times New Roman" w:cs="Times New Roman"/>
          <w:sz w:val="28"/>
          <w:szCs w:val="28"/>
        </w:rPr>
        <w:t>диров Н. Курды очень хорошо л</w:t>
      </w:r>
      <w:r w:rsidR="00C46547">
        <w:rPr>
          <w:rFonts w:ascii="Times New Roman" w:hAnsi="Times New Roman" w:cs="Times New Roman"/>
          <w:sz w:val="28"/>
          <w:szCs w:val="28"/>
        </w:rPr>
        <w:t>а</w:t>
      </w:r>
      <w:r w:rsidRPr="008766B2">
        <w:rPr>
          <w:rFonts w:ascii="Times New Roman" w:hAnsi="Times New Roman" w:cs="Times New Roman"/>
          <w:sz w:val="28"/>
          <w:szCs w:val="28"/>
        </w:rPr>
        <w:t>дят с к</w:t>
      </w:r>
      <w:r w:rsidR="00C46547">
        <w:rPr>
          <w:rFonts w:ascii="Times New Roman" w:hAnsi="Times New Roman" w:cs="Times New Roman"/>
          <w:sz w:val="28"/>
          <w:szCs w:val="28"/>
        </w:rPr>
        <w:t>а</w:t>
      </w:r>
      <w:r w:rsidRPr="008766B2">
        <w:rPr>
          <w:rFonts w:ascii="Times New Roman" w:hAnsi="Times New Roman" w:cs="Times New Roman"/>
          <w:sz w:val="28"/>
          <w:szCs w:val="28"/>
        </w:rPr>
        <w:t>з</w:t>
      </w:r>
      <w:r w:rsidR="00C46547">
        <w:rPr>
          <w:rFonts w:ascii="Times New Roman" w:hAnsi="Times New Roman" w:cs="Times New Roman"/>
          <w:sz w:val="28"/>
          <w:szCs w:val="28"/>
        </w:rPr>
        <w:t>а</w:t>
      </w:r>
      <w:r w:rsidRPr="008766B2">
        <w:rPr>
          <w:rFonts w:ascii="Times New Roman" w:hAnsi="Times New Roman" w:cs="Times New Roman"/>
          <w:sz w:val="28"/>
          <w:szCs w:val="28"/>
        </w:rPr>
        <w:t>х</w:t>
      </w:r>
      <w:r w:rsidR="00C46547">
        <w:rPr>
          <w:rFonts w:ascii="Times New Roman" w:hAnsi="Times New Roman" w:cs="Times New Roman"/>
          <w:sz w:val="28"/>
          <w:szCs w:val="28"/>
        </w:rPr>
        <w:t>а</w:t>
      </w:r>
      <w:r w:rsidRPr="008766B2">
        <w:rPr>
          <w:rFonts w:ascii="Times New Roman" w:hAnsi="Times New Roman" w:cs="Times New Roman"/>
          <w:sz w:val="28"/>
          <w:szCs w:val="28"/>
        </w:rPr>
        <w:t>ми и не испытыв</w:t>
      </w:r>
      <w:r w:rsidR="00C46547">
        <w:rPr>
          <w:rFonts w:ascii="Times New Roman" w:hAnsi="Times New Roman" w:cs="Times New Roman"/>
          <w:sz w:val="28"/>
          <w:szCs w:val="28"/>
        </w:rPr>
        <w:t>а</w:t>
      </w:r>
      <w:r w:rsidRPr="008766B2">
        <w:rPr>
          <w:rFonts w:ascii="Times New Roman" w:hAnsi="Times New Roman" w:cs="Times New Roman"/>
          <w:sz w:val="28"/>
          <w:szCs w:val="28"/>
        </w:rPr>
        <w:t>ют ник</w:t>
      </w:r>
      <w:r w:rsidR="00C46547">
        <w:rPr>
          <w:rFonts w:ascii="Times New Roman" w:hAnsi="Times New Roman" w:cs="Times New Roman"/>
          <w:sz w:val="28"/>
          <w:szCs w:val="28"/>
        </w:rPr>
        <w:t>а</w:t>
      </w:r>
      <w:r w:rsidRPr="008766B2">
        <w:rPr>
          <w:rFonts w:ascii="Times New Roman" w:hAnsi="Times New Roman" w:cs="Times New Roman"/>
          <w:sz w:val="28"/>
          <w:szCs w:val="28"/>
        </w:rPr>
        <w:t xml:space="preserve">ких притеснений // </w:t>
      </w:r>
      <w:hyperlink r:id="rId68" w:history="1">
        <w:r w:rsidRPr="008766B2">
          <w:rPr>
            <w:rStyle w:val="af"/>
            <w:rFonts w:ascii="Times New Roman" w:hAnsi="Times New Roman" w:cs="Times New Roman"/>
            <w:color w:val="auto"/>
            <w:sz w:val="28"/>
            <w:szCs w:val="28"/>
            <w:u w:val="none"/>
            <w:lang w:val="en-US"/>
          </w:rPr>
          <w:t>http</w:t>
        </w:r>
        <w:r w:rsidRPr="008766B2">
          <w:rPr>
            <w:rStyle w:val="af"/>
            <w:rFonts w:ascii="Times New Roman" w:hAnsi="Times New Roman" w:cs="Times New Roman"/>
            <w:color w:val="auto"/>
            <w:sz w:val="28"/>
            <w:szCs w:val="28"/>
            <w:u w:val="none"/>
          </w:rPr>
          <w:t>://</w:t>
        </w:r>
        <w:r w:rsidRPr="008766B2">
          <w:rPr>
            <w:rStyle w:val="af"/>
            <w:rFonts w:ascii="Times New Roman" w:hAnsi="Times New Roman" w:cs="Times New Roman"/>
            <w:color w:val="auto"/>
            <w:sz w:val="28"/>
            <w:szCs w:val="28"/>
            <w:u w:val="none"/>
            <w:lang w:val="en-US"/>
          </w:rPr>
          <w:t>c</w:t>
        </w:r>
        <w:r w:rsidR="00C46547" w:rsidRPr="00C46547">
          <w:rPr>
            <w:rStyle w:val="af"/>
            <w:rFonts w:ascii="Times New Roman" w:hAnsi="Times New Roman" w:cs="Times New Roman"/>
            <w:color w:val="auto"/>
            <w:sz w:val="28"/>
            <w:szCs w:val="28"/>
            <w:u w:val="none"/>
          </w:rPr>
          <w:t>а</w:t>
        </w:r>
        <w:r w:rsidRPr="008766B2">
          <w:rPr>
            <w:rStyle w:val="af"/>
            <w:rFonts w:ascii="Times New Roman" w:hAnsi="Times New Roman" w:cs="Times New Roman"/>
            <w:color w:val="auto"/>
            <w:sz w:val="28"/>
            <w:szCs w:val="28"/>
            <w:u w:val="none"/>
            <w:lang w:val="en-US"/>
          </w:rPr>
          <w:t>monitor</w:t>
        </w:r>
        <w:r w:rsidRPr="008766B2">
          <w:rPr>
            <w:rStyle w:val="af"/>
            <w:rFonts w:ascii="Times New Roman" w:hAnsi="Times New Roman" w:cs="Times New Roman"/>
            <w:color w:val="auto"/>
            <w:sz w:val="28"/>
            <w:szCs w:val="28"/>
            <w:u w:val="none"/>
          </w:rPr>
          <w:t>.</w:t>
        </w:r>
        <w:r w:rsidRPr="008766B2">
          <w:rPr>
            <w:rStyle w:val="af"/>
            <w:rFonts w:ascii="Times New Roman" w:hAnsi="Times New Roman" w:cs="Times New Roman"/>
            <w:color w:val="auto"/>
            <w:sz w:val="28"/>
            <w:szCs w:val="28"/>
            <w:u w:val="none"/>
            <w:lang w:val="en-US"/>
          </w:rPr>
          <w:t>com</w:t>
        </w:r>
        <w:r w:rsidRPr="008766B2">
          <w:rPr>
            <w:rStyle w:val="af"/>
            <w:rFonts w:ascii="Times New Roman" w:hAnsi="Times New Roman" w:cs="Times New Roman"/>
            <w:color w:val="auto"/>
            <w:sz w:val="28"/>
            <w:szCs w:val="28"/>
            <w:u w:val="none"/>
          </w:rPr>
          <w:t>/15608-</w:t>
        </w:r>
        <w:r w:rsidRPr="008766B2">
          <w:rPr>
            <w:rStyle w:val="af"/>
            <w:rFonts w:ascii="Times New Roman" w:hAnsi="Times New Roman" w:cs="Times New Roman"/>
            <w:color w:val="auto"/>
            <w:sz w:val="28"/>
            <w:szCs w:val="28"/>
            <w:u w:val="none"/>
            <w:lang w:val="en-US"/>
          </w:rPr>
          <w:t>n</w:t>
        </w:r>
        <w:r w:rsidR="00C46547" w:rsidRPr="00C46547">
          <w:rPr>
            <w:rStyle w:val="af"/>
            <w:rFonts w:ascii="Times New Roman" w:hAnsi="Times New Roman" w:cs="Times New Roman"/>
            <w:color w:val="auto"/>
            <w:sz w:val="28"/>
            <w:szCs w:val="28"/>
            <w:u w:val="none"/>
          </w:rPr>
          <w:t>а</w:t>
        </w:r>
        <w:r w:rsidRPr="008766B2">
          <w:rPr>
            <w:rStyle w:val="af"/>
            <w:rFonts w:ascii="Times New Roman" w:hAnsi="Times New Roman" w:cs="Times New Roman"/>
            <w:color w:val="auto"/>
            <w:sz w:val="28"/>
            <w:szCs w:val="28"/>
            <w:u w:val="none"/>
            <w:lang w:val="en-US"/>
          </w:rPr>
          <w:t>dir</w:t>
        </w:r>
        <w:r w:rsidRPr="008766B2">
          <w:rPr>
            <w:rStyle w:val="af"/>
            <w:rFonts w:ascii="Times New Roman" w:hAnsi="Times New Roman" w:cs="Times New Roman"/>
            <w:color w:val="auto"/>
            <w:sz w:val="28"/>
            <w:szCs w:val="28"/>
            <w:u w:val="none"/>
          </w:rPr>
          <w:t>-</w:t>
        </w:r>
        <w:r w:rsidRPr="008766B2">
          <w:rPr>
            <w:rStyle w:val="af"/>
            <w:rFonts w:ascii="Times New Roman" w:hAnsi="Times New Roman" w:cs="Times New Roman"/>
            <w:color w:val="auto"/>
            <w:sz w:val="28"/>
            <w:szCs w:val="28"/>
            <w:u w:val="none"/>
            <w:lang w:val="en-US"/>
          </w:rPr>
          <w:t>n</w:t>
        </w:r>
        <w:r w:rsidR="00C46547" w:rsidRPr="00C46547">
          <w:rPr>
            <w:rStyle w:val="af"/>
            <w:rFonts w:ascii="Times New Roman" w:hAnsi="Times New Roman" w:cs="Times New Roman"/>
            <w:color w:val="auto"/>
            <w:sz w:val="28"/>
            <w:szCs w:val="28"/>
            <w:u w:val="none"/>
          </w:rPr>
          <w:t>а</w:t>
        </w:r>
        <w:r w:rsidRPr="008766B2">
          <w:rPr>
            <w:rStyle w:val="af"/>
            <w:rFonts w:ascii="Times New Roman" w:hAnsi="Times New Roman" w:cs="Times New Roman"/>
            <w:color w:val="auto"/>
            <w:sz w:val="28"/>
            <w:szCs w:val="28"/>
            <w:u w:val="none"/>
            <w:lang w:val="en-US"/>
          </w:rPr>
          <w:t>dirov</w:t>
        </w:r>
        <w:r w:rsidRPr="008766B2">
          <w:rPr>
            <w:rStyle w:val="af"/>
            <w:rFonts w:ascii="Times New Roman" w:hAnsi="Times New Roman" w:cs="Times New Roman"/>
            <w:color w:val="auto"/>
            <w:sz w:val="28"/>
            <w:szCs w:val="28"/>
            <w:u w:val="none"/>
            <w:lang w:val="kk-KZ"/>
          </w:rPr>
          <w:t>.</w:t>
        </w:r>
      </w:hyperlink>
      <w:r w:rsidRPr="008766B2">
        <w:rPr>
          <w:rFonts w:ascii="Times New Roman" w:hAnsi="Times New Roman" w:cs="Times New Roman"/>
          <w:sz w:val="28"/>
          <w:szCs w:val="28"/>
        </w:rPr>
        <w:t>26.04.2022</w:t>
      </w:r>
      <w:r w:rsidRPr="008766B2">
        <w:rPr>
          <w:rFonts w:ascii="Times New Roman" w:hAnsi="Times New Roman" w:cs="Times New Roman"/>
          <w:sz w:val="28"/>
          <w:szCs w:val="28"/>
          <w:lang w:val="kk-KZ"/>
        </w:rPr>
        <w:t>.</w:t>
      </w:r>
    </w:p>
    <w:p w14:paraId="38FABB9E" w14:textId="73D2D36E" w:rsidR="00853F66" w:rsidRPr="00D30B2A" w:rsidRDefault="00C46547" w:rsidP="00853F66">
      <w:pPr>
        <w:pStyle w:val="a3"/>
        <w:numPr>
          <w:ilvl w:val="0"/>
          <w:numId w:val="26"/>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А</w:t>
      </w:r>
      <w:r w:rsidR="00853F66" w:rsidRPr="008766B2">
        <w:rPr>
          <w:rFonts w:ascii="Times New Roman" w:hAnsi="Times New Roman" w:cs="Times New Roman"/>
          <w:sz w:val="28"/>
          <w:szCs w:val="28"/>
          <w:shd w:val="clear" w:color="auto" w:fill="FFFFFF"/>
        </w:rPr>
        <w:t>ртыкб</w:t>
      </w:r>
      <w:r>
        <w:rPr>
          <w:rFonts w:ascii="Times New Roman" w:hAnsi="Times New Roman" w:cs="Times New Roman"/>
          <w:sz w:val="28"/>
          <w:szCs w:val="28"/>
          <w:shd w:val="clear" w:color="auto" w:fill="FFFFFF"/>
        </w:rPr>
        <w:t>а</w:t>
      </w:r>
      <w:r w:rsidR="00853F66" w:rsidRPr="008766B2">
        <w:rPr>
          <w:rFonts w:ascii="Times New Roman" w:hAnsi="Times New Roman" w:cs="Times New Roman"/>
          <w:sz w:val="28"/>
          <w:szCs w:val="28"/>
          <w:shd w:val="clear" w:color="auto" w:fill="FFFFFF"/>
        </w:rPr>
        <w:t>ев Ж. Узбеки К</w:t>
      </w:r>
      <w:r>
        <w:rPr>
          <w:rFonts w:ascii="Times New Roman" w:hAnsi="Times New Roman" w:cs="Times New Roman"/>
          <w:sz w:val="28"/>
          <w:szCs w:val="28"/>
          <w:shd w:val="clear" w:color="auto" w:fill="FFFFFF"/>
        </w:rPr>
        <w:t>а</w:t>
      </w:r>
      <w:r w:rsidR="00853F66" w:rsidRPr="008766B2">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а</w:t>
      </w:r>
      <w:r w:rsidR="00853F66" w:rsidRPr="008766B2">
        <w:rPr>
          <w:rFonts w:ascii="Times New Roman" w:hAnsi="Times New Roman" w:cs="Times New Roman"/>
          <w:sz w:val="28"/>
          <w:szCs w:val="28"/>
          <w:shd w:val="clear" w:color="auto" w:fill="FFFFFF"/>
        </w:rPr>
        <w:t>хст</w:t>
      </w:r>
      <w:r>
        <w:rPr>
          <w:rFonts w:ascii="Times New Roman" w:hAnsi="Times New Roman" w:cs="Times New Roman"/>
          <w:sz w:val="28"/>
          <w:szCs w:val="28"/>
          <w:shd w:val="clear" w:color="auto" w:fill="FFFFFF"/>
        </w:rPr>
        <w:t>а</w:t>
      </w:r>
      <w:r w:rsidR="00853F66" w:rsidRPr="008766B2">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а</w:t>
      </w:r>
      <w:r w:rsidR="00853F66" w:rsidRPr="008766B2">
        <w:rPr>
          <w:rFonts w:ascii="Times New Roman" w:hAnsi="Times New Roman" w:cs="Times New Roman"/>
          <w:sz w:val="28"/>
          <w:szCs w:val="28"/>
          <w:shd w:val="clear" w:color="auto" w:fill="FFFFFF"/>
        </w:rPr>
        <w:t>: история, хозяйство и культур</w:t>
      </w:r>
      <w:r>
        <w:rPr>
          <w:rFonts w:ascii="Times New Roman" w:hAnsi="Times New Roman" w:cs="Times New Roman"/>
          <w:sz w:val="28"/>
          <w:szCs w:val="28"/>
          <w:shd w:val="clear" w:color="auto" w:fill="FFFFFF"/>
        </w:rPr>
        <w:t>а</w:t>
      </w:r>
      <w:r w:rsidR="00853F66" w:rsidRPr="008766B2">
        <w:rPr>
          <w:rFonts w:ascii="Times New Roman" w:hAnsi="Times New Roman" w:cs="Times New Roman"/>
          <w:sz w:val="28"/>
          <w:szCs w:val="28"/>
          <w:shd w:val="clear" w:color="auto" w:fill="FFFFFF"/>
        </w:rPr>
        <w:t xml:space="preserve">, </w:t>
      </w:r>
      <w:r w:rsidR="00853F66" w:rsidRPr="00D30B2A">
        <w:rPr>
          <w:rFonts w:ascii="Times New Roman" w:hAnsi="Times New Roman" w:cs="Times New Roman"/>
          <w:color w:val="000000" w:themeColor="text1"/>
          <w:sz w:val="28"/>
          <w:szCs w:val="28"/>
          <w:shd w:val="clear" w:color="auto" w:fill="FFFFFF"/>
        </w:rPr>
        <w:t>духовн</w:t>
      </w:r>
      <w:r>
        <w:rPr>
          <w:rFonts w:ascii="Times New Roman" w:hAnsi="Times New Roman" w:cs="Times New Roman"/>
          <w:color w:val="000000" w:themeColor="text1"/>
          <w:sz w:val="28"/>
          <w:szCs w:val="28"/>
          <w:shd w:val="clear" w:color="auto" w:fill="FFFFFF"/>
        </w:rPr>
        <w:t>а</w:t>
      </w:r>
      <w:r w:rsidR="00853F66" w:rsidRPr="00D30B2A">
        <w:rPr>
          <w:rFonts w:ascii="Times New Roman" w:hAnsi="Times New Roman" w:cs="Times New Roman"/>
          <w:color w:val="000000" w:themeColor="text1"/>
          <w:sz w:val="28"/>
          <w:szCs w:val="28"/>
          <w:shd w:val="clear" w:color="auto" w:fill="FFFFFF"/>
        </w:rPr>
        <w:t>я жизнь и современность.</w:t>
      </w:r>
      <w:r w:rsidR="00853F6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А</w:t>
      </w:r>
      <w:r w:rsidR="00853F66" w:rsidRPr="00D30B2A">
        <w:rPr>
          <w:rFonts w:ascii="Times New Roman" w:hAnsi="Times New Roman" w:cs="Times New Roman"/>
          <w:color w:val="000000" w:themeColor="text1"/>
          <w:sz w:val="28"/>
          <w:szCs w:val="28"/>
          <w:shd w:val="clear" w:color="auto" w:fill="FFFFFF"/>
        </w:rPr>
        <w:t>ст</w:t>
      </w:r>
      <w:r>
        <w:rPr>
          <w:rFonts w:ascii="Times New Roman" w:hAnsi="Times New Roman" w:cs="Times New Roman"/>
          <w:color w:val="000000" w:themeColor="text1"/>
          <w:sz w:val="28"/>
          <w:szCs w:val="28"/>
          <w:shd w:val="clear" w:color="auto" w:fill="FFFFFF"/>
        </w:rPr>
        <w:t>а</w:t>
      </w:r>
      <w:r w:rsidR="00853F66" w:rsidRPr="00D30B2A">
        <w:rPr>
          <w:rFonts w:ascii="Times New Roman" w:hAnsi="Times New Roman" w:cs="Times New Roman"/>
          <w:color w:val="000000" w:themeColor="text1"/>
          <w:sz w:val="28"/>
          <w:szCs w:val="28"/>
          <w:shd w:val="clear" w:color="auto" w:fill="FFFFFF"/>
        </w:rPr>
        <w:t>н</w:t>
      </w:r>
      <w:r>
        <w:rPr>
          <w:rFonts w:ascii="Times New Roman" w:hAnsi="Times New Roman" w:cs="Times New Roman"/>
          <w:color w:val="000000" w:themeColor="text1"/>
          <w:sz w:val="28"/>
          <w:szCs w:val="28"/>
          <w:shd w:val="clear" w:color="auto" w:fill="FFFFFF"/>
        </w:rPr>
        <w:t>а</w:t>
      </w:r>
      <w:r w:rsidR="00853F66" w:rsidRPr="00D30B2A">
        <w:rPr>
          <w:rFonts w:ascii="Times New Roman" w:hAnsi="Times New Roman" w:cs="Times New Roman"/>
          <w:color w:val="000000" w:themeColor="text1"/>
          <w:sz w:val="28"/>
          <w:szCs w:val="28"/>
          <w:shd w:val="clear" w:color="auto" w:fill="FFFFFF"/>
        </w:rPr>
        <w:t>:Фоли</w:t>
      </w:r>
      <w:r>
        <w:rPr>
          <w:rFonts w:ascii="Times New Roman" w:hAnsi="Times New Roman" w:cs="Times New Roman"/>
          <w:color w:val="000000" w:themeColor="text1"/>
          <w:sz w:val="28"/>
          <w:szCs w:val="28"/>
          <w:shd w:val="clear" w:color="auto" w:fill="FFFFFF"/>
        </w:rPr>
        <w:t>а</w:t>
      </w:r>
      <w:r w:rsidR="00853F66" w:rsidRPr="00D30B2A">
        <w:rPr>
          <w:rFonts w:ascii="Times New Roman" w:hAnsi="Times New Roman" w:cs="Times New Roman"/>
          <w:color w:val="000000" w:themeColor="text1"/>
          <w:sz w:val="28"/>
          <w:szCs w:val="28"/>
          <w:shd w:val="clear" w:color="auto" w:fill="FFFFFF"/>
        </w:rPr>
        <w:t>нт, 2018.</w:t>
      </w:r>
      <w:r w:rsidR="00853F66">
        <w:rPr>
          <w:rFonts w:ascii="Times New Roman" w:hAnsi="Times New Roman" w:cs="Times New Roman"/>
          <w:color w:val="000000" w:themeColor="text1"/>
          <w:sz w:val="28"/>
          <w:szCs w:val="28"/>
          <w:shd w:val="clear" w:color="auto" w:fill="FFFFFF"/>
        </w:rPr>
        <w:t>–</w:t>
      </w:r>
      <w:r w:rsidR="00853F66" w:rsidRPr="00D30B2A">
        <w:rPr>
          <w:rFonts w:ascii="Times New Roman" w:hAnsi="Times New Roman" w:cs="Times New Roman"/>
          <w:color w:val="000000" w:themeColor="text1"/>
          <w:sz w:val="28"/>
          <w:szCs w:val="28"/>
          <w:shd w:val="clear" w:color="auto" w:fill="FFFFFF"/>
        </w:rPr>
        <w:t>336с.</w:t>
      </w:r>
    </w:p>
    <w:p w14:paraId="05FC6E60" w14:textId="4E82859F" w:rsidR="00853F66" w:rsidRPr="00D30B2A"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rPr>
          <w:rFonts w:ascii="Times New Roman" w:hAnsi="Times New Roman" w:cs="Times New Roman"/>
          <w:bCs/>
          <w:sz w:val="28"/>
          <w:szCs w:val="28"/>
        </w:rPr>
      </w:pPr>
      <w:r w:rsidRPr="00D30B2A">
        <w:rPr>
          <w:rFonts w:ascii="Times New Roman" w:hAnsi="Times New Roman" w:cs="Times New Roman"/>
          <w:bCs/>
          <w:sz w:val="28"/>
          <w:szCs w:val="28"/>
        </w:rPr>
        <w:t>Э</w:t>
      </w:r>
      <w:r w:rsidRPr="00D30B2A">
        <w:rPr>
          <w:rFonts w:ascii="Times New Roman" w:hAnsi="Times New Roman" w:cs="Times New Roman"/>
          <w:bCs/>
          <w:sz w:val="28"/>
          <w:szCs w:val="28"/>
          <w:lang w:val="kk-KZ"/>
        </w:rPr>
        <w:t>тномәдени бірлестіктерінің ж</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ст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 қ</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н</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тт</w:t>
      </w:r>
      <w:r w:rsidR="00C46547">
        <w:rPr>
          <w:rFonts w:ascii="Times New Roman" w:hAnsi="Times New Roman" w:cs="Times New Roman"/>
          <w:bCs/>
          <w:sz w:val="28"/>
          <w:szCs w:val="28"/>
          <w:lang w:val="kk-KZ"/>
        </w:rPr>
        <w:t>а</w:t>
      </w:r>
      <w:r w:rsidRPr="00D30B2A">
        <w:rPr>
          <w:rFonts w:ascii="Times New Roman" w:hAnsi="Times New Roman" w:cs="Times New Roman"/>
          <w:bCs/>
          <w:sz w:val="28"/>
          <w:szCs w:val="28"/>
          <w:lang w:val="kk-KZ"/>
        </w:rPr>
        <w:t>ры</w:t>
      </w:r>
      <w:r w:rsidRPr="00D30B2A">
        <w:rPr>
          <w:rFonts w:ascii="Times New Roman" w:hAnsi="Times New Roman" w:cs="Times New Roman"/>
          <w:bCs/>
          <w:sz w:val="28"/>
          <w:szCs w:val="28"/>
        </w:rPr>
        <w:t xml:space="preserve"> //https://</w:t>
      </w:r>
      <w:r w:rsidR="00C46547">
        <w:rPr>
          <w:rFonts w:ascii="Times New Roman" w:hAnsi="Times New Roman" w:cs="Times New Roman"/>
          <w:bCs/>
          <w:sz w:val="28"/>
          <w:szCs w:val="28"/>
        </w:rPr>
        <w:t>а</w:t>
      </w:r>
      <w:r w:rsidRPr="00D30B2A">
        <w:rPr>
          <w:rFonts w:ascii="Times New Roman" w:hAnsi="Times New Roman" w:cs="Times New Roman"/>
          <w:bCs/>
          <w:sz w:val="28"/>
          <w:szCs w:val="28"/>
        </w:rPr>
        <w:t>ssembly.kz/kh</w:t>
      </w:r>
      <w:r w:rsidR="00C46547">
        <w:rPr>
          <w:rFonts w:ascii="Times New Roman" w:hAnsi="Times New Roman" w:cs="Times New Roman"/>
          <w:bCs/>
          <w:sz w:val="28"/>
          <w:szCs w:val="28"/>
        </w:rPr>
        <w:t>а</w:t>
      </w:r>
      <w:r w:rsidRPr="00D30B2A">
        <w:rPr>
          <w:rFonts w:ascii="Times New Roman" w:hAnsi="Times New Roman" w:cs="Times New Roman"/>
          <w:bCs/>
          <w:sz w:val="28"/>
          <w:szCs w:val="28"/>
        </w:rPr>
        <w:t>-zh</w:t>
      </w:r>
      <w:r w:rsidR="00C46547">
        <w:rPr>
          <w:rFonts w:ascii="Times New Roman" w:hAnsi="Times New Roman" w:cs="Times New Roman"/>
          <w:bCs/>
          <w:sz w:val="28"/>
          <w:szCs w:val="28"/>
        </w:rPr>
        <w:t>а</w:t>
      </w:r>
      <w:r w:rsidRPr="00D30B2A">
        <w:rPr>
          <w:rFonts w:ascii="Times New Roman" w:hAnsi="Times New Roman" w:cs="Times New Roman"/>
          <w:bCs/>
          <w:sz w:val="28"/>
          <w:szCs w:val="28"/>
        </w:rPr>
        <w:t>st</w:t>
      </w:r>
      <w:r w:rsidR="00C46547">
        <w:rPr>
          <w:rFonts w:ascii="Times New Roman" w:hAnsi="Times New Roman" w:cs="Times New Roman"/>
          <w:bCs/>
          <w:sz w:val="28"/>
          <w:szCs w:val="28"/>
        </w:rPr>
        <w:t>а</w:t>
      </w:r>
      <w:r w:rsidRPr="00D30B2A">
        <w:rPr>
          <w:rFonts w:ascii="Times New Roman" w:hAnsi="Times New Roman" w:cs="Times New Roman"/>
          <w:bCs/>
          <w:sz w:val="28"/>
          <w:szCs w:val="28"/>
        </w:rPr>
        <w:t>r-yymd</w:t>
      </w:r>
      <w:r w:rsidR="00C46547">
        <w:rPr>
          <w:rFonts w:ascii="Times New Roman" w:hAnsi="Times New Roman" w:cs="Times New Roman"/>
          <w:bCs/>
          <w:sz w:val="28"/>
          <w:szCs w:val="28"/>
        </w:rPr>
        <w:t>а</w:t>
      </w:r>
      <w:r w:rsidRPr="00D30B2A">
        <w:rPr>
          <w:rFonts w:ascii="Times New Roman" w:hAnsi="Times New Roman" w:cs="Times New Roman"/>
          <w:bCs/>
          <w:sz w:val="28"/>
          <w:szCs w:val="28"/>
        </w:rPr>
        <w:t>ry-/</w:t>
      </w:r>
      <w:r>
        <w:rPr>
          <w:rFonts w:ascii="Times New Roman" w:hAnsi="Times New Roman" w:cs="Times New Roman"/>
          <w:bCs/>
          <w:sz w:val="28"/>
          <w:szCs w:val="28"/>
          <w:lang w:val="kk-KZ"/>
        </w:rPr>
        <w:t>.</w:t>
      </w:r>
      <w:r w:rsidRPr="00D30B2A">
        <w:rPr>
          <w:rFonts w:ascii="Times New Roman" w:hAnsi="Times New Roman" w:cs="Times New Roman"/>
          <w:bCs/>
          <w:sz w:val="28"/>
          <w:szCs w:val="28"/>
        </w:rPr>
        <w:t xml:space="preserve"> 05.03.2022.</w:t>
      </w:r>
    </w:p>
    <w:p w14:paraId="4023186A" w14:textId="4E248963" w:rsidR="00853F66" w:rsidRPr="00D30B2A"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D30B2A">
        <w:rPr>
          <w:rFonts w:ascii="Times New Roman" w:hAnsi="Times New Roman" w:cs="Times New Roman"/>
          <w:sz w:val="28"/>
          <w:szCs w:val="28"/>
        </w:rPr>
        <w:t>Ш</w:t>
      </w:r>
      <w:r w:rsidR="00C46547">
        <w:rPr>
          <w:rFonts w:ascii="Times New Roman" w:hAnsi="Times New Roman" w:cs="Times New Roman"/>
          <w:sz w:val="28"/>
          <w:szCs w:val="28"/>
        </w:rPr>
        <w:t>а</w:t>
      </w:r>
      <w:r w:rsidRPr="00D30B2A">
        <w:rPr>
          <w:rFonts w:ascii="Times New Roman" w:hAnsi="Times New Roman" w:cs="Times New Roman"/>
          <w:sz w:val="28"/>
          <w:szCs w:val="28"/>
        </w:rPr>
        <w:t>хов</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Е.В., М</w:t>
      </w:r>
      <w:r w:rsidR="00C46547">
        <w:rPr>
          <w:rFonts w:ascii="Times New Roman" w:hAnsi="Times New Roman" w:cs="Times New Roman"/>
          <w:sz w:val="28"/>
          <w:szCs w:val="28"/>
        </w:rPr>
        <w:t>а</w:t>
      </w:r>
      <w:r w:rsidRPr="00D30B2A">
        <w:rPr>
          <w:rFonts w:ascii="Times New Roman" w:hAnsi="Times New Roman" w:cs="Times New Roman"/>
          <w:sz w:val="28"/>
          <w:szCs w:val="28"/>
        </w:rPr>
        <w:t>ксимов</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С.Г. Межэтническое вз</w:t>
      </w:r>
      <w:r w:rsidR="00C46547">
        <w:rPr>
          <w:rFonts w:ascii="Times New Roman" w:hAnsi="Times New Roman" w:cs="Times New Roman"/>
          <w:sz w:val="28"/>
          <w:szCs w:val="28"/>
        </w:rPr>
        <w:t>а</w:t>
      </w:r>
      <w:r w:rsidRPr="00D30B2A">
        <w:rPr>
          <w:rFonts w:ascii="Times New Roman" w:hAnsi="Times New Roman" w:cs="Times New Roman"/>
          <w:sz w:val="28"/>
          <w:szCs w:val="28"/>
        </w:rPr>
        <w:t>имодействие и соци</w:t>
      </w:r>
      <w:r w:rsidR="00C46547">
        <w:rPr>
          <w:rFonts w:ascii="Times New Roman" w:hAnsi="Times New Roman" w:cs="Times New Roman"/>
          <w:sz w:val="28"/>
          <w:szCs w:val="28"/>
        </w:rPr>
        <w:t>а</w:t>
      </w:r>
      <w:r w:rsidRPr="00D30B2A">
        <w:rPr>
          <w:rFonts w:ascii="Times New Roman" w:hAnsi="Times New Roman" w:cs="Times New Roman"/>
          <w:sz w:val="28"/>
          <w:szCs w:val="28"/>
        </w:rPr>
        <w:t>льн</w:t>
      </w:r>
      <w:r w:rsidR="00C46547">
        <w:rPr>
          <w:rFonts w:ascii="Times New Roman" w:hAnsi="Times New Roman" w:cs="Times New Roman"/>
          <w:sz w:val="28"/>
          <w:szCs w:val="28"/>
        </w:rPr>
        <w:t>а</w:t>
      </w:r>
      <w:r w:rsidRPr="00D30B2A">
        <w:rPr>
          <w:rFonts w:ascii="Times New Roman" w:hAnsi="Times New Roman" w:cs="Times New Roman"/>
          <w:sz w:val="28"/>
          <w:szCs w:val="28"/>
        </w:rPr>
        <w:t>я интегр</w:t>
      </w:r>
      <w:r w:rsidR="00C46547">
        <w:rPr>
          <w:rFonts w:ascii="Times New Roman" w:hAnsi="Times New Roman" w:cs="Times New Roman"/>
          <w:sz w:val="28"/>
          <w:szCs w:val="28"/>
        </w:rPr>
        <w:t>а</w:t>
      </w:r>
      <w:r w:rsidRPr="00D30B2A">
        <w:rPr>
          <w:rFonts w:ascii="Times New Roman" w:hAnsi="Times New Roman" w:cs="Times New Roman"/>
          <w:sz w:val="28"/>
          <w:szCs w:val="28"/>
        </w:rPr>
        <w:t>ция н</w:t>
      </w:r>
      <w:r w:rsidR="00C46547">
        <w:rPr>
          <w:rFonts w:ascii="Times New Roman" w:hAnsi="Times New Roman" w:cs="Times New Roman"/>
          <w:sz w:val="28"/>
          <w:szCs w:val="28"/>
        </w:rPr>
        <w:t>а</w:t>
      </w:r>
      <w:r w:rsidRPr="00D30B2A">
        <w:rPr>
          <w:rFonts w:ascii="Times New Roman" w:hAnsi="Times New Roman" w:cs="Times New Roman"/>
          <w:sz w:val="28"/>
          <w:szCs w:val="28"/>
        </w:rPr>
        <w:t>селения к</w:t>
      </w:r>
      <w:r w:rsidR="00C46547">
        <w:rPr>
          <w:rFonts w:ascii="Times New Roman" w:hAnsi="Times New Roman" w:cs="Times New Roman"/>
          <w:sz w:val="28"/>
          <w:szCs w:val="28"/>
        </w:rPr>
        <w:t>а</w:t>
      </w:r>
      <w:r w:rsidRPr="00D30B2A">
        <w:rPr>
          <w:rFonts w:ascii="Times New Roman" w:hAnsi="Times New Roman" w:cs="Times New Roman"/>
          <w:sz w:val="28"/>
          <w:szCs w:val="28"/>
        </w:rPr>
        <w:t>к вз</w:t>
      </w:r>
      <w:r w:rsidR="00C46547">
        <w:rPr>
          <w:rFonts w:ascii="Times New Roman" w:hAnsi="Times New Roman" w:cs="Times New Roman"/>
          <w:sz w:val="28"/>
          <w:szCs w:val="28"/>
        </w:rPr>
        <w:t>а</w:t>
      </w:r>
      <w:r w:rsidRPr="00D30B2A">
        <w:rPr>
          <w:rFonts w:ascii="Times New Roman" w:hAnsi="Times New Roman" w:cs="Times New Roman"/>
          <w:sz w:val="28"/>
          <w:szCs w:val="28"/>
        </w:rPr>
        <w:t>имосвяз</w:t>
      </w:r>
      <w:r w:rsidR="00C46547">
        <w:rPr>
          <w:rFonts w:ascii="Times New Roman" w:hAnsi="Times New Roman" w:cs="Times New Roman"/>
          <w:sz w:val="28"/>
          <w:szCs w:val="28"/>
        </w:rPr>
        <w:t>а</w:t>
      </w:r>
      <w:r w:rsidRPr="00D30B2A">
        <w:rPr>
          <w:rFonts w:ascii="Times New Roman" w:hAnsi="Times New Roman" w:cs="Times New Roman"/>
          <w:sz w:val="28"/>
          <w:szCs w:val="28"/>
        </w:rPr>
        <w:t>нные процессы (по результ</w:t>
      </w:r>
      <w:r w:rsidR="00C46547">
        <w:rPr>
          <w:rFonts w:ascii="Times New Roman" w:hAnsi="Times New Roman" w:cs="Times New Roman"/>
          <w:sz w:val="28"/>
          <w:szCs w:val="28"/>
        </w:rPr>
        <w:t>а</w:t>
      </w:r>
      <w:r w:rsidRPr="00D30B2A">
        <w:rPr>
          <w:rFonts w:ascii="Times New Roman" w:hAnsi="Times New Roman" w:cs="Times New Roman"/>
          <w:sz w:val="28"/>
          <w:szCs w:val="28"/>
        </w:rPr>
        <w:t>т</w:t>
      </w:r>
      <w:r w:rsidR="00C46547">
        <w:rPr>
          <w:rFonts w:ascii="Times New Roman" w:hAnsi="Times New Roman" w:cs="Times New Roman"/>
          <w:sz w:val="28"/>
          <w:szCs w:val="28"/>
        </w:rPr>
        <w:t>а</w:t>
      </w:r>
      <w:r w:rsidRPr="00D30B2A">
        <w:rPr>
          <w:rFonts w:ascii="Times New Roman" w:hAnsi="Times New Roman" w:cs="Times New Roman"/>
          <w:sz w:val="28"/>
          <w:szCs w:val="28"/>
        </w:rPr>
        <w:t>м социологического исследов</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ния в </w:t>
      </w:r>
      <w:r w:rsidR="00C46547">
        <w:rPr>
          <w:rFonts w:ascii="Times New Roman" w:hAnsi="Times New Roman" w:cs="Times New Roman"/>
          <w:sz w:val="28"/>
          <w:szCs w:val="28"/>
        </w:rPr>
        <w:t>А</w:t>
      </w:r>
      <w:r w:rsidRPr="00D30B2A">
        <w:rPr>
          <w:rFonts w:ascii="Times New Roman" w:hAnsi="Times New Roman" w:cs="Times New Roman"/>
          <w:sz w:val="28"/>
          <w:szCs w:val="28"/>
        </w:rPr>
        <w:t>лт</w:t>
      </w:r>
      <w:r w:rsidR="00C46547">
        <w:rPr>
          <w:rFonts w:ascii="Times New Roman" w:hAnsi="Times New Roman" w:cs="Times New Roman"/>
          <w:sz w:val="28"/>
          <w:szCs w:val="28"/>
        </w:rPr>
        <w:t>а</w:t>
      </w:r>
      <w:r w:rsidRPr="00D30B2A">
        <w:rPr>
          <w:rFonts w:ascii="Times New Roman" w:hAnsi="Times New Roman" w:cs="Times New Roman"/>
          <w:sz w:val="28"/>
          <w:szCs w:val="28"/>
        </w:rPr>
        <w:t>йском кр</w:t>
      </w:r>
      <w:r w:rsidR="00C46547">
        <w:rPr>
          <w:rFonts w:ascii="Times New Roman" w:hAnsi="Times New Roman" w:cs="Times New Roman"/>
          <w:sz w:val="28"/>
          <w:szCs w:val="28"/>
        </w:rPr>
        <w:t>а</w:t>
      </w:r>
      <w:r w:rsidRPr="00D30B2A">
        <w:rPr>
          <w:rFonts w:ascii="Times New Roman" w:hAnsi="Times New Roman" w:cs="Times New Roman"/>
          <w:sz w:val="28"/>
          <w:szCs w:val="28"/>
        </w:rPr>
        <w:t>е) //Социодин</w:t>
      </w:r>
      <w:r w:rsidR="00C46547">
        <w:rPr>
          <w:rFonts w:ascii="Times New Roman" w:hAnsi="Times New Roman" w:cs="Times New Roman"/>
          <w:sz w:val="28"/>
          <w:szCs w:val="28"/>
        </w:rPr>
        <w:t>а</w:t>
      </w:r>
      <w:r w:rsidRPr="00D30B2A">
        <w:rPr>
          <w:rFonts w:ascii="Times New Roman" w:hAnsi="Times New Roman" w:cs="Times New Roman"/>
          <w:sz w:val="28"/>
          <w:szCs w:val="28"/>
        </w:rPr>
        <w:t>мик</w:t>
      </w:r>
      <w:r w:rsidR="00C46547">
        <w:rPr>
          <w:rFonts w:ascii="Times New Roman" w:hAnsi="Times New Roman" w:cs="Times New Roman"/>
          <w:sz w:val="28"/>
          <w:szCs w:val="28"/>
        </w:rPr>
        <w:t>а</w:t>
      </w:r>
      <w:r w:rsidRPr="00D30B2A">
        <w:rPr>
          <w:rFonts w:ascii="Times New Roman" w:hAnsi="Times New Roman" w:cs="Times New Roman"/>
          <w:sz w:val="28"/>
          <w:szCs w:val="28"/>
        </w:rPr>
        <w:t xml:space="preserve">. – 2019. – №8. </w:t>
      </w:r>
      <w:r>
        <w:rPr>
          <w:rFonts w:ascii="Times New Roman" w:hAnsi="Times New Roman" w:cs="Times New Roman"/>
          <w:sz w:val="28"/>
          <w:szCs w:val="28"/>
          <w:lang w:val="kk-KZ"/>
        </w:rPr>
        <w:t>– С. 1-12.</w:t>
      </w:r>
    </w:p>
    <w:p w14:paraId="1D6C758C" w14:textId="3FB3448E" w:rsidR="00853F66" w:rsidRPr="00285509"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285509">
        <w:rPr>
          <w:rFonts w:ascii="Times New Roman" w:hAnsi="Times New Roman" w:cs="Times New Roman"/>
          <w:sz w:val="28"/>
          <w:szCs w:val="28"/>
        </w:rPr>
        <w:t xml:space="preserve">Президент </w:t>
      </w:r>
      <w:r w:rsidRPr="00285509">
        <w:rPr>
          <w:rFonts w:ascii="Times New Roman" w:hAnsi="Times New Roman" w:cs="Times New Roman"/>
          <w:sz w:val="28"/>
          <w:szCs w:val="28"/>
          <w:lang w:val="kk-KZ"/>
        </w:rPr>
        <w:t>Республики К</w:t>
      </w:r>
      <w:r w:rsidR="00C46547">
        <w:rPr>
          <w:rFonts w:ascii="Times New Roman" w:hAnsi="Times New Roman" w:cs="Times New Roman"/>
          <w:sz w:val="28"/>
          <w:szCs w:val="28"/>
          <w:lang w:val="kk-KZ"/>
        </w:rPr>
        <w:t>а</w:t>
      </w:r>
      <w:r w:rsidRPr="00285509">
        <w:rPr>
          <w:rFonts w:ascii="Times New Roman" w:hAnsi="Times New Roman" w:cs="Times New Roman"/>
          <w:sz w:val="28"/>
          <w:szCs w:val="28"/>
          <w:lang w:val="kk-KZ"/>
        </w:rPr>
        <w:t>з</w:t>
      </w:r>
      <w:r w:rsidR="00C46547">
        <w:rPr>
          <w:rFonts w:ascii="Times New Roman" w:hAnsi="Times New Roman" w:cs="Times New Roman"/>
          <w:sz w:val="28"/>
          <w:szCs w:val="28"/>
          <w:lang w:val="kk-KZ"/>
        </w:rPr>
        <w:t>а</w:t>
      </w:r>
      <w:r w:rsidRPr="00285509">
        <w:rPr>
          <w:rFonts w:ascii="Times New Roman" w:hAnsi="Times New Roman" w:cs="Times New Roman"/>
          <w:sz w:val="28"/>
          <w:szCs w:val="28"/>
          <w:lang w:val="kk-KZ"/>
        </w:rPr>
        <w:t>хст</w:t>
      </w:r>
      <w:r w:rsidR="00C46547">
        <w:rPr>
          <w:rFonts w:ascii="Times New Roman" w:hAnsi="Times New Roman" w:cs="Times New Roman"/>
          <w:sz w:val="28"/>
          <w:szCs w:val="28"/>
          <w:lang w:val="kk-KZ"/>
        </w:rPr>
        <w:t>а</w:t>
      </w:r>
      <w:r w:rsidRPr="00285509">
        <w:rPr>
          <w:rFonts w:ascii="Times New Roman" w:hAnsi="Times New Roman" w:cs="Times New Roman"/>
          <w:sz w:val="28"/>
          <w:szCs w:val="28"/>
          <w:lang w:val="kk-KZ"/>
        </w:rPr>
        <w:t xml:space="preserve">н </w:t>
      </w:r>
      <w:r w:rsidRPr="00285509">
        <w:rPr>
          <w:rFonts w:ascii="Times New Roman" w:hAnsi="Times New Roman" w:cs="Times New Roman"/>
          <w:sz w:val="28"/>
          <w:szCs w:val="28"/>
        </w:rPr>
        <w:t>К</w:t>
      </w:r>
      <w:r w:rsidRPr="00285509">
        <w:rPr>
          <w:rFonts w:ascii="Times New Roman" w:hAnsi="Times New Roman" w:cs="Times New Roman"/>
          <w:sz w:val="28"/>
          <w:szCs w:val="28"/>
          <w:lang w:val="kk-KZ"/>
        </w:rPr>
        <w:t>.</w:t>
      </w:r>
      <w:r w:rsidRPr="00285509">
        <w:rPr>
          <w:rFonts w:ascii="Times New Roman" w:hAnsi="Times New Roman" w:cs="Times New Roman"/>
          <w:sz w:val="28"/>
          <w:szCs w:val="28"/>
        </w:rPr>
        <w:t>-Ж</w:t>
      </w:r>
      <w:r w:rsidRPr="00285509">
        <w:rPr>
          <w:rFonts w:ascii="Times New Roman" w:hAnsi="Times New Roman" w:cs="Times New Roman"/>
          <w:sz w:val="28"/>
          <w:szCs w:val="28"/>
          <w:lang w:val="kk-KZ"/>
        </w:rPr>
        <w:t>.</w:t>
      </w:r>
      <w:r w:rsidRPr="00285509">
        <w:rPr>
          <w:rFonts w:ascii="Times New Roman" w:hAnsi="Times New Roman" w:cs="Times New Roman"/>
          <w:sz w:val="28"/>
          <w:szCs w:val="28"/>
        </w:rPr>
        <w:t xml:space="preserve"> Ток</w:t>
      </w:r>
      <w:r w:rsidR="00C46547">
        <w:rPr>
          <w:rFonts w:ascii="Times New Roman" w:hAnsi="Times New Roman" w:cs="Times New Roman"/>
          <w:sz w:val="28"/>
          <w:szCs w:val="28"/>
        </w:rPr>
        <w:t>а</w:t>
      </w:r>
      <w:r w:rsidRPr="00285509">
        <w:rPr>
          <w:rFonts w:ascii="Times New Roman" w:hAnsi="Times New Roman" w:cs="Times New Roman"/>
          <w:sz w:val="28"/>
          <w:szCs w:val="28"/>
        </w:rPr>
        <w:t>ев</w:t>
      </w:r>
      <w:r w:rsidRPr="00285509">
        <w:rPr>
          <w:rFonts w:ascii="Times New Roman" w:hAnsi="Times New Roman" w:cs="Times New Roman"/>
          <w:sz w:val="28"/>
          <w:szCs w:val="28"/>
          <w:lang w:val="kk-KZ"/>
        </w:rPr>
        <w:t>.</w:t>
      </w:r>
      <w:r w:rsidRPr="00D30B2A">
        <w:rPr>
          <w:rFonts w:ascii="Times New Roman" w:hAnsi="Times New Roman" w:cs="Times New Roman"/>
          <w:sz w:val="28"/>
          <w:szCs w:val="28"/>
          <w:shd w:val="clear" w:color="auto" w:fill="FFFFFF"/>
        </w:rPr>
        <w:t xml:space="preserve"> Мы должны </w:t>
      </w:r>
      <w:r w:rsidRPr="00285509">
        <w:rPr>
          <w:rFonts w:ascii="Times New Roman" w:hAnsi="Times New Roman" w:cs="Times New Roman"/>
          <w:sz w:val="28"/>
          <w:szCs w:val="28"/>
          <w:shd w:val="clear" w:color="auto" w:fill="FFFFFF"/>
        </w:rPr>
        <w:t>сохр</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нять межэтническое согл</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сие //https://</w:t>
      </w:r>
      <w:hyperlink r:id="rId69" w:history="1">
        <w:r w:rsidRPr="00285509">
          <w:rPr>
            <w:rStyle w:val="af"/>
            <w:rFonts w:ascii="Times New Roman" w:hAnsi="Times New Roman" w:cs="Times New Roman"/>
            <w:color w:val="auto"/>
            <w:sz w:val="28"/>
            <w:szCs w:val="28"/>
            <w:u w:val="none"/>
            <w:shd w:val="clear" w:color="auto" w:fill="FFFFFF"/>
          </w:rPr>
          <w:t>www.kt.kz/rus/st</w:t>
        </w:r>
        <w:r w:rsidR="00C46547">
          <w:rPr>
            <w:rStyle w:val="af"/>
            <w:rFonts w:ascii="Times New Roman" w:hAnsi="Times New Roman" w:cs="Times New Roman"/>
            <w:color w:val="auto"/>
            <w:sz w:val="28"/>
            <w:szCs w:val="28"/>
            <w:u w:val="none"/>
            <w:shd w:val="clear" w:color="auto" w:fill="FFFFFF"/>
          </w:rPr>
          <w:t>а</w:t>
        </w:r>
        <w:r w:rsidRPr="00285509">
          <w:rPr>
            <w:rStyle w:val="af"/>
            <w:rFonts w:ascii="Times New Roman" w:hAnsi="Times New Roman" w:cs="Times New Roman"/>
            <w:color w:val="auto"/>
            <w:sz w:val="28"/>
            <w:szCs w:val="28"/>
            <w:u w:val="none"/>
            <w:shd w:val="clear" w:color="auto" w:fill="FFFFFF"/>
          </w:rPr>
          <w:t>te</w:t>
        </w:r>
        <w:r w:rsidRPr="00285509">
          <w:rPr>
            <w:rStyle w:val="af"/>
            <w:rFonts w:ascii="Times New Roman" w:hAnsi="Times New Roman" w:cs="Times New Roman"/>
            <w:color w:val="auto"/>
            <w:sz w:val="28"/>
            <w:szCs w:val="28"/>
            <w:u w:val="none"/>
            <w:shd w:val="clear" w:color="auto" w:fill="FFFFFF"/>
            <w:lang w:val="kk-KZ"/>
          </w:rPr>
          <w:t>.</w:t>
        </w:r>
      </w:hyperlink>
      <w:r w:rsidRPr="00285509">
        <w:rPr>
          <w:rFonts w:ascii="Times New Roman" w:hAnsi="Times New Roman" w:cs="Times New Roman"/>
          <w:sz w:val="28"/>
          <w:szCs w:val="28"/>
          <w:shd w:val="clear" w:color="auto" w:fill="FFFFFF"/>
        </w:rPr>
        <w:t xml:space="preserve"> 09.11.2022.</w:t>
      </w:r>
    </w:p>
    <w:p w14:paraId="64E649EF" w14:textId="1B60ACD5" w:rsidR="00853F66" w:rsidRPr="00285509" w:rsidRDefault="00853F66" w:rsidP="00853F66">
      <w:pPr>
        <w:pStyle w:val="a3"/>
        <w:numPr>
          <w:ilvl w:val="0"/>
          <w:numId w:val="26"/>
        </w:numPr>
        <w:tabs>
          <w:tab w:val="left" w:pos="1276"/>
        </w:tabs>
        <w:spacing w:after="0" w:line="240" w:lineRule="auto"/>
        <w:ind w:left="0" w:right="-1" w:firstLine="709"/>
        <w:jc w:val="both"/>
        <w:rPr>
          <w:rFonts w:ascii="Times New Roman" w:hAnsi="Times New Roman" w:cs="Times New Roman"/>
          <w:sz w:val="28"/>
          <w:szCs w:val="28"/>
          <w:shd w:val="clear" w:color="auto" w:fill="FFFFFF"/>
          <w:lang w:val="kk-KZ"/>
        </w:rPr>
      </w:pPr>
      <w:r w:rsidRPr="00285509">
        <w:rPr>
          <w:rFonts w:ascii="Times New Roman" w:hAnsi="Times New Roman" w:cs="Times New Roman"/>
          <w:sz w:val="28"/>
          <w:szCs w:val="28"/>
          <w:shd w:val="clear" w:color="auto" w:fill="FFFFFF"/>
          <w:lang w:val="kk-KZ"/>
        </w:rPr>
        <w:t>К</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шкинб</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ев</w:t>
      </w:r>
      <w:r w:rsidR="00C46547">
        <w:rPr>
          <w:rFonts w:ascii="Times New Roman" w:hAnsi="Times New Roman" w:cs="Times New Roman"/>
          <w:sz w:val="28"/>
          <w:szCs w:val="28"/>
          <w:shd w:val="clear" w:color="auto" w:fill="FFFFFF"/>
        </w:rPr>
        <w:t>а</w:t>
      </w:r>
      <w:r w:rsidR="00C46547">
        <w:rPr>
          <w:rFonts w:ascii="Times New Roman" w:hAnsi="Times New Roman" w:cs="Times New Roman"/>
          <w:sz w:val="28"/>
          <w:szCs w:val="28"/>
          <w:shd w:val="clear" w:color="auto" w:fill="FFFFFF"/>
          <w:lang w:val="kk-KZ"/>
        </w:rPr>
        <w:t>А</w:t>
      </w:r>
      <w:r w:rsidRPr="00285509">
        <w:rPr>
          <w:rFonts w:ascii="Times New Roman" w:hAnsi="Times New Roman" w:cs="Times New Roman"/>
          <w:sz w:val="28"/>
          <w:szCs w:val="28"/>
          <w:shd w:val="clear" w:color="auto" w:fill="FFFFFF"/>
          <w:lang w:val="kk-KZ"/>
        </w:rPr>
        <w:t>., К</w:t>
      </w:r>
      <w:r w:rsidRPr="00285509">
        <w:rPr>
          <w:rFonts w:ascii="Times New Roman" w:hAnsi="Times New Roman" w:cs="Times New Roman"/>
          <w:sz w:val="28"/>
          <w:szCs w:val="28"/>
          <w:shd w:val="clear" w:color="auto" w:fill="FFFFFF"/>
        </w:rPr>
        <w:t>орг</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нов</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lang w:val="kk-KZ"/>
        </w:rPr>
        <w:t xml:space="preserve"> С., Г</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бдулин</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lang w:val="kk-KZ"/>
        </w:rPr>
        <w:t xml:space="preserve"> Б.Ф</w:t>
      </w:r>
      <w:r w:rsidRPr="00285509">
        <w:rPr>
          <w:rFonts w:ascii="Times New Roman" w:hAnsi="Times New Roman" w:cs="Times New Roman"/>
          <w:sz w:val="28"/>
          <w:szCs w:val="28"/>
          <w:shd w:val="clear" w:color="auto" w:fill="FFFFFF"/>
        </w:rPr>
        <w:t>ормиров</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ние культуры межэтнических отношений в условиях модерниз</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ции общественного созн</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ния (н</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 xml:space="preserve"> примере современной </w:t>
      </w:r>
      <w:r w:rsidRPr="00285509">
        <w:rPr>
          <w:rFonts w:ascii="Times New Roman" w:hAnsi="Times New Roman" w:cs="Times New Roman"/>
          <w:sz w:val="28"/>
          <w:szCs w:val="28"/>
          <w:shd w:val="clear" w:color="auto" w:fill="FFFFFF"/>
          <w:lang w:val="kk-KZ"/>
        </w:rPr>
        <w:t>Т</w:t>
      </w:r>
      <w:r w:rsidRPr="00285509">
        <w:rPr>
          <w:rFonts w:ascii="Times New Roman" w:hAnsi="Times New Roman" w:cs="Times New Roman"/>
          <w:sz w:val="28"/>
          <w:szCs w:val="28"/>
          <w:shd w:val="clear" w:color="auto" w:fill="FFFFFF"/>
        </w:rPr>
        <w:t>уркест</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нской обл</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сти)</w:t>
      </w:r>
      <w:r w:rsidRPr="00285509">
        <w:rPr>
          <w:rFonts w:ascii="Times New Roman" w:hAnsi="Times New Roman" w:cs="Times New Roman"/>
          <w:sz w:val="28"/>
          <w:szCs w:val="28"/>
          <w:shd w:val="clear" w:color="auto" w:fill="FFFFFF"/>
          <w:lang w:val="kk-KZ"/>
        </w:rPr>
        <w:t>//В</w:t>
      </w:r>
      <w:r w:rsidRPr="00285509">
        <w:rPr>
          <w:rFonts w:ascii="Times New Roman" w:hAnsi="Times New Roman" w:cs="Times New Roman"/>
          <w:sz w:val="28"/>
          <w:szCs w:val="28"/>
          <w:shd w:val="clear" w:color="auto" w:fill="FFFFFF"/>
        </w:rPr>
        <w:t>естникК</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 xml:space="preserve">зНПУ им. </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б</w:t>
      </w:r>
      <w:r w:rsidR="00C46547">
        <w:rPr>
          <w:rFonts w:ascii="Times New Roman" w:hAnsi="Times New Roman" w:cs="Times New Roman"/>
          <w:sz w:val="28"/>
          <w:szCs w:val="28"/>
          <w:shd w:val="clear" w:color="auto" w:fill="FFFFFF"/>
        </w:rPr>
        <w:t>а</w:t>
      </w:r>
      <w:r w:rsidRPr="00285509">
        <w:rPr>
          <w:rFonts w:ascii="Times New Roman" w:hAnsi="Times New Roman" w:cs="Times New Roman"/>
          <w:sz w:val="28"/>
          <w:szCs w:val="28"/>
          <w:shd w:val="clear" w:color="auto" w:fill="FFFFFF"/>
        </w:rPr>
        <w:t>я. –2020.–№4(67)</w:t>
      </w:r>
      <w:r w:rsidRPr="00285509">
        <w:rPr>
          <w:rFonts w:ascii="Times New Roman" w:hAnsi="Times New Roman" w:cs="Times New Roman"/>
          <w:sz w:val="28"/>
          <w:szCs w:val="28"/>
          <w:shd w:val="clear" w:color="auto" w:fill="FFFFFF"/>
          <w:lang w:val="kk-KZ"/>
        </w:rPr>
        <w:t>. – С.155-162.</w:t>
      </w:r>
    </w:p>
    <w:p w14:paraId="71AF3A00" w14:textId="58EB9C86" w:rsidR="00853F66" w:rsidRPr="00285509" w:rsidRDefault="00853F66" w:rsidP="00853F66">
      <w:pPr>
        <w:pStyle w:val="aa"/>
        <w:numPr>
          <w:ilvl w:val="0"/>
          <w:numId w:val="26"/>
        </w:numPr>
        <w:tabs>
          <w:tab w:val="left" w:pos="1276"/>
        </w:tabs>
        <w:ind w:left="0" w:right="-1" w:firstLine="709"/>
        <w:jc w:val="both"/>
        <w:rPr>
          <w:sz w:val="28"/>
          <w:szCs w:val="28"/>
        </w:rPr>
      </w:pPr>
      <w:r w:rsidRPr="00C46547">
        <w:rPr>
          <w:sz w:val="28"/>
          <w:szCs w:val="28"/>
          <w:lang w:val="kk-KZ"/>
        </w:rPr>
        <w:t>Этно</w:t>
      </w:r>
      <w:r w:rsidR="00C46547">
        <w:rPr>
          <w:sz w:val="28"/>
          <w:szCs w:val="28"/>
          <w:lang w:val="kk-KZ"/>
        </w:rPr>
        <w:t>а</w:t>
      </w:r>
      <w:r w:rsidRPr="00C46547">
        <w:rPr>
          <w:sz w:val="28"/>
          <w:szCs w:val="28"/>
          <w:lang w:val="kk-KZ"/>
        </w:rPr>
        <w:t>ул «</w:t>
      </w:r>
      <w:r w:rsidR="00C46547">
        <w:rPr>
          <w:sz w:val="28"/>
          <w:szCs w:val="28"/>
          <w:lang w:val="kk-KZ"/>
        </w:rPr>
        <w:t>А</w:t>
      </w:r>
      <w:r w:rsidRPr="00C46547">
        <w:rPr>
          <w:sz w:val="28"/>
          <w:szCs w:val="28"/>
          <w:lang w:val="kk-KZ"/>
        </w:rPr>
        <w:t>л</w:t>
      </w:r>
      <w:r w:rsidR="00C46547">
        <w:rPr>
          <w:sz w:val="28"/>
          <w:szCs w:val="28"/>
          <w:lang w:val="kk-KZ"/>
        </w:rPr>
        <w:t>а</w:t>
      </w:r>
      <w:r w:rsidRPr="00C46547">
        <w:rPr>
          <w:sz w:val="28"/>
          <w:szCs w:val="28"/>
          <w:lang w:val="kk-KZ"/>
        </w:rPr>
        <w:t xml:space="preserve">ш»// </w:t>
      </w:r>
      <w:hyperlink r:id="rId70" w:history="1">
        <w:r w:rsidRPr="00C46547">
          <w:rPr>
            <w:rStyle w:val="af"/>
            <w:color w:val="auto"/>
            <w:sz w:val="28"/>
            <w:szCs w:val="28"/>
            <w:u w:val="none"/>
            <w:lang w:val="kk-KZ"/>
          </w:rPr>
          <w:t>https://sxodim.com/shymkent/pl</w:t>
        </w:r>
        <w:r w:rsidR="00C46547">
          <w:rPr>
            <w:rStyle w:val="af"/>
            <w:color w:val="auto"/>
            <w:sz w:val="28"/>
            <w:szCs w:val="28"/>
            <w:u w:val="none"/>
            <w:lang w:val="kk-KZ"/>
          </w:rPr>
          <w:t>а</w:t>
        </w:r>
        <w:r w:rsidRPr="00C46547">
          <w:rPr>
            <w:rStyle w:val="af"/>
            <w:color w:val="auto"/>
            <w:sz w:val="28"/>
            <w:szCs w:val="28"/>
            <w:u w:val="none"/>
            <w:lang w:val="kk-KZ"/>
          </w:rPr>
          <w:t>ce</w:t>
        </w:r>
      </w:hyperlink>
      <w:r w:rsidRPr="00285509">
        <w:rPr>
          <w:sz w:val="28"/>
          <w:szCs w:val="28"/>
          <w:lang w:val="kk-KZ"/>
        </w:rPr>
        <w:t xml:space="preserve">. </w:t>
      </w:r>
      <w:r w:rsidRPr="00285509">
        <w:rPr>
          <w:rStyle w:val="af"/>
          <w:color w:val="auto"/>
          <w:sz w:val="28"/>
          <w:szCs w:val="28"/>
          <w:u w:val="none"/>
        </w:rPr>
        <w:t>12.06.2022.</w:t>
      </w:r>
    </w:p>
    <w:p w14:paraId="6A510C95" w14:textId="438675CF" w:rsidR="00853F66" w:rsidRPr="00D30B2A" w:rsidRDefault="00853F66" w:rsidP="00853F66">
      <w:pPr>
        <w:pStyle w:val="aa"/>
        <w:numPr>
          <w:ilvl w:val="0"/>
          <w:numId w:val="26"/>
        </w:numPr>
        <w:tabs>
          <w:tab w:val="left" w:pos="1276"/>
        </w:tabs>
        <w:ind w:left="0" w:right="-1" w:firstLine="709"/>
        <w:jc w:val="both"/>
        <w:rPr>
          <w:sz w:val="28"/>
          <w:szCs w:val="28"/>
        </w:rPr>
      </w:pPr>
      <w:r w:rsidRPr="00285509">
        <w:rPr>
          <w:sz w:val="28"/>
          <w:szCs w:val="28"/>
        </w:rPr>
        <w:t>Тлеуб</w:t>
      </w:r>
      <w:r w:rsidR="00C46547">
        <w:rPr>
          <w:sz w:val="28"/>
          <w:szCs w:val="28"/>
        </w:rPr>
        <w:t>а</w:t>
      </w:r>
      <w:r w:rsidRPr="00285509">
        <w:rPr>
          <w:sz w:val="28"/>
          <w:szCs w:val="28"/>
        </w:rPr>
        <w:t>ев</w:t>
      </w:r>
      <w:r w:rsidR="00C46547">
        <w:rPr>
          <w:sz w:val="28"/>
          <w:szCs w:val="28"/>
        </w:rPr>
        <w:t>а</w:t>
      </w:r>
      <w:r w:rsidRPr="00285509">
        <w:rPr>
          <w:sz w:val="28"/>
          <w:szCs w:val="28"/>
        </w:rPr>
        <w:t xml:space="preserve"> </w:t>
      </w:r>
      <w:r w:rsidR="00C46547">
        <w:rPr>
          <w:sz w:val="28"/>
          <w:szCs w:val="28"/>
        </w:rPr>
        <w:t>А</w:t>
      </w:r>
      <w:r w:rsidRPr="00285509">
        <w:rPr>
          <w:sz w:val="28"/>
          <w:szCs w:val="28"/>
        </w:rPr>
        <w:t>.Т. М</w:t>
      </w:r>
      <w:r w:rsidR="00C46547">
        <w:rPr>
          <w:sz w:val="28"/>
          <w:szCs w:val="28"/>
        </w:rPr>
        <w:t>а</w:t>
      </w:r>
      <w:r w:rsidRPr="00285509">
        <w:rPr>
          <w:sz w:val="28"/>
          <w:szCs w:val="28"/>
        </w:rPr>
        <w:t xml:space="preserve">улен </w:t>
      </w:r>
      <w:r w:rsidR="00C46547">
        <w:rPr>
          <w:sz w:val="28"/>
          <w:szCs w:val="28"/>
        </w:rPr>
        <w:t>А</w:t>
      </w:r>
      <w:r w:rsidRPr="00285509">
        <w:rPr>
          <w:sz w:val="28"/>
          <w:szCs w:val="28"/>
        </w:rPr>
        <w:t xml:space="preserve">.Б. </w:t>
      </w:r>
      <w:r w:rsidRPr="00285509">
        <w:rPr>
          <w:sz w:val="28"/>
          <w:szCs w:val="28"/>
          <w:lang w:val="kk-KZ"/>
        </w:rPr>
        <w:t>Э</w:t>
      </w:r>
      <w:r w:rsidRPr="00285509">
        <w:rPr>
          <w:sz w:val="28"/>
          <w:szCs w:val="28"/>
        </w:rPr>
        <w:t>тно</w:t>
      </w:r>
      <w:r w:rsidR="00C46547">
        <w:rPr>
          <w:sz w:val="28"/>
          <w:szCs w:val="28"/>
        </w:rPr>
        <w:t>а</w:t>
      </w:r>
      <w:r w:rsidRPr="00285509">
        <w:rPr>
          <w:sz w:val="28"/>
          <w:szCs w:val="28"/>
        </w:rPr>
        <w:t>улы к</w:t>
      </w:r>
      <w:r w:rsidR="00C46547">
        <w:rPr>
          <w:sz w:val="28"/>
          <w:szCs w:val="28"/>
        </w:rPr>
        <w:t>а</w:t>
      </w:r>
      <w:r w:rsidRPr="00285509">
        <w:rPr>
          <w:sz w:val="28"/>
          <w:szCs w:val="28"/>
        </w:rPr>
        <w:t>к один из ф</w:t>
      </w:r>
      <w:r w:rsidR="00C46547">
        <w:rPr>
          <w:sz w:val="28"/>
          <w:szCs w:val="28"/>
        </w:rPr>
        <w:t>а</w:t>
      </w:r>
      <w:r w:rsidRPr="00285509">
        <w:rPr>
          <w:sz w:val="28"/>
          <w:szCs w:val="28"/>
        </w:rPr>
        <w:t xml:space="preserve">кторов </w:t>
      </w:r>
      <w:r w:rsidRPr="00D30B2A">
        <w:rPr>
          <w:sz w:val="28"/>
          <w:szCs w:val="28"/>
        </w:rPr>
        <w:t>устойчивого р</w:t>
      </w:r>
      <w:r w:rsidR="00C46547">
        <w:rPr>
          <w:sz w:val="28"/>
          <w:szCs w:val="28"/>
        </w:rPr>
        <w:t>а</w:t>
      </w:r>
      <w:r w:rsidRPr="00D30B2A">
        <w:rPr>
          <w:sz w:val="28"/>
          <w:szCs w:val="28"/>
        </w:rPr>
        <w:t>звития туристских дестин</w:t>
      </w:r>
      <w:r w:rsidR="00C46547">
        <w:rPr>
          <w:sz w:val="28"/>
          <w:szCs w:val="28"/>
        </w:rPr>
        <w:t>а</w:t>
      </w:r>
      <w:r w:rsidRPr="00D30B2A">
        <w:rPr>
          <w:sz w:val="28"/>
          <w:szCs w:val="28"/>
        </w:rPr>
        <w:t xml:space="preserve">ций в </w:t>
      </w:r>
      <w:r w:rsidRPr="00D30B2A">
        <w:rPr>
          <w:sz w:val="28"/>
          <w:szCs w:val="28"/>
          <w:lang w:val="kk-KZ"/>
        </w:rPr>
        <w:t>К</w:t>
      </w:r>
      <w:r w:rsidR="00C46547">
        <w:rPr>
          <w:sz w:val="28"/>
          <w:szCs w:val="28"/>
        </w:rPr>
        <w:t>а</w:t>
      </w:r>
      <w:r w:rsidRPr="00D30B2A">
        <w:rPr>
          <w:sz w:val="28"/>
          <w:szCs w:val="28"/>
        </w:rPr>
        <w:t>з</w:t>
      </w:r>
      <w:r w:rsidR="00C46547">
        <w:rPr>
          <w:sz w:val="28"/>
          <w:szCs w:val="28"/>
        </w:rPr>
        <w:t>а</w:t>
      </w:r>
      <w:r w:rsidRPr="00D30B2A">
        <w:rPr>
          <w:sz w:val="28"/>
          <w:szCs w:val="28"/>
        </w:rPr>
        <w:t>хст</w:t>
      </w:r>
      <w:r w:rsidR="00C46547">
        <w:rPr>
          <w:sz w:val="28"/>
          <w:szCs w:val="28"/>
        </w:rPr>
        <w:t>а</w:t>
      </w:r>
      <w:r w:rsidRPr="00D30B2A">
        <w:rPr>
          <w:sz w:val="28"/>
          <w:szCs w:val="28"/>
        </w:rPr>
        <w:t>не // Регион</w:t>
      </w:r>
      <w:r w:rsidR="00C46547">
        <w:rPr>
          <w:sz w:val="28"/>
          <w:szCs w:val="28"/>
        </w:rPr>
        <w:t>а</w:t>
      </w:r>
      <w:r w:rsidRPr="00D30B2A">
        <w:rPr>
          <w:sz w:val="28"/>
          <w:szCs w:val="28"/>
        </w:rPr>
        <w:t>льные проблемы преобр</w:t>
      </w:r>
      <w:r w:rsidR="00C46547">
        <w:rPr>
          <w:sz w:val="28"/>
          <w:szCs w:val="28"/>
        </w:rPr>
        <w:t>а</w:t>
      </w:r>
      <w:r w:rsidRPr="00D30B2A">
        <w:rPr>
          <w:sz w:val="28"/>
          <w:szCs w:val="28"/>
        </w:rPr>
        <w:t>зов</w:t>
      </w:r>
      <w:r w:rsidR="00C46547">
        <w:rPr>
          <w:sz w:val="28"/>
          <w:szCs w:val="28"/>
        </w:rPr>
        <w:t>а</w:t>
      </w:r>
      <w:r w:rsidRPr="00D30B2A">
        <w:rPr>
          <w:sz w:val="28"/>
          <w:szCs w:val="28"/>
        </w:rPr>
        <w:t>ния экономики.</w:t>
      </w:r>
      <w:r>
        <w:rPr>
          <w:sz w:val="28"/>
          <w:szCs w:val="28"/>
        </w:rPr>
        <w:t>–</w:t>
      </w:r>
      <w:r w:rsidRPr="00D30B2A">
        <w:rPr>
          <w:sz w:val="28"/>
          <w:szCs w:val="28"/>
        </w:rPr>
        <w:t xml:space="preserve"> 2019. </w:t>
      </w:r>
      <w:r>
        <w:rPr>
          <w:sz w:val="28"/>
          <w:szCs w:val="28"/>
        </w:rPr>
        <w:t>–</w:t>
      </w:r>
      <w:r w:rsidRPr="00D30B2A">
        <w:rPr>
          <w:sz w:val="28"/>
          <w:szCs w:val="28"/>
        </w:rPr>
        <w:t>№8.</w:t>
      </w:r>
      <w:r>
        <w:rPr>
          <w:sz w:val="28"/>
          <w:szCs w:val="28"/>
        </w:rPr>
        <w:t>–</w:t>
      </w:r>
      <w:r w:rsidRPr="00D30B2A">
        <w:rPr>
          <w:sz w:val="28"/>
          <w:szCs w:val="28"/>
        </w:rPr>
        <w:t xml:space="preserve"> С. 210-219.</w:t>
      </w:r>
    </w:p>
    <w:p w14:paraId="425C9043" w14:textId="3610D46C" w:rsidR="00853F66" w:rsidRPr="00285509" w:rsidRDefault="00853F66" w:rsidP="00853F66">
      <w:pPr>
        <w:pStyle w:val="aa"/>
        <w:numPr>
          <w:ilvl w:val="0"/>
          <w:numId w:val="26"/>
        </w:numPr>
        <w:tabs>
          <w:tab w:val="left" w:pos="1276"/>
        </w:tabs>
        <w:ind w:left="0" w:right="-1" w:firstLine="709"/>
        <w:jc w:val="both"/>
        <w:rPr>
          <w:sz w:val="28"/>
          <w:szCs w:val="28"/>
        </w:rPr>
      </w:pPr>
      <w:r w:rsidRPr="00D30B2A">
        <w:rPr>
          <w:sz w:val="28"/>
          <w:szCs w:val="28"/>
        </w:rPr>
        <w:t>Лим В. Корни межэтнических конфликтов в К</w:t>
      </w:r>
      <w:r w:rsidR="00C46547">
        <w:rPr>
          <w:sz w:val="28"/>
          <w:szCs w:val="28"/>
        </w:rPr>
        <w:t>а</w:t>
      </w:r>
      <w:r w:rsidRPr="00D30B2A">
        <w:rPr>
          <w:sz w:val="28"/>
          <w:szCs w:val="28"/>
        </w:rPr>
        <w:t>з</w:t>
      </w:r>
      <w:r w:rsidR="00C46547">
        <w:rPr>
          <w:sz w:val="28"/>
          <w:szCs w:val="28"/>
        </w:rPr>
        <w:t>а</w:t>
      </w:r>
      <w:r w:rsidRPr="00D30B2A">
        <w:rPr>
          <w:sz w:val="28"/>
          <w:szCs w:val="28"/>
        </w:rPr>
        <w:t>хст</w:t>
      </w:r>
      <w:r w:rsidR="00C46547">
        <w:rPr>
          <w:sz w:val="28"/>
          <w:szCs w:val="28"/>
        </w:rPr>
        <w:t>а</w:t>
      </w:r>
      <w:r w:rsidRPr="00D30B2A">
        <w:rPr>
          <w:sz w:val="28"/>
          <w:szCs w:val="28"/>
        </w:rPr>
        <w:t xml:space="preserve">не и способы их </w:t>
      </w:r>
      <w:r w:rsidRPr="00285509">
        <w:rPr>
          <w:sz w:val="28"/>
          <w:szCs w:val="28"/>
        </w:rPr>
        <w:t>устр</w:t>
      </w:r>
      <w:r w:rsidR="00C46547">
        <w:rPr>
          <w:sz w:val="28"/>
          <w:szCs w:val="28"/>
        </w:rPr>
        <w:t>а</w:t>
      </w:r>
      <w:r w:rsidRPr="00285509">
        <w:rPr>
          <w:sz w:val="28"/>
          <w:szCs w:val="28"/>
        </w:rPr>
        <w:t xml:space="preserve">нения// </w:t>
      </w:r>
      <w:hyperlink r:id="rId71" w:history="1">
        <w:r w:rsidRPr="00285509">
          <w:rPr>
            <w:rStyle w:val="af"/>
            <w:color w:val="auto"/>
            <w:sz w:val="28"/>
            <w:szCs w:val="28"/>
            <w:u w:val="none"/>
          </w:rPr>
          <w:t>https://c</w:t>
        </w:r>
        <w:r w:rsidR="00C46547">
          <w:rPr>
            <w:rStyle w:val="af"/>
            <w:color w:val="auto"/>
            <w:sz w:val="28"/>
            <w:szCs w:val="28"/>
            <w:u w:val="none"/>
          </w:rPr>
          <w:t>а</w:t>
        </w:r>
        <w:r w:rsidRPr="00285509">
          <w:rPr>
            <w:rStyle w:val="af"/>
            <w:color w:val="auto"/>
            <w:sz w:val="28"/>
            <w:szCs w:val="28"/>
            <w:u w:val="none"/>
          </w:rPr>
          <w:t>b</w:t>
        </w:r>
        <w:r w:rsidR="00C46547">
          <w:rPr>
            <w:rStyle w:val="af"/>
            <w:color w:val="auto"/>
            <w:sz w:val="28"/>
            <w:szCs w:val="28"/>
            <w:u w:val="none"/>
          </w:rPr>
          <w:t>а</w:t>
        </w:r>
        <w:r w:rsidRPr="00285509">
          <w:rPr>
            <w:rStyle w:val="af"/>
            <w:color w:val="auto"/>
            <w:sz w:val="28"/>
            <w:szCs w:val="28"/>
            <w:u w:val="none"/>
          </w:rPr>
          <w:t>r.</w:t>
        </w:r>
        <w:r w:rsidR="00C46547">
          <w:rPr>
            <w:rStyle w:val="af"/>
            <w:color w:val="auto"/>
            <w:sz w:val="28"/>
            <w:szCs w:val="28"/>
            <w:u w:val="none"/>
          </w:rPr>
          <w:t>а</w:t>
        </w:r>
        <w:r w:rsidRPr="00285509">
          <w:rPr>
            <w:rStyle w:val="af"/>
            <w:color w:val="auto"/>
            <w:sz w:val="28"/>
            <w:szCs w:val="28"/>
            <w:u w:val="none"/>
          </w:rPr>
          <w:t>si</w:t>
        </w:r>
        <w:r w:rsidR="00C46547">
          <w:rPr>
            <w:rStyle w:val="af"/>
            <w:color w:val="auto"/>
            <w:sz w:val="28"/>
            <w:szCs w:val="28"/>
            <w:u w:val="none"/>
          </w:rPr>
          <w:t>а</w:t>
        </w:r>
        <w:r w:rsidRPr="00285509">
          <w:rPr>
            <w:rStyle w:val="af"/>
            <w:color w:val="auto"/>
            <w:sz w:val="28"/>
            <w:szCs w:val="28"/>
            <w:u w:val="none"/>
          </w:rPr>
          <w:t>/ru/korni-mezhetnicheskih-konfliktov-v</w:t>
        </w:r>
        <w:r w:rsidRPr="00285509">
          <w:rPr>
            <w:rStyle w:val="af"/>
            <w:color w:val="auto"/>
            <w:sz w:val="28"/>
            <w:szCs w:val="28"/>
            <w:u w:val="none"/>
            <w:lang w:val="kk-KZ"/>
          </w:rPr>
          <w:t>.</w:t>
        </w:r>
      </w:hyperlink>
      <w:r w:rsidRPr="00285509">
        <w:rPr>
          <w:rStyle w:val="af"/>
          <w:color w:val="auto"/>
          <w:sz w:val="28"/>
          <w:szCs w:val="28"/>
          <w:u w:val="none"/>
        </w:rPr>
        <w:t>12.06.2022.</w:t>
      </w:r>
    </w:p>
    <w:p w14:paraId="741735E6" w14:textId="2B922340" w:rsidR="00853F66" w:rsidRPr="00285509" w:rsidRDefault="00853F66" w:rsidP="00853F66">
      <w:pPr>
        <w:pStyle w:val="aa"/>
        <w:numPr>
          <w:ilvl w:val="0"/>
          <w:numId w:val="26"/>
        </w:numPr>
        <w:tabs>
          <w:tab w:val="left" w:pos="1276"/>
        </w:tabs>
        <w:ind w:left="0" w:right="-1" w:firstLine="709"/>
        <w:jc w:val="both"/>
        <w:rPr>
          <w:sz w:val="28"/>
          <w:szCs w:val="28"/>
          <w:lang w:val="kk-KZ"/>
        </w:rPr>
      </w:pPr>
      <w:r w:rsidRPr="00285509">
        <w:rPr>
          <w:sz w:val="28"/>
          <w:szCs w:val="28"/>
        </w:rPr>
        <w:t>Межэтнические конфликты в Центр</w:t>
      </w:r>
      <w:r w:rsidR="00C46547">
        <w:rPr>
          <w:sz w:val="28"/>
          <w:szCs w:val="28"/>
        </w:rPr>
        <w:t>а</w:t>
      </w:r>
      <w:r w:rsidRPr="00285509">
        <w:rPr>
          <w:sz w:val="28"/>
          <w:szCs w:val="28"/>
        </w:rPr>
        <w:t xml:space="preserve">льной </w:t>
      </w:r>
      <w:r w:rsidR="00C46547">
        <w:rPr>
          <w:sz w:val="28"/>
          <w:szCs w:val="28"/>
        </w:rPr>
        <w:t>А</w:t>
      </w:r>
      <w:r w:rsidRPr="00285509">
        <w:rPr>
          <w:sz w:val="28"/>
          <w:szCs w:val="28"/>
        </w:rPr>
        <w:t xml:space="preserve">зии: о темной стороне </w:t>
      </w:r>
      <w:r w:rsidRPr="003852B5">
        <w:rPr>
          <w:sz w:val="28"/>
          <w:szCs w:val="28"/>
        </w:rPr>
        <w:t>многон</w:t>
      </w:r>
      <w:r w:rsidR="00C46547">
        <w:rPr>
          <w:sz w:val="28"/>
          <w:szCs w:val="28"/>
        </w:rPr>
        <w:t>а</w:t>
      </w:r>
      <w:r w:rsidRPr="003852B5">
        <w:rPr>
          <w:sz w:val="28"/>
          <w:szCs w:val="28"/>
        </w:rPr>
        <w:t>цион</w:t>
      </w:r>
      <w:r w:rsidR="00C46547">
        <w:rPr>
          <w:sz w:val="28"/>
          <w:szCs w:val="28"/>
        </w:rPr>
        <w:t>а</w:t>
      </w:r>
      <w:r w:rsidRPr="003852B5">
        <w:rPr>
          <w:sz w:val="28"/>
          <w:szCs w:val="28"/>
        </w:rPr>
        <w:t>льного регион</w:t>
      </w:r>
      <w:r w:rsidR="00C46547">
        <w:rPr>
          <w:sz w:val="28"/>
          <w:szCs w:val="28"/>
        </w:rPr>
        <w:t>а</w:t>
      </w:r>
      <w:r w:rsidRPr="003852B5">
        <w:rPr>
          <w:bCs/>
          <w:sz w:val="28"/>
          <w:szCs w:val="28"/>
        </w:rPr>
        <w:t>//</w:t>
      </w:r>
      <w:hyperlink r:id="rId72" w:history="1">
        <w:r w:rsidRPr="003852B5">
          <w:rPr>
            <w:rStyle w:val="af"/>
            <w:color w:val="auto"/>
            <w:sz w:val="28"/>
            <w:szCs w:val="28"/>
            <w:u w:val="none"/>
          </w:rPr>
          <w:t>https://i</w:t>
        </w:r>
        <w:r w:rsidR="00C46547">
          <w:rPr>
            <w:rStyle w:val="af"/>
            <w:color w:val="auto"/>
            <w:sz w:val="28"/>
            <w:szCs w:val="28"/>
            <w:u w:val="none"/>
          </w:rPr>
          <w:t>а</w:t>
        </w:r>
        <w:r w:rsidRPr="003852B5">
          <w:rPr>
            <w:rStyle w:val="af"/>
            <w:color w:val="auto"/>
            <w:sz w:val="28"/>
            <w:szCs w:val="28"/>
            <w:u w:val="none"/>
          </w:rPr>
          <w:t>-centr.ru/public</w:t>
        </w:r>
        <w:r w:rsidR="00C46547">
          <w:rPr>
            <w:rStyle w:val="af"/>
            <w:color w:val="auto"/>
            <w:sz w:val="28"/>
            <w:szCs w:val="28"/>
            <w:u w:val="none"/>
          </w:rPr>
          <w:t>а</w:t>
        </w:r>
        <w:r w:rsidRPr="003852B5">
          <w:rPr>
            <w:rStyle w:val="af"/>
            <w:color w:val="auto"/>
            <w:sz w:val="28"/>
            <w:szCs w:val="28"/>
            <w:u w:val="none"/>
          </w:rPr>
          <w:t>tions/mezhetnicheskie-konflikty-v-tsentr</w:t>
        </w:r>
        <w:r w:rsidR="00C46547">
          <w:rPr>
            <w:rStyle w:val="af"/>
            <w:color w:val="auto"/>
            <w:sz w:val="28"/>
            <w:szCs w:val="28"/>
            <w:u w:val="none"/>
          </w:rPr>
          <w:t>а</w:t>
        </w:r>
        <w:r w:rsidRPr="003852B5">
          <w:rPr>
            <w:rStyle w:val="af"/>
            <w:color w:val="auto"/>
            <w:sz w:val="28"/>
            <w:szCs w:val="28"/>
            <w:u w:val="none"/>
          </w:rPr>
          <w:t>lnoy-</w:t>
        </w:r>
        <w:r w:rsidR="00C46547">
          <w:rPr>
            <w:rStyle w:val="af"/>
            <w:color w:val="auto"/>
            <w:sz w:val="28"/>
            <w:szCs w:val="28"/>
            <w:u w:val="none"/>
          </w:rPr>
          <w:t>а</w:t>
        </w:r>
        <w:r w:rsidRPr="003852B5">
          <w:rPr>
            <w:rStyle w:val="af"/>
            <w:color w:val="auto"/>
            <w:sz w:val="28"/>
            <w:szCs w:val="28"/>
            <w:u w:val="none"/>
          </w:rPr>
          <w:t>zii-o-temnoy-storone-mnogon</w:t>
        </w:r>
        <w:r w:rsidR="00C46547">
          <w:rPr>
            <w:rStyle w:val="af"/>
            <w:color w:val="auto"/>
            <w:sz w:val="28"/>
            <w:szCs w:val="28"/>
            <w:u w:val="none"/>
          </w:rPr>
          <w:t>а</w:t>
        </w:r>
        <w:r w:rsidRPr="003852B5">
          <w:rPr>
            <w:rStyle w:val="af"/>
            <w:color w:val="auto"/>
            <w:sz w:val="28"/>
            <w:szCs w:val="28"/>
            <w:u w:val="none"/>
          </w:rPr>
          <w:t>tsion</w:t>
        </w:r>
        <w:r w:rsidR="00C46547">
          <w:rPr>
            <w:rStyle w:val="af"/>
            <w:color w:val="auto"/>
            <w:sz w:val="28"/>
            <w:szCs w:val="28"/>
            <w:u w:val="none"/>
          </w:rPr>
          <w:t>а</w:t>
        </w:r>
        <w:r w:rsidRPr="003852B5">
          <w:rPr>
            <w:rStyle w:val="af"/>
            <w:color w:val="auto"/>
            <w:sz w:val="28"/>
            <w:szCs w:val="28"/>
            <w:u w:val="none"/>
          </w:rPr>
          <w:t>lnogo</w:t>
        </w:r>
      </w:hyperlink>
      <w:r w:rsidRPr="00285509">
        <w:rPr>
          <w:sz w:val="28"/>
          <w:szCs w:val="28"/>
          <w:lang w:val="kk-KZ"/>
        </w:rPr>
        <w:t xml:space="preserve">. </w:t>
      </w:r>
      <w:r w:rsidRPr="00285509">
        <w:rPr>
          <w:rStyle w:val="af"/>
          <w:color w:val="auto"/>
          <w:sz w:val="28"/>
          <w:szCs w:val="28"/>
          <w:u w:val="none"/>
        </w:rPr>
        <w:t>13.06.2022.</w:t>
      </w:r>
    </w:p>
    <w:p w14:paraId="397BB769" w14:textId="4926AEAA" w:rsidR="00853F66" w:rsidRPr="00285509" w:rsidRDefault="00853F66" w:rsidP="00853F66">
      <w:pPr>
        <w:pStyle w:val="aa"/>
        <w:numPr>
          <w:ilvl w:val="0"/>
          <w:numId w:val="26"/>
        </w:numPr>
        <w:tabs>
          <w:tab w:val="left" w:pos="1276"/>
        </w:tabs>
        <w:ind w:left="0" w:right="-1" w:firstLine="709"/>
        <w:jc w:val="both"/>
        <w:rPr>
          <w:sz w:val="28"/>
          <w:szCs w:val="28"/>
        </w:rPr>
      </w:pPr>
      <w:r w:rsidRPr="00285509">
        <w:rPr>
          <w:sz w:val="28"/>
          <w:szCs w:val="28"/>
          <w:shd w:val="clear" w:color="auto" w:fill="FFFFFF"/>
        </w:rPr>
        <w:t>Н</w:t>
      </w:r>
      <w:r w:rsidR="00C46547">
        <w:rPr>
          <w:sz w:val="28"/>
          <w:szCs w:val="28"/>
          <w:shd w:val="clear" w:color="auto" w:fill="FFFFFF"/>
        </w:rPr>
        <w:t>а</w:t>
      </w:r>
      <w:r w:rsidRPr="00285509">
        <w:rPr>
          <w:sz w:val="28"/>
          <w:szCs w:val="28"/>
          <w:shd w:val="clear" w:color="auto" w:fill="FFFFFF"/>
        </w:rPr>
        <w:t>цион</w:t>
      </w:r>
      <w:r w:rsidR="00C46547">
        <w:rPr>
          <w:sz w:val="28"/>
          <w:szCs w:val="28"/>
          <w:shd w:val="clear" w:color="auto" w:fill="FFFFFF"/>
        </w:rPr>
        <w:t>а</w:t>
      </w:r>
      <w:r w:rsidRPr="00285509">
        <w:rPr>
          <w:sz w:val="28"/>
          <w:szCs w:val="28"/>
          <w:shd w:val="clear" w:color="auto" w:fill="FFFFFF"/>
        </w:rPr>
        <w:t>льн</w:t>
      </w:r>
      <w:r w:rsidR="00C46547">
        <w:rPr>
          <w:sz w:val="28"/>
          <w:szCs w:val="28"/>
          <w:shd w:val="clear" w:color="auto" w:fill="FFFFFF"/>
          <w:lang w:val="kk-KZ"/>
        </w:rPr>
        <w:t>а</w:t>
      </w:r>
      <w:r w:rsidRPr="00285509">
        <w:rPr>
          <w:sz w:val="28"/>
          <w:szCs w:val="28"/>
          <w:shd w:val="clear" w:color="auto" w:fill="FFFFFF"/>
          <w:lang w:val="kk-KZ"/>
        </w:rPr>
        <w:t>я</w:t>
      </w:r>
      <w:r w:rsidRPr="00285509">
        <w:rPr>
          <w:sz w:val="28"/>
          <w:szCs w:val="28"/>
          <w:shd w:val="clear" w:color="auto" w:fill="FFFFFF"/>
        </w:rPr>
        <w:t xml:space="preserve"> п</w:t>
      </w:r>
      <w:r w:rsidR="00C46547">
        <w:rPr>
          <w:sz w:val="28"/>
          <w:szCs w:val="28"/>
          <w:shd w:val="clear" w:color="auto" w:fill="FFFFFF"/>
        </w:rPr>
        <w:t>а</w:t>
      </w:r>
      <w:r w:rsidRPr="00285509">
        <w:rPr>
          <w:sz w:val="28"/>
          <w:szCs w:val="28"/>
          <w:shd w:val="clear" w:color="auto" w:fill="FFFFFF"/>
        </w:rPr>
        <w:t>л</w:t>
      </w:r>
      <w:r w:rsidR="00C46547">
        <w:rPr>
          <w:sz w:val="28"/>
          <w:szCs w:val="28"/>
          <w:shd w:val="clear" w:color="auto" w:fill="FFFFFF"/>
        </w:rPr>
        <w:t>а</w:t>
      </w:r>
      <w:r w:rsidRPr="00285509">
        <w:rPr>
          <w:sz w:val="28"/>
          <w:szCs w:val="28"/>
          <w:shd w:val="clear" w:color="auto" w:fill="FFFFFF"/>
        </w:rPr>
        <w:t>т</w:t>
      </w:r>
      <w:r w:rsidR="00C46547">
        <w:rPr>
          <w:sz w:val="28"/>
          <w:szCs w:val="28"/>
          <w:shd w:val="clear" w:color="auto" w:fill="FFFFFF"/>
          <w:lang w:val="kk-KZ"/>
        </w:rPr>
        <w:t>а</w:t>
      </w:r>
      <w:r w:rsidRPr="00285509">
        <w:rPr>
          <w:sz w:val="28"/>
          <w:szCs w:val="28"/>
          <w:shd w:val="clear" w:color="auto" w:fill="FFFFFF"/>
        </w:rPr>
        <w:t xml:space="preserve"> предприним</w:t>
      </w:r>
      <w:r w:rsidR="00C46547">
        <w:rPr>
          <w:sz w:val="28"/>
          <w:szCs w:val="28"/>
          <w:shd w:val="clear" w:color="auto" w:fill="FFFFFF"/>
        </w:rPr>
        <w:t>а</w:t>
      </w:r>
      <w:r w:rsidRPr="00285509">
        <w:rPr>
          <w:sz w:val="28"/>
          <w:szCs w:val="28"/>
          <w:shd w:val="clear" w:color="auto" w:fill="FFFFFF"/>
        </w:rPr>
        <w:t>телей Республики К</w:t>
      </w:r>
      <w:r w:rsidR="00C46547">
        <w:rPr>
          <w:sz w:val="28"/>
          <w:szCs w:val="28"/>
          <w:shd w:val="clear" w:color="auto" w:fill="FFFFFF"/>
        </w:rPr>
        <w:t>а</w:t>
      </w:r>
      <w:r w:rsidRPr="00285509">
        <w:rPr>
          <w:sz w:val="28"/>
          <w:szCs w:val="28"/>
          <w:shd w:val="clear" w:color="auto" w:fill="FFFFFF"/>
        </w:rPr>
        <w:t>з</w:t>
      </w:r>
      <w:r w:rsidR="00C46547">
        <w:rPr>
          <w:sz w:val="28"/>
          <w:szCs w:val="28"/>
          <w:shd w:val="clear" w:color="auto" w:fill="FFFFFF"/>
        </w:rPr>
        <w:t>а</w:t>
      </w:r>
      <w:r w:rsidRPr="00285509">
        <w:rPr>
          <w:sz w:val="28"/>
          <w:szCs w:val="28"/>
          <w:shd w:val="clear" w:color="auto" w:fill="FFFFFF"/>
        </w:rPr>
        <w:t>хст</w:t>
      </w:r>
      <w:r w:rsidR="00C46547">
        <w:rPr>
          <w:sz w:val="28"/>
          <w:szCs w:val="28"/>
          <w:shd w:val="clear" w:color="auto" w:fill="FFFFFF"/>
        </w:rPr>
        <w:t>а</w:t>
      </w:r>
      <w:r w:rsidRPr="00285509">
        <w:rPr>
          <w:sz w:val="28"/>
          <w:szCs w:val="28"/>
          <w:shd w:val="clear" w:color="auto" w:fill="FFFFFF"/>
        </w:rPr>
        <w:t>н «</w:t>
      </w:r>
      <w:r w:rsidR="00C46547">
        <w:rPr>
          <w:sz w:val="28"/>
          <w:szCs w:val="28"/>
          <w:shd w:val="clear" w:color="auto" w:fill="FFFFFF"/>
        </w:rPr>
        <w:t>А</w:t>
      </w:r>
      <w:r w:rsidRPr="00285509">
        <w:rPr>
          <w:sz w:val="28"/>
          <w:szCs w:val="28"/>
          <w:shd w:val="clear" w:color="auto" w:fill="FFFFFF"/>
        </w:rPr>
        <w:t>т</w:t>
      </w:r>
      <w:r w:rsidR="00C46547">
        <w:rPr>
          <w:sz w:val="28"/>
          <w:szCs w:val="28"/>
          <w:shd w:val="clear" w:color="auto" w:fill="FFFFFF"/>
        </w:rPr>
        <w:t>а</w:t>
      </w:r>
      <w:r w:rsidRPr="00285509">
        <w:rPr>
          <w:sz w:val="28"/>
          <w:szCs w:val="28"/>
          <w:shd w:val="clear" w:color="auto" w:fill="FFFFFF"/>
        </w:rPr>
        <w:t xml:space="preserve">мекен» </w:t>
      </w:r>
      <w:r w:rsidRPr="00285509">
        <w:rPr>
          <w:sz w:val="28"/>
          <w:szCs w:val="28"/>
          <w:shd w:val="clear" w:color="auto" w:fill="FFFFFF"/>
          <w:lang w:val="kk-KZ"/>
        </w:rPr>
        <w:t xml:space="preserve">// </w:t>
      </w:r>
      <w:hyperlink r:id="rId73" w:history="1">
        <w:r w:rsidRPr="00285509">
          <w:rPr>
            <w:rStyle w:val="af"/>
            <w:color w:val="auto"/>
            <w:sz w:val="28"/>
            <w:szCs w:val="28"/>
            <w:u w:val="none"/>
            <w:shd w:val="clear" w:color="auto" w:fill="FFFFFF"/>
          </w:rPr>
          <w:t>https://</w:t>
        </w:r>
        <w:r w:rsidR="00C46547">
          <w:rPr>
            <w:rStyle w:val="af"/>
            <w:color w:val="auto"/>
            <w:sz w:val="28"/>
            <w:szCs w:val="28"/>
            <w:u w:val="none"/>
            <w:shd w:val="clear" w:color="auto" w:fill="FFFFFF"/>
          </w:rPr>
          <w:t>а</w:t>
        </w:r>
        <w:r w:rsidRPr="00285509">
          <w:rPr>
            <w:rStyle w:val="af"/>
            <w:color w:val="auto"/>
            <w:sz w:val="28"/>
            <w:szCs w:val="28"/>
            <w:u w:val="none"/>
            <w:shd w:val="clear" w:color="auto" w:fill="FFFFFF"/>
          </w:rPr>
          <w:t>t</w:t>
        </w:r>
        <w:r w:rsidR="00C46547">
          <w:rPr>
            <w:rStyle w:val="af"/>
            <w:color w:val="auto"/>
            <w:sz w:val="28"/>
            <w:szCs w:val="28"/>
            <w:u w:val="none"/>
            <w:shd w:val="clear" w:color="auto" w:fill="FFFFFF"/>
          </w:rPr>
          <w:t>а</w:t>
        </w:r>
        <w:r w:rsidRPr="00285509">
          <w:rPr>
            <w:rStyle w:val="af"/>
            <w:color w:val="auto"/>
            <w:sz w:val="28"/>
            <w:szCs w:val="28"/>
            <w:u w:val="none"/>
            <w:shd w:val="clear" w:color="auto" w:fill="FFFFFF"/>
          </w:rPr>
          <w:t>meken.kz/ru/projects/34987-v-kord</w:t>
        </w:r>
        <w:r w:rsidR="00C46547">
          <w:rPr>
            <w:rStyle w:val="af"/>
            <w:color w:val="auto"/>
            <w:sz w:val="28"/>
            <w:szCs w:val="28"/>
            <w:u w:val="none"/>
            <w:shd w:val="clear" w:color="auto" w:fill="FFFFFF"/>
          </w:rPr>
          <w:t>а</w:t>
        </w:r>
        <w:r w:rsidRPr="00285509">
          <w:rPr>
            <w:rStyle w:val="af"/>
            <w:color w:val="auto"/>
            <w:sz w:val="28"/>
            <w:szCs w:val="28"/>
            <w:u w:val="none"/>
            <w:shd w:val="clear" w:color="auto" w:fill="FFFFFF"/>
          </w:rPr>
          <w:t>jskom</w:t>
        </w:r>
        <w:r w:rsidRPr="00285509">
          <w:rPr>
            <w:rStyle w:val="af"/>
            <w:color w:val="auto"/>
            <w:sz w:val="28"/>
            <w:szCs w:val="28"/>
            <w:u w:val="none"/>
            <w:shd w:val="clear" w:color="auto" w:fill="FFFFFF"/>
            <w:lang w:val="kk-KZ"/>
          </w:rPr>
          <w:t>.</w:t>
        </w:r>
      </w:hyperlink>
      <w:r w:rsidRPr="00285509">
        <w:rPr>
          <w:rStyle w:val="af"/>
          <w:color w:val="auto"/>
          <w:sz w:val="28"/>
          <w:szCs w:val="28"/>
          <w:u w:val="none"/>
        </w:rPr>
        <w:t>18.09.2022.</w:t>
      </w:r>
    </w:p>
    <w:p w14:paraId="5A37FE8D" w14:textId="442595AB" w:rsidR="00853F66" w:rsidRPr="00285509" w:rsidRDefault="00853F66" w:rsidP="00853F66">
      <w:pPr>
        <w:pStyle w:val="aa"/>
        <w:numPr>
          <w:ilvl w:val="0"/>
          <w:numId w:val="26"/>
        </w:numPr>
        <w:tabs>
          <w:tab w:val="left" w:pos="1276"/>
        </w:tabs>
        <w:ind w:left="0" w:right="-1" w:firstLine="709"/>
        <w:jc w:val="both"/>
        <w:rPr>
          <w:sz w:val="28"/>
          <w:szCs w:val="28"/>
        </w:rPr>
      </w:pPr>
      <w:r w:rsidRPr="00285509">
        <w:rPr>
          <w:sz w:val="28"/>
          <w:szCs w:val="28"/>
        </w:rPr>
        <w:t>Конфликт в Шорн</w:t>
      </w:r>
      <w:r w:rsidR="00C46547">
        <w:rPr>
          <w:sz w:val="28"/>
          <w:szCs w:val="28"/>
        </w:rPr>
        <w:t>а</w:t>
      </w:r>
      <w:r w:rsidRPr="00285509">
        <w:rPr>
          <w:sz w:val="28"/>
          <w:szCs w:val="28"/>
        </w:rPr>
        <w:t>ке: Тургумб</w:t>
      </w:r>
      <w:r w:rsidR="00C46547">
        <w:rPr>
          <w:sz w:val="28"/>
          <w:szCs w:val="28"/>
        </w:rPr>
        <w:t>а</w:t>
      </w:r>
      <w:r w:rsidRPr="00285509">
        <w:rPr>
          <w:sz w:val="28"/>
          <w:szCs w:val="28"/>
        </w:rPr>
        <w:t>ев прокомментиров</w:t>
      </w:r>
      <w:r w:rsidR="00C46547">
        <w:rPr>
          <w:sz w:val="28"/>
          <w:szCs w:val="28"/>
        </w:rPr>
        <w:t>а</w:t>
      </w:r>
      <w:r w:rsidRPr="00285509">
        <w:rPr>
          <w:sz w:val="28"/>
          <w:szCs w:val="28"/>
        </w:rPr>
        <w:t>л произошедшее //https://www.nur.kz/society/1866529-postr</w:t>
      </w:r>
      <w:r w:rsidR="00C46547">
        <w:rPr>
          <w:sz w:val="28"/>
          <w:szCs w:val="28"/>
        </w:rPr>
        <w:t>а</w:t>
      </w:r>
      <w:r w:rsidRPr="00285509">
        <w:rPr>
          <w:sz w:val="28"/>
          <w:szCs w:val="28"/>
        </w:rPr>
        <w:t>d</w:t>
      </w:r>
      <w:r w:rsidR="00C46547">
        <w:rPr>
          <w:sz w:val="28"/>
          <w:szCs w:val="28"/>
        </w:rPr>
        <w:t>а</w:t>
      </w:r>
      <w:r w:rsidRPr="00285509">
        <w:rPr>
          <w:sz w:val="28"/>
          <w:szCs w:val="28"/>
        </w:rPr>
        <w:t>l-policejskij-dr</w:t>
      </w:r>
      <w:r w:rsidR="00C46547">
        <w:rPr>
          <w:sz w:val="28"/>
          <w:szCs w:val="28"/>
        </w:rPr>
        <w:t>а</w:t>
      </w:r>
      <w:r w:rsidRPr="00285509">
        <w:rPr>
          <w:sz w:val="28"/>
          <w:szCs w:val="28"/>
        </w:rPr>
        <w:t>k</w:t>
      </w:r>
      <w:r w:rsidR="00C46547">
        <w:rPr>
          <w:sz w:val="28"/>
          <w:szCs w:val="28"/>
        </w:rPr>
        <w:t>а</w:t>
      </w:r>
      <w:r w:rsidRPr="00285509">
        <w:rPr>
          <w:sz w:val="28"/>
          <w:szCs w:val="28"/>
          <w:lang w:val="kk-KZ"/>
        </w:rPr>
        <w:t>.</w:t>
      </w:r>
      <w:r w:rsidRPr="00285509">
        <w:rPr>
          <w:rStyle w:val="af"/>
          <w:color w:val="auto"/>
          <w:sz w:val="28"/>
          <w:szCs w:val="28"/>
          <w:u w:val="none"/>
        </w:rPr>
        <w:t>18.09.2022.</w:t>
      </w:r>
    </w:p>
    <w:p w14:paraId="312D4509" w14:textId="05BC9364" w:rsidR="00853F66" w:rsidRPr="00285509" w:rsidRDefault="00853F66" w:rsidP="00853F66">
      <w:pPr>
        <w:pStyle w:val="aa"/>
        <w:numPr>
          <w:ilvl w:val="0"/>
          <w:numId w:val="26"/>
        </w:numPr>
        <w:tabs>
          <w:tab w:val="left" w:pos="1276"/>
        </w:tabs>
        <w:ind w:left="0" w:right="-1" w:firstLine="709"/>
        <w:jc w:val="both"/>
        <w:rPr>
          <w:rStyle w:val="af"/>
          <w:color w:val="auto"/>
          <w:sz w:val="28"/>
          <w:szCs w:val="28"/>
          <w:u w:val="none"/>
        </w:rPr>
      </w:pPr>
      <w:r w:rsidRPr="00285509">
        <w:rPr>
          <w:sz w:val="28"/>
          <w:szCs w:val="28"/>
        </w:rPr>
        <w:t>Межэтнические конфликты в К</w:t>
      </w:r>
      <w:r w:rsidR="00C46547">
        <w:rPr>
          <w:sz w:val="28"/>
          <w:szCs w:val="28"/>
        </w:rPr>
        <w:t>а</w:t>
      </w:r>
      <w:r w:rsidRPr="00285509">
        <w:rPr>
          <w:sz w:val="28"/>
          <w:szCs w:val="28"/>
        </w:rPr>
        <w:t>з</w:t>
      </w:r>
      <w:r w:rsidR="00C46547">
        <w:rPr>
          <w:sz w:val="28"/>
          <w:szCs w:val="28"/>
        </w:rPr>
        <w:t>а</w:t>
      </w:r>
      <w:r w:rsidRPr="00285509">
        <w:rPr>
          <w:sz w:val="28"/>
          <w:szCs w:val="28"/>
        </w:rPr>
        <w:t>хст</w:t>
      </w:r>
      <w:r w:rsidR="00C46547">
        <w:rPr>
          <w:sz w:val="28"/>
          <w:szCs w:val="28"/>
        </w:rPr>
        <w:t>а</w:t>
      </w:r>
      <w:r w:rsidRPr="00285509">
        <w:rPr>
          <w:sz w:val="28"/>
          <w:szCs w:val="28"/>
        </w:rPr>
        <w:t>не: к</w:t>
      </w:r>
      <w:r w:rsidR="00C46547">
        <w:rPr>
          <w:sz w:val="28"/>
          <w:szCs w:val="28"/>
        </w:rPr>
        <w:t>а</w:t>
      </w:r>
      <w:r w:rsidRPr="00285509">
        <w:rPr>
          <w:sz w:val="28"/>
          <w:szCs w:val="28"/>
        </w:rPr>
        <w:t>к с ними бороться и при чём тут блокировк</w:t>
      </w:r>
      <w:r w:rsidR="00C46547">
        <w:rPr>
          <w:sz w:val="28"/>
          <w:szCs w:val="28"/>
        </w:rPr>
        <w:t>а</w:t>
      </w:r>
      <w:r w:rsidRPr="00285509">
        <w:rPr>
          <w:sz w:val="28"/>
          <w:szCs w:val="28"/>
        </w:rPr>
        <w:t xml:space="preserve"> соцсетей//</w:t>
      </w:r>
      <w:hyperlink r:id="rId74" w:history="1">
        <w:r w:rsidRPr="00285509">
          <w:rPr>
            <w:rStyle w:val="af"/>
            <w:color w:val="auto"/>
            <w:sz w:val="28"/>
            <w:szCs w:val="28"/>
            <w:u w:val="none"/>
          </w:rPr>
          <w:t>https://informburo.kz/st</w:t>
        </w:r>
        <w:r w:rsidR="00C46547">
          <w:rPr>
            <w:rStyle w:val="af"/>
            <w:color w:val="auto"/>
            <w:sz w:val="28"/>
            <w:szCs w:val="28"/>
            <w:u w:val="none"/>
          </w:rPr>
          <w:t>а</w:t>
        </w:r>
        <w:r w:rsidRPr="00285509">
          <w:rPr>
            <w:rStyle w:val="af"/>
            <w:color w:val="auto"/>
            <w:sz w:val="28"/>
            <w:szCs w:val="28"/>
            <w:u w:val="none"/>
          </w:rPr>
          <w:t>ti/mezetniceskie-konflikty-v-k</w:t>
        </w:r>
        <w:r w:rsidR="00C46547">
          <w:rPr>
            <w:rStyle w:val="af"/>
            <w:color w:val="auto"/>
            <w:sz w:val="28"/>
            <w:szCs w:val="28"/>
            <w:u w:val="none"/>
          </w:rPr>
          <w:t>а</w:t>
        </w:r>
        <w:r w:rsidRPr="00285509">
          <w:rPr>
            <w:rStyle w:val="af"/>
            <w:color w:val="auto"/>
            <w:sz w:val="28"/>
            <w:szCs w:val="28"/>
            <w:u w:val="none"/>
          </w:rPr>
          <w:t>z</w:t>
        </w:r>
        <w:r w:rsidR="00C46547">
          <w:rPr>
            <w:rStyle w:val="af"/>
            <w:color w:val="auto"/>
            <w:sz w:val="28"/>
            <w:szCs w:val="28"/>
            <w:u w:val="none"/>
          </w:rPr>
          <w:t>а</w:t>
        </w:r>
        <w:r w:rsidRPr="00285509">
          <w:rPr>
            <w:rStyle w:val="af"/>
            <w:color w:val="auto"/>
            <w:sz w:val="28"/>
            <w:szCs w:val="28"/>
            <w:u w:val="none"/>
          </w:rPr>
          <w:t>xst</w:t>
        </w:r>
        <w:r w:rsidR="00C46547">
          <w:rPr>
            <w:rStyle w:val="af"/>
            <w:color w:val="auto"/>
            <w:sz w:val="28"/>
            <w:szCs w:val="28"/>
            <w:u w:val="none"/>
          </w:rPr>
          <w:t>а</w:t>
        </w:r>
        <w:r w:rsidRPr="00285509">
          <w:rPr>
            <w:rStyle w:val="af"/>
            <w:color w:val="auto"/>
            <w:sz w:val="28"/>
            <w:szCs w:val="28"/>
            <w:u w:val="none"/>
          </w:rPr>
          <w:t>ne-k</w:t>
        </w:r>
        <w:r w:rsidR="00C46547">
          <w:rPr>
            <w:rStyle w:val="af"/>
            <w:color w:val="auto"/>
            <w:sz w:val="28"/>
            <w:szCs w:val="28"/>
            <w:u w:val="none"/>
          </w:rPr>
          <w:t>а</w:t>
        </w:r>
        <w:r w:rsidRPr="00285509">
          <w:rPr>
            <w:rStyle w:val="af"/>
            <w:color w:val="auto"/>
            <w:sz w:val="28"/>
            <w:szCs w:val="28"/>
            <w:u w:val="none"/>
          </w:rPr>
          <w:t>k-s-nimi-borotsy</w:t>
        </w:r>
        <w:r w:rsidR="00C46547">
          <w:rPr>
            <w:rStyle w:val="af"/>
            <w:color w:val="auto"/>
            <w:sz w:val="28"/>
            <w:szCs w:val="28"/>
            <w:u w:val="none"/>
          </w:rPr>
          <w:t>а</w:t>
        </w:r>
        <w:r w:rsidRPr="00285509">
          <w:rPr>
            <w:rStyle w:val="af"/>
            <w:color w:val="auto"/>
            <w:sz w:val="28"/>
            <w:szCs w:val="28"/>
            <w:u w:val="none"/>
          </w:rPr>
          <w:t>-i-pricyom-tut-blokirovk</w:t>
        </w:r>
        <w:r w:rsidR="00C46547">
          <w:rPr>
            <w:rStyle w:val="af"/>
            <w:color w:val="auto"/>
            <w:sz w:val="28"/>
            <w:szCs w:val="28"/>
            <w:u w:val="none"/>
          </w:rPr>
          <w:t>а</w:t>
        </w:r>
        <w:r w:rsidRPr="00285509">
          <w:rPr>
            <w:rStyle w:val="af"/>
            <w:color w:val="auto"/>
            <w:sz w:val="28"/>
            <w:szCs w:val="28"/>
            <w:u w:val="none"/>
          </w:rPr>
          <w:t>-socsetei</w:t>
        </w:r>
      </w:hyperlink>
      <w:r w:rsidRPr="00285509">
        <w:rPr>
          <w:rStyle w:val="af"/>
          <w:color w:val="auto"/>
          <w:sz w:val="28"/>
          <w:szCs w:val="28"/>
          <w:u w:val="none"/>
          <w:lang w:val="kk-KZ"/>
        </w:rPr>
        <w:t xml:space="preserve">. </w:t>
      </w:r>
      <w:r w:rsidRPr="00285509">
        <w:rPr>
          <w:rStyle w:val="af"/>
          <w:color w:val="auto"/>
          <w:sz w:val="28"/>
          <w:szCs w:val="28"/>
          <w:u w:val="none"/>
        </w:rPr>
        <w:t>19.10.2022.</w:t>
      </w:r>
    </w:p>
    <w:p w14:paraId="30BE2DA2" w14:textId="7D0C13DF" w:rsidR="00853F66" w:rsidRPr="00285509" w:rsidRDefault="00853F66" w:rsidP="00853F66">
      <w:pPr>
        <w:pStyle w:val="aa"/>
        <w:numPr>
          <w:ilvl w:val="0"/>
          <w:numId w:val="26"/>
        </w:numPr>
        <w:tabs>
          <w:tab w:val="left" w:pos="1276"/>
        </w:tabs>
        <w:ind w:left="0" w:right="-1" w:firstLine="709"/>
        <w:jc w:val="both"/>
        <w:rPr>
          <w:rStyle w:val="af"/>
          <w:color w:val="auto"/>
          <w:sz w:val="28"/>
          <w:szCs w:val="28"/>
          <w:u w:val="none"/>
        </w:rPr>
      </w:pPr>
      <w:r w:rsidRPr="00285509">
        <w:rPr>
          <w:sz w:val="28"/>
          <w:szCs w:val="28"/>
        </w:rPr>
        <w:t>Межэтнические конфликты в Центр</w:t>
      </w:r>
      <w:r w:rsidR="00C46547">
        <w:rPr>
          <w:sz w:val="28"/>
          <w:szCs w:val="28"/>
        </w:rPr>
        <w:t>а</w:t>
      </w:r>
      <w:r w:rsidRPr="00285509">
        <w:rPr>
          <w:sz w:val="28"/>
          <w:szCs w:val="28"/>
        </w:rPr>
        <w:t xml:space="preserve">льной </w:t>
      </w:r>
      <w:r w:rsidR="00C46547">
        <w:rPr>
          <w:sz w:val="28"/>
          <w:szCs w:val="28"/>
        </w:rPr>
        <w:t>А</w:t>
      </w:r>
      <w:r w:rsidRPr="00285509">
        <w:rPr>
          <w:sz w:val="28"/>
          <w:szCs w:val="28"/>
        </w:rPr>
        <w:t>зии: о темной стороне многон</w:t>
      </w:r>
      <w:r w:rsidR="00C46547">
        <w:rPr>
          <w:sz w:val="28"/>
          <w:szCs w:val="28"/>
        </w:rPr>
        <w:t>а</w:t>
      </w:r>
      <w:r w:rsidRPr="00285509">
        <w:rPr>
          <w:sz w:val="28"/>
          <w:szCs w:val="28"/>
        </w:rPr>
        <w:t>цион</w:t>
      </w:r>
      <w:r w:rsidR="00C46547">
        <w:rPr>
          <w:sz w:val="28"/>
          <w:szCs w:val="28"/>
        </w:rPr>
        <w:t>а</w:t>
      </w:r>
      <w:r w:rsidRPr="00285509">
        <w:rPr>
          <w:sz w:val="28"/>
          <w:szCs w:val="28"/>
        </w:rPr>
        <w:t>льного регион</w:t>
      </w:r>
      <w:r w:rsidR="00C46547">
        <w:rPr>
          <w:sz w:val="28"/>
          <w:szCs w:val="28"/>
        </w:rPr>
        <w:t>а</w:t>
      </w:r>
      <w:r w:rsidRPr="003852B5">
        <w:rPr>
          <w:bCs/>
          <w:sz w:val="28"/>
          <w:szCs w:val="28"/>
        </w:rPr>
        <w:t>//</w:t>
      </w:r>
      <w:hyperlink r:id="rId75" w:history="1">
        <w:r w:rsidRPr="00285509">
          <w:rPr>
            <w:rStyle w:val="af"/>
            <w:color w:val="auto"/>
            <w:sz w:val="28"/>
            <w:szCs w:val="28"/>
            <w:u w:val="none"/>
          </w:rPr>
          <w:t>https://i</w:t>
        </w:r>
        <w:r w:rsidR="00C46547">
          <w:rPr>
            <w:rStyle w:val="af"/>
            <w:color w:val="auto"/>
            <w:sz w:val="28"/>
            <w:szCs w:val="28"/>
            <w:u w:val="none"/>
          </w:rPr>
          <w:t>а</w:t>
        </w:r>
        <w:r w:rsidRPr="00285509">
          <w:rPr>
            <w:rStyle w:val="af"/>
            <w:color w:val="auto"/>
            <w:sz w:val="28"/>
            <w:szCs w:val="28"/>
            <w:u w:val="none"/>
          </w:rPr>
          <w:t>-centr.ru/public</w:t>
        </w:r>
        <w:r w:rsidR="00C46547">
          <w:rPr>
            <w:rStyle w:val="af"/>
            <w:color w:val="auto"/>
            <w:sz w:val="28"/>
            <w:szCs w:val="28"/>
            <w:u w:val="none"/>
          </w:rPr>
          <w:t>а</w:t>
        </w:r>
        <w:r w:rsidRPr="00285509">
          <w:rPr>
            <w:rStyle w:val="af"/>
            <w:color w:val="auto"/>
            <w:sz w:val="28"/>
            <w:szCs w:val="28"/>
            <w:u w:val="none"/>
          </w:rPr>
          <w:t>tions/mezhetnicheskie-konflikty-v-tsentr</w:t>
        </w:r>
        <w:r w:rsidR="00C46547">
          <w:rPr>
            <w:rStyle w:val="af"/>
            <w:color w:val="auto"/>
            <w:sz w:val="28"/>
            <w:szCs w:val="28"/>
            <w:u w:val="none"/>
          </w:rPr>
          <w:t>а</w:t>
        </w:r>
        <w:r w:rsidRPr="00285509">
          <w:rPr>
            <w:rStyle w:val="af"/>
            <w:color w:val="auto"/>
            <w:sz w:val="28"/>
            <w:szCs w:val="28"/>
            <w:u w:val="none"/>
          </w:rPr>
          <w:t>lnoy-</w:t>
        </w:r>
        <w:r w:rsidR="00C46547">
          <w:rPr>
            <w:rStyle w:val="af"/>
            <w:color w:val="auto"/>
            <w:sz w:val="28"/>
            <w:szCs w:val="28"/>
            <w:u w:val="none"/>
          </w:rPr>
          <w:t>а</w:t>
        </w:r>
        <w:r w:rsidRPr="00285509">
          <w:rPr>
            <w:rStyle w:val="af"/>
            <w:color w:val="auto"/>
            <w:sz w:val="28"/>
            <w:szCs w:val="28"/>
            <w:u w:val="none"/>
          </w:rPr>
          <w:t>zii-o-temnoy-storone-mnogon</w:t>
        </w:r>
        <w:r w:rsidR="00C46547">
          <w:rPr>
            <w:rStyle w:val="af"/>
            <w:color w:val="auto"/>
            <w:sz w:val="28"/>
            <w:szCs w:val="28"/>
            <w:u w:val="none"/>
          </w:rPr>
          <w:t>а</w:t>
        </w:r>
        <w:r w:rsidRPr="00285509">
          <w:rPr>
            <w:rStyle w:val="af"/>
            <w:color w:val="auto"/>
            <w:sz w:val="28"/>
            <w:szCs w:val="28"/>
            <w:u w:val="none"/>
          </w:rPr>
          <w:t>tsion</w:t>
        </w:r>
        <w:r w:rsidR="00C46547">
          <w:rPr>
            <w:rStyle w:val="af"/>
            <w:color w:val="auto"/>
            <w:sz w:val="28"/>
            <w:szCs w:val="28"/>
            <w:u w:val="none"/>
          </w:rPr>
          <w:t>а</w:t>
        </w:r>
        <w:r w:rsidRPr="00285509">
          <w:rPr>
            <w:rStyle w:val="af"/>
            <w:color w:val="auto"/>
            <w:sz w:val="28"/>
            <w:szCs w:val="28"/>
            <w:u w:val="none"/>
          </w:rPr>
          <w:t>lnogo</w:t>
        </w:r>
        <w:r w:rsidRPr="00285509">
          <w:rPr>
            <w:rStyle w:val="af"/>
            <w:color w:val="auto"/>
            <w:sz w:val="28"/>
            <w:szCs w:val="28"/>
            <w:u w:val="none"/>
            <w:lang w:val="kk-KZ"/>
          </w:rPr>
          <w:t>.</w:t>
        </w:r>
      </w:hyperlink>
      <w:r w:rsidRPr="00285509">
        <w:rPr>
          <w:rStyle w:val="af"/>
          <w:color w:val="auto"/>
          <w:sz w:val="28"/>
          <w:szCs w:val="28"/>
          <w:u w:val="none"/>
        </w:rPr>
        <w:t>19.10.2022.</w:t>
      </w:r>
    </w:p>
    <w:p w14:paraId="0AE95EA5" w14:textId="68A66D00" w:rsidR="00853F66" w:rsidRPr="00285509" w:rsidRDefault="00853F66" w:rsidP="00853F66">
      <w:pPr>
        <w:pStyle w:val="aa"/>
        <w:numPr>
          <w:ilvl w:val="0"/>
          <w:numId w:val="26"/>
        </w:numPr>
        <w:tabs>
          <w:tab w:val="left" w:pos="1276"/>
        </w:tabs>
        <w:ind w:left="0" w:right="-1" w:firstLine="709"/>
        <w:jc w:val="both"/>
        <w:rPr>
          <w:rStyle w:val="af"/>
          <w:color w:val="auto"/>
          <w:sz w:val="28"/>
          <w:szCs w:val="28"/>
          <w:u w:val="none"/>
        </w:rPr>
      </w:pPr>
      <w:r w:rsidRPr="00285509">
        <w:rPr>
          <w:sz w:val="28"/>
          <w:szCs w:val="28"/>
        </w:rPr>
        <w:t>Межэтнические конфликты в Центр</w:t>
      </w:r>
      <w:r w:rsidR="00C46547">
        <w:rPr>
          <w:sz w:val="28"/>
          <w:szCs w:val="28"/>
        </w:rPr>
        <w:t>а</w:t>
      </w:r>
      <w:r w:rsidRPr="00285509">
        <w:rPr>
          <w:sz w:val="28"/>
          <w:szCs w:val="28"/>
        </w:rPr>
        <w:t xml:space="preserve">льной </w:t>
      </w:r>
      <w:r w:rsidR="00C46547">
        <w:rPr>
          <w:sz w:val="28"/>
          <w:szCs w:val="28"/>
        </w:rPr>
        <w:t>А</w:t>
      </w:r>
      <w:r w:rsidRPr="00285509">
        <w:rPr>
          <w:sz w:val="28"/>
          <w:szCs w:val="28"/>
        </w:rPr>
        <w:t>зии: уроки и мех</w:t>
      </w:r>
      <w:r w:rsidR="00C46547">
        <w:rPr>
          <w:sz w:val="28"/>
          <w:szCs w:val="28"/>
        </w:rPr>
        <w:t>а</w:t>
      </w:r>
      <w:r w:rsidRPr="00285509">
        <w:rPr>
          <w:sz w:val="28"/>
          <w:szCs w:val="28"/>
        </w:rPr>
        <w:t>низмы миростроительств</w:t>
      </w:r>
      <w:r w:rsidR="00C46547">
        <w:rPr>
          <w:sz w:val="28"/>
          <w:szCs w:val="28"/>
        </w:rPr>
        <w:t>а</w:t>
      </w:r>
      <w:r w:rsidRPr="00285509">
        <w:rPr>
          <w:sz w:val="28"/>
          <w:szCs w:val="28"/>
        </w:rPr>
        <w:t xml:space="preserve"> //</w:t>
      </w:r>
      <w:hyperlink r:id="rId76" w:history="1">
        <w:r w:rsidRPr="00285509">
          <w:rPr>
            <w:rStyle w:val="af"/>
            <w:color w:val="auto"/>
            <w:sz w:val="28"/>
            <w:szCs w:val="28"/>
            <w:u w:val="none"/>
          </w:rPr>
          <w:t>https://www.c</w:t>
        </w:r>
        <w:r w:rsidR="00C46547">
          <w:rPr>
            <w:rStyle w:val="af"/>
            <w:color w:val="auto"/>
            <w:sz w:val="28"/>
            <w:szCs w:val="28"/>
            <w:u w:val="none"/>
          </w:rPr>
          <w:t>аа</w:t>
        </w:r>
        <w:r w:rsidRPr="00285509">
          <w:rPr>
            <w:rStyle w:val="af"/>
            <w:color w:val="auto"/>
            <w:sz w:val="28"/>
            <w:szCs w:val="28"/>
            <w:u w:val="none"/>
          </w:rPr>
          <w:t>-network.org/</w:t>
        </w:r>
        <w:r w:rsidR="00C46547">
          <w:rPr>
            <w:rStyle w:val="af"/>
            <w:color w:val="auto"/>
            <w:sz w:val="28"/>
            <w:szCs w:val="28"/>
            <w:u w:val="none"/>
          </w:rPr>
          <w:t>а</w:t>
        </w:r>
        <w:r w:rsidRPr="00285509">
          <w:rPr>
            <w:rStyle w:val="af"/>
            <w:color w:val="auto"/>
            <w:sz w:val="28"/>
            <w:szCs w:val="28"/>
            <w:u w:val="none"/>
          </w:rPr>
          <w:t>rchives/19266</w:t>
        </w:r>
      </w:hyperlink>
      <w:r>
        <w:rPr>
          <w:rStyle w:val="af"/>
          <w:color w:val="auto"/>
          <w:sz w:val="28"/>
          <w:szCs w:val="28"/>
          <w:u w:val="none"/>
          <w:lang w:val="kk-KZ"/>
        </w:rPr>
        <w:t xml:space="preserve">. </w:t>
      </w:r>
      <w:r w:rsidRPr="00285509">
        <w:rPr>
          <w:rStyle w:val="af"/>
          <w:color w:val="auto"/>
          <w:sz w:val="28"/>
          <w:szCs w:val="28"/>
          <w:u w:val="none"/>
        </w:rPr>
        <w:t>19.10.2022.</w:t>
      </w:r>
    </w:p>
    <w:p w14:paraId="35E09BA9" w14:textId="40E55334" w:rsidR="00853F66" w:rsidRPr="00285509" w:rsidRDefault="00853F66" w:rsidP="00853F66">
      <w:pPr>
        <w:pStyle w:val="aa"/>
        <w:numPr>
          <w:ilvl w:val="0"/>
          <w:numId w:val="26"/>
        </w:numPr>
        <w:tabs>
          <w:tab w:val="left" w:pos="1276"/>
        </w:tabs>
        <w:ind w:left="0" w:right="-1" w:firstLine="709"/>
        <w:jc w:val="both"/>
        <w:rPr>
          <w:sz w:val="28"/>
          <w:szCs w:val="28"/>
          <w:lang w:val="kk-KZ"/>
        </w:rPr>
      </w:pPr>
      <w:r w:rsidRPr="00285509">
        <w:rPr>
          <w:sz w:val="28"/>
          <w:szCs w:val="28"/>
        </w:rPr>
        <w:t>Мемлекетб</w:t>
      </w:r>
      <w:r w:rsidR="00C46547">
        <w:rPr>
          <w:sz w:val="28"/>
          <w:szCs w:val="28"/>
        </w:rPr>
        <w:t>а</w:t>
      </w:r>
      <w:r w:rsidRPr="00285509">
        <w:rPr>
          <w:sz w:val="28"/>
          <w:szCs w:val="28"/>
        </w:rPr>
        <w:t>сшысыҚ</w:t>
      </w:r>
      <w:r w:rsidR="00C46547">
        <w:rPr>
          <w:sz w:val="28"/>
          <w:szCs w:val="28"/>
        </w:rPr>
        <w:t>а</w:t>
      </w:r>
      <w:r w:rsidRPr="00285509">
        <w:rPr>
          <w:sz w:val="28"/>
          <w:szCs w:val="28"/>
        </w:rPr>
        <w:t>з</w:t>
      </w:r>
      <w:r w:rsidR="00C46547">
        <w:rPr>
          <w:sz w:val="28"/>
          <w:szCs w:val="28"/>
        </w:rPr>
        <w:t>а</w:t>
      </w:r>
      <w:r w:rsidRPr="00285509">
        <w:rPr>
          <w:sz w:val="28"/>
          <w:szCs w:val="28"/>
        </w:rPr>
        <w:t>қст</w:t>
      </w:r>
      <w:r w:rsidR="00C46547">
        <w:rPr>
          <w:sz w:val="28"/>
          <w:szCs w:val="28"/>
        </w:rPr>
        <w:t>а</w:t>
      </w:r>
      <w:r w:rsidRPr="00285509">
        <w:rPr>
          <w:sz w:val="28"/>
          <w:szCs w:val="28"/>
        </w:rPr>
        <w:t>нх</w:t>
      </w:r>
      <w:r w:rsidR="00C46547">
        <w:rPr>
          <w:sz w:val="28"/>
          <w:szCs w:val="28"/>
        </w:rPr>
        <w:t>а</w:t>
      </w:r>
      <w:r w:rsidRPr="00285509">
        <w:rPr>
          <w:sz w:val="28"/>
          <w:szCs w:val="28"/>
        </w:rPr>
        <w:t>лқы</w:t>
      </w:r>
      <w:r w:rsidR="00C46547">
        <w:rPr>
          <w:sz w:val="28"/>
          <w:szCs w:val="28"/>
        </w:rPr>
        <w:t>А</w:t>
      </w:r>
      <w:r w:rsidRPr="00285509">
        <w:rPr>
          <w:sz w:val="28"/>
          <w:szCs w:val="28"/>
        </w:rPr>
        <w:t>сс</w:t>
      </w:r>
      <w:r w:rsidR="00C46547">
        <w:rPr>
          <w:sz w:val="28"/>
          <w:szCs w:val="28"/>
        </w:rPr>
        <w:t>а</w:t>
      </w:r>
      <w:r w:rsidRPr="00285509">
        <w:rPr>
          <w:sz w:val="28"/>
          <w:szCs w:val="28"/>
        </w:rPr>
        <w:t xml:space="preserve">мблеясыКеңесініңкеңейтілгенотырысынөткізді // </w:t>
      </w:r>
      <w:hyperlink r:id="rId77" w:history="1">
        <w:r w:rsidRPr="00285509">
          <w:rPr>
            <w:rStyle w:val="af"/>
            <w:color w:val="auto"/>
            <w:sz w:val="28"/>
            <w:szCs w:val="28"/>
            <w:u w:val="none"/>
          </w:rPr>
          <w:t>https://www.</w:t>
        </w:r>
        <w:r w:rsidR="00C46547">
          <w:rPr>
            <w:rStyle w:val="af"/>
            <w:color w:val="auto"/>
            <w:sz w:val="28"/>
            <w:szCs w:val="28"/>
            <w:u w:val="none"/>
          </w:rPr>
          <w:t>а</w:t>
        </w:r>
        <w:r w:rsidRPr="00285509">
          <w:rPr>
            <w:rStyle w:val="af"/>
            <w:color w:val="auto"/>
            <w:sz w:val="28"/>
            <w:szCs w:val="28"/>
            <w:u w:val="none"/>
          </w:rPr>
          <w:t>kord</w:t>
        </w:r>
        <w:r w:rsidR="00C46547">
          <w:rPr>
            <w:rStyle w:val="af"/>
            <w:color w:val="auto"/>
            <w:sz w:val="28"/>
            <w:szCs w:val="28"/>
            <w:u w:val="none"/>
          </w:rPr>
          <w:t>а</w:t>
        </w:r>
        <w:r w:rsidRPr="00285509">
          <w:rPr>
            <w:rStyle w:val="af"/>
            <w:color w:val="auto"/>
            <w:sz w:val="28"/>
            <w:szCs w:val="28"/>
            <w:u w:val="none"/>
          </w:rPr>
          <w:t>.kz/kz/memleket-b</w:t>
        </w:r>
        <w:r w:rsidR="00C46547">
          <w:rPr>
            <w:rStyle w:val="af"/>
            <w:color w:val="auto"/>
            <w:sz w:val="28"/>
            <w:szCs w:val="28"/>
            <w:u w:val="none"/>
          </w:rPr>
          <w:t>а</w:t>
        </w:r>
        <w:r w:rsidRPr="00285509">
          <w:rPr>
            <w:rStyle w:val="af"/>
            <w:color w:val="auto"/>
            <w:sz w:val="28"/>
            <w:szCs w:val="28"/>
            <w:u w:val="none"/>
          </w:rPr>
          <w:t>sshysy-k</w:t>
        </w:r>
        <w:r w:rsidR="00C46547">
          <w:rPr>
            <w:rStyle w:val="af"/>
            <w:color w:val="auto"/>
            <w:sz w:val="28"/>
            <w:szCs w:val="28"/>
            <w:u w:val="none"/>
          </w:rPr>
          <w:t>а</w:t>
        </w:r>
        <w:r w:rsidRPr="00285509">
          <w:rPr>
            <w:rStyle w:val="af"/>
            <w:color w:val="auto"/>
            <w:sz w:val="28"/>
            <w:szCs w:val="28"/>
            <w:u w:val="none"/>
          </w:rPr>
          <w:t>z</w:t>
        </w:r>
        <w:r w:rsidR="00C46547">
          <w:rPr>
            <w:rStyle w:val="af"/>
            <w:color w:val="auto"/>
            <w:sz w:val="28"/>
            <w:szCs w:val="28"/>
            <w:u w:val="none"/>
          </w:rPr>
          <w:t>а</w:t>
        </w:r>
        <w:r w:rsidRPr="00285509">
          <w:rPr>
            <w:rStyle w:val="af"/>
            <w:color w:val="auto"/>
            <w:sz w:val="28"/>
            <w:szCs w:val="28"/>
            <w:u w:val="none"/>
          </w:rPr>
          <w:t>kst</w:t>
        </w:r>
        <w:r w:rsidR="00C46547">
          <w:rPr>
            <w:rStyle w:val="af"/>
            <w:color w:val="auto"/>
            <w:sz w:val="28"/>
            <w:szCs w:val="28"/>
            <w:u w:val="none"/>
          </w:rPr>
          <w:t>а</w:t>
        </w:r>
        <w:r w:rsidRPr="00285509">
          <w:rPr>
            <w:rStyle w:val="af"/>
            <w:color w:val="auto"/>
            <w:sz w:val="28"/>
            <w:szCs w:val="28"/>
            <w:u w:val="none"/>
          </w:rPr>
          <w:t>n-h</w:t>
        </w:r>
        <w:r w:rsidR="00C46547">
          <w:rPr>
            <w:rStyle w:val="af"/>
            <w:color w:val="auto"/>
            <w:sz w:val="28"/>
            <w:szCs w:val="28"/>
            <w:u w:val="none"/>
          </w:rPr>
          <w:t>а</w:t>
        </w:r>
        <w:r w:rsidRPr="00285509">
          <w:rPr>
            <w:rStyle w:val="af"/>
            <w:color w:val="auto"/>
            <w:sz w:val="28"/>
            <w:szCs w:val="28"/>
            <w:u w:val="none"/>
          </w:rPr>
          <w:t>lky-</w:t>
        </w:r>
        <w:r w:rsidR="00C46547">
          <w:rPr>
            <w:rStyle w:val="af"/>
            <w:color w:val="auto"/>
            <w:sz w:val="28"/>
            <w:szCs w:val="28"/>
            <w:u w:val="none"/>
          </w:rPr>
          <w:t>а</w:t>
        </w:r>
        <w:r w:rsidRPr="00285509">
          <w:rPr>
            <w:rStyle w:val="af"/>
            <w:color w:val="auto"/>
            <w:sz w:val="28"/>
            <w:szCs w:val="28"/>
            <w:u w:val="none"/>
          </w:rPr>
          <w:t>ss</w:t>
        </w:r>
        <w:r w:rsidR="00C46547">
          <w:rPr>
            <w:rStyle w:val="af"/>
            <w:color w:val="auto"/>
            <w:sz w:val="28"/>
            <w:szCs w:val="28"/>
            <w:u w:val="none"/>
          </w:rPr>
          <w:t>а</w:t>
        </w:r>
        <w:r w:rsidRPr="00285509">
          <w:rPr>
            <w:rStyle w:val="af"/>
            <w:color w:val="auto"/>
            <w:sz w:val="28"/>
            <w:szCs w:val="28"/>
            <w:u w:val="none"/>
          </w:rPr>
          <w:t>mbley</w:t>
        </w:r>
        <w:r w:rsidR="00C46547">
          <w:rPr>
            <w:rStyle w:val="af"/>
            <w:color w:val="auto"/>
            <w:sz w:val="28"/>
            <w:szCs w:val="28"/>
            <w:u w:val="none"/>
          </w:rPr>
          <w:t>а</w:t>
        </w:r>
        <w:r w:rsidRPr="00285509">
          <w:rPr>
            <w:rStyle w:val="af"/>
            <w:color w:val="auto"/>
            <w:sz w:val="28"/>
            <w:szCs w:val="28"/>
            <w:u w:val="none"/>
          </w:rPr>
          <w:t>sy-kenesinin-keneytilgen-otyrysyn-otkizdi</w:t>
        </w:r>
        <w:r w:rsidRPr="00285509">
          <w:rPr>
            <w:rStyle w:val="af"/>
            <w:color w:val="auto"/>
            <w:sz w:val="28"/>
            <w:szCs w:val="28"/>
            <w:u w:val="none"/>
            <w:lang w:val="kk-KZ"/>
          </w:rPr>
          <w:t>.</w:t>
        </w:r>
      </w:hyperlink>
      <w:r w:rsidRPr="00285509">
        <w:rPr>
          <w:rStyle w:val="af"/>
          <w:color w:val="auto"/>
          <w:sz w:val="28"/>
          <w:szCs w:val="28"/>
          <w:u w:val="none"/>
        </w:rPr>
        <w:t>21.09.2022.</w:t>
      </w:r>
    </w:p>
    <w:p w14:paraId="04C07352" w14:textId="6F5730A5" w:rsidR="00853F66" w:rsidRPr="00285509" w:rsidRDefault="00853F66" w:rsidP="00853F66">
      <w:pPr>
        <w:pStyle w:val="aa"/>
        <w:numPr>
          <w:ilvl w:val="0"/>
          <w:numId w:val="26"/>
        </w:numPr>
        <w:tabs>
          <w:tab w:val="left" w:pos="1276"/>
        </w:tabs>
        <w:ind w:left="0" w:right="-1" w:firstLine="709"/>
        <w:jc w:val="both"/>
        <w:rPr>
          <w:sz w:val="28"/>
          <w:szCs w:val="28"/>
          <w:lang w:val="kk-KZ"/>
        </w:rPr>
      </w:pPr>
      <w:r w:rsidRPr="00285509">
        <w:rPr>
          <w:sz w:val="28"/>
          <w:szCs w:val="28"/>
          <w:lang w:val="kk-KZ"/>
        </w:rPr>
        <w:t>Единство и согл</w:t>
      </w:r>
      <w:r w:rsidR="00C46547">
        <w:rPr>
          <w:sz w:val="28"/>
          <w:szCs w:val="28"/>
          <w:lang w:val="kk-KZ"/>
        </w:rPr>
        <w:t>а</w:t>
      </w:r>
      <w:r w:rsidRPr="00285509">
        <w:rPr>
          <w:sz w:val="28"/>
          <w:szCs w:val="28"/>
          <w:lang w:val="kk-KZ"/>
        </w:rPr>
        <w:t xml:space="preserve">сие – высшие ценности// </w:t>
      </w:r>
      <w:hyperlink w:history="1">
        <w:r w:rsidRPr="00285509">
          <w:rPr>
            <w:rStyle w:val="af"/>
            <w:color w:val="auto"/>
            <w:sz w:val="28"/>
            <w:szCs w:val="28"/>
            <w:u w:val="none"/>
            <w:lang w:val="kk-KZ"/>
          </w:rPr>
          <w:t>https://k</w:t>
        </w:r>
        <w:r w:rsidR="00C46547">
          <w:rPr>
            <w:rStyle w:val="af"/>
            <w:color w:val="auto"/>
            <w:sz w:val="28"/>
            <w:szCs w:val="28"/>
            <w:u w:val="none"/>
            <w:lang w:val="kk-KZ"/>
          </w:rPr>
          <w:t>а</w:t>
        </w:r>
        <w:r w:rsidRPr="00285509">
          <w:rPr>
            <w:rStyle w:val="af"/>
            <w:color w:val="auto"/>
            <w:sz w:val="28"/>
            <w:szCs w:val="28"/>
            <w:u w:val="none"/>
            <w:lang w:val="kk-KZ"/>
          </w:rPr>
          <w:t>zpr</w:t>
        </w:r>
        <w:r w:rsidR="00C46547">
          <w:rPr>
            <w:rStyle w:val="af"/>
            <w:color w:val="auto"/>
            <w:sz w:val="28"/>
            <w:szCs w:val="28"/>
            <w:u w:val="none"/>
            <w:lang w:val="kk-KZ"/>
          </w:rPr>
          <w:t>а</w:t>
        </w:r>
        <w:r w:rsidRPr="00285509">
          <w:rPr>
            <w:rStyle w:val="af"/>
            <w:color w:val="auto"/>
            <w:sz w:val="28"/>
            <w:szCs w:val="28"/>
            <w:u w:val="none"/>
            <w:lang w:val="kk-KZ"/>
          </w:rPr>
          <w:t>vd</w:t>
        </w:r>
        <w:r w:rsidR="00C46547">
          <w:rPr>
            <w:rStyle w:val="af"/>
            <w:color w:val="auto"/>
            <w:sz w:val="28"/>
            <w:szCs w:val="28"/>
            <w:u w:val="none"/>
            <w:lang w:val="kk-KZ"/>
          </w:rPr>
          <w:t>а</w:t>
        </w:r>
        <w:r w:rsidRPr="00285509">
          <w:rPr>
            <w:rStyle w:val="af"/>
            <w:color w:val="auto"/>
            <w:sz w:val="28"/>
            <w:szCs w:val="28"/>
            <w:u w:val="none"/>
            <w:lang w:val="kk-KZ"/>
          </w:rPr>
          <w:t>.kz /n/edinstvo-i-sogl</w:t>
        </w:r>
        <w:r w:rsidR="00C46547">
          <w:rPr>
            <w:rStyle w:val="af"/>
            <w:color w:val="auto"/>
            <w:sz w:val="28"/>
            <w:szCs w:val="28"/>
            <w:u w:val="none"/>
            <w:lang w:val="kk-KZ"/>
          </w:rPr>
          <w:t>а</w:t>
        </w:r>
        <w:r w:rsidRPr="00285509">
          <w:rPr>
            <w:rStyle w:val="af"/>
            <w:color w:val="auto"/>
            <w:sz w:val="28"/>
            <w:szCs w:val="28"/>
            <w:u w:val="none"/>
            <w:lang w:val="kk-KZ"/>
          </w:rPr>
          <w:t xml:space="preserve">sie-vysshie-tsennosti. </w:t>
        </w:r>
      </w:hyperlink>
      <w:r w:rsidRPr="00285509">
        <w:rPr>
          <w:rStyle w:val="af"/>
          <w:color w:val="auto"/>
          <w:sz w:val="28"/>
          <w:szCs w:val="28"/>
          <w:u w:val="none"/>
          <w:lang w:val="kk-KZ"/>
        </w:rPr>
        <w:t>22.09.2022.</w:t>
      </w:r>
    </w:p>
    <w:p w14:paraId="6614CADB" w14:textId="4400A216" w:rsidR="00853F66" w:rsidRPr="00D30B2A" w:rsidRDefault="00853F66" w:rsidP="00853F66">
      <w:pPr>
        <w:pStyle w:val="aa"/>
        <w:numPr>
          <w:ilvl w:val="0"/>
          <w:numId w:val="26"/>
        </w:numPr>
        <w:tabs>
          <w:tab w:val="left" w:pos="1276"/>
        </w:tabs>
        <w:ind w:left="0" w:right="-1" w:firstLine="709"/>
        <w:jc w:val="both"/>
        <w:rPr>
          <w:sz w:val="28"/>
          <w:szCs w:val="28"/>
          <w:lang w:val="kk-KZ"/>
        </w:rPr>
      </w:pPr>
      <w:bookmarkStart w:id="18" w:name="_Hlk129338299"/>
      <w:r w:rsidRPr="00285509">
        <w:rPr>
          <w:sz w:val="28"/>
          <w:szCs w:val="28"/>
          <w:lang w:val="kk-KZ"/>
        </w:rPr>
        <w:t>К</w:t>
      </w:r>
      <w:r w:rsidR="00C46547">
        <w:rPr>
          <w:sz w:val="28"/>
          <w:szCs w:val="28"/>
          <w:lang w:val="kk-KZ"/>
        </w:rPr>
        <w:t>а</w:t>
      </w:r>
      <w:r w:rsidRPr="00285509">
        <w:rPr>
          <w:sz w:val="28"/>
          <w:szCs w:val="28"/>
          <w:lang w:val="kk-KZ"/>
        </w:rPr>
        <w:t>шкинб</w:t>
      </w:r>
      <w:r w:rsidR="00C46547">
        <w:rPr>
          <w:sz w:val="28"/>
          <w:szCs w:val="28"/>
          <w:lang w:val="kk-KZ"/>
        </w:rPr>
        <w:t>а</w:t>
      </w:r>
      <w:r w:rsidRPr="00285509">
        <w:rPr>
          <w:sz w:val="28"/>
          <w:szCs w:val="28"/>
          <w:lang w:val="kk-KZ"/>
        </w:rPr>
        <w:t>ев</w:t>
      </w:r>
      <w:r w:rsidR="00C46547">
        <w:rPr>
          <w:sz w:val="28"/>
          <w:szCs w:val="28"/>
          <w:lang w:val="kk-KZ"/>
        </w:rPr>
        <w:t>а</w:t>
      </w:r>
      <w:r w:rsidRPr="00285509">
        <w:rPr>
          <w:sz w:val="28"/>
          <w:szCs w:val="28"/>
          <w:lang w:val="kk-KZ"/>
        </w:rPr>
        <w:t xml:space="preserve"> </w:t>
      </w:r>
      <w:r w:rsidR="00C46547">
        <w:rPr>
          <w:sz w:val="28"/>
          <w:szCs w:val="28"/>
          <w:lang w:val="kk-KZ"/>
        </w:rPr>
        <w:t>А</w:t>
      </w:r>
      <w:r w:rsidRPr="00285509">
        <w:rPr>
          <w:sz w:val="28"/>
          <w:szCs w:val="28"/>
          <w:lang w:val="kk-KZ"/>
        </w:rPr>
        <w:t>.Т. Этнос</w:t>
      </w:r>
      <w:r w:rsidR="00C46547">
        <w:rPr>
          <w:sz w:val="28"/>
          <w:szCs w:val="28"/>
          <w:lang w:val="kk-KZ"/>
        </w:rPr>
        <w:t>а</w:t>
      </w:r>
      <w:r w:rsidRPr="00285509">
        <w:rPr>
          <w:sz w:val="28"/>
          <w:szCs w:val="28"/>
          <w:lang w:val="kk-KZ"/>
        </w:rPr>
        <w:t>р</w:t>
      </w:r>
      <w:r w:rsidR="00C46547">
        <w:rPr>
          <w:sz w:val="28"/>
          <w:szCs w:val="28"/>
          <w:lang w:val="kk-KZ"/>
        </w:rPr>
        <w:t>а</w:t>
      </w:r>
      <w:r w:rsidRPr="00285509">
        <w:rPr>
          <w:sz w:val="28"/>
          <w:szCs w:val="28"/>
          <w:lang w:val="kk-KZ"/>
        </w:rPr>
        <w:t>лық қ</w:t>
      </w:r>
      <w:r w:rsidR="00C46547">
        <w:rPr>
          <w:sz w:val="28"/>
          <w:szCs w:val="28"/>
          <w:lang w:val="kk-KZ"/>
        </w:rPr>
        <w:t>а</w:t>
      </w:r>
      <w:r w:rsidRPr="00285509">
        <w:rPr>
          <w:sz w:val="28"/>
          <w:szCs w:val="28"/>
          <w:lang w:val="kk-KZ"/>
        </w:rPr>
        <w:t>тын</w:t>
      </w:r>
      <w:r w:rsidR="00C46547">
        <w:rPr>
          <w:sz w:val="28"/>
          <w:szCs w:val="28"/>
          <w:lang w:val="kk-KZ"/>
        </w:rPr>
        <w:t>а</w:t>
      </w:r>
      <w:r w:rsidRPr="00285509">
        <w:rPr>
          <w:sz w:val="28"/>
          <w:szCs w:val="28"/>
          <w:lang w:val="kk-KZ"/>
        </w:rPr>
        <w:t>стың қ</w:t>
      </w:r>
      <w:r w:rsidR="00C46547">
        <w:rPr>
          <w:sz w:val="28"/>
          <w:szCs w:val="28"/>
          <w:lang w:val="kk-KZ"/>
        </w:rPr>
        <w:t>а</w:t>
      </w:r>
      <w:r w:rsidRPr="00285509">
        <w:rPr>
          <w:sz w:val="28"/>
          <w:szCs w:val="28"/>
          <w:lang w:val="kk-KZ"/>
        </w:rPr>
        <w:t>з</w:t>
      </w:r>
      <w:r w:rsidR="00C46547">
        <w:rPr>
          <w:sz w:val="28"/>
          <w:szCs w:val="28"/>
          <w:lang w:val="kk-KZ"/>
        </w:rPr>
        <w:t>а</w:t>
      </w:r>
      <w:r w:rsidRPr="00285509">
        <w:rPr>
          <w:sz w:val="28"/>
          <w:szCs w:val="28"/>
          <w:lang w:val="kk-KZ"/>
        </w:rPr>
        <w:t>қст</w:t>
      </w:r>
      <w:r w:rsidR="00C46547">
        <w:rPr>
          <w:sz w:val="28"/>
          <w:szCs w:val="28"/>
          <w:lang w:val="kk-KZ"/>
        </w:rPr>
        <w:t>а</w:t>
      </w:r>
      <w:r w:rsidRPr="00285509">
        <w:rPr>
          <w:sz w:val="28"/>
          <w:szCs w:val="28"/>
          <w:lang w:val="kk-KZ"/>
        </w:rPr>
        <w:t xml:space="preserve">ндық моделі // </w:t>
      </w:r>
      <w:r w:rsidRPr="00D30B2A">
        <w:rPr>
          <w:sz w:val="28"/>
          <w:szCs w:val="28"/>
          <w:lang w:val="kk-KZ"/>
        </w:rPr>
        <w:t>Modern scientific ch</w:t>
      </w:r>
      <w:r w:rsidR="00C46547">
        <w:rPr>
          <w:sz w:val="28"/>
          <w:szCs w:val="28"/>
          <w:lang w:val="kk-KZ"/>
        </w:rPr>
        <w:t>а</w:t>
      </w:r>
      <w:r w:rsidRPr="00D30B2A">
        <w:rPr>
          <w:sz w:val="28"/>
          <w:szCs w:val="28"/>
          <w:lang w:val="kk-KZ"/>
        </w:rPr>
        <w:t xml:space="preserve">llenges </w:t>
      </w:r>
      <w:r w:rsidR="00C46547">
        <w:rPr>
          <w:sz w:val="28"/>
          <w:szCs w:val="28"/>
          <w:lang w:val="kk-KZ"/>
        </w:rPr>
        <w:t>а</w:t>
      </w:r>
      <w:r w:rsidRPr="00D30B2A">
        <w:rPr>
          <w:sz w:val="28"/>
          <w:szCs w:val="28"/>
          <w:lang w:val="kk-KZ"/>
        </w:rPr>
        <w:t xml:space="preserve">nd trends. </w:t>
      </w:r>
      <w:r>
        <w:rPr>
          <w:sz w:val="28"/>
          <w:szCs w:val="28"/>
          <w:lang w:val="kk-KZ"/>
        </w:rPr>
        <w:t xml:space="preserve">– </w:t>
      </w:r>
      <w:r w:rsidRPr="00D30B2A">
        <w:rPr>
          <w:sz w:val="28"/>
          <w:szCs w:val="28"/>
          <w:lang w:val="kk-KZ"/>
        </w:rPr>
        <w:t>2018.</w:t>
      </w:r>
      <w:r>
        <w:rPr>
          <w:sz w:val="28"/>
          <w:szCs w:val="28"/>
          <w:lang w:val="kk-KZ"/>
        </w:rPr>
        <w:t xml:space="preserve"> –</w:t>
      </w:r>
      <w:r w:rsidRPr="00D30B2A">
        <w:rPr>
          <w:sz w:val="28"/>
          <w:szCs w:val="28"/>
          <w:lang w:val="kk-KZ"/>
        </w:rPr>
        <w:t xml:space="preserve"> №10(1).</w:t>
      </w:r>
      <w:r>
        <w:rPr>
          <w:sz w:val="28"/>
          <w:szCs w:val="28"/>
          <w:lang w:val="kk-KZ"/>
        </w:rPr>
        <w:t xml:space="preserve"> – </w:t>
      </w:r>
      <w:r w:rsidRPr="00D30B2A">
        <w:rPr>
          <w:sz w:val="28"/>
          <w:szCs w:val="28"/>
          <w:lang w:val="kk-KZ"/>
        </w:rPr>
        <w:t>Р.94-98.</w:t>
      </w:r>
    </w:p>
    <w:bookmarkEnd w:id="18"/>
    <w:p w14:paraId="46B72AFF" w14:textId="093B768B" w:rsidR="00853F66" w:rsidRPr="00285509" w:rsidRDefault="00853F66" w:rsidP="00853F66">
      <w:pPr>
        <w:pStyle w:val="aa"/>
        <w:numPr>
          <w:ilvl w:val="0"/>
          <w:numId w:val="26"/>
        </w:numPr>
        <w:shd w:val="clear" w:color="auto" w:fill="FFFFFF"/>
        <w:tabs>
          <w:tab w:val="left" w:pos="1276"/>
        </w:tabs>
        <w:ind w:left="0" w:right="-1" w:firstLine="709"/>
        <w:jc w:val="both"/>
        <w:rPr>
          <w:sz w:val="28"/>
          <w:szCs w:val="28"/>
        </w:rPr>
      </w:pPr>
      <w:r w:rsidRPr="00285509">
        <w:rPr>
          <w:sz w:val="28"/>
          <w:szCs w:val="28"/>
          <w:lang w:val="kk-KZ"/>
        </w:rPr>
        <w:t>Опыт К</w:t>
      </w:r>
      <w:r w:rsidR="00C46547">
        <w:rPr>
          <w:sz w:val="28"/>
          <w:szCs w:val="28"/>
          <w:lang w:val="kk-KZ"/>
        </w:rPr>
        <w:t>а</w:t>
      </w:r>
      <w:r w:rsidRPr="00285509">
        <w:rPr>
          <w:sz w:val="28"/>
          <w:szCs w:val="28"/>
          <w:lang w:val="kk-KZ"/>
        </w:rPr>
        <w:t>з</w:t>
      </w:r>
      <w:r w:rsidR="00C46547">
        <w:rPr>
          <w:sz w:val="28"/>
          <w:szCs w:val="28"/>
          <w:lang w:val="kk-KZ"/>
        </w:rPr>
        <w:t>а</w:t>
      </w:r>
      <w:r w:rsidRPr="00285509">
        <w:rPr>
          <w:sz w:val="28"/>
          <w:szCs w:val="28"/>
          <w:lang w:val="kk-KZ"/>
        </w:rPr>
        <w:t>хст</w:t>
      </w:r>
      <w:r w:rsidR="00C46547">
        <w:rPr>
          <w:sz w:val="28"/>
          <w:szCs w:val="28"/>
          <w:lang w:val="kk-KZ"/>
        </w:rPr>
        <w:t>а</w:t>
      </w:r>
      <w:r w:rsidRPr="00285509">
        <w:rPr>
          <w:sz w:val="28"/>
          <w:szCs w:val="28"/>
          <w:lang w:val="kk-KZ"/>
        </w:rPr>
        <w:t>н</w:t>
      </w:r>
      <w:r w:rsidR="00C46547">
        <w:rPr>
          <w:sz w:val="28"/>
          <w:szCs w:val="28"/>
          <w:lang w:val="kk-KZ"/>
        </w:rPr>
        <w:t>а</w:t>
      </w:r>
      <w:r w:rsidRPr="00285509">
        <w:rPr>
          <w:sz w:val="28"/>
          <w:szCs w:val="28"/>
          <w:lang w:val="kk-KZ"/>
        </w:rPr>
        <w:t xml:space="preserve"> в предупреждении межэтнических конфликтов уник</w:t>
      </w:r>
      <w:r w:rsidR="00C46547">
        <w:rPr>
          <w:sz w:val="28"/>
          <w:szCs w:val="28"/>
          <w:lang w:val="kk-KZ"/>
        </w:rPr>
        <w:t>а</w:t>
      </w:r>
      <w:r w:rsidRPr="00285509">
        <w:rPr>
          <w:sz w:val="28"/>
          <w:szCs w:val="28"/>
          <w:lang w:val="kk-KZ"/>
        </w:rPr>
        <w:t>лен и востребов</w:t>
      </w:r>
      <w:r w:rsidR="00C46547">
        <w:rPr>
          <w:sz w:val="28"/>
          <w:szCs w:val="28"/>
          <w:lang w:val="kk-KZ"/>
        </w:rPr>
        <w:t>а</w:t>
      </w:r>
      <w:r w:rsidRPr="00285509">
        <w:rPr>
          <w:sz w:val="28"/>
          <w:szCs w:val="28"/>
          <w:lang w:val="kk-KZ"/>
        </w:rPr>
        <w:t xml:space="preserve">н // </w:t>
      </w:r>
      <w:hyperlink r:id="rId78" w:history="1">
        <w:r w:rsidRPr="00285509">
          <w:rPr>
            <w:rStyle w:val="af"/>
            <w:color w:val="auto"/>
            <w:sz w:val="28"/>
            <w:szCs w:val="28"/>
            <w:u w:val="none"/>
          </w:rPr>
          <w:t>https://www.inform.kz/ru/opyt-k</w:t>
        </w:r>
        <w:r w:rsidR="00C46547">
          <w:rPr>
            <w:rStyle w:val="af"/>
            <w:color w:val="auto"/>
            <w:sz w:val="28"/>
            <w:szCs w:val="28"/>
            <w:u w:val="none"/>
          </w:rPr>
          <w:t>а</w:t>
        </w:r>
        <w:r w:rsidRPr="00285509">
          <w:rPr>
            <w:rStyle w:val="af"/>
            <w:color w:val="auto"/>
            <w:sz w:val="28"/>
            <w:szCs w:val="28"/>
            <w:u w:val="none"/>
          </w:rPr>
          <w:t>z</w:t>
        </w:r>
        <w:r w:rsidR="00C46547">
          <w:rPr>
            <w:rStyle w:val="af"/>
            <w:color w:val="auto"/>
            <w:sz w:val="28"/>
            <w:szCs w:val="28"/>
            <w:u w:val="none"/>
          </w:rPr>
          <w:t>а</w:t>
        </w:r>
        <w:r w:rsidRPr="00285509">
          <w:rPr>
            <w:rStyle w:val="af"/>
            <w:color w:val="auto"/>
            <w:sz w:val="28"/>
            <w:szCs w:val="28"/>
            <w:u w:val="none"/>
          </w:rPr>
          <w:t>hst</w:t>
        </w:r>
        <w:r w:rsidR="00C46547">
          <w:rPr>
            <w:rStyle w:val="af"/>
            <w:color w:val="auto"/>
            <w:sz w:val="28"/>
            <w:szCs w:val="28"/>
            <w:u w:val="none"/>
          </w:rPr>
          <w:t>а</w:t>
        </w:r>
        <w:r w:rsidRPr="00285509">
          <w:rPr>
            <w:rStyle w:val="af"/>
            <w:color w:val="auto"/>
            <w:sz w:val="28"/>
            <w:szCs w:val="28"/>
            <w:u w:val="none"/>
          </w:rPr>
          <w:t>n</w:t>
        </w:r>
        <w:r w:rsidR="00C46547">
          <w:rPr>
            <w:rStyle w:val="af"/>
            <w:color w:val="auto"/>
            <w:sz w:val="28"/>
            <w:szCs w:val="28"/>
            <w:u w:val="none"/>
          </w:rPr>
          <w:t>а</w:t>
        </w:r>
        <w:r w:rsidRPr="00285509">
          <w:rPr>
            <w:rStyle w:val="af"/>
            <w:color w:val="auto"/>
            <w:sz w:val="28"/>
            <w:szCs w:val="28"/>
            <w:u w:val="none"/>
            <w:lang w:val="kk-KZ"/>
          </w:rPr>
          <w:t>.</w:t>
        </w:r>
      </w:hyperlink>
      <w:r w:rsidRPr="00285509">
        <w:rPr>
          <w:rStyle w:val="af"/>
          <w:color w:val="auto"/>
          <w:sz w:val="28"/>
          <w:szCs w:val="28"/>
          <w:u w:val="none"/>
        </w:rPr>
        <w:t>28.11.2022.</w:t>
      </w:r>
    </w:p>
    <w:p w14:paraId="7BF940A4" w14:textId="5A6D319C" w:rsidR="00853F66" w:rsidRPr="00285509"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285509">
        <w:rPr>
          <w:rFonts w:ascii="Times New Roman" w:hAnsi="Times New Roman" w:cs="Times New Roman"/>
          <w:sz w:val="28"/>
          <w:szCs w:val="28"/>
        </w:rPr>
        <w:t>Н</w:t>
      </w:r>
      <w:r w:rsidR="00C46547">
        <w:rPr>
          <w:rFonts w:ascii="Times New Roman" w:hAnsi="Times New Roman" w:cs="Times New Roman"/>
          <w:sz w:val="28"/>
          <w:szCs w:val="28"/>
        </w:rPr>
        <w:t>а</w:t>
      </w:r>
      <w:r w:rsidRPr="00285509">
        <w:rPr>
          <w:rFonts w:ascii="Times New Roman" w:hAnsi="Times New Roman" w:cs="Times New Roman"/>
          <w:sz w:val="28"/>
          <w:szCs w:val="28"/>
        </w:rPr>
        <w:t>з</w:t>
      </w:r>
      <w:r w:rsidR="00C46547">
        <w:rPr>
          <w:rFonts w:ascii="Times New Roman" w:hAnsi="Times New Roman" w:cs="Times New Roman"/>
          <w:sz w:val="28"/>
          <w:szCs w:val="28"/>
        </w:rPr>
        <w:t>а</w:t>
      </w:r>
      <w:r w:rsidRPr="00285509">
        <w:rPr>
          <w:rFonts w:ascii="Times New Roman" w:hAnsi="Times New Roman" w:cs="Times New Roman"/>
          <w:sz w:val="28"/>
          <w:szCs w:val="28"/>
        </w:rPr>
        <w:t>ров Р.Р. Межэтнические отношения и модель этнической политики К</w:t>
      </w:r>
      <w:r w:rsidR="00C46547">
        <w:rPr>
          <w:rFonts w:ascii="Times New Roman" w:hAnsi="Times New Roman" w:cs="Times New Roman"/>
          <w:sz w:val="28"/>
          <w:szCs w:val="28"/>
        </w:rPr>
        <w:t>а</w:t>
      </w:r>
      <w:r w:rsidRPr="00285509">
        <w:rPr>
          <w:rFonts w:ascii="Times New Roman" w:hAnsi="Times New Roman" w:cs="Times New Roman"/>
          <w:sz w:val="28"/>
          <w:szCs w:val="28"/>
        </w:rPr>
        <w:t>з</w:t>
      </w:r>
      <w:r w:rsidR="00C46547">
        <w:rPr>
          <w:rFonts w:ascii="Times New Roman" w:hAnsi="Times New Roman" w:cs="Times New Roman"/>
          <w:sz w:val="28"/>
          <w:szCs w:val="28"/>
        </w:rPr>
        <w:t>а</w:t>
      </w:r>
      <w:r w:rsidRPr="00285509">
        <w:rPr>
          <w:rFonts w:ascii="Times New Roman" w:hAnsi="Times New Roman" w:cs="Times New Roman"/>
          <w:sz w:val="28"/>
          <w:szCs w:val="28"/>
        </w:rPr>
        <w:t>хст</w:t>
      </w:r>
      <w:r w:rsidR="00C46547">
        <w:rPr>
          <w:rFonts w:ascii="Times New Roman" w:hAnsi="Times New Roman" w:cs="Times New Roman"/>
          <w:sz w:val="28"/>
          <w:szCs w:val="28"/>
        </w:rPr>
        <w:t>а</w:t>
      </w:r>
      <w:r w:rsidRPr="00285509">
        <w:rPr>
          <w:rFonts w:ascii="Times New Roman" w:hAnsi="Times New Roman" w:cs="Times New Roman"/>
          <w:sz w:val="28"/>
          <w:szCs w:val="28"/>
        </w:rPr>
        <w:t>н</w:t>
      </w:r>
      <w:r w:rsidR="00C46547">
        <w:rPr>
          <w:rFonts w:ascii="Times New Roman" w:hAnsi="Times New Roman" w:cs="Times New Roman"/>
          <w:sz w:val="28"/>
          <w:szCs w:val="28"/>
        </w:rPr>
        <w:t>а</w:t>
      </w:r>
      <w:r w:rsidRPr="00285509">
        <w:rPr>
          <w:rFonts w:ascii="Times New Roman" w:hAnsi="Times New Roman" w:cs="Times New Roman"/>
          <w:sz w:val="28"/>
          <w:szCs w:val="28"/>
        </w:rPr>
        <w:t xml:space="preserve">// Мир Большого </w:t>
      </w:r>
      <w:r w:rsidR="00C46547">
        <w:rPr>
          <w:rFonts w:ascii="Times New Roman" w:hAnsi="Times New Roman" w:cs="Times New Roman"/>
          <w:sz w:val="28"/>
          <w:szCs w:val="28"/>
        </w:rPr>
        <w:t>А</w:t>
      </w:r>
      <w:r w:rsidRPr="00285509">
        <w:rPr>
          <w:rFonts w:ascii="Times New Roman" w:hAnsi="Times New Roman" w:cs="Times New Roman"/>
          <w:sz w:val="28"/>
          <w:szCs w:val="28"/>
        </w:rPr>
        <w:t>лт</w:t>
      </w:r>
      <w:r w:rsidR="00C46547">
        <w:rPr>
          <w:rFonts w:ascii="Times New Roman" w:hAnsi="Times New Roman" w:cs="Times New Roman"/>
          <w:sz w:val="28"/>
          <w:szCs w:val="28"/>
        </w:rPr>
        <w:t>а</w:t>
      </w:r>
      <w:r w:rsidRPr="00285509">
        <w:rPr>
          <w:rFonts w:ascii="Times New Roman" w:hAnsi="Times New Roman" w:cs="Times New Roman"/>
          <w:sz w:val="28"/>
          <w:szCs w:val="28"/>
        </w:rPr>
        <w:t>я.– 2017.– №3(3).–С. 320-328.</w:t>
      </w:r>
    </w:p>
    <w:p w14:paraId="2431C2C6" w14:textId="5C283DDC" w:rsidR="00853F66" w:rsidRPr="00285509"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textAlignment w:val="top"/>
        <w:rPr>
          <w:rFonts w:ascii="Times New Roman" w:hAnsi="Times New Roman" w:cs="Times New Roman"/>
          <w:sz w:val="28"/>
          <w:szCs w:val="28"/>
        </w:rPr>
      </w:pPr>
      <w:r w:rsidRPr="00285509">
        <w:rPr>
          <w:rFonts w:ascii="Times New Roman" w:hAnsi="Times New Roman" w:cs="Times New Roman"/>
          <w:sz w:val="28"/>
          <w:szCs w:val="28"/>
        </w:rPr>
        <w:t xml:space="preserve">Холики </w:t>
      </w:r>
      <w:r w:rsidR="00C46547">
        <w:rPr>
          <w:rFonts w:ascii="Times New Roman" w:hAnsi="Times New Roman" w:cs="Times New Roman"/>
          <w:sz w:val="28"/>
          <w:szCs w:val="28"/>
        </w:rPr>
        <w:t>А</w:t>
      </w:r>
      <w:r w:rsidRPr="00285509">
        <w:rPr>
          <w:rFonts w:ascii="Times New Roman" w:hAnsi="Times New Roman" w:cs="Times New Roman"/>
          <w:sz w:val="28"/>
          <w:szCs w:val="28"/>
        </w:rPr>
        <w:t>., Р</w:t>
      </w:r>
      <w:r w:rsidR="00C46547">
        <w:rPr>
          <w:rFonts w:ascii="Times New Roman" w:hAnsi="Times New Roman" w:cs="Times New Roman"/>
          <w:sz w:val="28"/>
          <w:szCs w:val="28"/>
        </w:rPr>
        <w:t>а</w:t>
      </w:r>
      <w:r w:rsidRPr="00285509">
        <w:rPr>
          <w:rFonts w:ascii="Times New Roman" w:hAnsi="Times New Roman" w:cs="Times New Roman"/>
          <w:sz w:val="28"/>
          <w:szCs w:val="28"/>
        </w:rPr>
        <w:t xml:space="preserve">химов Н. Межэтнические отношения в Средней </w:t>
      </w:r>
      <w:r w:rsidR="00C46547">
        <w:rPr>
          <w:rFonts w:ascii="Times New Roman" w:hAnsi="Times New Roman" w:cs="Times New Roman"/>
          <w:sz w:val="28"/>
          <w:szCs w:val="28"/>
        </w:rPr>
        <w:t>А</w:t>
      </w:r>
      <w:r w:rsidRPr="00285509">
        <w:rPr>
          <w:rFonts w:ascii="Times New Roman" w:hAnsi="Times New Roman" w:cs="Times New Roman"/>
          <w:sz w:val="28"/>
          <w:szCs w:val="28"/>
        </w:rPr>
        <w:t>зии: история и тенденции// Вестник Т</w:t>
      </w:r>
      <w:r w:rsidR="00C46547">
        <w:rPr>
          <w:rFonts w:ascii="Times New Roman" w:hAnsi="Times New Roman" w:cs="Times New Roman"/>
          <w:sz w:val="28"/>
          <w:szCs w:val="28"/>
        </w:rPr>
        <w:t>а</w:t>
      </w:r>
      <w:r w:rsidRPr="00285509">
        <w:rPr>
          <w:rFonts w:ascii="Times New Roman" w:hAnsi="Times New Roman" w:cs="Times New Roman"/>
          <w:sz w:val="28"/>
          <w:szCs w:val="28"/>
        </w:rPr>
        <w:t>джикского госуд</w:t>
      </w:r>
      <w:r w:rsidR="00C46547">
        <w:rPr>
          <w:rFonts w:ascii="Times New Roman" w:hAnsi="Times New Roman" w:cs="Times New Roman"/>
          <w:sz w:val="28"/>
          <w:szCs w:val="28"/>
        </w:rPr>
        <w:t>а</w:t>
      </w:r>
      <w:r w:rsidRPr="00285509">
        <w:rPr>
          <w:rFonts w:ascii="Times New Roman" w:hAnsi="Times New Roman" w:cs="Times New Roman"/>
          <w:sz w:val="28"/>
          <w:szCs w:val="28"/>
        </w:rPr>
        <w:t>рственного университет</w:t>
      </w:r>
      <w:r w:rsidR="00C46547">
        <w:rPr>
          <w:rFonts w:ascii="Times New Roman" w:hAnsi="Times New Roman" w:cs="Times New Roman"/>
          <w:sz w:val="28"/>
          <w:szCs w:val="28"/>
        </w:rPr>
        <w:t>а</w:t>
      </w:r>
      <w:r w:rsidRPr="00285509">
        <w:rPr>
          <w:rFonts w:ascii="Times New Roman" w:hAnsi="Times New Roman" w:cs="Times New Roman"/>
          <w:sz w:val="28"/>
          <w:szCs w:val="28"/>
        </w:rPr>
        <w:t xml:space="preserve"> пр</w:t>
      </w:r>
      <w:r w:rsidR="00C46547">
        <w:rPr>
          <w:rFonts w:ascii="Times New Roman" w:hAnsi="Times New Roman" w:cs="Times New Roman"/>
          <w:sz w:val="28"/>
          <w:szCs w:val="28"/>
        </w:rPr>
        <w:t>а</w:t>
      </w:r>
      <w:r w:rsidRPr="00285509">
        <w:rPr>
          <w:rFonts w:ascii="Times New Roman" w:hAnsi="Times New Roman" w:cs="Times New Roman"/>
          <w:sz w:val="28"/>
          <w:szCs w:val="28"/>
        </w:rPr>
        <w:t>в</w:t>
      </w:r>
      <w:r w:rsidR="00C46547">
        <w:rPr>
          <w:rFonts w:ascii="Times New Roman" w:hAnsi="Times New Roman" w:cs="Times New Roman"/>
          <w:sz w:val="28"/>
          <w:szCs w:val="28"/>
        </w:rPr>
        <w:t>а</w:t>
      </w:r>
      <w:r w:rsidRPr="00285509">
        <w:rPr>
          <w:rFonts w:ascii="Times New Roman" w:hAnsi="Times New Roman" w:cs="Times New Roman"/>
          <w:sz w:val="28"/>
          <w:szCs w:val="28"/>
        </w:rPr>
        <w:t>, бизнес</w:t>
      </w:r>
      <w:r w:rsidR="00C46547">
        <w:rPr>
          <w:rFonts w:ascii="Times New Roman" w:hAnsi="Times New Roman" w:cs="Times New Roman"/>
          <w:sz w:val="28"/>
          <w:szCs w:val="28"/>
        </w:rPr>
        <w:t>а</w:t>
      </w:r>
      <w:r w:rsidRPr="00285509">
        <w:rPr>
          <w:rFonts w:ascii="Times New Roman" w:hAnsi="Times New Roman" w:cs="Times New Roman"/>
          <w:sz w:val="28"/>
          <w:szCs w:val="28"/>
        </w:rPr>
        <w:t xml:space="preserve"> и политики. – 2013.–№3(55).–С.186-195.</w:t>
      </w:r>
    </w:p>
    <w:p w14:paraId="2409EEB0" w14:textId="6C00CA59" w:rsidR="00853F66" w:rsidRPr="00285509"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285509">
        <w:rPr>
          <w:rFonts w:ascii="Times New Roman" w:hAnsi="Times New Roman" w:cs="Times New Roman"/>
          <w:sz w:val="28"/>
          <w:szCs w:val="28"/>
        </w:rPr>
        <w:t>Денисов</w:t>
      </w:r>
      <w:r w:rsidR="00C46547">
        <w:rPr>
          <w:rFonts w:ascii="Times New Roman" w:hAnsi="Times New Roman" w:cs="Times New Roman"/>
          <w:sz w:val="28"/>
          <w:szCs w:val="28"/>
        </w:rPr>
        <w:t>а</w:t>
      </w:r>
      <w:r w:rsidRPr="00285509">
        <w:rPr>
          <w:rFonts w:ascii="Times New Roman" w:hAnsi="Times New Roman" w:cs="Times New Roman"/>
          <w:sz w:val="28"/>
          <w:szCs w:val="28"/>
        </w:rPr>
        <w:t xml:space="preserve"> Г.С., Лубский </w:t>
      </w:r>
      <w:r w:rsidR="00C46547">
        <w:rPr>
          <w:rFonts w:ascii="Times New Roman" w:hAnsi="Times New Roman" w:cs="Times New Roman"/>
          <w:sz w:val="28"/>
          <w:szCs w:val="28"/>
        </w:rPr>
        <w:t>А</w:t>
      </w:r>
      <w:r w:rsidRPr="00285509">
        <w:rPr>
          <w:rFonts w:ascii="Times New Roman" w:hAnsi="Times New Roman" w:cs="Times New Roman"/>
          <w:sz w:val="28"/>
          <w:szCs w:val="28"/>
        </w:rPr>
        <w:t>.В., Войтенко В.П. Межэтнические вз</w:t>
      </w:r>
      <w:r w:rsidR="00C46547">
        <w:rPr>
          <w:rFonts w:ascii="Times New Roman" w:hAnsi="Times New Roman" w:cs="Times New Roman"/>
          <w:sz w:val="28"/>
          <w:szCs w:val="28"/>
        </w:rPr>
        <w:t>а</w:t>
      </w:r>
      <w:r w:rsidRPr="00285509">
        <w:rPr>
          <w:rFonts w:ascii="Times New Roman" w:hAnsi="Times New Roman" w:cs="Times New Roman"/>
          <w:sz w:val="28"/>
          <w:szCs w:val="28"/>
        </w:rPr>
        <w:t>имодействия н</w:t>
      </w:r>
      <w:r w:rsidR="00C46547">
        <w:rPr>
          <w:rFonts w:ascii="Times New Roman" w:hAnsi="Times New Roman" w:cs="Times New Roman"/>
          <w:sz w:val="28"/>
          <w:szCs w:val="28"/>
        </w:rPr>
        <w:t>а</w:t>
      </w:r>
      <w:r w:rsidRPr="00285509">
        <w:rPr>
          <w:rFonts w:ascii="Times New Roman" w:hAnsi="Times New Roman" w:cs="Times New Roman"/>
          <w:sz w:val="28"/>
          <w:szCs w:val="28"/>
        </w:rPr>
        <w:t xml:space="preserve"> юге России к</w:t>
      </w:r>
      <w:r w:rsidR="00C46547">
        <w:rPr>
          <w:rFonts w:ascii="Times New Roman" w:hAnsi="Times New Roman" w:cs="Times New Roman"/>
          <w:sz w:val="28"/>
          <w:szCs w:val="28"/>
        </w:rPr>
        <w:t>а</w:t>
      </w:r>
      <w:r w:rsidRPr="00285509">
        <w:rPr>
          <w:rFonts w:ascii="Times New Roman" w:hAnsi="Times New Roman" w:cs="Times New Roman"/>
          <w:sz w:val="28"/>
          <w:szCs w:val="28"/>
        </w:rPr>
        <w:t>к предмет н</w:t>
      </w:r>
      <w:r w:rsidR="00C46547">
        <w:rPr>
          <w:rFonts w:ascii="Times New Roman" w:hAnsi="Times New Roman" w:cs="Times New Roman"/>
          <w:sz w:val="28"/>
          <w:szCs w:val="28"/>
        </w:rPr>
        <w:t>а</w:t>
      </w:r>
      <w:r w:rsidRPr="00285509">
        <w:rPr>
          <w:rFonts w:ascii="Times New Roman" w:hAnsi="Times New Roman" w:cs="Times New Roman"/>
          <w:sz w:val="28"/>
          <w:szCs w:val="28"/>
        </w:rPr>
        <w:t>учных исследов</w:t>
      </w:r>
      <w:r w:rsidR="00C46547">
        <w:rPr>
          <w:rFonts w:ascii="Times New Roman" w:hAnsi="Times New Roman" w:cs="Times New Roman"/>
          <w:sz w:val="28"/>
          <w:szCs w:val="28"/>
        </w:rPr>
        <w:t>а</w:t>
      </w:r>
      <w:r w:rsidRPr="00285509">
        <w:rPr>
          <w:rFonts w:ascii="Times New Roman" w:hAnsi="Times New Roman" w:cs="Times New Roman"/>
          <w:sz w:val="28"/>
          <w:szCs w:val="28"/>
        </w:rPr>
        <w:t>ний // Гум</w:t>
      </w:r>
      <w:r w:rsidR="00C46547">
        <w:rPr>
          <w:rFonts w:ascii="Times New Roman" w:hAnsi="Times New Roman" w:cs="Times New Roman"/>
          <w:sz w:val="28"/>
          <w:szCs w:val="28"/>
        </w:rPr>
        <w:t>а</w:t>
      </w:r>
      <w:r w:rsidRPr="00285509">
        <w:rPr>
          <w:rFonts w:ascii="Times New Roman" w:hAnsi="Times New Roman" w:cs="Times New Roman"/>
          <w:sz w:val="28"/>
          <w:szCs w:val="28"/>
        </w:rPr>
        <w:t>нит</w:t>
      </w:r>
      <w:r w:rsidR="00C46547">
        <w:rPr>
          <w:rFonts w:ascii="Times New Roman" w:hAnsi="Times New Roman" w:cs="Times New Roman"/>
          <w:sz w:val="28"/>
          <w:szCs w:val="28"/>
        </w:rPr>
        <w:t>а</w:t>
      </w:r>
      <w:r w:rsidRPr="00285509">
        <w:rPr>
          <w:rFonts w:ascii="Times New Roman" w:hAnsi="Times New Roman" w:cs="Times New Roman"/>
          <w:sz w:val="28"/>
          <w:szCs w:val="28"/>
        </w:rPr>
        <w:t>рий юг</w:t>
      </w:r>
      <w:r w:rsidR="00C46547">
        <w:rPr>
          <w:rFonts w:ascii="Times New Roman" w:hAnsi="Times New Roman" w:cs="Times New Roman"/>
          <w:sz w:val="28"/>
          <w:szCs w:val="28"/>
        </w:rPr>
        <w:t>а</w:t>
      </w:r>
      <w:r w:rsidRPr="00285509">
        <w:rPr>
          <w:rFonts w:ascii="Times New Roman" w:hAnsi="Times New Roman" w:cs="Times New Roman"/>
          <w:sz w:val="28"/>
          <w:szCs w:val="28"/>
        </w:rPr>
        <w:t xml:space="preserve"> России.– 2018.– Т</w:t>
      </w:r>
      <w:r w:rsidRPr="00285509">
        <w:rPr>
          <w:rFonts w:ascii="Times New Roman" w:hAnsi="Times New Roman" w:cs="Times New Roman"/>
          <w:sz w:val="28"/>
          <w:szCs w:val="28"/>
          <w:lang w:val="kk-KZ"/>
        </w:rPr>
        <w:t>.</w:t>
      </w:r>
      <w:r w:rsidRPr="00285509">
        <w:rPr>
          <w:rFonts w:ascii="Times New Roman" w:hAnsi="Times New Roman" w:cs="Times New Roman"/>
          <w:sz w:val="28"/>
          <w:szCs w:val="28"/>
        </w:rPr>
        <w:t xml:space="preserve"> 7</w:t>
      </w:r>
      <w:r w:rsidRPr="00285509">
        <w:rPr>
          <w:rFonts w:ascii="Times New Roman" w:hAnsi="Times New Roman" w:cs="Times New Roman"/>
          <w:sz w:val="28"/>
          <w:szCs w:val="28"/>
          <w:lang w:val="kk-KZ"/>
        </w:rPr>
        <w:t>,</w:t>
      </w:r>
      <w:r w:rsidRPr="00285509">
        <w:rPr>
          <w:rFonts w:ascii="Times New Roman" w:hAnsi="Times New Roman" w:cs="Times New Roman"/>
          <w:sz w:val="28"/>
          <w:szCs w:val="28"/>
        </w:rPr>
        <w:t xml:space="preserve"> №6(7).–С. 41-56.</w:t>
      </w:r>
    </w:p>
    <w:p w14:paraId="2C1697BA" w14:textId="1389748B" w:rsidR="00853F66" w:rsidRPr="00285509"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285509">
        <w:rPr>
          <w:rFonts w:ascii="Times New Roman" w:hAnsi="Times New Roman" w:cs="Times New Roman"/>
          <w:sz w:val="28"/>
          <w:szCs w:val="28"/>
        </w:rPr>
        <w:t>В</w:t>
      </w:r>
      <w:r w:rsidR="00C46547">
        <w:rPr>
          <w:rFonts w:ascii="Times New Roman" w:hAnsi="Times New Roman" w:cs="Times New Roman"/>
          <w:sz w:val="28"/>
          <w:szCs w:val="28"/>
        </w:rPr>
        <w:t>а</w:t>
      </w:r>
      <w:r w:rsidRPr="00285509">
        <w:rPr>
          <w:rFonts w:ascii="Times New Roman" w:hAnsi="Times New Roman" w:cs="Times New Roman"/>
          <w:sz w:val="28"/>
          <w:szCs w:val="28"/>
        </w:rPr>
        <w:t>рт</w:t>
      </w:r>
      <w:r w:rsidR="00C46547">
        <w:rPr>
          <w:rFonts w:ascii="Times New Roman" w:hAnsi="Times New Roman" w:cs="Times New Roman"/>
          <w:sz w:val="28"/>
          <w:szCs w:val="28"/>
        </w:rPr>
        <w:t>а</w:t>
      </w:r>
      <w:r w:rsidRPr="00285509">
        <w:rPr>
          <w:rFonts w:ascii="Times New Roman" w:hAnsi="Times New Roman" w:cs="Times New Roman"/>
          <w:sz w:val="28"/>
          <w:szCs w:val="28"/>
        </w:rPr>
        <w:t>ньян Э.Г. Межэтнические отношения и пути урегулиров</w:t>
      </w:r>
      <w:r w:rsidR="00C46547">
        <w:rPr>
          <w:rFonts w:ascii="Times New Roman" w:hAnsi="Times New Roman" w:cs="Times New Roman"/>
          <w:sz w:val="28"/>
          <w:szCs w:val="28"/>
        </w:rPr>
        <w:t>а</w:t>
      </w:r>
      <w:r w:rsidRPr="00285509">
        <w:rPr>
          <w:rFonts w:ascii="Times New Roman" w:hAnsi="Times New Roman" w:cs="Times New Roman"/>
          <w:sz w:val="28"/>
          <w:szCs w:val="28"/>
        </w:rPr>
        <w:t>ния межн</w:t>
      </w:r>
      <w:r w:rsidR="00C46547">
        <w:rPr>
          <w:rFonts w:ascii="Times New Roman" w:hAnsi="Times New Roman" w:cs="Times New Roman"/>
          <w:sz w:val="28"/>
          <w:szCs w:val="28"/>
        </w:rPr>
        <w:t>а</w:t>
      </w:r>
      <w:r w:rsidRPr="00285509">
        <w:rPr>
          <w:rFonts w:ascii="Times New Roman" w:hAnsi="Times New Roman" w:cs="Times New Roman"/>
          <w:sz w:val="28"/>
          <w:szCs w:val="28"/>
        </w:rPr>
        <w:t>цион</w:t>
      </w:r>
      <w:r w:rsidR="00C46547">
        <w:rPr>
          <w:rFonts w:ascii="Times New Roman" w:hAnsi="Times New Roman" w:cs="Times New Roman"/>
          <w:sz w:val="28"/>
          <w:szCs w:val="28"/>
        </w:rPr>
        <w:t>а</w:t>
      </w:r>
      <w:r w:rsidRPr="00285509">
        <w:rPr>
          <w:rFonts w:ascii="Times New Roman" w:hAnsi="Times New Roman" w:cs="Times New Roman"/>
          <w:sz w:val="28"/>
          <w:szCs w:val="28"/>
        </w:rPr>
        <w:t>льных конфликтов // Историческ</w:t>
      </w:r>
      <w:r w:rsidR="00C46547">
        <w:rPr>
          <w:rFonts w:ascii="Times New Roman" w:hAnsi="Times New Roman" w:cs="Times New Roman"/>
          <w:sz w:val="28"/>
          <w:szCs w:val="28"/>
        </w:rPr>
        <w:t>а</w:t>
      </w:r>
      <w:r w:rsidRPr="00285509">
        <w:rPr>
          <w:rFonts w:ascii="Times New Roman" w:hAnsi="Times New Roman" w:cs="Times New Roman"/>
          <w:sz w:val="28"/>
          <w:szCs w:val="28"/>
        </w:rPr>
        <w:t>я и соци</w:t>
      </w:r>
      <w:r w:rsidR="00C46547">
        <w:rPr>
          <w:rFonts w:ascii="Times New Roman" w:hAnsi="Times New Roman" w:cs="Times New Roman"/>
          <w:sz w:val="28"/>
          <w:szCs w:val="28"/>
        </w:rPr>
        <w:t>а</w:t>
      </w:r>
      <w:r w:rsidRPr="00285509">
        <w:rPr>
          <w:rFonts w:ascii="Times New Roman" w:hAnsi="Times New Roman" w:cs="Times New Roman"/>
          <w:sz w:val="28"/>
          <w:szCs w:val="28"/>
        </w:rPr>
        <w:t>льно-обр</w:t>
      </w:r>
      <w:r w:rsidR="00C46547">
        <w:rPr>
          <w:rFonts w:ascii="Times New Roman" w:hAnsi="Times New Roman" w:cs="Times New Roman"/>
          <w:sz w:val="28"/>
          <w:szCs w:val="28"/>
        </w:rPr>
        <w:t>а</w:t>
      </w:r>
      <w:r w:rsidRPr="00285509">
        <w:rPr>
          <w:rFonts w:ascii="Times New Roman" w:hAnsi="Times New Roman" w:cs="Times New Roman"/>
          <w:sz w:val="28"/>
          <w:szCs w:val="28"/>
        </w:rPr>
        <w:t>зов</w:t>
      </w:r>
      <w:r w:rsidR="00C46547">
        <w:rPr>
          <w:rFonts w:ascii="Times New Roman" w:hAnsi="Times New Roman" w:cs="Times New Roman"/>
          <w:sz w:val="28"/>
          <w:szCs w:val="28"/>
        </w:rPr>
        <w:t>а</w:t>
      </w:r>
      <w:r w:rsidRPr="00285509">
        <w:rPr>
          <w:rFonts w:ascii="Times New Roman" w:hAnsi="Times New Roman" w:cs="Times New Roman"/>
          <w:sz w:val="28"/>
          <w:szCs w:val="28"/>
        </w:rPr>
        <w:t>тельн</w:t>
      </w:r>
      <w:r w:rsidR="00C46547">
        <w:rPr>
          <w:rFonts w:ascii="Times New Roman" w:hAnsi="Times New Roman" w:cs="Times New Roman"/>
          <w:sz w:val="28"/>
          <w:szCs w:val="28"/>
        </w:rPr>
        <w:t>а</w:t>
      </w:r>
      <w:r w:rsidRPr="00285509">
        <w:rPr>
          <w:rFonts w:ascii="Times New Roman" w:hAnsi="Times New Roman" w:cs="Times New Roman"/>
          <w:sz w:val="28"/>
          <w:szCs w:val="28"/>
        </w:rPr>
        <w:t>я мысль. –2014.– №3.– С. 155-158.</w:t>
      </w:r>
    </w:p>
    <w:p w14:paraId="79C7807A" w14:textId="60BD5523" w:rsidR="00853F66" w:rsidRPr="00285509" w:rsidRDefault="00853F66" w:rsidP="00853F66">
      <w:pPr>
        <w:pStyle w:val="aa"/>
        <w:numPr>
          <w:ilvl w:val="0"/>
          <w:numId w:val="26"/>
        </w:numPr>
        <w:tabs>
          <w:tab w:val="left" w:pos="1276"/>
        </w:tabs>
        <w:ind w:left="0" w:right="-1" w:firstLine="709"/>
        <w:jc w:val="both"/>
        <w:rPr>
          <w:sz w:val="28"/>
          <w:szCs w:val="28"/>
        </w:rPr>
      </w:pPr>
      <w:r w:rsidRPr="00285509">
        <w:rPr>
          <w:sz w:val="28"/>
          <w:szCs w:val="28"/>
        </w:rPr>
        <w:t>Туркест</w:t>
      </w:r>
      <w:r w:rsidR="00C46547">
        <w:rPr>
          <w:sz w:val="28"/>
          <w:szCs w:val="28"/>
        </w:rPr>
        <w:t>а</w:t>
      </w:r>
      <w:r w:rsidRPr="00285509">
        <w:rPr>
          <w:sz w:val="28"/>
          <w:szCs w:val="28"/>
        </w:rPr>
        <w:t>нск</w:t>
      </w:r>
      <w:r w:rsidR="00C46547">
        <w:rPr>
          <w:sz w:val="28"/>
          <w:szCs w:val="28"/>
        </w:rPr>
        <w:t>а</w:t>
      </w:r>
      <w:r w:rsidRPr="00285509">
        <w:rPr>
          <w:sz w:val="28"/>
          <w:szCs w:val="28"/>
        </w:rPr>
        <w:t>я обл</w:t>
      </w:r>
      <w:r w:rsidR="00C46547">
        <w:rPr>
          <w:sz w:val="28"/>
          <w:szCs w:val="28"/>
        </w:rPr>
        <w:t>а</w:t>
      </w:r>
      <w:r w:rsidRPr="00285509">
        <w:rPr>
          <w:sz w:val="28"/>
          <w:szCs w:val="28"/>
        </w:rPr>
        <w:t xml:space="preserve">сть // </w:t>
      </w:r>
      <w:hyperlink r:id="rId79" w:history="1">
        <w:r w:rsidRPr="00285509">
          <w:rPr>
            <w:rStyle w:val="af"/>
            <w:color w:val="auto"/>
            <w:sz w:val="28"/>
            <w:szCs w:val="28"/>
            <w:u w:val="none"/>
            <w:lang w:val="en-US"/>
          </w:rPr>
          <w:t>https</w:t>
        </w:r>
        <w:r w:rsidRPr="00285509">
          <w:rPr>
            <w:rStyle w:val="af"/>
            <w:color w:val="auto"/>
            <w:sz w:val="28"/>
            <w:szCs w:val="28"/>
            <w:u w:val="none"/>
          </w:rPr>
          <w:t>://</w:t>
        </w:r>
        <w:r w:rsidRPr="00285509">
          <w:rPr>
            <w:rStyle w:val="af"/>
            <w:color w:val="auto"/>
            <w:sz w:val="28"/>
            <w:szCs w:val="28"/>
            <w:u w:val="none"/>
            <w:lang w:val="en-US"/>
          </w:rPr>
          <w:t>t</w:t>
        </w:r>
        <w:r w:rsidR="00C46547" w:rsidRPr="00C46547">
          <w:rPr>
            <w:rStyle w:val="af"/>
            <w:color w:val="auto"/>
            <w:sz w:val="28"/>
            <w:szCs w:val="28"/>
            <w:u w:val="none"/>
          </w:rPr>
          <w:t>а</w:t>
        </w:r>
        <w:r w:rsidRPr="00285509">
          <w:rPr>
            <w:rStyle w:val="af"/>
            <w:color w:val="auto"/>
            <w:sz w:val="28"/>
            <w:szCs w:val="28"/>
            <w:u w:val="none"/>
            <w:lang w:val="en-US"/>
          </w:rPr>
          <w:t>ld</w:t>
        </w:r>
        <w:r w:rsidR="00C46547" w:rsidRPr="00C46547">
          <w:rPr>
            <w:rStyle w:val="af"/>
            <w:color w:val="auto"/>
            <w:sz w:val="28"/>
            <w:szCs w:val="28"/>
            <w:u w:val="none"/>
          </w:rPr>
          <w:t>а</w:t>
        </w:r>
        <w:r w:rsidRPr="00285509">
          <w:rPr>
            <w:rStyle w:val="af"/>
            <w:color w:val="auto"/>
            <w:sz w:val="28"/>
            <w:szCs w:val="28"/>
            <w:u w:val="none"/>
            <w:lang w:val="en-US"/>
          </w:rPr>
          <w:t>u</w:t>
        </w:r>
        <w:r w:rsidRPr="00285509">
          <w:rPr>
            <w:rStyle w:val="af"/>
            <w:color w:val="auto"/>
            <w:sz w:val="28"/>
            <w:szCs w:val="28"/>
            <w:u w:val="none"/>
          </w:rPr>
          <w:t>.</w:t>
        </w:r>
        <w:r w:rsidRPr="00285509">
          <w:rPr>
            <w:rStyle w:val="af"/>
            <w:color w:val="auto"/>
            <w:sz w:val="28"/>
            <w:szCs w:val="28"/>
            <w:u w:val="none"/>
            <w:lang w:val="en-US"/>
          </w:rPr>
          <w:t>st</w:t>
        </w:r>
        <w:r w:rsidR="00C46547" w:rsidRPr="00C46547">
          <w:rPr>
            <w:rStyle w:val="af"/>
            <w:color w:val="auto"/>
            <w:sz w:val="28"/>
            <w:szCs w:val="28"/>
            <w:u w:val="none"/>
          </w:rPr>
          <w:t>а</w:t>
        </w:r>
        <w:r w:rsidRPr="00285509">
          <w:rPr>
            <w:rStyle w:val="af"/>
            <w:color w:val="auto"/>
            <w:sz w:val="28"/>
            <w:szCs w:val="28"/>
            <w:u w:val="none"/>
            <w:lang w:val="en-US"/>
          </w:rPr>
          <w:t>t</w:t>
        </w:r>
        <w:r w:rsidRPr="00285509">
          <w:rPr>
            <w:rStyle w:val="af"/>
            <w:color w:val="auto"/>
            <w:sz w:val="28"/>
            <w:szCs w:val="28"/>
            <w:u w:val="none"/>
          </w:rPr>
          <w:t>.</w:t>
        </w:r>
        <w:r w:rsidRPr="00285509">
          <w:rPr>
            <w:rStyle w:val="af"/>
            <w:color w:val="auto"/>
            <w:sz w:val="28"/>
            <w:szCs w:val="28"/>
            <w:u w:val="none"/>
            <w:lang w:val="en-US"/>
          </w:rPr>
          <w:t>gov</w:t>
        </w:r>
        <w:r w:rsidRPr="00285509">
          <w:rPr>
            <w:rStyle w:val="af"/>
            <w:color w:val="auto"/>
            <w:sz w:val="28"/>
            <w:szCs w:val="28"/>
            <w:u w:val="none"/>
          </w:rPr>
          <w:t>.</w:t>
        </w:r>
        <w:r w:rsidRPr="00285509">
          <w:rPr>
            <w:rStyle w:val="af"/>
            <w:color w:val="auto"/>
            <w:sz w:val="28"/>
            <w:szCs w:val="28"/>
            <w:u w:val="none"/>
            <w:lang w:val="en-US"/>
          </w:rPr>
          <w:t>kz</w:t>
        </w:r>
        <w:r w:rsidRPr="00285509">
          <w:rPr>
            <w:rStyle w:val="af"/>
            <w:color w:val="auto"/>
            <w:sz w:val="28"/>
            <w:szCs w:val="28"/>
            <w:u w:val="none"/>
          </w:rPr>
          <w:t>/</w:t>
        </w:r>
        <w:r w:rsidRPr="00285509">
          <w:rPr>
            <w:rStyle w:val="af"/>
            <w:color w:val="auto"/>
            <w:sz w:val="28"/>
            <w:szCs w:val="28"/>
            <w:u w:val="none"/>
            <w:lang w:val="en-US"/>
          </w:rPr>
          <w:t>ru</w:t>
        </w:r>
        <w:r w:rsidRPr="00285509">
          <w:rPr>
            <w:rStyle w:val="af"/>
            <w:color w:val="auto"/>
            <w:sz w:val="28"/>
            <w:szCs w:val="28"/>
            <w:u w:val="none"/>
            <w:lang w:val="kk-KZ"/>
          </w:rPr>
          <w:t>.</w:t>
        </w:r>
      </w:hyperlink>
      <w:r w:rsidRPr="00285509">
        <w:rPr>
          <w:rStyle w:val="af"/>
          <w:color w:val="auto"/>
          <w:sz w:val="28"/>
          <w:szCs w:val="28"/>
          <w:u w:val="none"/>
        </w:rPr>
        <w:t>28.01.2023.</w:t>
      </w:r>
    </w:p>
    <w:p w14:paraId="7598B437" w14:textId="696507F2" w:rsidR="00853F66" w:rsidRPr="00285509" w:rsidRDefault="00853F66" w:rsidP="00853F66">
      <w:pPr>
        <w:pStyle w:val="a3"/>
        <w:numPr>
          <w:ilvl w:val="0"/>
          <w:numId w:val="26"/>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lang w:val="en-US"/>
        </w:rPr>
      </w:pPr>
      <w:r w:rsidRPr="00285509">
        <w:rPr>
          <w:rFonts w:ascii="Times New Roman" w:hAnsi="Times New Roman" w:cs="Times New Roman"/>
          <w:sz w:val="28"/>
          <w:szCs w:val="28"/>
          <w:lang w:val="en-US"/>
        </w:rPr>
        <w:t>PeyrouseS</w:t>
      </w:r>
      <w:r w:rsidRPr="007F1EBF">
        <w:rPr>
          <w:rFonts w:ascii="Times New Roman" w:hAnsi="Times New Roman" w:cs="Times New Roman"/>
          <w:sz w:val="28"/>
          <w:szCs w:val="28"/>
          <w:lang w:val="en-US"/>
        </w:rPr>
        <w:t xml:space="preserve">. </w:t>
      </w:r>
      <w:r w:rsidRPr="00285509">
        <w:rPr>
          <w:rFonts w:ascii="Times New Roman" w:hAnsi="Times New Roman" w:cs="Times New Roman"/>
          <w:sz w:val="28"/>
          <w:szCs w:val="28"/>
          <w:lang w:val="en-US"/>
        </w:rPr>
        <w:t>The «Imperi</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 xml:space="preserve">l minority»: </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n interpret</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tive fr</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mework f the Russi</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ns in K</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z</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khst</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n in the 1990 // N</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tion</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lities p</w:t>
      </w:r>
      <w:r w:rsidR="00C46547">
        <w:rPr>
          <w:rFonts w:ascii="Times New Roman" w:hAnsi="Times New Roman" w:cs="Times New Roman"/>
          <w:sz w:val="28"/>
          <w:szCs w:val="28"/>
          <w:lang w:val="en-US"/>
        </w:rPr>
        <w:t>а</w:t>
      </w:r>
      <w:r w:rsidRPr="00285509">
        <w:rPr>
          <w:rFonts w:ascii="Times New Roman" w:hAnsi="Times New Roman" w:cs="Times New Roman"/>
          <w:sz w:val="28"/>
          <w:szCs w:val="28"/>
          <w:lang w:val="en-US"/>
        </w:rPr>
        <w:t>pers. – 2008. – Vol. 36</w:t>
      </w:r>
      <w:r w:rsidRPr="00285509">
        <w:rPr>
          <w:rFonts w:ascii="Times New Roman" w:hAnsi="Times New Roman" w:cs="Times New Roman"/>
          <w:sz w:val="28"/>
          <w:szCs w:val="28"/>
          <w:lang w:val="kk-KZ"/>
        </w:rPr>
        <w:t>, №</w:t>
      </w:r>
      <w:r w:rsidRPr="00285509">
        <w:rPr>
          <w:rFonts w:ascii="Times New Roman" w:hAnsi="Times New Roman" w:cs="Times New Roman"/>
          <w:sz w:val="28"/>
          <w:szCs w:val="28"/>
          <w:lang w:val="en-US"/>
        </w:rPr>
        <w:t>1. – P. 105</w:t>
      </w:r>
      <w:r w:rsidRPr="00285509">
        <w:rPr>
          <w:rFonts w:ascii="Times New Roman" w:hAnsi="Times New Roman" w:cs="Times New Roman"/>
          <w:sz w:val="28"/>
          <w:szCs w:val="28"/>
          <w:lang w:val="kk-KZ"/>
        </w:rPr>
        <w:t>-</w:t>
      </w:r>
      <w:r w:rsidRPr="00285509">
        <w:rPr>
          <w:rFonts w:ascii="Times New Roman" w:hAnsi="Times New Roman" w:cs="Times New Roman"/>
          <w:sz w:val="28"/>
          <w:szCs w:val="28"/>
          <w:lang w:val="en-US"/>
        </w:rPr>
        <w:t>123.</w:t>
      </w:r>
    </w:p>
    <w:p w14:paraId="7E469165" w14:textId="00808531" w:rsidR="00853F66" w:rsidRPr="003852B5" w:rsidRDefault="00853F66" w:rsidP="00853F66">
      <w:pPr>
        <w:pStyle w:val="aa"/>
        <w:numPr>
          <w:ilvl w:val="0"/>
          <w:numId w:val="26"/>
        </w:numPr>
        <w:tabs>
          <w:tab w:val="left" w:pos="1276"/>
        </w:tabs>
        <w:ind w:left="0" w:right="-1" w:firstLine="709"/>
        <w:jc w:val="both"/>
        <w:rPr>
          <w:sz w:val="28"/>
          <w:szCs w:val="28"/>
        </w:rPr>
      </w:pPr>
      <w:r w:rsidRPr="00285509">
        <w:rPr>
          <w:sz w:val="28"/>
          <w:szCs w:val="28"/>
        </w:rPr>
        <w:t>Г</w:t>
      </w:r>
      <w:r w:rsidR="00C46547" w:rsidRPr="00C46547">
        <w:rPr>
          <w:sz w:val="28"/>
          <w:szCs w:val="28"/>
        </w:rPr>
        <w:t>а</w:t>
      </w:r>
      <w:r w:rsidRPr="00285509">
        <w:rPr>
          <w:sz w:val="28"/>
          <w:szCs w:val="28"/>
        </w:rPr>
        <w:t>здиев</w:t>
      </w:r>
      <w:r w:rsidR="00C46547" w:rsidRPr="00C46547">
        <w:rPr>
          <w:sz w:val="28"/>
          <w:szCs w:val="28"/>
        </w:rPr>
        <w:t>а</w:t>
      </w:r>
      <w:r w:rsidRPr="00285509">
        <w:rPr>
          <w:sz w:val="28"/>
          <w:szCs w:val="28"/>
        </w:rPr>
        <w:t>Б</w:t>
      </w:r>
      <w:r w:rsidRPr="00C46547">
        <w:rPr>
          <w:sz w:val="28"/>
          <w:szCs w:val="28"/>
        </w:rPr>
        <w:t xml:space="preserve">. </w:t>
      </w:r>
      <w:r w:rsidRPr="00285509">
        <w:rPr>
          <w:sz w:val="28"/>
          <w:szCs w:val="28"/>
        </w:rPr>
        <w:t>Мультикультур</w:t>
      </w:r>
      <w:r w:rsidR="00C46547" w:rsidRPr="00C46547">
        <w:rPr>
          <w:sz w:val="28"/>
          <w:szCs w:val="28"/>
        </w:rPr>
        <w:t>а</w:t>
      </w:r>
      <w:r w:rsidRPr="00285509">
        <w:rPr>
          <w:sz w:val="28"/>
          <w:szCs w:val="28"/>
        </w:rPr>
        <w:t>лизмвК</w:t>
      </w:r>
      <w:r w:rsidR="00C46547" w:rsidRPr="00C46547">
        <w:rPr>
          <w:sz w:val="28"/>
          <w:szCs w:val="28"/>
        </w:rPr>
        <w:t>а</w:t>
      </w:r>
      <w:r w:rsidRPr="00285509">
        <w:rPr>
          <w:sz w:val="28"/>
          <w:szCs w:val="28"/>
        </w:rPr>
        <w:t>з</w:t>
      </w:r>
      <w:r w:rsidR="00C46547" w:rsidRPr="00C46547">
        <w:rPr>
          <w:sz w:val="28"/>
          <w:szCs w:val="28"/>
        </w:rPr>
        <w:t>а</w:t>
      </w:r>
      <w:r w:rsidRPr="00285509">
        <w:rPr>
          <w:sz w:val="28"/>
          <w:szCs w:val="28"/>
        </w:rPr>
        <w:t>хст</w:t>
      </w:r>
      <w:r w:rsidR="00C46547" w:rsidRPr="00C46547">
        <w:rPr>
          <w:sz w:val="28"/>
          <w:szCs w:val="28"/>
        </w:rPr>
        <w:t>а</w:t>
      </w:r>
      <w:r w:rsidRPr="00285509">
        <w:rPr>
          <w:sz w:val="28"/>
          <w:szCs w:val="28"/>
        </w:rPr>
        <w:t>не</w:t>
      </w:r>
      <w:r w:rsidRPr="00C46547">
        <w:rPr>
          <w:sz w:val="28"/>
          <w:szCs w:val="28"/>
        </w:rPr>
        <w:t xml:space="preserve"> // </w:t>
      </w:r>
      <w:hyperlink r:id="rId80" w:history="1">
        <w:r w:rsidRPr="00285509">
          <w:rPr>
            <w:rStyle w:val="af"/>
            <w:color w:val="auto"/>
            <w:sz w:val="28"/>
            <w:szCs w:val="28"/>
            <w:u w:val="none"/>
            <w:lang w:val="en-US"/>
          </w:rPr>
          <w:t>https</w:t>
        </w:r>
        <w:r w:rsidRPr="00C46547">
          <w:rPr>
            <w:rStyle w:val="af"/>
            <w:color w:val="auto"/>
            <w:sz w:val="28"/>
            <w:szCs w:val="28"/>
            <w:u w:val="none"/>
          </w:rPr>
          <w:t>://</w:t>
        </w:r>
        <w:r w:rsidRPr="00285509">
          <w:rPr>
            <w:rStyle w:val="af"/>
            <w:color w:val="auto"/>
            <w:sz w:val="28"/>
            <w:szCs w:val="28"/>
            <w:u w:val="none"/>
            <w:lang w:val="en-US"/>
          </w:rPr>
          <w:t>dknews</w:t>
        </w:r>
        <w:r w:rsidRPr="00C46547">
          <w:rPr>
            <w:rStyle w:val="af"/>
            <w:color w:val="auto"/>
            <w:sz w:val="28"/>
            <w:szCs w:val="28"/>
            <w:u w:val="none"/>
          </w:rPr>
          <w:t>.</w:t>
        </w:r>
        <w:r w:rsidRPr="00285509">
          <w:rPr>
            <w:rStyle w:val="af"/>
            <w:color w:val="auto"/>
            <w:sz w:val="28"/>
            <w:szCs w:val="28"/>
            <w:u w:val="none"/>
            <w:lang w:val="en-US"/>
          </w:rPr>
          <w:t>kz</w:t>
        </w:r>
        <w:r w:rsidRPr="00C46547">
          <w:rPr>
            <w:rStyle w:val="af"/>
            <w:color w:val="auto"/>
            <w:sz w:val="28"/>
            <w:szCs w:val="28"/>
            <w:u w:val="none"/>
          </w:rPr>
          <w:t>/</w:t>
        </w:r>
        <w:r w:rsidRPr="00285509">
          <w:rPr>
            <w:rStyle w:val="af"/>
            <w:color w:val="auto"/>
            <w:sz w:val="28"/>
            <w:szCs w:val="28"/>
            <w:u w:val="none"/>
            <w:lang w:val="en-US"/>
          </w:rPr>
          <w:t>ru</w:t>
        </w:r>
        <w:r w:rsidRPr="00C46547">
          <w:rPr>
            <w:rStyle w:val="af"/>
            <w:color w:val="auto"/>
            <w:sz w:val="28"/>
            <w:szCs w:val="28"/>
            <w:u w:val="none"/>
          </w:rPr>
          <w:t>/</w:t>
        </w:r>
        <w:r w:rsidRPr="00285509">
          <w:rPr>
            <w:rStyle w:val="af"/>
            <w:color w:val="auto"/>
            <w:sz w:val="28"/>
            <w:szCs w:val="28"/>
            <w:u w:val="none"/>
            <w:lang w:val="en-US"/>
          </w:rPr>
          <w:t>dk</w:t>
        </w:r>
        <w:r w:rsidRPr="00C46547">
          <w:rPr>
            <w:rStyle w:val="af"/>
            <w:color w:val="auto"/>
            <w:sz w:val="28"/>
            <w:szCs w:val="28"/>
            <w:u w:val="none"/>
          </w:rPr>
          <w:t>-</w:t>
        </w:r>
        <w:r w:rsidRPr="00285509">
          <w:rPr>
            <w:rStyle w:val="af"/>
            <w:color w:val="auto"/>
            <w:sz w:val="28"/>
            <w:szCs w:val="28"/>
            <w:u w:val="none"/>
            <w:lang w:val="en-US"/>
          </w:rPr>
          <w:t>life</w:t>
        </w:r>
        <w:r w:rsidRPr="00C46547">
          <w:rPr>
            <w:rStyle w:val="af"/>
            <w:color w:val="auto"/>
            <w:sz w:val="28"/>
            <w:szCs w:val="28"/>
            <w:u w:val="none"/>
          </w:rPr>
          <w:t>/87831-</w:t>
        </w:r>
        <w:r w:rsidRPr="00285509">
          <w:rPr>
            <w:rStyle w:val="af"/>
            <w:color w:val="auto"/>
            <w:sz w:val="28"/>
            <w:szCs w:val="28"/>
            <w:u w:val="none"/>
            <w:lang w:val="en-US"/>
          </w:rPr>
          <w:t>multikultur</w:t>
        </w:r>
        <w:r w:rsidR="00C46547" w:rsidRPr="00C46547">
          <w:rPr>
            <w:rStyle w:val="af"/>
            <w:color w:val="auto"/>
            <w:sz w:val="28"/>
            <w:szCs w:val="28"/>
            <w:u w:val="none"/>
          </w:rPr>
          <w:t>а</w:t>
        </w:r>
        <w:r w:rsidRPr="00285509">
          <w:rPr>
            <w:rStyle w:val="af"/>
            <w:color w:val="auto"/>
            <w:sz w:val="28"/>
            <w:szCs w:val="28"/>
            <w:u w:val="none"/>
            <w:lang w:val="en-US"/>
          </w:rPr>
          <w:t>lizm</w:t>
        </w:r>
        <w:r w:rsidRPr="00C46547">
          <w:rPr>
            <w:rStyle w:val="af"/>
            <w:color w:val="auto"/>
            <w:sz w:val="28"/>
            <w:szCs w:val="28"/>
            <w:u w:val="none"/>
          </w:rPr>
          <w:t>-</w:t>
        </w:r>
        <w:r w:rsidRPr="00285509">
          <w:rPr>
            <w:rStyle w:val="af"/>
            <w:color w:val="auto"/>
            <w:sz w:val="28"/>
            <w:szCs w:val="28"/>
            <w:u w:val="none"/>
            <w:lang w:val="en-US"/>
          </w:rPr>
          <w:t>v</w:t>
        </w:r>
        <w:r w:rsidRPr="00C46547">
          <w:rPr>
            <w:rStyle w:val="af"/>
            <w:color w:val="auto"/>
            <w:sz w:val="28"/>
            <w:szCs w:val="28"/>
            <w:u w:val="none"/>
          </w:rPr>
          <w:t>-</w:t>
        </w:r>
        <w:r w:rsidRPr="00285509">
          <w:rPr>
            <w:rStyle w:val="af"/>
            <w:color w:val="auto"/>
            <w:sz w:val="28"/>
            <w:szCs w:val="28"/>
            <w:u w:val="none"/>
            <w:lang w:val="en-US"/>
          </w:rPr>
          <w:t>k</w:t>
        </w:r>
        <w:r w:rsidR="00C46547" w:rsidRPr="00C46547">
          <w:rPr>
            <w:rStyle w:val="af"/>
            <w:color w:val="auto"/>
            <w:sz w:val="28"/>
            <w:szCs w:val="28"/>
            <w:u w:val="none"/>
          </w:rPr>
          <w:t>а</w:t>
        </w:r>
        <w:r w:rsidRPr="00285509">
          <w:rPr>
            <w:rStyle w:val="af"/>
            <w:color w:val="auto"/>
            <w:sz w:val="28"/>
            <w:szCs w:val="28"/>
            <w:u w:val="none"/>
            <w:lang w:val="en-US"/>
          </w:rPr>
          <w:t>z</w:t>
        </w:r>
        <w:r w:rsidR="00C46547" w:rsidRPr="00C46547">
          <w:rPr>
            <w:rStyle w:val="af"/>
            <w:color w:val="auto"/>
            <w:sz w:val="28"/>
            <w:szCs w:val="28"/>
            <w:u w:val="none"/>
          </w:rPr>
          <w:t>а</w:t>
        </w:r>
        <w:r w:rsidRPr="00285509">
          <w:rPr>
            <w:rStyle w:val="af"/>
            <w:color w:val="auto"/>
            <w:sz w:val="28"/>
            <w:szCs w:val="28"/>
            <w:u w:val="none"/>
            <w:lang w:val="en-US"/>
          </w:rPr>
          <w:t>hst</w:t>
        </w:r>
        <w:r w:rsidR="00C46547" w:rsidRPr="00C46547">
          <w:rPr>
            <w:rStyle w:val="af"/>
            <w:color w:val="auto"/>
            <w:sz w:val="28"/>
            <w:szCs w:val="28"/>
            <w:u w:val="none"/>
          </w:rPr>
          <w:t>а</w:t>
        </w:r>
        <w:r w:rsidRPr="00285509">
          <w:rPr>
            <w:rStyle w:val="af"/>
            <w:color w:val="auto"/>
            <w:sz w:val="28"/>
            <w:szCs w:val="28"/>
            <w:u w:val="none"/>
            <w:lang w:val="en-US"/>
          </w:rPr>
          <w:t>ne</w:t>
        </w:r>
      </w:hyperlink>
      <w:r w:rsidRPr="00285509">
        <w:rPr>
          <w:rStyle w:val="af"/>
          <w:color w:val="auto"/>
          <w:sz w:val="28"/>
          <w:szCs w:val="28"/>
          <w:u w:val="none"/>
          <w:lang w:val="kk-KZ"/>
        </w:rPr>
        <w:t xml:space="preserve">. </w:t>
      </w:r>
      <w:r w:rsidRPr="003852B5">
        <w:rPr>
          <w:rStyle w:val="af"/>
          <w:color w:val="auto"/>
          <w:sz w:val="28"/>
          <w:szCs w:val="28"/>
          <w:u w:val="none"/>
        </w:rPr>
        <w:t>28.01.2023.</w:t>
      </w:r>
    </w:p>
    <w:p w14:paraId="7444D3CA" w14:textId="46F5564C" w:rsidR="00853F66" w:rsidRPr="00285509" w:rsidRDefault="00853F66" w:rsidP="00853F66">
      <w:pPr>
        <w:pStyle w:val="aa"/>
        <w:numPr>
          <w:ilvl w:val="0"/>
          <w:numId w:val="26"/>
        </w:numPr>
        <w:tabs>
          <w:tab w:val="left" w:pos="1276"/>
        </w:tabs>
        <w:ind w:left="0" w:right="-1" w:firstLine="709"/>
        <w:jc w:val="both"/>
        <w:rPr>
          <w:sz w:val="28"/>
          <w:szCs w:val="28"/>
          <w:lang w:val="kk-KZ"/>
        </w:rPr>
      </w:pPr>
      <w:r w:rsidRPr="00285509">
        <w:rPr>
          <w:sz w:val="28"/>
          <w:szCs w:val="28"/>
        </w:rPr>
        <w:t>Ныс</w:t>
      </w:r>
      <w:r w:rsidR="00C46547">
        <w:rPr>
          <w:sz w:val="28"/>
          <w:szCs w:val="28"/>
        </w:rPr>
        <w:t>а</w:t>
      </w:r>
      <w:r w:rsidRPr="00285509">
        <w:rPr>
          <w:sz w:val="28"/>
          <w:szCs w:val="28"/>
        </w:rPr>
        <w:t>нб</w:t>
      </w:r>
      <w:r w:rsidR="00C46547">
        <w:rPr>
          <w:sz w:val="28"/>
          <w:szCs w:val="28"/>
        </w:rPr>
        <w:t>а</w:t>
      </w:r>
      <w:r w:rsidRPr="00285509">
        <w:rPr>
          <w:sz w:val="28"/>
          <w:szCs w:val="28"/>
        </w:rPr>
        <w:t xml:space="preserve">ев </w:t>
      </w:r>
      <w:r w:rsidR="00C46547">
        <w:rPr>
          <w:sz w:val="28"/>
          <w:szCs w:val="28"/>
        </w:rPr>
        <w:t>А</w:t>
      </w:r>
      <w:r w:rsidRPr="00285509">
        <w:rPr>
          <w:sz w:val="28"/>
          <w:szCs w:val="28"/>
        </w:rPr>
        <w:t>.Н., Ш</w:t>
      </w:r>
      <w:r w:rsidR="00C46547">
        <w:rPr>
          <w:sz w:val="28"/>
          <w:szCs w:val="28"/>
        </w:rPr>
        <w:t>а</w:t>
      </w:r>
      <w:r w:rsidRPr="00285509">
        <w:rPr>
          <w:sz w:val="28"/>
          <w:szCs w:val="28"/>
        </w:rPr>
        <w:t>йкемелев М. С. Методологические подходы к изучению этноидентичности в постсоветском гум</w:t>
      </w:r>
      <w:r w:rsidR="00C46547">
        <w:rPr>
          <w:sz w:val="28"/>
          <w:szCs w:val="28"/>
        </w:rPr>
        <w:t>а</w:t>
      </w:r>
      <w:r w:rsidRPr="00285509">
        <w:rPr>
          <w:sz w:val="28"/>
          <w:szCs w:val="28"/>
        </w:rPr>
        <w:t>нит</w:t>
      </w:r>
      <w:r w:rsidR="00C46547">
        <w:rPr>
          <w:sz w:val="28"/>
          <w:szCs w:val="28"/>
        </w:rPr>
        <w:t>а</w:t>
      </w:r>
      <w:r w:rsidRPr="00285509">
        <w:rPr>
          <w:sz w:val="28"/>
          <w:szCs w:val="28"/>
        </w:rPr>
        <w:t>рном дискурсе: к</w:t>
      </w:r>
      <w:r w:rsidR="00C46547">
        <w:rPr>
          <w:sz w:val="28"/>
          <w:szCs w:val="28"/>
        </w:rPr>
        <w:t>а</w:t>
      </w:r>
      <w:r w:rsidRPr="00285509">
        <w:rPr>
          <w:sz w:val="28"/>
          <w:szCs w:val="28"/>
        </w:rPr>
        <w:t>з</w:t>
      </w:r>
      <w:r w:rsidR="00C46547">
        <w:rPr>
          <w:sz w:val="28"/>
          <w:szCs w:val="28"/>
        </w:rPr>
        <w:t>а</w:t>
      </w:r>
      <w:r w:rsidRPr="00285509">
        <w:rPr>
          <w:sz w:val="28"/>
          <w:szCs w:val="28"/>
        </w:rPr>
        <w:t>хст</w:t>
      </w:r>
      <w:r w:rsidR="00C46547">
        <w:rPr>
          <w:sz w:val="28"/>
          <w:szCs w:val="28"/>
        </w:rPr>
        <w:t>а</w:t>
      </w:r>
      <w:r w:rsidRPr="00285509">
        <w:rPr>
          <w:sz w:val="28"/>
          <w:szCs w:val="28"/>
        </w:rPr>
        <w:t>нский опыт//Социологические исследов</w:t>
      </w:r>
      <w:r w:rsidR="00C46547">
        <w:rPr>
          <w:sz w:val="28"/>
          <w:szCs w:val="28"/>
        </w:rPr>
        <w:t>а</w:t>
      </w:r>
      <w:r w:rsidRPr="00285509">
        <w:rPr>
          <w:sz w:val="28"/>
          <w:szCs w:val="28"/>
        </w:rPr>
        <w:t>ния. – 2013. – №9. – С. 80-91.</w:t>
      </w:r>
    </w:p>
    <w:p w14:paraId="0F7DCF37" w14:textId="2A72CCB7" w:rsidR="00853F66" w:rsidRPr="003852B5" w:rsidRDefault="00853F66" w:rsidP="00853F66">
      <w:pPr>
        <w:pStyle w:val="aa"/>
        <w:numPr>
          <w:ilvl w:val="0"/>
          <w:numId w:val="26"/>
        </w:numPr>
        <w:tabs>
          <w:tab w:val="left" w:pos="1276"/>
        </w:tabs>
        <w:ind w:left="0" w:right="-1" w:firstLine="709"/>
        <w:jc w:val="both"/>
        <w:rPr>
          <w:sz w:val="28"/>
          <w:szCs w:val="28"/>
        </w:rPr>
      </w:pPr>
      <w:r w:rsidRPr="00285509">
        <w:rPr>
          <w:sz w:val="28"/>
          <w:szCs w:val="28"/>
        </w:rPr>
        <w:t xml:space="preserve">Президент </w:t>
      </w:r>
      <w:r w:rsidRPr="00285509">
        <w:rPr>
          <w:sz w:val="28"/>
          <w:szCs w:val="28"/>
          <w:lang w:val="kk-KZ"/>
        </w:rPr>
        <w:t>Республики К</w:t>
      </w:r>
      <w:r w:rsidR="00C46547">
        <w:rPr>
          <w:sz w:val="28"/>
          <w:szCs w:val="28"/>
          <w:lang w:val="kk-KZ"/>
        </w:rPr>
        <w:t>а</w:t>
      </w:r>
      <w:r w:rsidRPr="00285509">
        <w:rPr>
          <w:sz w:val="28"/>
          <w:szCs w:val="28"/>
          <w:lang w:val="kk-KZ"/>
        </w:rPr>
        <w:t>з</w:t>
      </w:r>
      <w:r w:rsidR="00C46547">
        <w:rPr>
          <w:sz w:val="28"/>
          <w:szCs w:val="28"/>
          <w:lang w:val="kk-KZ"/>
        </w:rPr>
        <w:t>а</w:t>
      </w:r>
      <w:r w:rsidRPr="00285509">
        <w:rPr>
          <w:sz w:val="28"/>
          <w:szCs w:val="28"/>
          <w:lang w:val="kk-KZ"/>
        </w:rPr>
        <w:t>хст</w:t>
      </w:r>
      <w:r w:rsidR="00C46547">
        <w:rPr>
          <w:sz w:val="28"/>
          <w:szCs w:val="28"/>
          <w:lang w:val="kk-KZ"/>
        </w:rPr>
        <w:t>а</w:t>
      </w:r>
      <w:r w:rsidRPr="00285509">
        <w:rPr>
          <w:sz w:val="28"/>
          <w:szCs w:val="28"/>
          <w:lang w:val="kk-KZ"/>
        </w:rPr>
        <w:t xml:space="preserve">н </w:t>
      </w:r>
      <w:r w:rsidRPr="00285509">
        <w:rPr>
          <w:sz w:val="28"/>
          <w:szCs w:val="28"/>
        </w:rPr>
        <w:t>К</w:t>
      </w:r>
      <w:r w:rsidRPr="00285509">
        <w:rPr>
          <w:sz w:val="28"/>
          <w:szCs w:val="28"/>
          <w:lang w:val="kk-KZ"/>
        </w:rPr>
        <w:t>.</w:t>
      </w:r>
      <w:r w:rsidRPr="00285509">
        <w:rPr>
          <w:sz w:val="28"/>
          <w:szCs w:val="28"/>
        </w:rPr>
        <w:t>-Ж</w:t>
      </w:r>
      <w:r w:rsidRPr="00285509">
        <w:rPr>
          <w:sz w:val="28"/>
          <w:szCs w:val="28"/>
          <w:lang w:val="kk-KZ"/>
        </w:rPr>
        <w:t>.</w:t>
      </w:r>
      <w:r w:rsidRPr="00285509">
        <w:rPr>
          <w:sz w:val="28"/>
          <w:szCs w:val="28"/>
        </w:rPr>
        <w:t xml:space="preserve"> Ток</w:t>
      </w:r>
      <w:r w:rsidR="00C46547">
        <w:rPr>
          <w:sz w:val="28"/>
          <w:szCs w:val="28"/>
        </w:rPr>
        <w:t>а</w:t>
      </w:r>
      <w:r w:rsidRPr="00285509">
        <w:rPr>
          <w:sz w:val="28"/>
          <w:szCs w:val="28"/>
        </w:rPr>
        <w:t>ев</w:t>
      </w:r>
      <w:r w:rsidRPr="00285509">
        <w:rPr>
          <w:sz w:val="28"/>
          <w:szCs w:val="28"/>
          <w:lang w:val="kk-KZ"/>
        </w:rPr>
        <w:t>.</w:t>
      </w:r>
      <w:r w:rsidRPr="00285509">
        <w:rPr>
          <w:sz w:val="28"/>
          <w:szCs w:val="28"/>
        </w:rPr>
        <w:t xml:space="preserve">Экстремизм и </w:t>
      </w:r>
      <w:r w:rsidRPr="003852B5">
        <w:rPr>
          <w:sz w:val="28"/>
          <w:szCs w:val="28"/>
        </w:rPr>
        <w:t>терроризм ост</w:t>
      </w:r>
      <w:r w:rsidR="00C46547">
        <w:rPr>
          <w:sz w:val="28"/>
          <w:szCs w:val="28"/>
        </w:rPr>
        <w:t>а</w:t>
      </w:r>
      <w:r w:rsidRPr="003852B5">
        <w:rPr>
          <w:sz w:val="28"/>
          <w:szCs w:val="28"/>
        </w:rPr>
        <w:t>ются сложными проблем</w:t>
      </w:r>
      <w:r w:rsidR="00C46547">
        <w:rPr>
          <w:sz w:val="28"/>
          <w:szCs w:val="28"/>
        </w:rPr>
        <w:t>а</w:t>
      </w:r>
      <w:r w:rsidRPr="003852B5">
        <w:rPr>
          <w:sz w:val="28"/>
          <w:szCs w:val="28"/>
        </w:rPr>
        <w:t>ми и угроз</w:t>
      </w:r>
      <w:r w:rsidR="00C46547">
        <w:rPr>
          <w:sz w:val="28"/>
          <w:szCs w:val="28"/>
        </w:rPr>
        <w:t>а</w:t>
      </w:r>
      <w:r w:rsidRPr="003852B5">
        <w:rPr>
          <w:sz w:val="28"/>
          <w:szCs w:val="28"/>
        </w:rPr>
        <w:t>ми //</w:t>
      </w:r>
      <w:hyperlink r:id="rId81" w:history="1">
        <w:r w:rsidRPr="003852B5">
          <w:rPr>
            <w:rStyle w:val="af"/>
            <w:color w:val="auto"/>
            <w:sz w:val="28"/>
            <w:szCs w:val="28"/>
            <w:u w:val="none"/>
          </w:rPr>
          <w:t>https://www.z</w:t>
        </w:r>
        <w:r w:rsidR="00C46547">
          <w:rPr>
            <w:rStyle w:val="af"/>
            <w:color w:val="auto"/>
            <w:sz w:val="28"/>
            <w:szCs w:val="28"/>
            <w:u w:val="none"/>
          </w:rPr>
          <w:t>а</w:t>
        </w:r>
        <w:r w:rsidRPr="003852B5">
          <w:rPr>
            <w:rStyle w:val="af"/>
            <w:color w:val="auto"/>
            <w:sz w:val="28"/>
            <w:szCs w:val="28"/>
            <w:u w:val="none"/>
          </w:rPr>
          <w:t>kon.kz/6024763-ekstremizm-i-terrorizm-ost</w:t>
        </w:r>
        <w:r w:rsidR="00C46547">
          <w:rPr>
            <w:rStyle w:val="af"/>
            <w:color w:val="auto"/>
            <w:sz w:val="28"/>
            <w:szCs w:val="28"/>
            <w:u w:val="none"/>
          </w:rPr>
          <w:t>а</w:t>
        </w:r>
        <w:r w:rsidRPr="003852B5">
          <w:rPr>
            <w:rStyle w:val="af"/>
            <w:color w:val="auto"/>
            <w:sz w:val="28"/>
            <w:szCs w:val="28"/>
            <w:u w:val="none"/>
          </w:rPr>
          <w:t>iutsi</w:t>
        </w:r>
        <w:r w:rsidR="00C46547">
          <w:rPr>
            <w:rStyle w:val="af"/>
            <w:color w:val="auto"/>
            <w:sz w:val="28"/>
            <w:szCs w:val="28"/>
            <w:u w:val="none"/>
          </w:rPr>
          <w:t>а</w:t>
        </w:r>
        <w:r w:rsidRPr="003852B5">
          <w:rPr>
            <w:rStyle w:val="af"/>
            <w:color w:val="auto"/>
            <w:sz w:val="28"/>
            <w:szCs w:val="28"/>
            <w:u w:val="none"/>
          </w:rPr>
          <w:t>-slozhnymi</w:t>
        </w:r>
        <w:r w:rsidRPr="003852B5">
          <w:rPr>
            <w:rStyle w:val="af"/>
            <w:color w:val="auto"/>
            <w:sz w:val="28"/>
            <w:szCs w:val="28"/>
            <w:u w:val="none"/>
            <w:lang w:val="kk-KZ"/>
          </w:rPr>
          <w:t>.</w:t>
        </w:r>
      </w:hyperlink>
      <w:r w:rsidRPr="003852B5">
        <w:rPr>
          <w:rStyle w:val="af"/>
          <w:color w:val="auto"/>
          <w:sz w:val="28"/>
          <w:szCs w:val="28"/>
          <w:u w:val="none"/>
        </w:rPr>
        <w:t>15.02.2023.</w:t>
      </w:r>
    </w:p>
    <w:p w14:paraId="68833AEF" w14:textId="77777777" w:rsidR="00853F66" w:rsidRPr="003852B5" w:rsidRDefault="00853F66" w:rsidP="00853F66">
      <w:pPr>
        <w:spacing w:after="0" w:line="240" w:lineRule="auto"/>
        <w:ind w:right="-1" w:firstLine="709"/>
        <w:contextualSpacing/>
        <w:jc w:val="both"/>
        <w:rPr>
          <w:rFonts w:ascii="Times New Roman" w:hAnsi="Times New Roman" w:cs="Times New Roman"/>
          <w:b/>
          <w:iCs/>
          <w:sz w:val="28"/>
          <w:szCs w:val="28"/>
        </w:rPr>
      </w:pPr>
    </w:p>
    <w:p w14:paraId="0D78C762" w14:textId="77777777" w:rsidR="00853F66" w:rsidRPr="003852B5" w:rsidRDefault="00853F66" w:rsidP="00853F66">
      <w:pPr>
        <w:spacing w:after="0" w:line="240" w:lineRule="auto"/>
        <w:ind w:right="-284" w:firstLine="709"/>
        <w:contextualSpacing/>
        <w:jc w:val="center"/>
        <w:rPr>
          <w:rFonts w:ascii="Times New Roman" w:hAnsi="Times New Roman" w:cs="Times New Roman"/>
          <w:b/>
          <w:iCs/>
          <w:sz w:val="28"/>
          <w:szCs w:val="28"/>
          <w:lang w:val="kk-KZ"/>
        </w:rPr>
      </w:pPr>
    </w:p>
    <w:p w14:paraId="6D85A4EF" w14:textId="77777777" w:rsidR="00853F66" w:rsidRDefault="00853F66" w:rsidP="00853F66">
      <w:pPr>
        <w:spacing w:after="0" w:line="240" w:lineRule="auto"/>
        <w:ind w:right="-284" w:firstLine="709"/>
        <w:contextualSpacing/>
        <w:jc w:val="center"/>
        <w:rPr>
          <w:rFonts w:ascii="Times New Roman" w:hAnsi="Times New Roman" w:cs="Times New Roman"/>
          <w:b/>
          <w:iCs/>
          <w:sz w:val="28"/>
          <w:szCs w:val="28"/>
          <w:lang w:val="kk-KZ"/>
        </w:rPr>
      </w:pPr>
    </w:p>
    <w:p w14:paraId="3B1556B7" w14:textId="77777777" w:rsidR="00853F66" w:rsidRDefault="00853F66" w:rsidP="00853F66">
      <w:pPr>
        <w:spacing w:after="0" w:line="240" w:lineRule="auto"/>
        <w:ind w:right="-284" w:firstLine="709"/>
        <w:contextualSpacing/>
        <w:jc w:val="center"/>
        <w:rPr>
          <w:rFonts w:ascii="Times New Roman" w:hAnsi="Times New Roman" w:cs="Times New Roman"/>
          <w:b/>
          <w:iCs/>
          <w:sz w:val="28"/>
          <w:szCs w:val="28"/>
          <w:lang w:val="kk-KZ"/>
        </w:rPr>
      </w:pPr>
    </w:p>
    <w:p w14:paraId="3CAC87EB" w14:textId="054B54C3" w:rsidR="00853F66" w:rsidRDefault="00853F66" w:rsidP="00853F66">
      <w:pPr>
        <w:spacing w:after="0" w:line="240" w:lineRule="auto"/>
        <w:ind w:right="-284" w:firstLine="709"/>
        <w:contextualSpacing/>
        <w:jc w:val="center"/>
        <w:rPr>
          <w:rFonts w:ascii="Times New Roman" w:hAnsi="Times New Roman" w:cs="Times New Roman"/>
          <w:b/>
          <w:iCs/>
          <w:sz w:val="28"/>
          <w:szCs w:val="28"/>
          <w:lang w:val="kk-KZ"/>
        </w:rPr>
      </w:pPr>
    </w:p>
    <w:p w14:paraId="35FF7377" w14:textId="3A276610"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148356A5" w14:textId="1F40C667"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1308250D" w14:textId="1C5612D8"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2D1DA829" w14:textId="69E3A5CB"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5D5C3C0E" w14:textId="58EDBA0A"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3307082C" w14:textId="14A70FDC"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681820DE" w14:textId="561BC7E3"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02D025B6" w14:textId="678B86BE"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6EBD032F" w14:textId="6A21F0E2"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3322FBF3" w14:textId="2AD7CF14"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34300776" w14:textId="7EFF151C"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1AD9D3AD" w14:textId="63B907DF"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4C6FF025" w14:textId="41DA1E80"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67D0F71B" w14:textId="15AF139B"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788FD0CF" w14:textId="4A86053F"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12842F0F" w14:textId="7DC80FF3"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7F18D575" w14:textId="3D7616FB"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765C704D" w14:textId="35E7E504"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1C49911D" w14:textId="0D9C2045"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398EA2E6" w14:textId="0ADDB7D6"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76E2477C" w14:textId="4A31B799"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705D3B9A" w14:textId="7636C879" w:rsidR="00905E35" w:rsidRDefault="00905E35" w:rsidP="00853F66">
      <w:pPr>
        <w:spacing w:after="0" w:line="240" w:lineRule="auto"/>
        <w:ind w:right="-284" w:firstLine="709"/>
        <w:contextualSpacing/>
        <w:jc w:val="center"/>
        <w:rPr>
          <w:rFonts w:ascii="Times New Roman" w:hAnsi="Times New Roman" w:cs="Times New Roman"/>
          <w:b/>
          <w:iCs/>
          <w:sz w:val="28"/>
          <w:szCs w:val="28"/>
          <w:lang w:val="kk-KZ"/>
        </w:rPr>
      </w:pPr>
    </w:p>
    <w:p w14:paraId="0F27386E" w14:textId="2DF9034C" w:rsidR="00853F66" w:rsidRPr="00D30B2A" w:rsidRDefault="00853F66" w:rsidP="00853F66">
      <w:pPr>
        <w:spacing w:after="0" w:line="240" w:lineRule="auto"/>
        <w:ind w:right="-1"/>
        <w:contextualSpacing/>
        <w:jc w:val="center"/>
        <w:rPr>
          <w:rFonts w:ascii="Times New Roman" w:hAnsi="Times New Roman" w:cs="Times New Roman"/>
          <w:b/>
          <w:iCs/>
          <w:sz w:val="28"/>
          <w:szCs w:val="28"/>
          <w:lang w:val="kk-KZ"/>
        </w:rPr>
      </w:pPr>
      <w:r w:rsidRPr="00D30B2A">
        <w:rPr>
          <w:rFonts w:ascii="Times New Roman" w:hAnsi="Times New Roman" w:cs="Times New Roman"/>
          <w:b/>
          <w:iCs/>
          <w:sz w:val="28"/>
          <w:szCs w:val="28"/>
          <w:lang w:val="kk-KZ"/>
        </w:rPr>
        <w:t>КОСЫМШ</w:t>
      </w:r>
      <w:r w:rsidR="00C46547">
        <w:rPr>
          <w:rFonts w:ascii="Times New Roman" w:hAnsi="Times New Roman" w:cs="Times New Roman"/>
          <w:b/>
          <w:iCs/>
          <w:sz w:val="28"/>
          <w:szCs w:val="28"/>
          <w:lang w:val="kk-KZ"/>
        </w:rPr>
        <w:t>А</w:t>
      </w:r>
      <w:r w:rsidRPr="00D30B2A">
        <w:rPr>
          <w:rFonts w:ascii="Times New Roman" w:hAnsi="Times New Roman" w:cs="Times New Roman"/>
          <w:b/>
          <w:iCs/>
          <w:sz w:val="28"/>
          <w:szCs w:val="28"/>
          <w:lang w:val="kk-KZ"/>
        </w:rPr>
        <w:t xml:space="preserve"> </w:t>
      </w:r>
      <w:r w:rsidR="00C46547">
        <w:rPr>
          <w:rFonts w:ascii="Times New Roman" w:hAnsi="Times New Roman" w:cs="Times New Roman"/>
          <w:b/>
          <w:iCs/>
          <w:sz w:val="28"/>
          <w:szCs w:val="28"/>
          <w:lang w:val="kk-KZ"/>
        </w:rPr>
        <w:t>А</w:t>
      </w:r>
    </w:p>
    <w:p w14:paraId="6EAC9BAA" w14:textId="77777777" w:rsidR="00853F66" w:rsidRPr="00D30B2A" w:rsidRDefault="00853F66" w:rsidP="00853F66">
      <w:pPr>
        <w:spacing w:after="0" w:line="240" w:lineRule="auto"/>
        <w:ind w:right="-1" w:firstLine="709"/>
        <w:contextualSpacing/>
        <w:jc w:val="center"/>
        <w:rPr>
          <w:rFonts w:ascii="Times New Roman" w:hAnsi="Times New Roman" w:cs="Times New Roman"/>
          <w:b/>
          <w:bCs/>
          <w:iCs/>
          <w:sz w:val="28"/>
          <w:szCs w:val="28"/>
          <w:lang w:val="kk-KZ"/>
        </w:rPr>
      </w:pPr>
    </w:p>
    <w:p w14:paraId="6EDCC270" w14:textId="7332582D" w:rsidR="00853F66" w:rsidRDefault="00853F66" w:rsidP="00853F66">
      <w:pPr>
        <w:spacing w:after="0" w:line="240" w:lineRule="auto"/>
        <w:ind w:right="-1"/>
        <w:contextualSpacing/>
        <w:jc w:val="center"/>
        <w:rPr>
          <w:rFonts w:ascii="Times New Roman" w:hAnsi="Times New Roman" w:cs="Times New Roman"/>
          <w:bCs/>
          <w:iCs/>
          <w:sz w:val="28"/>
          <w:szCs w:val="28"/>
          <w:lang w:val="kk-KZ"/>
        </w:rPr>
      </w:pPr>
      <w:r w:rsidRPr="00B92D7D">
        <w:rPr>
          <w:rFonts w:ascii="Times New Roman" w:hAnsi="Times New Roman" w:cs="Times New Roman"/>
          <w:bCs/>
          <w:iCs/>
          <w:sz w:val="28"/>
          <w:szCs w:val="28"/>
          <w:lang w:val="kk-KZ"/>
        </w:rPr>
        <w:t>С</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у</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лн</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м</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ның сұр</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қт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 xml:space="preserve">ры  </w:t>
      </w:r>
    </w:p>
    <w:p w14:paraId="6B578698" w14:textId="77777777" w:rsidR="00D7393D" w:rsidRPr="00B92D7D" w:rsidRDefault="00D7393D" w:rsidP="00853F66">
      <w:pPr>
        <w:spacing w:after="0" w:line="240" w:lineRule="auto"/>
        <w:ind w:right="-1"/>
        <w:contextualSpacing/>
        <w:jc w:val="center"/>
        <w:rPr>
          <w:rFonts w:ascii="Times New Roman" w:hAnsi="Times New Roman" w:cs="Times New Roman"/>
          <w:bCs/>
          <w:iCs/>
          <w:sz w:val="28"/>
          <w:szCs w:val="28"/>
          <w:lang w:val="kk-KZ"/>
        </w:rPr>
      </w:pPr>
    </w:p>
    <w:p w14:paraId="2527F79D" w14:textId="70242ACC" w:rsidR="00853F66" w:rsidRDefault="00853F66" w:rsidP="00853F66">
      <w:pPr>
        <w:spacing w:after="0" w:line="240" w:lineRule="auto"/>
        <w:ind w:right="-1" w:firstLine="709"/>
        <w:contextualSpacing/>
        <w:jc w:val="both"/>
        <w:rPr>
          <w:rFonts w:ascii="Times New Roman" w:hAnsi="Times New Roman" w:cs="Times New Roman"/>
          <w:i/>
          <w:sz w:val="28"/>
          <w:szCs w:val="28"/>
          <w:lang w:val="kk-KZ"/>
        </w:rPr>
      </w:pPr>
      <w:r w:rsidRPr="00D30B2A">
        <w:rPr>
          <w:rFonts w:ascii="Times New Roman" w:hAnsi="Times New Roman" w:cs="Times New Roman"/>
          <w:i/>
          <w:sz w:val="28"/>
          <w:szCs w:val="28"/>
          <w:lang w:val="kk-KZ"/>
        </w:rPr>
        <w:t>Сізді осы с</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у</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лн</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м</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ғ</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 xml:space="preserve"> қ</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тысып, ұсынылып отырғ</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н сұр</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қт</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рғ</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 xml:space="preserve"> ж</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у</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п беруіңізді сұр</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ймыз!С</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у</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лн</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м</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 xml:space="preserve"> толығымен </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нонимді</w:t>
      </w:r>
      <w:r w:rsidR="00CD6205" w:rsidRPr="00CD6205">
        <w:rPr>
          <w:rFonts w:ascii="Times New Roman" w:hAnsi="Times New Roman" w:cs="Times New Roman"/>
          <w:i/>
          <w:sz w:val="28"/>
          <w:szCs w:val="28"/>
          <w:lang w:val="kk-KZ"/>
        </w:rPr>
        <w:t xml:space="preserve"> </w:t>
      </w:r>
      <w:r w:rsidRPr="00D30B2A">
        <w:rPr>
          <w:rFonts w:ascii="Times New Roman" w:hAnsi="Times New Roman" w:cs="Times New Roman"/>
          <w:i/>
          <w:sz w:val="28"/>
          <w:szCs w:val="28"/>
          <w:lang w:val="kk-KZ"/>
        </w:rPr>
        <w:t>және біз жин</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йтын м</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ғлұм</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тт</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р тек ғылыми және ст</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тистик</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лық дерек ретінде п</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йд</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л</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ныл</w:t>
      </w:r>
      <w:r w:rsidR="00C46547">
        <w:rPr>
          <w:rFonts w:ascii="Times New Roman" w:hAnsi="Times New Roman" w:cs="Times New Roman"/>
          <w:i/>
          <w:sz w:val="28"/>
          <w:szCs w:val="28"/>
          <w:lang w:val="kk-KZ"/>
        </w:rPr>
        <w:t>а</w:t>
      </w:r>
      <w:r w:rsidRPr="00D30B2A">
        <w:rPr>
          <w:rFonts w:ascii="Times New Roman" w:hAnsi="Times New Roman" w:cs="Times New Roman"/>
          <w:i/>
          <w:sz w:val="28"/>
          <w:szCs w:val="28"/>
          <w:lang w:val="kk-KZ"/>
        </w:rPr>
        <w:t>ды.</w:t>
      </w:r>
    </w:p>
    <w:p w14:paraId="0952F6A3" w14:textId="77777777" w:rsidR="00853F66" w:rsidRDefault="00853F66" w:rsidP="00853F66">
      <w:pPr>
        <w:spacing w:after="0" w:line="240" w:lineRule="auto"/>
        <w:ind w:right="-1" w:firstLine="709"/>
        <w:contextualSpacing/>
        <w:jc w:val="both"/>
        <w:rPr>
          <w:rFonts w:ascii="Times New Roman" w:hAnsi="Times New Roman" w:cs="Times New Roman"/>
          <w:i/>
          <w:sz w:val="28"/>
          <w:szCs w:val="28"/>
          <w:lang w:val="kk-KZ"/>
        </w:rPr>
      </w:pPr>
    </w:p>
    <w:p w14:paraId="4ECC9252" w14:textId="43A50959" w:rsidR="00853F66" w:rsidRPr="00A049CD" w:rsidRDefault="00853F66" w:rsidP="00853F66">
      <w:pPr>
        <w:spacing w:after="0" w:line="240" w:lineRule="auto"/>
        <w:ind w:right="-1" w:firstLine="709"/>
        <w:contextualSpacing/>
        <w:jc w:val="both"/>
        <w:rPr>
          <w:rFonts w:ascii="Times New Roman" w:hAnsi="Times New Roman" w:cs="Times New Roman"/>
          <w:sz w:val="28"/>
          <w:szCs w:val="28"/>
          <w:lang w:val="kk-KZ"/>
        </w:rPr>
      </w:pPr>
      <w:r w:rsidRPr="00A049CD">
        <w:rPr>
          <w:rFonts w:ascii="Times New Roman" w:hAnsi="Times New Roman" w:cs="Times New Roman"/>
          <w:sz w:val="28"/>
          <w:szCs w:val="28"/>
          <w:lang w:val="kk-KZ"/>
        </w:rPr>
        <w:t>Сұр</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қт</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 xml:space="preserve"> б</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сқ</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ш</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 xml:space="preserve"> </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йтылм</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с</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 тек бір ж</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у</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пты т</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ңд</w:t>
      </w:r>
      <w:r w:rsidR="00C46547">
        <w:rPr>
          <w:rFonts w:ascii="Times New Roman" w:hAnsi="Times New Roman" w:cs="Times New Roman"/>
          <w:sz w:val="28"/>
          <w:szCs w:val="28"/>
          <w:lang w:val="kk-KZ"/>
        </w:rPr>
        <w:t>а</w:t>
      </w:r>
      <w:r w:rsidRPr="00A049CD">
        <w:rPr>
          <w:rFonts w:ascii="Times New Roman" w:hAnsi="Times New Roman" w:cs="Times New Roman"/>
          <w:sz w:val="28"/>
          <w:szCs w:val="28"/>
          <w:lang w:val="kk-KZ"/>
        </w:rPr>
        <w:t>ңыз.</w:t>
      </w:r>
    </w:p>
    <w:p w14:paraId="09D2C0D2" w14:textId="77777777" w:rsidR="00D7393D" w:rsidRPr="000C01F7" w:rsidRDefault="00D7393D" w:rsidP="00D7393D">
      <w:pPr>
        <w:tabs>
          <w:tab w:val="left" w:pos="284"/>
        </w:tabs>
        <w:spacing w:after="0" w:line="240" w:lineRule="auto"/>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1. Сіз Қазақстандағы ұлттар арасында қандай қатынастар қалыптасқан деп ойлайсыз? </w:t>
      </w:r>
    </w:p>
    <w:p w14:paraId="753BEB50" w14:textId="77777777" w:rsidR="00D7393D" w:rsidRPr="000C01F7" w:rsidRDefault="00D7393D" w:rsidP="00D7393D">
      <w:pPr>
        <w:pStyle w:val="a3"/>
        <w:numPr>
          <w:ilvl w:val="0"/>
          <w:numId w:val="38"/>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Достық</w:t>
      </w:r>
    </w:p>
    <w:p w14:paraId="16BF50A7" w14:textId="77777777" w:rsidR="00D7393D" w:rsidRPr="000C01F7" w:rsidRDefault="00D7393D" w:rsidP="00D7393D">
      <w:pPr>
        <w:pStyle w:val="a3"/>
        <w:numPr>
          <w:ilvl w:val="0"/>
          <w:numId w:val="38"/>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Қақтығысты</w:t>
      </w:r>
    </w:p>
    <w:p w14:paraId="4485E26C" w14:textId="77777777" w:rsidR="00D7393D" w:rsidRPr="000C01F7" w:rsidRDefault="00D7393D" w:rsidP="00D7393D">
      <w:pPr>
        <w:pStyle w:val="a3"/>
        <w:numPr>
          <w:ilvl w:val="0"/>
          <w:numId w:val="38"/>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Жауап беруге қиналамын (ОҚЫМАҢЫЗ)</w:t>
      </w:r>
    </w:p>
    <w:p w14:paraId="5F4C1536" w14:textId="77777777" w:rsidR="00D7393D" w:rsidRPr="000C01F7" w:rsidRDefault="00D7393D" w:rsidP="00D7393D">
      <w:pPr>
        <w:pStyle w:val="a3"/>
        <w:tabs>
          <w:tab w:val="left" w:pos="284"/>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2. Сіз Қазақстанды өз отаныңыз, өз мемлекетіңіз санайсыз ба?</w:t>
      </w:r>
    </w:p>
    <w:p w14:paraId="04D69981" w14:textId="77777777" w:rsidR="00D7393D" w:rsidRPr="000C01F7" w:rsidRDefault="00D7393D" w:rsidP="00D7393D">
      <w:pPr>
        <w:pStyle w:val="a3"/>
        <w:numPr>
          <w:ilvl w:val="0"/>
          <w:numId w:val="39"/>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Ия</w:t>
      </w:r>
    </w:p>
    <w:p w14:paraId="37CB9805" w14:textId="77777777" w:rsidR="00D7393D" w:rsidRPr="000C01F7" w:rsidRDefault="00D7393D" w:rsidP="00D7393D">
      <w:pPr>
        <w:pStyle w:val="a3"/>
        <w:numPr>
          <w:ilvl w:val="0"/>
          <w:numId w:val="39"/>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Жоқ</w:t>
      </w:r>
    </w:p>
    <w:p w14:paraId="1893CD76" w14:textId="77777777" w:rsidR="00D7393D" w:rsidRPr="000C01F7" w:rsidRDefault="00D7393D" w:rsidP="00D7393D">
      <w:pPr>
        <w:pStyle w:val="a3"/>
        <w:numPr>
          <w:ilvl w:val="0"/>
          <w:numId w:val="39"/>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Жауап беруге қиналамын(ОҚЫМАҢЫЗ)</w:t>
      </w:r>
    </w:p>
    <w:p w14:paraId="793DF2F1" w14:textId="77777777" w:rsidR="00D7393D" w:rsidRPr="000C01F7" w:rsidRDefault="00D7393D" w:rsidP="00D7393D">
      <w:pPr>
        <w:tabs>
          <w:tab w:val="left" w:pos="284"/>
        </w:tabs>
        <w:spacing w:after="0" w:line="240" w:lineRule="auto"/>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3.Сіздің ойыңызша, соңғы бір жыл ішінде сіздің, отбасыңыздың өмірі жақсарды ма, нашарлады ма әлде өзгермеді ме?</w:t>
      </w:r>
    </w:p>
    <w:p w14:paraId="589E07E7" w14:textId="77777777" w:rsidR="00D7393D" w:rsidRPr="000C01F7" w:rsidRDefault="00D7393D" w:rsidP="00D7393D">
      <w:pPr>
        <w:pStyle w:val="a3"/>
        <w:numPr>
          <w:ilvl w:val="0"/>
          <w:numId w:val="4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Әлдеқайда жақсарды </w:t>
      </w:r>
    </w:p>
    <w:p w14:paraId="41A2089A" w14:textId="77777777" w:rsidR="00D7393D" w:rsidRPr="000C01F7" w:rsidRDefault="00D7393D" w:rsidP="00D7393D">
      <w:pPr>
        <w:pStyle w:val="a3"/>
        <w:numPr>
          <w:ilvl w:val="0"/>
          <w:numId w:val="4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Біршама жақсарды </w:t>
      </w:r>
    </w:p>
    <w:p w14:paraId="0030D411" w14:textId="77777777" w:rsidR="00D7393D" w:rsidRPr="000C01F7" w:rsidRDefault="00D7393D" w:rsidP="00D7393D">
      <w:pPr>
        <w:pStyle w:val="a3"/>
        <w:numPr>
          <w:ilvl w:val="0"/>
          <w:numId w:val="4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Өзгермеді </w:t>
      </w:r>
    </w:p>
    <w:p w14:paraId="6C4434AA" w14:textId="77777777" w:rsidR="00D7393D" w:rsidRPr="000C01F7" w:rsidRDefault="00D7393D" w:rsidP="00D7393D">
      <w:pPr>
        <w:pStyle w:val="a3"/>
        <w:numPr>
          <w:ilvl w:val="0"/>
          <w:numId w:val="4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Біршама нашарлады </w:t>
      </w:r>
    </w:p>
    <w:p w14:paraId="0FA54936" w14:textId="77777777" w:rsidR="00D7393D" w:rsidRPr="000C01F7" w:rsidRDefault="00D7393D" w:rsidP="00D7393D">
      <w:pPr>
        <w:pStyle w:val="a3"/>
        <w:numPr>
          <w:ilvl w:val="0"/>
          <w:numId w:val="4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Әлдеқайда нашарлады</w:t>
      </w:r>
    </w:p>
    <w:p w14:paraId="52F64A3F" w14:textId="77777777" w:rsidR="00D7393D" w:rsidRPr="000C01F7" w:rsidRDefault="00D7393D" w:rsidP="00D7393D">
      <w:pPr>
        <w:tabs>
          <w:tab w:val="left" w:pos="284"/>
        </w:tabs>
        <w:spacing w:after="0" w:line="240" w:lineRule="auto"/>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4. Өз аумағыңыздағы/ауыл/қалаңыздағы ұлтаралық жағдайды қалай бағалайсыз?</w:t>
      </w:r>
    </w:p>
    <w:p w14:paraId="4D8B447A" w14:textId="77777777" w:rsidR="00D7393D" w:rsidRPr="000C01F7" w:rsidRDefault="00D7393D" w:rsidP="00D7393D">
      <w:pPr>
        <w:pStyle w:val="a3"/>
        <w:numPr>
          <w:ilvl w:val="0"/>
          <w:numId w:val="41"/>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Өте қолайлы</w:t>
      </w:r>
    </w:p>
    <w:p w14:paraId="72CEE43E" w14:textId="77777777" w:rsidR="00D7393D" w:rsidRPr="000C01F7" w:rsidRDefault="00D7393D" w:rsidP="00D7393D">
      <w:pPr>
        <w:pStyle w:val="a3"/>
        <w:numPr>
          <w:ilvl w:val="0"/>
          <w:numId w:val="41"/>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Қолайлы</w:t>
      </w:r>
    </w:p>
    <w:p w14:paraId="06171C42" w14:textId="77777777" w:rsidR="00D7393D" w:rsidRPr="000C01F7" w:rsidRDefault="00D7393D" w:rsidP="00D7393D">
      <w:pPr>
        <w:pStyle w:val="a3"/>
        <w:numPr>
          <w:ilvl w:val="0"/>
          <w:numId w:val="41"/>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Қанағаттанарлық </w:t>
      </w:r>
    </w:p>
    <w:p w14:paraId="3FA3BB83" w14:textId="77777777" w:rsidR="00D7393D" w:rsidRPr="000C01F7" w:rsidRDefault="00D7393D" w:rsidP="00D7393D">
      <w:pPr>
        <w:pStyle w:val="a3"/>
        <w:numPr>
          <w:ilvl w:val="0"/>
          <w:numId w:val="41"/>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Қолайсыз </w:t>
      </w:r>
    </w:p>
    <w:p w14:paraId="075D5886" w14:textId="77777777" w:rsidR="00D7393D" w:rsidRPr="000C01F7" w:rsidRDefault="00D7393D" w:rsidP="00D7393D">
      <w:pPr>
        <w:pStyle w:val="a3"/>
        <w:numPr>
          <w:ilvl w:val="0"/>
          <w:numId w:val="41"/>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Өте қолайсыз </w:t>
      </w:r>
    </w:p>
    <w:p w14:paraId="2319CE8B" w14:textId="77777777" w:rsidR="00D7393D" w:rsidRPr="000C01F7" w:rsidRDefault="00D7393D" w:rsidP="00D7393D">
      <w:pPr>
        <w:pStyle w:val="a3"/>
        <w:tabs>
          <w:tab w:val="left" w:pos="284"/>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5.Өз аумағыңызда/ауыл/қалаңызда соңғы жылы әртүрлі ұлт арасында орын алған жанжалды байқадыңыз ба?</w:t>
      </w:r>
    </w:p>
    <w:p w14:paraId="30157760" w14:textId="77777777" w:rsidR="00D7393D" w:rsidRPr="000C01F7" w:rsidRDefault="00D7393D" w:rsidP="00D7393D">
      <w:pPr>
        <w:pStyle w:val="a3"/>
        <w:numPr>
          <w:ilvl w:val="0"/>
          <w:numId w:val="42"/>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Ия</w:t>
      </w:r>
    </w:p>
    <w:p w14:paraId="42915F4A" w14:textId="77777777" w:rsidR="00D7393D" w:rsidRPr="000C01F7" w:rsidRDefault="00D7393D" w:rsidP="00D7393D">
      <w:pPr>
        <w:pStyle w:val="a3"/>
        <w:numPr>
          <w:ilvl w:val="0"/>
          <w:numId w:val="42"/>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Жоқ</w:t>
      </w:r>
    </w:p>
    <w:p w14:paraId="5E016350" w14:textId="77777777" w:rsidR="00D7393D" w:rsidRPr="000C01F7" w:rsidRDefault="00D7393D" w:rsidP="00D7393D">
      <w:pPr>
        <w:pStyle w:val="a3"/>
        <w:numPr>
          <w:ilvl w:val="0"/>
          <w:numId w:val="42"/>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Жауап беруге қиналамын(ОҚЫМАҢЫЗ)</w:t>
      </w:r>
    </w:p>
    <w:p w14:paraId="764BCE33" w14:textId="77777777" w:rsidR="00D7393D" w:rsidRPr="000C01F7" w:rsidRDefault="00D7393D" w:rsidP="00D7393D">
      <w:pPr>
        <w:pStyle w:val="a3"/>
        <w:tabs>
          <w:tab w:val="left" w:pos="284"/>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6.Сіз өз аймағыңызда/ауыл/қалаңызда ұлттық негізде кемсітушілікке тап болдыңыз ба?</w:t>
      </w:r>
    </w:p>
    <w:p w14:paraId="55326812" w14:textId="77777777" w:rsidR="00D7393D" w:rsidRPr="000C01F7" w:rsidRDefault="00D7393D" w:rsidP="00D7393D">
      <w:pPr>
        <w:pStyle w:val="a3"/>
        <w:numPr>
          <w:ilvl w:val="0"/>
          <w:numId w:val="43"/>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Бұрын болған</w:t>
      </w:r>
    </w:p>
    <w:p w14:paraId="09CF69D0" w14:textId="77777777" w:rsidR="00D7393D" w:rsidRPr="000C01F7" w:rsidRDefault="00D7393D" w:rsidP="00D7393D">
      <w:pPr>
        <w:pStyle w:val="a3"/>
        <w:numPr>
          <w:ilvl w:val="0"/>
          <w:numId w:val="43"/>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Ия болып тұрады </w:t>
      </w:r>
    </w:p>
    <w:p w14:paraId="751AF9EC" w14:textId="77777777" w:rsidR="00D7393D" w:rsidRPr="000C01F7" w:rsidRDefault="00D7393D" w:rsidP="00D7393D">
      <w:pPr>
        <w:pStyle w:val="a3"/>
        <w:numPr>
          <w:ilvl w:val="0"/>
          <w:numId w:val="43"/>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Ешқашан</w:t>
      </w:r>
    </w:p>
    <w:p w14:paraId="26F2B6C4" w14:textId="77777777" w:rsidR="00D7393D" w:rsidRPr="000C01F7" w:rsidRDefault="00D7393D" w:rsidP="00D7393D">
      <w:pPr>
        <w:pStyle w:val="a3"/>
        <w:numPr>
          <w:ilvl w:val="0"/>
          <w:numId w:val="43"/>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Жауап беруге қиналамын(ОҚЫМАҢЫЗ)</w:t>
      </w:r>
    </w:p>
    <w:p w14:paraId="485A4390" w14:textId="77777777" w:rsidR="00D7393D" w:rsidRPr="000C01F7" w:rsidRDefault="00D7393D" w:rsidP="00D7393D">
      <w:pPr>
        <w:pStyle w:val="a3"/>
        <w:tabs>
          <w:tab w:val="left" w:pos="284"/>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7. Сіз төмендегі адамдар тобының қайсысымен бірінші кезекте бірлік сезімін сезінесіз? (ҮШ ЖАУАПТАН АРТЫҚ ЕМЕС) </w:t>
      </w:r>
    </w:p>
    <w:p w14:paraId="49DEB44B" w14:textId="77777777" w:rsidR="00D7393D" w:rsidRPr="000C01F7" w:rsidRDefault="00D7393D" w:rsidP="00D7393D">
      <w:pPr>
        <w:pStyle w:val="a3"/>
        <w:numPr>
          <w:ilvl w:val="0"/>
          <w:numId w:val="5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Қазақстан азаматтарымен </w:t>
      </w:r>
    </w:p>
    <w:p w14:paraId="7FB777EF" w14:textId="77777777" w:rsidR="00D7393D" w:rsidRPr="000C01F7" w:rsidRDefault="00D7393D" w:rsidP="00D7393D">
      <w:pPr>
        <w:pStyle w:val="a3"/>
        <w:numPr>
          <w:ilvl w:val="0"/>
          <w:numId w:val="5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Өз этностық топ өкілдерімен </w:t>
      </w:r>
    </w:p>
    <w:p w14:paraId="3C811219" w14:textId="77777777" w:rsidR="00D7393D" w:rsidRPr="000C01F7" w:rsidRDefault="00D7393D" w:rsidP="00D7393D">
      <w:pPr>
        <w:pStyle w:val="a3"/>
        <w:numPr>
          <w:ilvl w:val="0"/>
          <w:numId w:val="5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Сіздің тіліңізде сөйлейтін адамдармен </w:t>
      </w:r>
    </w:p>
    <w:p w14:paraId="3EA00FBD" w14:textId="77777777" w:rsidR="00D7393D" w:rsidRPr="000C01F7" w:rsidRDefault="00D7393D" w:rsidP="00D7393D">
      <w:pPr>
        <w:pStyle w:val="a3"/>
        <w:numPr>
          <w:ilvl w:val="0"/>
          <w:numId w:val="5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Областың/аймағыңыздың тұрғындарымен </w:t>
      </w:r>
    </w:p>
    <w:p w14:paraId="1D88AA84" w14:textId="77777777" w:rsidR="00D7393D" w:rsidRPr="000C01F7" w:rsidRDefault="00D7393D" w:rsidP="00D7393D">
      <w:pPr>
        <w:pStyle w:val="a3"/>
        <w:numPr>
          <w:ilvl w:val="0"/>
          <w:numId w:val="5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Ауылыңыздың/қалаңыздың тұрғындарымен </w:t>
      </w:r>
    </w:p>
    <w:p w14:paraId="1F02502A" w14:textId="77777777" w:rsidR="00D7393D" w:rsidRPr="000C01F7" w:rsidRDefault="00D7393D" w:rsidP="00D7393D">
      <w:pPr>
        <w:pStyle w:val="a3"/>
        <w:numPr>
          <w:ilvl w:val="0"/>
          <w:numId w:val="5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Дініңіздегі адамдармен </w:t>
      </w:r>
    </w:p>
    <w:p w14:paraId="36CA164D" w14:textId="77777777" w:rsidR="00D7393D" w:rsidRPr="000C01F7" w:rsidRDefault="00D7393D" w:rsidP="00D7393D">
      <w:pPr>
        <w:pStyle w:val="a3"/>
        <w:numPr>
          <w:ilvl w:val="0"/>
          <w:numId w:val="5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Мамандығыңыздағы адамдармен </w:t>
      </w:r>
    </w:p>
    <w:p w14:paraId="01C666E9" w14:textId="77777777" w:rsidR="00D7393D" w:rsidRPr="000C01F7" w:rsidRDefault="00D7393D" w:rsidP="00D7393D">
      <w:pPr>
        <w:pStyle w:val="a3"/>
        <w:numPr>
          <w:ilvl w:val="0"/>
          <w:numId w:val="50"/>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Өз буыныңыздың адамдарымен </w:t>
      </w:r>
    </w:p>
    <w:p w14:paraId="3366B171" w14:textId="77777777" w:rsidR="00D7393D" w:rsidRPr="000C01F7" w:rsidRDefault="00D7393D" w:rsidP="00D7393D">
      <w:pPr>
        <w:pStyle w:val="a3"/>
        <w:tabs>
          <w:tab w:val="left" w:pos="284"/>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8.Сіздің жақын арада өз тарихи отаныңызға көшіп кету ойыңыз бар ма?</w:t>
      </w:r>
    </w:p>
    <w:p w14:paraId="05B209C2" w14:textId="77777777" w:rsidR="00D7393D" w:rsidRPr="000C01F7" w:rsidRDefault="00D7393D" w:rsidP="00D7393D">
      <w:pPr>
        <w:pStyle w:val="a3"/>
        <w:numPr>
          <w:ilvl w:val="0"/>
          <w:numId w:val="44"/>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EDA57C1" wp14:editId="69653963">
                <wp:simplePos x="0" y="0"/>
                <wp:positionH relativeFrom="column">
                  <wp:posOffset>526028</wp:posOffset>
                </wp:positionH>
                <wp:positionV relativeFrom="paragraph">
                  <wp:posOffset>93732</wp:posOffset>
                </wp:positionV>
                <wp:extent cx="516835" cy="0"/>
                <wp:effectExtent l="0" t="76200" r="17145" b="114300"/>
                <wp:wrapNone/>
                <wp:docPr id="8" name="Прямая со стрелкой 8"/>
                <wp:cNvGraphicFramePr/>
                <a:graphic xmlns:a="http://schemas.openxmlformats.org/drawingml/2006/main">
                  <a:graphicData uri="http://schemas.microsoft.com/office/word/2010/wordprocessingShape">
                    <wps:wsp>
                      <wps:cNvCnPr/>
                      <wps:spPr>
                        <a:xfrm>
                          <a:off x="0" y="0"/>
                          <a:ext cx="5168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1EA694" id="_x0000_t32" coordsize="21600,21600" o:spt="32" o:oned="t" path="m,l21600,21600e" filled="f">
                <v:path arrowok="t" fillok="f" o:connecttype="none"/>
                <o:lock v:ext="edit" shapetype="t"/>
              </v:shapetype>
              <v:shape id="Прямая со стрелкой 8" o:spid="_x0000_s1026" type="#_x0000_t32" style="position:absolute;margin-left:41.4pt;margin-top:7.4pt;width:4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" strokecolor="#4472c4 [3204]" strokeweight=".5pt">
                <v:stroke endarrow="open" joinstyle="miter"/>
              </v:shape>
            </w:pict>
          </mc:Fallback>
        </mc:AlternateContent>
      </w:r>
      <w:r w:rsidRPr="000C01F7">
        <w:rPr>
          <w:rFonts w:ascii="Times New Roman" w:hAnsi="Times New Roman" w:cs="Times New Roman"/>
          <w:sz w:val="24"/>
          <w:szCs w:val="24"/>
          <w:lang w:val="kk-KZ"/>
        </w:rPr>
        <w:t>Ия                  9 сұраққа өтіңіз</w:t>
      </w:r>
    </w:p>
    <w:p w14:paraId="1A2D0975" w14:textId="77777777" w:rsidR="00D7393D" w:rsidRPr="000C01F7" w:rsidRDefault="00D7393D" w:rsidP="00D7393D">
      <w:pPr>
        <w:pStyle w:val="a3"/>
        <w:numPr>
          <w:ilvl w:val="0"/>
          <w:numId w:val="44"/>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Жоқ </w:t>
      </w:r>
    </w:p>
    <w:p w14:paraId="4CD086E6" w14:textId="77777777" w:rsidR="00D7393D" w:rsidRPr="000C01F7" w:rsidRDefault="00D7393D" w:rsidP="00D7393D">
      <w:pPr>
        <w:pStyle w:val="a3"/>
        <w:numPr>
          <w:ilvl w:val="0"/>
          <w:numId w:val="44"/>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Көшуім де көшпеуім де мүмкін</w:t>
      </w:r>
    </w:p>
    <w:p w14:paraId="76D404A3" w14:textId="77777777" w:rsidR="00D7393D" w:rsidRPr="000C01F7" w:rsidRDefault="00D7393D" w:rsidP="00D7393D">
      <w:pPr>
        <w:pStyle w:val="a3"/>
        <w:numPr>
          <w:ilvl w:val="0"/>
          <w:numId w:val="44"/>
        </w:numPr>
        <w:tabs>
          <w:tab w:val="left" w:pos="284"/>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Жауап беруге қиналамын(ОҚЫМАҢЫЗ)  </w:t>
      </w:r>
    </w:p>
    <w:p w14:paraId="3EC2CE50" w14:textId="77777777" w:rsidR="00D7393D" w:rsidRPr="000C01F7" w:rsidRDefault="00D7393D" w:rsidP="00D7393D">
      <w:pPr>
        <w:pStyle w:val="a3"/>
        <w:tabs>
          <w:tab w:val="left" w:pos="284"/>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9. Қай елге көшу ойыңызда бар? Атап көрсетсеңіз</w:t>
      </w:r>
    </w:p>
    <w:p w14:paraId="52719885" w14:textId="77777777" w:rsidR="00D7393D" w:rsidRPr="000C01F7" w:rsidRDefault="00D7393D" w:rsidP="00D7393D">
      <w:pPr>
        <w:pStyle w:val="a3"/>
        <w:tabs>
          <w:tab w:val="left" w:pos="284"/>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________________________________________</w:t>
      </w:r>
    </w:p>
    <w:p w14:paraId="6AF50EC4" w14:textId="77777777" w:rsidR="00D7393D" w:rsidRPr="000C01F7" w:rsidRDefault="00D7393D" w:rsidP="00D7393D">
      <w:pPr>
        <w:pStyle w:val="a3"/>
        <w:tabs>
          <w:tab w:val="left" w:pos="284"/>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10.Сіз Қазақтандағы түрлі ұлттар арасындағы қатынастарды реттеу саясатын қолдайсыз ба?</w:t>
      </w:r>
    </w:p>
    <w:p w14:paraId="564456FC" w14:textId="77777777" w:rsidR="00D7393D" w:rsidRPr="000C01F7" w:rsidRDefault="00D7393D" w:rsidP="00D7393D">
      <w:pPr>
        <w:pStyle w:val="a3"/>
        <w:numPr>
          <w:ilvl w:val="0"/>
          <w:numId w:val="45"/>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Ия</w:t>
      </w:r>
    </w:p>
    <w:p w14:paraId="16C9DD0A" w14:textId="77777777" w:rsidR="00D7393D" w:rsidRPr="000C01F7" w:rsidRDefault="00D7393D" w:rsidP="00D7393D">
      <w:pPr>
        <w:pStyle w:val="a3"/>
        <w:numPr>
          <w:ilvl w:val="0"/>
          <w:numId w:val="45"/>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Жоқ</w:t>
      </w:r>
    </w:p>
    <w:p w14:paraId="593173CA" w14:textId="77777777" w:rsidR="00D7393D" w:rsidRPr="000C01F7" w:rsidRDefault="00D7393D" w:rsidP="00D7393D">
      <w:pPr>
        <w:pStyle w:val="a3"/>
        <w:numPr>
          <w:ilvl w:val="0"/>
          <w:numId w:val="45"/>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Жауап беруге қиналамын(ОҚЫМАҢЫЗ)</w:t>
      </w:r>
    </w:p>
    <w:p w14:paraId="5933FE33" w14:textId="77777777" w:rsidR="00D7393D" w:rsidRPr="000C01F7" w:rsidRDefault="00D7393D" w:rsidP="00D7393D">
      <w:pPr>
        <w:pStyle w:val="a3"/>
        <w:tabs>
          <w:tab w:val="left" w:pos="284"/>
          <w:tab w:val="left" w:pos="1985"/>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11.Болашақта Қазақстанды қалай елестетесіз? </w:t>
      </w:r>
    </w:p>
    <w:p w14:paraId="3AABC0FF" w14:textId="77777777" w:rsidR="00D7393D" w:rsidRPr="000C01F7" w:rsidRDefault="00D7393D" w:rsidP="00D7393D">
      <w:pPr>
        <w:pStyle w:val="a3"/>
        <w:numPr>
          <w:ilvl w:val="0"/>
          <w:numId w:val="46"/>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Тек қазақтар тұратын мемлекет ретінде </w:t>
      </w:r>
    </w:p>
    <w:p w14:paraId="6A17C1A3" w14:textId="77777777" w:rsidR="00D7393D" w:rsidRPr="000C01F7" w:rsidRDefault="00D7393D" w:rsidP="00D7393D">
      <w:pPr>
        <w:pStyle w:val="a3"/>
        <w:numPr>
          <w:ilvl w:val="0"/>
          <w:numId w:val="46"/>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Халқы тек қазақ тілінде сөйлейтін көпэтносты мемлекет ретінде </w:t>
      </w:r>
    </w:p>
    <w:p w14:paraId="2C6C839A" w14:textId="77777777" w:rsidR="00D7393D" w:rsidRPr="000C01F7" w:rsidRDefault="00D7393D" w:rsidP="00D7393D">
      <w:pPr>
        <w:pStyle w:val="a3"/>
        <w:numPr>
          <w:ilvl w:val="0"/>
          <w:numId w:val="46"/>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Халқы қазақша да, орысша да сөйлейтін көпэтносты мемлекет ретінде </w:t>
      </w:r>
    </w:p>
    <w:p w14:paraId="5A01684F" w14:textId="77777777" w:rsidR="00D7393D" w:rsidRPr="000C01F7" w:rsidRDefault="00D7393D" w:rsidP="00D7393D">
      <w:pPr>
        <w:pStyle w:val="a3"/>
        <w:numPr>
          <w:ilvl w:val="0"/>
          <w:numId w:val="46"/>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Азаматтарының көпшілігі қазақ, орыс және ағылшын тілдерде сөйлейтін көпэтносты мемлекет ретінде </w:t>
      </w:r>
    </w:p>
    <w:p w14:paraId="030B95D7" w14:textId="77777777" w:rsidR="00D7393D" w:rsidRPr="000C01F7" w:rsidRDefault="00D7393D" w:rsidP="00D7393D">
      <w:pPr>
        <w:pStyle w:val="a3"/>
        <w:numPr>
          <w:ilvl w:val="0"/>
          <w:numId w:val="46"/>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Басқа (ЖАЗЫҢЫЗ) ____________________</w:t>
      </w:r>
    </w:p>
    <w:p w14:paraId="6E80053C" w14:textId="77777777" w:rsidR="00D7393D" w:rsidRPr="000C01F7" w:rsidRDefault="00D7393D" w:rsidP="00D7393D">
      <w:pPr>
        <w:pStyle w:val="a3"/>
        <w:tabs>
          <w:tab w:val="left" w:pos="284"/>
          <w:tab w:val="left" w:pos="1985"/>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12. Жынысыңыз:</w:t>
      </w:r>
    </w:p>
    <w:p w14:paraId="4055CE7A" w14:textId="77777777" w:rsidR="00D7393D" w:rsidRPr="000C01F7" w:rsidRDefault="00D7393D" w:rsidP="00D7393D">
      <w:pPr>
        <w:pStyle w:val="a3"/>
        <w:numPr>
          <w:ilvl w:val="0"/>
          <w:numId w:val="47"/>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Ер </w:t>
      </w:r>
    </w:p>
    <w:p w14:paraId="36DEFC82" w14:textId="77777777" w:rsidR="00D7393D" w:rsidRPr="000C01F7" w:rsidRDefault="00D7393D" w:rsidP="00D7393D">
      <w:pPr>
        <w:pStyle w:val="a3"/>
        <w:numPr>
          <w:ilvl w:val="0"/>
          <w:numId w:val="47"/>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Әйел</w:t>
      </w:r>
    </w:p>
    <w:p w14:paraId="2389C711" w14:textId="77777777" w:rsidR="00D7393D" w:rsidRPr="000C01F7" w:rsidRDefault="00D7393D" w:rsidP="00D7393D">
      <w:pPr>
        <w:pStyle w:val="a3"/>
        <w:tabs>
          <w:tab w:val="left" w:pos="284"/>
          <w:tab w:val="left" w:pos="1985"/>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13. Жасыңыз: (САНМЕН ЖАЗЫҢЫЗ) ____________________</w:t>
      </w:r>
    </w:p>
    <w:p w14:paraId="77A6A7B8" w14:textId="77777777" w:rsidR="00D7393D" w:rsidRPr="000C01F7" w:rsidRDefault="00D7393D" w:rsidP="00D7393D">
      <w:pPr>
        <w:pStyle w:val="a3"/>
        <w:tabs>
          <w:tab w:val="left" w:pos="284"/>
          <w:tab w:val="left" w:pos="1985"/>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14. Сіздің этникалық тиістілігіңіз? (ЖАЗЫҢЫЗ) ____________________ </w:t>
      </w:r>
    </w:p>
    <w:p w14:paraId="4F7D4829" w14:textId="77777777" w:rsidR="00D7393D" w:rsidRPr="000C01F7" w:rsidRDefault="00D7393D" w:rsidP="00D7393D">
      <w:pPr>
        <w:pStyle w:val="a3"/>
        <w:tabs>
          <w:tab w:val="left" w:pos="284"/>
          <w:tab w:val="left" w:pos="1985"/>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15. Сіздің біліміңіз? </w:t>
      </w:r>
    </w:p>
    <w:p w14:paraId="14463293" w14:textId="77777777" w:rsidR="00D7393D" w:rsidRPr="000C01F7" w:rsidRDefault="00D7393D" w:rsidP="00D7393D">
      <w:pPr>
        <w:pStyle w:val="a3"/>
        <w:numPr>
          <w:ilvl w:val="0"/>
          <w:numId w:val="48"/>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Орта </w:t>
      </w:r>
    </w:p>
    <w:p w14:paraId="640EF789" w14:textId="77777777" w:rsidR="00D7393D" w:rsidRPr="000C01F7" w:rsidRDefault="00D7393D" w:rsidP="00D7393D">
      <w:pPr>
        <w:pStyle w:val="a3"/>
        <w:numPr>
          <w:ilvl w:val="0"/>
          <w:numId w:val="48"/>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Кәсіптік-техникалық </w:t>
      </w:r>
    </w:p>
    <w:p w14:paraId="2D3B1D36" w14:textId="77777777" w:rsidR="00D7393D" w:rsidRPr="000C01F7" w:rsidRDefault="00D7393D" w:rsidP="00D7393D">
      <w:pPr>
        <w:pStyle w:val="a3"/>
        <w:numPr>
          <w:ilvl w:val="0"/>
          <w:numId w:val="48"/>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Жоғары білім (маман, бакалавр, магистр, кандидат, доктор, PhD)</w:t>
      </w:r>
    </w:p>
    <w:p w14:paraId="4FDC5D4F" w14:textId="77777777" w:rsidR="00D7393D" w:rsidRPr="000C01F7" w:rsidRDefault="00D7393D" w:rsidP="00D7393D">
      <w:pPr>
        <w:pStyle w:val="a3"/>
        <w:tabs>
          <w:tab w:val="left" w:pos="284"/>
          <w:tab w:val="left" w:pos="1985"/>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16. Сіз қандай табыстың есебінен өмір сүресіз? (КЕЗ-КЕЛГЕН ЖАУАП НҰСҚАСЫ) </w:t>
      </w:r>
    </w:p>
    <w:p w14:paraId="53F47E7C" w14:textId="77777777" w:rsidR="00D7393D" w:rsidRPr="000C01F7" w:rsidRDefault="00D7393D" w:rsidP="00D7393D">
      <w:pPr>
        <w:pStyle w:val="a3"/>
        <w:numPr>
          <w:ilvl w:val="0"/>
          <w:numId w:val="49"/>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Мен отбасымның бір мүшесінің есебінен өмір сүремін </w:t>
      </w:r>
    </w:p>
    <w:p w14:paraId="65A52C44" w14:textId="77777777" w:rsidR="00D7393D" w:rsidRPr="000C01F7" w:rsidRDefault="00D7393D" w:rsidP="00D7393D">
      <w:pPr>
        <w:pStyle w:val="a3"/>
        <w:numPr>
          <w:ilvl w:val="0"/>
          <w:numId w:val="49"/>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Туыстарымның материалдық көмегімен өмір сүремін </w:t>
      </w:r>
    </w:p>
    <w:p w14:paraId="0CA02903" w14:textId="77777777" w:rsidR="00D7393D" w:rsidRPr="000C01F7" w:rsidRDefault="00D7393D" w:rsidP="00D7393D">
      <w:pPr>
        <w:pStyle w:val="a3"/>
        <w:numPr>
          <w:ilvl w:val="0"/>
          <w:numId w:val="49"/>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Жалақыға өмір сүремін </w:t>
      </w:r>
    </w:p>
    <w:p w14:paraId="775218AD" w14:textId="77777777" w:rsidR="00D7393D" w:rsidRPr="000C01F7" w:rsidRDefault="00D7393D" w:rsidP="00D7393D">
      <w:pPr>
        <w:pStyle w:val="a3"/>
        <w:numPr>
          <w:ilvl w:val="0"/>
          <w:numId w:val="49"/>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Өз кәсіпкерлік қызметімнен түскен табысқа өмір сүремін </w:t>
      </w:r>
    </w:p>
    <w:p w14:paraId="238994B8" w14:textId="77777777" w:rsidR="00D7393D" w:rsidRPr="000C01F7" w:rsidRDefault="00D7393D" w:rsidP="00D7393D">
      <w:pPr>
        <w:pStyle w:val="a3"/>
        <w:numPr>
          <w:ilvl w:val="0"/>
          <w:numId w:val="49"/>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Шәкіртақыға/зейнетақыға өмір сүремін </w:t>
      </w:r>
    </w:p>
    <w:p w14:paraId="701B11A9" w14:textId="77777777" w:rsidR="00D7393D" w:rsidRPr="000C01F7" w:rsidRDefault="00D7393D" w:rsidP="00D7393D">
      <w:pPr>
        <w:pStyle w:val="a3"/>
        <w:numPr>
          <w:ilvl w:val="0"/>
          <w:numId w:val="49"/>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Кездейсоқ табысқа өмір сүремін </w:t>
      </w:r>
    </w:p>
    <w:p w14:paraId="598170C9" w14:textId="77777777" w:rsidR="00D7393D" w:rsidRPr="000C01F7" w:rsidRDefault="00D7393D" w:rsidP="00D7393D">
      <w:pPr>
        <w:pStyle w:val="a3"/>
        <w:numPr>
          <w:ilvl w:val="0"/>
          <w:numId w:val="49"/>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Жеңілдіктерге, әлеуметтік төлемдерге күн көремін </w:t>
      </w:r>
    </w:p>
    <w:p w14:paraId="55D0BA8A" w14:textId="77777777" w:rsidR="00D7393D" w:rsidRPr="000C01F7" w:rsidRDefault="00D7393D" w:rsidP="00D7393D">
      <w:pPr>
        <w:pStyle w:val="a3"/>
        <w:numPr>
          <w:ilvl w:val="0"/>
          <w:numId w:val="49"/>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Басқа (ЖАЗЫҢЫЗ) __________________________ </w:t>
      </w:r>
    </w:p>
    <w:p w14:paraId="43913313" w14:textId="77777777" w:rsidR="00D7393D" w:rsidRPr="000C01F7" w:rsidRDefault="00D7393D" w:rsidP="00D7393D">
      <w:pPr>
        <w:pStyle w:val="a3"/>
        <w:numPr>
          <w:ilvl w:val="0"/>
          <w:numId w:val="49"/>
        </w:numPr>
        <w:tabs>
          <w:tab w:val="left" w:pos="284"/>
          <w:tab w:val="left" w:pos="1985"/>
        </w:tabs>
        <w:spacing w:after="0" w:line="240" w:lineRule="auto"/>
        <w:ind w:left="0" w:firstLine="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Жауап беруге қиналамын (ОҚЫМАҢЫЗ) </w:t>
      </w:r>
    </w:p>
    <w:p w14:paraId="34612BCE" w14:textId="77777777" w:rsidR="00D7393D" w:rsidRPr="000C01F7" w:rsidRDefault="00D7393D" w:rsidP="00D7393D">
      <w:pPr>
        <w:pStyle w:val="a3"/>
        <w:tabs>
          <w:tab w:val="left" w:pos="284"/>
        </w:tabs>
        <w:spacing w:after="0" w:line="240" w:lineRule="auto"/>
        <w:ind w:left="0"/>
        <w:jc w:val="both"/>
        <w:rPr>
          <w:rFonts w:ascii="Times New Roman" w:hAnsi="Times New Roman" w:cs="Times New Roman"/>
          <w:sz w:val="24"/>
          <w:szCs w:val="24"/>
          <w:lang w:val="kk-KZ"/>
        </w:rPr>
      </w:pPr>
      <w:r w:rsidRPr="000C01F7">
        <w:rPr>
          <w:rFonts w:ascii="Times New Roman" w:hAnsi="Times New Roman" w:cs="Times New Roman"/>
          <w:sz w:val="24"/>
          <w:szCs w:val="24"/>
          <w:lang w:val="kk-KZ"/>
        </w:rPr>
        <w:t xml:space="preserve"> </w:t>
      </w:r>
    </w:p>
    <w:p w14:paraId="43D45FE5" w14:textId="198FDFA6" w:rsidR="00853F66" w:rsidRPr="00A049CD" w:rsidRDefault="00853F66" w:rsidP="00853F66">
      <w:pPr>
        <w:spacing w:after="0" w:line="240" w:lineRule="auto"/>
        <w:ind w:right="-1"/>
        <w:contextualSpacing/>
        <w:jc w:val="center"/>
        <w:rPr>
          <w:rFonts w:ascii="Times New Roman" w:hAnsi="Times New Roman" w:cs="Times New Roman"/>
          <w:bCs/>
          <w:i/>
          <w:sz w:val="28"/>
          <w:szCs w:val="28"/>
          <w:lang w:val="kk-KZ"/>
        </w:rPr>
      </w:pPr>
      <w:r w:rsidRPr="00A049CD">
        <w:rPr>
          <w:rFonts w:ascii="Times New Roman" w:hAnsi="Times New Roman" w:cs="Times New Roman"/>
          <w:bCs/>
          <w:i/>
          <w:sz w:val="28"/>
          <w:szCs w:val="28"/>
          <w:lang w:val="kk-KZ"/>
        </w:rPr>
        <w:t>С</w:t>
      </w:r>
      <w:r w:rsidR="00C46547">
        <w:rPr>
          <w:rFonts w:ascii="Times New Roman" w:hAnsi="Times New Roman" w:cs="Times New Roman"/>
          <w:bCs/>
          <w:i/>
          <w:sz w:val="28"/>
          <w:szCs w:val="28"/>
          <w:lang w:val="kk-KZ"/>
        </w:rPr>
        <w:t>а</w:t>
      </w:r>
      <w:r w:rsidRPr="00A049CD">
        <w:rPr>
          <w:rFonts w:ascii="Times New Roman" w:hAnsi="Times New Roman" w:cs="Times New Roman"/>
          <w:bCs/>
          <w:i/>
          <w:sz w:val="28"/>
          <w:szCs w:val="28"/>
          <w:lang w:val="kk-KZ"/>
        </w:rPr>
        <w:t>у</w:t>
      </w:r>
      <w:r w:rsidR="00C46547">
        <w:rPr>
          <w:rFonts w:ascii="Times New Roman" w:hAnsi="Times New Roman" w:cs="Times New Roman"/>
          <w:bCs/>
          <w:i/>
          <w:sz w:val="28"/>
          <w:szCs w:val="28"/>
          <w:lang w:val="kk-KZ"/>
        </w:rPr>
        <w:t>а</w:t>
      </w:r>
      <w:r w:rsidRPr="00A049CD">
        <w:rPr>
          <w:rFonts w:ascii="Times New Roman" w:hAnsi="Times New Roman" w:cs="Times New Roman"/>
          <w:bCs/>
          <w:i/>
          <w:sz w:val="28"/>
          <w:szCs w:val="28"/>
          <w:lang w:val="kk-KZ"/>
        </w:rPr>
        <w:t>лн</w:t>
      </w:r>
      <w:r w:rsidR="00C46547">
        <w:rPr>
          <w:rFonts w:ascii="Times New Roman" w:hAnsi="Times New Roman" w:cs="Times New Roman"/>
          <w:bCs/>
          <w:i/>
          <w:sz w:val="28"/>
          <w:szCs w:val="28"/>
          <w:lang w:val="kk-KZ"/>
        </w:rPr>
        <w:t>а</w:t>
      </w:r>
      <w:r w:rsidRPr="00A049CD">
        <w:rPr>
          <w:rFonts w:ascii="Times New Roman" w:hAnsi="Times New Roman" w:cs="Times New Roman"/>
          <w:bCs/>
          <w:i/>
          <w:sz w:val="28"/>
          <w:szCs w:val="28"/>
          <w:lang w:val="kk-KZ"/>
        </w:rPr>
        <w:t>м</w:t>
      </w:r>
      <w:r w:rsidR="00C46547">
        <w:rPr>
          <w:rFonts w:ascii="Times New Roman" w:hAnsi="Times New Roman" w:cs="Times New Roman"/>
          <w:bCs/>
          <w:i/>
          <w:sz w:val="28"/>
          <w:szCs w:val="28"/>
          <w:lang w:val="kk-KZ"/>
        </w:rPr>
        <w:t>а</w:t>
      </w:r>
      <w:r w:rsidRPr="00A049CD">
        <w:rPr>
          <w:rFonts w:ascii="Times New Roman" w:hAnsi="Times New Roman" w:cs="Times New Roman"/>
          <w:bCs/>
          <w:i/>
          <w:sz w:val="28"/>
          <w:szCs w:val="28"/>
          <w:lang w:val="kk-KZ"/>
        </w:rPr>
        <w:t>ғ</w:t>
      </w:r>
      <w:r w:rsidR="00C46547">
        <w:rPr>
          <w:rFonts w:ascii="Times New Roman" w:hAnsi="Times New Roman" w:cs="Times New Roman"/>
          <w:bCs/>
          <w:i/>
          <w:sz w:val="28"/>
          <w:szCs w:val="28"/>
          <w:lang w:val="kk-KZ"/>
        </w:rPr>
        <w:t>а</w:t>
      </w:r>
      <w:r w:rsidRPr="00A049CD">
        <w:rPr>
          <w:rFonts w:ascii="Times New Roman" w:hAnsi="Times New Roman" w:cs="Times New Roman"/>
          <w:bCs/>
          <w:i/>
          <w:sz w:val="28"/>
          <w:szCs w:val="28"/>
          <w:lang w:val="kk-KZ"/>
        </w:rPr>
        <w:t xml:space="preserve"> қ</w:t>
      </w:r>
      <w:r w:rsidR="00C46547">
        <w:rPr>
          <w:rFonts w:ascii="Times New Roman" w:hAnsi="Times New Roman" w:cs="Times New Roman"/>
          <w:bCs/>
          <w:i/>
          <w:sz w:val="28"/>
          <w:szCs w:val="28"/>
          <w:lang w:val="kk-KZ"/>
        </w:rPr>
        <w:t>а</w:t>
      </w:r>
      <w:r w:rsidRPr="00A049CD">
        <w:rPr>
          <w:rFonts w:ascii="Times New Roman" w:hAnsi="Times New Roman" w:cs="Times New Roman"/>
          <w:bCs/>
          <w:i/>
          <w:sz w:val="28"/>
          <w:szCs w:val="28"/>
          <w:lang w:val="kk-KZ"/>
        </w:rPr>
        <w:t>тысқ</w:t>
      </w:r>
      <w:r w:rsidR="00C46547">
        <w:rPr>
          <w:rFonts w:ascii="Times New Roman" w:hAnsi="Times New Roman" w:cs="Times New Roman"/>
          <w:bCs/>
          <w:i/>
          <w:sz w:val="28"/>
          <w:szCs w:val="28"/>
          <w:lang w:val="kk-KZ"/>
        </w:rPr>
        <w:t>а</w:t>
      </w:r>
      <w:r w:rsidRPr="00A049CD">
        <w:rPr>
          <w:rFonts w:ascii="Times New Roman" w:hAnsi="Times New Roman" w:cs="Times New Roman"/>
          <w:bCs/>
          <w:i/>
          <w:sz w:val="28"/>
          <w:szCs w:val="28"/>
          <w:lang w:val="kk-KZ"/>
        </w:rPr>
        <w:t>ныңыз үшін р</w:t>
      </w:r>
      <w:r w:rsidR="00C46547">
        <w:rPr>
          <w:rFonts w:ascii="Times New Roman" w:hAnsi="Times New Roman" w:cs="Times New Roman"/>
          <w:bCs/>
          <w:i/>
          <w:sz w:val="28"/>
          <w:szCs w:val="28"/>
          <w:lang w:val="kk-KZ"/>
        </w:rPr>
        <w:t>а</w:t>
      </w:r>
      <w:r w:rsidRPr="00A049CD">
        <w:rPr>
          <w:rFonts w:ascii="Times New Roman" w:hAnsi="Times New Roman" w:cs="Times New Roman"/>
          <w:bCs/>
          <w:i/>
          <w:sz w:val="28"/>
          <w:szCs w:val="28"/>
          <w:lang w:val="kk-KZ"/>
        </w:rPr>
        <w:t>хмет!</w:t>
      </w:r>
    </w:p>
    <w:p w14:paraId="456FA018" w14:textId="77777777" w:rsidR="00853F66" w:rsidRDefault="00853F66" w:rsidP="00853F66">
      <w:pPr>
        <w:spacing w:after="0" w:line="240" w:lineRule="auto"/>
        <w:ind w:right="-1" w:firstLine="709"/>
        <w:contextualSpacing/>
        <w:rPr>
          <w:rFonts w:ascii="Times New Roman" w:hAnsi="Times New Roman" w:cs="Times New Roman"/>
          <w:i/>
          <w:sz w:val="28"/>
          <w:szCs w:val="28"/>
          <w:lang w:val="kk-KZ"/>
        </w:rPr>
      </w:pPr>
    </w:p>
    <w:p w14:paraId="2DDEA5AC" w14:textId="254CE7A5" w:rsidR="00D7393D" w:rsidRPr="00D7393D" w:rsidRDefault="00D7393D" w:rsidP="00D7393D">
      <w:pPr>
        <w:shd w:val="clear" w:color="auto" w:fill="FFFFFF"/>
        <w:spacing w:after="0" w:line="240" w:lineRule="auto"/>
        <w:rPr>
          <w:rFonts w:ascii="Times New Roman" w:eastAsia="Times New Roman" w:hAnsi="Times New Roman" w:cs="Times New Roman"/>
          <w:spacing w:val="3"/>
          <w:sz w:val="24"/>
          <w:szCs w:val="24"/>
          <w:lang w:val="kk-KZ" w:eastAsia="ru-RU"/>
        </w:rPr>
      </w:pPr>
      <w:r>
        <w:rPr>
          <w:rFonts w:ascii="Times New Roman" w:hAnsi="Times New Roman" w:cs="Times New Roman"/>
          <w:i/>
          <w:sz w:val="28"/>
          <w:szCs w:val="28"/>
          <w:lang w:val="kk-KZ"/>
        </w:rPr>
        <w:t xml:space="preserve">             </w:t>
      </w:r>
      <w:r w:rsidR="00853F66" w:rsidRPr="00D7393D">
        <w:rPr>
          <w:rFonts w:ascii="Times New Roman" w:hAnsi="Times New Roman" w:cs="Times New Roman"/>
          <w:i/>
          <w:sz w:val="24"/>
          <w:szCs w:val="24"/>
          <w:lang w:val="kk-KZ"/>
        </w:rPr>
        <w:t>Ескерту.</w:t>
      </w:r>
      <w:r w:rsidR="00853F66" w:rsidRPr="00D7393D">
        <w:rPr>
          <w:rFonts w:ascii="Times New Roman" w:hAnsi="Times New Roman" w:cs="Times New Roman"/>
          <w:iCs/>
          <w:sz w:val="24"/>
          <w:szCs w:val="24"/>
          <w:lang w:val="kk-KZ"/>
        </w:rPr>
        <w:t>Өткізілу у</w:t>
      </w:r>
      <w:r w:rsidR="00C46547" w:rsidRPr="00D7393D">
        <w:rPr>
          <w:rFonts w:ascii="Times New Roman" w:hAnsi="Times New Roman" w:cs="Times New Roman"/>
          <w:iCs/>
          <w:sz w:val="24"/>
          <w:szCs w:val="24"/>
          <w:lang w:val="kk-KZ"/>
        </w:rPr>
        <w:t>а</w:t>
      </w:r>
      <w:r w:rsidR="00853F66" w:rsidRPr="00D7393D">
        <w:rPr>
          <w:rFonts w:ascii="Times New Roman" w:hAnsi="Times New Roman" w:cs="Times New Roman"/>
          <w:iCs/>
          <w:sz w:val="24"/>
          <w:szCs w:val="24"/>
          <w:lang w:val="kk-KZ"/>
        </w:rPr>
        <w:t>қыты</w:t>
      </w:r>
      <w:r w:rsidRPr="00D7393D">
        <w:rPr>
          <w:rFonts w:ascii="Times New Roman" w:hAnsi="Times New Roman" w:cs="Times New Roman"/>
          <w:iCs/>
          <w:sz w:val="24"/>
          <w:szCs w:val="24"/>
          <w:lang w:val="kk-KZ"/>
        </w:rPr>
        <w:t xml:space="preserve">: </w:t>
      </w:r>
      <w:r w:rsidRPr="00D7393D">
        <w:rPr>
          <w:rFonts w:ascii="Times New Roman" w:eastAsia="Times New Roman" w:hAnsi="Times New Roman" w:cs="Times New Roman"/>
          <w:spacing w:val="3"/>
          <w:sz w:val="24"/>
          <w:szCs w:val="24"/>
          <w:lang w:val="kk-KZ" w:eastAsia="ru-RU"/>
        </w:rPr>
        <w:t xml:space="preserve"> 8.01-02.02.2024.</w:t>
      </w:r>
    </w:p>
    <w:p w14:paraId="665D92A1" w14:textId="7F424F06" w:rsidR="00853F66" w:rsidRPr="00D30B2A" w:rsidRDefault="00853F66" w:rsidP="00853F66">
      <w:pPr>
        <w:spacing w:after="0" w:line="240" w:lineRule="auto"/>
        <w:ind w:right="-1" w:firstLine="709"/>
        <w:contextualSpacing/>
        <w:rPr>
          <w:rFonts w:ascii="Times New Roman" w:hAnsi="Times New Roman" w:cs="Times New Roman"/>
          <w:iCs/>
          <w:sz w:val="28"/>
          <w:szCs w:val="28"/>
          <w:lang w:val="kk-KZ"/>
        </w:rPr>
      </w:pPr>
      <w:r w:rsidRPr="00D30B2A">
        <w:rPr>
          <w:rFonts w:ascii="Times New Roman" w:hAnsi="Times New Roman" w:cs="Times New Roman"/>
          <w:iCs/>
          <w:sz w:val="28"/>
          <w:szCs w:val="28"/>
          <w:lang w:val="kk-KZ"/>
        </w:rPr>
        <w:t>.</w:t>
      </w:r>
    </w:p>
    <w:p w14:paraId="5C779C0A" w14:textId="77777777" w:rsidR="00853F66"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p>
    <w:p w14:paraId="73AA2098" w14:textId="77777777" w:rsidR="00853F66"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p>
    <w:p w14:paraId="60B155D0" w14:textId="77777777" w:rsidR="00853F66"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p>
    <w:p w14:paraId="0E35EA4D" w14:textId="77777777" w:rsidR="00853F66"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p>
    <w:p w14:paraId="456A485D" w14:textId="77777777" w:rsidR="00853F66"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p>
    <w:p w14:paraId="19670110" w14:textId="77777777" w:rsidR="00853F66" w:rsidRDefault="00853F66" w:rsidP="00853F66">
      <w:pPr>
        <w:tabs>
          <w:tab w:val="left" w:pos="993"/>
        </w:tabs>
        <w:spacing w:after="0" w:line="240" w:lineRule="auto"/>
        <w:ind w:right="-1" w:firstLine="709"/>
        <w:jc w:val="both"/>
        <w:rPr>
          <w:rFonts w:ascii="Times New Roman" w:hAnsi="Times New Roman" w:cs="Times New Roman"/>
          <w:sz w:val="28"/>
          <w:szCs w:val="28"/>
          <w:lang w:val="kk-KZ"/>
        </w:rPr>
      </w:pPr>
    </w:p>
    <w:p w14:paraId="5AD19B6C" w14:textId="250E8FA5" w:rsidR="00853F66" w:rsidRPr="00D30B2A" w:rsidRDefault="00853F66" w:rsidP="00853F66">
      <w:pPr>
        <w:spacing w:after="0" w:line="240" w:lineRule="auto"/>
        <w:ind w:right="-1"/>
        <w:contextualSpacing/>
        <w:jc w:val="center"/>
        <w:rPr>
          <w:rFonts w:ascii="Times New Roman" w:hAnsi="Times New Roman" w:cs="Times New Roman"/>
          <w:b/>
          <w:bCs/>
          <w:iCs/>
          <w:sz w:val="28"/>
          <w:szCs w:val="28"/>
          <w:lang w:val="kk-KZ"/>
        </w:rPr>
      </w:pPr>
      <w:r w:rsidRPr="00D30B2A">
        <w:rPr>
          <w:rFonts w:ascii="Times New Roman" w:hAnsi="Times New Roman" w:cs="Times New Roman"/>
          <w:b/>
          <w:bCs/>
          <w:iCs/>
          <w:sz w:val="28"/>
          <w:szCs w:val="28"/>
          <w:lang w:val="kk-KZ"/>
        </w:rPr>
        <w:t>ҚОСЫМШ</w:t>
      </w:r>
      <w:r w:rsidR="00C46547">
        <w:rPr>
          <w:rFonts w:ascii="Times New Roman" w:hAnsi="Times New Roman" w:cs="Times New Roman"/>
          <w:b/>
          <w:bCs/>
          <w:iCs/>
          <w:sz w:val="28"/>
          <w:szCs w:val="28"/>
          <w:lang w:val="kk-KZ"/>
        </w:rPr>
        <w:t>А</w:t>
      </w:r>
      <w:r w:rsidRPr="00D30B2A">
        <w:rPr>
          <w:rFonts w:ascii="Times New Roman" w:hAnsi="Times New Roman" w:cs="Times New Roman"/>
          <w:b/>
          <w:bCs/>
          <w:iCs/>
          <w:sz w:val="28"/>
          <w:szCs w:val="28"/>
          <w:lang w:val="kk-KZ"/>
        </w:rPr>
        <w:t xml:space="preserve"> Ә</w:t>
      </w:r>
    </w:p>
    <w:p w14:paraId="364454C7" w14:textId="77777777" w:rsidR="00853F66" w:rsidRDefault="00853F66" w:rsidP="00853F66">
      <w:pPr>
        <w:spacing w:after="0" w:line="240" w:lineRule="auto"/>
        <w:ind w:right="-284" w:firstLine="709"/>
        <w:contextualSpacing/>
        <w:jc w:val="center"/>
        <w:rPr>
          <w:rFonts w:ascii="Times New Roman" w:hAnsi="Times New Roman" w:cs="Times New Roman"/>
          <w:bCs/>
          <w:iCs/>
          <w:sz w:val="28"/>
          <w:szCs w:val="28"/>
          <w:lang w:val="kk-KZ"/>
        </w:rPr>
      </w:pPr>
    </w:p>
    <w:p w14:paraId="76752843" w14:textId="10B385BA" w:rsidR="00853F66" w:rsidRPr="00B92D7D" w:rsidRDefault="00853F66" w:rsidP="00853F66">
      <w:pPr>
        <w:spacing w:after="0" w:line="240" w:lineRule="auto"/>
        <w:ind w:right="-1"/>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Кесте Ә.1 – </w:t>
      </w:r>
      <w:r w:rsidRPr="00B92D7D">
        <w:rPr>
          <w:rFonts w:ascii="Times New Roman" w:hAnsi="Times New Roman" w:cs="Times New Roman"/>
          <w:bCs/>
          <w:iCs/>
          <w:sz w:val="28"/>
          <w:szCs w:val="28"/>
          <w:lang w:val="kk-KZ"/>
        </w:rPr>
        <w:t>Әлеуметтік желілер бойынш</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 xml:space="preserve"> деректер тізімі</w:t>
      </w:r>
    </w:p>
    <w:p w14:paraId="0796879B" w14:textId="77777777" w:rsidR="00853F66" w:rsidRPr="00A049CD" w:rsidRDefault="00853F66" w:rsidP="00853F66">
      <w:pPr>
        <w:spacing w:after="0" w:line="240" w:lineRule="auto"/>
        <w:ind w:right="-1"/>
        <w:contextualSpacing/>
        <w:jc w:val="right"/>
        <w:rPr>
          <w:rFonts w:ascii="Times New Roman" w:hAnsi="Times New Roman" w:cs="Times New Roman"/>
          <w:sz w:val="16"/>
          <w:szCs w:val="16"/>
          <w:lang w:val="kk-KZ"/>
        </w:rPr>
      </w:pPr>
    </w:p>
    <w:tbl>
      <w:tblPr>
        <w:tblStyle w:val="ab"/>
        <w:tblW w:w="9631" w:type="dxa"/>
        <w:tblInd w:w="150" w:type="dxa"/>
        <w:tblLayout w:type="fixed"/>
        <w:tblLook w:val="04A0" w:firstRow="1" w:lastRow="0" w:firstColumn="1" w:lastColumn="0" w:noHBand="0" w:noVBand="1"/>
      </w:tblPr>
      <w:tblGrid>
        <w:gridCol w:w="2926"/>
        <w:gridCol w:w="5221"/>
        <w:gridCol w:w="1484"/>
      </w:tblGrid>
      <w:tr w:rsidR="00853F66" w:rsidRPr="00A049CD" w14:paraId="41A95B82" w14:textId="77777777" w:rsidTr="004B0028">
        <w:tc>
          <w:tcPr>
            <w:tcW w:w="2926" w:type="dxa"/>
            <w:shd w:val="clear" w:color="auto" w:fill="auto"/>
            <w:vAlign w:val="center"/>
          </w:tcPr>
          <w:p w14:paraId="34DD0320" w14:textId="4B02E000" w:rsidR="00853F66" w:rsidRPr="00A049CD" w:rsidRDefault="00C46547" w:rsidP="004B0028">
            <w:pPr>
              <w:ind w:right="-76"/>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00853F66" w:rsidRPr="00A049CD">
              <w:rPr>
                <w:rFonts w:ascii="Times New Roman" w:hAnsi="Times New Roman" w:cs="Times New Roman"/>
                <w:sz w:val="24"/>
                <w:szCs w:val="24"/>
              </w:rPr>
              <w:t>к</w:t>
            </w:r>
            <w:r>
              <w:rPr>
                <w:rFonts w:ascii="Times New Roman" w:hAnsi="Times New Roman" w:cs="Times New Roman"/>
                <w:sz w:val="24"/>
                <w:szCs w:val="24"/>
              </w:rPr>
              <w:t>а</w:t>
            </w:r>
            <w:r w:rsidR="00853F66" w:rsidRPr="00A049CD">
              <w:rPr>
                <w:rFonts w:ascii="Times New Roman" w:hAnsi="Times New Roman" w:cs="Times New Roman"/>
                <w:sz w:val="24"/>
                <w:szCs w:val="24"/>
              </w:rPr>
              <w:t>унт</w:t>
            </w:r>
          </w:p>
        </w:tc>
        <w:tc>
          <w:tcPr>
            <w:tcW w:w="5221" w:type="dxa"/>
            <w:shd w:val="clear" w:color="auto" w:fill="auto"/>
            <w:vAlign w:val="center"/>
          </w:tcPr>
          <w:p w14:paraId="1DCDB6D9" w14:textId="77777777" w:rsidR="00853F66" w:rsidRPr="00A049CD" w:rsidRDefault="00853F66" w:rsidP="004B0028">
            <w:pPr>
              <w:ind w:right="-78"/>
              <w:contextualSpacing/>
              <w:jc w:val="center"/>
              <w:rPr>
                <w:rFonts w:ascii="Times New Roman" w:hAnsi="Times New Roman" w:cs="Times New Roman"/>
                <w:sz w:val="24"/>
                <w:szCs w:val="24"/>
                <w:lang w:val="kk-KZ"/>
              </w:rPr>
            </w:pPr>
            <w:r w:rsidRPr="00A049CD">
              <w:rPr>
                <w:rFonts w:ascii="Times New Roman" w:hAnsi="Times New Roman" w:cs="Times New Roman"/>
                <w:sz w:val="24"/>
                <w:szCs w:val="24"/>
                <w:lang w:val="kk-KZ"/>
              </w:rPr>
              <w:t>Сілтемесі</w:t>
            </w:r>
          </w:p>
        </w:tc>
        <w:tc>
          <w:tcPr>
            <w:tcW w:w="1484" w:type="dxa"/>
            <w:shd w:val="clear" w:color="auto" w:fill="auto"/>
            <w:vAlign w:val="center"/>
          </w:tcPr>
          <w:p w14:paraId="77EC5C99" w14:textId="7BF1DBCD" w:rsidR="00853F66" w:rsidRPr="00A049CD" w:rsidRDefault="00C46547" w:rsidP="004B0028">
            <w:pPr>
              <w:ind w:right="-74"/>
              <w:contextualSpacing/>
              <w:jc w:val="center"/>
              <w:rPr>
                <w:rFonts w:ascii="Times New Roman" w:hAnsi="Times New Roman" w:cs="Times New Roman"/>
                <w:sz w:val="24"/>
                <w:szCs w:val="24"/>
              </w:rPr>
            </w:pPr>
            <w:r>
              <w:rPr>
                <w:rFonts w:ascii="Times New Roman" w:hAnsi="Times New Roman" w:cs="Times New Roman"/>
                <w:sz w:val="24"/>
                <w:szCs w:val="24"/>
              </w:rPr>
              <w:t>А</w:t>
            </w:r>
            <w:r w:rsidR="00853F66" w:rsidRPr="00A049CD">
              <w:rPr>
                <w:rFonts w:ascii="Times New Roman" w:hAnsi="Times New Roman" w:cs="Times New Roman"/>
                <w:sz w:val="24"/>
                <w:szCs w:val="24"/>
              </w:rPr>
              <w:t>удитория</w:t>
            </w:r>
          </w:p>
        </w:tc>
      </w:tr>
      <w:tr w:rsidR="00853F66" w:rsidRPr="00A049CD" w14:paraId="3D65B3EB" w14:textId="77777777" w:rsidTr="004B0028">
        <w:tc>
          <w:tcPr>
            <w:tcW w:w="9631" w:type="dxa"/>
            <w:gridSpan w:val="3"/>
            <w:shd w:val="clear" w:color="auto" w:fill="auto"/>
            <w:vAlign w:val="center"/>
          </w:tcPr>
          <w:p w14:paraId="192862DF" w14:textId="364EC2B9" w:rsidR="00853F66" w:rsidRPr="00A049CD" w:rsidRDefault="00853F66" w:rsidP="004B0028">
            <w:pPr>
              <w:ind w:left="-8"/>
              <w:contextualSpacing/>
              <w:jc w:val="center"/>
              <w:rPr>
                <w:rFonts w:ascii="Times New Roman" w:hAnsi="Times New Roman" w:cs="Times New Roman"/>
                <w:sz w:val="24"/>
                <w:szCs w:val="24"/>
              </w:rPr>
            </w:pPr>
            <w:r w:rsidRPr="00A049CD">
              <w:rPr>
                <w:rFonts w:ascii="Times New Roman" w:hAnsi="Times New Roman" w:cs="Times New Roman"/>
                <w:sz w:val="24"/>
                <w:szCs w:val="24"/>
                <w:lang w:val="kk-KZ"/>
              </w:rPr>
              <w:t xml:space="preserve">Мемлекеттік </w:t>
            </w:r>
            <w:r w:rsidRPr="00A049CD">
              <w:rPr>
                <w:rFonts w:ascii="Times New Roman" w:hAnsi="Times New Roman" w:cs="Times New Roman"/>
                <w:sz w:val="24"/>
                <w:szCs w:val="24"/>
              </w:rPr>
              <w:t>орг</w:t>
            </w:r>
            <w:r w:rsidR="00C46547">
              <w:rPr>
                <w:rFonts w:ascii="Times New Roman" w:hAnsi="Times New Roman" w:cs="Times New Roman"/>
                <w:sz w:val="24"/>
                <w:szCs w:val="24"/>
              </w:rPr>
              <w:t>а</w:t>
            </w:r>
            <w:r w:rsidRPr="00A049CD">
              <w:rPr>
                <w:rFonts w:ascii="Times New Roman" w:hAnsi="Times New Roman" w:cs="Times New Roman"/>
                <w:sz w:val="24"/>
                <w:szCs w:val="24"/>
              </w:rPr>
              <w:t>н</w:t>
            </w:r>
            <w:r w:rsidRPr="00A049CD">
              <w:rPr>
                <w:rFonts w:ascii="Times New Roman" w:hAnsi="Times New Roman" w:cs="Times New Roman"/>
                <w:sz w:val="24"/>
                <w:szCs w:val="24"/>
                <w:lang w:val="kk-KZ"/>
              </w:rPr>
              <w:t>д</w:t>
            </w:r>
            <w:r w:rsidR="00C46547">
              <w:rPr>
                <w:rFonts w:ascii="Times New Roman" w:hAnsi="Times New Roman" w:cs="Times New Roman"/>
                <w:sz w:val="24"/>
                <w:szCs w:val="24"/>
                <w:lang w:val="kk-KZ"/>
              </w:rPr>
              <w:t>а</w:t>
            </w:r>
            <w:r w:rsidRPr="00A049CD">
              <w:rPr>
                <w:rFonts w:ascii="Times New Roman" w:hAnsi="Times New Roman" w:cs="Times New Roman"/>
                <w:sz w:val="24"/>
                <w:szCs w:val="24"/>
                <w:lang w:val="kk-KZ"/>
              </w:rPr>
              <w:t xml:space="preserve">рдың </w:t>
            </w:r>
            <w:r w:rsidR="00C46547">
              <w:rPr>
                <w:rFonts w:ascii="Times New Roman" w:hAnsi="Times New Roman" w:cs="Times New Roman"/>
                <w:sz w:val="24"/>
                <w:szCs w:val="24"/>
                <w:lang w:val="kk-KZ"/>
              </w:rPr>
              <w:t>а</w:t>
            </w:r>
            <w:r w:rsidRPr="00A049CD">
              <w:rPr>
                <w:rFonts w:ascii="Times New Roman" w:hAnsi="Times New Roman" w:cs="Times New Roman"/>
                <w:sz w:val="24"/>
                <w:szCs w:val="24"/>
              </w:rPr>
              <w:t>кк</w:t>
            </w:r>
            <w:r w:rsidR="00C46547">
              <w:rPr>
                <w:rFonts w:ascii="Times New Roman" w:hAnsi="Times New Roman" w:cs="Times New Roman"/>
                <w:sz w:val="24"/>
                <w:szCs w:val="24"/>
              </w:rPr>
              <w:t>а</w:t>
            </w:r>
            <w:r w:rsidRPr="00A049CD">
              <w:rPr>
                <w:rFonts w:ascii="Times New Roman" w:hAnsi="Times New Roman" w:cs="Times New Roman"/>
                <w:sz w:val="24"/>
                <w:szCs w:val="24"/>
              </w:rPr>
              <w:t>унт</w:t>
            </w:r>
            <w:r w:rsidRPr="00A049CD">
              <w:rPr>
                <w:rFonts w:ascii="Times New Roman" w:hAnsi="Times New Roman" w:cs="Times New Roman"/>
                <w:sz w:val="24"/>
                <w:szCs w:val="24"/>
                <w:lang w:val="kk-KZ"/>
              </w:rPr>
              <w:t>т</w:t>
            </w:r>
            <w:r w:rsidR="00C46547">
              <w:rPr>
                <w:rFonts w:ascii="Times New Roman" w:hAnsi="Times New Roman" w:cs="Times New Roman"/>
                <w:sz w:val="24"/>
                <w:szCs w:val="24"/>
                <w:lang w:val="kk-KZ"/>
              </w:rPr>
              <w:t>а</w:t>
            </w:r>
            <w:r w:rsidRPr="00A049CD">
              <w:rPr>
                <w:rFonts w:ascii="Times New Roman" w:hAnsi="Times New Roman" w:cs="Times New Roman"/>
                <w:sz w:val="24"/>
                <w:szCs w:val="24"/>
                <w:lang w:val="kk-KZ"/>
              </w:rPr>
              <w:t>ры</w:t>
            </w:r>
          </w:p>
        </w:tc>
      </w:tr>
      <w:tr w:rsidR="00853F66" w:rsidRPr="00A049CD" w14:paraId="1F66FD3F" w14:textId="77777777" w:rsidTr="004B0028">
        <w:tc>
          <w:tcPr>
            <w:tcW w:w="2926" w:type="dxa"/>
            <w:shd w:val="clear" w:color="auto" w:fill="auto"/>
            <w:vAlign w:val="center"/>
          </w:tcPr>
          <w:p w14:paraId="01B40CFA" w14:textId="0525F051" w:rsidR="00853F66" w:rsidRPr="00A049CD" w:rsidRDefault="00C46547" w:rsidP="004B0028">
            <w:pPr>
              <w:contextualSpacing/>
              <w:rPr>
                <w:rFonts w:ascii="Times New Roman" w:hAnsi="Times New Roman" w:cs="Times New Roman"/>
                <w:sz w:val="24"/>
                <w:szCs w:val="24"/>
              </w:rPr>
            </w:pPr>
            <w:r>
              <w:rPr>
                <w:rFonts w:ascii="Times New Roman" w:hAnsi="Times New Roman" w:cs="Times New Roman"/>
                <w:sz w:val="24"/>
                <w:szCs w:val="24"/>
              </w:rPr>
              <w:t>А</w:t>
            </w:r>
            <w:r w:rsidR="00853F66" w:rsidRPr="00A049CD">
              <w:rPr>
                <w:rFonts w:ascii="Times New Roman" w:hAnsi="Times New Roman" w:cs="Times New Roman"/>
                <w:sz w:val="24"/>
                <w:szCs w:val="24"/>
              </w:rPr>
              <w:t>ким</w:t>
            </w:r>
            <w:r>
              <w:rPr>
                <w:rFonts w:ascii="Times New Roman" w:hAnsi="Times New Roman" w:cs="Times New Roman"/>
                <w:sz w:val="24"/>
                <w:szCs w:val="24"/>
              </w:rPr>
              <w:t>а</w:t>
            </w:r>
            <w:r w:rsidR="00853F66" w:rsidRPr="00A049CD">
              <w:rPr>
                <w:rFonts w:ascii="Times New Roman" w:hAnsi="Times New Roman" w:cs="Times New Roman"/>
                <w:sz w:val="24"/>
                <w:szCs w:val="24"/>
              </w:rPr>
              <w:t>т Туркест</w:t>
            </w:r>
            <w:r>
              <w:rPr>
                <w:rFonts w:ascii="Times New Roman" w:hAnsi="Times New Roman" w:cs="Times New Roman"/>
                <w:sz w:val="24"/>
                <w:szCs w:val="24"/>
              </w:rPr>
              <w:t>а</w:t>
            </w:r>
            <w:r w:rsidR="00853F66" w:rsidRPr="00A049CD">
              <w:rPr>
                <w:rFonts w:ascii="Times New Roman" w:hAnsi="Times New Roman" w:cs="Times New Roman"/>
                <w:sz w:val="24"/>
                <w:szCs w:val="24"/>
              </w:rPr>
              <w:t>нской обл</w:t>
            </w:r>
            <w:r>
              <w:rPr>
                <w:rFonts w:ascii="Times New Roman" w:hAnsi="Times New Roman" w:cs="Times New Roman"/>
                <w:sz w:val="24"/>
                <w:szCs w:val="24"/>
              </w:rPr>
              <w:t>а</w:t>
            </w:r>
            <w:r w:rsidR="00853F66" w:rsidRPr="00A049CD">
              <w:rPr>
                <w:rFonts w:ascii="Times New Roman" w:hAnsi="Times New Roman" w:cs="Times New Roman"/>
                <w:sz w:val="24"/>
                <w:szCs w:val="24"/>
              </w:rPr>
              <w:t>сти</w:t>
            </w:r>
          </w:p>
        </w:tc>
        <w:tc>
          <w:tcPr>
            <w:tcW w:w="5221" w:type="dxa"/>
            <w:shd w:val="clear" w:color="auto" w:fill="auto"/>
            <w:vAlign w:val="center"/>
          </w:tcPr>
          <w:p w14:paraId="736274AF" w14:textId="3E1B32CD" w:rsidR="00853F66" w:rsidRPr="00A049CD" w:rsidRDefault="00E83666" w:rsidP="004B0028">
            <w:pPr>
              <w:ind w:right="147"/>
              <w:contextualSpacing/>
              <w:rPr>
                <w:rFonts w:ascii="Times New Roman" w:hAnsi="Times New Roman" w:cs="Times New Roman"/>
                <w:sz w:val="24"/>
                <w:szCs w:val="24"/>
              </w:rPr>
            </w:pPr>
            <w:hyperlink r:id="rId82" w:history="1">
              <w:r w:rsidR="00853F66" w:rsidRPr="00A049CD">
                <w:rPr>
                  <w:rStyle w:val="af"/>
                  <w:rFonts w:ascii="Times New Roman" w:hAnsi="Times New Roman" w:cs="Times New Roman"/>
                  <w:color w:val="auto"/>
                  <w:sz w:val="24"/>
                  <w:szCs w:val="24"/>
                  <w:u w:val="none"/>
                </w:rPr>
                <w:t>https://www.f</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cebook.com/ontustik.gov.kz/</w:t>
              </w:r>
            </w:hyperlink>
          </w:p>
        </w:tc>
        <w:tc>
          <w:tcPr>
            <w:tcW w:w="1484" w:type="dxa"/>
            <w:shd w:val="clear" w:color="auto" w:fill="auto"/>
            <w:vAlign w:val="center"/>
          </w:tcPr>
          <w:p w14:paraId="232361AD"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19 536</w:t>
            </w:r>
          </w:p>
        </w:tc>
      </w:tr>
      <w:tr w:rsidR="00853F66" w:rsidRPr="00A049CD" w14:paraId="49E1C7A7" w14:textId="77777777" w:rsidTr="004B0028">
        <w:tc>
          <w:tcPr>
            <w:tcW w:w="2926" w:type="dxa"/>
            <w:shd w:val="clear" w:color="auto" w:fill="auto"/>
            <w:vAlign w:val="center"/>
          </w:tcPr>
          <w:p w14:paraId="4D0E13BB" w14:textId="2795F482" w:rsidR="00853F66" w:rsidRPr="00A049CD" w:rsidRDefault="00C46547" w:rsidP="004B0028">
            <w:pPr>
              <w:contextualSpacing/>
              <w:rPr>
                <w:rFonts w:ascii="Times New Roman" w:hAnsi="Times New Roman" w:cs="Times New Roman"/>
                <w:sz w:val="24"/>
                <w:szCs w:val="24"/>
              </w:rPr>
            </w:pPr>
            <w:r>
              <w:rPr>
                <w:rFonts w:ascii="Times New Roman" w:hAnsi="Times New Roman" w:cs="Times New Roman"/>
                <w:sz w:val="24"/>
                <w:szCs w:val="24"/>
              </w:rPr>
              <w:t>А</w:t>
            </w:r>
            <w:r w:rsidR="00853F66" w:rsidRPr="00A049CD">
              <w:rPr>
                <w:rFonts w:ascii="Times New Roman" w:hAnsi="Times New Roman" w:cs="Times New Roman"/>
                <w:sz w:val="24"/>
                <w:szCs w:val="24"/>
              </w:rPr>
              <w:t>ким</w:t>
            </w:r>
            <w:r>
              <w:rPr>
                <w:rFonts w:ascii="Times New Roman" w:hAnsi="Times New Roman" w:cs="Times New Roman"/>
                <w:sz w:val="24"/>
                <w:szCs w:val="24"/>
              </w:rPr>
              <w:t>а</w:t>
            </w:r>
            <w:r w:rsidR="00853F66" w:rsidRPr="00A049CD">
              <w:rPr>
                <w:rFonts w:ascii="Times New Roman" w:hAnsi="Times New Roman" w:cs="Times New Roman"/>
                <w:sz w:val="24"/>
                <w:szCs w:val="24"/>
              </w:rPr>
              <w:t>т Туркест</w:t>
            </w:r>
            <w:r>
              <w:rPr>
                <w:rFonts w:ascii="Times New Roman" w:hAnsi="Times New Roman" w:cs="Times New Roman"/>
                <w:sz w:val="24"/>
                <w:szCs w:val="24"/>
              </w:rPr>
              <w:t>а</w:t>
            </w:r>
            <w:r w:rsidR="00853F66" w:rsidRPr="00A049CD">
              <w:rPr>
                <w:rFonts w:ascii="Times New Roman" w:hAnsi="Times New Roman" w:cs="Times New Roman"/>
                <w:sz w:val="24"/>
                <w:szCs w:val="24"/>
              </w:rPr>
              <w:t>нской обл</w:t>
            </w:r>
            <w:r>
              <w:rPr>
                <w:rFonts w:ascii="Times New Roman" w:hAnsi="Times New Roman" w:cs="Times New Roman"/>
                <w:sz w:val="24"/>
                <w:szCs w:val="24"/>
              </w:rPr>
              <w:t>а</w:t>
            </w:r>
            <w:r w:rsidR="00853F66" w:rsidRPr="00A049CD">
              <w:rPr>
                <w:rFonts w:ascii="Times New Roman" w:hAnsi="Times New Roman" w:cs="Times New Roman"/>
                <w:sz w:val="24"/>
                <w:szCs w:val="24"/>
              </w:rPr>
              <w:t>сти</w:t>
            </w:r>
          </w:p>
        </w:tc>
        <w:tc>
          <w:tcPr>
            <w:tcW w:w="5221" w:type="dxa"/>
            <w:shd w:val="clear" w:color="auto" w:fill="auto"/>
            <w:vAlign w:val="center"/>
          </w:tcPr>
          <w:p w14:paraId="3017CF77" w14:textId="0A405545" w:rsidR="00853F66" w:rsidRPr="00A049CD" w:rsidRDefault="00E83666" w:rsidP="004B0028">
            <w:pPr>
              <w:ind w:right="147"/>
              <w:contextualSpacing/>
              <w:rPr>
                <w:rFonts w:ascii="Times New Roman" w:hAnsi="Times New Roman" w:cs="Times New Roman"/>
                <w:sz w:val="24"/>
                <w:szCs w:val="24"/>
              </w:rPr>
            </w:pPr>
            <w:hyperlink r:id="rId83"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m.com/turkist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n_oblysy</w:t>
              </w:r>
            </w:hyperlink>
          </w:p>
        </w:tc>
        <w:tc>
          <w:tcPr>
            <w:tcW w:w="1484" w:type="dxa"/>
            <w:shd w:val="clear" w:color="auto" w:fill="auto"/>
            <w:vAlign w:val="center"/>
          </w:tcPr>
          <w:p w14:paraId="1C7EDC9A"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110 675</w:t>
            </w:r>
          </w:p>
        </w:tc>
      </w:tr>
      <w:tr w:rsidR="00853F66" w:rsidRPr="00A049CD" w14:paraId="01EE4360" w14:textId="77777777" w:rsidTr="004B0028">
        <w:tc>
          <w:tcPr>
            <w:tcW w:w="2926" w:type="dxa"/>
            <w:shd w:val="clear" w:color="auto" w:fill="auto"/>
            <w:vAlign w:val="center"/>
          </w:tcPr>
          <w:p w14:paraId="75B524FC" w14:textId="5F1DBDD4" w:rsidR="00853F66" w:rsidRPr="00A049CD" w:rsidRDefault="00C46547" w:rsidP="004B0028">
            <w:pPr>
              <w:contextualSpacing/>
              <w:rPr>
                <w:rFonts w:ascii="Times New Roman" w:hAnsi="Times New Roman" w:cs="Times New Roman"/>
                <w:sz w:val="24"/>
                <w:szCs w:val="24"/>
              </w:rPr>
            </w:pPr>
            <w:r>
              <w:rPr>
                <w:rFonts w:ascii="Times New Roman" w:hAnsi="Times New Roman" w:cs="Times New Roman"/>
                <w:sz w:val="24"/>
                <w:szCs w:val="24"/>
              </w:rPr>
              <w:t>А</w:t>
            </w:r>
            <w:r w:rsidR="00853F66" w:rsidRPr="00A049CD">
              <w:rPr>
                <w:rFonts w:ascii="Times New Roman" w:hAnsi="Times New Roman" w:cs="Times New Roman"/>
                <w:sz w:val="24"/>
                <w:szCs w:val="24"/>
              </w:rPr>
              <w:t>ким Туркест</w:t>
            </w:r>
            <w:r>
              <w:rPr>
                <w:rFonts w:ascii="Times New Roman" w:hAnsi="Times New Roman" w:cs="Times New Roman"/>
                <w:sz w:val="24"/>
                <w:szCs w:val="24"/>
              </w:rPr>
              <w:t>а</w:t>
            </w:r>
            <w:r w:rsidR="00853F66" w:rsidRPr="00A049CD">
              <w:rPr>
                <w:rFonts w:ascii="Times New Roman" w:hAnsi="Times New Roman" w:cs="Times New Roman"/>
                <w:sz w:val="24"/>
                <w:szCs w:val="24"/>
              </w:rPr>
              <w:t>нской обл</w:t>
            </w:r>
            <w:r>
              <w:rPr>
                <w:rFonts w:ascii="Times New Roman" w:hAnsi="Times New Roman" w:cs="Times New Roman"/>
                <w:sz w:val="24"/>
                <w:szCs w:val="24"/>
              </w:rPr>
              <w:t>а</w:t>
            </w:r>
            <w:r w:rsidR="00853F66" w:rsidRPr="00A049CD">
              <w:rPr>
                <w:rFonts w:ascii="Times New Roman" w:hAnsi="Times New Roman" w:cs="Times New Roman"/>
                <w:sz w:val="24"/>
                <w:szCs w:val="24"/>
              </w:rPr>
              <w:t>сти</w:t>
            </w:r>
          </w:p>
        </w:tc>
        <w:tc>
          <w:tcPr>
            <w:tcW w:w="5221" w:type="dxa"/>
            <w:shd w:val="clear" w:color="auto" w:fill="auto"/>
            <w:vAlign w:val="center"/>
          </w:tcPr>
          <w:p w14:paraId="4158D726" w14:textId="5ADC8CC6" w:rsidR="00853F66" w:rsidRPr="00A049CD" w:rsidRDefault="00E83666" w:rsidP="004B0028">
            <w:pPr>
              <w:ind w:right="147"/>
              <w:contextualSpacing/>
              <w:rPr>
                <w:rFonts w:ascii="Times New Roman" w:hAnsi="Times New Roman" w:cs="Times New Roman"/>
                <w:sz w:val="24"/>
                <w:szCs w:val="24"/>
              </w:rPr>
            </w:pPr>
            <w:hyperlink r:id="rId84" w:history="1">
              <w:r w:rsidR="00853F66" w:rsidRPr="00A049CD">
                <w:rPr>
                  <w:rStyle w:val="af"/>
                  <w:rFonts w:ascii="Times New Roman" w:hAnsi="Times New Roman" w:cs="Times New Roman"/>
                  <w:color w:val="auto"/>
                  <w:sz w:val="24"/>
                  <w:szCs w:val="24"/>
                  <w:u w:val="none"/>
                </w:rPr>
                <w:t>https://www.f</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cebook.com/Omirz</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k.Shokeev/</w:t>
              </w:r>
            </w:hyperlink>
          </w:p>
        </w:tc>
        <w:tc>
          <w:tcPr>
            <w:tcW w:w="1484" w:type="dxa"/>
            <w:shd w:val="clear" w:color="auto" w:fill="auto"/>
            <w:vAlign w:val="center"/>
          </w:tcPr>
          <w:p w14:paraId="0842B389"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4 716</w:t>
            </w:r>
          </w:p>
        </w:tc>
      </w:tr>
      <w:tr w:rsidR="00853F66" w:rsidRPr="00A049CD" w14:paraId="46BED3F7" w14:textId="77777777" w:rsidTr="004B0028">
        <w:tc>
          <w:tcPr>
            <w:tcW w:w="2926" w:type="dxa"/>
            <w:shd w:val="clear" w:color="auto" w:fill="auto"/>
            <w:vAlign w:val="center"/>
          </w:tcPr>
          <w:p w14:paraId="2C9B5A9F" w14:textId="1F32389F" w:rsidR="00853F66" w:rsidRPr="00A049CD" w:rsidRDefault="00C46547" w:rsidP="004B0028">
            <w:pPr>
              <w:contextualSpacing/>
              <w:rPr>
                <w:rFonts w:ascii="Times New Roman" w:hAnsi="Times New Roman" w:cs="Times New Roman"/>
                <w:sz w:val="24"/>
                <w:szCs w:val="24"/>
              </w:rPr>
            </w:pPr>
            <w:r>
              <w:rPr>
                <w:rFonts w:ascii="Times New Roman" w:hAnsi="Times New Roman" w:cs="Times New Roman"/>
                <w:sz w:val="24"/>
                <w:szCs w:val="24"/>
              </w:rPr>
              <w:t>А</w:t>
            </w:r>
            <w:r w:rsidR="00853F66" w:rsidRPr="00A049CD">
              <w:rPr>
                <w:rFonts w:ascii="Times New Roman" w:hAnsi="Times New Roman" w:cs="Times New Roman"/>
                <w:sz w:val="24"/>
                <w:szCs w:val="24"/>
              </w:rPr>
              <w:t>ким город</w:t>
            </w:r>
            <w:r>
              <w:rPr>
                <w:rFonts w:ascii="Times New Roman" w:hAnsi="Times New Roman" w:cs="Times New Roman"/>
                <w:sz w:val="24"/>
                <w:szCs w:val="24"/>
              </w:rPr>
              <w:t>а</w:t>
            </w:r>
            <w:r w:rsidR="00853F66" w:rsidRPr="00A049CD">
              <w:rPr>
                <w:rFonts w:ascii="Times New Roman" w:hAnsi="Times New Roman" w:cs="Times New Roman"/>
                <w:sz w:val="24"/>
                <w:szCs w:val="24"/>
              </w:rPr>
              <w:t xml:space="preserve"> Туркест</w:t>
            </w:r>
            <w:r>
              <w:rPr>
                <w:rFonts w:ascii="Times New Roman" w:hAnsi="Times New Roman" w:cs="Times New Roman"/>
                <w:sz w:val="24"/>
                <w:szCs w:val="24"/>
              </w:rPr>
              <w:t>а</w:t>
            </w:r>
            <w:r w:rsidR="00853F66" w:rsidRPr="00A049CD">
              <w:rPr>
                <w:rFonts w:ascii="Times New Roman" w:hAnsi="Times New Roman" w:cs="Times New Roman"/>
                <w:sz w:val="24"/>
                <w:szCs w:val="24"/>
              </w:rPr>
              <w:t>н Р</w:t>
            </w:r>
            <w:r>
              <w:rPr>
                <w:rFonts w:ascii="Times New Roman" w:hAnsi="Times New Roman" w:cs="Times New Roman"/>
                <w:sz w:val="24"/>
                <w:szCs w:val="24"/>
              </w:rPr>
              <w:t>а</w:t>
            </w:r>
            <w:r w:rsidR="00853F66" w:rsidRPr="00A049CD">
              <w:rPr>
                <w:rFonts w:ascii="Times New Roman" w:hAnsi="Times New Roman" w:cs="Times New Roman"/>
                <w:sz w:val="24"/>
                <w:szCs w:val="24"/>
              </w:rPr>
              <w:t xml:space="preserve">шид </w:t>
            </w:r>
            <w:r>
              <w:rPr>
                <w:rFonts w:ascii="Times New Roman" w:hAnsi="Times New Roman" w:cs="Times New Roman"/>
                <w:sz w:val="24"/>
                <w:szCs w:val="24"/>
              </w:rPr>
              <w:t>А</w:t>
            </w:r>
            <w:r w:rsidR="00853F66" w:rsidRPr="00A049CD">
              <w:rPr>
                <w:rFonts w:ascii="Times New Roman" w:hAnsi="Times New Roman" w:cs="Times New Roman"/>
                <w:sz w:val="24"/>
                <w:szCs w:val="24"/>
              </w:rPr>
              <w:t>юпов</w:t>
            </w:r>
          </w:p>
        </w:tc>
        <w:tc>
          <w:tcPr>
            <w:tcW w:w="5221" w:type="dxa"/>
            <w:shd w:val="clear" w:color="auto" w:fill="auto"/>
            <w:vAlign w:val="center"/>
          </w:tcPr>
          <w:p w14:paraId="5EF047B3" w14:textId="32075D4E" w:rsidR="00853F66" w:rsidRPr="00A049CD" w:rsidRDefault="00E83666" w:rsidP="004B0028">
            <w:pPr>
              <w:ind w:right="147"/>
              <w:contextualSpacing/>
              <w:rPr>
                <w:rFonts w:ascii="Times New Roman" w:hAnsi="Times New Roman" w:cs="Times New Roman"/>
                <w:sz w:val="24"/>
                <w:szCs w:val="24"/>
              </w:rPr>
            </w:pPr>
            <w:hyperlink r:id="rId85" w:history="1">
              <w:r w:rsidR="00853F66" w:rsidRPr="00A049CD">
                <w:rPr>
                  <w:rStyle w:val="af"/>
                  <w:rFonts w:ascii="Times New Roman" w:hAnsi="Times New Roman" w:cs="Times New Roman"/>
                  <w:color w:val="auto"/>
                  <w:sz w:val="24"/>
                  <w:szCs w:val="24"/>
                  <w:u w:val="none"/>
                </w:rPr>
                <w:t>https://www.f</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cebook.com/r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shid.</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yupov</w:t>
              </w:r>
            </w:hyperlink>
          </w:p>
        </w:tc>
        <w:tc>
          <w:tcPr>
            <w:tcW w:w="1484" w:type="dxa"/>
            <w:shd w:val="clear" w:color="auto" w:fill="auto"/>
            <w:vAlign w:val="center"/>
          </w:tcPr>
          <w:p w14:paraId="42FB88E0"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3 681</w:t>
            </w:r>
          </w:p>
        </w:tc>
      </w:tr>
      <w:tr w:rsidR="00853F66" w:rsidRPr="00A049CD" w14:paraId="15C2494B" w14:textId="77777777" w:rsidTr="004B0028">
        <w:tc>
          <w:tcPr>
            <w:tcW w:w="2926" w:type="dxa"/>
            <w:shd w:val="clear" w:color="auto" w:fill="auto"/>
            <w:vAlign w:val="center"/>
          </w:tcPr>
          <w:p w14:paraId="21D6755C" w14:textId="4C8973B5"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Деп</w:t>
            </w:r>
            <w:r w:rsidR="00C46547">
              <w:rPr>
                <w:rFonts w:ascii="Times New Roman" w:hAnsi="Times New Roman" w:cs="Times New Roman"/>
                <w:sz w:val="24"/>
                <w:szCs w:val="24"/>
              </w:rPr>
              <w:t>а</w:t>
            </w:r>
            <w:r w:rsidRPr="00A049CD">
              <w:rPr>
                <w:rFonts w:ascii="Times New Roman" w:hAnsi="Times New Roman" w:cs="Times New Roman"/>
                <w:sz w:val="24"/>
                <w:szCs w:val="24"/>
              </w:rPr>
              <w:t>рт</w:t>
            </w:r>
            <w:r w:rsidR="00C46547">
              <w:rPr>
                <w:rFonts w:ascii="Times New Roman" w:hAnsi="Times New Roman" w:cs="Times New Roman"/>
                <w:sz w:val="24"/>
                <w:szCs w:val="24"/>
              </w:rPr>
              <w:t>а</w:t>
            </w:r>
            <w:r w:rsidRPr="00A049CD">
              <w:rPr>
                <w:rFonts w:ascii="Times New Roman" w:hAnsi="Times New Roman" w:cs="Times New Roman"/>
                <w:sz w:val="24"/>
                <w:szCs w:val="24"/>
              </w:rPr>
              <w:t>мент полиции  Туркест</w:t>
            </w:r>
            <w:r w:rsidR="00C46547">
              <w:rPr>
                <w:rFonts w:ascii="Times New Roman" w:hAnsi="Times New Roman" w:cs="Times New Roman"/>
                <w:sz w:val="24"/>
                <w:szCs w:val="24"/>
              </w:rPr>
              <w:t>а</w:t>
            </w:r>
            <w:r w:rsidRPr="00A049CD">
              <w:rPr>
                <w:rFonts w:ascii="Times New Roman" w:hAnsi="Times New Roman" w:cs="Times New Roman"/>
                <w:sz w:val="24"/>
                <w:szCs w:val="24"/>
              </w:rPr>
              <w:t>нской обл</w:t>
            </w:r>
            <w:r w:rsidR="00C46547">
              <w:rPr>
                <w:rFonts w:ascii="Times New Roman" w:hAnsi="Times New Roman" w:cs="Times New Roman"/>
                <w:sz w:val="24"/>
                <w:szCs w:val="24"/>
              </w:rPr>
              <w:t>а</w:t>
            </w:r>
            <w:r w:rsidRPr="00A049CD">
              <w:rPr>
                <w:rFonts w:ascii="Times New Roman" w:hAnsi="Times New Roman" w:cs="Times New Roman"/>
                <w:sz w:val="24"/>
                <w:szCs w:val="24"/>
              </w:rPr>
              <w:t>сти</w:t>
            </w:r>
          </w:p>
        </w:tc>
        <w:tc>
          <w:tcPr>
            <w:tcW w:w="5221" w:type="dxa"/>
            <w:shd w:val="clear" w:color="auto" w:fill="auto"/>
            <w:vAlign w:val="center"/>
          </w:tcPr>
          <w:p w14:paraId="3B6120F7" w14:textId="2C92ADAA" w:rsidR="00853F66" w:rsidRPr="00A049CD" w:rsidRDefault="00E83666" w:rsidP="004B0028">
            <w:pPr>
              <w:ind w:right="147"/>
              <w:contextualSpacing/>
              <w:rPr>
                <w:rFonts w:ascii="Times New Roman" w:hAnsi="Times New Roman" w:cs="Times New Roman"/>
                <w:sz w:val="24"/>
                <w:szCs w:val="24"/>
              </w:rPr>
            </w:pPr>
            <w:hyperlink r:id="rId86"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m.com/turkist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n_polisi</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w:t>
              </w:r>
            </w:hyperlink>
          </w:p>
        </w:tc>
        <w:tc>
          <w:tcPr>
            <w:tcW w:w="1484" w:type="dxa"/>
            <w:shd w:val="clear" w:color="auto" w:fill="auto"/>
            <w:vAlign w:val="center"/>
          </w:tcPr>
          <w:p w14:paraId="183A75B4"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26 832</w:t>
            </w:r>
          </w:p>
        </w:tc>
      </w:tr>
      <w:tr w:rsidR="00853F66" w:rsidRPr="00A049CD" w14:paraId="7903FC24" w14:textId="77777777" w:rsidTr="004B0028">
        <w:tc>
          <w:tcPr>
            <w:tcW w:w="2926" w:type="dxa"/>
            <w:shd w:val="clear" w:color="auto" w:fill="auto"/>
            <w:vAlign w:val="center"/>
          </w:tcPr>
          <w:p w14:paraId="59827FFC" w14:textId="61764884"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Прокур</w:t>
            </w:r>
            <w:r w:rsidR="00C46547">
              <w:rPr>
                <w:rFonts w:ascii="Times New Roman" w:hAnsi="Times New Roman" w:cs="Times New Roman"/>
                <w:sz w:val="24"/>
                <w:szCs w:val="24"/>
              </w:rPr>
              <w:t>а</w:t>
            </w:r>
            <w:r w:rsidRPr="00A049CD">
              <w:rPr>
                <w:rFonts w:ascii="Times New Roman" w:hAnsi="Times New Roman" w:cs="Times New Roman"/>
                <w:sz w:val="24"/>
                <w:szCs w:val="24"/>
              </w:rPr>
              <w:t>тур</w:t>
            </w:r>
            <w:r w:rsidR="00C46547">
              <w:rPr>
                <w:rFonts w:ascii="Times New Roman" w:hAnsi="Times New Roman" w:cs="Times New Roman"/>
                <w:sz w:val="24"/>
                <w:szCs w:val="24"/>
              </w:rPr>
              <w:t>а</w:t>
            </w:r>
            <w:r w:rsidRPr="00A049CD">
              <w:rPr>
                <w:rFonts w:ascii="Times New Roman" w:hAnsi="Times New Roman" w:cs="Times New Roman"/>
                <w:sz w:val="24"/>
                <w:szCs w:val="24"/>
              </w:rPr>
              <w:t xml:space="preserve"> Туркест</w:t>
            </w:r>
            <w:r w:rsidR="00C46547">
              <w:rPr>
                <w:rFonts w:ascii="Times New Roman" w:hAnsi="Times New Roman" w:cs="Times New Roman"/>
                <w:sz w:val="24"/>
                <w:szCs w:val="24"/>
              </w:rPr>
              <w:t>а</w:t>
            </w:r>
            <w:r w:rsidRPr="00A049CD">
              <w:rPr>
                <w:rFonts w:ascii="Times New Roman" w:hAnsi="Times New Roman" w:cs="Times New Roman"/>
                <w:sz w:val="24"/>
                <w:szCs w:val="24"/>
              </w:rPr>
              <w:t>нской обл</w:t>
            </w:r>
            <w:r w:rsidR="00C46547">
              <w:rPr>
                <w:rFonts w:ascii="Times New Roman" w:hAnsi="Times New Roman" w:cs="Times New Roman"/>
                <w:sz w:val="24"/>
                <w:szCs w:val="24"/>
              </w:rPr>
              <w:t>а</w:t>
            </w:r>
            <w:r w:rsidRPr="00A049CD">
              <w:rPr>
                <w:rFonts w:ascii="Times New Roman" w:hAnsi="Times New Roman" w:cs="Times New Roman"/>
                <w:sz w:val="24"/>
                <w:szCs w:val="24"/>
              </w:rPr>
              <w:t>сти</w:t>
            </w:r>
          </w:p>
        </w:tc>
        <w:tc>
          <w:tcPr>
            <w:tcW w:w="5221" w:type="dxa"/>
            <w:shd w:val="clear" w:color="auto" w:fill="auto"/>
            <w:vAlign w:val="center"/>
          </w:tcPr>
          <w:p w14:paraId="7E74DA28" w14:textId="0A65ED14" w:rsidR="00853F66" w:rsidRPr="00A049CD" w:rsidRDefault="00E83666" w:rsidP="004B0028">
            <w:pPr>
              <w:ind w:right="147"/>
              <w:contextualSpacing/>
              <w:rPr>
                <w:rFonts w:ascii="Times New Roman" w:hAnsi="Times New Roman" w:cs="Times New Roman"/>
                <w:sz w:val="24"/>
                <w:szCs w:val="24"/>
              </w:rPr>
            </w:pPr>
            <w:hyperlink r:id="rId87"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m.com/turkest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n_prokuror.gov.kz/</w:t>
              </w:r>
            </w:hyperlink>
          </w:p>
        </w:tc>
        <w:tc>
          <w:tcPr>
            <w:tcW w:w="1484" w:type="dxa"/>
            <w:shd w:val="clear" w:color="auto" w:fill="auto"/>
            <w:vAlign w:val="center"/>
          </w:tcPr>
          <w:p w14:paraId="63E23B26"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2 743</w:t>
            </w:r>
          </w:p>
        </w:tc>
      </w:tr>
      <w:tr w:rsidR="00853F66" w:rsidRPr="00A049CD" w14:paraId="06A9F992" w14:textId="77777777" w:rsidTr="004B0028">
        <w:tc>
          <w:tcPr>
            <w:tcW w:w="2926" w:type="dxa"/>
            <w:shd w:val="clear" w:color="auto" w:fill="auto"/>
            <w:vAlign w:val="center"/>
          </w:tcPr>
          <w:p w14:paraId="28ECDB07" w14:textId="2FE5EA8C"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Упр</w:t>
            </w:r>
            <w:r w:rsidR="00C46547">
              <w:rPr>
                <w:rFonts w:ascii="Times New Roman" w:hAnsi="Times New Roman" w:cs="Times New Roman"/>
                <w:sz w:val="24"/>
                <w:szCs w:val="24"/>
              </w:rPr>
              <w:t>а</w:t>
            </w:r>
            <w:r w:rsidRPr="00A049CD">
              <w:rPr>
                <w:rFonts w:ascii="Times New Roman" w:hAnsi="Times New Roman" w:cs="Times New Roman"/>
                <w:sz w:val="24"/>
                <w:szCs w:val="24"/>
              </w:rPr>
              <w:t>вление здр</w:t>
            </w:r>
            <w:r w:rsidR="00C46547">
              <w:rPr>
                <w:rFonts w:ascii="Times New Roman" w:hAnsi="Times New Roman" w:cs="Times New Roman"/>
                <w:sz w:val="24"/>
                <w:szCs w:val="24"/>
              </w:rPr>
              <w:t>а</w:t>
            </w:r>
            <w:r w:rsidRPr="00A049CD">
              <w:rPr>
                <w:rFonts w:ascii="Times New Roman" w:hAnsi="Times New Roman" w:cs="Times New Roman"/>
                <w:sz w:val="24"/>
                <w:szCs w:val="24"/>
              </w:rPr>
              <w:t>воохр</w:t>
            </w:r>
            <w:r w:rsidR="00C46547">
              <w:rPr>
                <w:rFonts w:ascii="Times New Roman" w:hAnsi="Times New Roman" w:cs="Times New Roman"/>
                <w:sz w:val="24"/>
                <w:szCs w:val="24"/>
              </w:rPr>
              <w:t>а</w:t>
            </w:r>
            <w:r w:rsidRPr="00A049CD">
              <w:rPr>
                <w:rFonts w:ascii="Times New Roman" w:hAnsi="Times New Roman" w:cs="Times New Roman"/>
                <w:sz w:val="24"/>
                <w:szCs w:val="24"/>
              </w:rPr>
              <w:t>нения Туркест</w:t>
            </w:r>
            <w:r w:rsidR="00C46547">
              <w:rPr>
                <w:rFonts w:ascii="Times New Roman" w:hAnsi="Times New Roman" w:cs="Times New Roman"/>
                <w:sz w:val="24"/>
                <w:szCs w:val="24"/>
              </w:rPr>
              <w:t>а</w:t>
            </w:r>
            <w:r w:rsidRPr="00A049CD">
              <w:rPr>
                <w:rFonts w:ascii="Times New Roman" w:hAnsi="Times New Roman" w:cs="Times New Roman"/>
                <w:sz w:val="24"/>
                <w:szCs w:val="24"/>
              </w:rPr>
              <w:t>нской обл</w:t>
            </w:r>
            <w:r w:rsidR="00C46547">
              <w:rPr>
                <w:rFonts w:ascii="Times New Roman" w:hAnsi="Times New Roman" w:cs="Times New Roman"/>
                <w:sz w:val="24"/>
                <w:szCs w:val="24"/>
              </w:rPr>
              <w:t>а</w:t>
            </w:r>
            <w:r w:rsidRPr="00A049CD">
              <w:rPr>
                <w:rFonts w:ascii="Times New Roman" w:hAnsi="Times New Roman" w:cs="Times New Roman"/>
                <w:sz w:val="24"/>
                <w:szCs w:val="24"/>
              </w:rPr>
              <w:t>сти</w:t>
            </w:r>
          </w:p>
        </w:tc>
        <w:tc>
          <w:tcPr>
            <w:tcW w:w="5221" w:type="dxa"/>
            <w:shd w:val="clear" w:color="auto" w:fill="auto"/>
            <w:vAlign w:val="center"/>
          </w:tcPr>
          <w:p w14:paraId="219B6F64" w14:textId="6A7E2AB7" w:rsidR="00853F66" w:rsidRPr="00A049CD" w:rsidRDefault="00E83666" w:rsidP="004B0028">
            <w:pPr>
              <w:ind w:right="147"/>
              <w:contextualSpacing/>
              <w:rPr>
                <w:rFonts w:ascii="Times New Roman" w:hAnsi="Times New Roman" w:cs="Times New Roman"/>
                <w:sz w:val="24"/>
                <w:szCs w:val="24"/>
              </w:rPr>
            </w:pPr>
            <w:hyperlink r:id="rId88" w:history="1">
              <w:r w:rsidR="00853F66" w:rsidRPr="00A049CD">
                <w:rPr>
                  <w:rStyle w:val="af"/>
                  <w:rFonts w:ascii="Times New Roman" w:hAnsi="Times New Roman" w:cs="Times New Roman"/>
                  <w:color w:val="auto"/>
                  <w:sz w:val="24"/>
                  <w:szCs w:val="24"/>
                  <w:u w:val="none"/>
                </w:rPr>
                <w:t>https://www.f</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cebook.com/profile.php?id=100024941010447</w:t>
              </w:r>
            </w:hyperlink>
          </w:p>
        </w:tc>
        <w:tc>
          <w:tcPr>
            <w:tcW w:w="1484" w:type="dxa"/>
            <w:shd w:val="clear" w:color="auto" w:fill="auto"/>
            <w:vAlign w:val="center"/>
          </w:tcPr>
          <w:p w14:paraId="630D0C9E"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969</w:t>
            </w:r>
          </w:p>
        </w:tc>
      </w:tr>
      <w:tr w:rsidR="00853F66" w:rsidRPr="00A049CD" w14:paraId="60CF1275" w14:textId="77777777" w:rsidTr="004B0028">
        <w:tc>
          <w:tcPr>
            <w:tcW w:w="2926" w:type="dxa"/>
            <w:shd w:val="clear" w:color="auto" w:fill="auto"/>
            <w:vAlign w:val="center"/>
          </w:tcPr>
          <w:p w14:paraId="41D8064B" w14:textId="1C17853F" w:rsidR="00853F66" w:rsidRPr="00A049CD" w:rsidRDefault="00C46547" w:rsidP="004B0028">
            <w:pPr>
              <w:contextualSpacing/>
              <w:rPr>
                <w:rFonts w:ascii="Times New Roman" w:hAnsi="Times New Roman" w:cs="Times New Roman"/>
                <w:sz w:val="24"/>
                <w:szCs w:val="24"/>
              </w:rPr>
            </w:pPr>
            <w:r>
              <w:rPr>
                <w:rFonts w:ascii="Times New Roman" w:hAnsi="Times New Roman" w:cs="Times New Roman"/>
                <w:sz w:val="24"/>
                <w:szCs w:val="24"/>
              </w:rPr>
              <w:t>А</w:t>
            </w:r>
            <w:r w:rsidR="00853F66" w:rsidRPr="00A049CD">
              <w:rPr>
                <w:rFonts w:ascii="Times New Roman" w:hAnsi="Times New Roman" w:cs="Times New Roman"/>
                <w:sz w:val="24"/>
                <w:szCs w:val="24"/>
              </w:rPr>
              <w:t>ким</w:t>
            </w:r>
            <w:r>
              <w:rPr>
                <w:rFonts w:ascii="Times New Roman" w:hAnsi="Times New Roman" w:cs="Times New Roman"/>
                <w:sz w:val="24"/>
                <w:szCs w:val="24"/>
              </w:rPr>
              <w:t>а</w:t>
            </w:r>
            <w:r w:rsidR="00853F66" w:rsidRPr="00A049CD">
              <w:rPr>
                <w:rFonts w:ascii="Times New Roman" w:hAnsi="Times New Roman" w:cs="Times New Roman"/>
                <w:sz w:val="24"/>
                <w:szCs w:val="24"/>
              </w:rPr>
              <w:t>т р</w:t>
            </w:r>
            <w:r>
              <w:rPr>
                <w:rFonts w:ascii="Times New Roman" w:hAnsi="Times New Roman" w:cs="Times New Roman"/>
                <w:sz w:val="24"/>
                <w:szCs w:val="24"/>
              </w:rPr>
              <w:t>а</w:t>
            </w:r>
            <w:r w:rsidR="00853F66" w:rsidRPr="00A049CD">
              <w:rPr>
                <w:rFonts w:ascii="Times New Roman" w:hAnsi="Times New Roman" w:cs="Times New Roman"/>
                <w:sz w:val="24"/>
                <w:szCs w:val="24"/>
              </w:rPr>
              <w:t>йон</w:t>
            </w:r>
            <w:r>
              <w:rPr>
                <w:rFonts w:ascii="Times New Roman" w:hAnsi="Times New Roman" w:cs="Times New Roman"/>
                <w:sz w:val="24"/>
                <w:szCs w:val="24"/>
              </w:rPr>
              <w:t>а</w:t>
            </w:r>
            <w:r w:rsidR="00853F66" w:rsidRPr="00A049CD">
              <w:rPr>
                <w:rFonts w:ascii="Times New Roman" w:hAnsi="Times New Roman" w:cs="Times New Roman"/>
                <w:sz w:val="24"/>
                <w:szCs w:val="24"/>
              </w:rPr>
              <w:t xml:space="preserve"> К</w:t>
            </w:r>
            <w:r>
              <w:rPr>
                <w:rFonts w:ascii="Times New Roman" w:hAnsi="Times New Roman" w:cs="Times New Roman"/>
                <w:sz w:val="24"/>
                <w:szCs w:val="24"/>
              </w:rPr>
              <w:t>а</w:t>
            </w:r>
            <w:r w:rsidR="00853F66" w:rsidRPr="00A049CD">
              <w:rPr>
                <w:rFonts w:ascii="Times New Roman" w:hAnsi="Times New Roman" w:cs="Times New Roman"/>
                <w:sz w:val="24"/>
                <w:szCs w:val="24"/>
              </w:rPr>
              <w:t>р</w:t>
            </w:r>
            <w:r>
              <w:rPr>
                <w:rFonts w:ascii="Times New Roman" w:hAnsi="Times New Roman" w:cs="Times New Roman"/>
                <w:sz w:val="24"/>
                <w:szCs w:val="24"/>
              </w:rPr>
              <w:t>а</w:t>
            </w:r>
            <w:r w:rsidR="00853F66" w:rsidRPr="00A049CD">
              <w:rPr>
                <w:rFonts w:ascii="Times New Roman" w:hAnsi="Times New Roman" w:cs="Times New Roman"/>
                <w:sz w:val="24"/>
                <w:szCs w:val="24"/>
              </w:rPr>
              <w:t>бул</w:t>
            </w:r>
            <w:r>
              <w:rPr>
                <w:rFonts w:ascii="Times New Roman" w:hAnsi="Times New Roman" w:cs="Times New Roman"/>
                <w:sz w:val="24"/>
                <w:szCs w:val="24"/>
              </w:rPr>
              <w:t>а</w:t>
            </w:r>
            <w:r w:rsidR="00853F66" w:rsidRPr="00A049CD">
              <w:rPr>
                <w:rFonts w:ascii="Times New Roman" w:hAnsi="Times New Roman" w:cs="Times New Roman"/>
                <w:sz w:val="24"/>
                <w:szCs w:val="24"/>
              </w:rPr>
              <w:t>к</w:t>
            </w:r>
          </w:p>
        </w:tc>
        <w:tc>
          <w:tcPr>
            <w:tcW w:w="5221" w:type="dxa"/>
            <w:shd w:val="clear" w:color="auto" w:fill="auto"/>
            <w:vAlign w:val="center"/>
          </w:tcPr>
          <w:p w14:paraId="17764430" w14:textId="4D6EE0DD" w:rsidR="00853F66" w:rsidRPr="00A049CD" w:rsidRDefault="00E83666" w:rsidP="004B0028">
            <w:pPr>
              <w:ind w:right="147"/>
              <w:contextualSpacing/>
              <w:rPr>
                <w:rFonts w:ascii="Times New Roman" w:hAnsi="Times New Roman" w:cs="Times New Roman"/>
                <w:sz w:val="24"/>
                <w:szCs w:val="24"/>
              </w:rPr>
            </w:pPr>
            <w:hyperlink r:id="rId89"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kim</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t.k</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bul</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k/</w:t>
              </w:r>
            </w:hyperlink>
          </w:p>
        </w:tc>
        <w:tc>
          <w:tcPr>
            <w:tcW w:w="1484" w:type="dxa"/>
            <w:shd w:val="clear" w:color="auto" w:fill="auto"/>
            <w:vAlign w:val="center"/>
          </w:tcPr>
          <w:p w14:paraId="2F22B038"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1 006</w:t>
            </w:r>
          </w:p>
        </w:tc>
      </w:tr>
      <w:tr w:rsidR="00853F66" w:rsidRPr="00A049CD" w14:paraId="35F6BC8B" w14:textId="77777777" w:rsidTr="004B0028">
        <w:tc>
          <w:tcPr>
            <w:tcW w:w="2926" w:type="dxa"/>
            <w:shd w:val="clear" w:color="auto" w:fill="auto"/>
            <w:vAlign w:val="center"/>
          </w:tcPr>
          <w:p w14:paraId="0304029A" w14:textId="7ABEB925"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Ж</w:t>
            </w:r>
            <w:r w:rsidR="00C46547">
              <w:rPr>
                <w:rFonts w:ascii="Times New Roman" w:hAnsi="Times New Roman" w:cs="Times New Roman"/>
                <w:sz w:val="24"/>
                <w:szCs w:val="24"/>
              </w:rPr>
              <w:t>а</w:t>
            </w:r>
            <w:r w:rsidRPr="00A049CD">
              <w:rPr>
                <w:rFonts w:ascii="Times New Roman" w:hAnsi="Times New Roman" w:cs="Times New Roman"/>
                <w:sz w:val="24"/>
                <w:szCs w:val="24"/>
              </w:rPr>
              <w:t>с От</w:t>
            </w:r>
            <w:r w:rsidR="00C46547">
              <w:rPr>
                <w:rFonts w:ascii="Times New Roman" w:hAnsi="Times New Roman" w:cs="Times New Roman"/>
                <w:sz w:val="24"/>
                <w:szCs w:val="24"/>
              </w:rPr>
              <w:t>а</w:t>
            </w:r>
            <w:r w:rsidRPr="00A049CD">
              <w:rPr>
                <w:rFonts w:ascii="Times New Roman" w:hAnsi="Times New Roman" w:cs="Times New Roman"/>
                <w:sz w:val="24"/>
                <w:szCs w:val="24"/>
              </w:rPr>
              <w:t>н</w:t>
            </w:r>
          </w:p>
        </w:tc>
        <w:tc>
          <w:tcPr>
            <w:tcW w:w="5221" w:type="dxa"/>
            <w:shd w:val="clear" w:color="auto" w:fill="auto"/>
            <w:vAlign w:val="center"/>
          </w:tcPr>
          <w:p w14:paraId="4BE4773B" w14:textId="3F88DEB2" w:rsidR="00853F66" w:rsidRPr="00A049CD" w:rsidRDefault="00E83666" w:rsidP="004B0028">
            <w:pPr>
              <w:ind w:right="147"/>
              <w:contextualSpacing/>
              <w:rPr>
                <w:rFonts w:ascii="Times New Roman" w:hAnsi="Times New Roman" w:cs="Times New Roman"/>
                <w:sz w:val="24"/>
                <w:szCs w:val="24"/>
              </w:rPr>
            </w:pPr>
            <w:hyperlink r:id="rId90"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m.com/j</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sot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n_turkist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w:t>
              </w:r>
            </w:hyperlink>
          </w:p>
        </w:tc>
        <w:tc>
          <w:tcPr>
            <w:tcW w:w="1484" w:type="dxa"/>
            <w:shd w:val="clear" w:color="auto" w:fill="auto"/>
            <w:vAlign w:val="center"/>
          </w:tcPr>
          <w:p w14:paraId="16BEEF80"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4 300</w:t>
            </w:r>
          </w:p>
        </w:tc>
      </w:tr>
      <w:tr w:rsidR="00853F66" w:rsidRPr="00A049CD" w14:paraId="1B439D12" w14:textId="77777777" w:rsidTr="004B0028">
        <w:tc>
          <w:tcPr>
            <w:tcW w:w="2926" w:type="dxa"/>
            <w:shd w:val="clear" w:color="auto" w:fill="auto"/>
            <w:vAlign w:val="center"/>
          </w:tcPr>
          <w:p w14:paraId="55ABFF6E" w14:textId="6F239BCB"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Ж</w:t>
            </w:r>
            <w:r w:rsidR="00C46547">
              <w:rPr>
                <w:rFonts w:ascii="Times New Roman" w:hAnsi="Times New Roman" w:cs="Times New Roman"/>
                <w:sz w:val="24"/>
                <w:szCs w:val="24"/>
              </w:rPr>
              <w:t>а</w:t>
            </w:r>
            <w:r w:rsidRPr="00A049CD">
              <w:rPr>
                <w:rFonts w:ascii="Times New Roman" w:hAnsi="Times New Roman" w:cs="Times New Roman"/>
                <w:sz w:val="24"/>
                <w:szCs w:val="24"/>
              </w:rPr>
              <w:t>ст</w:t>
            </w:r>
            <w:r w:rsidR="00C46547">
              <w:rPr>
                <w:rFonts w:ascii="Times New Roman" w:hAnsi="Times New Roman" w:cs="Times New Roman"/>
                <w:sz w:val="24"/>
                <w:szCs w:val="24"/>
              </w:rPr>
              <w:t>а</w:t>
            </w:r>
            <w:r w:rsidRPr="00A049CD">
              <w:rPr>
                <w:rFonts w:ascii="Times New Roman" w:hAnsi="Times New Roman" w:cs="Times New Roman"/>
                <w:sz w:val="24"/>
                <w:szCs w:val="24"/>
              </w:rPr>
              <w:t>рОрт</w:t>
            </w:r>
            <w:r w:rsidR="00C46547">
              <w:rPr>
                <w:rFonts w:ascii="Times New Roman" w:hAnsi="Times New Roman" w:cs="Times New Roman"/>
                <w:sz w:val="24"/>
                <w:szCs w:val="24"/>
              </w:rPr>
              <w:t>а</w:t>
            </w:r>
            <w:r w:rsidRPr="00A049CD">
              <w:rPr>
                <w:rFonts w:ascii="Times New Roman" w:hAnsi="Times New Roman" w:cs="Times New Roman"/>
                <w:sz w:val="24"/>
                <w:szCs w:val="24"/>
              </w:rPr>
              <w:t>лығы</w:t>
            </w:r>
          </w:p>
        </w:tc>
        <w:tc>
          <w:tcPr>
            <w:tcW w:w="5221" w:type="dxa"/>
            <w:shd w:val="clear" w:color="auto" w:fill="auto"/>
            <w:vAlign w:val="center"/>
          </w:tcPr>
          <w:p w14:paraId="4272FE1F" w14:textId="414A7B2B" w:rsidR="00853F66" w:rsidRPr="00A049CD" w:rsidRDefault="00E83666" w:rsidP="004B0028">
            <w:pPr>
              <w:ind w:right="147"/>
              <w:contextualSpacing/>
              <w:rPr>
                <w:rFonts w:ascii="Times New Roman" w:hAnsi="Times New Roman" w:cs="Times New Roman"/>
                <w:sz w:val="24"/>
                <w:szCs w:val="24"/>
              </w:rPr>
            </w:pPr>
            <w:hyperlink r:id="rId91"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m.com/turkist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n_j</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ry/</w:t>
              </w:r>
            </w:hyperlink>
          </w:p>
        </w:tc>
        <w:tc>
          <w:tcPr>
            <w:tcW w:w="1484" w:type="dxa"/>
            <w:shd w:val="clear" w:color="auto" w:fill="auto"/>
            <w:vAlign w:val="center"/>
          </w:tcPr>
          <w:p w14:paraId="508BB8F6"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19 528</w:t>
            </w:r>
          </w:p>
        </w:tc>
      </w:tr>
      <w:tr w:rsidR="00853F66" w:rsidRPr="00A049CD" w14:paraId="3107A443" w14:textId="77777777" w:rsidTr="004B0028">
        <w:tc>
          <w:tcPr>
            <w:tcW w:w="9631" w:type="dxa"/>
            <w:gridSpan w:val="3"/>
            <w:shd w:val="clear" w:color="auto" w:fill="auto"/>
            <w:vAlign w:val="center"/>
          </w:tcPr>
          <w:p w14:paraId="0BED7E01" w14:textId="3A28838E" w:rsidR="00853F66" w:rsidRPr="00A049CD" w:rsidRDefault="00853F66" w:rsidP="004B0028">
            <w:pPr>
              <w:ind w:left="171"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Туркест</w:t>
            </w:r>
            <w:r w:rsidR="00C46547">
              <w:rPr>
                <w:rFonts w:ascii="Times New Roman" w:hAnsi="Times New Roman" w:cs="Times New Roman"/>
                <w:sz w:val="24"/>
                <w:szCs w:val="24"/>
              </w:rPr>
              <w:t>а</w:t>
            </w:r>
            <w:r w:rsidRPr="00A049CD">
              <w:rPr>
                <w:rFonts w:ascii="Times New Roman" w:hAnsi="Times New Roman" w:cs="Times New Roman"/>
                <w:sz w:val="24"/>
                <w:szCs w:val="24"/>
              </w:rPr>
              <w:t>н</w:t>
            </w:r>
            <w:r w:rsidRPr="00A049CD">
              <w:rPr>
                <w:rFonts w:ascii="Times New Roman" w:hAnsi="Times New Roman" w:cs="Times New Roman"/>
                <w:sz w:val="24"/>
                <w:szCs w:val="24"/>
                <w:lang w:val="kk-KZ"/>
              </w:rPr>
              <w:t xml:space="preserve"> облысынд</w:t>
            </w:r>
            <w:r w:rsidR="00C46547">
              <w:rPr>
                <w:rFonts w:ascii="Times New Roman" w:hAnsi="Times New Roman" w:cs="Times New Roman"/>
                <w:sz w:val="24"/>
                <w:szCs w:val="24"/>
                <w:lang w:val="kk-KZ"/>
              </w:rPr>
              <w:t>а</w:t>
            </w:r>
            <w:r w:rsidRPr="00A049CD">
              <w:rPr>
                <w:rFonts w:ascii="Times New Roman" w:hAnsi="Times New Roman" w:cs="Times New Roman"/>
                <w:sz w:val="24"/>
                <w:szCs w:val="24"/>
                <w:lang w:val="kk-KZ"/>
              </w:rPr>
              <w:t>ғы ең т</w:t>
            </w:r>
            <w:r w:rsidR="00C46547">
              <w:rPr>
                <w:rFonts w:ascii="Times New Roman" w:hAnsi="Times New Roman" w:cs="Times New Roman"/>
                <w:sz w:val="24"/>
                <w:szCs w:val="24"/>
                <w:lang w:val="kk-KZ"/>
              </w:rPr>
              <w:t>а</w:t>
            </w:r>
            <w:r w:rsidRPr="00A049CD">
              <w:rPr>
                <w:rFonts w:ascii="Times New Roman" w:hAnsi="Times New Roman" w:cs="Times New Roman"/>
                <w:sz w:val="24"/>
                <w:szCs w:val="24"/>
                <w:lang w:val="kk-KZ"/>
              </w:rPr>
              <w:t>ным</w:t>
            </w:r>
            <w:r w:rsidR="00C46547">
              <w:rPr>
                <w:rFonts w:ascii="Times New Roman" w:hAnsi="Times New Roman" w:cs="Times New Roman"/>
                <w:sz w:val="24"/>
                <w:szCs w:val="24"/>
                <w:lang w:val="kk-KZ"/>
              </w:rPr>
              <w:t>а</w:t>
            </w:r>
            <w:r w:rsidRPr="00A049CD">
              <w:rPr>
                <w:rFonts w:ascii="Times New Roman" w:hAnsi="Times New Roman" w:cs="Times New Roman"/>
                <w:sz w:val="24"/>
                <w:szCs w:val="24"/>
                <w:lang w:val="kk-KZ"/>
              </w:rPr>
              <w:t xml:space="preserve">л </w:t>
            </w:r>
            <w:r w:rsidR="00C46547">
              <w:rPr>
                <w:rFonts w:ascii="Times New Roman" w:hAnsi="Times New Roman" w:cs="Times New Roman"/>
                <w:sz w:val="24"/>
                <w:szCs w:val="24"/>
                <w:lang w:val="kk-KZ"/>
              </w:rPr>
              <w:t>а</w:t>
            </w:r>
            <w:r w:rsidRPr="00A049CD">
              <w:rPr>
                <w:rFonts w:ascii="Times New Roman" w:hAnsi="Times New Roman" w:cs="Times New Roman"/>
                <w:sz w:val="24"/>
                <w:szCs w:val="24"/>
                <w:lang w:val="kk-KZ"/>
              </w:rPr>
              <w:t>кк</w:t>
            </w:r>
            <w:r w:rsidR="00C46547">
              <w:rPr>
                <w:rFonts w:ascii="Times New Roman" w:hAnsi="Times New Roman" w:cs="Times New Roman"/>
                <w:sz w:val="24"/>
                <w:szCs w:val="24"/>
                <w:lang w:val="kk-KZ"/>
              </w:rPr>
              <w:t>а</w:t>
            </w:r>
            <w:r w:rsidRPr="00A049CD">
              <w:rPr>
                <w:rFonts w:ascii="Times New Roman" w:hAnsi="Times New Roman" w:cs="Times New Roman"/>
                <w:sz w:val="24"/>
                <w:szCs w:val="24"/>
                <w:lang w:val="kk-KZ"/>
              </w:rPr>
              <w:t>унтт</w:t>
            </w:r>
            <w:r w:rsidR="00C46547">
              <w:rPr>
                <w:rFonts w:ascii="Times New Roman" w:hAnsi="Times New Roman" w:cs="Times New Roman"/>
                <w:sz w:val="24"/>
                <w:szCs w:val="24"/>
                <w:lang w:val="kk-KZ"/>
              </w:rPr>
              <w:t>а</w:t>
            </w:r>
            <w:r w:rsidRPr="00A049CD">
              <w:rPr>
                <w:rFonts w:ascii="Times New Roman" w:hAnsi="Times New Roman" w:cs="Times New Roman"/>
                <w:sz w:val="24"/>
                <w:szCs w:val="24"/>
                <w:lang w:val="kk-KZ"/>
              </w:rPr>
              <w:t>р</w:t>
            </w:r>
          </w:p>
        </w:tc>
      </w:tr>
      <w:tr w:rsidR="00853F66" w:rsidRPr="00A049CD" w14:paraId="4E4EF0FF" w14:textId="77777777" w:rsidTr="004B0028">
        <w:tc>
          <w:tcPr>
            <w:tcW w:w="2926" w:type="dxa"/>
            <w:shd w:val="clear" w:color="auto" w:fill="auto"/>
            <w:vAlign w:val="center"/>
          </w:tcPr>
          <w:p w14:paraId="0D356527" w14:textId="17692A3F"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s</w:t>
            </w:r>
            <w:r w:rsidR="00C46547">
              <w:rPr>
                <w:rFonts w:ascii="Times New Roman" w:hAnsi="Times New Roman" w:cs="Times New Roman"/>
                <w:sz w:val="24"/>
                <w:szCs w:val="24"/>
              </w:rPr>
              <w:t>а</w:t>
            </w:r>
            <w:r w:rsidRPr="00A049CD">
              <w:rPr>
                <w:rFonts w:ascii="Times New Roman" w:hAnsi="Times New Roman" w:cs="Times New Roman"/>
                <w:sz w:val="24"/>
                <w:szCs w:val="24"/>
              </w:rPr>
              <w:t>lem.turkist</w:t>
            </w:r>
            <w:r w:rsidR="00C46547">
              <w:rPr>
                <w:rFonts w:ascii="Times New Roman" w:hAnsi="Times New Roman" w:cs="Times New Roman"/>
                <w:sz w:val="24"/>
                <w:szCs w:val="24"/>
              </w:rPr>
              <w:t>а</w:t>
            </w:r>
            <w:r w:rsidRPr="00A049CD">
              <w:rPr>
                <w:rFonts w:ascii="Times New Roman" w:hAnsi="Times New Roman" w:cs="Times New Roman"/>
                <w:sz w:val="24"/>
                <w:szCs w:val="24"/>
              </w:rPr>
              <w:t>n</w:t>
            </w:r>
          </w:p>
        </w:tc>
        <w:tc>
          <w:tcPr>
            <w:tcW w:w="5221" w:type="dxa"/>
            <w:shd w:val="clear" w:color="auto" w:fill="auto"/>
            <w:vAlign w:val="center"/>
          </w:tcPr>
          <w:p w14:paraId="54762F3B" w14:textId="36E96B95" w:rsidR="00853F66" w:rsidRPr="00A049CD" w:rsidRDefault="00E83666" w:rsidP="004B0028">
            <w:pPr>
              <w:ind w:right="146"/>
              <w:contextualSpacing/>
              <w:rPr>
                <w:rFonts w:ascii="Times New Roman" w:hAnsi="Times New Roman" w:cs="Times New Roman"/>
                <w:sz w:val="24"/>
                <w:szCs w:val="24"/>
              </w:rPr>
            </w:pPr>
            <w:hyperlink r:id="rId92"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m.com/s</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lem.turkist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w:t>
              </w:r>
            </w:hyperlink>
          </w:p>
        </w:tc>
        <w:tc>
          <w:tcPr>
            <w:tcW w:w="1484" w:type="dxa"/>
            <w:shd w:val="clear" w:color="auto" w:fill="auto"/>
            <w:vAlign w:val="center"/>
          </w:tcPr>
          <w:p w14:paraId="54FECEC3"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37 161</w:t>
            </w:r>
          </w:p>
        </w:tc>
      </w:tr>
      <w:tr w:rsidR="00853F66" w:rsidRPr="00A049CD" w14:paraId="6ADBA8B5" w14:textId="77777777" w:rsidTr="004B0028">
        <w:tc>
          <w:tcPr>
            <w:tcW w:w="2926" w:type="dxa"/>
            <w:shd w:val="clear" w:color="auto" w:fill="auto"/>
            <w:vAlign w:val="center"/>
          </w:tcPr>
          <w:p w14:paraId="45803E87" w14:textId="474A0A53"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uly_d</w:t>
            </w:r>
            <w:r w:rsidR="00C46547">
              <w:rPr>
                <w:rFonts w:ascii="Times New Roman" w:hAnsi="Times New Roman" w:cs="Times New Roman"/>
                <w:sz w:val="24"/>
                <w:szCs w:val="24"/>
              </w:rPr>
              <w:t>а</w:t>
            </w:r>
            <w:r w:rsidRPr="00A049CD">
              <w:rPr>
                <w:rFonts w:ascii="Times New Roman" w:hAnsi="Times New Roman" w:cs="Times New Roman"/>
                <w:sz w:val="24"/>
                <w:szCs w:val="24"/>
              </w:rPr>
              <w:t>l</w:t>
            </w:r>
            <w:r w:rsidR="00C46547">
              <w:rPr>
                <w:rFonts w:ascii="Times New Roman" w:hAnsi="Times New Roman" w:cs="Times New Roman"/>
                <w:sz w:val="24"/>
                <w:szCs w:val="24"/>
              </w:rPr>
              <w:t>а</w:t>
            </w:r>
            <w:r w:rsidRPr="00A049CD">
              <w:rPr>
                <w:rFonts w:ascii="Times New Roman" w:hAnsi="Times New Roman" w:cs="Times New Roman"/>
                <w:sz w:val="24"/>
                <w:szCs w:val="24"/>
              </w:rPr>
              <w:t>_turkist</w:t>
            </w:r>
            <w:r w:rsidR="00C46547">
              <w:rPr>
                <w:rFonts w:ascii="Times New Roman" w:hAnsi="Times New Roman" w:cs="Times New Roman"/>
                <w:sz w:val="24"/>
                <w:szCs w:val="24"/>
              </w:rPr>
              <w:t>а</w:t>
            </w:r>
            <w:r w:rsidRPr="00A049CD">
              <w:rPr>
                <w:rFonts w:ascii="Times New Roman" w:hAnsi="Times New Roman" w:cs="Times New Roman"/>
                <w:sz w:val="24"/>
                <w:szCs w:val="24"/>
              </w:rPr>
              <w:t>n</w:t>
            </w:r>
          </w:p>
        </w:tc>
        <w:tc>
          <w:tcPr>
            <w:tcW w:w="5221" w:type="dxa"/>
            <w:shd w:val="clear" w:color="auto" w:fill="auto"/>
            <w:vAlign w:val="center"/>
          </w:tcPr>
          <w:p w14:paraId="63EB9D5A" w14:textId="4C1E7004" w:rsidR="00853F66" w:rsidRPr="00A049CD" w:rsidRDefault="00E83666" w:rsidP="004B0028">
            <w:pPr>
              <w:ind w:right="146"/>
              <w:contextualSpacing/>
              <w:rPr>
                <w:rFonts w:ascii="Times New Roman" w:hAnsi="Times New Roman" w:cs="Times New Roman"/>
                <w:sz w:val="24"/>
                <w:szCs w:val="24"/>
              </w:rPr>
            </w:pPr>
            <w:hyperlink r:id="rId93"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m.com/uly_d</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l</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_turkist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w:t>
              </w:r>
            </w:hyperlink>
          </w:p>
        </w:tc>
        <w:tc>
          <w:tcPr>
            <w:tcW w:w="1484" w:type="dxa"/>
            <w:shd w:val="clear" w:color="auto" w:fill="auto"/>
            <w:vAlign w:val="center"/>
          </w:tcPr>
          <w:p w14:paraId="61007D81"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54 856</w:t>
            </w:r>
          </w:p>
        </w:tc>
      </w:tr>
      <w:tr w:rsidR="00853F66" w:rsidRPr="00A049CD" w14:paraId="3709F74E" w14:textId="77777777" w:rsidTr="004B0028">
        <w:tc>
          <w:tcPr>
            <w:tcW w:w="2926" w:type="dxa"/>
            <w:shd w:val="clear" w:color="auto" w:fill="auto"/>
            <w:vAlign w:val="center"/>
          </w:tcPr>
          <w:p w14:paraId="07E428B6" w14:textId="56D82EF1"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k</w:t>
            </w:r>
            <w:r w:rsidR="00C46547">
              <w:rPr>
                <w:rFonts w:ascii="Times New Roman" w:hAnsi="Times New Roman" w:cs="Times New Roman"/>
                <w:sz w:val="24"/>
                <w:szCs w:val="24"/>
              </w:rPr>
              <w:t>а</w:t>
            </w:r>
            <w:r w:rsidRPr="00A049CD">
              <w:rPr>
                <w:rFonts w:ascii="Times New Roman" w:hAnsi="Times New Roman" w:cs="Times New Roman"/>
                <w:sz w:val="24"/>
                <w:szCs w:val="24"/>
              </w:rPr>
              <w:t>r</w:t>
            </w:r>
            <w:r w:rsidR="00C46547">
              <w:rPr>
                <w:rFonts w:ascii="Times New Roman" w:hAnsi="Times New Roman" w:cs="Times New Roman"/>
                <w:sz w:val="24"/>
                <w:szCs w:val="24"/>
              </w:rPr>
              <w:t>а</w:t>
            </w:r>
            <w:r w:rsidRPr="00A049CD">
              <w:rPr>
                <w:rFonts w:ascii="Times New Roman" w:hAnsi="Times New Roman" w:cs="Times New Roman"/>
                <w:sz w:val="24"/>
                <w:szCs w:val="24"/>
              </w:rPr>
              <w:t>bul</w:t>
            </w:r>
            <w:r w:rsidR="00C46547">
              <w:rPr>
                <w:rFonts w:ascii="Times New Roman" w:hAnsi="Times New Roman" w:cs="Times New Roman"/>
                <w:sz w:val="24"/>
                <w:szCs w:val="24"/>
              </w:rPr>
              <w:t>а</w:t>
            </w:r>
            <w:r w:rsidRPr="00A049CD">
              <w:rPr>
                <w:rFonts w:ascii="Times New Roman" w:hAnsi="Times New Roman" w:cs="Times New Roman"/>
                <w:sz w:val="24"/>
                <w:szCs w:val="24"/>
              </w:rPr>
              <w:t>k.inst</w:t>
            </w:r>
            <w:r w:rsidR="00C46547">
              <w:rPr>
                <w:rFonts w:ascii="Times New Roman" w:hAnsi="Times New Roman" w:cs="Times New Roman"/>
                <w:sz w:val="24"/>
                <w:szCs w:val="24"/>
              </w:rPr>
              <w:t>а</w:t>
            </w:r>
          </w:p>
        </w:tc>
        <w:tc>
          <w:tcPr>
            <w:tcW w:w="5221" w:type="dxa"/>
            <w:shd w:val="clear" w:color="auto" w:fill="auto"/>
            <w:vAlign w:val="center"/>
          </w:tcPr>
          <w:p w14:paraId="56FA7275" w14:textId="3B08D7C2" w:rsidR="00853F66" w:rsidRPr="00A049CD" w:rsidRDefault="00E83666" w:rsidP="004B0028">
            <w:pPr>
              <w:ind w:right="146"/>
              <w:contextualSpacing/>
              <w:rPr>
                <w:rFonts w:ascii="Times New Roman" w:hAnsi="Times New Roman" w:cs="Times New Roman"/>
                <w:sz w:val="24"/>
                <w:szCs w:val="24"/>
              </w:rPr>
            </w:pPr>
            <w:hyperlink r:id="rId94"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m.com/k</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bul</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k.inst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w:t>
              </w:r>
            </w:hyperlink>
          </w:p>
        </w:tc>
        <w:tc>
          <w:tcPr>
            <w:tcW w:w="1484" w:type="dxa"/>
            <w:shd w:val="clear" w:color="auto" w:fill="auto"/>
            <w:vAlign w:val="center"/>
          </w:tcPr>
          <w:p w14:paraId="6105D003"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2 914</w:t>
            </w:r>
          </w:p>
        </w:tc>
      </w:tr>
      <w:tr w:rsidR="00853F66" w:rsidRPr="00A049CD" w14:paraId="092D90E5" w14:textId="77777777" w:rsidTr="004B0028">
        <w:tc>
          <w:tcPr>
            <w:tcW w:w="2926" w:type="dxa"/>
            <w:shd w:val="clear" w:color="auto" w:fill="auto"/>
            <w:vAlign w:val="center"/>
          </w:tcPr>
          <w:p w14:paraId="14613A9D" w14:textId="7858AA83" w:rsidR="00853F66" w:rsidRPr="00A049CD" w:rsidRDefault="00853F66" w:rsidP="004B0028">
            <w:pPr>
              <w:rPr>
                <w:rFonts w:ascii="Times New Roman" w:hAnsi="Times New Roman" w:cs="Times New Roman"/>
                <w:sz w:val="24"/>
                <w:szCs w:val="24"/>
              </w:rPr>
            </w:pPr>
            <w:r w:rsidRPr="00A049CD">
              <w:rPr>
                <w:rFonts w:ascii="Times New Roman" w:hAnsi="Times New Roman" w:cs="Times New Roman"/>
                <w:sz w:val="24"/>
                <w:szCs w:val="24"/>
              </w:rPr>
              <w:t>turkist</w:t>
            </w:r>
            <w:r w:rsidR="00C46547">
              <w:rPr>
                <w:rFonts w:ascii="Times New Roman" w:hAnsi="Times New Roman" w:cs="Times New Roman"/>
                <w:sz w:val="24"/>
                <w:szCs w:val="24"/>
              </w:rPr>
              <w:t>а</w:t>
            </w:r>
            <w:r w:rsidRPr="00A049CD">
              <w:rPr>
                <w:rFonts w:ascii="Times New Roman" w:hAnsi="Times New Roman" w:cs="Times New Roman"/>
                <w:sz w:val="24"/>
                <w:szCs w:val="24"/>
              </w:rPr>
              <w:t>n_tynysy</w:t>
            </w:r>
          </w:p>
        </w:tc>
        <w:tc>
          <w:tcPr>
            <w:tcW w:w="5221" w:type="dxa"/>
            <w:shd w:val="clear" w:color="auto" w:fill="auto"/>
            <w:vAlign w:val="center"/>
          </w:tcPr>
          <w:p w14:paraId="71125340" w14:textId="589C5ED8" w:rsidR="00853F66" w:rsidRPr="00A049CD" w:rsidRDefault="00E83666" w:rsidP="004B0028">
            <w:pPr>
              <w:ind w:right="146"/>
              <w:contextualSpacing/>
              <w:rPr>
                <w:rFonts w:ascii="Times New Roman" w:hAnsi="Times New Roman" w:cs="Times New Roman"/>
                <w:sz w:val="24"/>
                <w:szCs w:val="24"/>
              </w:rPr>
            </w:pPr>
            <w:hyperlink r:id="rId95"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m.com/turkist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n_tynysy/</w:t>
              </w:r>
            </w:hyperlink>
          </w:p>
        </w:tc>
        <w:tc>
          <w:tcPr>
            <w:tcW w:w="1484" w:type="dxa"/>
            <w:shd w:val="clear" w:color="auto" w:fill="auto"/>
            <w:vAlign w:val="center"/>
          </w:tcPr>
          <w:p w14:paraId="6710C39F"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1 940</w:t>
            </w:r>
          </w:p>
        </w:tc>
      </w:tr>
      <w:tr w:rsidR="00853F66" w:rsidRPr="00A049CD" w14:paraId="7E217EF0" w14:textId="77777777" w:rsidTr="004B0028">
        <w:tc>
          <w:tcPr>
            <w:tcW w:w="2926" w:type="dxa"/>
            <w:shd w:val="clear" w:color="auto" w:fill="auto"/>
            <w:vAlign w:val="center"/>
          </w:tcPr>
          <w:p w14:paraId="341C4469" w14:textId="1D204EB8" w:rsidR="00853F66" w:rsidRPr="00A049CD" w:rsidRDefault="00853F66" w:rsidP="004B0028">
            <w:pPr>
              <w:rPr>
                <w:rFonts w:ascii="Times New Roman" w:hAnsi="Times New Roman" w:cs="Times New Roman"/>
                <w:sz w:val="24"/>
                <w:szCs w:val="24"/>
              </w:rPr>
            </w:pPr>
            <w:r w:rsidRPr="00A049CD">
              <w:rPr>
                <w:rFonts w:ascii="Times New Roman" w:hAnsi="Times New Roman" w:cs="Times New Roman"/>
                <w:sz w:val="24"/>
                <w:szCs w:val="24"/>
              </w:rPr>
              <w:t>turkest</w:t>
            </w:r>
            <w:r w:rsidR="00C46547">
              <w:rPr>
                <w:rFonts w:ascii="Times New Roman" w:hAnsi="Times New Roman" w:cs="Times New Roman"/>
                <w:sz w:val="24"/>
                <w:szCs w:val="24"/>
              </w:rPr>
              <w:t>а</w:t>
            </w:r>
            <w:r w:rsidRPr="00A049CD">
              <w:rPr>
                <w:rFonts w:ascii="Times New Roman" w:hAnsi="Times New Roman" w:cs="Times New Roman"/>
                <w:sz w:val="24"/>
                <w:szCs w:val="24"/>
              </w:rPr>
              <w:t>n_tod</w:t>
            </w:r>
            <w:r w:rsidR="00C46547">
              <w:rPr>
                <w:rFonts w:ascii="Times New Roman" w:hAnsi="Times New Roman" w:cs="Times New Roman"/>
                <w:sz w:val="24"/>
                <w:szCs w:val="24"/>
              </w:rPr>
              <w:t>а</w:t>
            </w:r>
            <w:r w:rsidRPr="00A049CD">
              <w:rPr>
                <w:rFonts w:ascii="Times New Roman" w:hAnsi="Times New Roman" w:cs="Times New Roman"/>
                <w:sz w:val="24"/>
                <w:szCs w:val="24"/>
              </w:rPr>
              <w:t>yy</w:t>
            </w:r>
          </w:p>
        </w:tc>
        <w:tc>
          <w:tcPr>
            <w:tcW w:w="5221" w:type="dxa"/>
            <w:shd w:val="clear" w:color="auto" w:fill="auto"/>
            <w:vAlign w:val="center"/>
          </w:tcPr>
          <w:p w14:paraId="3B7931DB" w14:textId="1F936A5B" w:rsidR="00853F66" w:rsidRPr="00A049CD" w:rsidRDefault="00E83666" w:rsidP="004B0028">
            <w:pPr>
              <w:ind w:right="146"/>
              <w:contextualSpacing/>
              <w:rPr>
                <w:rFonts w:ascii="Times New Roman" w:hAnsi="Times New Roman" w:cs="Times New Roman"/>
                <w:sz w:val="24"/>
                <w:szCs w:val="24"/>
              </w:rPr>
            </w:pPr>
            <w:hyperlink r:id="rId96" w:history="1">
              <w:r w:rsidR="00853F66" w:rsidRPr="00A049CD">
                <w:rPr>
                  <w:rStyle w:val="af"/>
                  <w:rFonts w:ascii="Times New Roman" w:hAnsi="Times New Roman" w:cs="Times New Roman"/>
                  <w:color w:val="auto"/>
                  <w:sz w:val="24"/>
                  <w:szCs w:val="24"/>
                  <w:u w:val="none"/>
                </w:rPr>
                <w:t>https://www.inst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gr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m.com/turkest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n_tod</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yy/</w:t>
              </w:r>
            </w:hyperlink>
          </w:p>
        </w:tc>
        <w:tc>
          <w:tcPr>
            <w:tcW w:w="1484" w:type="dxa"/>
            <w:shd w:val="clear" w:color="auto" w:fill="auto"/>
            <w:vAlign w:val="center"/>
          </w:tcPr>
          <w:p w14:paraId="337A83DD"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1 586</w:t>
            </w:r>
          </w:p>
        </w:tc>
      </w:tr>
      <w:tr w:rsidR="00853F66" w:rsidRPr="00A049CD" w14:paraId="532723E7" w14:textId="77777777" w:rsidTr="004B0028">
        <w:tc>
          <w:tcPr>
            <w:tcW w:w="2926" w:type="dxa"/>
            <w:shd w:val="clear" w:color="auto" w:fill="auto"/>
            <w:vAlign w:val="center"/>
          </w:tcPr>
          <w:p w14:paraId="660FAC3B" w14:textId="51D9CE72"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Призн</w:t>
            </w:r>
            <w:r w:rsidR="00C46547">
              <w:rPr>
                <w:rFonts w:ascii="Times New Roman" w:hAnsi="Times New Roman" w:cs="Times New Roman"/>
                <w:sz w:val="24"/>
                <w:szCs w:val="24"/>
              </w:rPr>
              <w:t>а</w:t>
            </w:r>
            <w:r w:rsidRPr="00A049CD">
              <w:rPr>
                <w:rFonts w:ascii="Times New Roman" w:hAnsi="Times New Roman" w:cs="Times New Roman"/>
                <w:sz w:val="24"/>
                <w:szCs w:val="24"/>
              </w:rPr>
              <w:t>в</w:t>
            </w:r>
            <w:r w:rsidR="00C46547">
              <w:rPr>
                <w:rFonts w:ascii="Times New Roman" w:hAnsi="Times New Roman" w:cs="Times New Roman"/>
                <w:sz w:val="24"/>
                <w:szCs w:val="24"/>
              </w:rPr>
              <w:t>а</w:t>
            </w:r>
            <w:r w:rsidRPr="00A049CD">
              <w:rPr>
                <w:rFonts w:ascii="Times New Roman" w:hAnsi="Times New Roman" w:cs="Times New Roman"/>
                <w:sz w:val="24"/>
                <w:szCs w:val="24"/>
              </w:rPr>
              <w:t>шки ♥ Туркест</w:t>
            </w:r>
            <w:r w:rsidR="00C46547">
              <w:rPr>
                <w:rFonts w:ascii="Times New Roman" w:hAnsi="Times New Roman" w:cs="Times New Roman"/>
                <w:sz w:val="24"/>
                <w:szCs w:val="24"/>
              </w:rPr>
              <w:t>а</w:t>
            </w:r>
            <w:r w:rsidRPr="00A049CD">
              <w:rPr>
                <w:rFonts w:ascii="Times New Roman" w:hAnsi="Times New Roman" w:cs="Times New Roman"/>
                <w:sz w:val="24"/>
                <w:szCs w:val="24"/>
              </w:rPr>
              <w:t xml:space="preserve">н </w:t>
            </w:r>
          </w:p>
        </w:tc>
        <w:tc>
          <w:tcPr>
            <w:tcW w:w="5221" w:type="dxa"/>
            <w:shd w:val="clear" w:color="auto" w:fill="auto"/>
            <w:vAlign w:val="center"/>
          </w:tcPr>
          <w:p w14:paraId="024F34C5" w14:textId="29DF5C68" w:rsidR="00853F66" w:rsidRPr="00A049CD" w:rsidRDefault="00E83666" w:rsidP="004B0028">
            <w:pPr>
              <w:ind w:right="146"/>
              <w:contextualSpacing/>
              <w:rPr>
                <w:rFonts w:ascii="Times New Roman" w:hAnsi="Times New Roman" w:cs="Times New Roman"/>
                <w:sz w:val="24"/>
                <w:szCs w:val="24"/>
              </w:rPr>
            </w:pPr>
            <w:hyperlink r:id="rId97" w:history="1">
              <w:r w:rsidR="00853F66" w:rsidRPr="00A049CD">
                <w:rPr>
                  <w:rStyle w:val="af"/>
                  <w:rFonts w:ascii="Times New Roman" w:hAnsi="Times New Roman" w:cs="Times New Roman"/>
                  <w:color w:val="auto"/>
                  <w:sz w:val="24"/>
                  <w:szCs w:val="24"/>
                  <w:u w:val="none"/>
                </w:rPr>
                <w:t>https://vk.com/pr_turkest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w:t>
              </w:r>
            </w:hyperlink>
          </w:p>
        </w:tc>
        <w:tc>
          <w:tcPr>
            <w:tcW w:w="1484" w:type="dxa"/>
            <w:shd w:val="clear" w:color="auto" w:fill="auto"/>
            <w:vAlign w:val="center"/>
          </w:tcPr>
          <w:p w14:paraId="33A81B2C"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102 738</w:t>
            </w:r>
          </w:p>
        </w:tc>
      </w:tr>
      <w:tr w:rsidR="00853F66" w:rsidRPr="00A049CD" w14:paraId="105491C8" w14:textId="77777777" w:rsidTr="004B0028">
        <w:tc>
          <w:tcPr>
            <w:tcW w:w="2926" w:type="dxa"/>
            <w:shd w:val="clear" w:color="auto" w:fill="auto"/>
            <w:vAlign w:val="center"/>
          </w:tcPr>
          <w:p w14:paraId="1F993940" w14:textId="66C9A053"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ТҮРКІСТ</w:t>
            </w:r>
            <w:r w:rsidR="00C46547">
              <w:rPr>
                <w:rFonts w:ascii="Times New Roman" w:hAnsi="Times New Roman" w:cs="Times New Roman"/>
                <w:sz w:val="24"/>
                <w:szCs w:val="24"/>
              </w:rPr>
              <w:t>А</w:t>
            </w:r>
            <w:r w:rsidRPr="00A049CD">
              <w:rPr>
                <w:rFonts w:ascii="Times New Roman" w:hAnsi="Times New Roman" w:cs="Times New Roman"/>
                <w:sz w:val="24"/>
                <w:szCs w:val="24"/>
              </w:rPr>
              <w:t>Н Ж</w:t>
            </w:r>
            <w:r w:rsidR="00C46547">
              <w:rPr>
                <w:rFonts w:ascii="Times New Roman" w:hAnsi="Times New Roman" w:cs="Times New Roman"/>
                <w:sz w:val="24"/>
                <w:szCs w:val="24"/>
              </w:rPr>
              <w:t>А</w:t>
            </w:r>
            <w:r w:rsidRPr="00A049CD">
              <w:rPr>
                <w:rFonts w:ascii="Times New Roman" w:hAnsi="Times New Roman" w:cs="Times New Roman"/>
                <w:sz w:val="24"/>
                <w:szCs w:val="24"/>
              </w:rPr>
              <w:t>РН</w:t>
            </w:r>
            <w:r w:rsidR="00C46547">
              <w:rPr>
                <w:rFonts w:ascii="Times New Roman" w:hAnsi="Times New Roman" w:cs="Times New Roman"/>
                <w:sz w:val="24"/>
                <w:szCs w:val="24"/>
              </w:rPr>
              <w:t>А</w:t>
            </w:r>
            <w:r w:rsidRPr="00A049CD">
              <w:rPr>
                <w:rFonts w:ascii="Times New Roman" w:hAnsi="Times New Roman" w:cs="Times New Roman"/>
                <w:sz w:val="24"/>
                <w:szCs w:val="24"/>
              </w:rPr>
              <w:t>М</w:t>
            </w:r>
            <w:r w:rsidR="00C46547">
              <w:rPr>
                <w:rFonts w:ascii="Times New Roman" w:hAnsi="Times New Roman" w:cs="Times New Roman"/>
                <w:sz w:val="24"/>
                <w:szCs w:val="24"/>
              </w:rPr>
              <w:t>А</w:t>
            </w:r>
            <w:r w:rsidRPr="00A049CD">
              <w:rPr>
                <w:rFonts w:ascii="Times New Roman" w:hAnsi="Times New Roman" w:cs="Times New Roman"/>
                <w:sz w:val="24"/>
                <w:szCs w:val="24"/>
              </w:rPr>
              <w:t xml:space="preserve"> ТУРКЕСТ</w:t>
            </w:r>
            <w:r w:rsidR="00C46547">
              <w:rPr>
                <w:rFonts w:ascii="Times New Roman" w:hAnsi="Times New Roman" w:cs="Times New Roman"/>
                <w:sz w:val="24"/>
                <w:szCs w:val="24"/>
              </w:rPr>
              <w:t>А</w:t>
            </w:r>
            <w:r w:rsidRPr="00A049CD">
              <w:rPr>
                <w:rFonts w:ascii="Times New Roman" w:hAnsi="Times New Roman" w:cs="Times New Roman"/>
                <w:sz w:val="24"/>
                <w:szCs w:val="24"/>
              </w:rPr>
              <w:t xml:space="preserve">Н </w:t>
            </w:r>
          </w:p>
        </w:tc>
        <w:tc>
          <w:tcPr>
            <w:tcW w:w="5221" w:type="dxa"/>
            <w:shd w:val="clear" w:color="auto" w:fill="auto"/>
            <w:vAlign w:val="center"/>
          </w:tcPr>
          <w:p w14:paraId="5436080B" w14:textId="290AD456" w:rsidR="00853F66" w:rsidRPr="00A049CD" w:rsidRDefault="00E83666" w:rsidP="004B0028">
            <w:pPr>
              <w:ind w:right="146"/>
              <w:contextualSpacing/>
              <w:rPr>
                <w:rFonts w:ascii="Times New Roman" w:hAnsi="Times New Roman" w:cs="Times New Roman"/>
                <w:sz w:val="24"/>
                <w:szCs w:val="24"/>
              </w:rPr>
            </w:pPr>
            <w:hyperlink r:id="rId98" w:history="1">
              <w:r w:rsidR="00853F66" w:rsidRPr="00A049CD">
                <w:rPr>
                  <w:rStyle w:val="af"/>
                  <w:rFonts w:ascii="Times New Roman" w:hAnsi="Times New Roman" w:cs="Times New Roman"/>
                  <w:color w:val="auto"/>
                  <w:sz w:val="24"/>
                  <w:szCs w:val="24"/>
                  <w:u w:val="none"/>
                </w:rPr>
                <w:t>https://vk.com/turkist</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ns</w:t>
              </w:r>
            </w:hyperlink>
          </w:p>
        </w:tc>
        <w:tc>
          <w:tcPr>
            <w:tcW w:w="1484" w:type="dxa"/>
            <w:shd w:val="clear" w:color="auto" w:fill="auto"/>
            <w:vAlign w:val="center"/>
          </w:tcPr>
          <w:p w14:paraId="37DF65E3"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61 239</w:t>
            </w:r>
          </w:p>
        </w:tc>
      </w:tr>
      <w:tr w:rsidR="00853F66" w:rsidRPr="00A049CD" w14:paraId="3681728E" w14:textId="77777777" w:rsidTr="004B0028">
        <w:tc>
          <w:tcPr>
            <w:tcW w:w="2926" w:type="dxa"/>
            <w:shd w:val="clear" w:color="auto" w:fill="auto"/>
            <w:vAlign w:val="center"/>
          </w:tcPr>
          <w:p w14:paraId="176950BE" w14:textId="24FB682A"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Ищу тебя В Туркест</w:t>
            </w:r>
            <w:r w:rsidR="00C46547">
              <w:rPr>
                <w:rFonts w:ascii="Times New Roman" w:hAnsi="Times New Roman" w:cs="Times New Roman"/>
                <w:sz w:val="24"/>
                <w:szCs w:val="24"/>
              </w:rPr>
              <w:t>а</w:t>
            </w:r>
            <w:r w:rsidRPr="00A049CD">
              <w:rPr>
                <w:rFonts w:ascii="Times New Roman" w:hAnsi="Times New Roman" w:cs="Times New Roman"/>
                <w:sz w:val="24"/>
                <w:szCs w:val="24"/>
              </w:rPr>
              <w:t>не</w:t>
            </w:r>
          </w:p>
        </w:tc>
        <w:tc>
          <w:tcPr>
            <w:tcW w:w="5221" w:type="dxa"/>
            <w:shd w:val="clear" w:color="auto" w:fill="auto"/>
            <w:vAlign w:val="center"/>
          </w:tcPr>
          <w:p w14:paraId="3E4B4D82" w14:textId="77777777" w:rsidR="00853F66" w:rsidRPr="00A049CD" w:rsidRDefault="00E83666" w:rsidP="004B0028">
            <w:pPr>
              <w:ind w:right="146"/>
              <w:contextualSpacing/>
              <w:rPr>
                <w:rFonts w:ascii="Times New Roman" w:hAnsi="Times New Roman" w:cs="Times New Roman"/>
                <w:sz w:val="24"/>
                <w:szCs w:val="24"/>
              </w:rPr>
            </w:pPr>
            <w:hyperlink r:id="rId99" w:history="1">
              <w:r w:rsidR="00853F66" w:rsidRPr="00A049CD">
                <w:rPr>
                  <w:rStyle w:val="af"/>
                  <w:rFonts w:ascii="Times New Roman" w:hAnsi="Times New Roman" w:cs="Times New Roman"/>
                  <w:color w:val="auto"/>
                  <w:sz w:val="24"/>
                  <w:szCs w:val="24"/>
                  <w:u w:val="none"/>
                </w:rPr>
                <w:t>https://vk.com/kz72533</w:t>
              </w:r>
            </w:hyperlink>
          </w:p>
        </w:tc>
        <w:tc>
          <w:tcPr>
            <w:tcW w:w="1484" w:type="dxa"/>
            <w:shd w:val="clear" w:color="auto" w:fill="auto"/>
            <w:vAlign w:val="center"/>
          </w:tcPr>
          <w:p w14:paraId="69E94ED0"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40 844</w:t>
            </w:r>
          </w:p>
        </w:tc>
      </w:tr>
      <w:tr w:rsidR="00853F66" w:rsidRPr="00A049CD" w14:paraId="743A53E1" w14:textId="77777777" w:rsidTr="004B0028">
        <w:tc>
          <w:tcPr>
            <w:tcW w:w="2926" w:type="dxa"/>
            <w:shd w:val="clear" w:color="auto" w:fill="auto"/>
            <w:vAlign w:val="center"/>
          </w:tcPr>
          <w:p w14:paraId="1F148821" w14:textId="012F8823"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В К</w:t>
            </w:r>
            <w:r w:rsidR="00C46547">
              <w:rPr>
                <w:rFonts w:ascii="Times New Roman" w:hAnsi="Times New Roman" w:cs="Times New Roman"/>
                <w:sz w:val="24"/>
                <w:szCs w:val="24"/>
              </w:rPr>
              <w:t>а</w:t>
            </w:r>
            <w:r w:rsidRPr="00A049CD">
              <w:rPr>
                <w:rFonts w:ascii="Times New Roman" w:hAnsi="Times New Roman" w:cs="Times New Roman"/>
                <w:sz w:val="24"/>
                <w:szCs w:val="24"/>
              </w:rPr>
              <w:t>р</w:t>
            </w:r>
            <w:r w:rsidR="00C46547">
              <w:rPr>
                <w:rFonts w:ascii="Times New Roman" w:hAnsi="Times New Roman" w:cs="Times New Roman"/>
                <w:sz w:val="24"/>
                <w:szCs w:val="24"/>
              </w:rPr>
              <w:t>а</w:t>
            </w:r>
            <w:r w:rsidRPr="00A049CD">
              <w:rPr>
                <w:rFonts w:ascii="Times New Roman" w:hAnsi="Times New Roman" w:cs="Times New Roman"/>
                <w:sz w:val="24"/>
                <w:szCs w:val="24"/>
              </w:rPr>
              <w:t>бул</w:t>
            </w:r>
            <w:r w:rsidR="00C46547">
              <w:rPr>
                <w:rFonts w:ascii="Times New Roman" w:hAnsi="Times New Roman" w:cs="Times New Roman"/>
                <w:sz w:val="24"/>
                <w:szCs w:val="24"/>
              </w:rPr>
              <w:t>а</w:t>
            </w:r>
            <w:r w:rsidRPr="00A049CD">
              <w:rPr>
                <w:rFonts w:ascii="Times New Roman" w:hAnsi="Times New Roman" w:cs="Times New Roman"/>
                <w:sz w:val="24"/>
                <w:szCs w:val="24"/>
              </w:rPr>
              <w:t>ке</w:t>
            </w:r>
          </w:p>
        </w:tc>
        <w:tc>
          <w:tcPr>
            <w:tcW w:w="5221" w:type="dxa"/>
            <w:shd w:val="clear" w:color="auto" w:fill="auto"/>
            <w:vAlign w:val="center"/>
          </w:tcPr>
          <w:p w14:paraId="71B72BF5" w14:textId="77777777" w:rsidR="00853F66" w:rsidRPr="00A049CD" w:rsidRDefault="00E83666" w:rsidP="004B0028">
            <w:pPr>
              <w:ind w:right="146"/>
              <w:contextualSpacing/>
              <w:rPr>
                <w:rFonts w:ascii="Times New Roman" w:hAnsi="Times New Roman" w:cs="Times New Roman"/>
                <w:sz w:val="24"/>
                <w:szCs w:val="24"/>
              </w:rPr>
            </w:pPr>
            <w:hyperlink r:id="rId100" w:history="1">
              <w:r w:rsidR="00853F66" w:rsidRPr="00A049CD">
                <w:rPr>
                  <w:rStyle w:val="af"/>
                  <w:rFonts w:ascii="Times New Roman" w:hAnsi="Times New Roman" w:cs="Times New Roman"/>
                  <w:color w:val="auto"/>
                  <w:sz w:val="24"/>
                  <w:szCs w:val="24"/>
                  <w:u w:val="none"/>
                </w:rPr>
                <w:t>https://vk.com/public18864865</w:t>
              </w:r>
            </w:hyperlink>
          </w:p>
        </w:tc>
        <w:tc>
          <w:tcPr>
            <w:tcW w:w="1484" w:type="dxa"/>
            <w:shd w:val="clear" w:color="auto" w:fill="auto"/>
            <w:vAlign w:val="center"/>
          </w:tcPr>
          <w:p w14:paraId="1B1E4B45"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2 243</w:t>
            </w:r>
          </w:p>
        </w:tc>
      </w:tr>
      <w:tr w:rsidR="00853F66" w:rsidRPr="00A049CD" w14:paraId="09183EF9" w14:textId="77777777" w:rsidTr="004B0028">
        <w:tc>
          <w:tcPr>
            <w:tcW w:w="2926" w:type="dxa"/>
            <w:shd w:val="clear" w:color="auto" w:fill="auto"/>
            <w:vAlign w:val="center"/>
          </w:tcPr>
          <w:p w14:paraId="7CB0D951" w14:textId="054EC45A" w:rsidR="00853F66" w:rsidRPr="00A049CD" w:rsidRDefault="00853F66" w:rsidP="004B0028">
            <w:pPr>
              <w:contextualSpacing/>
              <w:rPr>
                <w:rFonts w:ascii="Times New Roman" w:hAnsi="Times New Roman" w:cs="Times New Roman"/>
                <w:sz w:val="24"/>
                <w:szCs w:val="24"/>
              </w:rPr>
            </w:pPr>
            <w:r w:rsidRPr="00A049CD">
              <w:rPr>
                <w:rFonts w:ascii="Times New Roman" w:hAnsi="Times New Roman" w:cs="Times New Roman"/>
                <w:sz w:val="24"/>
                <w:szCs w:val="24"/>
              </w:rPr>
              <w:t>S</w:t>
            </w:r>
            <w:r w:rsidR="00C46547">
              <w:rPr>
                <w:rFonts w:ascii="Times New Roman" w:hAnsi="Times New Roman" w:cs="Times New Roman"/>
                <w:sz w:val="24"/>
                <w:szCs w:val="24"/>
              </w:rPr>
              <w:t>А</w:t>
            </w:r>
            <w:r w:rsidRPr="00A049CD">
              <w:rPr>
                <w:rFonts w:ascii="Times New Roman" w:hAnsi="Times New Roman" w:cs="Times New Roman"/>
                <w:sz w:val="24"/>
                <w:szCs w:val="24"/>
              </w:rPr>
              <w:t>YR</w:t>
            </w:r>
            <w:r w:rsidR="00C46547">
              <w:rPr>
                <w:rFonts w:ascii="Times New Roman" w:hAnsi="Times New Roman" w:cs="Times New Roman"/>
                <w:sz w:val="24"/>
                <w:szCs w:val="24"/>
              </w:rPr>
              <w:t>А</w:t>
            </w:r>
            <w:r w:rsidRPr="00A049CD">
              <w:rPr>
                <w:rFonts w:ascii="Times New Roman" w:hAnsi="Times New Roman" w:cs="Times New Roman"/>
                <w:sz w:val="24"/>
                <w:szCs w:val="24"/>
              </w:rPr>
              <w:t>M CITY</w:t>
            </w:r>
          </w:p>
        </w:tc>
        <w:tc>
          <w:tcPr>
            <w:tcW w:w="5221" w:type="dxa"/>
            <w:shd w:val="clear" w:color="auto" w:fill="auto"/>
            <w:vAlign w:val="center"/>
          </w:tcPr>
          <w:p w14:paraId="278DFEED" w14:textId="5C95BCF9" w:rsidR="00853F66" w:rsidRPr="00A049CD" w:rsidRDefault="00E83666" w:rsidP="004B0028">
            <w:pPr>
              <w:ind w:right="146"/>
              <w:contextualSpacing/>
              <w:rPr>
                <w:rFonts w:ascii="Times New Roman" w:hAnsi="Times New Roman" w:cs="Times New Roman"/>
                <w:sz w:val="24"/>
                <w:szCs w:val="24"/>
              </w:rPr>
            </w:pPr>
            <w:hyperlink r:id="rId101" w:history="1">
              <w:r w:rsidR="00853F66" w:rsidRPr="00A049CD">
                <w:rPr>
                  <w:rStyle w:val="af"/>
                  <w:rFonts w:ascii="Times New Roman" w:hAnsi="Times New Roman" w:cs="Times New Roman"/>
                  <w:color w:val="auto"/>
                  <w:sz w:val="24"/>
                  <w:szCs w:val="24"/>
                  <w:u w:val="none"/>
                </w:rPr>
                <w:t>https://vk.com/s</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yr</w:t>
              </w:r>
              <w:r w:rsidR="00C46547">
                <w:rPr>
                  <w:rStyle w:val="af"/>
                  <w:rFonts w:ascii="Times New Roman" w:hAnsi="Times New Roman" w:cs="Times New Roman"/>
                  <w:color w:val="auto"/>
                  <w:sz w:val="24"/>
                  <w:szCs w:val="24"/>
                  <w:u w:val="none"/>
                </w:rPr>
                <w:t>а</w:t>
              </w:r>
              <w:r w:rsidR="00853F66" w:rsidRPr="00A049CD">
                <w:rPr>
                  <w:rStyle w:val="af"/>
                  <w:rFonts w:ascii="Times New Roman" w:hAnsi="Times New Roman" w:cs="Times New Roman"/>
                  <w:color w:val="auto"/>
                  <w:sz w:val="24"/>
                  <w:szCs w:val="24"/>
                  <w:u w:val="none"/>
                </w:rPr>
                <w:t>m_city</w:t>
              </w:r>
            </w:hyperlink>
          </w:p>
        </w:tc>
        <w:tc>
          <w:tcPr>
            <w:tcW w:w="1484" w:type="dxa"/>
            <w:shd w:val="clear" w:color="auto" w:fill="auto"/>
            <w:vAlign w:val="center"/>
          </w:tcPr>
          <w:p w14:paraId="0D797F60" w14:textId="77777777" w:rsidR="00853F66" w:rsidRPr="00A049CD" w:rsidRDefault="00853F66" w:rsidP="004B0028">
            <w:pPr>
              <w:ind w:right="-74"/>
              <w:contextualSpacing/>
              <w:jc w:val="center"/>
              <w:rPr>
                <w:rFonts w:ascii="Times New Roman" w:hAnsi="Times New Roman" w:cs="Times New Roman"/>
                <w:sz w:val="24"/>
                <w:szCs w:val="24"/>
              </w:rPr>
            </w:pPr>
            <w:r w:rsidRPr="00A049CD">
              <w:rPr>
                <w:rFonts w:ascii="Times New Roman" w:hAnsi="Times New Roman" w:cs="Times New Roman"/>
                <w:sz w:val="24"/>
                <w:szCs w:val="24"/>
              </w:rPr>
              <w:t>1 828</w:t>
            </w:r>
          </w:p>
        </w:tc>
      </w:tr>
    </w:tbl>
    <w:p w14:paraId="023499AC" w14:textId="77777777" w:rsidR="00853F66" w:rsidRPr="00D30B2A" w:rsidRDefault="00853F66" w:rsidP="00853F66">
      <w:pPr>
        <w:spacing w:after="0" w:line="240" w:lineRule="auto"/>
        <w:ind w:right="-284" w:firstLine="709"/>
        <w:contextualSpacing/>
        <w:jc w:val="right"/>
        <w:rPr>
          <w:rFonts w:ascii="Times New Roman" w:hAnsi="Times New Roman" w:cs="Times New Roman"/>
          <w:sz w:val="28"/>
          <w:szCs w:val="28"/>
        </w:rPr>
      </w:pPr>
    </w:p>
    <w:p w14:paraId="36F80C57" w14:textId="77777777" w:rsidR="00853F66" w:rsidRPr="00D30B2A" w:rsidRDefault="00853F66" w:rsidP="00853F66">
      <w:pPr>
        <w:spacing w:after="0" w:line="240" w:lineRule="auto"/>
        <w:ind w:right="-284" w:firstLine="709"/>
        <w:rPr>
          <w:rFonts w:ascii="Times New Roman" w:hAnsi="Times New Roman" w:cs="Times New Roman"/>
          <w:sz w:val="28"/>
          <w:szCs w:val="28"/>
        </w:rPr>
      </w:pPr>
      <w:r w:rsidRPr="00D30B2A">
        <w:rPr>
          <w:rFonts w:ascii="Times New Roman" w:hAnsi="Times New Roman" w:cs="Times New Roman"/>
          <w:sz w:val="28"/>
          <w:szCs w:val="28"/>
        </w:rPr>
        <w:br w:type="page"/>
      </w:r>
    </w:p>
    <w:p w14:paraId="64FE2991" w14:textId="73EC451C" w:rsidR="00853F66" w:rsidRDefault="00853F66" w:rsidP="00853F66">
      <w:pPr>
        <w:spacing w:after="0" w:line="240" w:lineRule="auto"/>
        <w:ind w:right="-1"/>
        <w:contextualSpacing/>
        <w:jc w:val="center"/>
        <w:rPr>
          <w:rFonts w:ascii="Times New Roman" w:hAnsi="Times New Roman" w:cs="Times New Roman"/>
          <w:b/>
          <w:bCs/>
          <w:iCs/>
          <w:sz w:val="28"/>
          <w:szCs w:val="28"/>
          <w:lang w:val="kk-KZ"/>
        </w:rPr>
      </w:pPr>
      <w:r w:rsidRPr="00D30B2A">
        <w:rPr>
          <w:rFonts w:ascii="Times New Roman" w:hAnsi="Times New Roman" w:cs="Times New Roman"/>
          <w:b/>
          <w:bCs/>
          <w:iCs/>
          <w:sz w:val="28"/>
          <w:szCs w:val="28"/>
          <w:lang w:val="kk-KZ"/>
        </w:rPr>
        <w:t>ҚОСЫМШ</w:t>
      </w:r>
      <w:r w:rsidR="00C46547">
        <w:rPr>
          <w:rFonts w:ascii="Times New Roman" w:hAnsi="Times New Roman" w:cs="Times New Roman"/>
          <w:b/>
          <w:bCs/>
          <w:iCs/>
          <w:sz w:val="28"/>
          <w:szCs w:val="28"/>
          <w:lang w:val="kk-KZ"/>
        </w:rPr>
        <w:t>А</w:t>
      </w:r>
      <w:r w:rsidRPr="00D30B2A">
        <w:rPr>
          <w:rFonts w:ascii="Times New Roman" w:hAnsi="Times New Roman" w:cs="Times New Roman"/>
          <w:b/>
          <w:bCs/>
          <w:iCs/>
          <w:sz w:val="28"/>
          <w:szCs w:val="28"/>
          <w:lang w:val="kk-KZ"/>
        </w:rPr>
        <w:t xml:space="preserve"> Б</w:t>
      </w:r>
    </w:p>
    <w:p w14:paraId="058D86DB" w14:textId="77777777" w:rsidR="00853F66" w:rsidRPr="00D30B2A" w:rsidRDefault="00853F66" w:rsidP="00853F66">
      <w:pPr>
        <w:spacing w:after="0" w:line="240" w:lineRule="auto"/>
        <w:ind w:right="-1" w:firstLine="709"/>
        <w:contextualSpacing/>
        <w:jc w:val="center"/>
        <w:rPr>
          <w:rFonts w:ascii="Times New Roman" w:hAnsi="Times New Roman" w:cs="Times New Roman"/>
          <w:b/>
          <w:bCs/>
          <w:iCs/>
          <w:sz w:val="28"/>
          <w:szCs w:val="28"/>
          <w:lang w:val="kk-KZ"/>
        </w:rPr>
      </w:pPr>
    </w:p>
    <w:p w14:paraId="217B379B" w14:textId="3904935F" w:rsidR="00853F66" w:rsidRPr="00B92D7D" w:rsidRDefault="00853F66" w:rsidP="00853F66">
      <w:pPr>
        <w:spacing w:after="0" w:line="240" w:lineRule="auto"/>
        <w:ind w:right="-1"/>
        <w:contextualSpacing/>
        <w:jc w:val="center"/>
        <w:rPr>
          <w:rFonts w:ascii="Times New Roman" w:hAnsi="Times New Roman" w:cs="Times New Roman"/>
          <w:bCs/>
          <w:iCs/>
          <w:sz w:val="28"/>
          <w:szCs w:val="28"/>
          <w:lang w:val="kk-KZ"/>
        </w:rPr>
      </w:pPr>
      <w:r w:rsidRPr="00B92D7D">
        <w:rPr>
          <w:rFonts w:ascii="Times New Roman" w:hAnsi="Times New Roman" w:cs="Times New Roman"/>
          <w:bCs/>
          <w:iCs/>
          <w:sz w:val="28"/>
          <w:szCs w:val="28"/>
          <w:lang w:val="kk-KZ"/>
        </w:rPr>
        <w:t>Зерттеу б</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рысынд</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 xml:space="preserve"> 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лд</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нғ</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н қ</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з</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қст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ндық интернет-ресурст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р мен ж</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ң</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лықт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р порт</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лд</w:t>
      </w:r>
      <w:r w:rsidR="00C46547">
        <w:rPr>
          <w:rFonts w:ascii="Times New Roman" w:hAnsi="Times New Roman" w:cs="Times New Roman"/>
          <w:bCs/>
          <w:iCs/>
          <w:sz w:val="28"/>
          <w:szCs w:val="28"/>
          <w:lang w:val="kk-KZ"/>
        </w:rPr>
        <w:t>а</w:t>
      </w:r>
      <w:r w:rsidRPr="00B92D7D">
        <w:rPr>
          <w:rFonts w:ascii="Times New Roman" w:hAnsi="Times New Roman" w:cs="Times New Roman"/>
          <w:bCs/>
          <w:iCs/>
          <w:sz w:val="28"/>
          <w:szCs w:val="28"/>
          <w:lang w:val="kk-KZ"/>
        </w:rPr>
        <w:t>рының тізімі</w:t>
      </w:r>
    </w:p>
    <w:p w14:paraId="0F110A0E" w14:textId="77777777" w:rsidR="00853F66" w:rsidRPr="00D30B2A" w:rsidRDefault="00853F66" w:rsidP="00853F66">
      <w:pPr>
        <w:spacing w:after="0" w:line="240" w:lineRule="auto"/>
        <w:ind w:right="-284" w:firstLine="709"/>
        <w:contextualSpacing/>
        <w:jc w:val="center"/>
        <w:rPr>
          <w:rFonts w:ascii="Times New Roman" w:hAnsi="Times New Roman" w:cs="Times New Roman"/>
          <w:b/>
          <w:bCs/>
          <w:iCs/>
          <w:sz w:val="28"/>
          <w:szCs w:val="28"/>
          <w:lang w:val="kk-KZ"/>
        </w:rPr>
      </w:pPr>
    </w:p>
    <w:p w14:paraId="1BBB7F46" w14:textId="2096E7ED" w:rsidR="00853F66" w:rsidRPr="00D30B2A" w:rsidRDefault="00853F66" w:rsidP="00853F66">
      <w:pPr>
        <w:pStyle w:val="a3"/>
        <w:numPr>
          <w:ilvl w:val="0"/>
          <w:numId w:val="25"/>
        </w:numPr>
        <w:shd w:val="clear" w:color="auto" w:fill="FFFFFF"/>
        <w:tabs>
          <w:tab w:val="left" w:pos="1134"/>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«Қ</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з</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қст</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н» РТРК" </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Қ</w:t>
      </w:r>
      <w:r>
        <w:rPr>
          <w:rFonts w:ascii="Times New Roman" w:hAnsi="Times New Roman" w:cs="Times New Roman"/>
          <w:sz w:val="28"/>
          <w:szCs w:val="28"/>
          <w:shd w:val="clear" w:color="auto" w:fill="FFFFFF"/>
        </w:rPr>
        <w:t>.</w:t>
      </w:r>
    </w:p>
    <w:p w14:paraId="030E5F26" w14:textId="0CFA5366" w:rsidR="00853F66" w:rsidRPr="00D30B2A" w:rsidRDefault="00E83666" w:rsidP="00853F66">
      <w:pPr>
        <w:pStyle w:val="a3"/>
        <w:numPr>
          <w:ilvl w:val="0"/>
          <w:numId w:val="25"/>
        </w:numPr>
        <w:shd w:val="clear" w:color="auto" w:fill="FFFFFF"/>
        <w:tabs>
          <w:tab w:val="left" w:pos="1134"/>
        </w:tabs>
        <w:spacing w:after="0" w:line="240" w:lineRule="auto"/>
        <w:ind w:left="0" w:right="-1" w:firstLine="709"/>
        <w:jc w:val="both"/>
        <w:rPr>
          <w:rFonts w:ascii="Times New Roman" w:hAnsi="Times New Roman" w:cs="Times New Roman"/>
          <w:sz w:val="28"/>
          <w:szCs w:val="28"/>
          <w:shd w:val="clear" w:color="auto" w:fill="FFFFFF"/>
        </w:rPr>
      </w:pPr>
      <w:hyperlink r:id="rId102" w:history="1">
        <w:r w:rsidR="00C46547">
          <w:rPr>
            <w:rFonts w:ascii="Times New Roman" w:hAnsi="Times New Roman" w:cs="Times New Roman"/>
            <w:sz w:val="28"/>
            <w:szCs w:val="28"/>
          </w:rPr>
          <w:t>А</w:t>
        </w:r>
        <w:r w:rsidR="00853F66" w:rsidRPr="00D30B2A">
          <w:rPr>
            <w:rFonts w:ascii="Times New Roman" w:hAnsi="Times New Roman" w:cs="Times New Roman"/>
            <w:sz w:val="28"/>
            <w:szCs w:val="28"/>
          </w:rPr>
          <w:t>DYRN</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 - ұлттықэтногр</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фиялық порт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лы</w:t>
        </w:r>
      </w:hyperlink>
      <w:r w:rsidR="00853F66">
        <w:rPr>
          <w:rFonts w:ascii="Times New Roman" w:hAnsi="Times New Roman" w:cs="Times New Roman"/>
          <w:sz w:val="28"/>
          <w:szCs w:val="28"/>
        </w:rPr>
        <w:t>.</w:t>
      </w:r>
    </w:p>
    <w:p w14:paraId="5964E98E" w14:textId="4609FB02" w:rsidR="00853F66" w:rsidRPr="00D30B2A" w:rsidRDefault="00E83666" w:rsidP="00853F66">
      <w:pPr>
        <w:pStyle w:val="a3"/>
        <w:numPr>
          <w:ilvl w:val="0"/>
          <w:numId w:val="25"/>
        </w:numPr>
        <w:shd w:val="clear" w:color="auto" w:fill="FFFFFF"/>
        <w:tabs>
          <w:tab w:val="left" w:pos="1134"/>
        </w:tabs>
        <w:spacing w:after="0" w:line="240" w:lineRule="auto"/>
        <w:ind w:left="0" w:right="-1" w:firstLine="709"/>
        <w:jc w:val="both"/>
        <w:rPr>
          <w:rFonts w:ascii="Times New Roman" w:hAnsi="Times New Roman" w:cs="Times New Roman"/>
          <w:sz w:val="28"/>
          <w:szCs w:val="28"/>
          <w:shd w:val="clear" w:color="auto" w:fill="FFFFFF"/>
        </w:rPr>
      </w:pPr>
      <w:hyperlink r:id="rId103" w:history="1">
        <w:r w:rsidR="00C46547">
          <w:rPr>
            <w:rFonts w:ascii="Times New Roman" w:hAnsi="Times New Roman" w:cs="Times New Roman"/>
            <w:sz w:val="28"/>
            <w:szCs w:val="28"/>
          </w:rPr>
          <w:t>А</w:t>
        </w:r>
        <w:r w:rsidR="00853F66" w:rsidRPr="00D30B2A">
          <w:rPr>
            <w:rFonts w:ascii="Times New Roman" w:hAnsi="Times New Roman" w:cs="Times New Roman"/>
            <w:sz w:val="28"/>
            <w:szCs w:val="28"/>
          </w:rPr>
          <w:t>lt</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ynews</w:t>
        </w:r>
      </w:hyperlink>
      <w:r w:rsidR="00853F66">
        <w:rPr>
          <w:rFonts w:ascii="Times New Roman" w:hAnsi="Times New Roman" w:cs="Times New Roman"/>
          <w:sz w:val="28"/>
          <w:szCs w:val="28"/>
        </w:rPr>
        <w:t>.</w:t>
      </w:r>
    </w:p>
    <w:p w14:paraId="0F60C1A3" w14:textId="30330398" w:rsidR="00853F66" w:rsidRPr="00D30B2A" w:rsidRDefault="00C46547" w:rsidP="00853F66">
      <w:pPr>
        <w:pStyle w:val="a3"/>
        <w:numPr>
          <w:ilvl w:val="0"/>
          <w:numId w:val="25"/>
        </w:numPr>
        <w:shd w:val="clear" w:color="auto" w:fill="FFFFFF"/>
        <w:tabs>
          <w:tab w:val="left" w:pos="1134"/>
        </w:tabs>
        <w:spacing w:after="0" w:line="240" w:lineRule="auto"/>
        <w:ind w:left="0"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r</w:t>
      </w:r>
      <w:r>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sh</w:t>
      </w:r>
      <w:r>
        <w:rPr>
          <w:rFonts w:ascii="Times New Roman" w:hAnsi="Times New Roman" w:cs="Times New Roman"/>
          <w:sz w:val="28"/>
          <w:szCs w:val="28"/>
          <w:shd w:val="clear" w:color="auto" w:fill="FFFFFF"/>
        </w:rPr>
        <w:t>а</w:t>
      </w:r>
      <w:r w:rsidR="00853F66">
        <w:rPr>
          <w:rFonts w:ascii="Times New Roman" w:hAnsi="Times New Roman" w:cs="Times New Roman"/>
          <w:sz w:val="28"/>
          <w:szCs w:val="28"/>
          <w:shd w:val="clear" w:color="auto" w:fill="FFFFFF"/>
        </w:rPr>
        <w:t>.</w:t>
      </w:r>
    </w:p>
    <w:p w14:paraId="0DF1348D" w14:textId="0E094F16" w:rsidR="00853F66" w:rsidRPr="00D30B2A" w:rsidRDefault="00E83666" w:rsidP="00853F66">
      <w:pPr>
        <w:pStyle w:val="a3"/>
        <w:numPr>
          <w:ilvl w:val="0"/>
          <w:numId w:val="25"/>
        </w:numPr>
        <w:shd w:val="clear" w:color="auto" w:fill="FFFFFF"/>
        <w:tabs>
          <w:tab w:val="left" w:pos="1134"/>
        </w:tabs>
        <w:spacing w:after="0" w:line="240" w:lineRule="auto"/>
        <w:ind w:left="0" w:right="-1" w:firstLine="709"/>
        <w:jc w:val="both"/>
        <w:rPr>
          <w:rFonts w:ascii="Times New Roman" w:hAnsi="Times New Roman" w:cs="Times New Roman"/>
          <w:sz w:val="28"/>
          <w:szCs w:val="28"/>
          <w:shd w:val="clear" w:color="auto" w:fill="FFFFFF"/>
        </w:rPr>
      </w:pPr>
      <w:hyperlink r:id="rId104" w:history="1">
        <w:r w:rsidR="00C46547">
          <w:rPr>
            <w:rFonts w:ascii="Times New Roman" w:hAnsi="Times New Roman" w:cs="Times New Roman"/>
            <w:sz w:val="28"/>
            <w:szCs w:val="28"/>
          </w:rPr>
          <w:t>А</w:t>
        </w:r>
        <w:r w:rsidR="00853F66" w:rsidRPr="00D30B2A">
          <w:rPr>
            <w:rFonts w:ascii="Times New Roman" w:hAnsi="Times New Roman" w:cs="Times New Roman"/>
            <w:sz w:val="28"/>
            <w:szCs w:val="28"/>
          </w:rPr>
          <w:t>rn</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press.kz</w:t>
        </w:r>
      </w:hyperlink>
      <w:r w:rsidR="00853F66">
        <w:rPr>
          <w:rFonts w:ascii="Times New Roman" w:hAnsi="Times New Roman" w:cs="Times New Roman"/>
          <w:sz w:val="28"/>
          <w:szCs w:val="28"/>
        </w:rPr>
        <w:t>.</w:t>
      </w:r>
    </w:p>
    <w:p w14:paraId="7979D0BF" w14:textId="1D70EFD6" w:rsidR="00853F66" w:rsidRPr="00D30B2A" w:rsidRDefault="00E83666" w:rsidP="00853F66">
      <w:pPr>
        <w:pStyle w:val="a3"/>
        <w:numPr>
          <w:ilvl w:val="0"/>
          <w:numId w:val="25"/>
        </w:numPr>
        <w:shd w:val="clear" w:color="auto" w:fill="FFFFFF"/>
        <w:tabs>
          <w:tab w:val="left" w:pos="1134"/>
        </w:tabs>
        <w:spacing w:after="0" w:line="240" w:lineRule="auto"/>
        <w:ind w:left="0" w:right="-1" w:firstLine="709"/>
        <w:jc w:val="both"/>
        <w:rPr>
          <w:rFonts w:ascii="Times New Roman" w:hAnsi="Times New Roman" w:cs="Times New Roman"/>
          <w:sz w:val="28"/>
          <w:szCs w:val="28"/>
          <w:shd w:val="clear" w:color="auto" w:fill="FFFFFF"/>
        </w:rPr>
      </w:pPr>
      <w:hyperlink r:id="rId105" w:history="1">
        <w:r w:rsidR="00C46547">
          <w:rPr>
            <w:rFonts w:ascii="Times New Roman" w:hAnsi="Times New Roman" w:cs="Times New Roman"/>
            <w:sz w:val="28"/>
            <w:szCs w:val="28"/>
          </w:rPr>
          <w:t>А</w:t>
        </w:r>
        <w:r w:rsidR="00853F66" w:rsidRPr="00D30B2A">
          <w:rPr>
            <w:rFonts w:ascii="Times New Roman" w:hAnsi="Times New Roman" w:cs="Times New Roman"/>
            <w:sz w:val="28"/>
            <w:szCs w:val="28"/>
          </w:rPr>
          <w:t>TPress информ</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ционный ресурс</w:t>
        </w:r>
      </w:hyperlink>
      <w:r w:rsidR="00853F66">
        <w:rPr>
          <w:rFonts w:ascii="Times New Roman" w:hAnsi="Times New Roman" w:cs="Times New Roman"/>
          <w:sz w:val="28"/>
          <w:szCs w:val="28"/>
        </w:rPr>
        <w:t>.</w:t>
      </w:r>
    </w:p>
    <w:p w14:paraId="514A332F" w14:textId="6125D466" w:rsidR="00853F66" w:rsidRPr="00D30B2A" w:rsidRDefault="00C46547" w:rsidP="00853F66">
      <w:pPr>
        <w:pStyle w:val="a3"/>
        <w:numPr>
          <w:ilvl w:val="0"/>
          <w:numId w:val="25"/>
        </w:numPr>
        <w:shd w:val="clear" w:color="auto" w:fill="FFFFFF"/>
        <w:tabs>
          <w:tab w:val="left" w:pos="1134"/>
        </w:tabs>
        <w:spacing w:after="0" w:line="240" w:lineRule="auto"/>
        <w:ind w:left="0"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z</w:t>
      </w:r>
      <w:r>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ttyq-ruhy</w:t>
      </w:r>
      <w:r w:rsidR="00853F66">
        <w:rPr>
          <w:rFonts w:ascii="Times New Roman" w:hAnsi="Times New Roman" w:cs="Times New Roman"/>
          <w:sz w:val="28"/>
          <w:szCs w:val="28"/>
          <w:shd w:val="clear" w:color="auto" w:fill="FFFFFF"/>
        </w:rPr>
        <w:t>.</w:t>
      </w:r>
    </w:p>
    <w:p w14:paraId="269A7F65" w14:textId="04851005" w:rsidR="00853F66" w:rsidRPr="00D30B2A" w:rsidRDefault="00853F66" w:rsidP="00853F66">
      <w:pPr>
        <w:pStyle w:val="a3"/>
        <w:numPr>
          <w:ilvl w:val="0"/>
          <w:numId w:val="25"/>
        </w:numPr>
        <w:shd w:val="clear" w:color="auto" w:fill="FFFFFF"/>
        <w:tabs>
          <w:tab w:val="left" w:pos="1134"/>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b</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igenews.kz</w:t>
      </w:r>
      <w:r>
        <w:rPr>
          <w:rFonts w:ascii="Times New Roman" w:hAnsi="Times New Roman" w:cs="Times New Roman"/>
          <w:sz w:val="28"/>
          <w:szCs w:val="28"/>
          <w:shd w:val="clear" w:color="auto" w:fill="FFFFFF"/>
        </w:rPr>
        <w:t>.</w:t>
      </w:r>
    </w:p>
    <w:p w14:paraId="1016200F" w14:textId="25A19092" w:rsidR="00853F66" w:rsidRPr="00D30B2A" w:rsidRDefault="00853F66" w:rsidP="00853F66">
      <w:pPr>
        <w:pStyle w:val="a3"/>
        <w:numPr>
          <w:ilvl w:val="0"/>
          <w:numId w:val="25"/>
        </w:numPr>
        <w:shd w:val="clear" w:color="auto" w:fill="FFFFFF"/>
        <w:tabs>
          <w:tab w:val="left" w:pos="1134"/>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B</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Q.KZ</w:t>
      </w:r>
      <w:r>
        <w:rPr>
          <w:rFonts w:ascii="Times New Roman" w:hAnsi="Times New Roman" w:cs="Times New Roman"/>
          <w:sz w:val="28"/>
          <w:szCs w:val="28"/>
          <w:shd w:val="clear" w:color="auto" w:fill="FFFFFF"/>
        </w:rPr>
        <w:t>.</w:t>
      </w:r>
    </w:p>
    <w:p w14:paraId="3BD8952C" w14:textId="5FC0805C"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06" w:history="1">
        <w:r w:rsidR="00853F66" w:rsidRPr="00D30B2A">
          <w:rPr>
            <w:rFonts w:ascii="Times New Roman" w:hAnsi="Times New Roman" w:cs="Times New Roman"/>
            <w:sz w:val="28"/>
            <w:szCs w:val="28"/>
          </w:rPr>
          <w:t>D</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ilynews.kz</w:t>
        </w:r>
      </w:hyperlink>
      <w:r w:rsidR="00853F66">
        <w:rPr>
          <w:rFonts w:ascii="Times New Roman" w:hAnsi="Times New Roman" w:cs="Times New Roman"/>
          <w:sz w:val="28"/>
          <w:szCs w:val="28"/>
        </w:rPr>
        <w:t>.</w:t>
      </w:r>
    </w:p>
    <w:p w14:paraId="7EDF9BE3" w14:textId="14C4AC35"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07" w:history="1">
        <w:r w:rsidR="00853F66" w:rsidRPr="00D30B2A">
          <w:rPr>
            <w:rFonts w:ascii="Times New Roman" w:hAnsi="Times New Roman" w:cs="Times New Roman"/>
            <w:sz w:val="28"/>
            <w:szCs w:val="28"/>
          </w:rPr>
          <w:t>D</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l</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News.kz</w:t>
        </w:r>
      </w:hyperlink>
      <w:r w:rsidR="00853F66">
        <w:rPr>
          <w:rFonts w:ascii="Times New Roman" w:hAnsi="Times New Roman" w:cs="Times New Roman"/>
          <w:sz w:val="28"/>
          <w:szCs w:val="28"/>
        </w:rPr>
        <w:t>.</w:t>
      </w:r>
    </w:p>
    <w:p w14:paraId="636C4AAD" w14:textId="77777777"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08" w:history="1">
        <w:r w:rsidR="00853F66" w:rsidRPr="00D30B2A">
          <w:rPr>
            <w:rFonts w:ascii="Times New Roman" w:hAnsi="Times New Roman" w:cs="Times New Roman"/>
            <w:sz w:val="28"/>
            <w:szCs w:val="28"/>
          </w:rPr>
          <w:t>Dixinews.kz</w:t>
        </w:r>
      </w:hyperlink>
      <w:r w:rsidR="00853F66">
        <w:rPr>
          <w:rFonts w:ascii="Times New Roman" w:hAnsi="Times New Roman" w:cs="Times New Roman"/>
          <w:sz w:val="28"/>
          <w:szCs w:val="28"/>
        </w:rPr>
        <w:t>.</w:t>
      </w:r>
    </w:p>
    <w:p w14:paraId="4C79A863" w14:textId="3A3D0CEE"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09" w:history="1">
        <w:r w:rsidR="00853F66" w:rsidRPr="00D30B2A">
          <w:rPr>
            <w:rFonts w:ascii="Times New Roman" w:hAnsi="Times New Roman" w:cs="Times New Roman"/>
            <w:sz w:val="28"/>
            <w:szCs w:val="28"/>
          </w:rPr>
          <w:t>DKNEWS.KZ: Деловой порт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 Новости 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хст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 и мир</w:t>
        </w:r>
        <w:r w:rsidR="00C46547">
          <w:rPr>
            <w:rFonts w:ascii="Times New Roman" w:hAnsi="Times New Roman" w:cs="Times New Roman"/>
            <w:sz w:val="28"/>
            <w:szCs w:val="28"/>
          </w:rPr>
          <w:t>а</w:t>
        </w:r>
      </w:hyperlink>
      <w:r w:rsidR="00853F66">
        <w:rPr>
          <w:rFonts w:ascii="Times New Roman" w:hAnsi="Times New Roman" w:cs="Times New Roman"/>
          <w:sz w:val="28"/>
          <w:szCs w:val="28"/>
        </w:rPr>
        <w:t>.</w:t>
      </w:r>
    </w:p>
    <w:p w14:paraId="723DBA20" w14:textId="4C146F0E"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10" w:history="1">
        <w:r w:rsidR="00853F66" w:rsidRPr="00D30B2A">
          <w:rPr>
            <w:rFonts w:ascii="Times New Roman" w:hAnsi="Times New Roman" w:cs="Times New Roman"/>
            <w:sz w:val="28"/>
            <w:szCs w:val="28"/>
          </w:rPr>
          <w:t>EK</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r</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g</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nd</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.kz - 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р</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г</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нд</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 ОН-Л</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ЙН</w:t>
        </w:r>
      </w:hyperlink>
      <w:r w:rsidR="00853F66">
        <w:rPr>
          <w:rFonts w:ascii="Times New Roman" w:hAnsi="Times New Roman" w:cs="Times New Roman"/>
          <w:sz w:val="28"/>
          <w:szCs w:val="28"/>
        </w:rPr>
        <w:t>.</w:t>
      </w:r>
    </w:p>
    <w:p w14:paraId="451A4780" w14:textId="2952139E"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rPr>
        <w:t>Elord</w:t>
      </w:r>
      <w:r w:rsidR="00C46547">
        <w:rPr>
          <w:rFonts w:ascii="Times New Roman" w:hAnsi="Times New Roman" w:cs="Times New Roman"/>
          <w:sz w:val="28"/>
          <w:szCs w:val="28"/>
        </w:rPr>
        <w:t>а</w:t>
      </w:r>
      <w:r w:rsidRPr="00D30B2A">
        <w:rPr>
          <w:rFonts w:ascii="Times New Roman" w:hAnsi="Times New Roman" w:cs="Times New Roman"/>
          <w:sz w:val="28"/>
          <w:szCs w:val="28"/>
          <w:shd w:val="clear" w:color="auto" w:fill="FFFFFF"/>
        </w:rPr>
        <w:t> </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qp</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r</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t</w:t>
      </w:r>
      <w:r>
        <w:rPr>
          <w:rFonts w:ascii="Times New Roman" w:hAnsi="Times New Roman" w:cs="Times New Roman"/>
          <w:sz w:val="28"/>
          <w:szCs w:val="28"/>
          <w:shd w:val="clear" w:color="auto" w:fill="FFFFFF"/>
        </w:rPr>
        <w:t>.</w:t>
      </w:r>
    </w:p>
    <w:p w14:paraId="1C35C64E" w14:textId="289F80D2"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11" w:history="1">
        <w:r w:rsidR="00853F66" w:rsidRPr="00D30B2A">
          <w:rPr>
            <w:rFonts w:ascii="Times New Roman" w:hAnsi="Times New Roman" w:cs="Times New Roman"/>
            <w:sz w:val="28"/>
            <w:szCs w:val="28"/>
          </w:rPr>
          <w:t xml:space="preserve">ERNUR.KZ - </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ҚП</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Р</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ТТЫҚ ПОРТ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ЛЫ</w:t>
        </w:r>
      </w:hyperlink>
      <w:r w:rsidR="00853F66">
        <w:rPr>
          <w:rFonts w:ascii="Times New Roman" w:hAnsi="Times New Roman" w:cs="Times New Roman"/>
          <w:sz w:val="28"/>
          <w:szCs w:val="28"/>
        </w:rPr>
        <w:t>.</w:t>
      </w:r>
    </w:p>
    <w:p w14:paraId="560558C7" w14:textId="735F3AD6"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 </w:t>
      </w:r>
      <w:hyperlink r:id="rId112" w:history="1">
        <w:r w:rsidRPr="00D30B2A">
          <w:rPr>
            <w:rFonts w:ascii="Times New Roman" w:hAnsi="Times New Roman" w:cs="Times New Roman"/>
            <w:sz w:val="28"/>
            <w:szCs w:val="28"/>
          </w:rPr>
          <w:t>Forbes K</w:t>
        </w:r>
        <w:r w:rsidR="00C46547">
          <w:rPr>
            <w:rFonts w:ascii="Times New Roman" w:hAnsi="Times New Roman" w:cs="Times New Roman"/>
            <w:sz w:val="28"/>
            <w:szCs w:val="28"/>
          </w:rPr>
          <w:t>а</w:t>
        </w:r>
        <w:r w:rsidRPr="00D30B2A">
          <w:rPr>
            <w:rFonts w:ascii="Times New Roman" w:hAnsi="Times New Roman" w:cs="Times New Roman"/>
            <w:sz w:val="28"/>
            <w:szCs w:val="28"/>
          </w:rPr>
          <w:t>z</w:t>
        </w:r>
        <w:r w:rsidR="00C46547">
          <w:rPr>
            <w:rFonts w:ascii="Times New Roman" w:hAnsi="Times New Roman" w:cs="Times New Roman"/>
            <w:sz w:val="28"/>
            <w:szCs w:val="28"/>
          </w:rPr>
          <w:t>а</w:t>
        </w:r>
        <w:r w:rsidRPr="00D30B2A">
          <w:rPr>
            <w:rFonts w:ascii="Times New Roman" w:hAnsi="Times New Roman" w:cs="Times New Roman"/>
            <w:sz w:val="28"/>
            <w:szCs w:val="28"/>
          </w:rPr>
          <w:t>khst</w:t>
        </w:r>
        <w:r w:rsidR="00C46547">
          <w:rPr>
            <w:rFonts w:ascii="Times New Roman" w:hAnsi="Times New Roman" w:cs="Times New Roman"/>
            <w:sz w:val="28"/>
            <w:szCs w:val="28"/>
          </w:rPr>
          <w:t>а</w:t>
        </w:r>
        <w:r w:rsidRPr="00D30B2A">
          <w:rPr>
            <w:rFonts w:ascii="Times New Roman" w:hAnsi="Times New Roman" w:cs="Times New Roman"/>
            <w:sz w:val="28"/>
            <w:szCs w:val="28"/>
          </w:rPr>
          <w:t>n</w:t>
        </w:r>
      </w:hyperlink>
      <w:r>
        <w:rPr>
          <w:rFonts w:ascii="Times New Roman" w:hAnsi="Times New Roman" w:cs="Times New Roman"/>
          <w:sz w:val="28"/>
          <w:szCs w:val="28"/>
        </w:rPr>
        <w:t>.</w:t>
      </w:r>
    </w:p>
    <w:p w14:paraId="262BBE35" w14:textId="28B4DC92"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lang w:val="en-US"/>
        </w:rPr>
        <w:t>inbusiness</w:t>
      </w:r>
      <w:r w:rsidRPr="00D30B2A">
        <w:rPr>
          <w:rFonts w:ascii="Times New Roman" w:hAnsi="Times New Roman" w:cs="Times New Roman"/>
          <w:sz w:val="28"/>
          <w:szCs w:val="28"/>
          <w:shd w:val="clear" w:color="auto" w:fill="FFFFFF"/>
        </w:rPr>
        <w:t>.</w:t>
      </w:r>
      <w:r w:rsidRPr="00D30B2A">
        <w:rPr>
          <w:rFonts w:ascii="Times New Roman" w:hAnsi="Times New Roman" w:cs="Times New Roman"/>
          <w:sz w:val="28"/>
          <w:szCs w:val="28"/>
          <w:shd w:val="clear" w:color="auto" w:fill="FFFFFF"/>
          <w:lang w:val="en-US"/>
        </w:rPr>
        <w:t>kz</w:t>
      </w:r>
      <w:r w:rsidRPr="00D30B2A">
        <w:rPr>
          <w:rFonts w:ascii="Times New Roman" w:hAnsi="Times New Roman" w:cs="Times New Roman"/>
          <w:sz w:val="28"/>
          <w:szCs w:val="28"/>
          <w:shd w:val="clear" w:color="auto" w:fill="FFFFFF"/>
        </w:rPr>
        <w:t xml:space="preserve"> Новости К</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з</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хст</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н</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 н</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 сегодня</w:t>
      </w:r>
      <w:r>
        <w:rPr>
          <w:rFonts w:ascii="Times New Roman" w:hAnsi="Times New Roman" w:cs="Times New Roman"/>
          <w:sz w:val="28"/>
          <w:szCs w:val="28"/>
          <w:shd w:val="clear" w:color="auto" w:fill="FFFFFF"/>
        </w:rPr>
        <w:t>.</w:t>
      </w:r>
    </w:p>
    <w:p w14:paraId="772CD104" w14:textId="409DEFBB"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13" w:history="1">
        <w:r w:rsidR="00853F66" w:rsidRPr="00D30B2A">
          <w:rPr>
            <w:rFonts w:ascii="Times New Roman" w:hAnsi="Times New Roman" w:cs="Times New Roman"/>
            <w:sz w:val="28"/>
            <w:szCs w:val="28"/>
          </w:rPr>
          <w:t>j</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sq</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z</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q.kz</w:t>
        </w:r>
      </w:hyperlink>
      <w:r w:rsidR="00853F66">
        <w:rPr>
          <w:rFonts w:ascii="Times New Roman" w:hAnsi="Times New Roman" w:cs="Times New Roman"/>
          <w:sz w:val="28"/>
          <w:szCs w:val="28"/>
        </w:rPr>
        <w:t>.</w:t>
      </w:r>
    </w:p>
    <w:p w14:paraId="0D5B7786" w14:textId="77777777"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kt.kz</w:t>
      </w:r>
      <w:r>
        <w:rPr>
          <w:rFonts w:ascii="Times New Roman" w:hAnsi="Times New Roman" w:cs="Times New Roman"/>
          <w:sz w:val="28"/>
          <w:szCs w:val="28"/>
          <w:shd w:val="clear" w:color="auto" w:fill="FFFFFF"/>
        </w:rPr>
        <w:t>.</w:t>
      </w:r>
    </w:p>
    <w:p w14:paraId="090506E8" w14:textId="14C9EEEC"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KzNewsҚ</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з</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қст</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нж</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ң</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лықт</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ры</w:t>
      </w:r>
      <w:r>
        <w:rPr>
          <w:rFonts w:ascii="Times New Roman" w:hAnsi="Times New Roman" w:cs="Times New Roman"/>
          <w:sz w:val="28"/>
          <w:szCs w:val="28"/>
          <w:shd w:val="clear" w:color="auto" w:fill="FFFFFF"/>
        </w:rPr>
        <w:t>.</w:t>
      </w:r>
    </w:p>
    <w:p w14:paraId="20E6A0BD" w14:textId="0C12265E"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lang w:val="en-US"/>
        </w:rPr>
      </w:pPr>
      <w:r w:rsidRPr="00D30B2A">
        <w:rPr>
          <w:rFonts w:ascii="Times New Roman" w:hAnsi="Times New Roman" w:cs="Times New Roman"/>
          <w:sz w:val="28"/>
          <w:szCs w:val="28"/>
          <w:shd w:val="clear" w:color="auto" w:fill="FFFFFF"/>
          <w:lang w:val="en-US"/>
        </w:rPr>
        <w:t>l</w:t>
      </w:r>
      <w:r w:rsidR="00C46547">
        <w:rPr>
          <w:rFonts w:ascii="Times New Roman" w:hAnsi="Times New Roman" w:cs="Times New Roman"/>
          <w:sz w:val="28"/>
          <w:szCs w:val="28"/>
          <w:shd w:val="clear" w:color="auto" w:fill="FFFFFF"/>
          <w:lang w:val="en-US"/>
        </w:rPr>
        <w:t>а</w:t>
      </w:r>
      <w:r w:rsidRPr="00D30B2A">
        <w:rPr>
          <w:rFonts w:ascii="Times New Roman" w:hAnsi="Times New Roman" w:cs="Times New Roman"/>
          <w:sz w:val="28"/>
          <w:szCs w:val="28"/>
          <w:shd w:val="clear" w:color="auto" w:fill="FFFFFF"/>
          <w:lang w:val="en-US"/>
        </w:rPr>
        <w:t>d</w:t>
      </w:r>
      <w:r w:rsidR="00C46547">
        <w:rPr>
          <w:rFonts w:ascii="Times New Roman" w:hAnsi="Times New Roman" w:cs="Times New Roman"/>
          <w:sz w:val="28"/>
          <w:szCs w:val="28"/>
          <w:shd w:val="clear" w:color="auto" w:fill="FFFFFF"/>
          <w:lang w:val="en-US"/>
        </w:rPr>
        <w:t>а</w:t>
      </w:r>
      <w:r w:rsidRPr="00D30B2A">
        <w:rPr>
          <w:rFonts w:ascii="Times New Roman" w:hAnsi="Times New Roman" w:cs="Times New Roman"/>
          <w:sz w:val="28"/>
          <w:szCs w:val="28"/>
          <w:shd w:val="clear" w:color="auto" w:fill="FFFFFF"/>
          <w:lang w:val="en-US"/>
        </w:rPr>
        <w:t>.kz</w:t>
      </w:r>
      <w:r>
        <w:rPr>
          <w:rFonts w:ascii="Times New Roman" w:hAnsi="Times New Roman" w:cs="Times New Roman"/>
          <w:sz w:val="28"/>
          <w:szCs w:val="28"/>
          <w:shd w:val="clear" w:color="auto" w:fill="FFFFFF"/>
        </w:rPr>
        <w:t>.</w:t>
      </w:r>
    </w:p>
    <w:p w14:paraId="4AB13DD0" w14:textId="53D58A53"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 xml:space="preserve">LS </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qp</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r</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t. Фин</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нсовое информ</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ционное </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гентство.</w:t>
      </w:r>
    </w:p>
    <w:p w14:paraId="0C9D3586" w14:textId="256D2DCF"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M</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lim</w:t>
      </w:r>
      <w:r>
        <w:rPr>
          <w:rFonts w:ascii="Times New Roman" w:hAnsi="Times New Roman" w:cs="Times New Roman"/>
          <w:sz w:val="28"/>
          <w:szCs w:val="28"/>
          <w:shd w:val="clear" w:color="auto" w:fill="FFFFFF"/>
        </w:rPr>
        <w:t>.</w:t>
      </w:r>
    </w:p>
    <w:p w14:paraId="061B0ACF" w14:textId="77777777"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Mezgil</w:t>
      </w:r>
      <w:r>
        <w:rPr>
          <w:rFonts w:ascii="Times New Roman" w:hAnsi="Times New Roman" w:cs="Times New Roman"/>
          <w:sz w:val="28"/>
          <w:szCs w:val="28"/>
          <w:shd w:val="clear" w:color="auto" w:fill="FFFFFF"/>
        </w:rPr>
        <w:t>.</w:t>
      </w:r>
    </w:p>
    <w:p w14:paraId="567A525B" w14:textId="034A6C05"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14" w:history="1">
        <w:r w:rsidR="00853F66" w:rsidRPr="00D30B2A">
          <w:rPr>
            <w:rFonts w:ascii="Times New Roman" w:hAnsi="Times New Roman" w:cs="Times New Roman"/>
            <w:sz w:val="28"/>
            <w:szCs w:val="28"/>
          </w:rPr>
          <w:t>Neonom</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d.kz — Новости 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хст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w:t>
        </w:r>
        <w:r w:rsidR="00C46547">
          <w:rPr>
            <w:rFonts w:ascii="Times New Roman" w:hAnsi="Times New Roman" w:cs="Times New Roman"/>
            <w:sz w:val="28"/>
            <w:szCs w:val="28"/>
          </w:rPr>
          <w:t>а</w:t>
        </w:r>
      </w:hyperlink>
      <w:r w:rsidR="00853F66">
        <w:rPr>
          <w:rFonts w:ascii="Times New Roman" w:hAnsi="Times New Roman" w:cs="Times New Roman"/>
          <w:sz w:val="28"/>
          <w:szCs w:val="28"/>
        </w:rPr>
        <w:t>.</w:t>
      </w:r>
    </w:p>
    <w:p w14:paraId="2DB65EE0" w14:textId="26F31265"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15" w:history="1">
        <w:r w:rsidR="00853F66" w:rsidRPr="00D30B2A">
          <w:rPr>
            <w:rFonts w:ascii="Times New Roman" w:hAnsi="Times New Roman" w:cs="Times New Roman"/>
            <w:sz w:val="28"/>
            <w:szCs w:val="28"/>
          </w:rPr>
          <w:t xml:space="preserve">NewsRoom - </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қп</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р</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генттігі</w:t>
        </w:r>
      </w:hyperlink>
      <w:r w:rsidR="00853F66">
        <w:rPr>
          <w:rFonts w:ascii="Times New Roman" w:hAnsi="Times New Roman" w:cs="Times New Roman"/>
          <w:sz w:val="28"/>
          <w:szCs w:val="28"/>
        </w:rPr>
        <w:t>.</w:t>
      </w:r>
    </w:p>
    <w:p w14:paraId="48628DD8" w14:textId="77777777"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Oinet.Kz</w:t>
      </w:r>
      <w:r>
        <w:rPr>
          <w:rFonts w:ascii="Times New Roman" w:hAnsi="Times New Roman" w:cs="Times New Roman"/>
          <w:sz w:val="28"/>
          <w:szCs w:val="28"/>
          <w:shd w:val="clear" w:color="auto" w:fill="FFFFFF"/>
        </w:rPr>
        <w:t>.</w:t>
      </w:r>
    </w:p>
    <w:p w14:paraId="07E8627A" w14:textId="39BCE785"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16" w:history="1">
        <w:r w:rsidR="00853F66" w:rsidRPr="00D30B2A">
          <w:rPr>
            <w:rFonts w:ascii="Times New Roman" w:hAnsi="Times New Roman" w:cs="Times New Roman"/>
            <w:sz w:val="28"/>
            <w:szCs w:val="28"/>
          </w:rPr>
          <w:t>OTYR</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R порт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лы</w:t>
        </w:r>
      </w:hyperlink>
      <w:r w:rsidR="00853F66">
        <w:rPr>
          <w:rFonts w:ascii="Times New Roman" w:hAnsi="Times New Roman" w:cs="Times New Roman"/>
          <w:sz w:val="28"/>
          <w:szCs w:val="28"/>
        </w:rPr>
        <w:t>.</w:t>
      </w:r>
    </w:p>
    <w:p w14:paraId="79168EF9" w14:textId="771AC7A0"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Q</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mshy</w:t>
      </w:r>
      <w:r>
        <w:rPr>
          <w:rFonts w:ascii="Times New Roman" w:hAnsi="Times New Roman" w:cs="Times New Roman"/>
          <w:sz w:val="28"/>
          <w:szCs w:val="28"/>
          <w:shd w:val="clear" w:color="auto" w:fill="FFFFFF"/>
        </w:rPr>
        <w:t>.</w:t>
      </w:r>
    </w:p>
    <w:p w14:paraId="7177F08C" w14:textId="347631C8"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17" w:history="1">
        <w:r w:rsidR="00853F66" w:rsidRPr="00D30B2A">
          <w:rPr>
            <w:rFonts w:ascii="Times New Roman" w:hAnsi="Times New Roman" w:cs="Times New Roman"/>
            <w:sz w:val="28"/>
            <w:szCs w:val="28"/>
          </w:rPr>
          <w:t>R</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tel</w:t>
        </w:r>
      </w:hyperlink>
      <w:r w:rsidR="00853F66">
        <w:rPr>
          <w:rFonts w:ascii="Times New Roman" w:hAnsi="Times New Roman" w:cs="Times New Roman"/>
          <w:sz w:val="28"/>
          <w:szCs w:val="28"/>
        </w:rPr>
        <w:t>.</w:t>
      </w:r>
    </w:p>
    <w:p w14:paraId="21542213" w14:textId="54D6D3B3"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lang w:val="en-US"/>
        </w:rPr>
      </w:pPr>
      <w:r w:rsidRPr="00D30B2A">
        <w:rPr>
          <w:rFonts w:ascii="Times New Roman" w:hAnsi="Times New Roman" w:cs="Times New Roman"/>
          <w:sz w:val="28"/>
          <w:szCs w:val="28"/>
          <w:shd w:val="clear" w:color="auto" w:fill="FFFFFF"/>
          <w:lang w:val="en-US"/>
        </w:rPr>
        <w:t>st</w:t>
      </w:r>
      <w:r w:rsidR="00C46547">
        <w:rPr>
          <w:rFonts w:ascii="Times New Roman" w:hAnsi="Times New Roman" w:cs="Times New Roman"/>
          <w:sz w:val="28"/>
          <w:szCs w:val="28"/>
          <w:shd w:val="clear" w:color="auto" w:fill="FFFFFF"/>
          <w:lang w:val="en-US"/>
        </w:rPr>
        <w:t>а</w:t>
      </w:r>
      <w:r w:rsidRPr="00D30B2A">
        <w:rPr>
          <w:rFonts w:ascii="Times New Roman" w:hAnsi="Times New Roman" w:cs="Times New Roman"/>
          <w:sz w:val="28"/>
          <w:szCs w:val="28"/>
          <w:shd w:val="clear" w:color="auto" w:fill="FFFFFF"/>
          <w:lang w:val="en-US"/>
        </w:rPr>
        <w:t>n.kz</w:t>
      </w:r>
      <w:r>
        <w:rPr>
          <w:rFonts w:ascii="Times New Roman" w:hAnsi="Times New Roman" w:cs="Times New Roman"/>
          <w:sz w:val="28"/>
          <w:szCs w:val="28"/>
          <w:shd w:val="clear" w:color="auto" w:fill="FFFFFF"/>
        </w:rPr>
        <w:t>.</w:t>
      </w:r>
    </w:p>
    <w:p w14:paraId="33ABE614" w14:textId="7F951D30"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Str</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tegy 2050</w:t>
      </w:r>
      <w:r>
        <w:rPr>
          <w:rFonts w:ascii="Times New Roman" w:hAnsi="Times New Roman" w:cs="Times New Roman"/>
          <w:sz w:val="28"/>
          <w:szCs w:val="28"/>
          <w:shd w:val="clear" w:color="auto" w:fill="FFFFFF"/>
        </w:rPr>
        <w:t>.</w:t>
      </w:r>
    </w:p>
    <w:p w14:paraId="64A6696D" w14:textId="558E9F4A"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thevill</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ge</w:t>
      </w:r>
      <w:r>
        <w:rPr>
          <w:rFonts w:ascii="Times New Roman" w:hAnsi="Times New Roman" w:cs="Times New Roman"/>
          <w:sz w:val="28"/>
          <w:szCs w:val="28"/>
          <w:shd w:val="clear" w:color="auto" w:fill="FFFFFF"/>
        </w:rPr>
        <w:t>.</w:t>
      </w:r>
    </w:p>
    <w:p w14:paraId="5F276478" w14:textId="77777777"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Toppress</w:t>
      </w:r>
      <w:r>
        <w:rPr>
          <w:rFonts w:ascii="Times New Roman" w:hAnsi="Times New Roman" w:cs="Times New Roman"/>
          <w:sz w:val="28"/>
          <w:szCs w:val="28"/>
          <w:shd w:val="clear" w:color="auto" w:fill="FFFFFF"/>
        </w:rPr>
        <w:t>.</w:t>
      </w:r>
    </w:p>
    <w:p w14:paraId="054642B0" w14:textId="6EADA6A2"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lang w:val="en-US"/>
        </w:rPr>
        <w:t>z</w:t>
      </w:r>
      <w:r w:rsidR="00C46547" w:rsidRP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lang w:val="en-US"/>
        </w:rPr>
        <w:t>kon</w:t>
      </w:r>
      <w:r w:rsidRPr="00D30B2A">
        <w:rPr>
          <w:rFonts w:ascii="Times New Roman" w:hAnsi="Times New Roman" w:cs="Times New Roman"/>
          <w:sz w:val="28"/>
          <w:szCs w:val="28"/>
          <w:shd w:val="clear" w:color="auto" w:fill="FFFFFF"/>
        </w:rPr>
        <w:t>.</w:t>
      </w:r>
      <w:r w:rsidRPr="00D30B2A">
        <w:rPr>
          <w:rFonts w:ascii="Times New Roman" w:hAnsi="Times New Roman" w:cs="Times New Roman"/>
          <w:sz w:val="28"/>
          <w:szCs w:val="28"/>
          <w:shd w:val="clear" w:color="auto" w:fill="FFFFFF"/>
          <w:lang w:val="en-US"/>
        </w:rPr>
        <w:t>kz</w:t>
      </w:r>
      <w:r w:rsidRPr="00D30B2A">
        <w:rPr>
          <w:rFonts w:ascii="Times New Roman" w:hAnsi="Times New Roman" w:cs="Times New Roman"/>
          <w:sz w:val="28"/>
          <w:szCs w:val="28"/>
          <w:shd w:val="clear" w:color="auto" w:fill="FFFFFF"/>
        </w:rPr>
        <w:t>: Новости К</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з</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хст</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н</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 и Мир</w:t>
      </w:r>
      <w:r w:rsidR="00C46547">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w:t>
      </w:r>
    </w:p>
    <w:p w14:paraId="73790D69" w14:textId="2FB280B3"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Zh</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s</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l</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sh</w:t>
      </w:r>
      <w:r>
        <w:rPr>
          <w:rFonts w:ascii="Times New Roman" w:hAnsi="Times New Roman" w:cs="Times New Roman"/>
          <w:sz w:val="28"/>
          <w:szCs w:val="28"/>
          <w:shd w:val="clear" w:color="auto" w:fill="FFFFFF"/>
        </w:rPr>
        <w:t>.</w:t>
      </w:r>
    </w:p>
    <w:p w14:paraId="06046D2F" w14:textId="77777777"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18" w:history="1">
        <w:r w:rsidR="00853F66" w:rsidRPr="00D30B2A">
          <w:rPr>
            <w:rFonts w:ascii="Times New Roman" w:hAnsi="Times New Roman" w:cs="Times New Roman"/>
            <w:sz w:val="28"/>
            <w:szCs w:val="28"/>
          </w:rPr>
          <w:t>ZTB.kz</w:t>
        </w:r>
      </w:hyperlink>
      <w:r w:rsidR="00853F66">
        <w:rPr>
          <w:rFonts w:ascii="Times New Roman" w:hAnsi="Times New Roman" w:cs="Times New Roman"/>
          <w:sz w:val="28"/>
          <w:szCs w:val="28"/>
        </w:rPr>
        <w:t>.</w:t>
      </w:r>
    </w:p>
    <w:p w14:paraId="72DD573F" w14:textId="2EC517A7"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19" w:history="1">
        <w:r w:rsidR="00C46547">
          <w:rPr>
            <w:rFonts w:ascii="Times New Roman" w:hAnsi="Times New Roman" w:cs="Times New Roman"/>
            <w:sz w:val="28"/>
            <w:szCs w:val="28"/>
          </w:rPr>
          <w:t>А</w:t>
        </w:r>
        <w:r w:rsidR="00853F66" w:rsidRPr="00D30B2A">
          <w:rPr>
            <w:rFonts w:ascii="Times New Roman" w:hAnsi="Times New Roman" w:cs="Times New Roman"/>
            <w:sz w:val="28"/>
            <w:szCs w:val="28"/>
          </w:rPr>
          <w:t>б</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й.kz </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қп</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р</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ттық порт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лы</w:t>
        </w:r>
      </w:hyperlink>
      <w:r w:rsidR="00853F66">
        <w:rPr>
          <w:rFonts w:ascii="Times New Roman" w:hAnsi="Times New Roman" w:cs="Times New Roman"/>
          <w:sz w:val="28"/>
          <w:szCs w:val="28"/>
        </w:rPr>
        <w:t>.</w:t>
      </w:r>
    </w:p>
    <w:p w14:paraId="30690E6A" w14:textId="00D03608"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20" w:history="1">
        <w:r w:rsidR="00C46547">
          <w:rPr>
            <w:rFonts w:ascii="Times New Roman" w:hAnsi="Times New Roman" w:cs="Times New Roman"/>
            <w:sz w:val="28"/>
            <w:szCs w:val="28"/>
          </w:rPr>
          <w:t>А</w:t>
        </w:r>
        <w:r w:rsidR="00853F66" w:rsidRPr="00D30B2A">
          <w:rPr>
            <w:rFonts w:ascii="Times New Roman" w:hAnsi="Times New Roman" w:cs="Times New Roman"/>
            <w:sz w:val="28"/>
            <w:szCs w:val="28"/>
          </w:rPr>
          <w:t>йкынг</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зеті</w:t>
        </w:r>
      </w:hyperlink>
      <w:r w:rsidR="00853F66">
        <w:rPr>
          <w:rFonts w:ascii="Times New Roman" w:hAnsi="Times New Roman" w:cs="Times New Roman"/>
          <w:sz w:val="28"/>
          <w:szCs w:val="28"/>
        </w:rPr>
        <w:t>.</w:t>
      </w:r>
    </w:p>
    <w:p w14:paraId="495ABC2B" w14:textId="07167B0B" w:rsidR="00853F66" w:rsidRPr="00D30B2A" w:rsidRDefault="00C46547"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литический интернет-журн</w:t>
      </w:r>
      <w:r>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л Vл</w:t>
      </w:r>
      <w:r>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сть</w:t>
      </w:r>
      <w:r w:rsidR="00853F66">
        <w:rPr>
          <w:rFonts w:ascii="Times New Roman" w:hAnsi="Times New Roman" w:cs="Times New Roman"/>
          <w:sz w:val="28"/>
          <w:szCs w:val="28"/>
          <w:shd w:val="clear" w:color="auto" w:fill="FFFFFF"/>
        </w:rPr>
        <w:t>.</w:t>
      </w:r>
    </w:p>
    <w:p w14:paraId="38F19849" w14:textId="0B5A2B9C"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21" w:history="1">
        <w:r w:rsidR="00853F66" w:rsidRPr="00D30B2A">
          <w:rPr>
            <w:rFonts w:ascii="Times New Roman" w:hAnsi="Times New Roman" w:cs="Times New Roman"/>
            <w:sz w:val="28"/>
            <w:szCs w:val="28"/>
          </w:rPr>
          <w:t>Г</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зет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 "Время"</w:t>
        </w:r>
      </w:hyperlink>
      <w:r w:rsidR="00853F66">
        <w:rPr>
          <w:rFonts w:ascii="Times New Roman" w:hAnsi="Times New Roman" w:cs="Times New Roman"/>
          <w:sz w:val="28"/>
          <w:szCs w:val="28"/>
        </w:rPr>
        <w:t>.</w:t>
      </w:r>
    </w:p>
    <w:p w14:paraId="276BFA1E" w14:textId="60F37A35"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 </w:t>
      </w:r>
      <w:hyperlink r:id="rId122" w:history="1">
        <w:r w:rsidRPr="00D30B2A">
          <w:rPr>
            <w:rFonts w:ascii="Times New Roman" w:hAnsi="Times New Roman" w:cs="Times New Roman"/>
            <w:sz w:val="28"/>
            <w:szCs w:val="28"/>
          </w:rPr>
          <w:t>Деловой порт</w:t>
        </w:r>
        <w:r w:rsidR="00C46547">
          <w:rPr>
            <w:rFonts w:ascii="Times New Roman" w:hAnsi="Times New Roman" w:cs="Times New Roman"/>
            <w:sz w:val="28"/>
            <w:szCs w:val="28"/>
          </w:rPr>
          <w:t>а</w:t>
        </w:r>
        <w:r w:rsidRPr="00D30B2A">
          <w:rPr>
            <w:rFonts w:ascii="Times New Roman" w:hAnsi="Times New Roman" w:cs="Times New Roman"/>
            <w:sz w:val="28"/>
            <w:szCs w:val="28"/>
          </w:rPr>
          <w:t>л K</w:t>
        </w:r>
        <w:r w:rsidR="00C46547">
          <w:rPr>
            <w:rFonts w:ascii="Times New Roman" w:hAnsi="Times New Roman" w:cs="Times New Roman"/>
            <w:sz w:val="28"/>
            <w:szCs w:val="28"/>
          </w:rPr>
          <w:t>а</w:t>
        </w:r>
        <w:r w:rsidRPr="00D30B2A">
          <w:rPr>
            <w:rFonts w:ascii="Times New Roman" w:hAnsi="Times New Roman" w:cs="Times New Roman"/>
            <w:sz w:val="28"/>
            <w:szCs w:val="28"/>
          </w:rPr>
          <w:t>pit</w:t>
        </w:r>
        <w:r w:rsidR="00C46547">
          <w:rPr>
            <w:rFonts w:ascii="Times New Roman" w:hAnsi="Times New Roman" w:cs="Times New Roman"/>
            <w:sz w:val="28"/>
            <w:szCs w:val="28"/>
          </w:rPr>
          <w:t>а</w:t>
        </w:r>
        <w:r w:rsidRPr="00D30B2A">
          <w:rPr>
            <w:rFonts w:ascii="Times New Roman" w:hAnsi="Times New Roman" w:cs="Times New Roman"/>
            <w:sz w:val="28"/>
            <w:szCs w:val="28"/>
          </w:rPr>
          <w:t>l.kz</w:t>
        </w:r>
      </w:hyperlink>
      <w:r>
        <w:rPr>
          <w:rFonts w:ascii="Times New Roman" w:hAnsi="Times New Roman" w:cs="Times New Roman"/>
          <w:sz w:val="28"/>
          <w:szCs w:val="28"/>
        </w:rPr>
        <w:t>.</w:t>
      </w:r>
    </w:p>
    <w:p w14:paraId="74672351" w14:textId="6E788DD4"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И</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 «Tengrinews»</w:t>
      </w:r>
      <w:r>
        <w:rPr>
          <w:rFonts w:ascii="Times New Roman" w:hAnsi="Times New Roman" w:cs="Times New Roman"/>
          <w:sz w:val="28"/>
          <w:szCs w:val="28"/>
          <w:shd w:val="clear" w:color="auto" w:fill="FFFFFF"/>
        </w:rPr>
        <w:t>.</w:t>
      </w:r>
    </w:p>
    <w:p w14:paraId="33C2D323" w14:textId="1EB87B4C"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И</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 «К</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З Информ»</w:t>
      </w:r>
      <w:r>
        <w:rPr>
          <w:rFonts w:ascii="Times New Roman" w:hAnsi="Times New Roman" w:cs="Times New Roman"/>
          <w:sz w:val="28"/>
          <w:szCs w:val="28"/>
          <w:shd w:val="clear" w:color="auto" w:fill="FFFFFF"/>
        </w:rPr>
        <w:t>.</w:t>
      </w:r>
    </w:p>
    <w:p w14:paraId="542AB12B" w14:textId="0325CA4B"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И</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 kokshet</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u.</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si</w:t>
      </w:r>
      <w:r w:rsidR="00C46547">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w:t>
      </w:r>
    </w:p>
    <w:p w14:paraId="04DB9518" w14:textId="16E36264"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И</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 newtimes.kz</w:t>
      </w:r>
      <w:r>
        <w:rPr>
          <w:rFonts w:ascii="Times New Roman" w:hAnsi="Times New Roman" w:cs="Times New Roman"/>
          <w:sz w:val="28"/>
          <w:szCs w:val="28"/>
          <w:shd w:val="clear" w:color="auto" w:fill="FFFFFF"/>
        </w:rPr>
        <w:t>.</w:t>
      </w:r>
    </w:p>
    <w:p w14:paraId="76F35E5B" w14:textId="4B47E1F0"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23" w:history="1">
        <w:r w:rsidR="00853F66" w:rsidRPr="00D30B2A">
          <w:rPr>
            <w:rFonts w:ascii="Times New Roman" w:hAnsi="Times New Roman" w:cs="Times New Roman"/>
            <w:sz w:val="28"/>
            <w:szCs w:val="28"/>
          </w:rPr>
          <w:t>Интернет-г</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зет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 "Zon</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 KZ"</w:t>
        </w:r>
      </w:hyperlink>
      <w:r w:rsidR="00853F66">
        <w:rPr>
          <w:rFonts w:ascii="Times New Roman" w:hAnsi="Times New Roman" w:cs="Times New Roman"/>
          <w:sz w:val="28"/>
          <w:szCs w:val="28"/>
        </w:rPr>
        <w:t>.</w:t>
      </w:r>
    </w:p>
    <w:p w14:paraId="7177C271" w14:textId="64EA1ED3"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24" w:history="1">
        <w:r w:rsidR="00853F66" w:rsidRPr="00D30B2A">
          <w:rPr>
            <w:rFonts w:ascii="Times New Roman" w:hAnsi="Times New Roman" w:cs="Times New Roman"/>
            <w:sz w:val="28"/>
            <w:szCs w:val="28"/>
            <w:shd w:val="clear" w:color="auto" w:fill="FFFFFF"/>
          </w:rPr>
          <w:t>Интернет-г</w:t>
        </w:r>
        <w:r w:rsidR="00C46547">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зет</w:t>
        </w:r>
        <w:r w:rsidR="00C46547">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 xml:space="preserve"> «</w:t>
        </w:r>
        <w:r w:rsidR="00C46547">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лтын-Орд</w:t>
        </w:r>
        <w:r w:rsidR="00C46547">
          <w:rPr>
            <w:rFonts w:ascii="Times New Roman" w:hAnsi="Times New Roman" w:cs="Times New Roman"/>
            <w:sz w:val="28"/>
            <w:szCs w:val="28"/>
            <w:shd w:val="clear" w:color="auto" w:fill="FFFFFF"/>
          </w:rPr>
          <w:t>а</w:t>
        </w:r>
        <w:r w:rsidR="00853F66" w:rsidRPr="00D30B2A">
          <w:rPr>
            <w:rFonts w:ascii="Times New Roman" w:hAnsi="Times New Roman" w:cs="Times New Roman"/>
            <w:sz w:val="28"/>
            <w:szCs w:val="28"/>
            <w:shd w:val="clear" w:color="auto" w:fill="FFFFFF"/>
          </w:rPr>
          <w:t>»</w:t>
        </w:r>
      </w:hyperlink>
      <w:r w:rsidR="00853F66">
        <w:rPr>
          <w:rFonts w:ascii="Times New Roman" w:hAnsi="Times New Roman" w:cs="Times New Roman"/>
          <w:sz w:val="28"/>
          <w:szCs w:val="28"/>
          <w:shd w:val="clear" w:color="auto" w:fill="FFFFFF"/>
        </w:rPr>
        <w:t>.</w:t>
      </w:r>
    </w:p>
    <w:p w14:paraId="1A6B4CC8" w14:textId="2AF1F320"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Информ</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ционный порт</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л «NUR.KZ»</w:t>
      </w:r>
      <w:r>
        <w:rPr>
          <w:rFonts w:ascii="Times New Roman" w:hAnsi="Times New Roman" w:cs="Times New Roman"/>
          <w:sz w:val="28"/>
          <w:szCs w:val="28"/>
          <w:shd w:val="clear" w:color="auto" w:fill="FFFFFF"/>
        </w:rPr>
        <w:t>.</w:t>
      </w:r>
    </w:p>
    <w:p w14:paraId="216D6582" w14:textId="77777777"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ИнформБюро</w:t>
      </w:r>
      <w:r>
        <w:rPr>
          <w:rFonts w:ascii="Times New Roman" w:hAnsi="Times New Roman" w:cs="Times New Roman"/>
          <w:sz w:val="28"/>
          <w:szCs w:val="28"/>
          <w:shd w:val="clear" w:color="auto" w:fill="FFFFFF"/>
        </w:rPr>
        <w:t>.</w:t>
      </w:r>
    </w:p>
    <w:p w14:paraId="7CDBDF53" w14:textId="5CA93307"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25" w:history="1">
        <w:r w:rsidR="00853F66" w:rsidRPr="00D30B2A">
          <w:rPr>
            <w:rFonts w:ascii="Times New Roman" w:hAnsi="Times New Roman" w:cs="Times New Roman"/>
            <w:sz w:val="28"/>
            <w:szCs w:val="28"/>
          </w:rPr>
          <w:t>Кост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йские новости</w:t>
        </w:r>
      </w:hyperlink>
      <w:r w:rsidR="00853F66">
        <w:rPr>
          <w:rFonts w:ascii="Times New Roman" w:hAnsi="Times New Roman" w:cs="Times New Roman"/>
          <w:sz w:val="28"/>
          <w:szCs w:val="28"/>
        </w:rPr>
        <w:t>.</w:t>
      </w:r>
    </w:p>
    <w:p w14:paraId="1A136EB6" w14:textId="263ABD12"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26" w:history="1">
        <w:r w:rsidR="00853F66" w:rsidRPr="00D30B2A">
          <w:rPr>
            <w:rFonts w:ascii="Times New Roman" w:hAnsi="Times New Roman" w:cs="Times New Roman"/>
            <w:sz w:val="28"/>
            <w:szCs w:val="28"/>
          </w:rPr>
          <w:t>Круглосуточный новостной телек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 Х</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б</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р 24</w:t>
        </w:r>
      </w:hyperlink>
      <w:r w:rsidR="00853F66">
        <w:rPr>
          <w:rFonts w:ascii="Times New Roman" w:hAnsi="Times New Roman" w:cs="Times New Roman"/>
          <w:sz w:val="28"/>
          <w:szCs w:val="28"/>
        </w:rPr>
        <w:t>.</w:t>
      </w:r>
    </w:p>
    <w:p w14:paraId="768B03D2" w14:textId="546658F7"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27" w:history="1">
        <w:r w:rsidR="00853F66" w:rsidRPr="00D30B2A">
          <w:rPr>
            <w:rFonts w:ascii="Times New Roman" w:hAnsi="Times New Roman" w:cs="Times New Roman"/>
            <w:sz w:val="28"/>
            <w:szCs w:val="28"/>
          </w:rPr>
          <w:t>Қ</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қүні</w:t>
        </w:r>
      </w:hyperlink>
      <w:r w:rsidR="00853F66">
        <w:rPr>
          <w:rFonts w:ascii="Times New Roman" w:hAnsi="Times New Roman" w:cs="Times New Roman"/>
          <w:sz w:val="28"/>
          <w:szCs w:val="28"/>
        </w:rPr>
        <w:t>.</w:t>
      </w:r>
    </w:p>
    <w:p w14:paraId="4E1E88F9" w14:textId="7F4CE967"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28" w:history="1">
        <w:r w:rsidR="00853F66" w:rsidRPr="00D30B2A">
          <w:rPr>
            <w:rFonts w:ascii="Times New Roman" w:hAnsi="Times New Roman" w:cs="Times New Roman"/>
            <w:sz w:val="28"/>
            <w:szCs w:val="28"/>
          </w:rPr>
          <w:t>М</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триц</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.Kz</w:t>
        </w:r>
      </w:hyperlink>
      <w:r w:rsidR="00853F66">
        <w:rPr>
          <w:rFonts w:ascii="Times New Roman" w:hAnsi="Times New Roman" w:cs="Times New Roman"/>
          <w:sz w:val="28"/>
          <w:szCs w:val="28"/>
        </w:rPr>
        <w:t>.</w:t>
      </w:r>
    </w:p>
    <w:p w14:paraId="047991B3" w14:textId="5B88BDE7"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29" w:history="1">
        <w:r w:rsidR="00853F66" w:rsidRPr="00D30B2A">
          <w:rPr>
            <w:rFonts w:ascii="Times New Roman" w:hAnsi="Times New Roman" w:cs="Times New Roman"/>
            <w:sz w:val="28"/>
            <w:szCs w:val="28"/>
          </w:rPr>
          <w:t>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ш</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 Г</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зет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 - кост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йский обл</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стной еженедельник</w:t>
        </w:r>
      </w:hyperlink>
      <w:r w:rsidR="00853F66">
        <w:rPr>
          <w:rFonts w:ascii="Times New Roman" w:hAnsi="Times New Roman" w:cs="Times New Roman"/>
          <w:sz w:val="28"/>
          <w:szCs w:val="28"/>
        </w:rPr>
        <w:t>.</w:t>
      </w:r>
    </w:p>
    <w:p w14:paraId="46D74051" w14:textId="5C679F1A"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30" w:history="1">
        <w:r w:rsidR="00853F66" w:rsidRPr="00D30B2A">
          <w:rPr>
            <w:rFonts w:ascii="Times New Roman" w:hAnsi="Times New Roman" w:cs="Times New Roman"/>
            <w:sz w:val="28"/>
            <w:szCs w:val="28"/>
          </w:rPr>
          <w:t>НОМ</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Д</w:t>
        </w:r>
      </w:hyperlink>
      <w:r w:rsidR="00853F66">
        <w:rPr>
          <w:rFonts w:ascii="Times New Roman" w:hAnsi="Times New Roman" w:cs="Times New Roman"/>
          <w:sz w:val="28"/>
          <w:szCs w:val="28"/>
        </w:rPr>
        <w:t>.</w:t>
      </w:r>
    </w:p>
    <w:p w14:paraId="4ACB376C" w14:textId="1FDDA74D"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31" w:history="1">
        <w:r w:rsidR="00853F66" w:rsidRPr="00D30B2A">
          <w:rPr>
            <w:rFonts w:ascii="Times New Roman" w:hAnsi="Times New Roman" w:cs="Times New Roman"/>
            <w:sz w:val="28"/>
            <w:szCs w:val="28"/>
          </w:rPr>
          <w:t>Петроп</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вловск Kz</w:t>
        </w:r>
      </w:hyperlink>
      <w:r w:rsidR="00853F66">
        <w:rPr>
          <w:rFonts w:ascii="Times New Roman" w:hAnsi="Times New Roman" w:cs="Times New Roman"/>
          <w:sz w:val="28"/>
          <w:szCs w:val="28"/>
        </w:rPr>
        <w:t>.</w:t>
      </w:r>
    </w:p>
    <w:p w14:paraId="7119F576" w14:textId="42A41352"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Рух</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ниЖ</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ңғыру ruh.kz</w:t>
      </w:r>
      <w:r>
        <w:rPr>
          <w:rFonts w:ascii="Times New Roman" w:hAnsi="Times New Roman" w:cs="Times New Roman"/>
          <w:sz w:val="28"/>
          <w:szCs w:val="28"/>
          <w:shd w:val="clear" w:color="auto" w:fill="FFFFFF"/>
        </w:rPr>
        <w:t>.</w:t>
      </w:r>
    </w:p>
    <w:p w14:paraId="0BEA97CC" w14:textId="0E4C17B0" w:rsidR="00853F66" w:rsidRPr="00D30B2A" w:rsidRDefault="00853F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С</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 xml:space="preserve">йт </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тыр</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уской г</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зеты "</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к Ж</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йык"</w:t>
      </w:r>
      <w:r>
        <w:rPr>
          <w:rFonts w:ascii="Times New Roman" w:hAnsi="Times New Roman" w:cs="Times New Roman"/>
          <w:sz w:val="28"/>
          <w:szCs w:val="28"/>
          <w:shd w:val="clear" w:color="auto" w:fill="FFFFFF"/>
        </w:rPr>
        <w:t>.</w:t>
      </w:r>
    </w:p>
    <w:p w14:paraId="41CE1E30" w14:textId="6B0B0991"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32" w:history="1">
        <w:r w:rsidR="00853F66" w:rsidRPr="00D30B2A">
          <w:rPr>
            <w:rFonts w:ascii="Times New Roman" w:hAnsi="Times New Roman" w:cs="Times New Roman"/>
            <w:sz w:val="28"/>
            <w:szCs w:val="28"/>
          </w:rPr>
          <w:t>Телек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 КТК</w:t>
        </w:r>
      </w:hyperlink>
      <w:r w:rsidR="00853F66">
        <w:rPr>
          <w:rFonts w:ascii="Times New Roman" w:hAnsi="Times New Roman" w:cs="Times New Roman"/>
          <w:sz w:val="28"/>
          <w:szCs w:val="28"/>
        </w:rPr>
        <w:t>.</w:t>
      </w:r>
    </w:p>
    <w:p w14:paraId="1B68F04E" w14:textId="1B484FB1"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33" w:history="1">
        <w:r w:rsidR="00853F66" w:rsidRPr="00D30B2A">
          <w:rPr>
            <w:rFonts w:ascii="Times New Roman" w:hAnsi="Times New Roman" w:cs="Times New Roman"/>
            <w:sz w:val="28"/>
            <w:szCs w:val="28"/>
          </w:rPr>
          <w:t>Телек</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л НТК</w:t>
        </w:r>
      </w:hyperlink>
      <w:r w:rsidR="00853F66">
        <w:rPr>
          <w:rFonts w:ascii="Times New Roman" w:hAnsi="Times New Roman" w:cs="Times New Roman"/>
          <w:sz w:val="28"/>
          <w:szCs w:val="28"/>
        </w:rPr>
        <w:t>.</w:t>
      </w:r>
    </w:p>
    <w:p w14:paraId="23D7A426" w14:textId="092D4927" w:rsidR="00853F66" w:rsidRPr="00D30B2A" w:rsidRDefault="00853F66" w:rsidP="00853F66">
      <w:pPr>
        <w:pStyle w:val="a3"/>
        <w:numPr>
          <w:ilvl w:val="0"/>
          <w:numId w:val="25"/>
        </w:numPr>
        <w:tabs>
          <w:tab w:val="left" w:pos="1276"/>
        </w:tabs>
        <w:spacing w:after="0" w:line="240" w:lineRule="auto"/>
        <w:ind w:left="0" w:right="-1" w:firstLine="709"/>
        <w:rPr>
          <w:rFonts w:ascii="Times New Roman" w:hAnsi="Times New Roman" w:cs="Times New Roman"/>
          <w:sz w:val="28"/>
          <w:szCs w:val="28"/>
          <w:shd w:val="clear" w:color="auto" w:fill="FFFFFF"/>
        </w:rPr>
      </w:pPr>
      <w:r w:rsidRPr="00D30B2A">
        <w:rPr>
          <w:rFonts w:ascii="Times New Roman" w:hAnsi="Times New Roman" w:cs="Times New Roman"/>
          <w:sz w:val="28"/>
          <w:szCs w:val="28"/>
          <w:shd w:val="clear" w:color="auto" w:fill="FFFFFF"/>
        </w:rPr>
        <w:t>Тәуелсіз интернет-б</w:t>
      </w:r>
      <w:r w:rsidR="00C46547">
        <w:rPr>
          <w:rFonts w:ascii="Times New Roman" w:hAnsi="Times New Roman" w:cs="Times New Roman"/>
          <w:sz w:val="28"/>
          <w:szCs w:val="28"/>
          <w:shd w:val="clear" w:color="auto" w:fill="FFFFFF"/>
        </w:rPr>
        <w:t>а</w:t>
      </w:r>
      <w:r w:rsidRPr="00D30B2A">
        <w:rPr>
          <w:rFonts w:ascii="Times New Roman" w:hAnsi="Times New Roman" w:cs="Times New Roman"/>
          <w:sz w:val="28"/>
          <w:szCs w:val="28"/>
          <w:shd w:val="clear" w:color="auto" w:fill="FFFFFF"/>
        </w:rPr>
        <w:t>сылым - ult.kz</w:t>
      </w:r>
      <w:r>
        <w:rPr>
          <w:rFonts w:ascii="Times New Roman" w:hAnsi="Times New Roman" w:cs="Times New Roman"/>
          <w:sz w:val="28"/>
          <w:szCs w:val="28"/>
          <w:shd w:val="clear" w:color="auto" w:fill="FFFFFF"/>
        </w:rPr>
        <w:t>.</w:t>
      </w:r>
    </w:p>
    <w:p w14:paraId="22C1080B" w14:textId="6EEBA232"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34" w:history="1">
        <w:r w:rsidR="00853F66" w:rsidRPr="00D30B2A">
          <w:rPr>
            <w:rFonts w:ascii="Times New Roman" w:hAnsi="Times New Roman" w:cs="Times New Roman"/>
            <w:sz w:val="28"/>
            <w:szCs w:val="28"/>
          </w:rPr>
          <w:t>Тумб</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 xml:space="preserve">.kz — Новости </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кт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у и М</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нгист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у</w:t>
        </w:r>
      </w:hyperlink>
      <w:r w:rsidR="00853F66">
        <w:rPr>
          <w:rFonts w:ascii="Times New Roman" w:hAnsi="Times New Roman" w:cs="Times New Roman"/>
          <w:sz w:val="28"/>
          <w:szCs w:val="28"/>
        </w:rPr>
        <w:t>.</w:t>
      </w:r>
    </w:p>
    <w:p w14:paraId="625E5759" w14:textId="4F732B78" w:rsidR="00853F66" w:rsidRPr="00D30B2A" w:rsidRDefault="00E83666" w:rsidP="00853F66">
      <w:pPr>
        <w:pStyle w:val="a3"/>
        <w:numPr>
          <w:ilvl w:val="0"/>
          <w:numId w:val="25"/>
        </w:numPr>
        <w:shd w:val="clear" w:color="auto" w:fill="FFFFFF"/>
        <w:tabs>
          <w:tab w:val="left" w:pos="1276"/>
        </w:tabs>
        <w:spacing w:after="0" w:line="240" w:lineRule="auto"/>
        <w:ind w:left="0" w:right="-1" w:firstLine="709"/>
        <w:jc w:val="both"/>
        <w:rPr>
          <w:rFonts w:ascii="Times New Roman" w:hAnsi="Times New Roman" w:cs="Times New Roman"/>
          <w:sz w:val="28"/>
          <w:szCs w:val="28"/>
          <w:shd w:val="clear" w:color="auto" w:fill="FFFFFF"/>
        </w:rPr>
      </w:pPr>
      <w:hyperlink r:id="rId135" w:history="1">
        <w:r w:rsidR="00853F66" w:rsidRPr="00D30B2A">
          <w:rPr>
            <w:rFonts w:ascii="Times New Roman" w:hAnsi="Times New Roman" w:cs="Times New Roman"/>
            <w:sz w:val="28"/>
            <w:szCs w:val="28"/>
          </w:rPr>
          <w:t>Түркіст</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нг</w:t>
        </w:r>
        <w:r w:rsidR="00C46547">
          <w:rPr>
            <w:rFonts w:ascii="Times New Roman" w:hAnsi="Times New Roman" w:cs="Times New Roman"/>
            <w:sz w:val="28"/>
            <w:szCs w:val="28"/>
          </w:rPr>
          <w:t>а</w:t>
        </w:r>
        <w:r w:rsidR="00853F66" w:rsidRPr="00D30B2A">
          <w:rPr>
            <w:rFonts w:ascii="Times New Roman" w:hAnsi="Times New Roman" w:cs="Times New Roman"/>
            <w:sz w:val="28"/>
            <w:szCs w:val="28"/>
          </w:rPr>
          <w:t>зеті</w:t>
        </w:r>
      </w:hyperlink>
      <w:r w:rsidR="00853F66">
        <w:rPr>
          <w:rFonts w:ascii="Times New Roman" w:hAnsi="Times New Roman" w:cs="Times New Roman"/>
          <w:sz w:val="28"/>
          <w:szCs w:val="28"/>
        </w:rPr>
        <w:t>.</w:t>
      </w:r>
    </w:p>
    <w:p w14:paraId="5849EADD" w14:textId="77777777" w:rsidR="00853F66" w:rsidRPr="00D30B2A" w:rsidRDefault="00853F66" w:rsidP="00853F66">
      <w:pPr>
        <w:tabs>
          <w:tab w:val="left" w:pos="1276"/>
        </w:tabs>
        <w:spacing w:after="0" w:line="240" w:lineRule="auto"/>
        <w:ind w:right="-1" w:firstLine="709"/>
        <w:rPr>
          <w:rFonts w:ascii="Times New Roman" w:hAnsi="Times New Roman" w:cs="Times New Roman"/>
          <w:sz w:val="28"/>
          <w:szCs w:val="28"/>
        </w:rPr>
      </w:pPr>
    </w:p>
    <w:p w14:paraId="26C411F4" w14:textId="77777777" w:rsidR="00853F66" w:rsidRPr="00D30B2A" w:rsidRDefault="00853F66" w:rsidP="00853F66">
      <w:pPr>
        <w:pStyle w:val="aa"/>
        <w:tabs>
          <w:tab w:val="left" w:pos="1276"/>
        </w:tabs>
        <w:ind w:right="-1" w:firstLine="709"/>
        <w:jc w:val="both"/>
        <w:rPr>
          <w:sz w:val="28"/>
          <w:szCs w:val="28"/>
          <w:lang w:val="kk-KZ"/>
        </w:rPr>
      </w:pPr>
    </w:p>
    <w:p w14:paraId="4AF1862C" w14:textId="77777777" w:rsidR="00853F66" w:rsidRPr="00D30B2A" w:rsidRDefault="00853F66" w:rsidP="00853F66">
      <w:pPr>
        <w:pStyle w:val="aa"/>
        <w:ind w:right="-284" w:firstLine="709"/>
        <w:jc w:val="both"/>
        <w:rPr>
          <w:sz w:val="28"/>
          <w:szCs w:val="28"/>
          <w:lang w:val="kk-KZ"/>
        </w:rPr>
      </w:pPr>
    </w:p>
    <w:p w14:paraId="2EB5193B" w14:textId="77777777" w:rsidR="00853F66" w:rsidRPr="00D30B2A" w:rsidRDefault="00853F66" w:rsidP="00853F66">
      <w:pPr>
        <w:pStyle w:val="aa"/>
        <w:ind w:right="-284" w:firstLine="709"/>
        <w:jc w:val="both"/>
        <w:rPr>
          <w:sz w:val="28"/>
          <w:szCs w:val="28"/>
          <w:lang w:val="kk-KZ"/>
        </w:rPr>
      </w:pPr>
    </w:p>
    <w:p w14:paraId="7495BEB4" w14:textId="77777777" w:rsidR="00853F66" w:rsidRPr="00D30B2A" w:rsidRDefault="00853F66" w:rsidP="00853F66">
      <w:pPr>
        <w:pStyle w:val="aa"/>
        <w:ind w:right="-284" w:firstLine="709"/>
        <w:jc w:val="both"/>
        <w:rPr>
          <w:sz w:val="28"/>
          <w:szCs w:val="28"/>
          <w:lang w:val="kk-KZ"/>
        </w:rPr>
      </w:pPr>
    </w:p>
    <w:p w14:paraId="2FC1EA2A" w14:textId="77777777" w:rsidR="00853F66" w:rsidRPr="00D30B2A" w:rsidRDefault="00853F66" w:rsidP="00853F66">
      <w:pPr>
        <w:pStyle w:val="aa"/>
        <w:ind w:right="-284" w:firstLine="709"/>
        <w:jc w:val="both"/>
        <w:rPr>
          <w:sz w:val="28"/>
          <w:szCs w:val="28"/>
          <w:lang w:val="kk-KZ"/>
        </w:rPr>
      </w:pPr>
    </w:p>
    <w:p w14:paraId="3D4120F4" w14:textId="77777777" w:rsidR="00853F66" w:rsidRPr="00D30B2A" w:rsidRDefault="00853F66" w:rsidP="00853F66">
      <w:pPr>
        <w:pStyle w:val="aa"/>
        <w:ind w:right="-284" w:firstLine="709"/>
        <w:jc w:val="both"/>
        <w:rPr>
          <w:sz w:val="28"/>
          <w:szCs w:val="28"/>
          <w:lang w:val="kk-KZ"/>
        </w:rPr>
      </w:pPr>
    </w:p>
    <w:p w14:paraId="069A065D" w14:textId="77777777" w:rsidR="00853F66" w:rsidRPr="00D30B2A" w:rsidRDefault="00853F66" w:rsidP="00853F66">
      <w:pPr>
        <w:pStyle w:val="aa"/>
        <w:ind w:right="-284" w:firstLine="709"/>
        <w:jc w:val="both"/>
        <w:rPr>
          <w:sz w:val="28"/>
          <w:szCs w:val="28"/>
          <w:lang w:val="kk-KZ"/>
        </w:rPr>
      </w:pPr>
    </w:p>
    <w:p w14:paraId="5DF2C978" w14:textId="77777777" w:rsidR="00853F66" w:rsidRPr="00D30B2A" w:rsidRDefault="00853F66" w:rsidP="00853F66">
      <w:pPr>
        <w:pStyle w:val="aa"/>
        <w:ind w:right="-284" w:firstLine="709"/>
        <w:jc w:val="both"/>
        <w:rPr>
          <w:sz w:val="28"/>
          <w:szCs w:val="28"/>
          <w:lang w:val="kk-KZ"/>
        </w:rPr>
      </w:pPr>
    </w:p>
    <w:p w14:paraId="4627D676" w14:textId="77777777" w:rsidR="00853F66" w:rsidRPr="00D30B2A" w:rsidRDefault="00853F66" w:rsidP="00853F66">
      <w:pPr>
        <w:pStyle w:val="aa"/>
        <w:ind w:right="-284" w:firstLine="709"/>
        <w:jc w:val="both"/>
        <w:rPr>
          <w:sz w:val="28"/>
          <w:szCs w:val="28"/>
          <w:lang w:val="kk-KZ"/>
        </w:rPr>
      </w:pPr>
    </w:p>
    <w:p w14:paraId="015B4CDB" w14:textId="77777777" w:rsidR="00853F66" w:rsidRPr="00D30B2A" w:rsidRDefault="00853F66" w:rsidP="00853F66">
      <w:pPr>
        <w:pStyle w:val="aa"/>
        <w:ind w:right="-284" w:firstLine="709"/>
        <w:jc w:val="both"/>
        <w:rPr>
          <w:sz w:val="28"/>
          <w:szCs w:val="28"/>
          <w:lang w:val="kk-KZ"/>
        </w:rPr>
      </w:pPr>
    </w:p>
    <w:p w14:paraId="26A014D3" w14:textId="77777777" w:rsidR="00853F66" w:rsidRPr="00D30B2A" w:rsidRDefault="00853F66" w:rsidP="00853F66">
      <w:pPr>
        <w:pStyle w:val="aa"/>
        <w:ind w:right="-284" w:firstLine="709"/>
        <w:jc w:val="both"/>
        <w:rPr>
          <w:sz w:val="28"/>
          <w:szCs w:val="28"/>
          <w:lang w:val="kk-KZ"/>
        </w:rPr>
      </w:pPr>
    </w:p>
    <w:p w14:paraId="664B9D05" w14:textId="77777777" w:rsidR="00853F66" w:rsidRPr="00D30B2A" w:rsidRDefault="00853F66" w:rsidP="00853F66">
      <w:pPr>
        <w:pStyle w:val="aa"/>
        <w:ind w:right="-284" w:firstLine="709"/>
        <w:jc w:val="both"/>
        <w:rPr>
          <w:sz w:val="28"/>
          <w:szCs w:val="28"/>
          <w:lang w:val="kk-KZ"/>
        </w:rPr>
      </w:pPr>
    </w:p>
    <w:p w14:paraId="7DD3C143" w14:textId="77777777" w:rsidR="00853F66" w:rsidRPr="00D30B2A" w:rsidRDefault="00853F66" w:rsidP="00853F66">
      <w:pPr>
        <w:pStyle w:val="aa"/>
        <w:ind w:right="-284" w:firstLine="709"/>
        <w:jc w:val="both"/>
        <w:rPr>
          <w:sz w:val="28"/>
          <w:szCs w:val="28"/>
          <w:lang w:val="kk-KZ"/>
        </w:rPr>
      </w:pPr>
    </w:p>
    <w:p w14:paraId="3FAA13D6" w14:textId="77777777" w:rsidR="00853F66" w:rsidRPr="00D30B2A" w:rsidRDefault="00853F66" w:rsidP="00853F66">
      <w:pPr>
        <w:pStyle w:val="aa"/>
        <w:ind w:right="-284" w:firstLine="709"/>
        <w:jc w:val="both"/>
        <w:rPr>
          <w:sz w:val="28"/>
          <w:szCs w:val="28"/>
          <w:lang w:val="kk-KZ"/>
        </w:rPr>
      </w:pPr>
    </w:p>
    <w:p w14:paraId="7AC7D32D" w14:textId="77777777" w:rsidR="00853F66" w:rsidRPr="00D30B2A" w:rsidRDefault="00853F66" w:rsidP="00853F66">
      <w:pPr>
        <w:pStyle w:val="aa"/>
        <w:ind w:right="-284" w:firstLine="709"/>
        <w:jc w:val="both"/>
        <w:rPr>
          <w:sz w:val="28"/>
          <w:szCs w:val="28"/>
          <w:lang w:val="kk-KZ"/>
        </w:rPr>
      </w:pPr>
    </w:p>
    <w:p w14:paraId="5EFD6EC4" w14:textId="77777777" w:rsidR="00853F66" w:rsidRPr="00D30B2A" w:rsidRDefault="00853F66" w:rsidP="00853F66">
      <w:pPr>
        <w:pStyle w:val="aa"/>
        <w:ind w:right="-284" w:firstLine="709"/>
        <w:jc w:val="both"/>
        <w:rPr>
          <w:sz w:val="28"/>
          <w:szCs w:val="28"/>
          <w:lang w:val="kk-KZ"/>
        </w:rPr>
      </w:pPr>
    </w:p>
    <w:p w14:paraId="3B8F3423" w14:textId="77777777" w:rsidR="00853F66" w:rsidRPr="00D30B2A" w:rsidRDefault="00853F66" w:rsidP="00853F66">
      <w:pPr>
        <w:pStyle w:val="aa"/>
        <w:ind w:right="-284" w:firstLine="709"/>
        <w:jc w:val="both"/>
        <w:rPr>
          <w:sz w:val="28"/>
          <w:szCs w:val="28"/>
          <w:lang w:val="kk-KZ"/>
        </w:rPr>
      </w:pPr>
    </w:p>
    <w:p w14:paraId="7FD001DF" w14:textId="076DC8BD" w:rsidR="00853F66" w:rsidRDefault="00853F66" w:rsidP="00853F66">
      <w:pPr>
        <w:pStyle w:val="aa"/>
        <w:ind w:right="-1"/>
        <w:jc w:val="center"/>
        <w:rPr>
          <w:b/>
          <w:bCs/>
          <w:sz w:val="28"/>
          <w:szCs w:val="28"/>
          <w:lang w:val="kk-KZ"/>
        </w:rPr>
      </w:pPr>
      <w:r w:rsidRPr="00D30B2A">
        <w:rPr>
          <w:b/>
          <w:bCs/>
          <w:sz w:val="28"/>
          <w:szCs w:val="28"/>
          <w:lang w:val="kk-KZ"/>
        </w:rPr>
        <w:t>ҚОСЫМШ</w:t>
      </w:r>
      <w:r w:rsidR="00C46547">
        <w:rPr>
          <w:b/>
          <w:bCs/>
          <w:sz w:val="28"/>
          <w:szCs w:val="28"/>
          <w:lang w:val="kk-KZ"/>
        </w:rPr>
        <w:t>А</w:t>
      </w:r>
      <w:r w:rsidRPr="00D30B2A">
        <w:rPr>
          <w:b/>
          <w:bCs/>
          <w:sz w:val="28"/>
          <w:szCs w:val="28"/>
          <w:lang w:val="kk-KZ"/>
        </w:rPr>
        <w:t xml:space="preserve"> В</w:t>
      </w:r>
    </w:p>
    <w:p w14:paraId="69E4BC13" w14:textId="77777777" w:rsidR="00853F66" w:rsidRPr="00D30B2A" w:rsidRDefault="00853F66" w:rsidP="00853F66">
      <w:pPr>
        <w:pStyle w:val="aa"/>
        <w:ind w:right="-284" w:firstLine="709"/>
        <w:jc w:val="center"/>
        <w:rPr>
          <w:b/>
          <w:bCs/>
          <w:sz w:val="28"/>
          <w:szCs w:val="28"/>
          <w:lang w:val="kk-KZ"/>
        </w:rPr>
      </w:pPr>
    </w:p>
    <w:p w14:paraId="07100CAF" w14:textId="77777777" w:rsidR="00853F66" w:rsidRPr="00D30B2A" w:rsidRDefault="00853F66" w:rsidP="00853F66">
      <w:pPr>
        <w:pStyle w:val="aa"/>
        <w:ind w:right="-1"/>
        <w:jc w:val="both"/>
        <w:rPr>
          <w:sz w:val="28"/>
          <w:szCs w:val="28"/>
          <w:lang w:val="kk-KZ"/>
        </w:rPr>
      </w:pPr>
      <w:r w:rsidRPr="00D30B2A">
        <w:rPr>
          <w:noProof/>
          <w:sz w:val="28"/>
          <w:szCs w:val="28"/>
        </w:rPr>
        <w:drawing>
          <wp:inline distT="0" distB="0" distL="0" distR="0" wp14:anchorId="2DADC30D" wp14:editId="7E208390">
            <wp:extent cx="5940425" cy="4165600"/>
            <wp:effectExtent l="0" t="0" r="3175" b="6350"/>
            <wp:docPr id="4" name="Рисунок 4" descr="Изображение выглядит как карта, текст, атлас,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карта, текст, атлас, диаграмма&#10;&#10;Автоматически созданное описание"/>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40425" cy="4165600"/>
                    </a:xfrm>
                    <a:prstGeom prst="rect">
                      <a:avLst/>
                    </a:prstGeom>
                    <a:noFill/>
                    <a:ln>
                      <a:noFill/>
                    </a:ln>
                  </pic:spPr>
                </pic:pic>
              </a:graphicData>
            </a:graphic>
          </wp:inline>
        </w:drawing>
      </w:r>
    </w:p>
    <w:p w14:paraId="0DC338A5" w14:textId="77777777" w:rsidR="00853F66" w:rsidRPr="00A049CD" w:rsidRDefault="00853F66" w:rsidP="00853F66">
      <w:pPr>
        <w:pStyle w:val="aa"/>
        <w:ind w:right="-284" w:firstLine="709"/>
        <w:jc w:val="both"/>
        <w:rPr>
          <w:sz w:val="16"/>
          <w:szCs w:val="16"/>
          <w:lang w:val="kk-KZ"/>
        </w:rPr>
      </w:pPr>
    </w:p>
    <w:p w14:paraId="1560C5B8" w14:textId="45C4B070" w:rsidR="00853F66" w:rsidRPr="00D30B2A" w:rsidRDefault="00853F66" w:rsidP="00853F66">
      <w:pPr>
        <w:pStyle w:val="aa"/>
        <w:ind w:right="-1"/>
        <w:jc w:val="center"/>
        <w:rPr>
          <w:sz w:val="28"/>
          <w:szCs w:val="28"/>
          <w:lang w:val="kk-KZ"/>
        </w:rPr>
      </w:pPr>
      <w:r>
        <w:rPr>
          <w:bCs/>
          <w:sz w:val="28"/>
          <w:szCs w:val="28"/>
          <w:lang w:val="kk-KZ"/>
        </w:rPr>
        <w:t xml:space="preserve">Сурет В.1 – </w:t>
      </w:r>
      <w:r w:rsidRPr="00B92D7D">
        <w:rPr>
          <w:bCs/>
          <w:sz w:val="28"/>
          <w:szCs w:val="28"/>
          <w:lang w:val="kk-KZ"/>
        </w:rPr>
        <w:t>Түркіст</w:t>
      </w:r>
      <w:r w:rsidR="00C46547">
        <w:rPr>
          <w:bCs/>
          <w:sz w:val="28"/>
          <w:szCs w:val="28"/>
          <w:lang w:val="kk-KZ"/>
        </w:rPr>
        <w:t>а</w:t>
      </w:r>
      <w:r w:rsidRPr="00B92D7D">
        <w:rPr>
          <w:bCs/>
          <w:sz w:val="28"/>
          <w:szCs w:val="28"/>
          <w:lang w:val="kk-KZ"/>
        </w:rPr>
        <w:t>н облысының к</w:t>
      </w:r>
      <w:r w:rsidR="00C46547">
        <w:rPr>
          <w:bCs/>
          <w:sz w:val="28"/>
          <w:szCs w:val="28"/>
          <w:lang w:val="kk-KZ"/>
        </w:rPr>
        <w:t>а</w:t>
      </w:r>
      <w:r w:rsidRPr="00B92D7D">
        <w:rPr>
          <w:bCs/>
          <w:sz w:val="28"/>
          <w:szCs w:val="28"/>
          <w:lang w:val="kk-KZ"/>
        </w:rPr>
        <w:t>рт</w:t>
      </w:r>
      <w:r w:rsidR="00C46547">
        <w:rPr>
          <w:bCs/>
          <w:sz w:val="28"/>
          <w:szCs w:val="28"/>
          <w:lang w:val="kk-KZ"/>
        </w:rPr>
        <w:t>а</w:t>
      </w:r>
      <w:r w:rsidRPr="00B92D7D">
        <w:rPr>
          <w:bCs/>
          <w:sz w:val="28"/>
          <w:szCs w:val="28"/>
          <w:lang w:val="kk-KZ"/>
        </w:rPr>
        <w:t>сы</w:t>
      </w:r>
    </w:p>
    <w:p w14:paraId="3C8DEB07" w14:textId="77777777" w:rsidR="00853F66" w:rsidRPr="00D30B2A" w:rsidRDefault="00853F66" w:rsidP="00853F66">
      <w:pPr>
        <w:pStyle w:val="aa"/>
        <w:ind w:right="-284" w:firstLine="709"/>
        <w:jc w:val="both"/>
        <w:rPr>
          <w:sz w:val="28"/>
          <w:szCs w:val="28"/>
          <w:lang w:val="kk-KZ"/>
        </w:rPr>
      </w:pPr>
    </w:p>
    <w:p w14:paraId="2B7E3473" w14:textId="77777777" w:rsidR="00853F66" w:rsidRPr="00D30B2A" w:rsidRDefault="00853F66" w:rsidP="00853F66">
      <w:pPr>
        <w:pStyle w:val="aa"/>
        <w:ind w:right="-284" w:firstLine="709"/>
        <w:jc w:val="both"/>
        <w:rPr>
          <w:sz w:val="28"/>
          <w:szCs w:val="28"/>
          <w:lang w:val="kk-KZ"/>
        </w:rPr>
      </w:pPr>
    </w:p>
    <w:p w14:paraId="23AEEF81" w14:textId="77777777" w:rsidR="00853F66" w:rsidRPr="00D30B2A" w:rsidRDefault="00853F66" w:rsidP="00853F66">
      <w:pPr>
        <w:pStyle w:val="aa"/>
        <w:ind w:right="-284" w:firstLine="709"/>
        <w:jc w:val="both"/>
        <w:rPr>
          <w:sz w:val="28"/>
          <w:szCs w:val="28"/>
          <w:lang w:val="kk-KZ"/>
        </w:rPr>
      </w:pPr>
    </w:p>
    <w:p w14:paraId="0926E588" w14:textId="77777777" w:rsidR="00853F66" w:rsidRPr="00D30B2A" w:rsidRDefault="00853F66" w:rsidP="00853F66">
      <w:pPr>
        <w:pStyle w:val="aa"/>
        <w:ind w:right="-284" w:firstLine="709"/>
        <w:jc w:val="both"/>
        <w:rPr>
          <w:sz w:val="28"/>
          <w:szCs w:val="28"/>
          <w:lang w:val="kk-KZ"/>
        </w:rPr>
      </w:pPr>
    </w:p>
    <w:p w14:paraId="344058B1" w14:textId="77777777" w:rsidR="00853F66" w:rsidRPr="00D30B2A" w:rsidRDefault="00853F66" w:rsidP="00853F66">
      <w:pPr>
        <w:pStyle w:val="aa"/>
        <w:ind w:right="-284" w:firstLine="709"/>
        <w:jc w:val="both"/>
        <w:rPr>
          <w:sz w:val="28"/>
          <w:szCs w:val="28"/>
          <w:lang w:val="kk-KZ"/>
        </w:rPr>
      </w:pPr>
    </w:p>
    <w:p w14:paraId="23974051" w14:textId="77777777" w:rsidR="00853F66" w:rsidRPr="00D30B2A" w:rsidRDefault="00853F66" w:rsidP="00853F66">
      <w:pPr>
        <w:spacing w:after="0" w:line="240" w:lineRule="auto"/>
        <w:ind w:firstLine="709"/>
        <w:rPr>
          <w:rFonts w:ascii="Times New Roman" w:hAnsi="Times New Roman" w:cs="Times New Roman"/>
          <w:sz w:val="28"/>
          <w:szCs w:val="28"/>
        </w:rPr>
      </w:pPr>
    </w:p>
    <w:p w14:paraId="39611833" w14:textId="7C8B17DF" w:rsidR="0035358D" w:rsidRPr="00853F66" w:rsidRDefault="0035358D" w:rsidP="0035358D">
      <w:pPr>
        <w:spacing w:after="0" w:line="240" w:lineRule="auto"/>
        <w:jc w:val="center"/>
        <w:rPr>
          <w:rFonts w:ascii="Times New Roman" w:hAnsi="Times New Roman" w:cs="Times New Roman"/>
          <w:b/>
          <w:bCs/>
          <w:sz w:val="28"/>
          <w:szCs w:val="28"/>
          <w:lang w:val="kk-KZ"/>
        </w:rPr>
      </w:pPr>
    </w:p>
    <w:sectPr w:rsidR="0035358D" w:rsidRPr="00853F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BDFE5" w14:textId="77777777" w:rsidR="00E83666" w:rsidRDefault="00E83666">
      <w:pPr>
        <w:spacing w:after="0" w:line="240" w:lineRule="auto"/>
      </w:pPr>
      <w:r>
        <w:separator/>
      </w:r>
    </w:p>
  </w:endnote>
  <w:endnote w:type="continuationSeparator" w:id="0">
    <w:p w14:paraId="22DE4351" w14:textId="77777777" w:rsidR="00E83666" w:rsidRDefault="00E8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584146"/>
      <w:docPartObj>
        <w:docPartGallery w:val="Page Numbers (Bottom of Page)"/>
        <w:docPartUnique/>
      </w:docPartObj>
    </w:sdtPr>
    <w:sdtEndPr>
      <w:rPr>
        <w:rFonts w:ascii="Times New Roman" w:hAnsi="Times New Roman" w:cs="Times New Roman"/>
        <w:sz w:val="24"/>
        <w:szCs w:val="24"/>
      </w:rPr>
    </w:sdtEndPr>
    <w:sdtContent>
      <w:p w14:paraId="40643435" w14:textId="47E34AF2" w:rsidR="00C76DED" w:rsidRPr="00BD5E1D" w:rsidRDefault="00C76DED">
        <w:pPr>
          <w:pStyle w:val="a7"/>
          <w:jc w:val="center"/>
          <w:rPr>
            <w:rFonts w:ascii="Times New Roman" w:hAnsi="Times New Roman" w:cs="Times New Roman"/>
            <w:sz w:val="24"/>
            <w:szCs w:val="24"/>
          </w:rPr>
        </w:pPr>
        <w:r w:rsidRPr="00BD5E1D">
          <w:rPr>
            <w:rFonts w:ascii="Times New Roman" w:hAnsi="Times New Roman" w:cs="Times New Roman"/>
            <w:sz w:val="24"/>
            <w:szCs w:val="24"/>
          </w:rPr>
          <w:fldChar w:fldCharType="begin"/>
        </w:r>
        <w:r w:rsidRPr="00BD5E1D">
          <w:rPr>
            <w:rFonts w:ascii="Times New Roman" w:hAnsi="Times New Roman" w:cs="Times New Roman"/>
            <w:sz w:val="24"/>
            <w:szCs w:val="24"/>
          </w:rPr>
          <w:instrText>PAGE   \* MERGEFORMAT</w:instrText>
        </w:r>
        <w:r w:rsidRPr="00BD5E1D">
          <w:rPr>
            <w:rFonts w:ascii="Times New Roman" w:hAnsi="Times New Roman" w:cs="Times New Roman"/>
            <w:sz w:val="24"/>
            <w:szCs w:val="24"/>
          </w:rPr>
          <w:fldChar w:fldCharType="separate"/>
        </w:r>
        <w:r w:rsidR="00E83666">
          <w:rPr>
            <w:rFonts w:ascii="Times New Roman" w:hAnsi="Times New Roman" w:cs="Times New Roman"/>
            <w:noProof/>
            <w:sz w:val="24"/>
            <w:szCs w:val="24"/>
          </w:rPr>
          <w:t>1</w:t>
        </w:r>
        <w:r w:rsidRPr="00BD5E1D">
          <w:rPr>
            <w:rFonts w:ascii="Times New Roman" w:hAnsi="Times New Roman" w:cs="Times New Roman"/>
            <w:sz w:val="24"/>
            <w:szCs w:val="24"/>
          </w:rPr>
          <w:fldChar w:fldCharType="end"/>
        </w:r>
      </w:p>
    </w:sdtContent>
  </w:sdt>
  <w:p w14:paraId="5F33A9B2" w14:textId="77777777" w:rsidR="00C76DED" w:rsidRDefault="00C76D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7C4F5" w14:textId="77777777" w:rsidR="00E83666" w:rsidRDefault="00E83666">
      <w:pPr>
        <w:spacing w:after="0" w:line="240" w:lineRule="auto"/>
      </w:pPr>
      <w:r>
        <w:separator/>
      </w:r>
    </w:p>
  </w:footnote>
  <w:footnote w:type="continuationSeparator" w:id="0">
    <w:p w14:paraId="4ED86F77" w14:textId="77777777" w:rsidR="00E83666" w:rsidRDefault="00E83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B54"/>
    <w:multiLevelType w:val="hybridMultilevel"/>
    <w:tmpl w:val="88EAFBD6"/>
    <w:lvl w:ilvl="0" w:tplc="9656FD32">
      <w:start w:val="1"/>
      <w:numFmt w:val="bullet"/>
      <w:lvlText w:val="–"/>
      <w:lvlJc w:val="left"/>
      <w:pPr>
        <w:ind w:left="1419" w:hanging="360"/>
      </w:pPr>
      <w:rPr>
        <w:rFonts w:ascii="Times New Roman" w:hAnsi="Times New Roman" w:cs="Times New Roman" w:hint="default"/>
        <w:u w:val="none"/>
      </w:rPr>
    </w:lvl>
    <w:lvl w:ilvl="1" w:tplc="FFFFFFFF">
      <w:start w:val="1"/>
      <w:numFmt w:val="bullet"/>
      <w:lvlText w:val="o"/>
      <w:lvlJc w:val="left"/>
      <w:pPr>
        <w:ind w:left="2499" w:hanging="360"/>
      </w:pPr>
      <w:rPr>
        <w:rFonts w:ascii="Courier New" w:hAnsi="Courier New" w:cs="Courier New" w:hint="default"/>
      </w:rPr>
    </w:lvl>
    <w:lvl w:ilvl="2" w:tplc="FFFFFFFF">
      <w:start w:val="1"/>
      <w:numFmt w:val="bullet"/>
      <w:lvlText w:val=""/>
      <w:lvlJc w:val="left"/>
      <w:pPr>
        <w:ind w:left="3219" w:hanging="360"/>
      </w:pPr>
      <w:rPr>
        <w:rFonts w:ascii="Wingdings" w:hAnsi="Wingdings" w:hint="default"/>
      </w:rPr>
    </w:lvl>
    <w:lvl w:ilvl="3" w:tplc="FFFFFFFF">
      <w:start w:val="1"/>
      <w:numFmt w:val="bullet"/>
      <w:lvlText w:val=""/>
      <w:lvlJc w:val="left"/>
      <w:pPr>
        <w:ind w:left="3939" w:hanging="360"/>
      </w:pPr>
      <w:rPr>
        <w:rFonts w:ascii="Symbol" w:hAnsi="Symbol" w:hint="default"/>
      </w:rPr>
    </w:lvl>
    <w:lvl w:ilvl="4" w:tplc="FFFFFFFF">
      <w:start w:val="1"/>
      <w:numFmt w:val="bullet"/>
      <w:lvlText w:val="o"/>
      <w:lvlJc w:val="left"/>
      <w:pPr>
        <w:ind w:left="4659" w:hanging="360"/>
      </w:pPr>
      <w:rPr>
        <w:rFonts w:ascii="Courier New" w:hAnsi="Courier New" w:cs="Courier New" w:hint="default"/>
      </w:rPr>
    </w:lvl>
    <w:lvl w:ilvl="5" w:tplc="FFFFFFFF">
      <w:start w:val="1"/>
      <w:numFmt w:val="bullet"/>
      <w:lvlText w:val=""/>
      <w:lvlJc w:val="left"/>
      <w:pPr>
        <w:ind w:left="5379" w:hanging="360"/>
      </w:pPr>
      <w:rPr>
        <w:rFonts w:ascii="Wingdings" w:hAnsi="Wingdings" w:hint="default"/>
      </w:rPr>
    </w:lvl>
    <w:lvl w:ilvl="6" w:tplc="FFFFFFFF">
      <w:start w:val="1"/>
      <w:numFmt w:val="bullet"/>
      <w:lvlText w:val=""/>
      <w:lvlJc w:val="left"/>
      <w:pPr>
        <w:ind w:left="6099" w:hanging="360"/>
      </w:pPr>
      <w:rPr>
        <w:rFonts w:ascii="Symbol" w:hAnsi="Symbol" w:hint="default"/>
      </w:rPr>
    </w:lvl>
    <w:lvl w:ilvl="7" w:tplc="FFFFFFFF">
      <w:start w:val="1"/>
      <w:numFmt w:val="bullet"/>
      <w:lvlText w:val="o"/>
      <w:lvlJc w:val="left"/>
      <w:pPr>
        <w:ind w:left="6819" w:hanging="360"/>
      </w:pPr>
      <w:rPr>
        <w:rFonts w:ascii="Courier New" w:hAnsi="Courier New" w:cs="Courier New" w:hint="default"/>
      </w:rPr>
    </w:lvl>
    <w:lvl w:ilvl="8" w:tplc="FFFFFFFF">
      <w:start w:val="1"/>
      <w:numFmt w:val="bullet"/>
      <w:lvlText w:val=""/>
      <w:lvlJc w:val="left"/>
      <w:pPr>
        <w:ind w:left="7539" w:hanging="360"/>
      </w:pPr>
      <w:rPr>
        <w:rFonts w:ascii="Wingdings" w:hAnsi="Wingdings" w:hint="default"/>
      </w:rPr>
    </w:lvl>
  </w:abstractNum>
  <w:abstractNum w:abstractNumId="1" w15:restartNumberingAfterBreak="0">
    <w:nsid w:val="014F5CA8"/>
    <w:multiLevelType w:val="hybridMultilevel"/>
    <w:tmpl w:val="8656FE8A"/>
    <w:lvl w:ilvl="0" w:tplc="0419000F">
      <w:start w:val="1"/>
      <w:numFmt w:val="decimal"/>
      <w:lvlText w:val="%1."/>
      <w:lvlJc w:val="left"/>
      <w:pPr>
        <w:ind w:left="36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E6885"/>
    <w:multiLevelType w:val="hybridMultilevel"/>
    <w:tmpl w:val="33C8004C"/>
    <w:lvl w:ilvl="0" w:tplc="9656FD32">
      <w:start w:val="1"/>
      <w:numFmt w:val="bullet"/>
      <w:lvlText w:val="–"/>
      <w:lvlJc w:val="left"/>
      <w:pPr>
        <w:ind w:left="786" w:hanging="360"/>
      </w:pPr>
      <w:rPr>
        <w:rFonts w:ascii="Times New Roman" w:hAnsi="Times New Roman" w:cs="Times New Roman"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 w15:restartNumberingAfterBreak="0">
    <w:nsid w:val="06BD315B"/>
    <w:multiLevelType w:val="hybridMultilevel"/>
    <w:tmpl w:val="A9360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E7CF2"/>
    <w:multiLevelType w:val="hybridMultilevel"/>
    <w:tmpl w:val="C3A2C858"/>
    <w:lvl w:ilvl="0" w:tplc="9656FD32">
      <w:start w:val="1"/>
      <w:numFmt w:val="bullet"/>
      <w:lvlText w:val="–"/>
      <w:lvlJc w:val="left"/>
      <w:pPr>
        <w:ind w:left="720" w:hanging="360"/>
      </w:pPr>
      <w:rPr>
        <w:rFonts w:ascii="Times New Roman" w:hAnsi="Times New Roman" w:cs="Times New Roman" w:hint="default"/>
        <w:u w:val="none"/>
      </w:rPr>
    </w:lvl>
    <w:lvl w:ilvl="1" w:tplc="FFFFFFFF">
      <w:numFmt w:val="bullet"/>
      <w:lvlText w:val="-"/>
      <w:lvlJc w:val="left"/>
      <w:pPr>
        <w:ind w:left="2340" w:hanging="12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CA0CF3"/>
    <w:multiLevelType w:val="hybridMultilevel"/>
    <w:tmpl w:val="5D5AA27E"/>
    <w:lvl w:ilvl="0" w:tplc="9656FD32">
      <w:start w:val="1"/>
      <w:numFmt w:val="bullet"/>
      <w:lvlText w:val="–"/>
      <w:lvlJc w:val="left"/>
      <w:pPr>
        <w:ind w:left="720" w:hanging="360"/>
      </w:pPr>
      <w:rPr>
        <w:rFonts w:ascii="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85A38"/>
    <w:multiLevelType w:val="hybridMultilevel"/>
    <w:tmpl w:val="8C541462"/>
    <w:lvl w:ilvl="0" w:tplc="61567B50">
      <w:start w:val="1"/>
      <w:numFmt w:val="decimal"/>
      <w:lvlText w:val="%1"/>
      <w:lvlJc w:val="left"/>
      <w:pPr>
        <w:ind w:left="360" w:hanging="360"/>
      </w:pPr>
      <w:rPr>
        <w:rFonts w:hint="default"/>
        <w:i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53827"/>
    <w:multiLevelType w:val="hybridMultilevel"/>
    <w:tmpl w:val="EA22D7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E7D89"/>
    <w:multiLevelType w:val="hybridMultilevel"/>
    <w:tmpl w:val="C4DCBC44"/>
    <w:lvl w:ilvl="0" w:tplc="04190011">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55D3F27"/>
    <w:multiLevelType w:val="hybridMultilevel"/>
    <w:tmpl w:val="81D2C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45086"/>
    <w:multiLevelType w:val="hybridMultilevel"/>
    <w:tmpl w:val="CFC8C26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6E61DCB"/>
    <w:multiLevelType w:val="hybridMultilevel"/>
    <w:tmpl w:val="8BE8CE0E"/>
    <w:lvl w:ilvl="0" w:tplc="9656FD3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678CF"/>
    <w:multiLevelType w:val="hybridMultilevel"/>
    <w:tmpl w:val="60E0FCE8"/>
    <w:lvl w:ilvl="0" w:tplc="01A45CDC">
      <w:start w:val="139"/>
      <w:numFmt w:val="decimal"/>
      <w:lvlText w:val="%1"/>
      <w:lvlJc w:val="left"/>
      <w:pPr>
        <w:ind w:left="432" w:hanging="432"/>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C86DBA"/>
    <w:multiLevelType w:val="hybridMultilevel"/>
    <w:tmpl w:val="DF3E1194"/>
    <w:lvl w:ilvl="0" w:tplc="9656FD32">
      <w:start w:val="1"/>
      <w:numFmt w:val="bullet"/>
      <w:lvlText w:val="–"/>
      <w:lvlJc w:val="left"/>
      <w:pPr>
        <w:ind w:left="720" w:hanging="360"/>
      </w:pPr>
      <w:rPr>
        <w:rFonts w:ascii="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3936EB"/>
    <w:multiLevelType w:val="hybridMultilevel"/>
    <w:tmpl w:val="DC46F136"/>
    <w:lvl w:ilvl="0" w:tplc="9656FD32">
      <w:start w:val="1"/>
      <w:numFmt w:val="bullet"/>
      <w:lvlText w:val="–"/>
      <w:lvlJc w:val="left"/>
      <w:pPr>
        <w:ind w:left="720" w:hanging="360"/>
      </w:pPr>
      <w:rPr>
        <w:rFonts w:ascii="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112AB0"/>
    <w:multiLevelType w:val="hybridMultilevel"/>
    <w:tmpl w:val="A4443C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9A6845"/>
    <w:multiLevelType w:val="hybridMultilevel"/>
    <w:tmpl w:val="3E8011EE"/>
    <w:lvl w:ilvl="0" w:tplc="9656FD32">
      <w:start w:val="1"/>
      <w:numFmt w:val="bullet"/>
      <w:lvlText w:val="–"/>
      <w:lvlJc w:val="left"/>
      <w:pPr>
        <w:ind w:left="720" w:hanging="360"/>
      </w:pPr>
      <w:rPr>
        <w:rFonts w:ascii="Times New Roman" w:hAnsi="Times New Roman" w:cs="Times New Roman" w:hint="default"/>
        <w:u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B673C60"/>
    <w:multiLevelType w:val="hybridMultilevel"/>
    <w:tmpl w:val="DD8A84EC"/>
    <w:lvl w:ilvl="0" w:tplc="9656FD32">
      <w:start w:val="1"/>
      <w:numFmt w:val="bullet"/>
      <w:lvlText w:val="–"/>
      <w:lvlJc w:val="left"/>
      <w:pPr>
        <w:ind w:left="720" w:hanging="360"/>
      </w:pPr>
      <w:rPr>
        <w:rFonts w:ascii="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C86F0A"/>
    <w:multiLevelType w:val="hybridMultilevel"/>
    <w:tmpl w:val="CFD6F16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F743771"/>
    <w:multiLevelType w:val="hybridMultilevel"/>
    <w:tmpl w:val="5BA8B3B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6F51176"/>
    <w:multiLevelType w:val="hybridMultilevel"/>
    <w:tmpl w:val="8BA22ADA"/>
    <w:lvl w:ilvl="0" w:tplc="9656FD32">
      <w:start w:val="1"/>
      <w:numFmt w:val="bullet"/>
      <w:lvlText w:val="–"/>
      <w:lvlJc w:val="left"/>
      <w:pPr>
        <w:ind w:left="360" w:hanging="360"/>
      </w:pPr>
      <w:rPr>
        <w:rFonts w:ascii="Times New Roman" w:hAnsi="Times New Roman" w:cs="Times New Roman" w:hint="default"/>
        <w:u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81C5656"/>
    <w:multiLevelType w:val="hybridMultilevel"/>
    <w:tmpl w:val="B07C0B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750B4"/>
    <w:multiLevelType w:val="hybridMultilevel"/>
    <w:tmpl w:val="F7AAD42E"/>
    <w:lvl w:ilvl="0" w:tplc="9656FD32">
      <w:start w:val="1"/>
      <w:numFmt w:val="bullet"/>
      <w:lvlText w:val="–"/>
      <w:lvlJc w:val="left"/>
      <w:pPr>
        <w:ind w:left="720" w:hanging="360"/>
      </w:pPr>
      <w:rPr>
        <w:rFonts w:ascii="Times New Roman" w:hAnsi="Times New Roman" w:cs="Times New Roman" w:hint="default"/>
        <w:u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CE30FBF"/>
    <w:multiLevelType w:val="hybridMultilevel"/>
    <w:tmpl w:val="817CCF7A"/>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4" w15:restartNumberingAfterBreak="0">
    <w:nsid w:val="3EEF2807"/>
    <w:multiLevelType w:val="hybridMultilevel"/>
    <w:tmpl w:val="55A63180"/>
    <w:lvl w:ilvl="0" w:tplc="951E1B28">
      <w:start w:val="135"/>
      <w:numFmt w:val="decimal"/>
      <w:lvlText w:val="%1"/>
      <w:lvlJc w:val="left"/>
      <w:pPr>
        <w:ind w:left="716" w:hanging="43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3F636B45"/>
    <w:multiLevelType w:val="hybridMultilevel"/>
    <w:tmpl w:val="D5F229EE"/>
    <w:lvl w:ilvl="0" w:tplc="D03E67DC">
      <w:start w:val="7"/>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6" w15:restartNumberingAfterBreak="0">
    <w:nsid w:val="44215EFB"/>
    <w:multiLevelType w:val="hybridMultilevel"/>
    <w:tmpl w:val="87461C2C"/>
    <w:lvl w:ilvl="0" w:tplc="9656FD32">
      <w:start w:val="1"/>
      <w:numFmt w:val="bullet"/>
      <w:lvlText w:val="–"/>
      <w:lvlJc w:val="left"/>
      <w:pPr>
        <w:ind w:left="720" w:hanging="360"/>
      </w:pPr>
      <w:rPr>
        <w:rFonts w:ascii="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D72EEE"/>
    <w:multiLevelType w:val="hybridMultilevel"/>
    <w:tmpl w:val="7106905E"/>
    <w:lvl w:ilvl="0" w:tplc="9656FD32">
      <w:start w:val="1"/>
      <w:numFmt w:val="bullet"/>
      <w:lvlText w:val="–"/>
      <w:lvlJc w:val="left"/>
      <w:pPr>
        <w:ind w:left="720" w:hanging="360"/>
      </w:pPr>
      <w:rPr>
        <w:rFonts w:ascii="Times New Roman" w:hAnsi="Times New Roman" w:cs="Times New Roman"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CF66E3"/>
    <w:multiLevelType w:val="hybridMultilevel"/>
    <w:tmpl w:val="71961156"/>
    <w:lvl w:ilvl="0" w:tplc="9656FD3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9BE32F3"/>
    <w:multiLevelType w:val="multilevel"/>
    <w:tmpl w:val="A51E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C24240"/>
    <w:multiLevelType w:val="hybridMultilevel"/>
    <w:tmpl w:val="ABAA0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796BD4"/>
    <w:multiLevelType w:val="hybridMultilevel"/>
    <w:tmpl w:val="1E0651E0"/>
    <w:lvl w:ilvl="0" w:tplc="4AC00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184391"/>
    <w:multiLevelType w:val="hybridMultilevel"/>
    <w:tmpl w:val="6EF40442"/>
    <w:lvl w:ilvl="0" w:tplc="9656FD32">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3" w15:restartNumberingAfterBreak="0">
    <w:nsid w:val="57576758"/>
    <w:multiLevelType w:val="hybridMultilevel"/>
    <w:tmpl w:val="6240B6F6"/>
    <w:lvl w:ilvl="0" w:tplc="9656FD32">
      <w:start w:val="1"/>
      <w:numFmt w:val="bullet"/>
      <w:lvlText w:val="–"/>
      <w:lvlJc w:val="left"/>
      <w:pPr>
        <w:ind w:left="1211" w:hanging="360"/>
      </w:pPr>
      <w:rPr>
        <w:rFonts w:ascii="Times New Roman" w:hAnsi="Times New Roman" w:cs="Times New Roman" w:hint="default"/>
        <w:u w:val="none"/>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15:restartNumberingAfterBreak="0">
    <w:nsid w:val="59CE7613"/>
    <w:multiLevelType w:val="hybridMultilevel"/>
    <w:tmpl w:val="77509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7168BE"/>
    <w:multiLevelType w:val="hybridMultilevel"/>
    <w:tmpl w:val="DA022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B144E5"/>
    <w:multiLevelType w:val="hybridMultilevel"/>
    <w:tmpl w:val="B4C80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A666E8"/>
    <w:multiLevelType w:val="hybridMultilevel"/>
    <w:tmpl w:val="1CC29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1A4306"/>
    <w:multiLevelType w:val="hybridMultilevel"/>
    <w:tmpl w:val="0EC26B40"/>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9511BE"/>
    <w:multiLevelType w:val="hybridMultilevel"/>
    <w:tmpl w:val="4FB67090"/>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BA700E"/>
    <w:multiLevelType w:val="hybridMultilevel"/>
    <w:tmpl w:val="2BEAF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4074CB"/>
    <w:multiLevelType w:val="hybridMultilevel"/>
    <w:tmpl w:val="8B78F57C"/>
    <w:lvl w:ilvl="0" w:tplc="5AC83FA2">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A9223AE"/>
    <w:multiLevelType w:val="hybridMultilevel"/>
    <w:tmpl w:val="32147FEA"/>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CA6A4D"/>
    <w:multiLevelType w:val="hybridMultilevel"/>
    <w:tmpl w:val="14EE4194"/>
    <w:lvl w:ilvl="0" w:tplc="9656FD32">
      <w:start w:val="1"/>
      <w:numFmt w:val="bullet"/>
      <w:lvlText w:val="–"/>
      <w:lvlJc w:val="left"/>
      <w:pPr>
        <w:ind w:left="720" w:hanging="360"/>
      </w:pPr>
      <w:rPr>
        <w:rFonts w:ascii="Times New Roman" w:hAnsi="Times New Roman" w:cs="Times New Roman"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C3275C6"/>
    <w:multiLevelType w:val="hybridMultilevel"/>
    <w:tmpl w:val="97FC160A"/>
    <w:lvl w:ilvl="0" w:tplc="F25AFC90">
      <w:start w:val="1"/>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C636E50"/>
    <w:multiLevelType w:val="hybridMultilevel"/>
    <w:tmpl w:val="A9C67C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7E48EC"/>
    <w:multiLevelType w:val="hybridMultilevel"/>
    <w:tmpl w:val="D6668A58"/>
    <w:lvl w:ilvl="0" w:tplc="9656FD32">
      <w:start w:val="1"/>
      <w:numFmt w:val="bullet"/>
      <w:lvlText w:val="–"/>
      <w:lvlJc w:val="left"/>
      <w:pPr>
        <w:ind w:left="502" w:hanging="360"/>
      </w:pPr>
      <w:rPr>
        <w:rFonts w:ascii="Times New Roman" w:hAnsi="Times New Roman" w:cs="Times New Roman" w:hint="default"/>
        <w:u w:val="none"/>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7" w15:restartNumberingAfterBreak="0">
    <w:nsid w:val="75C00969"/>
    <w:multiLevelType w:val="hybridMultilevel"/>
    <w:tmpl w:val="D69CA618"/>
    <w:lvl w:ilvl="0" w:tplc="9656FD32">
      <w:start w:val="1"/>
      <w:numFmt w:val="bullet"/>
      <w:lvlText w:val="–"/>
      <w:lvlJc w:val="left"/>
      <w:pPr>
        <w:ind w:left="720" w:hanging="360"/>
      </w:pPr>
      <w:rPr>
        <w:rFonts w:ascii="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894E9D"/>
    <w:multiLevelType w:val="hybridMultilevel"/>
    <w:tmpl w:val="E45402A2"/>
    <w:lvl w:ilvl="0" w:tplc="9656FD32">
      <w:start w:val="1"/>
      <w:numFmt w:val="bullet"/>
      <w:lvlText w:val="–"/>
      <w:lvlJc w:val="left"/>
      <w:pPr>
        <w:ind w:left="1068" w:hanging="360"/>
      </w:pPr>
      <w:rPr>
        <w:rFonts w:ascii="Times New Roman" w:hAnsi="Times New Roman" w:cs="Times New Roman" w:hint="default"/>
        <w:u w:val="no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9" w15:restartNumberingAfterBreak="0">
    <w:nsid w:val="79A56F9E"/>
    <w:multiLevelType w:val="hybridMultilevel"/>
    <w:tmpl w:val="B7C6A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6"/>
  </w:num>
  <w:num w:numId="3">
    <w:abstractNumId w:val="6"/>
  </w:num>
  <w:num w:numId="4">
    <w:abstractNumId w:val="14"/>
  </w:num>
  <w:num w:numId="5">
    <w:abstractNumId w:val="28"/>
  </w:num>
  <w:num w:numId="6">
    <w:abstractNumId w:val="4"/>
  </w:num>
  <w:num w:numId="7">
    <w:abstractNumId w:val="0"/>
  </w:num>
  <w:num w:numId="8">
    <w:abstractNumId w:val="16"/>
  </w:num>
  <w:num w:numId="9">
    <w:abstractNumId w:val="22"/>
  </w:num>
  <w:num w:numId="10">
    <w:abstractNumId w:val="35"/>
  </w:num>
  <w:num w:numId="11">
    <w:abstractNumId w:val="20"/>
  </w:num>
  <w:num w:numId="12">
    <w:abstractNumId w:val="5"/>
  </w:num>
  <w:num w:numId="13">
    <w:abstractNumId w:val="46"/>
  </w:num>
  <w:num w:numId="14">
    <w:abstractNumId w:val="9"/>
  </w:num>
  <w:num w:numId="15">
    <w:abstractNumId w:val="3"/>
  </w:num>
  <w:num w:numId="16">
    <w:abstractNumId w:val="25"/>
  </w:num>
  <w:num w:numId="17">
    <w:abstractNumId w:val="42"/>
  </w:num>
  <w:num w:numId="18">
    <w:abstractNumId w:val="44"/>
  </w:num>
  <w:num w:numId="19">
    <w:abstractNumId w:val="1"/>
  </w:num>
  <w:num w:numId="20">
    <w:abstractNumId w:val="48"/>
  </w:num>
  <w:num w:numId="21">
    <w:abstractNumId w:val="33"/>
  </w:num>
  <w:num w:numId="22">
    <w:abstractNumId w:val="47"/>
  </w:num>
  <w:num w:numId="23">
    <w:abstractNumId w:val="13"/>
  </w:num>
  <w:num w:numId="24">
    <w:abstractNumId w:val="17"/>
  </w:num>
  <w:num w:numId="25">
    <w:abstractNumId w:val="30"/>
  </w:num>
  <w:num w:numId="26">
    <w:abstractNumId w:val="12"/>
  </w:num>
  <w:num w:numId="27">
    <w:abstractNumId w:val="24"/>
  </w:num>
  <w:num w:numId="28">
    <w:abstractNumId w:val="2"/>
  </w:num>
  <w:num w:numId="29">
    <w:abstractNumId w:val="32"/>
  </w:num>
  <w:num w:numId="30">
    <w:abstractNumId w:val="39"/>
  </w:num>
  <w:num w:numId="31">
    <w:abstractNumId w:val="43"/>
  </w:num>
  <w:num w:numId="32">
    <w:abstractNumId w:val="27"/>
  </w:num>
  <w:num w:numId="33">
    <w:abstractNumId w:val="31"/>
  </w:num>
  <w:num w:numId="34">
    <w:abstractNumId w:val="11"/>
  </w:num>
  <w:num w:numId="35">
    <w:abstractNumId w:val="34"/>
  </w:num>
  <w:num w:numId="36">
    <w:abstractNumId w:val="29"/>
  </w:num>
  <w:num w:numId="37">
    <w:abstractNumId w:val="38"/>
  </w:num>
  <w:num w:numId="38">
    <w:abstractNumId w:val="8"/>
  </w:num>
  <w:num w:numId="39">
    <w:abstractNumId w:val="18"/>
  </w:num>
  <w:num w:numId="40">
    <w:abstractNumId w:val="23"/>
  </w:num>
  <w:num w:numId="41">
    <w:abstractNumId w:val="7"/>
  </w:num>
  <w:num w:numId="42">
    <w:abstractNumId w:val="19"/>
  </w:num>
  <w:num w:numId="43">
    <w:abstractNumId w:val="36"/>
  </w:num>
  <w:num w:numId="44">
    <w:abstractNumId w:val="40"/>
  </w:num>
  <w:num w:numId="45">
    <w:abstractNumId w:val="45"/>
  </w:num>
  <w:num w:numId="46">
    <w:abstractNumId w:val="10"/>
  </w:num>
  <w:num w:numId="47">
    <w:abstractNumId w:val="37"/>
  </w:num>
  <w:num w:numId="48">
    <w:abstractNumId w:val="15"/>
  </w:num>
  <w:num w:numId="49">
    <w:abstractNumId w:val="21"/>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16"/>
    <w:rsid w:val="00013F29"/>
    <w:rsid w:val="0002182C"/>
    <w:rsid w:val="00023224"/>
    <w:rsid w:val="0002777A"/>
    <w:rsid w:val="00061CFF"/>
    <w:rsid w:val="00067C66"/>
    <w:rsid w:val="00076782"/>
    <w:rsid w:val="000A40B3"/>
    <w:rsid w:val="000A68AB"/>
    <w:rsid w:val="00110E85"/>
    <w:rsid w:val="00161073"/>
    <w:rsid w:val="001629C2"/>
    <w:rsid w:val="001715BD"/>
    <w:rsid w:val="0017457D"/>
    <w:rsid w:val="0017772D"/>
    <w:rsid w:val="00191BAC"/>
    <w:rsid w:val="001A53A3"/>
    <w:rsid w:val="001A5EDC"/>
    <w:rsid w:val="001B0802"/>
    <w:rsid w:val="001B4E04"/>
    <w:rsid w:val="001B7DD4"/>
    <w:rsid w:val="001F7811"/>
    <w:rsid w:val="00201036"/>
    <w:rsid w:val="00215963"/>
    <w:rsid w:val="00226770"/>
    <w:rsid w:val="00242E94"/>
    <w:rsid w:val="002657CC"/>
    <w:rsid w:val="0027307B"/>
    <w:rsid w:val="002A02F7"/>
    <w:rsid w:val="002C0E19"/>
    <w:rsid w:val="002C75CE"/>
    <w:rsid w:val="002E1F92"/>
    <w:rsid w:val="002E2C86"/>
    <w:rsid w:val="00304691"/>
    <w:rsid w:val="0030481D"/>
    <w:rsid w:val="0033146F"/>
    <w:rsid w:val="003420B3"/>
    <w:rsid w:val="0035358D"/>
    <w:rsid w:val="00364266"/>
    <w:rsid w:val="00372F79"/>
    <w:rsid w:val="00376E52"/>
    <w:rsid w:val="00392301"/>
    <w:rsid w:val="003E5D64"/>
    <w:rsid w:val="0040242E"/>
    <w:rsid w:val="00417974"/>
    <w:rsid w:val="00426164"/>
    <w:rsid w:val="00431146"/>
    <w:rsid w:val="00433934"/>
    <w:rsid w:val="004504C3"/>
    <w:rsid w:val="00464AFB"/>
    <w:rsid w:val="004B0028"/>
    <w:rsid w:val="004B15EA"/>
    <w:rsid w:val="004C1BCE"/>
    <w:rsid w:val="004D45EB"/>
    <w:rsid w:val="004D558B"/>
    <w:rsid w:val="004E4D35"/>
    <w:rsid w:val="004F6452"/>
    <w:rsid w:val="005067CA"/>
    <w:rsid w:val="00537BF6"/>
    <w:rsid w:val="005449F7"/>
    <w:rsid w:val="00575326"/>
    <w:rsid w:val="00581D85"/>
    <w:rsid w:val="005862FD"/>
    <w:rsid w:val="005B2B4D"/>
    <w:rsid w:val="005C62E3"/>
    <w:rsid w:val="005E73E0"/>
    <w:rsid w:val="00604EDD"/>
    <w:rsid w:val="006052BF"/>
    <w:rsid w:val="00607969"/>
    <w:rsid w:val="006275F3"/>
    <w:rsid w:val="00656248"/>
    <w:rsid w:val="00665DBA"/>
    <w:rsid w:val="0067298D"/>
    <w:rsid w:val="006A59A4"/>
    <w:rsid w:val="006A6187"/>
    <w:rsid w:val="006B456A"/>
    <w:rsid w:val="006C531E"/>
    <w:rsid w:val="006C640A"/>
    <w:rsid w:val="006C6E18"/>
    <w:rsid w:val="006F4AD7"/>
    <w:rsid w:val="00720AAC"/>
    <w:rsid w:val="00720D6B"/>
    <w:rsid w:val="00731328"/>
    <w:rsid w:val="00735C4B"/>
    <w:rsid w:val="00790E42"/>
    <w:rsid w:val="00795CB0"/>
    <w:rsid w:val="007B435A"/>
    <w:rsid w:val="007B610C"/>
    <w:rsid w:val="007D57C5"/>
    <w:rsid w:val="007F293A"/>
    <w:rsid w:val="00835CB6"/>
    <w:rsid w:val="00852754"/>
    <w:rsid w:val="00853F66"/>
    <w:rsid w:val="008846B2"/>
    <w:rsid w:val="00890116"/>
    <w:rsid w:val="00894503"/>
    <w:rsid w:val="008A0B85"/>
    <w:rsid w:val="008A4375"/>
    <w:rsid w:val="008A6613"/>
    <w:rsid w:val="008B5BBE"/>
    <w:rsid w:val="008C1583"/>
    <w:rsid w:val="008D4D88"/>
    <w:rsid w:val="008E6881"/>
    <w:rsid w:val="009010EF"/>
    <w:rsid w:val="009028B6"/>
    <w:rsid w:val="00905E35"/>
    <w:rsid w:val="00932BEB"/>
    <w:rsid w:val="00954A0A"/>
    <w:rsid w:val="00967EE9"/>
    <w:rsid w:val="00977F8B"/>
    <w:rsid w:val="009C241A"/>
    <w:rsid w:val="009D4353"/>
    <w:rsid w:val="009D7C69"/>
    <w:rsid w:val="009E2C0C"/>
    <w:rsid w:val="009F2139"/>
    <w:rsid w:val="00A06649"/>
    <w:rsid w:val="00A4560F"/>
    <w:rsid w:val="00A67241"/>
    <w:rsid w:val="00A90BDA"/>
    <w:rsid w:val="00AB2F30"/>
    <w:rsid w:val="00AC71FF"/>
    <w:rsid w:val="00AE6A8D"/>
    <w:rsid w:val="00AF7091"/>
    <w:rsid w:val="00B1200B"/>
    <w:rsid w:val="00B178EF"/>
    <w:rsid w:val="00B65B21"/>
    <w:rsid w:val="00B66B24"/>
    <w:rsid w:val="00B67C1E"/>
    <w:rsid w:val="00B816CA"/>
    <w:rsid w:val="00B86604"/>
    <w:rsid w:val="00BA526D"/>
    <w:rsid w:val="00BC6E70"/>
    <w:rsid w:val="00BF1257"/>
    <w:rsid w:val="00C132E8"/>
    <w:rsid w:val="00C171F2"/>
    <w:rsid w:val="00C30C78"/>
    <w:rsid w:val="00C46547"/>
    <w:rsid w:val="00C550F6"/>
    <w:rsid w:val="00C62570"/>
    <w:rsid w:val="00C75AE7"/>
    <w:rsid w:val="00C76DED"/>
    <w:rsid w:val="00CB6D20"/>
    <w:rsid w:val="00CC56D6"/>
    <w:rsid w:val="00CC7DED"/>
    <w:rsid w:val="00CD6205"/>
    <w:rsid w:val="00D109D7"/>
    <w:rsid w:val="00D7393D"/>
    <w:rsid w:val="00DA58FD"/>
    <w:rsid w:val="00DC2374"/>
    <w:rsid w:val="00DD5B4F"/>
    <w:rsid w:val="00E00602"/>
    <w:rsid w:val="00E34417"/>
    <w:rsid w:val="00E554C2"/>
    <w:rsid w:val="00E83666"/>
    <w:rsid w:val="00EA2AC4"/>
    <w:rsid w:val="00EC0025"/>
    <w:rsid w:val="00EC47F0"/>
    <w:rsid w:val="00EC73DC"/>
    <w:rsid w:val="00ED569C"/>
    <w:rsid w:val="00EE448B"/>
    <w:rsid w:val="00EE6535"/>
    <w:rsid w:val="00F02578"/>
    <w:rsid w:val="00F14E7E"/>
    <w:rsid w:val="00F21072"/>
    <w:rsid w:val="00F21EFB"/>
    <w:rsid w:val="00F26445"/>
    <w:rsid w:val="00F80CCA"/>
    <w:rsid w:val="00F91863"/>
    <w:rsid w:val="00F95BF4"/>
    <w:rsid w:val="00FC4307"/>
    <w:rsid w:val="00FE3230"/>
    <w:rsid w:val="00FE60D8"/>
    <w:rsid w:val="00FF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C6F7"/>
  <w15:docId w15:val="{B8E7096F-E28D-42AE-899A-CC5DBC3F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F66"/>
    <w:rPr>
      <w:kern w:val="0"/>
      <w14:ligatures w14:val="none"/>
    </w:rPr>
  </w:style>
  <w:style w:type="paragraph" w:styleId="1">
    <w:name w:val="heading 1"/>
    <w:basedOn w:val="a"/>
    <w:link w:val="10"/>
    <w:uiPriority w:val="9"/>
    <w:qFormat/>
    <w:rsid w:val="00853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53F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5358D"/>
    <w:pPr>
      <w:ind w:left="720"/>
      <w:contextualSpacing/>
    </w:pPr>
  </w:style>
  <w:style w:type="character" w:customStyle="1" w:styleId="10">
    <w:name w:val="Заголовок 1 Знак"/>
    <w:basedOn w:val="a0"/>
    <w:link w:val="1"/>
    <w:uiPriority w:val="9"/>
    <w:rsid w:val="00853F66"/>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853F66"/>
    <w:rPr>
      <w:rFonts w:asciiTheme="majorHAnsi" w:eastAsiaTheme="majorEastAsia" w:hAnsiTheme="majorHAnsi" w:cstheme="majorBidi"/>
      <w:color w:val="2F5496" w:themeColor="accent1" w:themeShade="BF"/>
      <w:kern w:val="0"/>
      <w:sz w:val="26"/>
      <w:szCs w:val="26"/>
      <w14:ligatures w14:val="none"/>
    </w:rPr>
  </w:style>
  <w:style w:type="paragraph" w:styleId="a5">
    <w:name w:val="header"/>
    <w:basedOn w:val="a"/>
    <w:link w:val="a6"/>
    <w:uiPriority w:val="99"/>
    <w:unhideWhenUsed/>
    <w:rsid w:val="00853F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3F66"/>
    <w:rPr>
      <w:kern w:val="0"/>
      <w14:ligatures w14:val="none"/>
    </w:rPr>
  </w:style>
  <w:style w:type="paragraph" w:styleId="a7">
    <w:name w:val="footer"/>
    <w:basedOn w:val="a"/>
    <w:link w:val="a8"/>
    <w:uiPriority w:val="99"/>
    <w:unhideWhenUsed/>
    <w:rsid w:val="00853F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3F66"/>
    <w:rPr>
      <w:kern w:val="0"/>
      <w14:ligatures w14:val="none"/>
    </w:rPr>
  </w:style>
  <w:style w:type="character" w:customStyle="1" w:styleId="a9">
    <w:name w:val="Текст сноски Знак"/>
    <w:aliases w:val="Текст сноски-FN Знак,Текст сноски Знак3 Знак,Текст сноски Знак1 Знак Знак,Текст сноски Знак2 Знак Знак Знак Знак Знак,Текст сноски Знак1 Знак Знак1 Знак Знак Знак Знак,Текст сноски Знак Знак Знак Знак1 Знак Знак Знак Знак"/>
    <w:basedOn w:val="a0"/>
    <w:link w:val="aa"/>
    <w:uiPriority w:val="99"/>
    <w:locked/>
    <w:rsid w:val="00853F66"/>
    <w:rPr>
      <w:rFonts w:ascii="Times New Roman" w:eastAsia="Times New Roman" w:hAnsi="Times New Roman" w:cs="Times New Roman"/>
      <w:sz w:val="24"/>
      <w:szCs w:val="24"/>
      <w:lang w:eastAsia="ru-RU"/>
    </w:rPr>
  </w:style>
  <w:style w:type="paragraph" w:styleId="aa">
    <w:name w:val="footnote text"/>
    <w:aliases w:val="Текст сноски-FN,Текст сноски Знак3,Текст сноски Знак1 Знак,Текст сноски Знак2 Знак Знак Знак Знак,Текст сноски Знак1 Знак Знак1 Знак Знак Знак,Текст сноски Знак Знак Знак Знак1 Знак Знак Знак,Текст сноски Знак2 Знак Знак1 Знак"/>
    <w:basedOn w:val="a"/>
    <w:link w:val="a9"/>
    <w:uiPriority w:val="99"/>
    <w:unhideWhenUsed/>
    <w:qFormat/>
    <w:rsid w:val="00853F66"/>
    <w:pPr>
      <w:spacing w:after="0" w:line="240" w:lineRule="auto"/>
    </w:pPr>
    <w:rPr>
      <w:rFonts w:ascii="Times New Roman" w:eastAsia="Times New Roman" w:hAnsi="Times New Roman" w:cs="Times New Roman"/>
      <w:kern w:val="2"/>
      <w:sz w:val="24"/>
      <w:szCs w:val="24"/>
      <w:lang w:eastAsia="ru-RU"/>
      <w14:ligatures w14:val="standardContextual"/>
    </w:rPr>
  </w:style>
  <w:style w:type="character" w:customStyle="1" w:styleId="11">
    <w:name w:val="Текст сноски Знак1"/>
    <w:basedOn w:val="a0"/>
    <w:uiPriority w:val="99"/>
    <w:semiHidden/>
    <w:rsid w:val="00853F66"/>
    <w:rPr>
      <w:kern w:val="0"/>
      <w:sz w:val="20"/>
      <w:szCs w:val="20"/>
      <w14:ligatures w14:val="none"/>
    </w:rPr>
  </w:style>
  <w:style w:type="table" w:styleId="ab">
    <w:name w:val="Table Grid"/>
    <w:basedOn w:val="a1"/>
    <w:uiPriority w:val="39"/>
    <w:rsid w:val="00853F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 Знак3,Знак4"/>
    <w:basedOn w:val="a"/>
    <w:link w:val="ad"/>
    <w:uiPriority w:val="99"/>
    <w:unhideWhenUsed/>
    <w:qFormat/>
    <w:rsid w:val="00853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locked/>
    <w:rsid w:val="00853F66"/>
    <w:rPr>
      <w:kern w:val="0"/>
      <w14:ligatures w14:val="none"/>
    </w:rPr>
  </w:style>
  <w:style w:type="paragraph" w:customStyle="1" w:styleId="Default">
    <w:name w:val="Default"/>
    <w:rsid w:val="00853F6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e">
    <w:name w:val="footnote reference"/>
    <w:basedOn w:val="a0"/>
    <w:uiPriority w:val="99"/>
    <w:semiHidden/>
    <w:unhideWhenUsed/>
    <w:rsid w:val="00853F66"/>
    <w:rPr>
      <w:vertAlign w:val="superscript"/>
    </w:rPr>
  </w:style>
  <w:style w:type="character" w:customStyle="1" w:styleId="jlqj4b">
    <w:name w:val="jlqj4b"/>
    <w:basedOn w:val="a0"/>
    <w:rsid w:val="00853F66"/>
  </w:style>
  <w:style w:type="character" w:styleId="af">
    <w:name w:val="Hyperlink"/>
    <w:basedOn w:val="a0"/>
    <w:uiPriority w:val="99"/>
    <w:unhideWhenUsed/>
    <w:rsid w:val="00853F66"/>
    <w:rPr>
      <w:color w:val="0000FF"/>
      <w:u w:val="single"/>
    </w:rPr>
  </w:style>
  <w:style w:type="character" w:customStyle="1" w:styleId="ad">
    <w:name w:val="Обычный (веб)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 Знак3 Знак,Знак4 Знак"/>
    <w:basedOn w:val="a0"/>
    <w:link w:val="ac"/>
    <w:uiPriority w:val="99"/>
    <w:locked/>
    <w:rsid w:val="00853F66"/>
    <w:rPr>
      <w:rFonts w:ascii="Times New Roman" w:eastAsia="Times New Roman" w:hAnsi="Times New Roman" w:cs="Times New Roman"/>
      <w:kern w:val="0"/>
      <w:sz w:val="24"/>
      <w:szCs w:val="24"/>
      <w:lang w:eastAsia="ru-RU"/>
      <w14:ligatures w14:val="none"/>
    </w:rPr>
  </w:style>
  <w:style w:type="character" w:styleId="af0">
    <w:name w:val="Emphasis"/>
    <w:basedOn w:val="a0"/>
    <w:uiPriority w:val="20"/>
    <w:qFormat/>
    <w:rsid w:val="00853F66"/>
    <w:rPr>
      <w:i/>
      <w:iCs/>
    </w:rPr>
  </w:style>
  <w:style w:type="character" w:styleId="af1">
    <w:name w:val="Strong"/>
    <w:basedOn w:val="a0"/>
    <w:uiPriority w:val="22"/>
    <w:qFormat/>
    <w:rsid w:val="00853F66"/>
    <w:rPr>
      <w:b/>
      <w:bCs/>
    </w:rPr>
  </w:style>
  <w:style w:type="character" w:customStyle="1" w:styleId="w">
    <w:name w:val="w"/>
    <w:basedOn w:val="a0"/>
    <w:rsid w:val="00853F66"/>
  </w:style>
  <w:style w:type="character" w:customStyle="1" w:styleId="s1">
    <w:name w:val="s1"/>
    <w:basedOn w:val="a0"/>
    <w:rsid w:val="00853F66"/>
  </w:style>
  <w:style w:type="character" w:customStyle="1" w:styleId="12">
    <w:name w:val="Неразрешенное упоминание1"/>
    <w:basedOn w:val="a0"/>
    <w:uiPriority w:val="99"/>
    <w:semiHidden/>
    <w:unhideWhenUsed/>
    <w:rsid w:val="00853F66"/>
    <w:rPr>
      <w:color w:val="605E5C"/>
      <w:shd w:val="clear" w:color="auto" w:fill="E1DFDD"/>
    </w:rPr>
  </w:style>
  <w:style w:type="paragraph" w:customStyle="1" w:styleId="level-2">
    <w:name w:val="level-2"/>
    <w:basedOn w:val="a"/>
    <w:rsid w:val="00853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atus">
    <w:name w:val="status"/>
    <w:basedOn w:val="a0"/>
    <w:rsid w:val="00853F66"/>
  </w:style>
  <w:style w:type="character" w:customStyle="1" w:styleId="name">
    <w:name w:val="name"/>
    <w:basedOn w:val="a0"/>
    <w:rsid w:val="00853F66"/>
  </w:style>
  <w:style w:type="character" w:customStyle="1" w:styleId="affiliation">
    <w:name w:val="affiliation"/>
    <w:basedOn w:val="a0"/>
    <w:rsid w:val="00853F66"/>
  </w:style>
  <w:style w:type="paragraph" w:styleId="af2">
    <w:name w:val="Balloon Text"/>
    <w:basedOn w:val="a"/>
    <w:link w:val="af3"/>
    <w:uiPriority w:val="99"/>
    <w:semiHidden/>
    <w:unhideWhenUsed/>
    <w:rsid w:val="00853F6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53F66"/>
    <w:rPr>
      <w:rFonts w:ascii="Tahoma" w:hAnsi="Tahoma" w:cs="Tahoma"/>
      <w:kern w:val="0"/>
      <w:sz w:val="16"/>
      <w:szCs w:val="16"/>
      <w14:ligatures w14:val="none"/>
    </w:rPr>
  </w:style>
  <w:style w:type="character" w:customStyle="1" w:styleId="extendedtext-full">
    <w:name w:val="extendedtext-full"/>
    <w:basedOn w:val="a0"/>
    <w:rsid w:val="0085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3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ero.kz/site/show/site_id_61144_ratel/" TargetMode="External"/><Relationship Id="rId21" Type="http://schemas.openxmlformats.org/officeDocument/2006/relationships/diagramLayout" Target="diagrams/layout3.xml"/><Relationship Id="rId42" Type="http://schemas.openxmlformats.org/officeDocument/2006/relationships/hyperlink" Target="https://publications.hse.ru/mirror/pubs/share/folder/kugb47y13g/direct." TargetMode="External"/><Relationship Id="rId63" Type="http://schemas.openxmlformats.org/officeDocument/2006/relationships/hyperlink" Target="https://adilet.zan.kz/kaz%20/docs/Z1100000477.%2030.11.2021" TargetMode="External"/><Relationship Id="rId84" Type="http://schemas.openxmlformats.org/officeDocument/2006/relationships/hyperlink" Target="https://www.facebook.com/Omirzak.Shokeev/" TargetMode="External"/><Relationship Id="rId138" Type="http://schemas.openxmlformats.org/officeDocument/2006/relationships/theme" Target="theme/theme1.xml"/><Relationship Id="rId16" Type="http://schemas.openxmlformats.org/officeDocument/2006/relationships/diagramLayout" Target="diagrams/layout2.xml"/><Relationship Id="rId107" Type="http://schemas.openxmlformats.org/officeDocument/2006/relationships/hyperlink" Target="https://zero.kz/site/show/site_id_61591_dalanewskz/" TargetMode="External"/><Relationship Id="rId11" Type="http://schemas.openxmlformats.org/officeDocument/2006/relationships/diagramColors" Target="diagrams/colors1.xml"/><Relationship Id="rId32" Type="http://schemas.openxmlformats.org/officeDocument/2006/relationships/hyperlink" Target="https://online.zakon.kz." TargetMode="External"/><Relationship Id="rId37" Type="http://schemas.openxmlformats.org/officeDocument/2006/relationships/hyperlink" Target="https://docviewer.yandex.kz/view" TargetMode="External"/><Relationship Id="rId53" Type="http://schemas.openxmlformats.org/officeDocument/2006/relationships/hyperlink" Target="https://eos.cartercenter.org." TargetMode="External"/><Relationship Id="rId58" Type="http://schemas.openxmlformats.org/officeDocument/2006/relationships/hyperlink" Target="https://www.les-crises.fr/nation-ernest-renan/" TargetMode="External"/><Relationship Id="rId74" Type="http://schemas.openxmlformats.org/officeDocument/2006/relationships/hyperlink" Target="https://informburo.kz/stati/mezetniceskie-konflikty-v-kazaxstane-kak-s-nimi-borotsya-i-pricyom-tut-blokirovka-socsetei" TargetMode="External"/><Relationship Id="rId79" Type="http://schemas.openxmlformats.org/officeDocument/2006/relationships/hyperlink" Target="https://taldau.stat.gov.kz/ru." TargetMode="External"/><Relationship Id="rId102" Type="http://schemas.openxmlformats.org/officeDocument/2006/relationships/hyperlink" Target="https://zero.kz/site/show/site_id_70207_adyrna-ulttyq-etnografiyalyq-portaly/" TargetMode="External"/><Relationship Id="rId123" Type="http://schemas.openxmlformats.org/officeDocument/2006/relationships/hyperlink" Target="https://zero.kz/site/show/site_id_4371_internet-gazeta-zona-kz/" TargetMode="External"/><Relationship Id="rId128" Type="http://schemas.openxmlformats.org/officeDocument/2006/relationships/hyperlink" Target="https://zero.kz/site/show/site_id_56217_matricakz/" TargetMode="External"/><Relationship Id="rId5" Type="http://schemas.openxmlformats.org/officeDocument/2006/relationships/webSettings" Target="webSettings.xml"/><Relationship Id="rId90" Type="http://schemas.openxmlformats.org/officeDocument/2006/relationships/hyperlink" Target="https://www.instagram.com/jasotan_turkistan/" TargetMode="External"/><Relationship Id="rId95" Type="http://schemas.openxmlformats.org/officeDocument/2006/relationships/hyperlink" Target="https://www.instagram.com/turkistan_tynysy/" TargetMode="External"/><Relationship Id="rId22" Type="http://schemas.openxmlformats.org/officeDocument/2006/relationships/diagramQuickStyle" Target="diagrams/quickStyle3.xml"/><Relationship Id="rId27" Type="http://schemas.openxmlformats.org/officeDocument/2006/relationships/diagramLayout" Target="diagrams/layout4.xml"/><Relationship Id="rId43" Type="http://schemas.openxmlformats.org/officeDocument/2006/relationships/hyperlink" Target="https://www.issuelab.org/resources/19719/19719.pdf" TargetMode="External"/><Relationship Id="rId48" Type="http://schemas.openxmlformats.org/officeDocument/2006/relationships/hyperlink" Target="https://adilet.zan.kz/kaz" TargetMode="External"/><Relationship Id="rId64" Type="http://schemas.openxmlformats.org/officeDocument/2006/relationships/hyperlink" Target="https://docviewer.yandex.kz/view/0" TargetMode="External"/><Relationship Id="rId69" Type="http://schemas.openxmlformats.org/officeDocument/2006/relationships/hyperlink" Target="http://www.kt.kz/rus/state." TargetMode="External"/><Relationship Id="rId113" Type="http://schemas.openxmlformats.org/officeDocument/2006/relationships/hyperlink" Target="https://zero.kz/site/show/site_id_60391_jasqazaqkz/" TargetMode="External"/><Relationship Id="rId118" Type="http://schemas.openxmlformats.org/officeDocument/2006/relationships/hyperlink" Target="https://zero.kz/site/show/site_id_72259_ztbkz/" TargetMode="External"/><Relationship Id="rId134" Type="http://schemas.openxmlformats.org/officeDocument/2006/relationships/hyperlink" Target="https://zero.kz/site/show/site_id_54293_tumbakz--novosti-aktau-i-mangistau/" TargetMode="External"/><Relationship Id="rId80" Type="http://schemas.openxmlformats.org/officeDocument/2006/relationships/hyperlink" Target="https://dknews.kz/ru%20/dk-life/%2087831-multikulturalizm-v-kazahstane" TargetMode="External"/><Relationship Id="rId85" Type="http://schemas.openxmlformats.org/officeDocument/2006/relationships/hyperlink" Target="https://www.facebook.com/rashid.ayupov" TargetMode="External"/><Relationship Id="rId12" Type="http://schemas.microsoft.com/office/2007/relationships/diagramDrawing" Target="diagrams/drawing1.xml"/><Relationship Id="rId17" Type="http://schemas.openxmlformats.org/officeDocument/2006/relationships/diagramQuickStyle" Target="diagrams/quickStyle2.xml"/><Relationship Id="rId33" Type="http://schemas.openxmlformats.org/officeDocument/2006/relationships/hyperlink" Target="https://adilet.zan." TargetMode="External"/><Relationship Id="rId38" Type="http://schemas.openxmlformats.org/officeDocument/2006/relationships/hyperlink" Target="https://adilet.zan.kz/kaz/docs/P1900001045" TargetMode="External"/><Relationship Id="rId59" Type="http://schemas.openxmlformats.org/officeDocument/2006/relationships/hyperlink" Target="http://www.stat.gov.kz" TargetMode="External"/><Relationship Id="rId103" Type="http://schemas.openxmlformats.org/officeDocument/2006/relationships/hyperlink" Target="https://zero.kz/site/show/site_id_69067_altaynews/" TargetMode="External"/><Relationship Id="rId108" Type="http://schemas.openxmlformats.org/officeDocument/2006/relationships/hyperlink" Target="https://zero.kz/site/show/site_id_63102_dixinewskz-novosti-kazahstana-i-mira-segodnya/" TargetMode="External"/><Relationship Id="rId124" Type="http://schemas.openxmlformats.org/officeDocument/2006/relationships/hyperlink" Target="https://zero.kz/site/show/site_id_70318_internet-gazeta-altyn-orda/" TargetMode="External"/><Relationship Id="rId129" Type="http://schemas.openxmlformats.org/officeDocument/2006/relationships/hyperlink" Target="https://zero.kz/site/show/site_id_943_nasha-gazeta-kostanayskiy-oblastnoy-ejenedelnik/" TargetMode="External"/><Relationship Id="rId54" Type="http://schemas.openxmlformats.org/officeDocument/2006/relationships/hyperlink" Target="https://adilet.zan.kz/rus/docs/Z020000344_" TargetMode="External"/><Relationship Id="rId70" Type="http://schemas.openxmlformats.org/officeDocument/2006/relationships/hyperlink" Target="https://sxodim.com/shymkent/place" TargetMode="External"/><Relationship Id="rId75" Type="http://schemas.openxmlformats.org/officeDocument/2006/relationships/hyperlink" Target="https://ia-centr.ru/publications/mezhetnicheskie-konflikty-v-tsentralnoy-azii-o-temnoy-storone-mnogonatsionalnogo." TargetMode="External"/><Relationship Id="rId91" Type="http://schemas.openxmlformats.org/officeDocument/2006/relationships/hyperlink" Target="https://www.instagram.com/turkistan_jastary/" TargetMode="External"/><Relationship Id="rId96" Type="http://schemas.openxmlformats.org/officeDocument/2006/relationships/hyperlink" Target="https://www.instagram.com/turkestan_today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Colors" Target="diagrams/colors3.xml"/><Relationship Id="rId28" Type="http://schemas.openxmlformats.org/officeDocument/2006/relationships/diagramQuickStyle" Target="diagrams/quickStyle4.xml"/><Relationship Id="rId49" Type="http://schemas.openxmlformats.org/officeDocument/2006/relationships/hyperlink" Target="https://assembly.kz" TargetMode="External"/><Relationship Id="rId114" Type="http://schemas.openxmlformats.org/officeDocument/2006/relationships/hyperlink" Target="https://zero.kz/site/show/site_id_71962_neonomadkz--novosti-kazahstana/" TargetMode="External"/><Relationship Id="rId119" Type="http://schemas.openxmlformats.org/officeDocument/2006/relationships/hyperlink" Target="https://zero.kz/site/show/site_id_22504_abaykz-aqparattyq-portaly/" TargetMode="External"/><Relationship Id="rId44" Type="http://schemas.openxmlformats.org/officeDocument/2006/relationships/hyperlink" Target="https://cyberleninka.ru/journal/n/bolshaya-evraziya-razvitie-bezopasnost-sotrudnichestvo" TargetMode="External"/><Relationship Id="rId60" Type="http://schemas.openxmlformats.org/officeDocument/2006/relationships/hyperlink" Target="http://phil.ulstu.ru/%20files/studentam" TargetMode="External"/><Relationship Id="rId65" Type="http://schemas.openxmlformats.org/officeDocument/2006/relationships/hyperlink" Target="https://turkestan.invest.gov.kz/ru/about/info/" TargetMode="External"/><Relationship Id="rId81" Type="http://schemas.openxmlformats.org/officeDocument/2006/relationships/hyperlink" Target="https://www.zakon.kz/%206024763-ekstremizm-i-terrorizm-ostaiutsia-slozhnymi." TargetMode="External"/><Relationship Id="rId86" Type="http://schemas.openxmlformats.org/officeDocument/2006/relationships/hyperlink" Target="https://www.instagram.com/turkistan_polisia/" TargetMode="External"/><Relationship Id="rId130" Type="http://schemas.openxmlformats.org/officeDocument/2006/relationships/hyperlink" Target="https://zero.kz/site/show/site_id_4860_nomad/" TargetMode="External"/><Relationship Id="rId135" Type="http://schemas.openxmlformats.org/officeDocument/2006/relationships/hyperlink" Target="https://zero.kz/site/show/site_id_56938_turkstan-gazet/" TargetMode="External"/><Relationship Id="rId13" Type="http://schemas.openxmlformats.org/officeDocument/2006/relationships/image" Target="media/image1.png"/><Relationship Id="rId18" Type="http://schemas.openxmlformats.org/officeDocument/2006/relationships/diagramColors" Target="diagrams/colors2.xml"/><Relationship Id="rId39" Type="http://schemas.openxmlformats.org/officeDocument/2006/relationships/hyperlink" Target="https://adilet.zan.kz/kaz" TargetMode="External"/><Relationship Id="rId109" Type="http://schemas.openxmlformats.org/officeDocument/2006/relationships/hyperlink" Target="https://zero.kz/site/show/site_id_52144_delovoy-kazahstan-mia-dknews--dknewskz-delovoy-portal-novosti-kazahstana-i-mira-ekonomiki-i-politiki-biznesa-i-finansov/" TargetMode="External"/><Relationship Id="rId34" Type="http://schemas.openxmlformats.org/officeDocument/2006/relationships/hyperlink" Target="https://www.un.org/ru/documents/decl_conv" TargetMode="External"/><Relationship Id="rId50" Type="http://schemas.openxmlformats.org/officeDocument/2006/relationships/hyperlink" Target="https://adilet.zan.kz/kaz/docs/Z070000319_" TargetMode="External"/><Relationship Id="rId55" Type="http://schemas.openxmlformats.org/officeDocument/2006/relationships/hyperlink" Target="http://eur-lex.europa.eu/legal-content/" TargetMode="External"/><Relationship Id="rId76" Type="http://schemas.openxmlformats.org/officeDocument/2006/relationships/hyperlink" Target="https://www.caa-network.org/archives/19266" TargetMode="External"/><Relationship Id="rId97" Type="http://schemas.openxmlformats.org/officeDocument/2006/relationships/hyperlink" Target="https://vk.com/pr_turkestan" TargetMode="External"/><Relationship Id="rId104" Type="http://schemas.openxmlformats.org/officeDocument/2006/relationships/hyperlink" Target="https://zero.kz/site/show/site_id_73031_arnapresskz/" TargetMode="External"/><Relationship Id="rId120" Type="http://schemas.openxmlformats.org/officeDocument/2006/relationships/hyperlink" Target="https://zero.kz/site/show/site_id_56936_aykyn-gazet/" TargetMode="External"/><Relationship Id="rId125" Type="http://schemas.openxmlformats.org/officeDocument/2006/relationships/hyperlink" Target="https://zero.kz/site/show/site_id_69716_kostanayskie-novosti/" TargetMode="External"/><Relationship Id="rId7" Type="http://schemas.openxmlformats.org/officeDocument/2006/relationships/endnotes" Target="endnotes.xml"/><Relationship Id="rId71" Type="http://schemas.openxmlformats.org/officeDocument/2006/relationships/hyperlink" Target="https://cabar.asia/ru/korni-mezhetnicheskih-konfliktov-v." TargetMode="External"/><Relationship Id="rId92" Type="http://schemas.openxmlformats.org/officeDocument/2006/relationships/hyperlink" Target="https://www.instagram.com/salem.turkistan/" TargetMode="External"/><Relationship Id="rId2" Type="http://schemas.openxmlformats.org/officeDocument/2006/relationships/numbering" Target="numbering.xml"/><Relationship Id="rId29" Type="http://schemas.openxmlformats.org/officeDocument/2006/relationships/diagramColors" Target="diagrams/colors4.xml"/><Relationship Id="rId24" Type="http://schemas.microsoft.com/office/2007/relationships/diagramDrawing" Target="diagrams/drawing3.xml"/><Relationship Id="rId40" Type="http://schemas.openxmlformats.org/officeDocument/2006/relationships/hyperlink" Target="http://www.valerytishkov.ru/engine/documents/document2688.pdf" TargetMode="External"/><Relationship Id="rId45" Type="http://schemas.openxmlformats.org/officeDocument/2006/relationships/hyperlink" Target="http://www.gramota.net/materials/3/2016/6-2/26.html" TargetMode="External"/><Relationship Id="rId66" Type="http://schemas.openxmlformats.org/officeDocument/2006/relationships/hyperlink" Target="https://assembly.kz/ru/" TargetMode="External"/><Relationship Id="rId87" Type="http://schemas.openxmlformats.org/officeDocument/2006/relationships/hyperlink" Target="https://www.instagram.com/turkestan_prokuror.gov.kz/" TargetMode="External"/><Relationship Id="rId110" Type="http://schemas.openxmlformats.org/officeDocument/2006/relationships/hyperlink" Target="https://zero.kz/site/show/site_id_51704_ekaragandakz-karaganda-on-layn/" TargetMode="External"/><Relationship Id="rId115" Type="http://schemas.openxmlformats.org/officeDocument/2006/relationships/hyperlink" Target="https://zero.kz/site/show/site_id_70818_newsroom-aqparat-agenttg/" TargetMode="External"/><Relationship Id="rId131" Type="http://schemas.openxmlformats.org/officeDocument/2006/relationships/hyperlink" Target="https://zero.kz/site/show/site_id_65049_petropavlovsk-kz/" TargetMode="External"/><Relationship Id="rId136" Type="http://schemas.openxmlformats.org/officeDocument/2006/relationships/image" Target="media/image3.png"/><Relationship Id="rId61" Type="http://schemas.openxmlformats.org/officeDocument/2006/relationships/hyperlink" Target="https://adilet.zan.kz/rus/docs/U960003308." TargetMode="External"/><Relationship Id="rId82" Type="http://schemas.openxmlformats.org/officeDocument/2006/relationships/hyperlink" Target="https://www.facebook.com/ontustik.gov.kz/" TargetMode="External"/><Relationship Id="rId19" Type="http://schemas.microsoft.com/office/2007/relationships/diagramDrawing" Target="diagrams/drawing2.xml"/><Relationship Id="rId14" Type="http://schemas.openxmlformats.org/officeDocument/2006/relationships/image" Target="media/image2.png"/><Relationship Id="rId30" Type="http://schemas.microsoft.com/office/2007/relationships/diagramDrawing" Target="diagrams/drawing4.xml"/><Relationship Id="rId35" Type="http://schemas.openxmlformats.org/officeDocument/2006/relationships/hyperlink" Target="https://www.un.org/ru/documents/decl_conv/conventions/pactpol.shtml" TargetMode="External"/><Relationship Id="rId56" Type="http://schemas.openxmlformats.org/officeDocument/2006/relationships/hyperlink" Target="https://history-state.kz/?ELEMENT_ID=967" TargetMode="External"/><Relationship Id="rId77" Type="http://schemas.openxmlformats.org/officeDocument/2006/relationships/hyperlink" Target="https://www.akorda.kz/kz/memleket-basshysy-kazakstan-halky-assambleyasy-kenesinin-keneytilgen-otyrysyn-otkizdi." TargetMode="External"/><Relationship Id="rId100" Type="http://schemas.openxmlformats.org/officeDocument/2006/relationships/hyperlink" Target="https://vk.com/public18864865" TargetMode="External"/><Relationship Id="rId105" Type="http://schemas.openxmlformats.org/officeDocument/2006/relationships/hyperlink" Target="https://zero.kz/site/show/site_id_66417_atpress-informacionnyy-resurs/" TargetMode="External"/><Relationship Id="rId126" Type="http://schemas.openxmlformats.org/officeDocument/2006/relationships/hyperlink" Target="https://zero.kz/site/show/site_id_57711_kruglosutochnyy-novostnoy-telekanal-habar-24/" TargetMode="External"/><Relationship Id="rId8" Type="http://schemas.openxmlformats.org/officeDocument/2006/relationships/diagramData" Target="diagrams/data1.xml"/><Relationship Id="rId51" Type="http://schemas.openxmlformats.org/officeDocument/2006/relationships/hyperlink" Target="https://online.zakon.kz/%20Document/?doc_id=34284462" TargetMode="External"/><Relationship Id="rId72" Type="http://schemas.openxmlformats.org/officeDocument/2006/relationships/hyperlink" Target="https://ia-centr.ru/publications/mezhetnicheskie-konflikty-v-tsentralnoy-azii-o-temnoy-storone-mnogonatsionalnogo" TargetMode="External"/><Relationship Id="rId93" Type="http://schemas.openxmlformats.org/officeDocument/2006/relationships/hyperlink" Target="https://www.instagram.com/uly_dala_turkistan/" TargetMode="External"/><Relationship Id="rId98" Type="http://schemas.openxmlformats.org/officeDocument/2006/relationships/hyperlink" Target="https://vk.com/turkistans" TargetMode="External"/><Relationship Id="rId121" Type="http://schemas.openxmlformats.org/officeDocument/2006/relationships/hyperlink" Target="https://zero.kz/site/show/site_id_8325_gazeta-vremya/" TargetMode="Externa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hyperlink" Target="https://www.un.org/ru/documents/decl_conv/declarations/toleranc.shtml" TargetMode="External"/><Relationship Id="rId67" Type="http://schemas.openxmlformats.org/officeDocument/2006/relationships/hyperlink" Target="https://stat.gov.kz/region/20243032/statistical." TargetMode="External"/><Relationship Id="rId116" Type="http://schemas.openxmlformats.org/officeDocument/2006/relationships/hyperlink" Target="https://zero.kz/site/show/site_id_41753_otyrar-portaly-qazaqsha/" TargetMode="External"/><Relationship Id="rId137" Type="http://schemas.openxmlformats.org/officeDocument/2006/relationships/fontTable" Target="fontTable.xml"/><Relationship Id="rId20" Type="http://schemas.openxmlformats.org/officeDocument/2006/relationships/diagramData" Target="diagrams/data3.xml"/><Relationship Id="rId41" Type="http://schemas.openxmlformats.org/officeDocument/2006/relationships/hyperlink" Target="http://web.ceu.hu/cps/bluebird/eve/statebuilding/horowitz.pdf" TargetMode="External"/><Relationship Id="rId62" Type="http://schemas.openxmlformats.org/officeDocument/2006/relationships/hyperlink" Target="https://adilet.zan.kz/kaz/docs." TargetMode="External"/><Relationship Id="rId83" Type="http://schemas.openxmlformats.org/officeDocument/2006/relationships/hyperlink" Target="https://www.instagram.com/turkistan_oblysy" TargetMode="External"/><Relationship Id="rId88" Type="http://schemas.openxmlformats.org/officeDocument/2006/relationships/hyperlink" Target="https://www.facebook.com/profile.php?id=100024941010447" TargetMode="External"/><Relationship Id="rId111" Type="http://schemas.openxmlformats.org/officeDocument/2006/relationships/hyperlink" Target="https://zero.kz/site/show/site_id_70363_ernurkz-aqparattyq-portaly/" TargetMode="External"/><Relationship Id="rId132" Type="http://schemas.openxmlformats.org/officeDocument/2006/relationships/hyperlink" Target="https://zero.kz/site/show/site_id_12511_telekanal-ktk/" TargetMode="External"/><Relationship Id="rId15" Type="http://schemas.openxmlformats.org/officeDocument/2006/relationships/diagramData" Target="diagrams/data2.xml"/><Relationship Id="rId36" Type="http://schemas.openxmlformats.org/officeDocument/2006/relationships/hyperlink" Target="http://adilet.zan.kz/rus/docs/K970002030" TargetMode="External"/><Relationship Id="rId57" Type="http://schemas.openxmlformats.org/officeDocument/2006/relationships/hyperlink" Target="https://cyberleninka.ru/article/n/mezhkonfessionalnyy-dialog." TargetMode="External"/><Relationship Id="rId106" Type="http://schemas.openxmlformats.org/officeDocument/2006/relationships/hyperlink" Target="https://zero.kz/site/show/site_id_72264_dailynewskz/" TargetMode="External"/><Relationship Id="rId127" Type="http://schemas.openxmlformats.org/officeDocument/2006/relationships/hyperlink" Target="https://zero.kz/site/show/site_id_49973_qazaq-un/" TargetMode="External"/><Relationship Id="rId10" Type="http://schemas.openxmlformats.org/officeDocument/2006/relationships/diagramQuickStyle" Target="diagrams/quickStyle1.xml"/><Relationship Id="rId31" Type="http://schemas.openxmlformats.org/officeDocument/2006/relationships/hyperlink" Target="https://constitution.kz/kaz/bolim3/" TargetMode="External"/><Relationship Id="rId52" Type="http://schemas.openxmlformats.org/officeDocument/2006/relationships/hyperlink" Target="https://eur-lex.europa.eu/legal-content/EN/TXT/?." TargetMode="External"/><Relationship Id="rId73" Type="http://schemas.openxmlformats.org/officeDocument/2006/relationships/hyperlink" Target="https://atameken.kz/ru/projects/34987-v-kordajskom." TargetMode="External"/><Relationship Id="rId78" Type="http://schemas.openxmlformats.org/officeDocument/2006/relationships/hyperlink" Target="https://www.inform.kz/ru/opyt-kazahstana." TargetMode="External"/><Relationship Id="rId94" Type="http://schemas.openxmlformats.org/officeDocument/2006/relationships/hyperlink" Target="https://www.instagram.com/karabulak.insta/" TargetMode="External"/><Relationship Id="rId99" Type="http://schemas.openxmlformats.org/officeDocument/2006/relationships/hyperlink" Target="https://vk.com/kz72533" TargetMode="External"/><Relationship Id="rId101" Type="http://schemas.openxmlformats.org/officeDocument/2006/relationships/hyperlink" Target="https://vk.com/sayram_city" TargetMode="External"/><Relationship Id="rId122" Type="http://schemas.openxmlformats.org/officeDocument/2006/relationships/hyperlink" Target="https://zero.kz/site/show/site_id_54478_delovoy-portal-kapitalkz/" TargetMode="External"/><Relationship Id="rId4" Type="http://schemas.openxmlformats.org/officeDocument/2006/relationships/settings" Target="settings.xml"/><Relationship Id="rId9" Type="http://schemas.openxmlformats.org/officeDocument/2006/relationships/diagramLayout" Target="diagrams/layout1.xml"/><Relationship Id="rId26" Type="http://schemas.openxmlformats.org/officeDocument/2006/relationships/diagramData" Target="diagrams/data4.xml"/><Relationship Id="rId47" Type="http://schemas.openxmlformats.org/officeDocument/2006/relationships/hyperlink" Target="https://adilet.zan.kz/kaz/docs/U2200001014" TargetMode="External"/><Relationship Id="rId68" Type="http://schemas.openxmlformats.org/officeDocument/2006/relationships/hyperlink" Target="http://camonitor.com/15608-nadir-nadirov." TargetMode="External"/><Relationship Id="rId89" Type="http://schemas.openxmlformats.org/officeDocument/2006/relationships/hyperlink" Target="https://www.instagram.com/akimat.karabulak/" TargetMode="External"/><Relationship Id="rId112" Type="http://schemas.openxmlformats.org/officeDocument/2006/relationships/hyperlink" Target="https://zero.kz/site/show/site_id_53091_forbes-kazakhstan/" TargetMode="External"/><Relationship Id="rId133" Type="http://schemas.openxmlformats.org/officeDocument/2006/relationships/hyperlink" Target="https://zero.kz/site/show/site_id_67791_telekanal-ntk/"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53AB50-175A-4688-ADAA-3EAD767175E0}" type="doc">
      <dgm:prSet loTypeId="urn:microsoft.com/office/officeart/2005/8/layout/chart3" loCatId="cycle" qsTypeId="urn:microsoft.com/office/officeart/2005/8/quickstyle/simple1" qsCatId="simple" csTypeId="urn:microsoft.com/office/officeart/2005/8/colors/colorful1#1" csCatId="colorful" phldr="1"/>
      <dgm:spPr/>
    </dgm:pt>
    <dgm:pt modelId="{1CEA0575-B5D5-4DE9-939C-DDCF2BA7B2FD}">
      <dgm:prSet phldrT="[Текст]"/>
      <dgm:spPr/>
      <dgm:t>
        <a:bodyPr/>
        <a:lstStyle/>
        <a:p>
          <a:r>
            <a:rPr lang="ru-RU">
              <a:solidFill>
                <a:schemeClr val="tx1"/>
              </a:solidFill>
              <a:latin typeface="Times New Roman" panose="02020603050405020304" pitchFamily="18" charset="0"/>
              <a:cs typeface="Times New Roman" panose="02020603050405020304" pitchFamily="18" charset="0"/>
            </a:rPr>
            <a:t>2) эмоционалды компонент</a:t>
          </a:r>
        </a:p>
      </dgm:t>
    </dgm:pt>
    <dgm:pt modelId="{7BD8AEC8-F514-4EEB-9144-0460BAFB6466}" type="parTrans" cxnId="{2B7FBAFD-B7A3-440B-8EEC-B4A128DA12F1}">
      <dgm:prSet/>
      <dgm:spPr/>
      <dgm:t>
        <a:bodyPr/>
        <a:lstStyle/>
        <a:p>
          <a:endParaRPr lang="ru-RU"/>
        </a:p>
      </dgm:t>
    </dgm:pt>
    <dgm:pt modelId="{2586E8B5-0EAF-400E-9157-2FC962CA922F}" type="sibTrans" cxnId="{2B7FBAFD-B7A3-440B-8EEC-B4A128DA12F1}">
      <dgm:prSet/>
      <dgm:spPr/>
      <dgm:t>
        <a:bodyPr/>
        <a:lstStyle/>
        <a:p>
          <a:endParaRPr lang="ru-RU"/>
        </a:p>
      </dgm:t>
    </dgm:pt>
    <dgm:pt modelId="{6EC6FE48-7475-4C45-98A9-AE48D34E21BC}">
      <dgm:prSet phldrT="[Текст]"/>
      <dgm:spPr/>
      <dgm:t>
        <a:bodyPr/>
        <a:lstStyle/>
        <a:p>
          <a:r>
            <a:rPr lang="ru-RU">
              <a:solidFill>
                <a:srgbClr val="FFFF00"/>
              </a:solidFill>
              <a:latin typeface="Times New Roman" panose="02020603050405020304" pitchFamily="18" charset="0"/>
              <a:cs typeface="Times New Roman" panose="02020603050405020304" pitchFamily="18" charset="0"/>
            </a:rPr>
            <a:t>3) реттеуші компонент </a:t>
          </a:r>
        </a:p>
      </dgm:t>
    </dgm:pt>
    <dgm:pt modelId="{5311148E-0811-4176-B055-E17099B114B3}" type="parTrans" cxnId="{F273A949-27EF-469B-8558-71ABE5B8BBC4}">
      <dgm:prSet/>
      <dgm:spPr/>
      <dgm:t>
        <a:bodyPr/>
        <a:lstStyle/>
        <a:p>
          <a:endParaRPr lang="ru-RU"/>
        </a:p>
      </dgm:t>
    </dgm:pt>
    <dgm:pt modelId="{DE9B40D2-022E-4053-9B44-3180A35C1132}" type="sibTrans" cxnId="{F273A949-27EF-469B-8558-71ABE5B8BBC4}">
      <dgm:prSet/>
      <dgm:spPr/>
      <dgm:t>
        <a:bodyPr/>
        <a:lstStyle/>
        <a:p>
          <a:endParaRPr lang="ru-RU"/>
        </a:p>
      </dgm:t>
    </dgm:pt>
    <dgm:pt modelId="{67FFCB1F-1DC9-498F-9C81-F0785DCB1120}">
      <dgm:prSet phldrT="[Текст]"/>
      <dgm:spPr/>
      <dgm:t>
        <a:bodyPr/>
        <a:lstStyle/>
        <a:p>
          <a:r>
            <a:rPr lang="ru-RU">
              <a:solidFill>
                <a:srgbClr val="FF0000"/>
              </a:solidFill>
              <a:latin typeface="Times New Roman" panose="02020603050405020304" pitchFamily="18" charset="0"/>
              <a:cs typeface="Times New Roman" panose="02020603050405020304" pitchFamily="18" charset="0"/>
            </a:rPr>
            <a:t>1) когнитивтік компонент</a:t>
          </a:r>
        </a:p>
      </dgm:t>
    </dgm:pt>
    <dgm:pt modelId="{AC170C42-ED6E-44F6-918D-2C29A24C848D}" type="parTrans" cxnId="{DBA85074-33BA-4DF3-A835-58D932DFA74B}">
      <dgm:prSet/>
      <dgm:spPr/>
      <dgm:t>
        <a:bodyPr/>
        <a:lstStyle/>
        <a:p>
          <a:endParaRPr lang="ru-RU"/>
        </a:p>
      </dgm:t>
    </dgm:pt>
    <dgm:pt modelId="{2572135B-BA9D-41F7-AB7A-38F65D459202}" type="sibTrans" cxnId="{DBA85074-33BA-4DF3-A835-58D932DFA74B}">
      <dgm:prSet/>
      <dgm:spPr/>
      <dgm:t>
        <a:bodyPr/>
        <a:lstStyle/>
        <a:p>
          <a:endParaRPr lang="ru-RU"/>
        </a:p>
      </dgm:t>
    </dgm:pt>
    <dgm:pt modelId="{AA2206DB-C39D-487F-BDCB-10E095156C94}" type="pres">
      <dgm:prSet presAssocID="{EC53AB50-175A-4688-ADAA-3EAD767175E0}" presName="compositeShape" presStyleCnt="0">
        <dgm:presLayoutVars>
          <dgm:chMax val="7"/>
          <dgm:dir/>
          <dgm:resizeHandles val="exact"/>
        </dgm:presLayoutVars>
      </dgm:prSet>
      <dgm:spPr/>
    </dgm:pt>
    <dgm:pt modelId="{2398C8AB-ACBB-4228-B8BC-8361B706E364}" type="pres">
      <dgm:prSet presAssocID="{EC53AB50-175A-4688-ADAA-3EAD767175E0}" presName="wedge1" presStyleLbl="node1" presStyleIdx="0" presStyleCnt="3" custLinFactNeighborX="-3335" custLinFactNeighborY="3591"/>
      <dgm:spPr/>
      <dgm:t>
        <a:bodyPr/>
        <a:lstStyle/>
        <a:p>
          <a:endParaRPr lang="ru-RU"/>
        </a:p>
      </dgm:t>
    </dgm:pt>
    <dgm:pt modelId="{1DF40C21-9CD5-4554-81E1-9F05FE393A10}" type="pres">
      <dgm:prSet presAssocID="{EC53AB50-175A-4688-ADAA-3EAD767175E0}" presName="wedge1Tx" presStyleLbl="node1" presStyleIdx="0" presStyleCnt="3">
        <dgm:presLayoutVars>
          <dgm:chMax val="0"/>
          <dgm:chPref val="0"/>
          <dgm:bulletEnabled val="1"/>
        </dgm:presLayoutVars>
      </dgm:prSet>
      <dgm:spPr/>
      <dgm:t>
        <a:bodyPr/>
        <a:lstStyle/>
        <a:p>
          <a:endParaRPr lang="ru-RU"/>
        </a:p>
      </dgm:t>
    </dgm:pt>
    <dgm:pt modelId="{C8400FDB-A731-4048-A58A-F171F84DE198}" type="pres">
      <dgm:prSet presAssocID="{EC53AB50-175A-4688-ADAA-3EAD767175E0}" presName="wedge2" presStyleLbl="node1" presStyleIdx="1" presStyleCnt="3"/>
      <dgm:spPr/>
      <dgm:t>
        <a:bodyPr/>
        <a:lstStyle/>
        <a:p>
          <a:endParaRPr lang="ru-RU"/>
        </a:p>
      </dgm:t>
    </dgm:pt>
    <dgm:pt modelId="{3B1FCFBC-F53B-4AF4-A2C4-41344904E4CB}" type="pres">
      <dgm:prSet presAssocID="{EC53AB50-175A-4688-ADAA-3EAD767175E0}" presName="wedge2Tx" presStyleLbl="node1" presStyleIdx="1" presStyleCnt="3">
        <dgm:presLayoutVars>
          <dgm:chMax val="0"/>
          <dgm:chPref val="0"/>
          <dgm:bulletEnabled val="1"/>
        </dgm:presLayoutVars>
      </dgm:prSet>
      <dgm:spPr/>
      <dgm:t>
        <a:bodyPr/>
        <a:lstStyle/>
        <a:p>
          <a:endParaRPr lang="ru-RU"/>
        </a:p>
      </dgm:t>
    </dgm:pt>
    <dgm:pt modelId="{9755A28F-78AC-482D-8207-25778A004885}" type="pres">
      <dgm:prSet presAssocID="{EC53AB50-175A-4688-ADAA-3EAD767175E0}" presName="wedge3" presStyleLbl="node1" presStyleIdx="2" presStyleCnt="3" custLinFactNeighborX="1282" custLinFactNeighborY="0"/>
      <dgm:spPr/>
      <dgm:t>
        <a:bodyPr/>
        <a:lstStyle/>
        <a:p>
          <a:endParaRPr lang="ru-RU"/>
        </a:p>
      </dgm:t>
    </dgm:pt>
    <dgm:pt modelId="{86BC73E3-EDBC-4861-80E7-AF070D866E63}" type="pres">
      <dgm:prSet presAssocID="{EC53AB50-175A-4688-ADAA-3EAD767175E0}" presName="wedge3Tx" presStyleLbl="node1" presStyleIdx="2" presStyleCnt="3">
        <dgm:presLayoutVars>
          <dgm:chMax val="0"/>
          <dgm:chPref val="0"/>
          <dgm:bulletEnabled val="1"/>
        </dgm:presLayoutVars>
      </dgm:prSet>
      <dgm:spPr/>
      <dgm:t>
        <a:bodyPr/>
        <a:lstStyle/>
        <a:p>
          <a:endParaRPr lang="ru-RU"/>
        </a:p>
      </dgm:t>
    </dgm:pt>
  </dgm:ptLst>
  <dgm:cxnLst>
    <dgm:cxn modelId="{2B7FBAFD-B7A3-440B-8EEC-B4A128DA12F1}" srcId="{EC53AB50-175A-4688-ADAA-3EAD767175E0}" destId="{1CEA0575-B5D5-4DE9-939C-DDCF2BA7B2FD}" srcOrd="0" destOrd="0" parTransId="{7BD8AEC8-F514-4EEB-9144-0460BAFB6466}" sibTransId="{2586E8B5-0EAF-400E-9157-2FC962CA922F}"/>
    <dgm:cxn modelId="{AF3D2322-C32B-479C-A3C5-053DFCD0A718}" type="presOf" srcId="{67FFCB1F-1DC9-498F-9C81-F0785DCB1120}" destId="{86BC73E3-EDBC-4861-80E7-AF070D866E63}" srcOrd="1" destOrd="0" presId="urn:microsoft.com/office/officeart/2005/8/layout/chart3"/>
    <dgm:cxn modelId="{55E004EF-295B-44FD-A472-758A3F60DAB8}" type="presOf" srcId="{67FFCB1F-1DC9-498F-9C81-F0785DCB1120}" destId="{9755A28F-78AC-482D-8207-25778A004885}" srcOrd="0" destOrd="0" presId="urn:microsoft.com/office/officeart/2005/8/layout/chart3"/>
    <dgm:cxn modelId="{A49E0A1D-909F-4A75-872C-D342915A8B65}" type="presOf" srcId="{1CEA0575-B5D5-4DE9-939C-DDCF2BA7B2FD}" destId="{2398C8AB-ACBB-4228-B8BC-8361B706E364}" srcOrd="0" destOrd="0" presId="urn:microsoft.com/office/officeart/2005/8/layout/chart3"/>
    <dgm:cxn modelId="{26F5C5FF-F3A8-46F8-B993-1C1CD9DF1D0D}" type="presOf" srcId="{6EC6FE48-7475-4C45-98A9-AE48D34E21BC}" destId="{C8400FDB-A731-4048-A58A-F171F84DE198}" srcOrd="0" destOrd="0" presId="urn:microsoft.com/office/officeart/2005/8/layout/chart3"/>
    <dgm:cxn modelId="{F273A949-27EF-469B-8558-71ABE5B8BBC4}" srcId="{EC53AB50-175A-4688-ADAA-3EAD767175E0}" destId="{6EC6FE48-7475-4C45-98A9-AE48D34E21BC}" srcOrd="1" destOrd="0" parTransId="{5311148E-0811-4176-B055-E17099B114B3}" sibTransId="{DE9B40D2-022E-4053-9B44-3180A35C1132}"/>
    <dgm:cxn modelId="{018D067B-241A-44FA-B6FB-575A52FBE7AF}" type="presOf" srcId="{1CEA0575-B5D5-4DE9-939C-DDCF2BA7B2FD}" destId="{1DF40C21-9CD5-4554-81E1-9F05FE393A10}" srcOrd="1" destOrd="0" presId="urn:microsoft.com/office/officeart/2005/8/layout/chart3"/>
    <dgm:cxn modelId="{E14C3780-9D09-476B-971D-4B243E71B872}" type="presOf" srcId="{6EC6FE48-7475-4C45-98A9-AE48D34E21BC}" destId="{3B1FCFBC-F53B-4AF4-A2C4-41344904E4CB}" srcOrd="1" destOrd="0" presId="urn:microsoft.com/office/officeart/2005/8/layout/chart3"/>
    <dgm:cxn modelId="{A512DE01-A548-4566-A75C-5F12AF5EC5F0}" type="presOf" srcId="{EC53AB50-175A-4688-ADAA-3EAD767175E0}" destId="{AA2206DB-C39D-487F-BDCB-10E095156C94}" srcOrd="0" destOrd="0" presId="urn:microsoft.com/office/officeart/2005/8/layout/chart3"/>
    <dgm:cxn modelId="{DBA85074-33BA-4DF3-A835-58D932DFA74B}" srcId="{EC53AB50-175A-4688-ADAA-3EAD767175E0}" destId="{67FFCB1F-1DC9-498F-9C81-F0785DCB1120}" srcOrd="2" destOrd="0" parTransId="{AC170C42-ED6E-44F6-918D-2C29A24C848D}" sibTransId="{2572135B-BA9D-41F7-AB7A-38F65D459202}"/>
    <dgm:cxn modelId="{29067707-B67D-4B0E-9F66-6DF8738BE3D9}" type="presParOf" srcId="{AA2206DB-C39D-487F-BDCB-10E095156C94}" destId="{2398C8AB-ACBB-4228-B8BC-8361B706E364}" srcOrd="0" destOrd="0" presId="urn:microsoft.com/office/officeart/2005/8/layout/chart3"/>
    <dgm:cxn modelId="{F44ECCDF-F340-4B8C-9573-FB476259244E}" type="presParOf" srcId="{AA2206DB-C39D-487F-BDCB-10E095156C94}" destId="{1DF40C21-9CD5-4554-81E1-9F05FE393A10}" srcOrd="1" destOrd="0" presId="urn:microsoft.com/office/officeart/2005/8/layout/chart3"/>
    <dgm:cxn modelId="{812DFCB4-452F-4B4D-B5CE-A136373522C8}" type="presParOf" srcId="{AA2206DB-C39D-487F-BDCB-10E095156C94}" destId="{C8400FDB-A731-4048-A58A-F171F84DE198}" srcOrd="2" destOrd="0" presId="urn:microsoft.com/office/officeart/2005/8/layout/chart3"/>
    <dgm:cxn modelId="{5A753DEC-A3B7-401D-BE06-95AB3DDA0581}" type="presParOf" srcId="{AA2206DB-C39D-487F-BDCB-10E095156C94}" destId="{3B1FCFBC-F53B-4AF4-A2C4-41344904E4CB}" srcOrd="3" destOrd="0" presId="urn:microsoft.com/office/officeart/2005/8/layout/chart3"/>
    <dgm:cxn modelId="{EA066E39-0A9A-45BA-B5AE-C58D5F8B6025}" type="presParOf" srcId="{AA2206DB-C39D-487F-BDCB-10E095156C94}" destId="{9755A28F-78AC-482D-8207-25778A004885}" srcOrd="4" destOrd="0" presId="urn:microsoft.com/office/officeart/2005/8/layout/chart3"/>
    <dgm:cxn modelId="{48C35C4E-61DE-4A30-AA3F-873D1BC87C76}" type="presParOf" srcId="{AA2206DB-C39D-487F-BDCB-10E095156C94}" destId="{86BC73E3-EDBC-4861-80E7-AF070D866E63}" srcOrd="5"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03A10C-9E95-4E09-8D18-FBBCE09682B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6E2375CB-5CB2-4883-BDE8-191D6F5B67E8}">
      <dgm:prSet phldrT="[Текст]" custT="1"/>
      <dgm:spPr/>
      <dgm:t>
        <a:bodyPr/>
        <a:lstStyle/>
        <a:p>
          <a:r>
            <a:rPr lang="kk-KZ" sz="1200">
              <a:solidFill>
                <a:schemeClr val="tx1"/>
              </a:solidFill>
              <a:latin typeface="Times New Roman" panose="02020603050405020304" pitchFamily="18" charset="0"/>
              <a:cs typeface="Times New Roman" panose="02020603050405020304" pitchFamily="18" charset="0"/>
            </a:rPr>
            <a:t>Себептерін дәл және жылдам білгілеу</a:t>
          </a:r>
          <a:endParaRPr lang="ru-RU" sz="1200">
            <a:solidFill>
              <a:schemeClr val="tx1"/>
            </a:solidFill>
            <a:latin typeface="Times New Roman" panose="02020603050405020304" pitchFamily="18" charset="0"/>
            <a:cs typeface="Times New Roman" panose="02020603050405020304" pitchFamily="18" charset="0"/>
          </a:endParaRPr>
        </a:p>
      </dgm:t>
    </dgm:pt>
    <dgm:pt modelId="{92986BD6-1839-4924-B059-8F9DE6FB47E6}" type="parTrans" cxnId="{DF5F8E0D-AA52-42C1-A53C-DEB8F2D100B4}">
      <dgm:prSet/>
      <dgm:spPr/>
      <dgm:t>
        <a:bodyPr/>
        <a:lstStyle/>
        <a:p>
          <a:endParaRPr lang="ru-RU"/>
        </a:p>
      </dgm:t>
    </dgm:pt>
    <dgm:pt modelId="{3826E080-98BC-4AF6-A7D3-976E6008CB25}" type="sibTrans" cxnId="{DF5F8E0D-AA52-42C1-A53C-DEB8F2D100B4}">
      <dgm:prSet/>
      <dgm:spPr/>
      <dgm:t>
        <a:bodyPr/>
        <a:lstStyle/>
        <a:p>
          <a:endParaRPr lang="ru-RU"/>
        </a:p>
      </dgm:t>
    </dgm:pt>
    <dgm:pt modelId="{AB076AE2-B154-4BF9-BB38-5943A0B3B106}">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Этникалық қақтығыстың жасырын бөлігін ашық, жария талқылау</a:t>
          </a:r>
        </a:p>
      </dgm:t>
    </dgm:pt>
    <dgm:pt modelId="{62A5D2CF-0A41-4DCA-9B94-EBAC0C914F9F}" type="parTrans" cxnId="{AC6134C8-1F39-49A7-B943-C18D928CC648}">
      <dgm:prSet/>
      <dgm:spPr/>
      <dgm:t>
        <a:bodyPr/>
        <a:lstStyle/>
        <a:p>
          <a:endParaRPr lang="ru-RU"/>
        </a:p>
      </dgm:t>
    </dgm:pt>
    <dgm:pt modelId="{6E19CA19-1249-4A4F-A433-147BB754F2CC}" type="sibTrans" cxnId="{AC6134C8-1F39-49A7-B943-C18D928CC648}">
      <dgm:prSet/>
      <dgm:spPr/>
      <dgm:t>
        <a:bodyPr/>
        <a:lstStyle/>
        <a:p>
          <a:endParaRPr lang="ru-RU"/>
        </a:p>
      </dgm:t>
    </dgm:pt>
    <dgm:pt modelId="{FC2B67B3-38B3-40D6-AD10-47439F0C52A7}">
      <dgm:prSet phldrT="[Текст]" custT="1"/>
      <dgm:spPr/>
      <dgm:t>
        <a:bodyPr/>
        <a:lstStyle/>
        <a:p>
          <a:r>
            <a:rPr lang="kk-KZ" sz="1200">
              <a:solidFill>
                <a:schemeClr val="tx1"/>
              </a:solidFill>
              <a:latin typeface="Times New Roman" panose="02020603050405020304" pitchFamily="18" charset="0"/>
              <a:cs typeface="Times New Roman" panose="02020603050405020304" pitchFamily="18" charset="0"/>
            </a:rPr>
            <a:t>Сын</a:t>
          </a:r>
          <a:r>
            <a:rPr lang="ru-RU" sz="1200">
              <a:solidFill>
                <a:schemeClr val="tx1"/>
              </a:solidFill>
              <a:latin typeface="Times New Roman" panose="02020603050405020304" pitchFamily="18" charset="0"/>
              <a:cs typeface="Times New Roman" panose="02020603050405020304" pitchFamily="18" charset="0"/>
            </a:rPr>
            <a:t> нүктеден өту сәтінде </a:t>
          </a:r>
          <a:r>
            <a:rPr lang="kk-KZ" sz="1200">
              <a:solidFill>
                <a:schemeClr val="tx1"/>
              </a:solidFill>
              <a:latin typeface="Times New Roman" panose="02020603050405020304" pitchFamily="18" charset="0"/>
              <a:cs typeface="Times New Roman" panose="02020603050405020304" pitchFamily="18" charset="0"/>
            </a:rPr>
            <a:t>қақтығысқа</a:t>
          </a:r>
          <a:r>
            <a:rPr lang="ru-RU" sz="1200">
              <a:solidFill>
                <a:schemeClr val="tx1"/>
              </a:solidFill>
              <a:latin typeface="Times New Roman" panose="02020603050405020304" pitchFamily="18" charset="0"/>
              <a:cs typeface="Times New Roman" panose="02020603050405020304" pitchFamily="18" charset="0"/>
            </a:rPr>
            <a:t> араласпау</a:t>
          </a:r>
        </a:p>
      </dgm:t>
    </dgm:pt>
    <dgm:pt modelId="{58E21296-6A82-499E-9B55-945F608902D2}" type="parTrans" cxnId="{42734329-B2E2-4BD2-AF22-4A9C86C2EE84}">
      <dgm:prSet/>
      <dgm:spPr/>
      <dgm:t>
        <a:bodyPr/>
        <a:lstStyle/>
        <a:p>
          <a:endParaRPr lang="ru-RU"/>
        </a:p>
      </dgm:t>
    </dgm:pt>
    <dgm:pt modelId="{1C14AE83-2CF1-4A55-AC3C-397EBBC536E8}" type="sibTrans" cxnId="{42734329-B2E2-4BD2-AF22-4A9C86C2EE84}">
      <dgm:prSet/>
      <dgm:spPr/>
      <dgm:t>
        <a:bodyPr/>
        <a:lstStyle/>
        <a:p>
          <a:endParaRPr lang="ru-RU"/>
        </a:p>
      </dgm:t>
    </dgm:pt>
    <dgm:pt modelId="{F9068EE4-6E2E-427C-A151-24CE8B3E1276}">
      <dgm:prSet custT="1"/>
      <dgm:spPr/>
      <dgm:t>
        <a:bodyPr/>
        <a:lstStyle/>
        <a:p>
          <a:r>
            <a:rPr lang="ru-RU" sz="1200">
              <a:solidFill>
                <a:schemeClr val="tx1"/>
              </a:solidFill>
              <a:latin typeface="Times New Roman" panose="02020603050405020304" pitchFamily="18" charset="0"/>
              <a:cs typeface="Times New Roman" panose="02020603050405020304" pitchFamily="18" charset="0"/>
            </a:rPr>
            <a:t>Бақыланбайтын эмоционалды қақтығысты локализациялау</a:t>
          </a:r>
        </a:p>
      </dgm:t>
    </dgm:pt>
    <dgm:pt modelId="{F9A87EAB-D8C9-4065-AF92-E0E9A6373049}" type="parTrans" cxnId="{80628639-A9A1-4333-A3B8-5639B7524050}">
      <dgm:prSet/>
      <dgm:spPr/>
      <dgm:t>
        <a:bodyPr/>
        <a:lstStyle/>
        <a:p>
          <a:endParaRPr lang="ru-RU"/>
        </a:p>
      </dgm:t>
    </dgm:pt>
    <dgm:pt modelId="{81948A1A-1633-4840-863E-A72BDE72B0B8}" type="sibTrans" cxnId="{80628639-A9A1-4333-A3B8-5639B7524050}">
      <dgm:prSet/>
      <dgm:spPr/>
      <dgm:t>
        <a:bodyPr/>
        <a:lstStyle/>
        <a:p>
          <a:endParaRPr lang="ru-RU"/>
        </a:p>
      </dgm:t>
    </dgm:pt>
    <dgm:pt modelId="{67F2E7D8-5AD7-455C-BB55-8FDA7A8747F8}">
      <dgm:prSet custT="1"/>
      <dgm:spPr/>
      <dgm:t>
        <a:bodyPr/>
        <a:lstStyle/>
        <a:p>
          <a:r>
            <a:rPr lang="kk-KZ" sz="1200">
              <a:solidFill>
                <a:schemeClr val="tx1"/>
              </a:solidFill>
              <a:latin typeface="Times New Roman" panose="02020603050405020304" pitchFamily="18" charset="0"/>
              <a:cs typeface="Times New Roman" panose="02020603050405020304" pitchFamily="18" charset="0"/>
            </a:rPr>
            <a:t>Қақтығысты</a:t>
          </a:r>
          <a:r>
            <a:rPr lang="ru-RU" sz="1200">
              <a:solidFill>
                <a:schemeClr val="tx1"/>
              </a:solidFill>
              <a:latin typeface="Times New Roman" panose="02020603050405020304" pitchFamily="18" charset="0"/>
              <a:cs typeface="Times New Roman" panose="02020603050405020304" pitchFamily="18" charset="0"/>
            </a:rPr>
            <a:t> шешудің әртүрлі әдістерін қолдану: келіссөздер, медиация, арбитраж</a:t>
          </a:r>
        </a:p>
      </dgm:t>
    </dgm:pt>
    <dgm:pt modelId="{6492293B-1574-4DC1-863C-659536EFC4CB}" type="parTrans" cxnId="{C1CA3BE5-3339-4874-9841-7004D20ED37C}">
      <dgm:prSet/>
      <dgm:spPr/>
      <dgm:t>
        <a:bodyPr/>
        <a:lstStyle/>
        <a:p>
          <a:endParaRPr lang="ru-RU"/>
        </a:p>
      </dgm:t>
    </dgm:pt>
    <dgm:pt modelId="{D3F0BCDC-48D3-4BFA-83A2-2B5956C21CB5}" type="sibTrans" cxnId="{C1CA3BE5-3339-4874-9841-7004D20ED37C}">
      <dgm:prSet/>
      <dgm:spPr/>
      <dgm:t>
        <a:bodyPr/>
        <a:lstStyle/>
        <a:p>
          <a:endParaRPr lang="ru-RU"/>
        </a:p>
      </dgm:t>
    </dgm:pt>
    <dgm:pt modelId="{00B0E381-4EDA-4E32-AC7D-F91C7F33D283}">
      <dgm:prSet custT="1"/>
      <dgm:spPr/>
      <dgm:t>
        <a:bodyPr/>
        <a:lstStyle/>
        <a:p>
          <a:r>
            <a:rPr lang="kk-KZ" sz="1200">
              <a:solidFill>
                <a:schemeClr val="tx1"/>
              </a:solidFill>
              <a:latin typeface="Times New Roman" panose="02020603050405020304" pitchFamily="18" charset="0"/>
              <a:cs typeface="Times New Roman" panose="02020603050405020304" pitchFamily="18" charset="0"/>
            </a:rPr>
            <a:t>Қақтығыстан</a:t>
          </a:r>
          <a:r>
            <a:rPr lang="ru-RU" sz="1200">
              <a:solidFill>
                <a:schemeClr val="tx1"/>
              </a:solidFill>
              <a:latin typeface="Times New Roman" panose="02020603050405020304" pitchFamily="18" charset="0"/>
              <a:cs typeface="Times New Roman" panose="02020603050405020304" pitchFamily="18" charset="0"/>
            </a:rPr>
            <a:t> кейінгі кезеңде жағдайдың жаңа шиеленісуінің алдын алу</a:t>
          </a:r>
        </a:p>
      </dgm:t>
    </dgm:pt>
    <dgm:pt modelId="{CD6A3685-CC66-45BA-BE36-07B5BFB6122E}" type="parTrans" cxnId="{17C08886-7C57-454C-A0E5-134F1D4430FF}">
      <dgm:prSet/>
      <dgm:spPr/>
      <dgm:t>
        <a:bodyPr/>
        <a:lstStyle/>
        <a:p>
          <a:endParaRPr lang="ru-RU"/>
        </a:p>
      </dgm:t>
    </dgm:pt>
    <dgm:pt modelId="{A40486FE-A592-4D32-8A9E-B37B89A42CD6}" type="sibTrans" cxnId="{17C08886-7C57-454C-A0E5-134F1D4430FF}">
      <dgm:prSet/>
      <dgm:spPr/>
      <dgm:t>
        <a:bodyPr/>
        <a:lstStyle/>
        <a:p>
          <a:endParaRPr lang="ru-RU"/>
        </a:p>
      </dgm:t>
    </dgm:pt>
    <dgm:pt modelId="{9E93D077-EEBD-4661-B609-646BB04BDDE6}" type="pres">
      <dgm:prSet presAssocID="{CB03A10C-9E95-4E09-8D18-FBBCE09682B1}" presName="linear" presStyleCnt="0">
        <dgm:presLayoutVars>
          <dgm:dir/>
          <dgm:animLvl val="lvl"/>
          <dgm:resizeHandles val="exact"/>
        </dgm:presLayoutVars>
      </dgm:prSet>
      <dgm:spPr/>
      <dgm:t>
        <a:bodyPr/>
        <a:lstStyle/>
        <a:p>
          <a:endParaRPr lang="ru-RU"/>
        </a:p>
      </dgm:t>
    </dgm:pt>
    <dgm:pt modelId="{125E7A3A-3534-43F0-82DD-A1B2A382226A}" type="pres">
      <dgm:prSet presAssocID="{6E2375CB-5CB2-4883-BDE8-191D6F5B67E8}" presName="parentLin" presStyleCnt="0"/>
      <dgm:spPr/>
    </dgm:pt>
    <dgm:pt modelId="{4720CFB1-2859-457E-B63A-0E34D89EA0EB}" type="pres">
      <dgm:prSet presAssocID="{6E2375CB-5CB2-4883-BDE8-191D6F5B67E8}" presName="parentLeftMargin" presStyleLbl="node1" presStyleIdx="0" presStyleCnt="6"/>
      <dgm:spPr/>
      <dgm:t>
        <a:bodyPr/>
        <a:lstStyle/>
        <a:p>
          <a:endParaRPr lang="ru-RU"/>
        </a:p>
      </dgm:t>
    </dgm:pt>
    <dgm:pt modelId="{3FCCC4FA-FF13-4554-878F-B3DD4273508E}" type="pres">
      <dgm:prSet presAssocID="{6E2375CB-5CB2-4883-BDE8-191D6F5B67E8}" presName="parentText" presStyleLbl="node1" presStyleIdx="0" presStyleCnt="6" custScaleX="98833" custScaleY="98178" custLinFactNeighborX="-12921" custLinFactNeighborY="-1613">
        <dgm:presLayoutVars>
          <dgm:chMax val="0"/>
          <dgm:bulletEnabled val="1"/>
        </dgm:presLayoutVars>
      </dgm:prSet>
      <dgm:spPr/>
      <dgm:t>
        <a:bodyPr/>
        <a:lstStyle/>
        <a:p>
          <a:endParaRPr lang="ru-RU"/>
        </a:p>
      </dgm:t>
    </dgm:pt>
    <dgm:pt modelId="{F9881FEE-607F-4823-B448-7EF502DDFFED}" type="pres">
      <dgm:prSet presAssocID="{6E2375CB-5CB2-4883-BDE8-191D6F5B67E8}" presName="negativeSpace" presStyleCnt="0"/>
      <dgm:spPr/>
    </dgm:pt>
    <dgm:pt modelId="{2F1B68EE-EEB3-4C2A-9B1C-4894E7171DB5}" type="pres">
      <dgm:prSet presAssocID="{6E2375CB-5CB2-4883-BDE8-191D6F5B67E8}" presName="childText" presStyleLbl="conFgAcc1" presStyleIdx="0" presStyleCnt="6">
        <dgm:presLayoutVars>
          <dgm:bulletEnabled val="1"/>
        </dgm:presLayoutVars>
      </dgm:prSet>
      <dgm:spPr/>
    </dgm:pt>
    <dgm:pt modelId="{02A47EC6-FF72-42FF-AE09-458FD403E54F}" type="pres">
      <dgm:prSet presAssocID="{3826E080-98BC-4AF6-A7D3-976E6008CB25}" presName="spaceBetweenRectangles" presStyleCnt="0"/>
      <dgm:spPr/>
    </dgm:pt>
    <dgm:pt modelId="{45AB2179-0749-414B-BFCB-37A66BE21986}" type="pres">
      <dgm:prSet presAssocID="{AB076AE2-B154-4BF9-BB38-5943A0B3B106}" presName="parentLin" presStyleCnt="0"/>
      <dgm:spPr/>
    </dgm:pt>
    <dgm:pt modelId="{431ECA55-5F8F-420A-B6CD-A2C987DF3FA1}" type="pres">
      <dgm:prSet presAssocID="{AB076AE2-B154-4BF9-BB38-5943A0B3B106}" presName="parentLeftMargin" presStyleLbl="node1" presStyleIdx="0" presStyleCnt="6"/>
      <dgm:spPr/>
      <dgm:t>
        <a:bodyPr/>
        <a:lstStyle/>
        <a:p>
          <a:endParaRPr lang="ru-RU"/>
        </a:p>
      </dgm:t>
    </dgm:pt>
    <dgm:pt modelId="{6ABEA695-28B3-4346-A2C1-AAECA9EDE759}" type="pres">
      <dgm:prSet presAssocID="{AB076AE2-B154-4BF9-BB38-5943A0B3B106}" presName="parentText" presStyleLbl="node1" presStyleIdx="1" presStyleCnt="6" custLinFactNeighborX="-6462">
        <dgm:presLayoutVars>
          <dgm:chMax val="0"/>
          <dgm:bulletEnabled val="1"/>
        </dgm:presLayoutVars>
      </dgm:prSet>
      <dgm:spPr/>
      <dgm:t>
        <a:bodyPr/>
        <a:lstStyle/>
        <a:p>
          <a:endParaRPr lang="ru-RU"/>
        </a:p>
      </dgm:t>
    </dgm:pt>
    <dgm:pt modelId="{9B8D7E0D-4590-4555-AC7C-C967359578F6}" type="pres">
      <dgm:prSet presAssocID="{AB076AE2-B154-4BF9-BB38-5943A0B3B106}" presName="negativeSpace" presStyleCnt="0"/>
      <dgm:spPr/>
    </dgm:pt>
    <dgm:pt modelId="{AC3DEAA5-C45B-4C64-8708-911C3B8FF2CB}" type="pres">
      <dgm:prSet presAssocID="{AB076AE2-B154-4BF9-BB38-5943A0B3B106}" presName="childText" presStyleLbl="conFgAcc1" presStyleIdx="1" presStyleCnt="6">
        <dgm:presLayoutVars>
          <dgm:bulletEnabled val="1"/>
        </dgm:presLayoutVars>
      </dgm:prSet>
      <dgm:spPr/>
    </dgm:pt>
    <dgm:pt modelId="{CFC3EDFA-0C56-448A-9993-B753A7BACAED}" type="pres">
      <dgm:prSet presAssocID="{6E19CA19-1249-4A4F-A433-147BB754F2CC}" presName="spaceBetweenRectangles" presStyleCnt="0"/>
      <dgm:spPr/>
    </dgm:pt>
    <dgm:pt modelId="{E18D0255-CA27-4740-8ACC-E57216A39372}" type="pres">
      <dgm:prSet presAssocID="{FC2B67B3-38B3-40D6-AD10-47439F0C52A7}" presName="parentLin" presStyleCnt="0"/>
      <dgm:spPr/>
    </dgm:pt>
    <dgm:pt modelId="{98394F54-0EB0-46DD-B9E2-A5B86F57C13C}" type="pres">
      <dgm:prSet presAssocID="{FC2B67B3-38B3-40D6-AD10-47439F0C52A7}" presName="parentLeftMargin" presStyleLbl="node1" presStyleIdx="1" presStyleCnt="6"/>
      <dgm:spPr/>
      <dgm:t>
        <a:bodyPr/>
        <a:lstStyle/>
        <a:p>
          <a:endParaRPr lang="ru-RU"/>
        </a:p>
      </dgm:t>
    </dgm:pt>
    <dgm:pt modelId="{0B845BA0-0311-4B26-8EFD-3CFB3A380E7B}" type="pres">
      <dgm:prSet presAssocID="{FC2B67B3-38B3-40D6-AD10-47439F0C52A7}" presName="parentText" presStyleLbl="node1" presStyleIdx="2" presStyleCnt="6">
        <dgm:presLayoutVars>
          <dgm:chMax val="0"/>
          <dgm:bulletEnabled val="1"/>
        </dgm:presLayoutVars>
      </dgm:prSet>
      <dgm:spPr/>
      <dgm:t>
        <a:bodyPr/>
        <a:lstStyle/>
        <a:p>
          <a:endParaRPr lang="ru-RU"/>
        </a:p>
      </dgm:t>
    </dgm:pt>
    <dgm:pt modelId="{7AF6E5B9-4445-4297-8006-F2A385D5CE77}" type="pres">
      <dgm:prSet presAssocID="{FC2B67B3-38B3-40D6-AD10-47439F0C52A7}" presName="negativeSpace" presStyleCnt="0"/>
      <dgm:spPr/>
    </dgm:pt>
    <dgm:pt modelId="{B20EC058-13C5-4D93-92D3-77503BB5E1CF}" type="pres">
      <dgm:prSet presAssocID="{FC2B67B3-38B3-40D6-AD10-47439F0C52A7}" presName="childText" presStyleLbl="conFgAcc1" presStyleIdx="2" presStyleCnt="6">
        <dgm:presLayoutVars>
          <dgm:bulletEnabled val="1"/>
        </dgm:presLayoutVars>
      </dgm:prSet>
      <dgm:spPr/>
    </dgm:pt>
    <dgm:pt modelId="{E3F46881-F6C2-4387-AF85-B4B1DCE35B6B}" type="pres">
      <dgm:prSet presAssocID="{1C14AE83-2CF1-4A55-AC3C-397EBBC536E8}" presName="spaceBetweenRectangles" presStyleCnt="0"/>
      <dgm:spPr/>
    </dgm:pt>
    <dgm:pt modelId="{6D74CC81-3DF5-4358-82C9-930B2DC7178F}" type="pres">
      <dgm:prSet presAssocID="{F9068EE4-6E2E-427C-A151-24CE8B3E1276}" presName="parentLin" presStyleCnt="0"/>
      <dgm:spPr/>
    </dgm:pt>
    <dgm:pt modelId="{7E345154-0064-4D81-B2A0-2C7BDE61E477}" type="pres">
      <dgm:prSet presAssocID="{F9068EE4-6E2E-427C-A151-24CE8B3E1276}" presName="parentLeftMargin" presStyleLbl="node1" presStyleIdx="2" presStyleCnt="6"/>
      <dgm:spPr/>
      <dgm:t>
        <a:bodyPr/>
        <a:lstStyle/>
        <a:p>
          <a:endParaRPr lang="ru-RU"/>
        </a:p>
      </dgm:t>
    </dgm:pt>
    <dgm:pt modelId="{E397D94A-F8A2-45AC-8AAE-9A46AB3DF013}" type="pres">
      <dgm:prSet presAssocID="{F9068EE4-6E2E-427C-A151-24CE8B3E1276}" presName="parentText" presStyleLbl="node1" presStyleIdx="3" presStyleCnt="6">
        <dgm:presLayoutVars>
          <dgm:chMax val="0"/>
          <dgm:bulletEnabled val="1"/>
        </dgm:presLayoutVars>
      </dgm:prSet>
      <dgm:spPr/>
      <dgm:t>
        <a:bodyPr/>
        <a:lstStyle/>
        <a:p>
          <a:endParaRPr lang="ru-RU"/>
        </a:p>
      </dgm:t>
    </dgm:pt>
    <dgm:pt modelId="{C1A12F13-931E-442B-A3CE-88D930CE63FB}" type="pres">
      <dgm:prSet presAssocID="{F9068EE4-6E2E-427C-A151-24CE8B3E1276}" presName="negativeSpace" presStyleCnt="0"/>
      <dgm:spPr/>
    </dgm:pt>
    <dgm:pt modelId="{AFC5F19D-3731-49D8-BDB3-752CBEB1E6C8}" type="pres">
      <dgm:prSet presAssocID="{F9068EE4-6E2E-427C-A151-24CE8B3E1276}" presName="childText" presStyleLbl="conFgAcc1" presStyleIdx="3" presStyleCnt="6">
        <dgm:presLayoutVars>
          <dgm:bulletEnabled val="1"/>
        </dgm:presLayoutVars>
      </dgm:prSet>
      <dgm:spPr/>
    </dgm:pt>
    <dgm:pt modelId="{7BC812D3-7896-4E93-8938-35DFDF6433B9}" type="pres">
      <dgm:prSet presAssocID="{81948A1A-1633-4840-863E-A72BDE72B0B8}" presName="spaceBetweenRectangles" presStyleCnt="0"/>
      <dgm:spPr/>
    </dgm:pt>
    <dgm:pt modelId="{EB67444A-A507-49D6-A40C-29D0DC382384}" type="pres">
      <dgm:prSet presAssocID="{67F2E7D8-5AD7-455C-BB55-8FDA7A8747F8}" presName="parentLin" presStyleCnt="0"/>
      <dgm:spPr/>
    </dgm:pt>
    <dgm:pt modelId="{4779BBC5-676F-41B8-A828-33D6B87C929B}" type="pres">
      <dgm:prSet presAssocID="{67F2E7D8-5AD7-455C-BB55-8FDA7A8747F8}" presName="parentLeftMargin" presStyleLbl="node1" presStyleIdx="3" presStyleCnt="6"/>
      <dgm:spPr/>
      <dgm:t>
        <a:bodyPr/>
        <a:lstStyle/>
        <a:p>
          <a:endParaRPr lang="ru-RU"/>
        </a:p>
      </dgm:t>
    </dgm:pt>
    <dgm:pt modelId="{C096B169-2825-4C07-ABC8-386B4FCAA798}" type="pres">
      <dgm:prSet presAssocID="{67F2E7D8-5AD7-455C-BB55-8FDA7A8747F8}" presName="parentText" presStyleLbl="node1" presStyleIdx="4" presStyleCnt="6">
        <dgm:presLayoutVars>
          <dgm:chMax val="0"/>
          <dgm:bulletEnabled val="1"/>
        </dgm:presLayoutVars>
      </dgm:prSet>
      <dgm:spPr/>
      <dgm:t>
        <a:bodyPr/>
        <a:lstStyle/>
        <a:p>
          <a:endParaRPr lang="ru-RU"/>
        </a:p>
      </dgm:t>
    </dgm:pt>
    <dgm:pt modelId="{887F90B5-6565-429A-9ACA-8207A33C8A0C}" type="pres">
      <dgm:prSet presAssocID="{67F2E7D8-5AD7-455C-BB55-8FDA7A8747F8}" presName="negativeSpace" presStyleCnt="0"/>
      <dgm:spPr/>
    </dgm:pt>
    <dgm:pt modelId="{C6DDB431-2D61-4694-AFC4-5EB931AB4201}" type="pres">
      <dgm:prSet presAssocID="{67F2E7D8-5AD7-455C-BB55-8FDA7A8747F8}" presName="childText" presStyleLbl="conFgAcc1" presStyleIdx="4" presStyleCnt="6">
        <dgm:presLayoutVars>
          <dgm:bulletEnabled val="1"/>
        </dgm:presLayoutVars>
      </dgm:prSet>
      <dgm:spPr/>
    </dgm:pt>
    <dgm:pt modelId="{752664E0-C36F-4A1F-8DA1-BD9C6F254C68}" type="pres">
      <dgm:prSet presAssocID="{D3F0BCDC-48D3-4BFA-83A2-2B5956C21CB5}" presName="spaceBetweenRectangles" presStyleCnt="0"/>
      <dgm:spPr/>
    </dgm:pt>
    <dgm:pt modelId="{8E1D1D38-53B5-46C5-9709-8A05B2E95088}" type="pres">
      <dgm:prSet presAssocID="{00B0E381-4EDA-4E32-AC7D-F91C7F33D283}" presName="parentLin" presStyleCnt="0"/>
      <dgm:spPr/>
    </dgm:pt>
    <dgm:pt modelId="{20E5BA0F-DF68-4C6A-B37A-F0611A3B93D6}" type="pres">
      <dgm:prSet presAssocID="{00B0E381-4EDA-4E32-AC7D-F91C7F33D283}" presName="parentLeftMargin" presStyleLbl="node1" presStyleIdx="4" presStyleCnt="6"/>
      <dgm:spPr/>
      <dgm:t>
        <a:bodyPr/>
        <a:lstStyle/>
        <a:p>
          <a:endParaRPr lang="ru-RU"/>
        </a:p>
      </dgm:t>
    </dgm:pt>
    <dgm:pt modelId="{9133ADF2-4049-4CF2-9254-AFC1660C3DE7}" type="pres">
      <dgm:prSet presAssocID="{00B0E381-4EDA-4E32-AC7D-F91C7F33D283}" presName="parentText" presStyleLbl="node1" presStyleIdx="5" presStyleCnt="6">
        <dgm:presLayoutVars>
          <dgm:chMax val="0"/>
          <dgm:bulletEnabled val="1"/>
        </dgm:presLayoutVars>
      </dgm:prSet>
      <dgm:spPr/>
      <dgm:t>
        <a:bodyPr/>
        <a:lstStyle/>
        <a:p>
          <a:endParaRPr lang="ru-RU"/>
        </a:p>
      </dgm:t>
    </dgm:pt>
    <dgm:pt modelId="{4B4B5650-9B8A-492F-B5D7-F0B2983487D1}" type="pres">
      <dgm:prSet presAssocID="{00B0E381-4EDA-4E32-AC7D-F91C7F33D283}" presName="negativeSpace" presStyleCnt="0"/>
      <dgm:spPr/>
    </dgm:pt>
    <dgm:pt modelId="{D0C3B338-DA20-4C52-ABDC-ED842370C615}" type="pres">
      <dgm:prSet presAssocID="{00B0E381-4EDA-4E32-AC7D-F91C7F33D283}" presName="childText" presStyleLbl="conFgAcc1" presStyleIdx="5" presStyleCnt="6">
        <dgm:presLayoutVars>
          <dgm:bulletEnabled val="1"/>
        </dgm:presLayoutVars>
      </dgm:prSet>
      <dgm:spPr/>
    </dgm:pt>
  </dgm:ptLst>
  <dgm:cxnLst>
    <dgm:cxn modelId="{17C08886-7C57-454C-A0E5-134F1D4430FF}" srcId="{CB03A10C-9E95-4E09-8D18-FBBCE09682B1}" destId="{00B0E381-4EDA-4E32-AC7D-F91C7F33D283}" srcOrd="5" destOrd="0" parTransId="{CD6A3685-CC66-45BA-BE36-07B5BFB6122E}" sibTransId="{A40486FE-A592-4D32-8A9E-B37B89A42CD6}"/>
    <dgm:cxn modelId="{7F671FE9-DF64-4B34-A13D-069F6B6553E4}" type="presOf" srcId="{FC2B67B3-38B3-40D6-AD10-47439F0C52A7}" destId="{0B845BA0-0311-4B26-8EFD-3CFB3A380E7B}" srcOrd="1" destOrd="0" presId="urn:microsoft.com/office/officeart/2005/8/layout/list1"/>
    <dgm:cxn modelId="{8248244F-0ABA-48E1-AF9D-C6A35526E359}" type="presOf" srcId="{AB076AE2-B154-4BF9-BB38-5943A0B3B106}" destId="{6ABEA695-28B3-4346-A2C1-AAECA9EDE759}" srcOrd="1" destOrd="0" presId="urn:microsoft.com/office/officeart/2005/8/layout/list1"/>
    <dgm:cxn modelId="{C1CA3BE5-3339-4874-9841-7004D20ED37C}" srcId="{CB03A10C-9E95-4E09-8D18-FBBCE09682B1}" destId="{67F2E7D8-5AD7-455C-BB55-8FDA7A8747F8}" srcOrd="4" destOrd="0" parTransId="{6492293B-1574-4DC1-863C-659536EFC4CB}" sibTransId="{D3F0BCDC-48D3-4BFA-83A2-2B5956C21CB5}"/>
    <dgm:cxn modelId="{661A0E14-9ACA-4225-A53A-1FCA0A6E8801}" type="presOf" srcId="{CB03A10C-9E95-4E09-8D18-FBBCE09682B1}" destId="{9E93D077-EEBD-4661-B609-646BB04BDDE6}" srcOrd="0" destOrd="0" presId="urn:microsoft.com/office/officeart/2005/8/layout/list1"/>
    <dgm:cxn modelId="{DF5F8E0D-AA52-42C1-A53C-DEB8F2D100B4}" srcId="{CB03A10C-9E95-4E09-8D18-FBBCE09682B1}" destId="{6E2375CB-5CB2-4883-BDE8-191D6F5B67E8}" srcOrd="0" destOrd="0" parTransId="{92986BD6-1839-4924-B059-8F9DE6FB47E6}" sibTransId="{3826E080-98BC-4AF6-A7D3-976E6008CB25}"/>
    <dgm:cxn modelId="{F80FABBA-16DA-4BC7-8D03-77AEFA377653}" type="presOf" srcId="{6E2375CB-5CB2-4883-BDE8-191D6F5B67E8}" destId="{3FCCC4FA-FF13-4554-878F-B3DD4273508E}" srcOrd="1" destOrd="0" presId="urn:microsoft.com/office/officeart/2005/8/layout/list1"/>
    <dgm:cxn modelId="{AD800E10-A32C-4D5C-B46A-1878A61BA16B}" type="presOf" srcId="{AB076AE2-B154-4BF9-BB38-5943A0B3B106}" destId="{431ECA55-5F8F-420A-B6CD-A2C987DF3FA1}" srcOrd="0" destOrd="0" presId="urn:microsoft.com/office/officeart/2005/8/layout/list1"/>
    <dgm:cxn modelId="{80628639-A9A1-4333-A3B8-5639B7524050}" srcId="{CB03A10C-9E95-4E09-8D18-FBBCE09682B1}" destId="{F9068EE4-6E2E-427C-A151-24CE8B3E1276}" srcOrd="3" destOrd="0" parTransId="{F9A87EAB-D8C9-4065-AF92-E0E9A6373049}" sibTransId="{81948A1A-1633-4840-863E-A72BDE72B0B8}"/>
    <dgm:cxn modelId="{9BCC7CF5-E0E0-43BE-95E8-08398C5BEB0E}" type="presOf" srcId="{F9068EE4-6E2E-427C-A151-24CE8B3E1276}" destId="{E397D94A-F8A2-45AC-8AAE-9A46AB3DF013}" srcOrd="1" destOrd="0" presId="urn:microsoft.com/office/officeart/2005/8/layout/list1"/>
    <dgm:cxn modelId="{1F1DFDD6-7870-4FD1-8C9C-BACB6ECE8439}" type="presOf" srcId="{FC2B67B3-38B3-40D6-AD10-47439F0C52A7}" destId="{98394F54-0EB0-46DD-B9E2-A5B86F57C13C}" srcOrd="0" destOrd="0" presId="urn:microsoft.com/office/officeart/2005/8/layout/list1"/>
    <dgm:cxn modelId="{F0076A5A-45C9-49E3-A252-D63C07965473}" type="presOf" srcId="{67F2E7D8-5AD7-455C-BB55-8FDA7A8747F8}" destId="{C096B169-2825-4C07-ABC8-386B4FCAA798}" srcOrd="1" destOrd="0" presId="urn:microsoft.com/office/officeart/2005/8/layout/list1"/>
    <dgm:cxn modelId="{47C57720-7A70-46E1-9A6D-FB43BBC188FC}" type="presOf" srcId="{6E2375CB-5CB2-4883-BDE8-191D6F5B67E8}" destId="{4720CFB1-2859-457E-B63A-0E34D89EA0EB}" srcOrd="0" destOrd="0" presId="urn:microsoft.com/office/officeart/2005/8/layout/list1"/>
    <dgm:cxn modelId="{1CAB8F0A-16B1-4B4F-8763-5308C78E387B}" type="presOf" srcId="{00B0E381-4EDA-4E32-AC7D-F91C7F33D283}" destId="{9133ADF2-4049-4CF2-9254-AFC1660C3DE7}" srcOrd="1" destOrd="0" presId="urn:microsoft.com/office/officeart/2005/8/layout/list1"/>
    <dgm:cxn modelId="{1DF977FE-BEF4-4DF1-B9DF-DE2E694092D9}" type="presOf" srcId="{67F2E7D8-5AD7-455C-BB55-8FDA7A8747F8}" destId="{4779BBC5-676F-41B8-A828-33D6B87C929B}" srcOrd="0" destOrd="0" presId="urn:microsoft.com/office/officeart/2005/8/layout/list1"/>
    <dgm:cxn modelId="{399422F8-F989-4EF5-9516-0868E70D338F}" type="presOf" srcId="{F9068EE4-6E2E-427C-A151-24CE8B3E1276}" destId="{7E345154-0064-4D81-B2A0-2C7BDE61E477}" srcOrd="0" destOrd="0" presId="urn:microsoft.com/office/officeart/2005/8/layout/list1"/>
    <dgm:cxn modelId="{AC6134C8-1F39-49A7-B943-C18D928CC648}" srcId="{CB03A10C-9E95-4E09-8D18-FBBCE09682B1}" destId="{AB076AE2-B154-4BF9-BB38-5943A0B3B106}" srcOrd="1" destOrd="0" parTransId="{62A5D2CF-0A41-4DCA-9B94-EBAC0C914F9F}" sibTransId="{6E19CA19-1249-4A4F-A433-147BB754F2CC}"/>
    <dgm:cxn modelId="{42734329-B2E2-4BD2-AF22-4A9C86C2EE84}" srcId="{CB03A10C-9E95-4E09-8D18-FBBCE09682B1}" destId="{FC2B67B3-38B3-40D6-AD10-47439F0C52A7}" srcOrd="2" destOrd="0" parTransId="{58E21296-6A82-499E-9B55-945F608902D2}" sibTransId="{1C14AE83-2CF1-4A55-AC3C-397EBBC536E8}"/>
    <dgm:cxn modelId="{6889AD1F-D0CC-42F1-85A8-7F8B46787B47}" type="presOf" srcId="{00B0E381-4EDA-4E32-AC7D-F91C7F33D283}" destId="{20E5BA0F-DF68-4C6A-B37A-F0611A3B93D6}" srcOrd="0" destOrd="0" presId="urn:microsoft.com/office/officeart/2005/8/layout/list1"/>
    <dgm:cxn modelId="{AD0EBCB5-3B2C-4008-A506-792160B01021}" type="presParOf" srcId="{9E93D077-EEBD-4661-B609-646BB04BDDE6}" destId="{125E7A3A-3534-43F0-82DD-A1B2A382226A}" srcOrd="0" destOrd="0" presId="urn:microsoft.com/office/officeart/2005/8/layout/list1"/>
    <dgm:cxn modelId="{B730A0EE-E9F1-4AB3-BB48-6329C84F2FC9}" type="presParOf" srcId="{125E7A3A-3534-43F0-82DD-A1B2A382226A}" destId="{4720CFB1-2859-457E-B63A-0E34D89EA0EB}" srcOrd="0" destOrd="0" presId="urn:microsoft.com/office/officeart/2005/8/layout/list1"/>
    <dgm:cxn modelId="{CE443FE1-61B4-470B-B3F8-EA07F4A56B55}" type="presParOf" srcId="{125E7A3A-3534-43F0-82DD-A1B2A382226A}" destId="{3FCCC4FA-FF13-4554-878F-B3DD4273508E}" srcOrd="1" destOrd="0" presId="urn:microsoft.com/office/officeart/2005/8/layout/list1"/>
    <dgm:cxn modelId="{B846146A-4D9F-4989-8BC4-47FBDD709A62}" type="presParOf" srcId="{9E93D077-EEBD-4661-B609-646BB04BDDE6}" destId="{F9881FEE-607F-4823-B448-7EF502DDFFED}" srcOrd="1" destOrd="0" presId="urn:microsoft.com/office/officeart/2005/8/layout/list1"/>
    <dgm:cxn modelId="{54B8BA9E-51F6-4559-B5A6-10EAFEEFC3B0}" type="presParOf" srcId="{9E93D077-EEBD-4661-B609-646BB04BDDE6}" destId="{2F1B68EE-EEB3-4C2A-9B1C-4894E7171DB5}" srcOrd="2" destOrd="0" presId="urn:microsoft.com/office/officeart/2005/8/layout/list1"/>
    <dgm:cxn modelId="{61104F3A-B1BC-40B0-BA76-5D16C49F2C1C}" type="presParOf" srcId="{9E93D077-EEBD-4661-B609-646BB04BDDE6}" destId="{02A47EC6-FF72-42FF-AE09-458FD403E54F}" srcOrd="3" destOrd="0" presId="urn:microsoft.com/office/officeart/2005/8/layout/list1"/>
    <dgm:cxn modelId="{4E644DB7-14AC-4738-9BFF-34DF2C5F3CBB}" type="presParOf" srcId="{9E93D077-EEBD-4661-B609-646BB04BDDE6}" destId="{45AB2179-0749-414B-BFCB-37A66BE21986}" srcOrd="4" destOrd="0" presId="urn:microsoft.com/office/officeart/2005/8/layout/list1"/>
    <dgm:cxn modelId="{80543E28-FA17-4DBC-81B5-A700DB396193}" type="presParOf" srcId="{45AB2179-0749-414B-BFCB-37A66BE21986}" destId="{431ECA55-5F8F-420A-B6CD-A2C987DF3FA1}" srcOrd="0" destOrd="0" presId="urn:microsoft.com/office/officeart/2005/8/layout/list1"/>
    <dgm:cxn modelId="{A75ABE84-A81A-4ADA-B7CA-77761A037E46}" type="presParOf" srcId="{45AB2179-0749-414B-BFCB-37A66BE21986}" destId="{6ABEA695-28B3-4346-A2C1-AAECA9EDE759}" srcOrd="1" destOrd="0" presId="urn:microsoft.com/office/officeart/2005/8/layout/list1"/>
    <dgm:cxn modelId="{3569AE72-186B-4D16-B622-BCBCE941518F}" type="presParOf" srcId="{9E93D077-EEBD-4661-B609-646BB04BDDE6}" destId="{9B8D7E0D-4590-4555-AC7C-C967359578F6}" srcOrd="5" destOrd="0" presId="urn:microsoft.com/office/officeart/2005/8/layout/list1"/>
    <dgm:cxn modelId="{C194EE66-8701-4D9F-9938-7539F9660A91}" type="presParOf" srcId="{9E93D077-EEBD-4661-B609-646BB04BDDE6}" destId="{AC3DEAA5-C45B-4C64-8708-911C3B8FF2CB}" srcOrd="6" destOrd="0" presId="urn:microsoft.com/office/officeart/2005/8/layout/list1"/>
    <dgm:cxn modelId="{B7DE0EDE-B660-44B8-9E28-6E9091E0EA33}" type="presParOf" srcId="{9E93D077-EEBD-4661-B609-646BB04BDDE6}" destId="{CFC3EDFA-0C56-448A-9993-B753A7BACAED}" srcOrd="7" destOrd="0" presId="urn:microsoft.com/office/officeart/2005/8/layout/list1"/>
    <dgm:cxn modelId="{00C6FF5C-3B69-4846-9808-893ED3244993}" type="presParOf" srcId="{9E93D077-EEBD-4661-B609-646BB04BDDE6}" destId="{E18D0255-CA27-4740-8ACC-E57216A39372}" srcOrd="8" destOrd="0" presId="urn:microsoft.com/office/officeart/2005/8/layout/list1"/>
    <dgm:cxn modelId="{13CE85AF-9D4D-4A07-BBA0-CD84033BD9A5}" type="presParOf" srcId="{E18D0255-CA27-4740-8ACC-E57216A39372}" destId="{98394F54-0EB0-46DD-B9E2-A5B86F57C13C}" srcOrd="0" destOrd="0" presId="urn:microsoft.com/office/officeart/2005/8/layout/list1"/>
    <dgm:cxn modelId="{218522B1-9ADA-474E-BCD8-79BD3298D670}" type="presParOf" srcId="{E18D0255-CA27-4740-8ACC-E57216A39372}" destId="{0B845BA0-0311-4B26-8EFD-3CFB3A380E7B}" srcOrd="1" destOrd="0" presId="urn:microsoft.com/office/officeart/2005/8/layout/list1"/>
    <dgm:cxn modelId="{958E51B6-DF95-4DA3-8FCE-4C024DEB124C}" type="presParOf" srcId="{9E93D077-EEBD-4661-B609-646BB04BDDE6}" destId="{7AF6E5B9-4445-4297-8006-F2A385D5CE77}" srcOrd="9" destOrd="0" presId="urn:microsoft.com/office/officeart/2005/8/layout/list1"/>
    <dgm:cxn modelId="{DBA84361-7277-4604-B5E8-C5B46B321D5D}" type="presParOf" srcId="{9E93D077-EEBD-4661-B609-646BB04BDDE6}" destId="{B20EC058-13C5-4D93-92D3-77503BB5E1CF}" srcOrd="10" destOrd="0" presId="urn:microsoft.com/office/officeart/2005/8/layout/list1"/>
    <dgm:cxn modelId="{72F8F77C-9FEA-4397-98CA-FB5FED274AD9}" type="presParOf" srcId="{9E93D077-EEBD-4661-B609-646BB04BDDE6}" destId="{E3F46881-F6C2-4387-AF85-B4B1DCE35B6B}" srcOrd="11" destOrd="0" presId="urn:microsoft.com/office/officeart/2005/8/layout/list1"/>
    <dgm:cxn modelId="{D36B7647-D83F-4C1F-8491-7D426857EE35}" type="presParOf" srcId="{9E93D077-EEBD-4661-B609-646BB04BDDE6}" destId="{6D74CC81-3DF5-4358-82C9-930B2DC7178F}" srcOrd="12" destOrd="0" presId="urn:microsoft.com/office/officeart/2005/8/layout/list1"/>
    <dgm:cxn modelId="{84BD4C56-BBDA-4C1F-BDE2-53E2656D21B2}" type="presParOf" srcId="{6D74CC81-3DF5-4358-82C9-930B2DC7178F}" destId="{7E345154-0064-4D81-B2A0-2C7BDE61E477}" srcOrd="0" destOrd="0" presId="urn:microsoft.com/office/officeart/2005/8/layout/list1"/>
    <dgm:cxn modelId="{41F00FF2-FD2A-4AAA-9FA8-B6C9D9ACB7C3}" type="presParOf" srcId="{6D74CC81-3DF5-4358-82C9-930B2DC7178F}" destId="{E397D94A-F8A2-45AC-8AAE-9A46AB3DF013}" srcOrd="1" destOrd="0" presId="urn:microsoft.com/office/officeart/2005/8/layout/list1"/>
    <dgm:cxn modelId="{730D7448-1EAF-42A1-956D-FBC5B113DE53}" type="presParOf" srcId="{9E93D077-EEBD-4661-B609-646BB04BDDE6}" destId="{C1A12F13-931E-442B-A3CE-88D930CE63FB}" srcOrd="13" destOrd="0" presId="urn:microsoft.com/office/officeart/2005/8/layout/list1"/>
    <dgm:cxn modelId="{DCD326C7-81C5-46EC-B7B1-6727AC4EBA70}" type="presParOf" srcId="{9E93D077-EEBD-4661-B609-646BB04BDDE6}" destId="{AFC5F19D-3731-49D8-BDB3-752CBEB1E6C8}" srcOrd="14" destOrd="0" presId="urn:microsoft.com/office/officeart/2005/8/layout/list1"/>
    <dgm:cxn modelId="{279810AC-889B-47D9-969E-0BC9E0775621}" type="presParOf" srcId="{9E93D077-EEBD-4661-B609-646BB04BDDE6}" destId="{7BC812D3-7896-4E93-8938-35DFDF6433B9}" srcOrd="15" destOrd="0" presId="urn:microsoft.com/office/officeart/2005/8/layout/list1"/>
    <dgm:cxn modelId="{BF296992-3687-4795-80C1-737B1B668622}" type="presParOf" srcId="{9E93D077-EEBD-4661-B609-646BB04BDDE6}" destId="{EB67444A-A507-49D6-A40C-29D0DC382384}" srcOrd="16" destOrd="0" presId="urn:microsoft.com/office/officeart/2005/8/layout/list1"/>
    <dgm:cxn modelId="{CF20CA25-8B62-49EA-8C45-275327CAE5AF}" type="presParOf" srcId="{EB67444A-A507-49D6-A40C-29D0DC382384}" destId="{4779BBC5-676F-41B8-A828-33D6B87C929B}" srcOrd="0" destOrd="0" presId="urn:microsoft.com/office/officeart/2005/8/layout/list1"/>
    <dgm:cxn modelId="{98FCE2A3-5206-4318-A739-1D8890351A1D}" type="presParOf" srcId="{EB67444A-A507-49D6-A40C-29D0DC382384}" destId="{C096B169-2825-4C07-ABC8-386B4FCAA798}" srcOrd="1" destOrd="0" presId="urn:microsoft.com/office/officeart/2005/8/layout/list1"/>
    <dgm:cxn modelId="{241040B1-4802-4870-8FB8-7042561987BE}" type="presParOf" srcId="{9E93D077-EEBD-4661-B609-646BB04BDDE6}" destId="{887F90B5-6565-429A-9ACA-8207A33C8A0C}" srcOrd="17" destOrd="0" presId="urn:microsoft.com/office/officeart/2005/8/layout/list1"/>
    <dgm:cxn modelId="{8BC53CC3-0394-44AE-A0FE-E99DBB0525A2}" type="presParOf" srcId="{9E93D077-EEBD-4661-B609-646BB04BDDE6}" destId="{C6DDB431-2D61-4694-AFC4-5EB931AB4201}" srcOrd="18" destOrd="0" presId="urn:microsoft.com/office/officeart/2005/8/layout/list1"/>
    <dgm:cxn modelId="{19CF1891-1097-4121-BE26-542F493663A3}" type="presParOf" srcId="{9E93D077-EEBD-4661-B609-646BB04BDDE6}" destId="{752664E0-C36F-4A1F-8DA1-BD9C6F254C68}" srcOrd="19" destOrd="0" presId="urn:microsoft.com/office/officeart/2005/8/layout/list1"/>
    <dgm:cxn modelId="{76236EC7-C6BC-400C-9433-D6DCECDDE1DA}" type="presParOf" srcId="{9E93D077-EEBD-4661-B609-646BB04BDDE6}" destId="{8E1D1D38-53B5-46C5-9709-8A05B2E95088}" srcOrd="20" destOrd="0" presId="urn:microsoft.com/office/officeart/2005/8/layout/list1"/>
    <dgm:cxn modelId="{92FC9EFC-C183-429A-BB9E-CB9B69453CCA}" type="presParOf" srcId="{8E1D1D38-53B5-46C5-9709-8A05B2E95088}" destId="{20E5BA0F-DF68-4C6A-B37A-F0611A3B93D6}" srcOrd="0" destOrd="0" presId="urn:microsoft.com/office/officeart/2005/8/layout/list1"/>
    <dgm:cxn modelId="{EBDC3A16-B8F7-42D1-98CF-41D34F9ECDD3}" type="presParOf" srcId="{8E1D1D38-53B5-46C5-9709-8A05B2E95088}" destId="{9133ADF2-4049-4CF2-9254-AFC1660C3DE7}" srcOrd="1" destOrd="0" presId="urn:microsoft.com/office/officeart/2005/8/layout/list1"/>
    <dgm:cxn modelId="{FBE26CA4-1C6B-4823-A0A4-C4B291C40455}" type="presParOf" srcId="{9E93D077-EEBD-4661-B609-646BB04BDDE6}" destId="{4B4B5650-9B8A-492F-B5D7-F0B2983487D1}" srcOrd="21" destOrd="0" presId="urn:microsoft.com/office/officeart/2005/8/layout/list1"/>
    <dgm:cxn modelId="{84A97872-040A-4CFC-8B1D-D9275040EA05}" type="presParOf" srcId="{9E93D077-EEBD-4661-B609-646BB04BDDE6}" destId="{D0C3B338-DA20-4C52-ABDC-ED842370C615}" srcOrd="22"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A88B6FB-4990-493E-9FFD-F4C1228DBFE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9C3FAEF2-F45A-4B6F-98F7-2BD6214FDDEE}">
      <dgm:prSet phldrT="[Текст]" custT="1"/>
      <dgm:spPr/>
      <dgm:t>
        <a:bodyPr/>
        <a:lstStyle/>
        <a:p>
          <a:pPr>
            <a:lnSpc>
              <a:spcPct val="100000"/>
            </a:lnSpc>
            <a:spcBef>
              <a:spcPts val="0"/>
            </a:spcBef>
            <a:spcAft>
              <a:spcPts val="0"/>
            </a:spcAft>
          </a:pPr>
          <a:r>
            <a:rPr lang="ru-RU" sz="1200" b="0" i="1">
              <a:solidFill>
                <a:schemeClr val="tx1"/>
              </a:solidFill>
              <a:latin typeface="Times New Roman" panose="02020603050405020304" pitchFamily="18" charset="0"/>
              <a:cs typeface="Times New Roman" panose="02020603050405020304" pitchFamily="18" charset="0"/>
            </a:rPr>
            <a:t>Мәдени алмасу және өзара әрекеттесу</a:t>
          </a:r>
          <a:endParaRPr lang="ru-RU" sz="1200" b="0" i="1"/>
        </a:p>
      </dgm:t>
    </dgm:pt>
    <dgm:pt modelId="{2C9E73BD-ED51-492B-A269-2F7D201F8E01}" type="parTrans" cxnId="{695C88CE-7335-4ABB-810A-109E1FDFD416}">
      <dgm:prSet/>
      <dgm:spPr/>
      <dgm:t>
        <a:bodyPr/>
        <a:lstStyle/>
        <a:p>
          <a:pPr>
            <a:lnSpc>
              <a:spcPct val="100000"/>
            </a:lnSpc>
            <a:spcBef>
              <a:spcPts val="0"/>
            </a:spcBef>
            <a:spcAft>
              <a:spcPts val="0"/>
            </a:spcAft>
          </a:pPr>
          <a:endParaRPr lang="ru-RU" sz="1200"/>
        </a:p>
      </dgm:t>
    </dgm:pt>
    <dgm:pt modelId="{58C11414-A4BA-4B6F-95EC-3C7DB6717817}" type="sibTrans" cxnId="{695C88CE-7335-4ABB-810A-109E1FDFD416}">
      <dgm:prSet/>
      <dgm:spPr/>
      <dgm:t>
        <a:bodyPr/>
        <a:lstStyle/>
        <a:p>
          <a:pPr>
            <a:lnSpc>
              <a:spcPct val="100000"/>
            </a:lnSpc>
            <a:spcBef>
              <a:spcPts val="0"/>
            </a:spcBef>
            <a:spcAft>
              <a:spcPts val="0"/>
            </a:spcAft>
          </a:pPr>
          <a:endParaRPr lang="ru-RU" sz="1200"/>
        </a:p>
      </dgm:t>
    </dgm:pt>
    <dgm:pt modelId="{57DD721F-9993-400A-B1D8-135B7DD3BFB3}" type="asst">
      <dgm:prSet phldrT="[Текст]" custT="1"/>
      <dgm:spPr/>
      <dgm:t>
        <a:bodyPr/>
        <a:lstStyle/>
        <a:p>
          <a:pPr>
            <a:lnSpc>
              <a:spcPct val="100000"/>
            </a:lnSpc>
            <a:spcBef>
              <a:spcPts val="0"/>
            </a:spcBef>
            <a:spcAft>
              <a:spcPts val="0"/>
            </a:spcAft>
          </a:pPr>
          <a:r>
            <a:rPr lang="kk-KZ" sz="1200" b="0" i="1">
              <a:solidFill>
                <a:schemeClr val="tx1"/>
              </a:solidFill>
              <a:latin typeface="Times New Roman" panose="02020603050405020304" pitchFamily="18" charset="0"/>
              <a:cs typeface="Times New Roman" panose="02020603050405020304" pitchFamily="18" charset="0"/>
            </a:rPr>
            <a:t>Геттоизация </a:t>
          </a:r>
          <a:r>
            <a:rPr lang="kk-KZ" sz="1200">
              <a:solidFill>
                <a:schemeClr val="tx1"/>
              </a:solidFill>
              <a:latin typeface="Times New Roman" panose="02020603050405020304" pitchFamily="18" charset="0"/>
              <a:cs typeface="Times New Roman" panose="02020603050405020304" pitchFamily="18" charset="0"/>
            </a:rPr>
            <a:t> </a:t>
          </a:r>
        </a:p>
        <a:p>
          <a:pPr>
            <a:lnSpc>
              <a:spcPct val="100000"/>
            </a:lnSpc>
            <a:spcBef>
              <a:spcPts val="0"/>
            </a:spcBef>
            <a:spcAft>
              <a:spcPts val="0"/>
            </a:spcAft>
          </a:pPr>
          <a:r>
            <a:rPr lang="kk-KZ" sz="1200">
              <a:solidFill>
                <a:schemeClr val="tx1"/>
              </a:solidFill>
              <a:latin typeface="Times New Roman" panose="02020603050405020304" pitchFamily="18" charset="0"/>
              <a:cs typeface="Times New Roman" panose="02020603050405020304" pitchFamily="18" charset="0"/>
            </a:rPr>
            <a:t>(кез келген байланыстан бас тарту, жеке</a:t>
          </a:r>
          <a:r>
            <a:rPr lang="ru-RU" sz="1200">
              <a:solidFill>
                <a:schemeClr val="tx1"/>
              </a:solidFill>
              <a:latin typeface="Times New Roman" panose="02020603050405020304" pitchFamily="18" charset="0"/>
              <a:cs typeface="Times New Roman" panose="02020603050405020304" pitchFamily="18" charset="0"/>
            </a:rPr>
            <a:t> мәдени орта жасау)</a:t>
          </a:r>
          <a:endParaRPr lang="ru-RU" sz="1200"/>
        </a:p>
      </dgm:t>
    </dgm:pt>
    <dgm:pt modelId="{FA727900-C666-47D0-9337-B4DB47C60F95}" type="parTrans" cxnId="{C40656E9-0A93-49C7-A6FC-A997CF8D7E48}">
      <dgm:prSet/>
      <dgm:spPr/>
      <dgm:t>
        <a:bodyPr/>
        <a:lstStyle/>
        <a:p>
          <a:pPr>
            <a:lnSpc>
              <a:spcPct val="100000"/>
            </a:lnSpc>
            <a:spcBef>
              <a:spcPts val="0"/>
            </a:spcBef>
            <a:spcAft>
              <a:spcPts val="0"/>
            </a:spcAft>
          </a:pPr>
          <a:endParaRPr lang="ru-RU" sz="1200"/>
        </a:p>
      </dgm:t>
    </dgm:pt>
    <dgm:pt modelId="{4CF92095-E30C-42BE-A14A-737A60D89223}" type="sibTrans" cxnId="{C40656E9-0A93-49C7-A6FC-A997CF8D7E48}">
      <dgm:prSet/>
      <dgm:spPr/>
      <dgm:t>
        <a:bodyPr/>
        <a:lstStyle/>
        <a:p>
          <a:pPr>
            <a:lnSpc>
              <a:spcPct val="100000"/>
            </a:lnSpc>
            <a:spcBef>
              <a:spcPts val="0"/>
            </a:spcBef>
            <a:spcAft>
              <a:spcPts val="0"/>
            </a:spcAft>
          </a:pPr>
          <a:endParaRPr lang="ru-RU" sz="1200"/>
        </a:p>
      </dgm:t>
    </dgm:pt>
    <dgm:pt modelId="{FB4A8B05-AD35-45CF-869C-69F820585534}">
      <dgm:prSet phldrT="[Текст]" custT="1"/>
      <dgm:spPr/>
      <dgm:t>
        <a:bodyPr/>
        <a:lstStyle/>
        <a:p>
          <a:pPr>
            <a:lnSpc>
              <a:spcPct val="100000"/>
            </a:lnSpc>
            <a:spcBef>
              <a:spcPts val="0"/>
            </a:spcBef>
            <a:spcAft>
              <a:spcPts val="0"/>
            </a:spcAft>
          </a:pPr>
          <a:r>
            <a:rPr lang="ru-RU" sz="1200" b="0" i="1">
              <a:solidFill>
                <a:schemeClr val="tx1"/>
              </a:solidFill>
              <a:latin typeface="Times New Roman" panose="02020603050405020304" pitchFamily="18" charset="0"/>
              <a:cs typeface="Times New Roman" panose="02020603050405020304" pitchFamily="18" charset="0"/>
            </a:rPr>
            <a:t>Ішінара ассимиляция</a:t>
          </a:r>
          <a:endParaRPr lang="ru-RU" sz="1200" b="0" i="1"/>
        </a:p>
      </dgm:t>
    </dgm:pt>
    <dgm:pt modelId="{EAE43562-A394-494D-8049-E84795C632C4}" type="parTrans" cxnId="{A9224338-C4B0-455D-BD9C-F0D87938967C}">
      <dgm:prSet/>
      <dgm:spPr/>
      <dgm:t>
        <a:bodyPr/>
        <a:lstStyle/>
        <a:p>
          <a:pPr>
            <a:lnSpc>
              <a:spcPct val="100000"/>
            </a:lnSpc>
            <a:spcBef>
              <a:spcPts val="0"/>
            </a:spcBef>
            <a:spcAft>
              <a:spcPts val="0"/>
            </a:spcAft>
          </a:pPr>
          <a:endParaRPr lang="ru-RU" sz="1200"/>
        </a:p>
      </dgm:t>
    </dgm:pt>
    <dgm:pt modelId="{4519B981-59DE-4EB6-ADD2-622AA651B060}" type="sibTrans" cxnId="{A9224338-C4B0-455D-BD9C-F0D87938967C}">
      <dgm:prSet/>
      <dgm:spPr/>
      <dgm:t>
        <a:bodyPr/>
        <a:lstStyle/>
        <a:p>
          <a:pPr>
            <a:lnSpc>
              <a:spcPct val="100000"/>
            </a:lnSpc>
            <a:spcBef>
              <a:spcPts val="0"/>
            </a:spcBef>
            <a:spcAft>
              <a:spcPts val="0"/>
            </a:spcAft>
          </a:pPr>
          <a:endParaRPr lang="ru-RU" sz="1200"/>
        </a:p>
      </dgm:t>
    </dgm:pt>
    <dgm:pt modelId="{06951597-D9E8-479E-8BD4-96FF28B87B31}">
      <dgm:prSet phldrT="[Текст]" custT="1"/>
      <dgm:spPr/>
      <dgm:t>
        <a:bodyPr/>
        <a:lstStyle/>
        <a:p>
          <a:pPr>
            <a:lnSpc>
              <a:spcPct val="100000"/>
            </a:lnSpc>
            <a:spcBef>
              <a:spcPts val="0"/>
            </a:spcBef>
            <a:spcAft>
              <a:spcPts val="0"/>
            </a:spcAft>
          </a:pPr>
          <a:r>
            <a:rPr lang="kk-KZ" sz="1200" b="0" i="1">
              <a:solidFill>
                <a:schemeClr val="tx1"/>
              </a:solidFill>
              <a:latin typeface="Times New Roman" panose="02020603050405020304" pitchFamily="18" charset="0"/>
              <a:cs typeface="Times New Roman" panose="02020603050405020304" pitchFamily="18" charset="0"/>
            </a:rPr>
            <a:t>Мәдени отарлау</a:t>
          </a:r>
          <a:r>
            <a:rPr lang="kk-KZ" sz="1200" b="0" i="1">
              <a:latin typeface="Times New Roman" panose="02020603050405020304" pitchFamily="18" charset="0"/>
              <a:cs typeface="Times New Roman" panose="02020603050405020304" pitchFamily="18" charset="0"/>
            </a:rPr>
            <a:t> </a:t>
          </a:r>
          <a:endParaRPr lang="ru-RU" sz="1200" b="0" i="1"/>
        </a:p>
      </dgm:t>
    </dgm:pt>
    <dgm:pt modelId="{A0E70820-F5BB-4795-8C5E-3DD207234D22}" type="parTrans" cxnId="{A4E4A8D1-3AD9-4287-8FDA-6D520558E959}">
      <dgm:prSet/>
      <dgm:spPr/>
      <dgm:t>
        <a:bodyPr/>
        <a:lstStyle/>
        <a:p>
          <a:pPr>
            <a:lnSpc>
              <a:spcPct val="100000"/>
            </a:lnSpc>
            <a:spcBef>
              <a:spcPts val="0"/>
            </a:spcBef>
            <a:spcAft>
              <a:spcPts val="0"/>
            </a:spcAft>
          </a:pPr>
          <a:endParaRPr lang="ru-RU" sz="1200"/>
        </a:p>
      </dgm:t>
    </dgm:pt>
    <dgm:pt modelId="{1FB4FD9F-6BC4-4982-AE53-308B7BD6B45E}" type="sibTrans" cxnId="{A4E4A8D1-3AD9-4287-8FDA-6D520558E959}">
      <dgm:prSet/>
      <dgm:spPr/>
      <dgm:t>
        <a:bodyPr/>
        <a:lstStyle/>
        <a:p>
          <a:pPr>
            <a:lnSpc>
              <a:spcPct val="100000"/>
            </a:lnSpc>
            <a:spcBef>
              <a:spcPts val="0"/>
            </a:spcBef>
            <a:spcAft>
              <a:spcPts val="0"/>
            </a:spcAft>
          </a:pPr>
          <a:endParaRPr lang="ru-RU" sz="1200"/>
        </a:p>
      </dgm:t>
    </dgm:pt>
    <dgm:pt modelId="{ACFEFD6E-56CD-4BEC-8AEA-C0CDD3BF5473}">
      <dgm:prSet custT="1"/>
      <dgm:spPr/>
      <dgm:t>
        <a:bodyPr/>
        <a:lstStyle/>
        <a:p>
          <a:pPr>
            <a:lnSpc>
              <a:spcPct val="100000"/>
            </a:lnSpc>
            <a:spcBef>
              <a:spcPts val="0"/>
            </a:spcBef>
            <a:spcAft>
              <a:spcPts val="0"/>
            </a:spcAft>
          </a:pPr>
          <a:r>
            <a:rPr lang="ru-RU" sz="1200" b="0" i="1">
              <a:solidFill>
                <a:schemeClr val="tx1"/>
              </a:solidFill>
              <a:latin typeface="Times New Roman" panose="02020603050405020304" pitchFamily="18" charset="0"/>
              <a:cs typeface="Times New Roman" panose="02020603050405020304" pitchFamily="18" charset="0"/>
            </a:rPr>
            <a:t>Ассимиляция </a:t>
          </a:r>
          <a:r>
            <a:rPr lang="ru-RU" sz="1200" b="0">
              <a:solidFill>
                <a:schemeClr val="tx1"/>
              </a:solidFill>
              <a:latin typeface="Times New Roman" panose="02020603050405020304" pitchFamily="18" charset="0"/>
              <a:cs typeface="Times New Roman" panose="02020603050405020304" pitchFamily="18" charset="0"/>
            </a:rPr>
            <a:t> </a:t>
          </a:r>
          <a:r>
            <a:rPr lang="ru-RU" sz="1200">
              <a:solidFill>
                <a:schemeClr val="tx1"/>
              </a:solidFill>
              <a:latin typeface="Times New Roman" panose="02020603050405020304" pitchFamily="18" charset="0"/>
              <a:cs typeface="Times New Roman" panose="02020603050405020304" pitchFamily="18" charset="0"/>
            </a:rPr>
            <a:t>(өз мәдениетінен бас тарту,  доминант мәдениетке сіңіп, өз ерекшеліктерін жоғалту)</a:t>
          </a:r>
          <a:endParaRPr lang="ru-RU" sz="1200"/>
        </a:p>
      </dgm:t>
    </dgm:pt>
    <dgm:pt modelId="{FA8AFCB0-DE77-4DFB-AC3F-7D8992D2C1C8}" type="parTrans" cxnId="{19280AE7-47A1-48DF-AD7A-5728D9117BCE}">
      <dgm:prSet/>
      <dgm:spPr/>
      <dgm:t>
        <a:bodyPr/>
        <a:lstStyle/>
        <a:p>
          <a:pPr>
            <a:lnSpc>
              <a:spcPct val="100000"/>
            </a:lnSpc>
            <a:spcBef>
              <a:spcPts val="0"/>
            </a:spcBef>
            <a:spcAft>
              <a:spcPts val="0"/>
            </a:spcAft>
          </a:pPr>
          <a:endParaRPr lang="ru-RU" sz="1200"/>
        </a:p>
      </dgm:t>
    </dgm:pt>
    <dgm:pt modelId="{DEA5380C-6040-4600-8A6E-1F6F6F682BDD}" type="sibTrans" cxnId="{19280AE7-47A1-48DF-AD7A-5728D9117BCE}">
      <dgm:prSet/>
      <dgm:spPr/>
      <dgm:t>
        <a:bodyPr/>
        <a:lstStyle/>
        <a:p>
          <a:pPr>
            <a:lnSpc>
              <a:spcPct val="100000"/>
            </a:lnSpc>
            <a:spcBef>
              <a:spcPts val="0"/>
            </a:spcBef>
            <a:spcAft>
              <a:spcPts val="0"/>
            </a:spcAft>
          </a:pPr>
          <a:endParaRPr lang="ru-RU" sz="1200"/>
        </a:p>
      </dgm:t>
    </dgm:pt>
    <dgm:pt modelId="{4113A4BC-EE35-4899-B54F-4DCE610009CD}" type="pres">
      <dgm:prSet presAssocID="{3A88B6FB-4990-493E-9FFD-F4C1228DBFEB}" presName="hierChild1" presStyleCnt="0">
        <dgm:presLayoutVars>
          <dgm:orgChart val="1"/>
          <dgm:chPref val="1"/>
          <dgm:dir/>
          <dgm:animOne val="branch"/>
          <dgm:animLvl val="lvl"/>
          <dgm:resizeHandles/>
        </dgm:presLayoutVars>
      </dgm:prSet>
      <dgm:spPr/>
      <dgm:t>
        <a:bodyPr/>
        <a:lstStyle/>
        <a:p>
          <a:endParaRPr lang="ru-RU"/>
        </a:p>
      </dgm:t>
    </dgm:pt>
    <dgm:pt modelId="{24A331EF-C8B9-4E97-9980-F20E29617AB5}" type="pres">
      <dgm:prSet presAssocID="{9C3FAEF2-F45A-4B6F-98F7-2BD6214FDDEE}" presName="hierRoot1" presStyleCnt="0">
        <dgm:presLayoutVars>
          <dgm:hierBranch val="init"/>
        </dgm:presLayoutVars>
      </dgm:prSet>
      <dgm:spPr/>
    </dgm:pt>
    <dgm:pt modelId="{5746A323-7C02-4C2B-A2BF-0D8D046A08F8}" type="pres">
      <dgm:prSet presAssocID="{9C3FAEF2-F45A-4B6F-98F7-2BD6214FDDEE}" presName="rootComposite1" presStyleCnt="0"/>
      <dgm:spPr/>
    </dgm:pt>
    <dgm:pt modelId="{9E522C7E-CEC0-4ADF-97CA-DF83B378A42E}" type="pres">
      <dgm:prSet presAssocID="{9C3FAEF2-F45A-4B6F-98F7-2BD6214FDDEE}" presName="rootText1" presStyleLbl="node0" presStyleIdx="0" presStyleCnt="1">
        <dgm:presLayoutVars>
          <dgm:chPref val="3"/>
        </dgm:presLayoutVars>
      </dgm:prSet>
      <dgm:spPr/>
      <dgm:t>
        <a:bodyPr/>
        <a:lstStyle/>
        <a:p>
          <a:endParaRPr lang="ru-RU"/>
        </a:p>
      </dgm:t>
    </dgm:pt>
    <dgm:pt modelId="{B583EEDE-E84F-4E04-93AE-8D4CD63A597D}" type="pres">
      <dgm:prSet presAssocID="{9C3FAEF2-F45A-4B6F-98F7-2BD6214FDDEE}" presName="rootConnector1" presStyleLbl="node1" presStyleIdx="0" presStyleCnt="0"/>
      <dgm:spPr/>
      <dgm:t>
        <a:bodyPr/>
        <a:lstStyle/>
        <a:p>
          <a:endParaRPr lang="ru-RU"/>
        </a:p>
      </dgm:t>
    </dgm:pt>
    <dgm:pt modelId="{9E922A34-E7CF-4F74-A6EA-97B73F7BF146}" type="pres">
      <dgm:prSet presAssocID="{9C3FAEF2-F45A-4B6F-98F7-2BD6214FDDEE}" presName="hierChild2" presStyleCnt="0"/>
      <dgm:spPr/>
    </dgm:pt>
    <dgm:pt modelId="{1F8D1A26-4A57-48E4-8326-8FD48530600E}" type="pres">
      <dgm:prSet presAssocID="{EAE43562-A394-494D-8049-E84795C632C4}" presName="Name37" presStyleLbl="parChTrans1D2" presStyleIdx="0" presStyleCnt="4"/>
      <dgm:spPr/>
      <dgm:t>
        <a:bodyPr/>
        <a:lstStyle/>
        <a:p>
          <a:endParaRPr lang="ru-RU"/>
        </a:p>
      </dgm:t>
    </dgm:pt>
    <dgm:pt modelId="{C9B7034C-03F2-4653-9C6D-BBFE955E8058}" type="pres">
      <dgm:prSet presAssocID="{FB4A8B05-AD35-45CF-869C-69F820585534}" presName="hierRoot2" presStyleCnt="0">
        <dgm:presLayoutVars>
          <dgm:hierBranch val="init"/>
        </dgm:presLayoutVars>
      </dgm:prSet>
      <dgm:spPr/>
    </dgm:pt>
    <dgm:pt modelId="{FB795A01-40A6-46AA-A35F-9212E90D17D2}" type="pres">
      <dgm:prSet presAssocID="{FB4A8B05-AD35-45CF-869C-69F820585534}" presName="rootComposite" presStyleCnt="0"/>
      <dgm:spPr/>
    </dgm:pt>
    <dgm:pt modelId="{89D52A55-FC1C-4EFF-BF78-8AEE518649DF}" type="pres">
      <dgm:prSet presAssocID="{FB4A8B05-AD35-45CF-869C-69F820585534}" presName="rootText" presStyleLbl="node2" presStyleIdx="0" presStyleCnt="3">
        <dgm:presLayoutVars>
          <dgm:chPref val="3"/>
        </dgm:presLayoutVars>
      </dgm:prSet>
      <dgm:spPr/>
      <dgm:t>
        <a:bodyPr/>
        <a:lstStyle/>
        <a:p>
          <a:endParaRPr lang="ru-RU"/>
        </a:p>
      </dgm:t>
    </dgm:pt>
    <dgm:pt modelId="{338764D6-B250-4C1D-938F-0AE536C5DBE4}" type="pres">
      <dgm:prSet presAssocID="{FB4A8B05-AD35-45CF-869C-69F820585534}" presName="rootConnector" presStyleLbl="node2" presStyleIdx="0" presStyleCnt="3"/>
      <dgm:spPr/>
      <dgm:t>
        <a:bodyPr/>
        <a:lstStyle/>
        <a:p>
          <a:endParaRPr lang="ru-RU"/>
        </a:p>
      </dgm:t>
    </dgm:pt>
    <dgm:pt modelId="{FEDEC9F8-7EA0-42FF-8E57-DCA1417A202A}" type="pres">
      <dgm:prSet presAssocID="{FB4A8B05-AD35-45CF-869C-69F820585534}" presName="hierChild4" presStyleCnt="0"/>
      <dgm:spPr/>
    </dgm:pt>
    <dgm:pt modelId="{64344AAA-4BFC-4C69-B42A-FE44A11C1641}" type="pres">
      <dgm:prSet presAssocID="{FB4A8B05-AD35-45CF-869C-69F820585534}" presName="hierChild5" presStyleCnt="0"/>
      <dgm:spPr/>
    </dgm:pt>
    <dgm:pt modelId="{1B8BFFD7-D353-474D-94C5-4F0E99802C75}" type="pres">
      <dgm:prSet presAssocID="{FA8AFCB0-DE77-4DFB-AC3F-7D8992D2C1C8}" presName="Name37" presStyleLbl="parChTrans1D2" presStyleIdx="1" presStyleCnt="4"/>
      <dgm:spPr/>
      <dgm:t>
        <a:bodyPr/>
        <a:lstStyle/>
        <a:p>
          <a:endParaRPr lang="ru-RU"/>
        </a:p>
      </dgm:t>
    </dgm:pt>
    <dgm:pt modelId="{CCDDB6C6-303D-4D2D-9A2E-7B09E316467B}" type="pres">
      <dgm:prSet presAssocID="{ACFEFD6E-56CD-4BEC-8AEA-C0CDD3BF5473}" presName="hierRoot2" presStyleCnt="0">
        <dgm:presLayoutVars>
          <dgm:hierBranch val="init"/>
        </dgm:presLayoutVars>
      </dgm:prSet>
      <dgm:spPr/>
    </dgm:pt>
    <dgm:pt modelId="{AB3E4E2A-84BD-4B9B-BC49-DF817B8E08C3}" type="pres">
      <dgm:prSet presAssocID="{ACFEFD6E-56CD-4BEC-8AEA-C0CDD3BF5473}" presName="rootComposite" presStyleCnt="0"/>
      <dgm:spPr/>
    </dgm:pt>
    <dgm:pt modelId="{1421E2BD-FA47-43D7-86F2-AFF48D64EBEA}" type="pres">
      <dgm:prSet presAssocID="{ACFEFD6E-56CD-4BEC-8AEA-C0CDD3BF5473}" presName="rootText" presStyleLbl="node2" presStyleIdx="1" presStyleCnt="3" custScaleX="113410">
        <dgm:presLayoutVars>
          <dgm:chPref val="3"/>
        </dgm:presLayoutVars>
      </dgm:prSet>
      <dgm:spPr/>
      <dgm:t>
        <a:bodyPr/>
        <a:lstStyle/>
        <a:p>
          <a:endParaRPr lang="ru-RU"/>
        </a:p>
      </dgm:t>
    </dgm:pt>
    <dgm:pt modelId="{B6D92B26-FA83-4800-AFD2-ED129F641E1E}" type="pres">
      <dgm:prSet presAssocID="{ACFEFD6E-56CD-4BEC-8AEA-C0CDD3BF5473}" presName="rootConnector" presStyleLbl="node2" presStyleIdx="1" presStyleCnt="3"/>
      <dgm:spPr/>
      <dgm:t>
        <a:bodyPr/>
        <a:lstStyle/>
        <a:p>
          <a:endParaRPr lang="ru-RU"/>
        </a:p>
      </dgm:t>
    </dgm:pt>
    <dgm:pt modelId="{C8D10580-2D9C-4F29-ADC1-937C2DE83F6D}" type="pres">
      <dgm:prSet presAssocID="{ACFEFD6E-56CD-4BEC-8AEA-C0CDD3BF5473}" presName="hierChild4" presStyleCnt="0"/>
      <dgm:spPr/>
    </dgm:pt>
    <dgm:pt modelId="{1F7A88B9-D109-4323-9D72-0C132BD5D1FA}" type="pres">
      <dgm:prSet presAssocID="{ACFEFD6E-56CD-4BEC-8AEA-C0CDD3BF5473}" presName="hierChild5" presStyleCnt="0"/>
      <dgm:spPr/>
    </dgm:pt>
    <dgm:pt modelId="{719A7742-1F8B-4EAE-B015-9A3101886A4D}" type="pres">
      <dgm:prSet presAssocID="{A0E70820-F5BB-4795-8C5E-3DD207234D22}" presName="Name37" presStyleLbl="parChTrans1D2" presStyleIdx="2" presStyleCnt="4"/>
      <dgm:spPr/>
      <dgm:t>
        <a:bodyPr/>
        <a:lstStyle/>
        <a:p>
          <a:endParaRPr lang="ru-RU"/>
        </a:p>
      </dgm:t>
    </dgm:pt>
    <dgm:pt modelId="{4820AA31-D09D-4088-87EE-A3C6591360EA}" type="pres">
      <dgm:prSet presAssocID="{06951597-D9E8-479E-8BD4-96FF28B87B31}" presName="hierRoot2" presStyleCnt="0">
        <dgm:presLayoutVars>
          <dgm:hierBranch val="init"/>
        </dgm:presLayoutVars>
      </dgm:prSet>
      <dgm:spPr/>
    </dgm:pt>
    <dgm:pt modelId="{BE28DF4E-780B-4329-9BD8-3B59F921C58B}" type="pres">
      <dgm:prSet presAssocID="{06951597-D9E8-479E-8BD4-96FF28B87B31}" presName="rootComposite" presStyleCnt="0"/>
      <dgm:spPr/>
    </dgm:pt>
    <dgm:pt modelId="{66007345-C8B0-4BB9-9160-E9D7DAF4055A}" type="pres">
      <dgm:prSet presAssocID="{06951597-D9E8-479E-8BD4-96FF28B87B31}" presName="rootText" presStyleLbl="node2" presStyleIdx="2" presStyleCnt="3">
        <dgm:presLayoutVars>
          <dgm:chPref val="3"/>
        </dgm:presLayoutVars>
      </dgm:prSet>
      <dgm:spPr/>
      <dgm:t>
        <a:bodyPr/>
        <a:lstStyle/>
        <a:p>
          <a:endParaRPr lang="ru-RU"/>
        </a:p>
      </dgm:t>
    </dgm:pt>
    <dgm:pt modelId="{4FCCC98F-6035-45C1-8307-677950B1D298}" type="pres">
      <dgm:prSet presAssocID="{06951597-D9E8-479E-8BD4-96FF28B87B31}" presName="rootConnector" presStyleLbl="node2" presStyleIdx="2" presStyleCnt="3"/>
      <dgm:spPr/>
      <dgm:t>
        <a:bodyPr/>
        <a:lstStyle/>
        <a:p>
          <a:endParaRPr lang="ru-RU"/>
        </a:p>
      </dgm:t>
    </dgm:pt>
    <dgm:pt modelId="{996D36E2-B515-44B8-A5A0-2CF35A86BB37}" type="pres">
      <dgm:prSet presAssocID="{06951597-D9E8-479E-8BD4-96FF28B87B31}" presName="hierChild4" presStyleCnt="0"/>
      <dgm:spPr/>
    </dgm:pt>
    <dgm:pt modelId="{D33C54ED-15D2-4BB8-9F82-C78C3D99BCFE}" type="pres">
      <dgm:prSet presAssocID="{06951597-D9E8-479E-8BD4-96FF28B87B31}" presName="hierChild5" presStyleCnt="0"/>
      <dgm:spPr/>
    </dgm:pt>
    <dgm:pt modelId="{3B08F0D4-63A7-4B0B-96BF-20E3F81D3EF0}" type="pres">
      <dgm:prSet presAssocID="{9C3FAEF2-F45A-4B6F-98F7-2BD6214FDDEE}" presName="hierChild3" presStyleCnt="0"/>
      <dgm:spPr/>
    </dgm:pt>
    <dgm:pt modelId="{ADB654A2-67D5-4B0C-962C-EC81D2C27AED}" type="pres">
      <dgm:prSet presAssocID="{FA727900-C666-47D0-9337-B4DB47C60F95}" presName="Name111" presStyleLbl="parChTrans1D2" presStyleIdx="3" presStyleCnt="4"/>
      <dgm:spPr/>
      <dgm:t>
        <a:bodyPr/>
        <a:lstStyle/>
        <a:p>
          <a:endParaRPr lang="ru-RU"/>
        </a:p>
      </dgm:t>
    </dgm:pt>
    <dgm:pt modelId="{95EA7C2A-2E47-4AF2-87A8-8D584FA09AF7}" type="pres">
      <dgm:prSet presAssocID="{57DD721F-9993-400A-B1D8-135B7DD3BFB3}" presName="hierRoot3" presStyleCnt="0">
        <dgm:presLayoutVars>
          <dgm:hierBranch val="init"/>
        </dgm:presLayoutVars>
      </dgm:prSet>
      <dgm:spPr/>
    </dgm:pt>
    <dgm:pt modelId="{573ACF31-C32C-47F8-A5B5-26D2FC1FAD45}" type="pres">
      <dgm:prSet presAssocID="{57DD721F-9993-400A-B1D8-135B7DD3BFB3}" presName="rootComposite3" presStyleCnt="0"/>
      <dgm:spPr/>
    </dgm:pt>
    <dgm:pt modelId="{3874E3F8-C73C-4C3B-A536-6254A48C895D}" type="pres">
      <dgm:prSet presAssocID="{57DD721F-9993-400A-B1D8-135B7DD3BFB3}" presName="rootText3" presStyleLbl="asst1" presStyleIdx="0" presStyleCnt="1">
        <dgm:presLayoutVars>
          <dgm:chPref val="3"/>
        </dgm:presLayoutVars>
      </dgm:prSet>
      <dgm:spPr/>
      <dgm:t>
        <a:bodyPr/>
        <a:lstStyle/>
        <a:p>
          <a:endParaRPr lang="ru-RU"/>
        </a:p>
      </dgm:t>
    </dgm:pt>
    <dgm:pt modelId="{C08AFC5E-FD54-40E2-9F94-28FDEFDD66CA}" type="pres">
      <dgm:prSet presAssocID="{57DD721F-9993-400A-B1D8-135B7DD3BFB3}" presName="rootConnector3" presStyleLbl="asst1" presStyleIdx="0" presStyleCnt="1"/>
      <dgm:spPr/>
      <dgm:t>
        <a:bodyPr/>
        <a:lstStyle/>
        <a:p>
          <a:endParaRPr lang="ru-RU"/>
        </a:p>
      </dgm:t>
    </dgm:pt>
    <dgm:pt modelId="{DF88EE5A-BDA1-409B-9D74-C6B8F9E907CE}" type="pres">
      <dgm:prSet presAssocID="{57DD721F-9993-400A-B1D8-135B7DD3BFB3}" presName="hierChild6" presStyleCnt="0"/>
      <dgm:spPr/>
    </dgm:pt>
    <dgm:pt modelId="{3985470F-AF90-4ECE-A007-40D69581D5B0}" type="pres">
      <dgm:prSet presAssocID="{57DD721F-9993-400A-B1D8-135B7DD3BFB3}" presName="hierChild7" presStyleCnt="0"/>
      <dgm:spPr/>
    </dgm:pt>
  </dgm:ptLst>
  <dgm:cxnLst>
    <dgm:cxn modelId="{7E5AD3FD-6041-425A-ABAB-D0823C0B3283}" type="presOf" srcId="{A0E70820-F5BB-4795-8C5E-3DD207234D22}" destId="{719A7742-1F8B-4EAE-B015-9A3101886A4D}" srcOrd="0" destOrd="0" presId="urn:microsoft.com/office/officeart/2005/8/layout/orgChart1"/>
    <dgm:cxn modelId="{F5D98C92-FF1A-4B37-AD5D-13762B727002}" type="presOf" srcId="{FA8AFCB0-DE77-4DFB-AC3F-7D8992D2C1C8}" destId="{1B8BFFD7-D353-474D-94C5-4F0E99802C75}" srcOrd="0" destOrd="0" presId="urn:microsoft.com/office/officeart/2005/8/layout/orgChart1"/>
    <dgm:cxn modelId="{19D358B4-ED68-4316-845D-F92193178418}" type="presOf" srcId="{3A88B6FB-4990-493E-9FFD-F4C1228DBFEB}" destId="{4113A4BC-EE35-4899-B54F-4DCE610009CD}" srcOrd="0" destOrd="0" presId="urn:microsoft.com/office/officeart/2005/8/layout/orgChart1"/>
    <dgm:cxn modelId="{A4E4A8D1-3AD9-4287-8FDA-6D520558E959}" srcId="{9C3FAEF2-F45A-4B6F-98F7-2BD6214FDDEE}" destId="{06951597-D9E8-479E-8BD4-96FF28B87B31}" srcOrd="3" destOrd="0" parTransId="{A0E70820-F5BB-4795-8C5E-3DD207234D22}" sibTransId="{1FB4FD9F-6BC4-4982-AE53-308B7BD6B45E}"/>
    <dgm:cxn modelId="{245056AF-673C-41F2-AD94-8C7AAC7BD6EB}" type="presOf" srcId="{57DD721F-9993-400A-B1D8-135B7DD3BFB3}" destId="{3874E3F8-C73C-4C3B-A536-6254A48C895D}" srcOrd="0" destOrd="0" presId="urn:microsoft.com/office/officeart/2005/8/layout/orgChart1"/>
    <dgm:cxn modelId="{3EC83A97-AB91-4EC4-953E-413EA925B3B1}" type="presOf" srcId="{EAE43562-A394-494D-8049-E84795C632C4}" destId="{1F8D1A26-4A57-48E4-8326-8FD48530600E}" srcOrd="0" destOrd="0" presId="urn:microsoft.com/office/officeart/2005/8/layout/orgChart1"/>
    <dgm:cxn modelId="{7226E4FD-7997-4F55-B4B6-A83D1308A2FE}" type="presOf" srcId="{ACFEFD6E-56CD-4BEC-8AEA-C0CDD3BF5473}" destId="{B6D92B26-FA83-4800-AFD2-ED129F641E1E}" srcOrd="1" destOrd="0" presId="urn:microsoft.com/office/officeart/2005/8/layout/orgChart1"/>
    <dgm:cxn modelId="{19280AE7-47A1-48DF-AD7A-5728D9117BCE}" srcId="{9C3FAEF2-F45A-4B6F-98F7-2BD6214FDDEE}" destId="{ACFEFD6E-56CD-4BEC-8AEA-C0CDD3BF5473}" srcOrd="2" destOrd="0" parTransId="{FA8AFCB0-DE77-4DFB-AC3F-7D8992D2C1C8}" sibTransId="{DEA5380C-6040-4600-8A6E-1F6F6F682BDD}"/>
    <dgm:cxn modelId="{E106F361-C468-4AA1-BA32-B3E174665509}" type="presOf" srcId="{9C3FAEF2-F45A-4B6F-98F7-2BD6214FDDEE}" destId="{B583EEDE-E84F-4E04-93AE-8D4CD63A597D}" srcOrd="1" destOrd="0" presId="urn:microsoft.com/office/officeart/2005/8/layout/orgChart1"/>
    <dgm:cxn modelId="{F3DE4EB3-08C6-4322-800F-22614BE5A5DA}" type="presOf" srcId="{06951597-D9E8-479E-8BD4-96FF28B87B31}" destId="{66007345-C8B0-4BB9-9160-E9D7DAF4055A}" srcOrd="0" destOrd="0" presId="urn:microsoft.com/office/officeart/2005/8/layout/orgChart1"/>
    <dgm:cxn modelId="{D0B87C85-ECBF-4CFA-8B3E-D40E583DF482}" type="presOf" srcId="{06951597-D9E8-479E-8BD4-96FF28B87B31}" destId="{4FCCC98F-6035-45C1-8307-677950B1D298}" srcOrd="1" destOrd="0" presId="urn:microsoft.com/office/officeart/2005/8/layout/orgChart1"/>
    <dgm:cxn modelId="{0408448A-CDD8-470B-A379-2519D9D7E533}" type="presOf" srcId="{FB4A8B05-AD35-45CF-869C-69F820585534}" destId="{89D52A55-FC1C-4EFF-BF78-8AEE518649DF}" srcOrd="0" destOrd="0" presId="urn:microsoft.com/office/officeart/2005/8/layout/orgChart1"/>
    <dgm:cxn modelId="{C40656E9-0A93-49C7-A6FC-A997CF8D7E48}" srcId="{9C3FAEF2-F45A-4B6F-98F7-2BD6214FDDEE}" destId="{57DD721F-9993-400A-B1D8-135B7DD3BFB3}" srcOrd="0" destOrd="0" parTransId="{FA727900-C666-47D0-9337-B4DB47C60F95}" sibTransId="{4CF92095-E30C-42BE-A14A-737A60D89223}"/>
    <dgm:cxn modelId="{7B5A6AE9-9EF2-4636-B032-2C23A4E2FF39}" type="presOf" srcId="{FB4A8B05-AD35-45CF-869C-69F820585534}" destId="{338764D6-B250-4C1D-938F-0AE536C5DBE4}" srcOrd="1" destOrd="0" presId="urn:microsoft.com/office/officeart/2005/8/layout/orgChart1"/>
    <dgm:cxn modelId="{0276BF23-D481-4437-8A89-4C8F3BDEA26A}" type="presOf" srcId="{FA727900-C666-47D0-9337-B4DB47C60F95}" destId="{ADB654A2-67D5-4B0C-962C-EC81D2C27AED}" srcOrd="0" destOrd="0" presId="urn:microsoft.com/office/officeart/2005/8/layout/orgChart1"/>
    <dgm:cxn modelId="{527BAC67-3266-48FC-B27E-4019FB3B4271}" type="presOf" srcId="{9C3FAEF2-F45A-4B6F-98F7-2BD6214FDDEE}" destId="{9E522C7E-CEC0-4ADF-97CA-DF83B378A42E}" srcOrd="0" destOrd="0" presId="urn:microsoft.com/office/officeart/2005/8/layout/orgChart1"/>
    <dgm:cxn modelId="{A9224338-C4B0-455D-BD9C-F0D87938967C}" srcId="{9C3FAEF2-F45A-4B6F-98F7-2BD6214FDDEE}" destId="{FB4A8B05-AD35-45CF-869C-69F820585534}" srcOrd="1" destOrd="0" parTransId="{EAE43562-A394-494D-8049-E84795C632C4}" sibTransId="{4519B981-59DE-4EB6-ADD2-622AA651B060}"/>
    <dgm:cxn modelId="{695C88CE-7335-4ABB-810A-109E1FDFD416}" srcId="{3A88B6FB-4990-493E-9FFD-F4C1228DBFEB}" destId="{9C3FAEF2-F45A-4B6F-98F7-2BD6214FDDEE}" srcOrd="0" destOrd="0" parTransId="{2C9E73BD-ED51-492B-A269-2F7D201F8E01}" sibTransId="{58C11414-A4BA-4B6F-95EC-3C7DB6717817}"/>
    <dgm:cxn modelId="{DB16DC3F-BD3B-4F05-B4D8-4B6B1329A484}" type="presOf" srcId="{57DD721F-9993-400A-B1D8-135B7DD3BFB3}" destId="{C08AFC5E-FD54-40E2-9F94-28FDEFDD66CA}" srcOrd="1" destOrd="0" presId="urn:microsoft.com/office/officeart/2005/8/layout/orgChart1"/>
    <dgm:cxn modelId="{95A859E7-F7D6-4AA0-9DD7-17731ACA4AE8}" type="presOf" srcId="{ACFEFD6E-56CD-4BEC-8AEA-C0CDD3BF5473}" destId="{1421E2BD-FA47-43D7-86F2-AFF48D64EBEA}" srcOrd="0" destOrd="0" presId="urn:microsoft.com/office/officeart/2005/8/layout/orgChart1"/>
    <dgm:cxn modelId="{638BA7C4-30F9-411C-8AE3-095EC5DC0AC7}" type="presParOf" srcId="{4113A4BC-EE35-4899-B54F-4DCE610009CD}" destId="{24A331EF-C8B9-4E97-9980-F20E29617AB5}" srcOrd="0" destOrd="0" presId="urn:microsoft.com/office/officeart/2005/8/layout/orgChart1"/>
    <dgm:cxn modelId="{ECC57587-390F-4B17-91FD-9FB791E69916}" type="presParOf" srcId="{24A331EF-C8B9-4E97-9980-F20E29617AB5}" destId="{5746A323-7C02-4C2B-A2BF-0D8D046A08F8}" srcOrd="0" destOrd="0" presId="urn:microsoft.com/office/officeart/2005/8/layout/orgChart1"/>
    <dgm:cxn modelId="{3A3059DD-73EE-4B92-867A-3BECD50B9B3D}" type="presParOf" srcId="{5746A323-7C02-4C2B-A2BF-0D8D046A08F8}" destId="{9E522C7E-CEC0-4ADF-97CA-DF83B378A42E}" srcOrd="0" destOrd="0" presId="urn:microsoft.com/office/officeart/2005/8/layout/orgChart1"/>
    <dgm:cxn modelId="{41001484-43DD-473E-8026-CA5B6919339A}" type="presParOf" srcId="{5746A323-7C02-4C2B-A2BF-0D8D046A08F8}" destId="{B583EEDE-E84F-4E04-93AE-8D4CD63A597D}" srcOrd="1" destOrd="0" presId="urn:microsoft.com/office/officeart/2005/8/layout/orgChart1"/>
    <dgm:cxn modelId="{31A54A25-BB4F-4957-9F63-066365DEF69F}" type="presParOf" srcId="{24A331EF-C8B9-4E97-9980-F20E29617AB5}" destId="{9E922A34-E7CF-4F74-A6EA-97B73F7BF146}" srcOrd="1" destOrd="0" presId="urn:microsoft.com/office/officeart/2005/8/layout/orgChart1"/>
    <dgm:cxn modelId="{69EB8EF5-465F-4336-965B-78BE286835FB}" type="presParOf" srcId="{9E922A34-E7CF-4F74-A6EA-97B73F7BF146}" destId="{1F8D1A26-4A57-48E4-8326-8FD48530600E}" srcOrd="0" destOrd="0" presId="urn:microsoft.com/office/officeart/2005/8/layout/orgChart1"/>
    <dgm:cxn modelId="{7C0F74DF-C920-446E-9DD3-7DD5284F259E}" type="presParOf" srcId="{9E922A34-E7CF-4F74-A6EA-97B73F7BF146}" destId="{C9B7034C-03F2-4653-9C6D-BBFE955E8058}" srcOrd="1" destOrd="0" presId="urn:microsoft.com/office/officeart/2005/8/layout/orgChart1"/>
    <dgm:cxn modelId="{F7391B55-709E-46F5-8969-971C3FED6D67}" type="presParOf" srcId="{C9B7034C-03F2-4653-9C6D-BBFE955E8058}" destId="{FB795A01-40A6-46AA-A35F-9212E90D17D2}" srcOrd="0" destOrd="0" presId="urn:microsoft.com/office/officeart/2005/8/layout/orgChart1"/>
    <dgm:cxn modelId="{8CFADACD-B4D2-4F9F-AA5C-3EA2AE3D6CB0}" type="presParOf" srcId="{FB795A01-40A6-46AA-A35F-9212E90D17D2}" destId="{89D52A55-FC1C-4EFF-BF78-8AEE518649DF}" srcOrd="0" destOrd="0" presId="urn:microsoft.com/office/officeart/2005/8/layout/orgChart1"/>
    <dgm:cxn modelId="{0EE17E17-DDCB-4F0D-89DC-4B125E778DD6}" type="presParOf" srcId="{FB795A01-40A6-46AA-A35F-9212E90D17D2}" destId="{338764D6-B250-4C1D-938F-0AE536C5DBE4}" srcOrd="1" destOrd="0" presId="urn:microsoft.com/office/officeart/2005/8/layout/orgChart1"/>
    <dgm:cxn modelId="{63B97952-C52F-47DD-9652-55575F7CBB86}" type="presParOf" srcId="{C9B7034C-03F2-4653-9C6D-BBFE955E8058}" destId="{FEDEC9F8-7EA0-42FF-8E57-DCA1417A202A}" srcOrd="1" destOrd="0" presId="urn:microsoft.com/office/officeart/2005/8/layout/orgChart1"/>
    <dgm:cxn modelId="{6DD86AC6-CC6C-4C68-BBBE-411445FB313E}" type="presParOf" srcId="{C9B7034C-03F2-4653-9C6D-BBFE955E8058}" destId="{64344AAA-4BFC-4C69-B42A-FE44A11C1641}" srcOrd="2" destOrd="0" presId="urn:microsoft.com/office/officeart/2005/8/layout/orgChart1"/>
    <dgm:cxn modelId="{1A878B72-84E9-4B45-9F5D-0EA622FFDA79}" type="presParOf" srcId="{9E922A34-E7CF-4F74-A6EA-97B73F7BF146}" destId="{1B8BFFD7-D353-474D-94C5-4F0E99802C75}" srcOrd="2" destOrd="0" presId="urn:microsoft.com/office/officeart/2005/8/layout/orgChart1"/>
    <dgm:cxn modelId="{EB8B2CD8-A35D-4CF2-8EDF-10FCEC351B82}" type="presParOf" srcId="{9E922A34-E7CF-4F74-A6EA-97B73F7BF146}" destId="{CCDDB6C6-303D-4D2D-9A2E-7B09E316467B}" srcOrd="3" destOrd="0" presId="urn:microsoft.com/office/officeart/2005/8/layout/orgChart1"/>
    <dgm:cxn modelId="{F54C88F6-084F-4E66-A5E5-EB6D7DAAB66D}" type="presParOf" srcId="{CCDDB6C6-303D-4D2D-9A2E-7B09E316467B}" destId="{AB3E4E2A-84BD-4B9B-BC49-DF817B8E08C3}" srcOrd="0" destOrd="0" presId="urn:microsoft.com/office/officeart/2005/8/layout/orgChart1"/>
    <dgm:cxn modelId="{8D9A2A88-0BC3-4C65-A94D-33B3DF423002}" type="presParOf" srcId="{AB3E4E2A-84BD-4B9B-BC49-DF817B8E08C3}" destId="{1421E2BD-FA47-43D7-86F2-AFF48D64EBEA}" srcOrd="0" destOrd="0" presId="urn:microsoft.com/office/officeart/2005/8/layout/orgChart1"/>
    <dgm:cxn modelId="{37B6E44D-4B15-4906-9643-53BCF1A816DD}" type="presParOf" srcId="{AB3E4E2A-84BD-4B9B-BC49-DF817B8E08C3}" destId="{B6D92B26-FA83-4800-AFD2-ED129F641E1E}" srcOrd="1" destOrd="0" presId="urn:microsoft.com/office/officeart/2005/8/layout/orgChart1"/>
    <dgm:cxn modelId="{803B92F8-5514-44A2-BC29-44BE096FC274}" type="presParOf" srcId="{CCDDB6C6-303D-4D2D-9A2E-7B09E316467B}" destId="{C8D10580-2D9C-4F29-ADC1-937C2DE83F6D}" srcOrd="1" destOrd="0" presId="urn:microsoft.com/office/officeart/2005/8/layout/orgChart1"/>
    <dgm:cxn modelId="{C8FEB73D-0CA9-482F-A040-72C9863A0048}" type="presParOf" srcId="{CCDDB6C6-303D-4D2D-9A2E-7B09E316467B}" destId="{1F7A88B9-D109-4323-9D72-0C132BD5D1FA}" srcOrd="2" destOrd="0" presId="urn:microsoft.com/office/officeart/2005/8/layout/orgChart1"/>
    <dgm:cxn modelId="{3D6C1BF9-79F3-441A-A4AA-7B4FB2D6C0E9}" type="presParOf" srcId="{9E922A34-E7CF-4F74-A6EA-97B73F7BF146}" destId="{719A7742-1F8B-4EAE-B015-9A3101886A4D}" srcOrd="4" destOrd="0" presId="urn:microsoft.com/office/officeart/2005/8/layout/orgChart1"/>
    <dgm:cxn modelId="{665DDD2A-C85A-464B-AA1D-0F4CF1A8647C}" type="presParOf" srcId="{9E922A34-E7CF-4F74-A6EA-97B73F7BF146}" destId="{4820AA31-D09D-4088-87EE-A3C6591360EA}" srcOrd="5" destOrd="0" presId="urn:microsoft.com/office/officeart/2005/8/layout/orgChart1"/>
    <dgm:cxn modelId="{C838CCAE-1BF8-4A18-A245-A54D995A1401}" type="presParOf" srcId="{4820AA31-D09D-4088-87EE-A3C6591360EA}" destId="{BE28DF4E-780B-4329-9BD8-3B59F921C58B}" srcOrd="0" destOrd="0" presId="urn:microsoft.com/office/officeart/2005/8/layout/orgChart1"/>
    <dgm:cxn modelId="{7DE31CF6-3429-43EB-8E40-18945B92DC88}" type="presParOf" srcId="{BE28DF4E-780B-4329-9BD8-3B59F921C58B}" destId="{66007345-C8B0-4BB9-9160-E9D7DAF4055A}" srcOrd="0" destOrd="0" presId="urn:microsoft.com/office/officeart/2005/8/layout/orgChart1"/>
    <dgm:cxn modelId="{DBE9B9BD-596E-435C-9082-931F08BA36F9}" type="presParOf" srcId="{BE28DF4E-780B-4329-9BD8-3B59F921C58B}" destId="{4FCCC98F-6035-45C1-8307-677950B1D298}" srcOrd="1" destOrd="0" presId="urn:microsoft.com/office/officeart/2005/8/layout/orgChart1"/>
    <dgm:cxn modelId="{A614E79D-1D97-407D-8AE4-04BA253A822A}" type="presParOf" srcId="{4820AA31-D09D-4088-87EE-A3C6591360EA}" destId="{996D36E2-B515-44B8-A5A0-2CF35A86BB37}" srcOrd="1" destOrd="0" presId="urn:microsoft.com/office/officeart/2005/8/layout/orgChart1"/>
    <dgm:cxn modelId="{6A79062C-B0C7-41B1-B6B9-62047FD7150F}" type="presParOf" srcId="{4820AA31-D09D-4088-87EE-A3C6591360EA}" destId="{D33C54ED-15D2-4BB8-9F82-C78C3D99BCFE}" srcOrd="2" destOrd="0" presId="urn:microsoft.com/office/officeart/2005/8/layout/orgChart1"/>
    <dgm:cxn modelId="{7434F283-1717-4AB5-98D9-EC398B11099B}" type="presParOf" srcId="{24A331EF-C8B9-4E97-9980-F20E29617AB5}" destId="{3B08F0D4-63A7-4B0B-96BF-20E3F81D3EF0}" srcOrd="2" destOrd="0" presId="urn:microsoft.com/office/officeart/2005/8/layout/orgChart1"/>
    <dgm:cxn modelId="{73B1353E-EAB0-4A94-B752-CED975F379C1}" type="presParOf" srcId="{3B08F0D4-63A7-4B0B-96BF-20E3F81D3EF0}" destId="{ADB654A2-67D5-4B0C-962C-EC81D2C27AED}" srcOrd="0" destOrd="0" presId="urn:microsoft.com/office/officeart/2005/8/layout/orgChart1"/>
    <dgm:cxn modelId="{7C66C8ED-164F-4531-9912-AA8C20AFE362}" type="presParOf" srcId="{3B08F0D4-63A7-4B0B-96BF-20E3F81D3EF0}" destId="{95EA7C2A-2E47-4AF2-87A8-8D584FA09AF7}" srcOrd="1" destOrd="0" presId="urn:microsoft.com/office/officeart/2005/8/layout/orgChart1"/>
    <dgm:cxn modelId="{0BB1ACDE-DC98-412E-A577-1BCD3ACA6383}" type="presParOf" srcId="{95EA7C2A-2E47-4AF2-87A8-8D584FA09AF7}" destId="{573ACF31-C32C-47F8-A5B5-26D2FC1FAD45}" srcOrd="0" destOrd="0" presId="urn:microsoft.com/office/officeart/2005/8/layout/orgChart1"/>
    <dgm:cxn modelId="{6ED4326E-B7A6-46DA-B541-513AC9AEC8DF}" type="presParOf" srcId="{573ACF31-C32C-47F8-A5B5-26D2FC1FAD45}" destId="{3874E3F8-C73C-4C3B-A536-6254A48C895D}" srcOrd="0" destOrd="0" presId="urn:microsoft.com/office/officeart/2005/8/layout/orgChart1"/>
    <dgm:cxn modelId="{654ACE03-FD23-497B-B52C-276B61B27310}" type="presParOf" srcId="{573ACF31-C32C-47F8-A5B5-26D2FC1FAD45}" destId="{C08AFC5E-FD54-40E2-9F94-28FDEFDD66CA}" srcOrd="1" destOrd="0" presId="urn:microsoft.com/office/officeart/2005/8/layout/orgChart1"/>
    <dgm:cxn modelId="{8E1C6E7C-FE2B-402F-BB3C-BA07D6F91620}" type="presParOf" srcId="{95EA7C2A-2E47-4AF2-87A8-8D584FA09AF7}" destId="{DF88EE5A-BDA1-409B-9D74-C6B8F9E907CE}" srcOrd="1" destOrd="0" presId="urn:microsoft.com/office/officeart/2005/8/layout/orgChart1"/>
    <dgm:cxn modelId="{098FE53E-7D5A-4D62-9B0D-E7A61928E3D9}" type="presParOf" srcId="{95EA7C2A-2E47-4AF2-87A8-8D584FA09AF7}" destId="{3985470F-AF90-4ECE-A007-40D69581D5B0}"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89EA6FE-AB7D-4E4F-978B-8866A9E6214A}" type="doc">
      <dgm:prSet loTypeId="urn:microsoft.com/office/officeart/2005/8/layout/cycle4#1" loCatId="relationship" qsTypeId="urn:microsoft.com/office/officeart/2005/8/quickstyle/simple1" qsCatId="simple" csTypeId="urn:microsoft.com/office/officeart/2005/8/colors/accent1_2" csCatId="accent1" phldr="1"/>
      <dgm:spPr/>
      <dgm:t>
        <a:bodyPr/>
        <a:lstStyle/>
        <a:p>
          <a:endParaRPr lang="ru-RU"/>
        </a:p>
      </dgm:t>
    </dgm:pt>
    <dgm:pt modelId="{1A88DC79-E704-487D-9FE1-90EE2026F98E}">
      <dgm:prSet phldrT="[Текст]" custT="1"/>
      <dgm:spPr/>
      <dgm:t>
        <a:bodyPr/>
        <a:lstStyle/>
        <a:p>
          <a:pPr>
            <a:lnSpc>
              <a:spcPct val="100000"/>
            </a:lnSpc>
            <a:spcBef>
              <a:spcPts val="0"/>
            </a:spcBef>
            <a:spcAft>
              <a:spcPts val="0"/>
            </a:spcAft>
          </a:pPr>
          <a:r>
            <a:rPr lang="kk-KZ" sz="1200" b="0" i="1">
              <a:solidFill>
                <a:sysClr val="windowText" lastClr="000000"/>
              </a:solidFill>
              <a:latin typeface="Times New Roman" panose="02020603050405020304" pitchFamily="18" charset="0"/>
              <a:cs typeface="Times New Roman" panose="02020603050405020304" pitchFamily="18" charset="0"/>
            </a:rPr>
            <a:t>біріктіруші ұлт – қазақ ұлты</a:t>
          </a:r>
          <a:endParaRPr lang="ru-RU" sz="1200" b="0" i="1">
            <a:solidFill>
              <a:sysClr val="windowText" lastClr="000000"/>
            </a:solidFill>
            <a:latin typeface="Times New Roman" panose="02020603050405020304" pitchFamily="18" charset="0"/>
            <a:cs typeface="Times New Roman" panose="02020603050405020304" pitchFamily="18" charset="0"/>
          </a:endParaRPr>
        </a:p>
      </dgm:t>
    </dgm:pt>
    <dgm:pt modelId="{518F95E5-2207-4EBD-8B4B-12AB948C9BED}" type="parTrans" cxnId="{B3B70E7C-3BD0-4101-BBAE-3844BEC25A6D}">
      <dgm:prSet/>
      <dgm:spPr/>
      <dgm:t>
        <a:bodyPr/>
        <a:lstStyle/>
        <a:p>
          <a:pPr>
            <a:lnSpc>
              <a:spcPct val="100000"/>
            </a:lnSpc>
            <a:spcBef>
              <a:spcPts val="0"/>
            </a:spcBef>
            <a:spcAft>
              <a:spcPts val="0"/>
            </a:spcAft>
          </a:pPr>
          <a:endParaRPr lang="ru-RU" sz="1200"/>
        </a:p>
      </dgm:t>
    </dgm:pt>
    <dgm:pt modelId="{49CB5044-8D15-459B-AFC1-7D7D89A51282}" type="sibTrans" cxnId="{B3B70E7C-3BD0-4101-BBAE-3844BEC25A6D}">
      <dgm:prSet/>
      <dgm:spPr/>
      <dgm:t>
        <a:bodyPr/>
        <a:lstStyle/>
        <a:p>
          <a:pPr>
            <a:lnSpc>
              <a:spcPct val="100000"/>
            </a:lnSpc>
            <a:spcBef>
              <a:spcPts val="0"/>
            </a:spcBef>
            <a:spcAft>
              <a:spcPts val="0"/>
            </a:spcAft>
          </a:pPr>
          <a:endParaRPr lang="ru-RU" sz="1200"/>
        </a:p>
      </dgm:t>
    </dgm:pt>
    <dgm:pt modelId="{13F32B5C-327D-408A-A459-3F8B4A1FC7B9}">
      <dgm:prSet phldrT="[Текст]" custT="1"/>
      <dgm:spPr/>
      <dgm:t>
        <a:bodyPr/>
        <a:lstStyle/>
        <a:p>
          <a:pPr>
            <a:lnSpc>
              <a:spcPct val="100000"/>
            </a:lnSpc>
            <a:spcBef>
              <a:spcPts val="0"/>
            </a:spcBef>
            <a:spcAft>
              <a:spcPts val="0"/>
            </a:spcAft>
          </a:pPr>
          <a:endParaRPr lang="ru-RU" sz="1200" b="0" i="1"/>
        </a:p>
      </dgm:t>
    </dgm:pt>
    <dgm:pt modelId="{0B2B2695-F712-41E6-8DE7-1DE37C93C6D8}" type="parTrans" cxnId="{FA0BE0DD-7247-4EC6-B3D8-51437F642233}">
      <dgm:prSet/>
      <dgm:spPr/>
      <dgm:t>
        <a:bodyPr/>
        <a:lstStyle/>
        <a:p>
          <a:pPr>
            <a:lnSpc>
              <a:spcPct val="100000"/>
            </a:lnSpc>
            <a:spcBef>
              <a:spcPts val="0"/>
            </a:spcBef>
            <a:spcAft>
              <a:spcPts val="0"/>
            </a:spcAft>
          </a:pPr>
          <a:endParaRPr lang="ru-RU" sz="1200"/>
        </a:p>
      </dgm:t>
    </dgm:pt>
    <dgm:pt modelId="{C2B48320-4C3F-49DD-BF8F-9EC3B46D9D58}" type="sibTrans" cxnId="{FA0BE0DD-7247-4EC6-B3D8-51437F642233}">
      <dgm:prSet/>
      <dgm:spPr/>
      <dgm:t>
        <a:bodyPr/>
        <a:lstStyle/>
        <a:p>
          <a:pPr>
            <a:lnSpc>
              <a:spcPct val="100000"/>
            </a:lnSpc>
            <a:spcBef>
              <a:spcPts val="0"/>
            </a:spcBef>
            <a:spcAft>
              <a:spcPts val="0"/>
            </a:spcAft>
          </a:pPr>
          <a:endParaRPr lang="ru-RU" sz="1200"/>
        </a:p>
      </dgm:t>
    </dgm:pt>
    <dgm:pt modelId="{330F31FC-AEF8-482B-8BD7-36CE63B4836B}">
      <dgm:prSet phldrT="[Текст]" custT="1"/>
      <dgm:spPr/>
      <dgm:t>
        <a:bodyPr/>
        <a:lstStyle/>
        <a:p>
          <a:pPr>
            <a:lnSpc>
              <a:spcPct val="100000"/>
            </a:lnSpc>
            <a:spcBef>
              <a:spcPts val="0"/>
            </a:spcBef>
            <a:spcAft>
              <a:spcPts val="0"/>
            </a:spcAft>
            <a:buFont typeface="+mj-lt"/>
            <a:buNone/>
          </a:pPr>
          <a:r>
            <a:rPr lang="kk-KZ" sz="1200" b="0" i="1">
              <a:solidFill>
                <a:sysClr val="windowText" lastClr="000000"/>
              </a:solidFill>
              <a:latin typeface="Times New Roman" panose="02020603050405020304" pitchFamily="18" charset="0"/>
              <a:cs typeface="Times New Roman" panose="02020603050405020304" pitchFamily="18" charset="0"/>
            </a:rPr>
            <a:t>мемлекет құраушы ұлт – қазақ ұлты</a:t>
          </a:r>
          <a:endParaRPr lang="ru-RU" sz="1200" b="0" i="1">
            <a:solidFill>
              <a:sysClr val="windowText" lastClr="000000"/>
            </a:solidFill>
            <a:latin typeface="Times New Roman" panose="02020603050405020304" pitchFamily="18" charset="0"/>
            <a:cs typeface="Times New Roman" panose="02020603050405020304" pitchFamily="18" charset="0"/>
          </a:endParaRPr>
        </a:p>
      </dgm:t>
    </dgm:pt>
    <dgm:pt modelId="{3E332CFB-D575-4DFD-B8B8-824838C7703E}" type="parTrans" cxnId="{8FB5A20C-9666-4B5B-BB6A-A05E33CE49DC}">
      <dgm:prSet/>
      <dgm:spPr/>
      <dgm:t>
        <a:bodyPr/>
        <a:lstStyle/>
        <a:p>
          <a:pPr>
            <a:lnSpc>
              <a:spcPct val="100000"/>
            </a:lnSpc>
            <a:spcBef>
              <a:spcPts val="0"/>
            </a:spcBef>
            <a:spcAft>
              <a:spcPts val="0"/>
            </a:spcAft>
          </a:pPr>
          <a:endParaRPr lang="ru-RU" sz="1200"/>
        </a:p>
      </dgm:t>
    </dgm:pt>
    <dgm:pt modelId="{064A18AB-FCDE-498C-B553-70A0BCCF07B2}" type="sibTrans" cxnId="{8FB5A20C-9666-4B5B-BB6A-A05E33CE49DC}">
      <dgm:prSet/>
      <dgm:spPr/>
      <dgm:t>
        <a:bodyPr/>
        <a:lstStyle/>
        <a:p>
          <a:pPr>
            <a:lnSpc>
              <a:spcPct val="100000"/>
            </a:lnSpc>
            <a:spcBef>
              <a:spcPts val="0"/>
            </a:spcBef>
            <a:spcAft>
              <a:spcPts val="0"/>
            </a:spcAft>
          </a:pPr>
          <a:endParaRPr lang="ru-RU" sz="1200"/>
        </a:p>
      </dgm:t>
    </dgm:pt>
    <dgm:pt modelId="{E5BEBEBB-3800-40D8-B1BB-6EE93D3159A8}">
      <dgm:prSet phldrT="[Текст]" custT="1"/>
      <dgm:spPr/>
      <dgm:t>
        <a:bodyPr/>
        <a:lstStyle/>
        <a:p>
          <a:pPr>
            <a:lnSpc>
              <a:spcPct val="100000"/>
            </a:lnSpc>
            <a:spcBef>
              <a:spcPts val="0"/>
            </a:spcBef>
            <a:spcAft>
              <a:spcPts val="0"/>
            </a:spcAft>
            <a:buFont typeface="+mj-lt"/>
            <a:buNone/>
          </a:pPr>
          <a:endParaRPr lang="ru-RU" sz="1200" b="0" i="1"/>
        </a:p>
      </dgm:t>
    </dgm:pt>
    <dgm:pt modelId="{12DEFA30-78DB-4153-B44B-CFBBF748631C}" type="parTrans" cxnId="{E94A1784-2188-472B-8DB4-4364AC66A241}">
      <dgm:prSet/>
      <dgm:spPr/>
      <dgm:t>
        <a:bodyPr/>
        <a:lstStyle/>
        <a:p>
          <a:pPr>
            <a:lnSpc>
              <a:spcPct val="100000"/>
            </a:lnSpc>
            <a:spcBef>
              <a:spcPts val="0"/>
            </a:spcBef>
            <a:spcAft>
              <a:spcPts val="0"/>
            </a:spcAft>
          </a:pPr>
          <a:endParaRPr lang="ru-RU" sz="1200"/>
        </a:p>
      </dgm:t>
    </dgm:pt>
    <dgm:pt modelId="{CC6D67BF-7149-4106-82BE-B34ECF0A6CE0}" type="sibTrans" cxnId="{E94A1784-2188-472B-8DB4-4364AC66A241}">
      <dgm:prSet/>
      <dgm:spPr/>
      <dgm:t>
        <a:bodyPr/>
        <a:lstStyle/>
        <a:p>
          <a:pPr>
            <a:lnSpc>
              <a:spcPct val="100000"/>
            </a:lnSpc>
            <a:spcBef>
              <a:spcPts val="0"/>
            </a:spcBef>
            <a:spcAft>
              <a:spcPts val="0"/>
            </a:spcAft>
          </a:pPr>
          <a:endParaRPr lang="ru-RU" sz="1200"/>
        </a:p>
      </dgm:t>
    </dgm:pt>
    <dgm:pt modelId="{B6DC65FE-2BBC-4CE9-A001-92CF02F267A3}">
      <dgm:prSet phldrT="[Текст]" custT="1"/>
      <dgm:spPr/>
      <dgm:t>
        <a:bodyPr/>
        <a:lstStyle/>
        <a:p>
          <a:pPr>
            <a:lnSpc>
              <a:spcPct val="100000"/>
            </a:lnSpc>
            <a:spcBef>
              <a:spcPts val="0"/>
            </a:spcBef>
            <a:spcAft>
              <a:spcPts val="0"/>
            </a:spcAft>
          </a:pPr>
          <a:r>
            <a:rPr lang="kk-KZ" sz="1200" b="0" i="1">
              <a:solidFill>
                <a:sysClr val="windowText" lastClr="000000"/>
              </a:solidFill>
              <a:latin typeface="Times New Roman" panose="02020603050405020304" pitchFamily="18" charset="0"/>
              <a:cs typeface="Times New Roman" panose="02020603050405020304" pitchFamily="18" charset="0"/>
            </a:rPr>
            <a:t>мемлекет  байырғы қазақ жерінде дамиды</a:t>
          </a:r>
          <a:endParaRPr lang="ru-RU" sz="1200" b="0" i="1">
            <a:solidFill>
              <a:sysClr val="windowText" lastClr="000000"/>
            </a:solidFill>
            <a:latin typeface="Times New Roman" panose="02020603050405020304" pitchFamily="18" charset="0"/>
            <a:cs typeface="Times New Roman" panose="02020603050405020304" pitchFamily="18" charset="0"/>
          </a:endParaRPr>
        </a:p>
      </dgm:t>
    </dgm:pt>
    <dgm:pt modelId="{08B27BA8-14A1-459D-8990-074A7E8F66BD}" type="parTrans" cxnId="{291C9672-40B4-43F3-9EEC-3586EA7900AA}">
      <dgm:prSet/>
      <dgm:spPr/>
      <dgm:t>
        <a:bodyPr/>
        <a:lstStyle/>
        <a:p>
          <a:pPr>
            <a:lnSpc>
              <a:spcPct val="100000"/>
            </a:lnSpc>
            <a:spcBef>
              <a:spcPts val="0"/>
            </a:spcBef>
            <a:spcAft>
              <a:spcPts val="0"/>
            </a:spcAft>
          </a:pPr>
          <a:endParaRPr lang="ru-RU" sz="1200"/>
        </a:p>
      </dgm:t>
    </dgm:pt>
    <dgm:pt modelId="{4174F67B-55A2-4066-B80B-CA0D9B3C6FC6}" type="sibTrans" cxnId="{291C9672-40B4-43F3-9EEC-3586EA7900AA}">
      <dgm:prSet/>
      <dgm:spPr/>
      <dgm:t>
        <a:bodyPr/>
        <a:lstStyle/>
        <a:p>
          <a:pPr>
            <a:lnSpc>
              <a:spcPct val="100000"/>
            </a:lnSpc>
            <a:spcBef>
              <a:spcPts val="0"/>
            </a:spcBef>
            <a:spcAft>
              <a:spcPts val="0"/>
            </a:spcAft>
          </a:pPr>
          <a:endParaRPr lang="ru-RU" sz="1200"/>
        </a:p>
      </dgm:t>
    </dgm:pt>
    <dgm:pt modelId="{3FD8D423-5D7B-40EA-AF54-DC33E79156E6}">
      <dgm:prSet phldrT="[Текст]" custT="1"/>
      <dgm:spPr/>
      <dgm:t>
        <a:bodyPr/>
        <a:lstStyle/>
        <a:p>
          <a:pPr>
            <a:lnSpc>
              <a:spcPct val="100000"/>
            </a:lnSpc>
            <a:spcBef>
              <a:spcPts val="0"/>
            </a:spcBef>
            <a:spcAft>
              <a:spcPts val="0"/>
            </a:spcAft>
          </a:pPr>
          <a:r>
            <a:rPr lang="kk-KZ" sz="1200" b="0" i="1">
              <a:latin typeface="Times New Roman" panose="02020603050405020304" pitchFamily="18" charset="0"/>
              <a:cs typeface="Times New Roman" panose="02020603050405020304" pitchFamily="18" charset="0"/>
            </a:rPr>
            <a:t>қоғамның басым бөлігі  орыс тілінде сөйлейді</a:t>
          </a:r>
          <a:endParaRPr lang="ru-RU" sz="1200" b="0" i="1"/>
        </a:p>
      </dgm:t>
    </dgm:pt>
    <dgm:pt modelId="{2E223116-DAFF-431A-A6A3-A454965EDBAC}" type="parTrans" cxnId="{DC77247B-9720-4EE9-B6AF-6B2532671F05}">
      <dgm:prSet/>
      <dgm:spPr/>
      <dgm:t>
        <a:bodyPr/>
        <a:lstStyle/>
        <a:p>
          <a:pPr>
            <a:lnSpc>
              <a:spcPct val="100000"/>
            </a:lnSpc>
            <a:spcBef>
              <a:spcPts val="0"/>
            </a:spcBef>
            <a:spcAft>
              <a:spcPts val="0"/>
            </a:spcAft>
          </a:pPr>
          <a:endParaRPr lang="ru-RU" sz="1200"/>
        </a:p>
      </dgm:t>
    </dgm:pt>
    <dgm:pt modelId="{D5D167F2-BC61-425D-B80D-CEE48B1330A1}" type="sibTrans" cxnId="{DC77247B-9720-4EE9-B6AF-6B2532671F05}">
      <dgm:prSet/>
      <dgm:spPr/>
      <dgm:t>
        <a:bodyPr/>
        <a:lstStyle/>
        <a:p>
          <a:pPr>
            <a:lnSpc>
              <a:spcPct val="100000"/>
            </a:lnSpc>
            <a:spcBef>
              <a:spcPts val="0"/>
            </a:spcBef>
            <a:spcAft>
              <a:spcPts val="0"/>
            </a:spcAft>
          </a:pPr>
          <a:endParaRPr lang="ru-RU" sz="1200"/>
        </a:p>
      </dgm:t>
    </dgm:pt>
    <dgm:pt modelId="{7F003BF0-21DC-4E1F-A92E-A2397D19399F}">
      <dgm:prSet phldrT="[Текст]" custT="1"/>
      <dgm:spPr/>
      <dgm:t>
        <a:bodyPr/>
        <a:lstStyle/>
        <a:p>
          <a:pPr>
            <a:lnSpc>
              <a:spcPct val="100000"/>
            </a:lnSpc>
            <a:spcBef>
              <a:spcPts val="0"/>
            </a:spcBef>
            <a:spcAft>
              <a:spcPts val="0"/>
            </a:spcAft>
            <a:buFont typeface="+mj-lt"/>
            <a:buAutoNum type="arabicPeriod"/>
          </a:pPr>
          <a:r>
            <a:rPr lang="ru-RU" sz="1200" b="0" i="1">
              <a:solidFill>
                <a:sysClr val="windowText" lastClr="000000"/>
              </a:solidFill>
              <a:latin typeface="Times New Roman" panose="02020603050405020304" pitchFamily="18" charset="0"/>
              <a:cs typeface="Times New Roman" panose="02020603050405020304" pitchFamily="18" charset="0"/>
            </a:rPr>
            <a:t>мемлекеттік тіл – </a:t>
          </a:r>
        </a:p>
        <a:p>
          <a:pPr>
            <a:lnSpc>
              <a:spcPct val="100000"/>
            </a:lnSpc>
            <a:spcBef>
              <a:spcPts val="0"/>
            </a:spcBef>
            <a:spcAft>
              <a:spcPts val="0"/>
            </a:spcAft>
            <a:buFont typeface="+mj-lt"/>
            <a:buAutoNum type="arabicPeriod"/>
          </a:pPr>
          <a:r>
            <a:rPr lang="ru-RU" sz="1200" b="0" i="1">
              <a:solidFill>
                <a:sysClr val="windowText" lastClr="000000"/>
              </a:solidFill>
              <a:latin typeface="Times New Roman" panose="02020603050405020304" pitchFamily="18" charset="0"/>
              <a:cs typeface="Times New Roman" panose="02020603050405020304" pitchFamily="18" charset="0"/>
            </a:rPr>
            <a:t>қазақ тілі</a:t>
          </a:r>
        </a:p>
      </dgm:t>
    </dgm:pt>
    <dgm:pt modelId="{761AD09D-66A2-4CBF-A568-2552AC730E90}" type="parTrans" cxnId="{168509C2-E3F5-48ED-A691-A4886E3CBE2D}">
      <dgm:prSet/>
      <dgm:spPr/>
      <dgm:t>
        <a:bodyPr/>
        <a:lstStyle/>
        <a:p>
          <a:pPr>
            <a:lnSpc>
              <a:spcPct val="100000"/>
            </a:lnSpc>
            <a:spcBef>
              <a:spcPts val="0"/>
            </a:spcBef>
            <a:spcAft>
              <a:spcPts val="0"/>
            </a:spcAft>
          </a:pPr>
          <a:endParaRPr lang="ru-RU" sz="1200"/>
        </a:p>
      </dgm:t>
    </dgm:pt>
    <dgm:pt modelId="{3490C855-5EE5-4B80-A62E-2AD1C5129D43}" type="sibTrans" cxnId="{168509C2-E3F5-48ED-A691-A4886E3CBE2D}">
      <dgm:prSet/>
      <dgm:spPr/>
      <dgm:t>
        <a:bodyPr/>
        <a:lstStyle/>
        <a:p>
          <a:pPr>
            <a:lnSpc>
              <a:spcPct val="100000"/>
            </a:lnSpc>
            <a:spcBef>
              <a:spcPts val="0"/>
            </a:spcBef>
            <a:spcAft>
              <a:spcPts val="0"/>
            </a:spcAft>
          </a:pPr>
          <a:endParaRPr lang="ru-RU" sz="1200"/>
        </a:p>
      </dgm:t>
    </dgm:pt>
    <dgm:pt modelId="{D5CF1735-FF88-4C7D-8A01-15EAB7AD30E7}">
      <dgm:prSet phldrT="[Текст]" custT="1"/>
      <dgm:spPr/>
      <dgm:t>
        <a:bodyPr/>
        <a:lstStyle/>
        <a:p>
          <a:pPr>
            <a:lnSpc>
              <a:spcPct val="100000"/>
            </a:lnSpc>
            <a:spcBef>
              <a:spcPts val="0"/>
            </a:spcBef>
            <a:spcAft>
              <a:spcPts val="0"/>
            </a:spcAft>
          </a:pPr>
          <a:r>
            <a:rPr lang="kk-KZ" sz="1200" b="0" i="1">
              <a:latin typeface="Times New Roman" panose="02020603050405020304" pitchFamily="18" charset="0"/>
              <a:cs typeface="Times New Roman" panose="02020603050405020304" pitchFamily="18" charset="0"/>
            </a:rPr>
            <a:t>қоғамда басым көпшілігі - қазақтар мен орыстар </a:t>
          </a:r>
          <a:endParaRPr lang="ru-RU" sz="1200" b="0" i="1">
            <a:latin typeface="Times New Roman" panose="02020603050405020304" pitchFamily="18" charset="0"/>
            <a:cs typeface="Times New Roman" panose="02020603050405020304" pitchFamily="18" charset="0"/>
          </a:endParaRPr>
        </a:p>
      </dgm:t>
    </dgm:pt>
    <dgm:pt modelId="{23E3B70F-880A-4684-A466-1EAADE13A062}" type="parTrans" cxnId="{B966284F-22E4-4A11-9384-4E9DC9B1B8F5}">
      <dgm:prSet/>
      <dgm:spPr/>
      <dgm:t>
        <a:bodyPr/>
        <a:lstStyle/>
        <a:p>
          <a:pPr>
            <a:lnSpc>
              <a:spcPct val="100000"/>
            </a:lnSpc>
            <a:spcBef>
              <a:spcPts val="0"/>
            </a:spcBef>
            <a:spcAft>
              <a:spcPts val="0"/>
            </a:spcAft>
          </a:pPr>
          <a:endParaRPr lang="ru-RU" sz="1200"/>
        </a:p>
      </dgm:t>
    </dgm:pt>
    <dgm:pt modelId="{9BD1503B-ABD5-46D2-92A4-78CFE30DDCCE}" type="sibTrans" cxnId="{B966284F-22E4-4A11-9384-4E9DC9B1B8F5}">
      <dgm:prSet/>
      <dgm:spPr/>
      <dgm:t>
        <a:bodyPr/>
        <a:lstStyle/>
        <a:p>
          <a:pPr>
            <a:lnSpc>
              <a:spcPct val="100000"/>
            </a:lnSpc>
            <a:spcBef>
              <a:spcPts val="0"/>
            </a:spcBef>
            <a:spcAft>
              <a:spcPts val="0"/>
            </a:spcAft>
          </a:pPr>
          <a:endParaRPr lang="ru-RU" sz="1200"/>
        </a:p>
      </dgm:t>
    </dgm:pt>
    <dgm:pt modelId="{F0EB93B9-4999-41F2-9E70-ADCD085A9FA5}">
      <dgm:prSet custT="1"/>
      <dgm:spPr/>
      <dgm:t>
        <a:bodyPr/>
        <a:lstStyle/>
        <a:p>
          <a:pPr>
            <a:lnSpc>
              <a:spcPct val="100000"/>
            </a:lnSpc>
            <a:spcBef>
              <a:spcPts val="0"/>
            </a:spcBef>
            <a:spcAft>
              <a:spcPts val="0"/>
            </a:spcAft>
          </a:pPr>
          <a:r>
            <a:rPr lang="kk-KZ" sz="1200" b="0" i="1">
              <a:solidFill>
                <a:sysClr val="windowText" lastClr="000000"/>
              </a:solidFill>
              <a:latin typeface="Times New Roman" panose="02020603050405020304" pitchFamily="18" charset="0"/>
              <a:cs typeface="Times New Roman" panose="02020603050405020304" pitchFamily="18" charset="0"/>
            </a:rPr>
            <a:t>полиэтникалық қоғам</a:t>
          </a:r>
          <a:endParaRPr lang="ru-RU" sz="1200" b="0" i="1">
            <a:solidFill>
              <a:sysClr val="windowText" lastClr="000000"/>
            </a:solidFill>
            <a:latin typeface="Times New Roman" panose="02020603050405020304" pitchFamily="18" charset="0"/>
            <a:cs typeface="Times New Roman" panose="02020603050405020304" pitchFamily="18" charset="0"/>
          </a:endParaRPr>
        </a:p>
      </dgm:t>
    </dgm:pt>
    <dgm:pt modelId="{95957188-377C-43DB-9ACE-C4952D962FDE}" type="parTrans" cxnId="{13D3DF30-6729-453B-8ED4-D3160C30CDED}">
      <dgm:prSet/>
      <dgm:spPr/>
      <dgm:t>
        <a:bodyPr/>
        <a:lstStyle/>
        <a:p>
          <a:pPr>
            <a:lnSpc>
              <a:spcPct val="100000"/>
            </a:lnSpc>
            <a:spcBef>
              <a:spcPts val="0"/>
            </a:spcBef>
            <a:spcAft>
              <a:spcPts val="0"/>
            </a:spcAft>
          </a:pPr>
          <a:endParaRPr lang="ru-RU" sz="1200"/>
        </a:p>
      </dgm:t>
    </dgm:pt>
    <dgm:pt modelId="{ECA5EDCD-39DA-4397-BB5F-E8544FECAACA}" type="sibTrans" cxnId="{13D3DF30-6729-453B-8ED4-D3160C30CDED}">
      <dgm:prSet/>
      <dgm:spPr/>
      <dgm:t>
        <a:bodyPr/>
        <a:lstStyle/>
        <a:p>
          <a:pPr>
            <a:lnSpc>
              <a:spcPct val="100000"/>
            </a:lnSpc>
            <a:spcBef>
              <a:spcPts val="0"/>
            </a:spcBef>
            <a:spcAft>
              <a:spcPts val="0"/>
            </a:spcAft>
          </a:pPr>
          <a:endParaRPr lang="ru-RU" sz="1200"/>
        </a:p>
      </dgm:t>
    </dgm:pt>
    <dgm:pt modelId="{030E34B1-B08E-4E9E-8ADF-09B2F61FB5AF}">
      <dgm:prSet custT="1"/>
      <dgm:spPr/>
      <dgm:t>
        <a:bodyPr/>
        <a:lstStyle/>
        <a:p>
          <a:pPr>
            <a:lnSpc>
              <a:spcPct val="100000"/>
            </a:lnSpc>
            <a:spcBef>
              <a:spcPts val="0"/>
            </a:spcBef>
            <a:spcAft>
              <a:spcPts val="0"/>
            </a:spcAft>
          </a:pPr>
          <a:r>
            <a:rPr lang="kk-KZ" sz="1200" b="0" i="1">
              <a:latin typeface="Times New Roman" panose="02020603050405020304" pitchFamily="18" charset="0"/>
              <a:cs typeface="Times New Roman" panose="02020603050405020304" pitchFamily="18" charset="0"/>
            </a:rPr>
            <a:t>көпконфессиялық қоғам </a:t>
          </a:r>
          <a:endParaRPr lang="ru-RU" sz="1200" b="0" i="1">
            <a:latin typeface="Times New Roman" panose="02020603050405020304" pitchFamily="18" charset="0"/>
            <a:cs typeface="Times New Roman" panose="02020603050405020304" pitchFamily="18" charset="0"/>
          </a:endParaRPr>
        </a:p>
      </dgm:t>
    </dgm:pt>
    <dgm:pt modelId="{7D6C2B7E-EA2E-45B3-B6DA-0C30AD229F82}" type="parTrans" cxnId="{52FDA71B-9BB5-4BD9-A76B-D01E772AE2D0}">
      <dgm:prSet/>
      <dgm:spPr/>
      <dgm:t>
        <a:bodyPr/>
        <a:lstStyle/>
        <a:p>
          <a:pPr>
            <a:lnSpc>
              <a:spcPct val="100000"/>
            </a:lnSpc>
            <a:spcBef>
              <a:spcPts val="0"/>
            </a:spcBef>
            <a:spcAft>
              <a:spcPts val="0"/>
            </a:spcAft>
          </a:pPr>
          <a:endParaRPr lang="ru-RU" sz="1200"/>
        </a:p>
      </dgm:t>
    </dgm:pt>
    <dgm:pt modelId="{EF19BE14-885C-4942-A4D2-DD6997E42EDF}" type="sibTrans" cxnId="{52FDA71B-9BB5-4BD9-A76B-D01E772AE2D0}">
      <dgm:prSet/>
      <dgm:spPr/>
      <dgm:t>
        <a:bodyPr/>
        <a:lstStyle/>
        <a:p>
          <a:pPr>
            <a:lnSpc>
              <a:spcPct val="100000"/>
            </a:lnSpc>
            <a:spcBef>
              <a:spcPts val="0"/>
            </a:spcBef>
            <a:spcAft>
              <a:spcPts val="0"/>
            </a:spcAft>
          </a:pPr>
          <a:endParaRPr lang="ru-RU" sz="1200"/>
        </a:p>
      </dgm:t>
    </dgm:pt>
    <dgm:pt modelId="{2C0D234A-52BF-42A8-8E22-B15C3797BEE2}" type="pres">
      <dgm:prSet presAssocID="{A89EA6FE-AB7D-4E4F-978B-8866A9E6214A}" presName="cycleMatrixDiagram" presStyleCnt="0">
        <dgm:presLayoutVars>
          <dgm:chMax val="1"/>
          <dgm:dir/>
          <dgm:animLvl val="lvl"/>
          <dgm:resizeHandles val="exact"/>
        </dgm:presLayoutVars>
      </dgm:prSet>
      <dgm:spPr/>
      <dgm:t>
        <a:bodyPr/>
        <a:lstStyle/>
        <a:p>
          <a:endParaRPr lang="ru-RU"/>
        </a:p>
      </dgm:t>
    </dgm:pt>
    <dgm:pt modelId="{ECB99276-E98E-4BC9-BF4E-3339998CFBA7}" type="pres">
      <dgm:prSet presAssocID="{A89EA6FE-AB7D-4E4F-978B-8866A9E6214A}" presName="children" presStyleCnt="0"/>
      <dgm:spPr/>
    </dgm:pt>
    <dgm:pt modelId="{6308ECC7-F2E8-44F9-9D8F-DDB30D32FBFF}" type="pres">
      <dgm:prSet presAssocID="{A89EA6FE-AB7D-4E4F-978B-8866A9E6214A}" presName="child1group" presStyleCnt="0"/>
      <dgm:spPr/>
    </dgm:pt>
    <dgm:pt modelId="{5D7634BB-F26E-4B12-B28C-B6FC52C90649}" type="pres">
      <dgm:prSet presAssocID="{A89EA6FE-AB7D-4E4F-978B-8866A9E6214A}" presName="child1" presStyleLbl="bgAcc1" presStyleIdx="0" presStyleCnt="4" custLinFactNeighborX="-20734"/>
      <dgm:spPr/>
      <dgm:t>
        <a:bodyPr/>
        <a:lstStyle/>
        <a:p>
          <a:endParaRPr lang="ru-RU"/>
        </a:p>
      </dgm:t>
    </dgm:pt>
    <dgm:pt modelId="{2E818CA5-4EBC-4B4B-9720-CC74A9F6BE16}" type="pres">
      <dgm:prSet presAssocID="{A89EA6FE-AB7D-4E4F-978B-8866A9E6214A}" presName="child1Text" presStyleLbl="bgAcc1" presStyleIdx="0" presStyleCnt="4">
        <dgm:presLayoutVars>
          <dgm:bulletEnabled val="1"/>
        </dgm:presLayoutVars>
      </dgm:prSet>
      <dgm:spPr/>
      <dgm:t>
        <a:bodyPr/>
        <a:lstStyle/>
        <a:p>
          <a:endParaRPr lang="ru-RU"/>
        </a:p>
      </dgm:t>
    </dgm:pt>
    <dgm:pt modelId="{845F2188-920C-4858-92D6-404461A12E53}" type="pres">
      <dgm:prSet presAssocID="{A89EA6FE-AB7D-4E4F-978B-8866A9E6214A}" presName="child2group" presStyleCnt="0"/>
      <dgm:spPr/>
    </dgm:pt>
    <dgm:pt modelId="{BCC6EA92-48BA-4379-8964-6086888125FF}" type="pres">
      <dgm:prSet presAssocID="{A89EA6FE-AB7D-4E4F-978B-8866A9E6214A}" presName="child2" presStyleLbl="bgAcc1" presStyleIdx="1" presStyleCnt="4" custScaleX="123844" custLinFactNeighborX="35971"/>
      <dgm:spPr/>
      <dgm:t>
        <a:bodyPr/>
        <a:lstStyle/>
        <a:p>
          <a:endParaRPr lang="ru-RU"/>
        </a:p>
      </dgm:t>
    </dgm:pt>
    <dgm:pt modelId="{00D19603-398B-49DC-8EFF-95D90E0B37F6}" type="pres">
      <dgm:prSet presAssocID="{A89EA6FE-AB7D-4E4F-978B-8866A9E6214A}" presName="child2Text" presStyleLbl="bgAcc1" presStyleIdx="1" presStyleCnt="4">
        <dgm:presLayoutVars>
          <dgm:bulletEnabled val="1"/>
        </dgm:presLayoutVars>
      </dgm:prSet>
      <dgm:spPr/>
      <dgm:t>
        <a:bodyPr/>
        <a:lstStyle/>
        <a:p>
          <a:endParaRPr lang="ru-RU"/>
        </a:p>
      </dgm:t>
    </dgm:pt>
    <dgm:pt modelId="{C1D22721-7BAF-4948-BFBA-FF78C87F57AE}" type="pres">
      <dgm:prSet presAssocID="{A89EA6FE-AB7D-4E4F-978B-8866A9E6214A}" presName="child3group" presStyleCnt="0"/>
      <dgm:spPr/>
    </dgm:pt>
    <dgm:pt modelId="{C95F1B5A-8110-4729-92EB-874BFB8248AD}" type="pres">
      <dgm:prSet presAssocID="{A89EA6FE-AB7D-4E4F-978B-8866A9E6214A}" presName="child3" presStyleLbl="bgAcc1" presStyleIdx="2" presStyleCnt="4" custLinFactNeighborX="34375" custLinFactNeighborY="-20216"/>
      <dgm:spPr/>
      <dgm:t>
        <a:bodyPr/>
        <a:lstStyle/>
        <a:p>
          <a:endParaRPr lang="ru-RU"/>
        </a:p>
      </dgm:t>
    </dgm:pt>
    <dgm:pt modelId="{CE503C11-D927-4804-89AA-20188F5B3070}" type="pres">
      <dgm:prSet presAssocID="{A89EA6FE-AB7D-4E4F-978B-8866A9E6214A}" presName="child3Text" presStyleLbl="bgAcc1" presStyleIdx="2" presStyleCnt="4">
        <dgm:presLayoutVars>
          <dgm:bulletEnabled val="1"/>
        </dgm:presLayoutVars>
      </dgm:prSet>
      <dgm:spPr/>
      <dgm:t>
        <a:bodyPr/>
        <a:lstStyle/>
        <a:p>
          <a:endParaRPr lang="ru-RU"/>
        </a:p>
      </dgm:t>
    </dgm:pt>
    <dgm:pt modelId="{B279595F-DC42-4349-A19D-0566BC526434}" type="pres">
      <dgm:prSet presAssocID="{A89EA6FE-AB7D-4E4F-978B-8866A9E6214A}" presName="child4group" presStyleCnt="0"/>
      <dgm:spPr/>
    </dgm:pt>
    <dgm:pt modelId="{07C898BB-4A22-4808-89CD-27D2CAEEB1ED}" type="pres">
      <dgm:prSet presAssocID="{A89EA6FE-AB7D-4E4F-978B-8866A9E6214A}" presName="child4" presStyleLbl="bgAcc1" presStyleIdx="3" presStyleCnt="4" custScaleX="116070" custLinFactNeighborX="-35971" custLinFactNeighborY="-23585"/>
      <dgm:spPr/>
      <dgm:t>
        <a:bodyPr/>
        <a:lstStyle/>
        <a:p>
          <a:endParaRPr lang="ru-RU"/>
        </a:p>
      </dgm:t>
    </dgm:pt>
    <dgm:pt modelId="{4E710E66-CFAF-49B4-AEB1-C12473051F3A}" type="pres">
      <dgm:prSet presAssocID="{A89EA6FE-AB7D-4E4F-978B-8866A9E6214A}" presName="child4Text" presStyleLbl="bgAcc1" presStyleIdx="3" presStyleCnt="4">
        <dgm:presLayoutVars>
          <dgm:bulletEnabled val="1"/>
        </dgm:presLayoutVars>
      </dgm:prSet>
      <dgm:spPr/>
      <dgm:t>
        <a:bodyPr/>
        <a:lstStyle/>
        <a:p>
          <a:endParaRPr lang="ru-RU"/>
        </a:p>
      </dgm:t>
    </dgm:pt>
    <dgm:pt modelId="{9D125861-C5C0-4514-9E87-F0D4A7ABB3FD}" type="pres">
      <dgm:prSet presAssocID="{A89EA6FE-AB7D-4E4F-978B-8866A9E6214A}" presName="childPlaceholder" presStyleCnt="0"/>
      <dgm:spPr/>
    </dgm:pt>
    <dgm:pt modelId="{4FB359FF-B619-4B42-867D-B491EAC2C80B}" type="pres">
      <dgm:prSet presAssocID="{A89EA6FE-AB7D-4E4F-978B-8866A9E6214A}" presName="circle" presStyleCnt="0"/>
      <dgm:spPr/>
    </dgm:pt>
    <dgm:pt modelId="{17FE7C1E-3F71-4D57-8B7D-E01BE8656C7E}" type="pres">
      <dgm:prSet presAssocID="{A89EA6FE-AB7D-4E4F-978B-8866A9E6214A}" presName="quadrant1" presStyleLbl="node1" presStyleIdx="0" presStyleCnt="4">
        <dgm:presLayoutVars>
          <dgm:chMax val="1"/>
          <dgm:bulletEnabled val="1"/>
        </dgm:presLayoutVars>
      </dgm:prSet>
      <dgm:spPr/>
      <dgm:t>
        <a:bodyPr/>
        <a:lstStyle/>
        <a:p>
          <a:endParaRPr lang="ru-RU"/>
        </a:p>
      </dgm:t>
    </dgm:pt>
    <dgm:pt modelId="{B7999793-C03C-42F2-ACE2-5E2000738A8C}" type="pres">
      <dgm:prSet presAssocID="{A89EA6FE-AB7D-4E4F-978B-8866A9E6214A}" presName="quadrant2" presStyleLbl="node1" presStyleIdx="1" presStyleCnt="4" custLinFactNeighborX="-647" custLinFactNeighborY="-324">
        <dgm:presLayoutVars>
          <dgm:chMax val="1"/>
          <dgm:bulletEnabled val="1"/>
        </dgm:presLayoutVars>
      </dgm:prSet>
      <dgm:spPr/>
      <dgm:t>
        <a:bodyPr/>
        <a:lstStyle/>
        <a:p>
          <a:endParaRPr lang="ru-RU"/>
        </a:p>
      </dgm:t>
    </dgm:pt>
    <dgm:pt modelId="{4FAB877E-49CA-405A-8478-CC77DBF7756F}" type="pres">
      <dgm:prSet presAssocID="{A89EA6FE-AB7D-4E4F-978B-8866A9E6214A}" presName="quadrant3" presStyleLbl="node1" presStyleIdx="2" presStyleCnt="4">
        <dgm:presLayoutVars>
          <dgm:chMax val="1"/>
          <dgm:bulletEnabled val="1"/>
        </dgm:presLayoutVars>
      </dgm:prSet>
      <dgm:spPr/>
      <dgm:t>
        <a:bodyPr/>
        <a:lstStyle/>
        <a:p>
          <a:endParaRPr lang="ru-RU"/>
        </a:p>
      </dgm:t>
    </dgm:pt>
    <dgm:pt modelId="{901A5DCB-4FE1-4DFA-8D5C-115D24A2714A}" type="pres">
      <dgm:prSet presAssocID="{A89EA6FE-AB7D-4E4F-978B-8866A9E6214A}" presName="quadrant4" presStyleLbl="node1" presStyleIdx="3" presStyleCnt="4" custLinFactNeighborX="-687" custLinFactNeighborY="1031">
        <dgm:presLayoutVars>
          <dgm:chMax val="1"/>
          <dgm:bulletEnabled val="1"/>
        </dgm:presLayoutVars>
      </dgm:prSet>
      <dgm:spPr/>
      <dgm:t>
        <a:bodyPr/>
        <a:lstStyle/>
        <a:p>
          <a:endParaRPr lang="ru-RU"/>
        </a:p>
      </dgm:t>
    </dgm:pt>
    <dgm:pt modelId="{C4A1EF53-6E16-4EED-BB1D-BC9CF777BDE6}" type="pres">
      <dgm:prSet presAssocID="{A89EA6FE-AB7D-4E4F-978B-8866A9E6214A}" presName="quadrantPlaceholder" presStyleCnt="0"/>
      <dgm:spPr/>
    </dgm:pt>
    <dgm:pt modelId="{A786C115-5C3C-4142-A10D-ADACE9C19452}" type="pres">
      <dgm:prSet presAssocID="{A89EA6FE-AB7D-4E4F-978B-8866A9E6214A}" presName="center1" presStyleLbl="fgShp" presStyleIdx="0" presStyleCnt="2"/>
      <dgm:spPr/>
    </dgm:pt>
    <dgm:pt modelId="{33884F65-02A9-4AC7-A135-3C3E140D8D73}" type="pres">
      <dgm:prSet presAssocID="{A89EA6FE-AB7D-4E4F-978B-8866A9E6214A}" presName="center2" presStyleLbl="fgShp" presStyleIdx="1" presStyleCnt="2"/>
      <dgm:spPr/>
    </dgm:pt>
  </dgm:ptLst>
  <dgm:cxnLst>
    <dgm:cxn modelId="{DC77247B-9720-4EE9-B6AF-6B2532671F05}" srcId="{B6DC65FE-2BBC-4CE9-A001-92CF02F267A3}" destId="{3FD8D423-5D7B-40EA-AF54-DC33E79156E6}" srcOrd="0" destOrd="0" parTransId="{2E223116-DAFF-431A-A6A3-A454965EDBAC}" sibTransId="{D5D167F2-BC61-425D-B80D-CEE48B1330A1}"/>
    <dgm:cxn modelId="{6F028930-FEE1-44F3-BE49-643941A8B94E}" type="presOf" srcId="{030E34B1-B08E-4E9E-8ADF-09B2F61FB5AF}" destId="{5D7634BB-F26E-4B12-B28C-B6FC52C90649}" srcOrd="0" destOrd="1" presId="urn:microsoft.com/office/officeart/2005/8/layout/cycle4#1"/>
    <dgm:cxn modelId="{B4712623-CB4A-4CAF-9EB1-8D1AC17D1159}" type="presOf" srcId="{D5CF1735-FF88-4C7D-8A01-15EAB7AD30E7}" destId="{07C898BB-4A22-4808-89CD-27D2CAEEB1ED}" srcOrd="0" destOrd="0" presId="urn:microsoft.com/office/officeart/2005/8/layout/cycle4#1"/>
    <dgm:cxn modelId="{13D3DF30-6729-453B-8ED4-D3160C30CDED}" srcId="{330F31FC-AEF8-482B-8BD7-36CE63B4836B}" destId="{F0EB93B9-4999-41F2-9E70-ADCD085A9FA5}" srcOrd="1" destOrd="0" parTransId="{95957188-377C-43DB-9ACE-C4952D962FDE}" sibTransId="{ECA5EDCD-39DA-4397-BB5F-E8544FECAACA}"/>
    <dgm:cxn modelId="{E94A1784-2188-472B-8DB4-4364AC66A241}" srcId="{330F31FC-AEF8-482B-8BD7-36CE63B4836B}" destId="{E5BEBEBB-3800-40D8-B1BB-6EE93D3159A8}" srcOrd="0" destOrd="0" parTransId="{12DEFA30-78DB-4153-B44B-CFBBF748631C}" sibTransId="{CC6D67BF-7149-4106-82BE-B34ECF0A6CE0}"/>
    <dgm:cxn modelId="{DF8240AA-EDF0-4737-85E4-4AD85EDF2AC5}" type="presOf" srcId="{030E34B1-B08E-4E9E-8ADF-09B2F61FB5AF}" destId="{2E818CA5-4EBC-4B4B-9720-CC74A9F6BE16}" srcOrd="1" destOrd="1" presId="urn:microsoft.com/office/officeart/2005/8/layout/cycle4#1"/>
    <dgm:cxn modelId="{52FDA71B-9BB5-4BD9-A76B-D01E772AE2D0}" srcId="{1A88DC79-E704-487D-9FE1-90EE2026F98E}" destId="{030E34B1-B08E-4E9E-8ADF-09B2F61FB5AF}" srcOrd="1" destOrd="0" parTransId="{7D6C2B7E-EA2E-45B3-B6DA-0C30AD229F82}" sibTransId="{EF19BE14-885C-4942-A4D2-DD6997E42EDF}"/>
    <dgm:cxn modelId="{DC426B3C-5066-487F-BE11-6A32B73050BA}" type="presOf" srcId="{13F32B5C-327D-408A-A459-3F8B4A1FC7B9}" destId="{5D7634BB-F26E-4B12-B28C-B6FC52C90649}" srcOrd="0" destOrd="0" presId="urn:microsoft.com/office/officeart/2005/8/layout/cycle4#1"/>
    <dgm:cxn modelId="{3E49A052-0A7F-4409-8E16-8522FE899A65}" type="presOf" srcId="{3FD8D423-5D7B-40EA-AF54-DC33E79156E6}" destId="{CE503C11-D927-4804-89AA-20188F5B3070}" srcOrd="1" destOrd="0" presId="urn:microsoft.com/office/officeart/2005/8/layout/cycle4#1"/>
    <dgm:cxn modelId="{550BFCB7-CB07-46FE-A050-792A7F300E1F}" type="presOf" srcId="{13F32B5C-327D-408A-A459-3F8B4A1FC7B9}" destId="{2E818CA5-4EBC-4B4B-9720-CC74A9F6BE16}" srcOrd="1" destOrd="0" presId="urn:microsoft.com/office/officeart/2005/8/layout/cycle4#1"/>
    <dgm:cxn modelId="{BECB05EA-2D48-42F4-A0E4-753AE098E0F1}" type="presOf" srcId="{B6DC65FE-2BBC-4CE9-A001-92CF02F267A3}" destId="{4FAB877E-49CA-405A-8478-CC77DBF7756F}" srcOrd="0" destOrd="0" presId="urn:microsoft.com/office/officeart/2005/8/layout/cycle4#1"/>
    <dgm:cxn modelId="{33F658E8-5D31-4CEF-AA5E-0620EAC79661}" type="presOf" srcId="{D5CF1735-FF88-4C7D-8A01-15EAB7AD30E7}" destId="{4E710E66-CFAF-49B4-AEB1-C12473051F3A}" srcOrd="1" destOrd="0" presId="urn:microsoft.com/office/officeart/2005/8/layout/cycle4#1"/>
    <dgm:cxn modelId="{291C9672-40B4-43F3-9EEC-3586EA7900AA}" srcId="{A89EA6FE-AB7D-4E4F-978B-8866A9E6214A}" destId="{B6DC65FE-2BBC-4CE9-A001-92CF02F267A3}" srcOrd="2" destOrd="0" parTransId="{08B27BA8-14A1-459D-8990-074A7E8F66BD}" sibTransId="{4174F67B-55A2-4066-B80B-CA0D9B3C6FC6}"/>
    <dgm:cxn modelId="{8705FEAD-82B0-4C7B-A3B3-965C16F3B4DC}" type="presOf" srcId="{7F003BF0-21DC-4E1F-A92E-A2397D19399F}" destId="{901A5DCB-4FE1-4DFA-8D5C-115D24A2714A}" srcOrd="0" destOrd="0" presId="urn:microsoft.com/office/officeart/2005/8/layout/cycle4#1"/>
    <dgm:cxn modelId="{7C4A2AA3-94C0-4C9F-B479-6017B1D0BE35}" type="presOf" srcId="{3FD8D423-5D7B-40EA-AF54-DC33E79156E6}" destId="{C95F1B5A-8110-4729-92EB-874BFB8248AD}" srcOrd="0" destOrd="0" presId="urn:microsoft.com/office/officeart/2005/8/layout/cycle4#1"/>
    <dgm:cxn modelId="{B3B70E7C-3BD0-4101-BBAE-3844BEC25A6D}" srcId="{A89EA6FE-AB7D-4E4F-978B-8866A9E6214A}" destId="{1A88DC79-E704-487D-9FE1-90EE2026F98E}" srcOrd="0" destOrd="0" parTransId="{518F95E5-2207-4EBD-8B4B-12AB948C9BED}" sibTransId="{49CB5044-8D15-459B-AFC1-7D7D89A51282}"/>
    <dgm:cxn modelId="{168509C2-E3F5-48ED-A691-A4886E3CBE2D}" srcId="{A89EA6FE-AB7D-4E4F-978B-8866A9E6214A}" destId="{7F003BF0-21DC-4E1F-A92E-A2397D19399F}" srcOrd="3" destOrd="0" parTransId="{761AD09D-66A2-4CBF-A568-2552AC730E90}" sibTransId="{3490C855-5EE5-4B80-A62E-2AD1C5129D43}"/>
    <dgm:cxn modelId="{FA0BE0DD-7247-4EC6-B3D8-51437F642233}" srcId="{1A88DC79-E704-487D-9FE1-90EE2026F98E}" destId="{13F32B5C-327D-408A-A459-3F8B4A1FC7B9}" srcOrd="0" destOrd="0" parTransId="{0B2B2695-F712-41E6-8DE7-1DE37C93C6D8}" sibTransId="{C2B48320-4C3F-49DD-BF8F-9EC3B46D9D58}"/>
    <dgm:cxn modelId="{DCE2B7E7-8FC1-4693-981B-01608B218119}" type="presOf" srcId="{E5BEBEBB-3800-40D8-B1BB-6EE93D3159A8}" destId="{BCC6EA92-48BA-4379-8964-6086888125FF}" srcOrd="0" destOrd="0" presId="urn:microsoft.com/office/officeart/2005/8/layout/cycle4#1"/>
    <dgm:cxn modelId="{FCC859A0-3113-4657-A116-C6AD3F8306FC}" type="presOf" srcId="{A89EA6FE-AB7D-4E4F-978B-8866A9E6214A}" destId="{2C0D234A-52BF-42A8-8E22-B15C3797BEE2}" srcOrd="0" destOrd="0" presId="urn:microsoft.com/office/officeart/2005/8/layout/cycle4#1"/>
    <dgm:cxn modelId="{8CE7BB56-5A1E-4A6D-BB7F-65DC39CD0CF8}" type="presOf" srcId="{330F31FC-AEF8-482B-8BD7-36CE63B4836B}" destId="{B7999793-C03C-42F2-ACE2-5E2000738A8C}" srcOrd="0" destOrd="0" presId="urn:microsoft.com/office/officeart/2005/8/layout/cycle4#1"/>
    <dgm:cxn modelId="{EF4A5982-3C41-4368-9210-6FA9C12A2B49}" type="presOf" srcId="{1A88DC79-E704-487D-9FE1-90EE2026F98E}" destId="{17FE7C1E-3F71-4D57-8B7D-E01BE8656C7E}" srcOrd="0" destOrd="0" presId="urn:microsoft.com/office/officeart/2005/8/layout/cycle4#1"/>
    <dgm:cxn modelId="{8FB5A20C-9666-4B5B-BB6A-A05E33CE49DC}" srcId="{A89EA6FE-AB7D-4E4F-978B-8866A9E6214A}" destId="{330F31FC-AEF8-482B-8BD7-36CE63B4836B}" srcOrd="1" destOrd="0" parTransId="{3E332CFB-D575-4DFD-B8B8-824838C7703E}" sibTransId="{064A18AB-FCDE-498C-B553-70A0BCCF07B2}"/>
    <dgm:cxn modelId="{FFD02221-3F95-4587-801C-1705F5767413}" type="presOf" srcId="{F0EB93B9-4999-41F2-9E70-ADCD085A9FA5}" destId="{BCC6EA92-48BA-4379-8964-6086888125FF}" srcOrd="0" destOrd="1" presId="urn:microsoft.com/office/officeart/2005/8/layout/cycle4#1"/>
    <dgm:cxn modelId="{B966284F-22E4-4A11-9384-4E9DC9B1B8F5}" srcId="{7F003BF0-21DC-4E1F-A92E-A2397D19399F}" destId="{D5CF1735-FF88-4C7D-8A01-15EAB7AD30E7}" srcOrd="0" destOrd="0" parTransId="{23E3B70F-880A-4684-A466-1EAADE13A062}" sibTransId="{9BD1503B-ABD5-46D2-92A4-78CFE30DDCCE}"/>
    <dgm:cxn modelId="{E9431E95-6EFC-4F16-8809-4F2B0C898344}" type="presOf" srcId="{F0EB93B9-4999-41F2-9E70-ADCD085A9FA5}" destId="{00D19603-398B-49DC-8EFF-95D90E0B37F6}" srcOrd="1" destOrd="1" presId="urn:microsoft.com/office/officeart/2005/8/layout/cycle4#1"/>
    <dgm:cxn modelId="{E37E9B5B-88EF-4EA9-B1C3-64F52A0F0664}" type="presOf" srcId="{E5BEBEBB-3800-40D8-B1BB-6EE93D3159A8}" destId="{00D19603-398B-49DC-8EFF-95D90E0B37F6}" srcOrd="1" destOrd="0" presId="urn:microsoft.com/office/officeart/2005/8/layout/cycle4#1"/>
    <dgm:cxn modelId="{0C492698-9F49-44B7-A041-714BCC019D76}" type="presParOf" srcId="{2C0D234A-52BF-42A8-8E22-B15C3797BEE2}" destId="{ECB99276-E98E-4BC9-BF4E-3339998CFBA7}" srcOrd="0" destOrd="0" presId="urn:microsoft.com/office/officeart/2005/8/layout/cycle4#1"/>
    <dgm:cxn modelId="{3A0365C7-4604-4A7B-94DA-BC5DAD196352}" type="presParOf" srcId="{ECB99276-E98E-4BC9-BF4E-3339998CFBA7}" destId="{6308ECC7-F2E8-44F9-9D8F-DDB30D32FBFF}" srcOrd="0" destOrd="0" presId="urn:microsoft.com/office/officeart/2005/8/layout/cycle4#1"/>
    <dgm:cxn modelId="{920D26AA-AB55-4C9F-97A0-CDF6CD58CA73}" type="presParOf" srcId="{6308ECC7-F2E8-44F9-9D8F-DDB30D32FBFF}" destId="{5D7634BB-F26E-4B12-B28C-B6FC52C90649}" srcOrd="0" destOrd="0" presId="urn:microsoft.com/office/officeart/2005/8/layout/cycle4#1"/>
    <dgm:cxn modelId="{AD797ADD-AFF4-4917-92B5-A5DB8E0E5EDA}" type="presParOf" srcId="{6308ECC7-F2E8-44F9-9D8F-DDB30D32FBFF}" destId="{2E818CA5-4EBC-4B4B-9720-CC74A9F6BE16}" srcOrd="1" destOrd="0" presId="urn:microsoft.com/office/officeart/2005/8/layout/cycle4#1"/>
    <dgm:cxn modelId="{5B9A0790-B86B-4634-9376-E0E8F6F2F0C8}" type="presParOf" srcId="{ECB99276-E98E-4BC9-BF4E-3339998CFBA7}" destId="{845F2188-920C-4858-92D6-404461A12E53}" srcOrd="1" destOrd="0" presId="urn:microsoft.com/office/officeart/2005/8/layout/cycle4#1"/>
    <dgm:cxn modelId="{BFECE7C9-2D28-45E8-AF24-72B5F71FDEF8}" type="presParOf" srcId="{845F2188-920C-4858-92D6-404461A12E53}" destId="{BCC6EA92-48BA-4379-8964-6086888125FF}" srcOrd="0" destOrd="0" presId="urn:microsoft.com/office/officeart/2005/8/layout/cycle4#1"/>
    <dgm:cxn modelId="{0DE2C39E-405A-412F-B13F-12E50614877C}" type="presParOf" srcId="{845F2188-920C-4858-92D6-404461A12E53}" destId="{00D19603-398B-49DC-8EFF-95D90E0B37F6}" srcOrd="1" destOrd="0" presId="urn:microsoft.com/office/officeart/2005/8/layout/cycle4#1"/>
    <dgm:cxn modelId="{77421774-960C-43DE-9C60-C7079F2F9629}" type="presParOf" srcId="{ECB99276-E98E-4BC9-BF4E-3339998CFBA7}" destId="{C1D22721-7BAF-4948-BFBA-FF78C87F57AE}" srcOrd="2" destOrd="0" presId="urn:microsoft.com/office/officeart/2005/8/layout/cycle4#1"/>
    <dgm:cxn modelId="{075C062E-BD7B-45BC-928F-FFDF5CA9C25D}" type="presParOf" srcId="{C1D22721-7BAF-4948-BFBA-FF78C87F57AE}" destId="{C95F1B5A-8110-4729-92EB-874BFB8248AD}" srcOrd="0" destOrd="0" presId="urn:microsoft.com/office/officeart/2005/8/layout/cycle4#1"/>
    <dgm:cxn modelId="{DDCFE1B8-FDCB-4FDD-8FC3-0D463A749D14}" type="presParOf" srcId="{C1D22721-7BAF-4948-BFBA-FF78C87F57AE}" destId="{CE503C11-D927-4804-89AA-20188F5B3070}" srcOrd="1" destOrd="0" presId="urn:microsoft.com/office/officeart/2005/8/layout/cycle4#1"/>
    <dgm:cxn modelId="{5D291B5C-37C1-4ACC-A694-1EEFAFB6E567}" type="presParOf" srcId="{ECB99276-E98E-4BC9-BF4E-3339998CFBA7}" destId="{B279595F-DC42-4349-A19D-0566BC526434}" srcOrd="3" destOrd="0" presId="urn:microsoft.com/office/officeart/2005/8/layout/cycle4#1"/>
    <dgm:cxn modelId="{6CBA1CD9-1B71-43FC-A25C-73CA603C5425}" type="presParOf" srcId="{B279595F-DC42-4349-A19D-0566BC526434}" destId="{07C898BB-4A22-4808-89CD-27D2CAEEB1ED}" srcOrd="0" destOrd="0" presId="urn:microsoft.com/office/officeart/2005/8/layout/cycle4#1"/>
    <dgm:cxn modelId="{9441F8EF-80FD-4CC1-AB40-2119E04AD34D}" type="presParOf" srcId="{B279595F-DC42-4349-A19D-0566BC526434}" destId="{4E710E66-CFAF-49B4-AEB1-C12473051F3A}" srcOrd="1" destOrd="0" presId="urn:microsoft.com/office/officeart/2005/8/layout/cycle4#1"/>
    <dgm:cxn modelId="{6C86255E-ACB4-433B-B5B4-1EEDD0D546A1}" type="presParOf" srcId="{ECB99276-E98E-4BC9-BF4E-3339998CFBA7}" destId="{9D125861-C5C0-4514-9E87-F0D4A7ABB3FD}" srcOrd="4" destOrd="0" presId="urn:microsoft.com/office/officeart/2005/8/layout/cycle4#1"/>
    <dgm:cxn modelId="{12F2B80D-CE2C-4DAE-AFBF-18D860C5F108}" type="presParOf" srcId="{2C0D234A-52BF-42A8-8E22-B15C3797BEE2}" destId="{4FB359FF-B619-4B42-867D-B491EAC2C80B}" srcOrd="1" destOrd="0" presId="urn:microsoft.com/office/officeart/2005/8/layout/cycle4#1"/>
    <dgm:cxn modelId="{AC171379-CA33-426C-A159-0F8C8A95D82A}" type="presParOf" srcId="{4FB359FF-B619-4B42-867D-B491EAC2C80B}" destId="{17FE7C1E-3F71-4D57-8B7D-E01BE8656C7E}" srcOrd="0" destOrd="0" presId="urn:microsoft.com/office/officeart/2005/8/layout/cycle4#1"/>
    <dgm:cxn modelId="{626050B2-3B4D-4DC7-ADCF-123754577B04}" type="presParOf" srcId="{4FB359FF-B619-4B42-867D-B491EAC2C80B}" destId="{B7999793-C03C-42F2-ACE2-5E2000738A8C}" srcOrd="1" destOrd="0" presId="urn:microsoft.com/office/officeart/2005/8/layout/cycle4#1"/>
    <dgm:cxn modelId="{F8835C9C-CB41-4BAF-9F4A-21C252938094}" type="presParOf" srcId="{4FB359FF-B619-4B42-867D-B491EAC2C80B}" destId="{4FAB877E-49CA-405A-8478-CC77DBF7756F}" srcOrd="2" destOrd="0" presId="urn:microsoft.com/office/officeart/2005/8/layout/cycle4#1"/>
    <dgm:cxn modelId="{D92AD075-2D08-4D9C-A322-FF82F556830C}" type="presParOf" srcId="{4FB359FF-B619-4B42-867D-B491EAC2C80B}" destId="{901A5DCB-4FE1-4DFA-8D5C-115D24A2714A}" srcOrd="3" destOrd="0" presId="urn:microsoft.com/office/officeart/2005/8/layout/cycle4#1"/>
    <dgm:cxn modelId="{0F768258-AD5B-454C-B51F-D47049DAD7DC}" type="presParOf" srcId="{4FB359FF-B619-4B42-867D-B491EAC2C80B}" destId="{C4A1EF53-6E16-4EED-BB1D-BC9CF777BDE6}" srcOrd="4" destOrd="0" presId="urn:microsoft.com/office/officeart/2005/8/layout/cycle4#1"/>
    <dgm:cxn modelId="{CBD0530A-EF80-4CAF-9FCD-A3F9A9C755C6}" type="presParOf" srcId="{2C0D234A-52BF-42A8-8E22-B15C3797BEE2}" destId="{A786C115-5C3C-4142-A10D-ADACE9C19452}" srcOrd="2" destOrd="0" presId="urn:microsoft.com/office/officeart/2005/8/layout/cycle4#1"/>
    <dgm:cxn modelId="{D85C21AB-6605-4FCF-86D4-596847E92B00}" type="presParOf" srcId="{2C0D234A-52BF-42A8-8E22-B15C3797BEE2}" destId="{33884F65-02A9-4AC7-A135-3C3E140D8D73}" srcOrd="3" destOrd="0" presId="urn:microsoft.com/office/officeart/2005/8/layout/cycle4#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98C8AB-ACBB-4228-B8BC-8361B706E364}">
      <dsp:nvSpPr>
        <dsp:cNvPr id="0" name=""/>
        <dsp:cNvSpPr/>
      </dsp:nvSpPr>
      <dsp:spPr>
        <a:xfrm>
          <a:off x="1148004" y="221400"/>
          <a:ext cx="1904238" cy="1904238"/>
        </a:xfrm>
        <a:prstGeom prst="pie">
          <a:avLst>
            <a:gd name="adj1" fmla="val 16200000"/>
            <a:gd name="adj2" fmla="val 180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solidFill>
                <a:schemeClr val="tx1"/>
              </a:solidFill>
              <a:latin typeface="Times New Roman" panose="02020603050405020304" pitchFamily="18" charset="0"/>
              <a:cs typeface="Times New Roman" panose="02020603050405020304" pitchFamily="18" charset="0"/>
            </a:rPr>
            <a:t>2) эмоционалды компонент</a:t>
          </a:r>
        </a:p>
      </dsp:txBody>
      <dsp:txXfrm>
        <a:off x="2183320" y="572777"/>
        <a:ext cx="646080" cy="634746"/>
      </dsp:txXfrm>
    </dsp:sp>
    <dsp:sp modelId="{C8400FDB-A731-4048-A58A-F171F84DE198}">
      <dsp:nvSpPr>
        <dsp:cNvPr id="0" name=""/>
        <dsp:cNvSpPr/>
      </dsp:nvSpPr>
      <dsp:spPr>
        <a:xfrm>
          <a:off x="1113351" y="209692"/>
          <a:ext cx="1904238" cy="1904238"/>
        </a:xfrm>
        <a:prstGeom prst="pie">
          <a:avLst>
            <a:gd name="adj1" fmla="val 1800000"/>
            <a:gd name="adj2" fmla="val 90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solidFill>
                <a:srgbClr val="FFFF00"/>
              </a:solidFill>
              <a:latin typeface="Times New Roman" panose="02020603050405020304" pitchFamily="18" charset="0"/>
              <a:cs typeface="Times New Roman" panose="02020603050405020304" pitchFamily="18" charset="0"/>
            </a:rPr>
            <a:t>3) реттеуші компонент </a:t>
          </a:r>
        </a:p>
      </dsp:txBody>
      <dsp:txXfrm>
        <a:off x="1634750" y="1411176"/>
        <a:ext cx="861441" cy="589407"/>
      </dsp:txXfrm>
    </dsp:sp>
    <dsp:sp modelId="{9755A28F-78AC-482D-8207-25778A004885}">
      <dsp:nvSpPr>
        <dsp:cNvPr id="0" name=""/>
        <dsp:cNvSpPr/>
      </dsp:nvSpPr>
      <dsp:spPr>
        <a:xfrm>
          <a:off x="1137763" y="209692"/>
          <a:ext cx="1904238" cy="1904238"/>
        </a:xfrm>
        <a:prstGeom prst="pie">
          <a:avLst>
            <a:gd name="adj1" fmla="val 9000000"/>
            <a:gd name="adj2" fmla="val 162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solidFill>
                <a:srgbClr val="FF0000"/>
              </a:solidFill>
              <a:latin typeface="Times New Roman" panose="02020603050405020304" pitchFamily="18" charset="0"/>
              <a:cs typeface="Times New Roman" panose="02020603050405020304" pitchFamily="18" charset="0"/>
            </a:rPr>
            <a:t>1) когнитивтік компонент</a:t>
          </a:r>
        </a:p>
      </dsp:txBody>
      <dsp:txXfrm>
        <a:off x="1341789" y="583739"/>
        <a:ext cx="646080" cy="6347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1B68EE-EEB3-4C2A-9B1C-4894E7171DB5}">
      <dsp:nvSpPr>
        <dsp:cNvPr id="0" name=""/>
        <dsp:cNvSpPr/>
      </dsp:nvSpPr>
      <dsp:spPr>
        <a:xfrm>
          <a:off x="0" y="223191"/>
          <a:ext cx="5900738"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FCCC4FA-FF13-4554-878F-B3DD4273508E}">
      <dsp:nvSpPr>
        <dsp:cNvPr id="0" name=""/>
        <dsp:cNvSpPr/>
      </dsp:nvSpPr>
      <dsp:spPr>
        <a:xfrm>
          <a:off x="256915" y="76208"/>
          <a:ext cx="4082313" cy="2898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24" tIns="0" rIns="156124" bIns="0" numCol="1" spcCol="1270" anchor="ctr" anchorCtr="0">
          <a:noAutofit/>
        </a:bodyPr>
        <a:lstStyle/>
        <a:p>
          <a:pPr lvl="0" algn="l" defTabSz="533400">
            <a:lnSpc>
              <a:spcPct val="90000"/>
            </a:lnSpc>
            <a:spcBef>
              <a:spcPct val="0"/>
            </a:spcBef>
            <a:spcAft>
              <a:spcPct val="35000"/>
            </a:spcAft>
          </a:pPr>
          <a:r>
            <a:rPr lang="kk-KZ" sz="1200" kern="1200">
              <a:solidFill>
                <a:schemeClr val="tx1"/>
              </a:solidFill>
              <a:latin typeface="Times New Roman" panose="02020603050405020304" pitchFamily="18" charset="0"/>
              <a:cs typeface="Times New Roman" panose="02020603050405020304" pitchFamily="18" charset="0"/>
            </a:rPr>
            <a:t>Себептерін дәл және жылдам білгілеу</a:t>
          </a:r>
          <a:endParaRPr lang="ru-RU" sz="1200" kern="1200">
            <a:solidFill>
              <a:schemeClr val="tx1"/>
            </a:solidFill>
            <a:latin typeface="Times New Roman" panose="02020603050405020304" pitchFamily="18" charset="0"/>
            <a:cs typeface="Times New Roman" panose="02020603050405020304" pitchFamily="18" charset="0"/>
          </a:endParaRPr>
        </a:p>
      </dsp:txBody>
      <dsp:txXfrm>
        <a:off x="271063" y="90356"/>
        <a:ext cx="4054017" cy="261525"/>
      </dsp:txXfrm>
    </dsp:sp>
    <dsp:sp modelId="{AC3DEAA5-C45B-4C64-8708-911C3B8FF2CB}">
      <dsp:nvSpPr>
        <dsp:cNvPr id="0" name=""/>
        <dsp:cNvSpPr/>
      </dsp:nvSpPr>
      <dsp:spPr>
        <a:xfrm>
          <a:off x="0" y="676791"/>
          <a:ext cx="5900738"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ABEA695-28B3-4346-A2C1-AAECA9EDE759}">
      <dsp:nvSpPr>
        <dsp:cNvPr id="0" name=""/>
        <dsp:cNvSpPr/>
      </dsp:nvSpPr>
      <dsp:spPr>
        <a:xfrm>
          <a:off x="275971" y="529191"/>
          <a:ext cx="4130516"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24" tIns="0" rIns="156124" bIns="0" numCol="1" spcCol="1270" anchor="ctr" anchorCtr="0">
          <a:noAutofit/>
        </a:bodyPr>
        <a:lstStyle/>
        <a:p>
          <a:pPr lvl="0" algn="l" defTabSz="533400">
            <a:lnSpc>
              <a:spcPct val="90000"/>
            </a:lnSpc>
            <a:spcBef>
              <a:spcPct val="0"/>
            </a:spcBef>
            <a:spcAft>
              <a:spcPct val="35000"/>
            </a:spcAft>
          </a:pPr>
          <a:r>
            <a:rPr lang="ru-RU" sz="1200" kern="1200">
              <a:solidFill>
                <a:schemeClr val="tx1"/>
              </a:solidFill>
              <a:latin typeface="Times New Roman" panose="02020603050405020304" pitchFamily="18" charset="0"/>
              <a:cs typeface="Times New Roman" panose="02020603050405020304" pitchFamily="18" charset="0"/>
            </a:rPr>
            <a:t>Этникалық қақтығыстың жасырын бөлігін ашық, жария талқылау</a:t>
          </a:r>
        </a:p>
      </dsp:txBody>
      <dsp:txXfrm>
        <a:off x="290381" y="543601"/>
        <a:ext cx="4101696" cy="266380"/>
      </dsp:txXfrm>
    </dsp:sp>
    <dsp:sp modelId="{B20EC058-13C5-4D93-92D3-77503BB5E1CF}">
      <dsp:nvSpPr>
        <dsp:cNvPr id="0" name=""/>
        <dsp:cNvSpPr/>
      </dsp:nvSpPr>
      <dsp:spPr>
        <a:xfrm>
          <a:off x="0" y="1130391"/>
          <a:ext cx="5900738"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B845BA0-0311-4B26-8EFD-3CFB3A380E7B}">
      <dsp:nvSpPr>
        <dsp:cNvPr id="0" name=""/>
        <dsp:cNvSpPr/>
      </dsp:nvSpPr>
      <dsp:spPr>
        <a:xfrm>
          <a:off x="295036" y="982791"/>
          <a:ext cx="4130516"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24" tIns="0" rIns="156124" bIns="0" numCol="1" spcCol="1270" anchor="ctr" anchorCtr="0">
          <a:noAutofit/>
        </a:bodyPr>
        <a:lstStyle/>
        <a:p>
          <a:pPr lvl="0" algn="l" defTabSz="533400">
            <a:lnSpc>
              <a:spcPct val="90000"/>
            </a:lnSpc>
            <a:spcBef>
              <a:spcPct val="0"/>
            </a:spcBef>
            <a:spcAft>
              <a:spcPct val="35000"/>
            </a:spcAft>
          </a:pPr>
          <a:r>
            <a:rPr lang="kk-KZ" sz="1200" kern="1200">
              <a:solidFill>
                <a:schemeClr val="tx1"/>
              </a:solidFill>
              <a:latin typeface="Times New Roman" panose="02020603050405020304" pitchFamily="18" charset="0"/>
              <a:cs typeface="Times New Roman" panose="02020603050405020304" pitchFamily="18" charset="0"/>
            </a:rPr>
            <a:t>Сын</a:t>
          </a:r>
          <a:r>
            <a:rPr lang="ru-RU" sz="1200" kern="1200">
              <a:solidFill>
                <a:schemeClr val="tx1"/>
              </a:solidFill>
              <a:latin typeface="Times New Roman" panose="02020603050405020304" pitchFamily="18" charset="0"/>
              <a:cs typeface="Times New Roman" panose="02020603050405020304" pitchFamily="18" charset="0"/>
            </a:rPr>
            <a:t> нүктеден өту сәтінде </a:t>
          </a:r>
          <a:r>
            <a:rPr lang="kk-KZ" sz="1200" kern="1200">
              <a:solidFill>
                <a:schemeClr val="tx1"/>
              </a:solidFill>
              <a:latin typeface="Times New Roman" panose="02020603050405020304" pitchFamily="18" charset="0"/>
              <a:cs typeface="Times New Roman" panose="02020603050405020304" pitchFamily="18" charset="0"/>
            </a:rPr>
            <a:t>қақтығысқа</a:t>
          </a:r>
          <a:r>
            <a:rPr lang="ru-RU" sz="1200" kern="1200">
              <a:solidFill>
                <a:schemeClr val="tx1"/>
              </a:solidFill>
              <a:latin typeface="Times New Roman" panose="02020603050405020304" pitchFamily="18" charset="0"/>
              <a:cs typeface="Times New Roman" panose="02020603050405020304" pitchFamily="18" charset="0"/>
            </a:rPr>
            <a:t> араласпау</a:t>
          </a:r>
        </a:p>
      </dsp:txBody>
      <dsp:txXfrm>
        <a:off x="309446" y="997201"/>
        <a:ext cx="4101696" cy="266380"/>
      </dsp:txXfrm>
    </dsp:sp>
    <dsp:sp modelId="{AFC5F19D-3731-49D8-BDB3-752CBEB1E6C8}">
      <dsp:nvSpPr>
        <dsp:cNvPr id="0" name=""/>
        <dsp:cNvSpPr/>
      </dsp:nvSpPr>
      <dsp:spPr>
        <a:xfrm>
          <a:off x="0" y="1583991"/>
          <a:ext cx="5900738"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397D94A-F8A2-45AC-8AAE-9A46AB3DF013}">
      <dsp:nvSpPr>
        <dsp:cNvPr id="0" name=""/>
        <dsp:cNvSpPr/>
      </dsp:nvSpPr>
      <dsp:spPr>
        <a:xfrm>
          <a:off x="295036" y="1436391"/>
          <a:ext cx="4130516"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24" tIns="0" rIns="156124" bIns="0" numCol="1" spcCol="1270" anchor="ctr" anchorCtr="0">
          <a:noAutofit/>
        </a:bodyPr>
        <a:lstStyle/>
        <a:p>
          <a:pPr lvl="0" algn="l" defTabSz="533400">
            <a:lnSpc>
              <a:spcPct val="90000"/>
            </a:lnSpc>
            <a:spcBef>
              <a:spcPct val="0"/>
            </a:spcBef>
            <a:spcAft>
              <a:spcPct val="35000"/>
            </a:spcAft>
          </a:pPr>
          <a:r>
            <a:rPr lang="ru-RU" sz="1200" kern="1200">
              <a:solidFill>
                <a:schemeClr val="tx1"/>
              </a:solidFill>
              <a:latin typeface="Times New Roman" panose="02020603050405020304" pitchFamily="18" charset="0"/>
              <a:cs typeface="Times New Roman" panose="02020603050405020304" pitchFamily="18" charset="0"/>
            </a:rPr>
            <a:t>Бақыланбайтын эмоционалды қақтығысты локализациялау</a:t>
          </a:r>
        </a:p>
      </dsp:txBody>
      <dsp:txXfrm>
        <a:off x="309446" y="1450801"/>
        <a:ext cx="4101696" cy="266380"/>
      </dsp:txXfrm>
    </dsp:sp>
    <dsp:sp modelId="{C6DDB431-2D61-4694-AFC4-5EB931AB4201}">
      <dsp:nvSpPr>
        <dsp:cNvPr id="0" name=""/>
        <dsp:cNvSpPr/>
      </dsp:nvSpPr>
      <dsp:spPr>
        <a:xfrm>
          <a:off x="0" y="2037591"/>
          <a:ext cx="5900738"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096B169-2825-4C07-ABC8-386B4FCAA798}">
      <dsp:nvSpPr>
        <dsp:cNvPr id="0" name=""/>
        <dsp:cNvSpPr/>
      </dsp:nvSpPr>
      <dsp:spPr>
        <a:xfrm>
          <a:off x="295036" y="1889991"/>
          <a:ext cx="4130516"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24" tIns="0" rIns="156124" bIns="0" numCol="1" spcCol="1270" anchor="ctr" anchorCtr="0">
          <a:noAutofit/>
        </a:bodyPr>
        <a:lstStyle/>
        <a:p>
          <a:pPr lvl="0" algn="l" defTabSz="533400">
            <a:lnSpc>
              <a:spcPct val="90000"/>
            </a:lnSpc>
            <a:spcBef>
              <a:spcPct val="0"/>
            </a:spcBef>
            <a:spcAft>
              <a:spcPct val="35000"/>
            </a:spcAft>
          </a:pPr>
          <a:r>
            <a:rPr lang="kk-KZ" sz="1200" kern="1200">
              <a:solidFill>
                <a:schemeClr val="tx1"/>
              </a:solidFill>
              <a:latin typeface="Times New Roman" panose="02020603050405020304" pitchFamily="18" charset="0"/>
              <a:cs typeface="Times New Roman" panose="02020603050405020304" pitchFamily="18" charset="0"/>
            </a:rPr>
            <a:t>Қақтығысты</a:t>
          </a:r>
          <a:r>
            <a:rPr lang="ru-RU" sz="1200" kern="1200">
              <a:solidFill>
                <a:schemeClr val="tx1"/>
              </a:solidFill>
              <a:latin typeface="Times New Roman" panose="02020603050405020304" pitchFamily="18" charset="0"/>
              <a:cs typeface="Times New Roman" panose="02020603050405020304" pitchFamily="18" charset="0"/>
            </a:rPr>
            <a:t> шешудің әртүрлі әдістерін қолдану: келіссөздер, медиация, арбитраж</a:t>
          </a:r>
        </a:p>
      </dsp:txBody>
      <dsp:txXfrm>
        <a:off x="309446" y="1904401"/>
        <a:ext cx="4101696" cy="266380"/>
      </dsp:txXfrm>
    </dsp:sp>
    <dsp:sp modelId="{D0C3B338-DA20-4C52-ABDC-ED842370C615}">
      <dsp:nvSpPr>
        <dsp:cNvPr id="0" name=""/>
        <dsp:cNvSpPr/>
      </dsp:nvSpPr>
      <dsp:spPr>
        <a:xfrm>
          <a:off x="0" y="2491191"/>
          <a:ext cx="5900738"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33ADF2-4049-4CF2-9254-AFC1660C3DE7}">
      <dsp:nvSpPr>
        <dsp:cNvPr id="0" name=""/>
        <dsp:cNvSpPr/>
      </dsp:nvSpPr>
      <dsp:spPr>
        <a:xfrm>
          <a:off x="295036" y="2343591"/>
          <a:ext cx="4130516"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24" tIns="0" rIns="156124" bIns="0" numCol="1" spcCol="1270" anchor="ctr" anchorCtr="0">
          <a:noAutofit/>
        </a:bodyPr>
        <a:lstStyle/>
        <a:p>
          <a:pPr lvl="0" algn="l" defTabSz="533400">
            <a:lnSpc>
              <a:spcPct val="90000"/>
            </a:lnSpc>
            <a:spcBef>
              <a:spcPct val="0"/>
            </a:spcBef>
            <a:spcAft>
              <a:spcPct val="35000"/>
            </a:spcAft>
          </a:pPr>
          <a:r>
            <a:rPr lang="kk-KZ" sz="1200" kern="1200">
              <a:solidFill>
                <a:schemeClr val="tx1"/>
              </a:solidFill>
              <a:latin typeface="Times New Roman" panose="02020603050405020304" pitchFamily="18" charset="0"/>
              <a:cs typeface="Times New Roman" panose="02020603050405020304" pitchFamily="18" charset="0"/>
            </a:rPr>
            <a:t>Қақтығыстан</a:t>
          </a:r>
          <a:r>
            <a:rPr lang="ru-RU" sz="1200" kern="1200">
              <a:solidFill>
                <a:schemeClr val="tx1"/>
              </a:solidFill>
              <a:latin typeface="Times New Roman" panose="02020603050405020304" pitchFamily="18" charset="0"/>
              <a:cs typeface="Times New Roman" panose="02020603050405020304" pitchFamily="18" charset="0"/>
            </a:rPr>
            <a:t> кейінгі кезеңде жағдайдың жаңа шиеленісуінің алдын алу</a:t>
          </a:r>
        </a:p>
      </dsp:txBody>
      <dsp:txXfrm>
        <a:off x="309446" y="2358001"/>
        <a:ext cx="4101696" cy="2663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B654A2-67D5-4B0C-962C-EC81D2C27AED}">
      <dsp:nvSpPr>
        <dsp:cNvPr id="0" name=""/>
        <dsp:cNvSpPr/>
      </dsp:nvSpPr>
      <dsp:spPr>
        <a:xfrm>
          <a:off x="2882150" y="798310"/>
          <a:ext cx="167287" cy="732877"/>
        </a:xfrm>
        <a:custGeom>
          <a:avLst/>
          <a:gdLst/>
          <a:ahLst/>
          <a:cxnLst/>
          <a:rect l="0" t="0" r="0" b="0"/>
          <a:pathLst>
            <a:path>
              <a:moveTo>
                <a:pt x="167287" y="0"/>
              </a:moveTo>
              <a:lnTo>
                <a:pt x="167287" y="732877"/>
              </a:lnTo>
              <a:lnTo>
                <a:pt x="0" y="7328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9A7742-1F8B-4EAE-B015-9A3101886A4D}">
      <dsp:nvSpPr>
        <dsp:cNvPr id="0" name=""/>
        <dsp:cNvSpPr/>
      </dsp:nvSpPr>
      <dsp:spPr>
        <a:xfrm>
          <a:off x="3049437" y="798310"/>
          <a:ext cx="2034611" cy="1465755"/>
        </a:xfrm>
        <a:custGeom>
          <a:avLst/>
          <a:gdLst/>
          <a:ahLst/>
          <a:cxnLst/>
          <a:rect l="0" t="0" r="0" b="0"/>
          <a:pathLst>
            <a:path>
              <a:moveTo>
                <a:pt x="0" y="0"/>
              </a:moveTo>
              <a:lnTo>
                <a:pt x="0" y="1298467"/>
              </a:lnTo>
              <a:lnTo>
                <a:pt x="2034611" y="1298467"/>
              </a:lnTo>
              <a:lnTo>
                <a:pt x="2034611" y="14657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BFFD7-D353-474D-94C5-4F0E99802C75}">
      <dsp:nvSpPr>
        <dsp:cNvPr id="0" name=""/>
        <dsp:cNvSpPr/>
      </dsp:nvSpPr>
      <dsp:spPr>
        <a:xfrm>
          <a:off x="3003717" y="798310"/>
          <a:ext cx="91440" cy="1465755"/>
        </a:xfrm>
        <a:custGeom>
          <a:avLst/>
          <a:gdLst/>
          <a:ahLst/>
          <a:cxnLst/>
          <a:rect l="0" t="0" r="0" b="0"/>
          <a:pathLst>
            <a:path>
              <a:moveTo>
                <a:pt x="45720" y="0"/>
              </a:moveTo>
              <a:lnTo>
                <a:pt x="45720" y="14657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8D1A26-4A57-48E4-8326-8FD48530600E}">
      <dsp:nvSpPr>
        <dsp:cNvPr id="0" name=""/>
        <dsp:cNvSpPr/>
      </dsp:nvSpPr>
      <dsp:spPr>
        <a:xfrm>
          <a:off x="1014826" y="798310"/>
          <a:ext cx="2034611" cy="1465755"/>
        </a:xfrm>
        <a:custGeom>
          <a:avLst/>
          <a:gdLst/>
          <a:ahLst/>
          <a:cxnLst/>
          <a:rect l="0" t="0" r="0" b="0"/>
          <a:pathLst>
            <a:path>
              <a:moveTo>
                <a:pt x="2034611" y="0"/>
              </a:moveTo>
              <a:lnTo>
                <a:pt x="2034611" y="1298467"/>
              </a:lnTo>
              <a:lnTo>
                <a:pt x="0" y="1298467"/>
              </a:lnTo>
              <a:lnTo>
                <a:pt x="0" y="14657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522C7E-CEC0-4ADF-97CA-DF83B378A42E}">
      <dsp:nvSpPr>
        <dsp:cNvPr id="0" name=""/>
        <dsp:cNvSpPr/>
      </dsp:nvSpPr>
      <dsp:spPr>
        <a:xfrm>
          <a:off x="2252831" y="1705"/>
          <a:ext cx="1593211" cy="796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b="0" i="1" kern="1200">
              <a:solidFill>
                <a:schemeClr val="tx1"/>
              </a:solidFill>
              <a:latin typeface="Times New Roman" panose="02020603050405020304" pitchFamily="18" charset="0"/>
              <a:cs typeface="Times New Roman" panose="02020603050405020304" pitchFamily="18" charset="0"/>
            </a:rPr>
            <a:t>Мәдени алмасу және өзара әрекеттесу</a:t>
          </a:r>
          <a:endParaRPr lang="ru-RU" sz="1200" b="0" i="1" kern="1200"/>
        </a:p>
      </dsp:txBody>
      <dsp:txXfrm>
        <a:off x="2252831" y="1705"/>
        <a:ext cx="1593211" cy="796605"/>
      </dsp:txXfrm>
    </dsp:sp>
    <dsp:sp modelId="{89D52A55-FC1C-4EFF-BF78-8AEE518649DF}">
      <dsp:nvSpPr>
        <dsp:cNvPr id="0" name=""/>
        <dsp:cNvSpPr/>
      </dsp:nvSpPr>
      <dsp:spPr>
        <a:xfrm>
          <a:off x="218220" y="2264066"/>
          <a:ext cx="1593211" cy="796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b="0" i="1" kern="1200">
              <a:solidFill>
                <a:schemeClr val="tx1"/>
              </a:solidFill>
              <a:latin typeface="Times New Roman" panose="02020603050405020304" pitchFamily="18" charset="0"/>
              <a:cs typeface="Times New Roman" panose="02020603050405020304" pitchFamily="18" charset="0"/>
            </a:rPr>
            <a:t>Ішінара ассимиляция</a:t>
          </a:r>
          <a:endParaRPr lang="ru-RU" sz="1200" b="0" i="1" kern="1200"/>
        </a:p>
      </dsp:txBody>
      <dsp:txXfrm>
        <a:off x="218220" y="2264066"/>
        <a:ext cx="1593211" cy="796605"/>
      </dsp:txXfrm>
    </dsp:sp>
    <dsp:sp modelId="{1421E2BD-FA47-43D7-86F2-AFF48D64EBEA}">
      <dsp:nvSpPr>
        <dsp:cNvPr id="0" name=""/>
        <dsp:cNvSpPr/>
      </dsp:nvSpPr>
      <dsp:spPr>
        <a:xfrm>
          <a:off x="2146006" y="2264066"/>
          <a:ext cx="1806861" cy="796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b="0" i="1" kern="1200">
              <a:solidFill>
                <a:schemeClr val="tx1"/>
              </a:solidFill>
              <a:latin typeface="Times New Roman" panose="02020603050405020304" pitchFamily="18" charset="0"/>
              <a:cs typeface="Times New Roman" panose="02020603050405020304" pitchFamily="18" charset="0"/>
            </a:rPr>
            <a:t>Ассимиляция </a:t>
          </a:r>
          <a:r>
            <a:rPr lang="ru-RU" sz="1200" b="0" kern="1200">
              <a:solidFill>
                <a:schemeClr val="tx1"/>
              </a:solidFill>
              <a:latin typeface="Times New Roman" panose="02020603050405020304" pitchFamily="18" charset="0"/>
              <a:cs typeface="Times New Roman" panose="02020603050405020304" pitchFamily="18" charset="0"/>
            </a:rPr>
            <a:t> </a:t>
          </a:r>
          <a:r>
            <a:rPr lang="ru-RU" sz="1200" kern="1200">
              <a:solidFill>
                <a:schemeClr val="tx1"/>
              </a:solidFill>
              <a:latin typeface="Times New Roman" panose="02020603050405020304" pitchFamily="18" charset="0"/>
              <a:cs typeface="Times New Roman" panose="02020603050405020304" pitchFamily="18" charset="0"/>
            </a:rPr>
            <a:t>(өз мәдениетінен бас тарту,  доминант мәдениетке сіңіп, өз ерекшеліктерін жоғалту)</a:t>
          </a:r>
          <a:endParaRPr lang="ru-RU" sz="1200" kern="1200"/>
        </a:p>
      </dsp:txBody>
      <dsp:txXfrm>
        <a:off x="2146006" y="2264066"/>
        <a:ext cx="1806861" cy="796605"/>
      </dsp:txXfrm>
    </dsp:sp>
    <dsp:sp modelId="{66007345-C8B0-4BB9-9160-E9D7DAF4055A}">
      <dsp:nvSpPr>
        <dsp:cNvPr id="0" name=""/>
        <dsp:cNvSpPr/>
      </dsp:nvSpPr>
      <dsp:spPr>
        <a:xfrm>
          <a:off x="4287442" y="2264066"/>
          <a:ext cx="1593211" cy="796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kk-KZ" sz="1200" b="0" i="1" kern="1200">
              <a:solidFill>
                <a:schemeClr val="tx1"/>
              </a:solidFill>
              <a:latin typeface="Times New Roman" panose="02020603050405020304" pitchFamily="18" charset="0"/>
              <a:cs typeface="Times New Roman" panose="02020603050405020304" pitchFamily="18" charset="0"/>
            </a:rPr>
            <a:t>Мәдени отарлау</a:t>
          </a:r>
          <a:r>
            <a:rPr lang="kk-KZ" sz="1200" b="0" i="1" kern="1200">
              <a:latin typeface="Times New Roman" panose="02020603050405020304" pitchFamily="18" charset="0"/>
              <a:cs typeface="Times New Roman" panose="02020603050405020304" pitchFamily="18" charset="0"/>
            </a:rPr>
            <a:t> </a:t>
          </a:r>
          <a:endParaRPr lang="ru-RU" sz="1200" b="0" i="1" kern="1200"/>
        </a:p>
      </dsp:txBody>
      <dsp:txXfrm>
        <a:off x="4287442" y="2264066"/>
        <a:ext cx="1593211" cy="796605"/>
      </dsp:txXfrm>
    </dsp:sp>
    <dsp:sp modelId="{3874E3F8-C73C-4C3B-A536-6254A48C895D}">
      <dsp:nvSpPr>
        <dsp:cNvPr id="0" name=""/>
        <dsp:cNvSpPr/>
      </dsp:nvSpPr>
      <dsp:spPr>
        <a:xfrm>
          <a:off x="1288938" y="1132885"/>
          <a:ext cx="1593211" cy="796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kk-KZ" sz="1200" b="0" i="1" kern="1200">
              <a:solidFill>
                <a:schemeClr val="tx1"/>
              </a:solidFill>
              <a:latin typeface="Times New Roman" panose="02020603050405020304" pitchFamily="18" charset="0"/>
              <a:cs typeface="Times New Roman" panose="02020603050405020304" pitchFamily="18" charset="0"/>
            </a:rPr>
            <a:t>Геттоизация </a:t>
          </a:r>
          <a:r>
            <a:rPr lang="kk-KZ" sz="1200" kern="1200">
              <a:solidFill>
                <a:schemeClr val="tx1"/>
              </a:solidFill>
              <a:latin typeface="Times New Roman" panose="02020603050405020304" pitchFamily="18" charset="0"/>
              <a:cs typeface="Times New Roman" panose="02020603050405020304" pitchFamily="18" charset="0"/>
            </a:rPr>
            <a:t> </a:t>
          </a:r>
        </a:p>
        <a:p>
          <a:pPr lvl="0" algn="ctr" defTabSz="533400">
            <a:lnSpc>
              <a:spcPct val="100000"/>
            </a:lnSpc>
            <a:spcBef>
              <a:spcPct val="0"/>
            </a:spcBef>
            <a:spcAft>
              <a:spcPts val="0"/>
            </a:spcAft>
          </a:pPr>
          <a:r>
            <a:rPr lang="kk-KZ" sz="1200" kern="1200">
              <a:solidFill>
                <a:schemeClr val="tx1"/>
              </a:solidFill>
              <a:latin typeface="Times New Roman" panose="02020603050405020304" pitchFamily="18" charset="0"/>
              <a:cs typeface="Times New Roman" panose="02020603050405020304" pitchFamily="18" charset="0"/>
            </a:rPr>
            <a:t>(кез келген байланыстан бас тарту, жеке</a:t>
          </a:r>
          <a:r>
            <a:rPr lang="ru-RU" sz="1200" kern="1200">
              <a:solidFill>
                <a:schemeClr val="tx1"/>
              </a:solidFill>
              <a:latin typeface="Times New Roman" panose="02020603050405020304" pitchFamily="18" charset="0"/>
              <a:cs typeface="Times New Roman" panose="02020603050405020304" pitchFamily="18" charset="0"/>
            </a:rPr>
            <a:t> мәдени орта жасау)</a:t>
          </a:r>
          <a:endParaRPr lang="ru-RU" sz="1200" kern="1200"/>
        </a:p>
      </dsp:txBody>
      <dsp:txXfrm>
        <a:off x="1288938" y="1132885"/>
        <a:ext cx="1593211" cy="7966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F1B5A-8110-4729-92EB-874BFB8248AD}">
      <dsp:nvSpPr>
        <dsp:cNvPr id="0" name=""/>
        <dsp:cNvSpPr/>
      </dsp:nvSpPr>
      <dsp:spPr>
        <a:xfrm>
          <a:off x="3755203" y="1969234"/>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100000"/>
            </a:lnSpc>
            <a:spcBef>
              <a:spcPct val="0"/>
            </a:spcBef>
            <a:spcAft>
              <a:spcPts val="0"/>
            </a:spcAft>
            <a:buChar char="••"/>
          </a:pPr>
          <a:r>
            <a:rPr lang="kk-KZ" sz="1200" b="0" i="1" kern="1200">
              <a:latin typeface="Times New Roman" panose="02020603050405020304" pitchFamily="18" charset="0"/>
              <a:cs typeface="Times New Roman" panose="02020603050405020304" pitchFamily="18" charset="0"/>
            </a:rPr>
            <a:t>қоғамның басым бөлігі  орыс тілінде сөйлейді</a:t>
          </a:r>
          <a:endParaRPr lang="ru-RU" sz="1200" b="0" i="1" kern="1200"/>
        </a:p>
      </dsp:txBody>
      <dsp:txXfrm>
        <a:off x="4251999" y="2247763"/>
        <a:ext cx="1061704" cy="723102"/>
      </dsp:txXfrm>
    </dsp:sp>
    <dsp:sp modelId="{07C898BB-4A22-4808-89CD-27D2CAEEB1ED}">
      <dsp:nvSpPr>
        <dsp:cNvPr id="0" name=""/>
        <dsp:cNvSpPr/>
      </dsp:nvSpPr>
      <dsp:spPr>
        <a:xfrm>
          <a:off x="0" y="1934731"/>
          <a:ext cx="1835063"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100000"/>
            </a:lnSpc>
            <a:spcBef>
              <a:spcPct val="0"/>
            </a:spcBef>
            <a:spcAft>
              <a:spcPts val="0"/>
            </a:spcAft>
            <a:buChar char="••"/>
          </a:pPr>
          <a:r>
            <a:rPr lang="kk-KZ" sz="1200" b="0" i="1" kern="1200">
              <a:latin typeface="Times New Roman" panose="02020603050405020304" pitchFamily="18" charset="0"/>
              <a:cs typeface="Times New Roman" panose="02020603050405020304" pitchFamily="18" charset="0"/>
            </a:rPr>
            <a:t>қоғамда басым көпшілігі - қазақтар мен орыстар </a:t>
          </a:r>
          <a:endParaRPr lang="ru-RU" sz="1200" b="0" i="1" kern="1200">
            <a:latin typeface="Times New Roman" panose="02020603050405020304" pitchFamily="18" charset="0"/>
            <a:cs typeface="Times New Roman" panose="02020603050405020304" pitchFamily="18" charset="0"/>
          </a:endParaRPr>
        </a:p>
      </dsp:txBody>
      <dsp:txXfrm>
        <a:off x="22497" y="2213260"/>
        <a:ext cx="1239550" cy="723102"/>
      </dsp:txXfrm>
    </dsp:sp>
    <dsp:sp modelId="{BCC6EA92-48BA-4379-8964-6086888125FF}">
      <dsp:nvSpPr>
        <dsp:cNvPr id="0" name=""/>
        <dsp:cNvSpPr/>
      </dsp:nvSpPr>
      <dsp:spPr>
        <a:xfrm>
          <a:off x="3528429" y="0"/>
          <a:ext cx="1957970"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100000"/>
            </a:lnSpc>
            <a:spcBef>
              <a:spcPct val="0"/>
            </a:spcBef>
            <a:spcAft>
              <a:spcPts val="0"/>
            </a:spcAft>
            <a:buFont typeface="+mj-lt"/>
            <a:buChar char="••"/>
          </a:pPr>
          <a:endParaRPr lang="ru-RU" sz="1200" b="0" i="1" kern="1200"/>
        </a:p>
        <a:p>
          <a:pPr marL="114300" lvl="1" indent="-114300" algn="l" defTabSz="533400">
            <a:lnSpc>
              <a:spcPct val="100000"/>
            </a:lnSpc>
            <a:spcBef>
              <a:spcPct val="0"/>
            </a:spcBef>
            <a:spcAft>
              <a:spcPts val="0"/>
            </a:spcAft>
            <a:buChar char="••"/>
          </a:pPr>
          <a:r>
            <a:rPr lang="kk-KZ" sz="1200" b="0" i="1" kern="1200">
              <a:solidFill>
                <a:sysClr val="windowText" lastClr="000000"/>
              </a:solidFill>
              <a:latin typeface="Times New Roman" panose="02020603050405020304" pitchFamily="18" charset="0"/>
              <a:cs typeface="Times New Roman" panose="02020603050405020304" pitchFamily="18" charset="0"/>
            </a:rPr>
            <a:t>полиэтникалық қоғам</a:t>
          </a:r>
          <a:endParaRPr lang="ru-RU" sz="1200" b="0" i="1" kern="1200">
            <a:solidFill>
              <a:sysClr val="windowText" lastClr="000000"/>
            </a:solidFill>
            <a:latin typeface="Times New Roman" panose="02020603050405020304" pitchFamily="18" charset="0"/>
            <a:cs typeface="Times New Roman" panose="02020603050405020304" pitchFamily="18" charset="0"/>
          </a:endParaRPr>
        </a:p>
      </dsp:txBody>
      <dsp:txXfrm>
        <a:off x="4138317" y="22497"/>
        <a:ext cx="1325585" cy="723102"/>
      </dsp:txXfrm>
    </dsp:sp>
    <dsp:sp modelId="{5D7634BB-F26E-4B12-B28C-B6FC52C90649}">
      <dsp:nvSpPr>
        <dsp:cNvPr id="0" name=""/>
        <dsp:cNvSpPr/>
      </dsp:nvSpPr>
      <dsp:spPr>
        <a:xfrm>
          <a:off x="304409"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100000"/>
            </a:lnSpc>
            <a:spcBef>
              <a:spcPct val="0"/>
            </a:spcBef>
            <a:spcAft>
              <a:spcPts val="0"/>
            </a:spcAft>
            <a:buChar char="••"/>
          </a:pPr>
          <a:endParaRPr lang="ru-RU" sz="1200" b="0" i="1" kern="1200"/>
        </a:p>
        <a:p>
          <a:pPr marL="114300" lvl="1" indent="-114300" algn="l" defTabSz="533400">
            <a:lnSpc>
              <a:spcPct val="100000"/>
            </a:lnSpc>
            <a:spcBef>
              <a:spcPct val="0"/>
            </a:spcBef>
            <a:spcAft>
              <a:spcPts val="0"/>
            </a:spcAft>
            <a:buChar char="••"/>
          </a:pPr>
          <a:r>
            <a:rPr lang="kk-KZ" sz="1200" b="0" i="1" kern="1200">
              <a:latin typeface="Times New Roman" panose="02020603050405020304" pitchFamily="18" charset="0"/>
              <a:cs typeface="Times New Roman" panose="02020603050405020304" pitchFamily="18" charset="0"/>
            </a:rPr>
            <a:t>көпконфессиялық қоғам </a:t>
          </a:r>
          <a:endParaRPr lang="ru-RU" sz="1200" b="0" i="1" kern="1200">
            <a:latin typeface="Times New Roman" panose="02020603050405020304" pitchFamily="18" charset="0"/>
            <a:cs typeface="Times New Roman" panose="02020603050405020304" pitchFamily="18" charset="0"/>
          </a:endParaRPr>
        </a:p>
      </dsp:txBody>
      <dsp:txXfrm>
        <a:off x="326906" y="22497"/>
        <a:ext cx="1061704" cy="723102"/>
      </dsp:txXfrm>
    </dsp:sp>
    <dsp:sp modelId="{17FE7C1E-3F71-4D57-8B7D-E01BE8656C7E}">
      <dsp:nvSpPr>
        <dsp:cNvPr id="0" name=""/>
        <dsp:cNvSpPr/>
      </dsp:nvSpPr>
      <dsp:spPr>
        <a:xfrm>
          <a:off x="1325422" y="18242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kk-KZ" sz="1200" b="0" i="1" kern="1200">
              <a:solidFill>
                <a:sysClr val="windowText" lastClr="000000"/>
              </a:solidFill>
              <a:latin typeface="Times New Roman" panose="02020603050405020304" pitchFamily="18" charset="0"/>
              <a:cs typeface="Times New Roman" panose="02020603050405020304" pitchFamily="18" charset="0"/>
            </a:rPr>
            <a:t>біріктіруші ұлт – қазақ ұлты</a:t>
          </a:r>
          <a:endParaRPr lang="ru-RU" sz="1200" b="0" i="1" kern="1200">
            <a:solidFill>
              <a:sysClr val="windowText" lastClr="000000"/>
            </a:solidFill>
            <a:latin typeface="Times New Roman" panose="02020603050405020304" pitchFamily="18" charset="0"/>
            <a:cs typeface="Times New Roman" panose="02020603050405020304" pitchFamily="18" charset="0"/>
          </a:endParaRPr>
        </a:p>
      </dsp:txBody>
      <dsp:txXfrm>
        <a:off x="1731306" y="588306"/>
        <a:ext cx="979889" cy="979889"/>
      </dsp:txXfrm>
    </dsp:sp>
    <dsp:sp modelId="{B7999793-C03C-42F2-ACE2-5E2000738A8C}">
      <dsp:nvSpPr>
        <dsp:cNvPr id="0" name=""/>
        <dsp:cNvSpPr/>
      </dsp:nvSpPr>
      <dsp:spPr>
        <a:xfrm rot="5400000">
          <a:off x="2766238" y="17793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buFont typeface="+mj-lt"/>
            <a:buNone/>
          </a:pPr>
          <a:r>
            <a:rPr lang="kk-KZ" sz="1200" b="0" i="1" kern="1200">
              <a:solidFill>
                <a:sysClr val="windowText" lastClr="000000"/>
              </a:solidFill>
              <a:latin typeface="Times New Roman" panose="02020603050405020304" pitchFamily="18" charset="0"/>
              <a:cs typeface="Times New Roman" panose="02020603050405020304" pitchFamily="18" charset="0"/>
            </a:rPr>
            <a:t>мемлекет құраушы ұлт – қазақ ұлты</a:t>
          </a:r>
          <a:endParaRPr lang="ru-RU" sz="1200" b="0" i="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2766238" y="583816"/>
        <a:ext cx="979889" cy="979889"/>
      </dsp:txXfrm>
    </dsp:sp>
    <dsp:sp modelId="{4FAB877E-49CA-405A-8478-CC77DBF7756F}">
      <dsp:nvSpPr>
        <dsp:cNvPr id="0" name=""/>
        <dsp:cNvSpPr/>
      </dsp:nvSpPr>
      <dsp:spPr>
        <a:xfrm rot="10800000">
          <a:off x="2775204"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kk-KZ" sz="1200" b="0" i="1" kern="1200">
              <a:solidFill>
                <a:sysClr val="windowText" lastClr="000000"/>
              </a:solidFill>
              <a:latin typeface="Times New Roman" panose="02020603050405020304" pitchFamily="18" charset="0"/>
              <a:cs typeface="Times New Roman" panose="02020603050405020304" pitchFamily="18" charset="0"/>
            </a:rPr>
            <a:t>мемлекет  байырғы қазақ жерінде дамиды</a:t>
          </a:r>
          <a:endParaRPr lang="ru-RU" sz="1200" b="0" i="1"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2775204" y="1632204"/>
        <a:ext cx="979889" cy="979889"/>
      </dsp:txXfrm>
    </dsp:sp>
    <dsp:sp modelId="{901A5DCB-4FE1-4DFA-8D5C-115D24A2714A}">
      <dsp:nvSpPr>
        <dsp:cNvPr id="0" name=""/>
        <dsp:cNvSpPr/>
      </dsp:nvSpPr>
      <dsp:spPr>
        <a:xfrm rot="16200000">
          <a:off x="1315902" y="1646491"/>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buFont typeface="+mj-lt"/>
            <a:buAutoNum type="arabicPeriod"/>
          </a:pPr>
          <a:r>
            <a:rPr lang="ru-RU" sz="1200" b="0" i="1" kern="1200">
              <a:solidFill>
                <a:sysClr val="windowText" lastClr="000000"/>
              </a:solidFill>
              <a:latin typeface="Times New Roman" panose="02020603050405020304" pitchFamily="18" charset="0"/>
              <a:cs typeface="Times New Roman" panose="02020603050405020304" pitchFamily="18" charset="0"/>
            </a:rPr>
            <a:t>мемлекеттік тіл – </a:t>
          </a:r>
        </a:p>
        <a:p>
          <a:pPr lvl="0" algn="ctr" defTabSz="533400">
            <a:lnSpc>
              <a:spcPct val="100000"/>
            </a:lnSpc>
            <a:spcBef>
              <a:spcPct val="0"/>
            </a:spcBef>
            <a:spcAft>
              <a:spcPts val="0"/>
            </a:spcAft>
            <a:buFont typeface="+mj-lt"/>
            <a:buAutoNum type="arabicPeriod"/>
          </a:pPr>
          <a:r>
            <a:rPr lang="ru-RU" sz="1200" b="0" i="1" kern="1200">
              <a:solidFill>
                <a:sysClr val="windowText" lastClr="000000"/>
              </a:solidFill>
              <a:latin typeface="Times New Roman" panose="02020603050405020304" pitchFamily="18" charset="0"/>
              <a:cs typeface="Times New Roman" panose="02020603050405020304" pitchFamily="18" charset="0"/>
            </a:rPr>
            <a:t>қазақ тілі</a:t>
          </a:r>
        </a:p>
      </dsp:txBody>
      <dsp:txXfrm rot="5400000">
        <a:off x="1721786" y="1646491"/>
        <a:ext cx="979889" cy="979889"/>
      </dsp:txXfrm>
    </dsp:sp>
    <dsp:sp modelId="{A786C115-5C3C-4142-A10D-ADACE9C19452}">
      <dsp:nvSpPr>
        <dsp:cNvPr id="0" name=""/>
        <dsp:cNvSpPr/>
      </dsp:nvSpPr>
      <dsp:spPr>
        <a:xfrm>
          <a:off x="2503970" y="1312164"/>
          <a:ext cx="478459" cy="416052"/>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884F65-02A9-4AC7-A135-3C3E140D8D73}">
      <dsp:nvSpPr>
        <dsp:cNvPr id="0" name=""/>
        <dsp:cNvSpPr/>
      </dsp:nvSpPr>
      <dsp:spPr>
        <a:xfrm rot="10800000">
          <a:off x="2503970" y="1472184"/>
          <a:ext cx="478459" cy="416052"/>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74FB-6084-4F0A-93F6-8EA2E6EB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57917</Words>
  <Characters>330128</Characters>
  <Application>Microsoft Office Word</Application>
  <DocSecurity>0</DocSecurity>
  <Lines>2751</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Габдулина Багыш Ахметовна</dc:creator>
  <cp:keywords/>
  <dc:description/>
  <cp:lastModifiedBy>user</cp:lastModifiedBy>
  <cp:revision>5</cp:revision>
  <cp:lastPrinted>2023-12-28T04:30:00Z</cp:lastPrinted>
  <dcterms:created xsi:type="dcterms:W3CDTF">2024-11-11T11:55:00Z</dcterms:created>
  <dcterms:modified xsi:type="dcterms:W3CDTF">2024-11-12T04:55:00Z</dcterms:modified>
</cp:coreProperties>
</file>