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7CA1505" w14:textId="77777777" w:rsidR="00585230" w:rsidRPr="00831456" w:rsidRDefault="00585230" w:rsidP="00F9247D">
      <w:pPr>
        <w:spacing w:after="0" w:line="240" w:lineRule="auto"/>
        <w:jc w:val="center"/>
        <w:rPr>
          <w:rFonts w:ascii="Times New Roman" w:hAnsi="Times New Roman" w:cs="Times New Roman"/>
          <w:sz w:val="28"/>
          <w:szCs w:val="28"/>
        </w:rPr>
      </w:pPr>
      <w:r w:rsidRPr="00831456">
        <w:rPr>
          <w:rFonts w:ascii="Times New Roman" w:eastAsia="Times New Roman" w:hAnsi="Times New Roman" w:cs="Times New Roman"/>
          <w:sz w:val="28"/>
          <w:szCs w:val="28"/>
        </w:rPr>
        <w:t>Евразийский национальный университет имени Л.Н. Гумилева</w:t>
      </w:r>
    </w:p>
    <w:p w14:paraId="4E955F72" w14:textId="77777777" w:rsidR="00585230" w:rsidRDefault="00585230" w:rsidP="00F9247D">
      <w:pPr>
        <w:spacing w:after="0" w:line="240" w:lineRule="auto"/>
        <w:jc w:val="center"/>
        <w:rPr>
          <w:rFonts w:ascii="Times New Roman" w:hAnsi="Times New Roman" w:cs="Times New Roman"/>
          <w:sz w:val="28"/>
          <w:szCs w:val="28"/>
          <w:lang w:val="kk-KZ"/>
        </w:rPr>
      </w:pPr>
    </w:p>
    <w:p w14:paraId="7C00D819" w14:textId="77777777" w:rsidR="00F9247D" w:rsidRDefault="00F9247D" w:rsidP="00F9247D">
      <w:pPr>
        <w:spacing w:after="0" w:line="240" w:lineRule="auto"/>
        <w:jc w:val="center"/>
        <w:rPr>
          <w:rFonts w:ascii="Times New Roman" w:hAnsi="Times New Roman" w:cs="Times New Roman"/>
          <w:sz w:val="28"/>
          <w:szCs w:val="28"/>
          <w:lang w:val="kk-KZ"/>
        </w:rPr>
      </w:pPr>
    </w:p>
    <w:p w14:paraId="476F2860" w14:textId="77777777" w:rsidR="00F9247D" w:rsidRPr="00F9247D" w:rsidRDefault="00F9247D" w:rsidP="00F9247D">
      <w:pPr>
        <w:spacing w:after="0" w:line="240" w:lineRule="auto"/>
        <w:jc w:val="center"/>
        <w:rPr>
          <w:rFonts w:ascii="Times New Roman" w:hAnsi="Times New Roman" w:cs="Times New Roman"/>
          <w:sz w:val="28"/>
          <w:szCs w:val="28"/>
          <w:lang w:val="kk-KZ"/>
        </w:rPr>
      </w:pPr>
    </w:p>
    <w:p w14:paraId="537B7134" w14:textId="5631833C" w:rsidR="00585230" w:rsidRPr="00831456" w:rsidRDefault="00585230" w:rsidP="00F9247D">
      <w:pPr>
        <w:spacing w:after="0" w:line="240" w:lineRule="auto"/>
        <w:jc w:val="both"/>
        <w:rPr>
          <w:rFonts w:ascii="Times New Roman" w:hAnsi="Times New Roman" w:cs="Times New Roman"/>
          <w:sz w:val="28"/>
          <w:szCs w:val="28"/>
        </w:rPr>
      </w:pPr>
      <w:r w:rsidRPr="004428BC">
        <w:rPr>
          <w:rFonts w:ascii="Times New Roman" w:hAnsi="Times New Roman" w:cs="Times New Roman"/>
          <w:sz w:val="28"/>
          <w:szCs w:val="28"/>
        </w:rPr>
        <w:t xml:space="preserve">УДК </w:t>
      </w:r>
      <w:r w:rsidRPr="004428BC">
        <w:rPr>
          <w:rFonts w:ascii="Times New Roman" w:hAnsi="Times New Roman" w:cs="Times New Roman"/>
          <w:sz w:val="28"/>
          <w:szCs w:val="28"/>
        </w:rPr>
        <w:tab/>
      </w:r>
      <w:r w:rsidR="0035150D" w:rsidRPr="004428BC">
        <w:rPr>
          <w:rFonts w:ascii="Times New Roman" w:hAnsi="Times New Roman" w:cs="Times New Roman"/>
          <w:sz w:val="28"/>
          <w:szCs w:val="28"/>
        </w:rPr>
        <w:t>50.41.25</w:t>
      </w:r>
      <w:r w:rsidRPr="00831456">
        <w:rPr>
          <w:rFonts w:ascii="Times New Roman" w:hAnsi="Times New Roman" w:cs="Times New Roman"/>
          <w:sz w:val="28"/>
          <w:szCs w:val="28"/>
        </w:rPr>
        <w:tab/>
      </w:r>
      <w:r w:rsidRPr="00831456">
        <w:rPr>
          <w:rFonts w:ascii="Times New Roman" w:hAnsi="Times New Roman" w:cs="Times New Roman"/>
          <w:sz w:val="28"/>
          <w:szCs w:val="28"/>
        </w:rPr>
        <w:tab/>
      </w:r>
      <w:r w:rsidRPr="00831456">
        <w:rPr>
          <w:rFonts w:ascii="Times New Roman" w:hAnsi="Times New Roman" w:cs="Times New Roman"/>
          <w:sz w:val="28"/>
          <w:szCs w:val="28"/>
        </w:rPr>
        <w:tab/>
      </w:r>
      <w:r w:rsidRPr="00831456">
        <w:rPr>
          <w:rFonts w:ascii="Times New Roman" w:hAnsi="Times New Roman" w:cs="Times New Roman"/>
          <w:sz w:val="28"/>
          <w:szCs w:val="28"/>
        </w:rPr>
        <w:tab/>
      </w:r>
      <w:r w:rsidRPr="00831456">
        <w:rPr>
          <w:rFonts w:ascii="Times New Roman" w:hAnsi="Times New Roman" w:cs="Times New Roman"/>
          <w:sz w:val="28"/>
          <w:szCs w:val="28"/>
        </w:rPr>
        <w:tab/>
      </w:r>
      <w:r w:rsidRPr="00831456">
        <w:rPr>
          <w:rFonts w:ascii="Times New Roman" w:hAnsi="Times New Roman" w:cs="Times New Roman"/>
          <w:sz w:val="28"/>
          <w:szCs w:val="28"/>
        </w:rPr>
        <w:tab/>
      </w:r>
      <w:r w:rsidRPr="00831456">
        <w:rPr>
          <w:rFonts w:ascii="Times New Roman" w:hAnsi="Times New Roman" w:cs="Times New Roman"/>
          <w:sz w:val="28"/>
          <w:szCs w:val="28"/>
        </w:rPr>
        <w:tab/>
      </w:r>
      <w:r w:rsidR="00F9247D">
        <w:rPr>
          <w:rFonts w:ascii="Times New Roman" w:hAnsi="Times New Roman" w:cs="Times New Roman"/>
          <w:sz w:val="28"/>
          <w:szCs w:val="28"/>
          <w:lang w:val="kk-KZ"/>
        </w:rPr>
        <w:t xml:space="preserve">            </w:t>
      </w:r>
      <w:r w:rsidRPr="00831456">
        <w:rPr>
          <w:rFonts w:ascii="Times New Roman" w:hAnsi="Times New Roman" w:cs="Times New Roman"/>
          <w:sz w:val="28"/>
          <w:szCs w:val="28"/>
        </w:rPr>
        <w:t>На правах рукописи</w:t>
      </w:r>
    </w:p>
    <w:p w14:paraId="41B2BB19" w14:textId="77777777" w:rsidR="00585230" w:rsidRDefault="00585230" w:rsidP="00F9247D">
      <w:pPr>
        <w:spacing w:after="0" w:line="240" w:lineRule="auto"/>
        <w:jc w:val="center"/>
        <w:rPr>
          <w:rFonts w:ascii="Times New Roman" w:hAnsi="Times New Roman" w:cs="Times New Roman"/>
          <w:sz w:val="28"/>
          <w:szCs w:val="28"/>
          <w:lang w:val="kk-KZ"/>
        </w:rPr>
      </w:pPr>
    </w:p>
    <w:p w14:paraId="0E6CB6EE" w14:textId="77777777" w:rsidR="00F9247D" w:rsidRPr="00F9247D" w:rsidRDefault="00F9247D" w:rsidP="00F9247D">
      <w:pPr>
        <w:spacing w:after="0" w:line="240" w:lineRule="auto"/>
        <w:jc w:val="center"/>
        <w:rPr>
          <w:rFonts w:ascii="Times New Roman" w:hAnsi="Times New Roman" w:cs="Times New Roman"/>
          <w:sz w:val="28"/>
          <w:szCs w:val="28"/>
          <w:lang w:val="kk-KZ"/>
        </w:rPr>
      </w:pPr>
    </w:p>
    <w:p w14:paraId="00C07472" w14:textId="77777777" w:rsidR="00585230" w:rsidRPr="00831456" w:rsidRDefault="00585230" w:rsidP="00F9247D">
      <w:pPr>
        <w:spacing w:after="0" w:line="240" w:lineRule="auto"/>
        <w:jc w:val="center"/>
        <w:rPr>
          <w:rFonts w:ascii="Times New Roman" w:hAnsi="Times New Roman" w:cs="Times New Roman"/>
          <w:sz w:val="28"/>
          <w:szCs w:val="28"/>
        </w:rPr>
      </w:pPr>
    </w:p>
    <w:p w14:paraId="723FDC07" w14:textId="5598A4A2" w:rsidR="00585230" w:rsidRDefault="00E03827" w:rsidP="00F9247D">
      <w:pPr>
        <w:spacing w:after="0" w:line="240" w:lineRule="auto"/>
        <w:jc w:val="center"/>
        <w:rPr>
          <w:rFonts w:ascii="Times New Roman" w:hAnsi="Times New Roman" w:cs="Times New Roman"/>
          <w:b/>
          <w:sz w:val="28"/>
          <w:szCs w:val="28"/>
          <w:lang w:val="kk-KZ"/>
        </w:rPr>
      </w:pPr>
      <w:bookmarkStart w:id="0" w:name="_GoBack"/>
      <w:r>
        <w:rPr>
          <w:rFonts w:ascii="Times New Roman" w:hAnsi="Times New Roman" w:cs="Times New Roman"/>
          <w:b/>
          <w:sz w:val="28"/>
          <w:szCs w:val="28"/>
          <w:lang w:val="kk-KZ"/>
        </w:rPr>
        <w:t>КАНАТОВА</w:t>
      </w:r>
      <w:r w:rsidR="00585230" w:rsidRPr="00831456">
        <w:rPr>
          <w:rFonts w:ascii="Times New Roman" w:hAnsi="Times New Roman" w:cs="Times New Roman"/>
          <w:b/>
          <w:sz w:val="28"/>
          <w:szCs w:val="28"/>
        </w:rPr>
        <w:t xml:space="preserve"> АЛИЯ ТАЛГАТОВНА</w:t>
      </w:r>
    </w:p>
    <w:bookmarkEnd w:id="0"/>
    <w:p w14:paraId="7BB289F2" w14:textId="77777777" w:rsidR="00F9247D" w:rsidRDefault="00F9247D" w:rsidP="00F9247D">
      <w:pPr>
        <w:spacing w:after="0" w:line="240" w:lineRule="auto"/>
        <w:jc w:val="center"/>
        <w:rPr>
          <w:rFonts w:ascii="Times New Roman" w:hAnsi="Times New Roman" w:cs="Times New Roman"/>
          <w:b/>
          <w:sz w:val="28"/>
          <w:szCs w:val="28"/>
          <w:lang w:val="kk-KZ"/>
        </w:rPr>
      </w:pPr>
    </w:p>
    <w:p w14:paraId="0B62FFAE" w14:textId="77777777" w:rsidR="00F9247D" w:rsidRDefault="00F9247D" w:rsidP="00F9247D">
      <w:pPr>
        <w:spacing w:after="0" w:line="240" w:lineRule="auto"/>
        <w:jc w:val="center"/>
        <w:rPr>
          <w:rFonts w:ascii="Times New Roman" w:hAnsi="Times New Roman" w:cs="Times New Roman"/>
          <w:b/>
          <w:sz w:val="28"/>
          <w:szCs w:val="28"/>
          <w:lang w:val="kk-KZ"/>
        </w:rPr>
      </w:pPr>
    </w:p>
    <w:p w14:paraId="6FF765F0" w14:textId="77777777" w:rsidR="00F9247D" w:rsidRPr="00F9247D" w:rsidRDefault="00F9247D" w:rsidP="00F9247D">
      <w:pPr>
        <w:spacing w:after="0" w:line="240" w:lineRule="auto"/>
        <w:jc w:val="center"/>
        <w:rPr>
          <w:rFonts w:ascii="Times New Roman" w:hAnsi="Times New Roman" w:cs="Times New Roman"/>
          <w:b/>
          <w:sz w:val="28"/>
          <w:szCs w:val="28"/>
          <w:lang w:val="kk-KZ"/>
        </w:rPr>
      </w:pPr>
    </w:p>
    <w:p w14:paraId="16E8F59A" w14:textId="77777777" w:rsidR="00585230" w:rsidRDefault="00585230" w:rsidP="00F9247D">
      <w:pPr>
        <w:spacing w:after="0" w:line="240" w:lineRule="auto"/>
        <w:jc w:val="center"/>
        <w:rPr>
          <w:rFonts w:ascii="Times New Roman" w:hAnsi="Times New Roman" w:cs="Times New Roman"/>
          <w:b/>
          <w:sz w:val="28"/>
          <w:szCs w:val="28"/>
          <w:shd w:val="clear" w:color="auto" w:fill="FFFFFF"/>
          <w:lang w:val="kk-KZ"/>
        </w:rPr>
      </w:pPr>
      <w:bookmarkStart w:id="1" w:name="_Hlk159265238"/>
      <w:r w:rsidRPr="00831456">
        <w:rPr>
          <w:rFonts w:ascii="Times New Roman" w:hAnsi="Times New Roman" w:cs="Times New Roman"/>
          <w:b/>
          <w:sz w:val="28"/>
          <w:szCs w:val="28"/>
          <w:shd w:val="clear" w:color="auto" w:fill="FFFFFF"/>
        </w:rPr>
        <w:t>Разработка программного обеспечения для аппаратного комплекса георадара по интерпретации радарограмм скважинной электроразведки</w:t>
      </w:r>
    </w:p>
    <w:p w14:paraId="010E9D14" w14:textId="77777777" w:rsidR="00F9247D" w:rsidRDefault="00F9247D" w:rsidP="00F9247D">
      <w:pPr>
        <w:spacing w:after="0" w:line="240" w:lineRule="auto"/>
        <w:jc w:val="center"/>
        <w:rPr>
          <w:rFonts w:ascii="Times New Roman" w:hAnsi="Times New Roman" w:cs="Times New Roman"/>
          <w:b/>
          <w:sz w:val="28"/>
          <w:szCs w:val="28"/>
          <w:shd w:val="clear" w:color="auto" w:fill="FFFFFF"/>
          <w:lang w:val="kk-KZ"/>
        </w:rPr>
      </w:pPr>
    </w:p>
    <w:p w14:paraId="1A6637C5" w14:textId="77777777" w:rsidR="00F9247D" w:rsidRDefault="00F9247D" w:rsidP="00F9247D">
      <w:pPr>
        <w:spacing w:after="0" w:line="240" w:lineRule="auto"/>
        <w:jc w:val="center"/>
        <w:rPr>
          <w:rFonts w:ascii="Times New Roman" w:hAnsi="Times New Roman" w:cs="Times New Roman"/>
          <w:b/>
          <w:sz w:val="28"/>
          <w:szCs w:val="28"/>
          <w:shd w:val="clear" w:color="auto" w:fill="FFFFFF"/>
          <w:lang w:val="kk-KZ"/>
        </w:rPr>
      </w:pPr>
    </w:p>
    <w:p w14:paraId="5E7650F7" w14:textId="77777777" w:rsidR="00F9247D" w:rsidRPr="00F9247D" w:rsidRDefault="00F9247D" w:rsidP="00F9247D">
      <w:pPr>
        <w:spacing w:after="0" w:line="240" w:lineRule="auto"/>
        <w:jc w:val="center"/>
        <w:rPr>
          <w:rFonts w:ascii="Times New Roman" w:hAnsi="Times New Roman" w:cs="Times New Roman"/>
          <w:sz w:val="28"/>
          <w:szCs w:val="28"/>
          <w:lang w:val="kk-KZ"/>
        </w:rPr>
      </w:pPr>
    </w:p>
    <w:bookmarkEnd w:id="1"/>
    <w:p w14:paraId="0222DA1C" w14:textId="1FAB06D7" w:rsidR="00585230" w:rsidRPr="00F9247D" w:rsidRDefault="00585230" w:rsidP="00F9247D">
      <w:pPr>
        <w:spacing w:after="0" w:line="240" w:lineRule="auto"/>
        <w:jc w:val="center"/>
        <w:rPr>
          <w:rFonts w:ascii="Times New Roman" w:hAnsi="Times New Roman" w:cs="Times New Roman"/>
          <w:sz w:val="28"/>
          <w:szCs w:val="28"/>
          <w:lang w:val="kk-KZ"/>
        </w:rPr>
      </w:pPr>
      <w:r w:rsidRPr="00831456">
        <w:rPr>
          <w:rFonts w:ascii="Times New Roman" w:hAnsi="Times New Roman" w:cs="Times New Roman"/>
          <w:sz w:val="28"/>
          <w:szCs w:val="28"/>
        </w:rPr>
        <w:t>8</w:t>
      </w:r>
      <w:r w:rsidRPr="00831456">
        <w:rPr>
          <w:rFonts w:ascii="Times New Roman" w:hAnsi="Times New Roman" w:cs="Times New Roman"/>
          <w:sz w:val="28"/>
          <w:szCs w:val="28"/>
          <w:lang w:val="en-US"/>
        </w:rPr>
        <w:t>D</w:t>
      </w:r>
      <w:r w:rsidRPr="00831456">
        <w:rPr>
          <w:rFonts w:ascii="Times New Roman" w:hAnsi="Times New Roman" w:cs="Times New Roman"/>
          <w:sz w:val="28"/>
          <w:szCs w:val="28"/>
        </w:rPr>
        <w:t>0</w:t>
      </w:r>
      <w:r w:rsidR="00606307" w:rsidRPr="00606307">
        <w:rPr>
          <w:rFonts w:ascii="Times New Roman" w:hAnsi="Times New Roman" w:cs="Times New Roman"/>
          <w:sz w:val="28"/>
          <w:szCs w:val="28"/>
        </w:rPr>
        <w:t>6104</w:t>
      </w:r>
      <w:r w:rsidRPr="00831456">
        <w:rPr>
          <w:rFonts w:ascii="Times New Roman" w:hAnsi="Times New Roman" w:cs="Times New Roman"/>
          <w:sz w:val="28"/>
          <w:szCs w:val="28"/>
        </w:rPr>
        <w:t xml:space="preserve"> – Вычислительная те</w:t>
      </w:r>
      <w:r w:rsidR="00F9247D">
        <w:rPr>
          <w:rFonts w:ascii="Times New Roman" w:hAnsi="Times New Roman" w:cs="Times New Roman"/>
          <w:sz w:val="28"/>
          <w:szCs w:val="28"/>
        </w:rPr>
        <w:t>хника и программное обеспечение</w:t>
      </w:r>
    </w:p>
    <w:p w14:paraId="0E160A64" w14:textId="77777777" w:rsidR="00585230" w:rsidRPr="00831456" w:rsidRDefault="00585230" w:rsidP="00F9247D">
      <w:pPr>
        <w:spacing w:after="0" w:line="240" w:lineRule="auto"/>
        <w:jc w:val="center"/>
        <w:rPr>
          <w:rFonts w:ascii="Times New Roman" w:hAnsi="Times New Roman" w:cs="Times New Roman"/>
          <w:sz w:val="28"/>
          <w:szCs w:val="28"/>
        </w:rPr>
      </w:pPr>
    </w:p>
    <w:p w14:paraId="7E9943DE" w14:textId="77777777" w:rsidR="00585230" w:rsidRDefault="00585230" w:rsidP="00F9247D">
      <w:pPr>
        <w:spacing w:after="0" w:line="240" w:lineRule="auto"/>
        <w:jc w:val="center"/>
        <w:rPr>
          <w:rFonts w:ascii="Times New Roman" w:hAnsi="Times New Roman" w:cs="Times New Roman"/>
          <w:sz w:val="28"/>
          <w:szCs w:val="28"/>
          <w:lang w:val="kk-KZ"/>
        </w:rPr>
      </w:pPr>
    </w:p>
    <w:p w14:paraId="5B2CD4FB" w14:textId="77777777" w:rsidR="00F9247D" w:rsidRPr="00831456" w:rsidRDefault="00F9247D" w:rsidP="00F9247D">
      <w:pPr>
        <w:spacing w:after="0" w:line="240" w:lineRule="auto"/>
        <w:jc w:val="center"/>
        <w:rPr>
          <w:rFonts w:ascii="Times New Roman" w:hAnsi="Times New Roman" w:cs="Times New Roman"/>
          <w:sz w:val="28"/>
          <w:szCs w:val="28"/>
          <w:lang w:val="kk-KZ"/>
        </w:rPr>
      </w:pPr>
    </w:p>
    <w:p w14:paraId="58CD8C90" w14:textId="47D9B0B2" w:rsidR="00585230" w:rsidRPr="00831456" w:rsidRDefault="00585230" w:rsidP="00F9247D">
      <w:pPr>
        <w:spacing w:after="0" w:line="240" w:lineRule="auto"/>
        <w:jc w:val="center"/>
        <w:rPr>
          <w:rFonts w:ascii="Times New Roman" w:hAnsi="Times New Roman" w:cs="Times New Roman"/>
          <w:sz w:val="28"/>
          <w:szCs w:val="28"/>
        </w:rPr>
      </w:pPr>
      <w:r w:rsidRPr="00831456">
        <w:rPr>
          <w:rFonts w:ascii="Times New Roman" w:hAnsi="Times New Roman" w:cs="Times New Roman"/>
          <w:sz w:val="28"/>
          <w:szCs w:val="28"/>
        </w:rPr>
        <w:t>Диссертация на соискание степени</w:t>
      </w:r>
    </w:p>
    <w:p w14:paraId="60966653" w14:textId="77777777" w:rsidR="00585230" w:rsidRPr="00831456" w:rsidRDefault="00585230" w:rsidP="00F9247D">
      <w:pPr>
        <w:spacing w:after="0" w:line="240" w:lineRule="auto"/>
        <w:jc w:val="center"/>
        <w:rPr>
          <w:rFonts w:ascii="Times New Roman" w:hAnsi="Times New Roman" w:cs="Times New Roman"/>
          <w:sz w:val="28"/>
          <w:szCs w:val="28"/>
        </w:rPr>
      </w:pPr>
      <w:r w:rsidRPr="00831456">
        <w:rPr>
          <w:rFonts w:ascii="Times New Roman" w:hAnsi="Times New Roman" w:cs="Times New Roman"/>
          <w:sz w:val="28"/>
          <w:szCs w:val="28"/>
        </w:rPr>
        <w:t>доктора философии (PhD)</w:t>
      </w:r>
    </w:p>
    <w:p w14:paraId="04E05B38" w14:textId="77777777" w:rsidR="00585230" w:rsidRPr="00831456" w:rsidRDefault="00585230" w:rsidP="00F9247D">
      <w:pPr>
        <w:spacing w:after="0" w:line="240" w:lineRule="auto"/>
        <w:jc w:val="center"/>
        <w:rPr>
          <w:rFonts w:ascii="Times New Roman" w:hAnsi="Times New Roman" w:cs="Times New Roman"/>
          <w:sz w:val="28"/>
          <w:szCs w:val="28"/>
        </w:rPr>
      </w:pPr>
    </w:p>
    <w:p w14:paraId="6D45F299" w14:textId="77777777" w:rsidR="00585230" w:rsidRPr="00831456" w:rsidRDefault="00585230" w:rsidP="00F9247D">
      <w:pPr>
        <w:spacing w:after="0" w:line="240" w:lineRule="auto"/>
        <w:jc w:val="center"/>
        <w:rPr>
          <w:rFonts w:ascii="Times New Roman" w:hAnsi="Times New Roman" w:cs="Times New Roman"/>
          <w:sz w:val="28"/>
          <w:szCs w:val="28"/>
        </w:rPr>
      </w:pPr>
    </w:p>
    <w:p w14:paraId="2F78DC48" w14:textId="77777777" w:rsidR="00585230" w:rsidRPr="00831456" w:rsidRDefault="00585230" w:rsidP="00F9247D">
      <w:pPr>
        <w:spacing w:after="0" w:line="240" w:lineRule="auto"/>
        <w:jc w:val="center"/>
        <w:rPr>
          <w:rFonts w:ascii="Times New Roman" w:hAnsi="Times New Roman" w:cs="Times New Roman"/>
          <w:sz w:val="28"/>
          <w:szCs w:val="28"/>
        </w:rPr>
      </w:pPr>
    </w:p>
    <w:p w14:paraId="4AA78402" w14:textId="77777777" w:rsidR="00585230" w:rsidRPr="00831456" w:rsidRDefault="00585230" w:rsidP="00F9247D">
      <w:pPr>
        <w:spacing w:after="0" w:line="240" w:lineRule="auto"/>
        <w:jc w:val="right"/>
        <w:rPr>
          <w:rFonts w:ascii="Times New Roman" w:hAnsi="Times New Roman" w:cs="Times New Roman"/>
          <w:sz w:val="28"/>
          <w:szCs w:val="28"/>
        </w:rPr>
      </w:pPr>
      <w:r w:rsidRPr="00831456">
        <w:rPr>
          <w:rFonts w:ascii="Times New Roman" w:hAnsi="Times New Roman" w:cs="Times New Roman"/>
          <w:sz w:val="28"/>
          <w:szCs w:val="28"/>
        </w:rPr>
        <w:t>Научный консультант</w:t>
      </w:r>
    </w:p>
    <w:p w14:paraId="03968837" w14:textId="39447C34" w:rsidR="00F9247D" w:rsidRDefault="00F9247D" w:rsidP="00F9247D">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доктор </w:t>
      </w:r>
      <w:r w:rsidR="00585230" w:rsidRPr="00831456">
        <w:rPr>
          <w:rFonts w:ascii="Times New Roman" w:hAnsi="Times New Roman" w:cs="Times New Roman"/>
          <w:sz w:val="28"/>
          <w:szCs w:val="28"/>
        </w:rPr>
        <w:t xml:space="preserve">PhD, </w:t>
      </w:r>
    </w:p>
    <w:p w14:paraId="17801001" w14:textId="40F455B6" w:rsidR="00585230" w:rsidRPr="00831456" w:rsidRDefault="00585230" w:rsidP="00F9247D">
      <w:pPr>
        <w:spacing w:after="0" w:line="240" w:lineRule="auto"/>
        <w:jc w:val="right"/>
        <w:rPr>
          <w:rFonts w:ascii="Times New Roman" w:hAnsi="Times New Roman" w:cs="Times New Roman"/>
          <w:sz w:val="28"/>
          <w:szCs w:val="28"/>
        </w:rPr>
      </w:pPr>
      <w:r w:rsidRPr="00831456">
        <w:rPr>
          <w:rFonts w:ascii="Times New Roman" w:hAnsi="Times New Roman" w:cs="Times New Roman"/>
          <w:sz w:val="28"/>
          <w:szCs w:val="28"/>
        </w:rPr>
        <w:t>доцент</w:t>
      </w:r>
    </w:p>
    <w:p w14:paraId="26F2B096" w14:textId="1B1B090D" w:rsidR="00585230" w:rsidRPr="00831456" w:rsidRDefault="00F9247D" w:rsidP="00F9247D">
      <w:pPr>
        <w:spacing w:after="0" w:line="240" w:lineRule="auto"/>
        <w:jc w:val="right"/>
        <w:rPr>
          <w:rFonts w:ascii="Times New Roman" w:hAnsi="Times New Roman" w:cs="Times New Roman"/>
          <w:sz w:val="28"/>
          <w:szCs w:val="28"/>
        </w:rPr>
      </w:pPr>
      <w:r w:rsidRPr="00831456">
        <w:rPr>
          <w:rFonts w:ascii="Times New Roman" w:hAnsi="Times New Roman" w:cs="Times New Roman"/>
          <w:sz w:val="28"/>
          <w:szCs w:val="28"/>
          <w:lang w:val="kk-KZ"/>
        </w:rPr>
        <w:t>Т</w:t>
      </w:r>
      <w:r>
        <w:rPr>
          <w:rFonts w:ascii="Times New Roman" w:hAnsi="Times New Roman" w:cs="Times New Roman"/>
          <w:sz w:val="28"/>
          <w:szCs w:val="28"/>
          <w:lang w:val="kk-KZ"/>
        </w:rPr>
        <w:t>.</w:t>
      </w:r>
      <w:r w:rsidRPr="00831456">
        <w:rPr>
          <w:rFonts w:ascii="Times New Roman" w:hAnsi="Times New Roman" w:cs="Times New Roman"/>
          <w:sz w:val="28"/>
          <w:szCs w:val="28"/>
          <w:lang w:val="kk-KZ"/>
        </w:rPr>
        <w:t xml:space="preserve"> </w:t>
      </w:r>
      <w:r w:rsidR="00585230" w:rsidRPr="00831456">
        <w:rPr>
          <w:rFonts w:ascii="Times New Roman" w:hAnsi="Times New Roman" w:cs="Times New Roman"/>
          <w:sz w:val="28"/>
          <w:szCs w:val="28"/>
          <w:lang w:val="kk-KZ"/>
        </w:rPr>
        <w:t xml:space="preserve">Мирғалиқызы </w:t>
      </w:r>
    </w:p>
    <w:p w14:paraId="135DB8D3" w14:textId="77777777" w:rsidR="00F9247D" w:rsidRPr="00F9247D" w:rsidRDefault="00F9247D" w:rsidP="00F9247D">
      <w:pPr>
        <w:spacing w:after="0" w:line="240" w:lineRule="auto"/>
        <w:jc w:val="right"/>
        <w:rPr>
          <w:rFonts w:ascii="Times New Roman" w:hAnsi="Times New Roman" w:cs="Times New Roman"/>
          <w:sz w:val="16"/>
          <w:szCs w:val="16"/>
          <w:lang w:val="kk-KZ"/>
        </w:rPr>
      </w:pPr>
    </w:p>
    <w:p w14:paraId="476D2323" w14:textId="77777777" w:rsidR="00585230" w:rsidRPr="00831456" w:rsidRDefault="00585230" w:rsidP="00F9247D">
      <w:pPr>
        <w:spacing w:after="0" w:line="240" w:lineRule="auto"/>
        <w:jc w:val="right"/>
        <w:rPr>
          <w:rFonts w:ascii="Times New Roman" w:hAnsi="Times New Roman" w:cs="Times New Roman"/>
          <w:sz w:val="28"/>
          <w:szCs w:val="28"/>
        </w:rPr>
      </w:pPr>
      <w:r w:rsidRPr="00831456">
        <w:rPr>
          <w:rFonts w:ascii="Times New Roman" w:hAnsi="Times New Roman" w:cs="Times New Roman"/>
          <w:sz w:val="28"/>
          <w:szCs w:val="28"/>
        </w:rPr>
        <w:t>Зарубежный консультант</w:t>
      </w:r>
    </w:p>
    <w:p w14:paraId="40E9DBD8" w14:textId="77777777" w:rsidR="00585230" w:rsidRPr="00831456" w:rsidRDefault="00585230" w:rsidP="00F9247D">
      <w:pPr>
        <w:spacing w:after="0" w:line="240" w:lineRule="auto"/>
        <w:jc w:val="right"/>
        <w:rPr>
          <w:rFonts w:ascii="Times New Roman" w:eastAsia="Times New Roman" w:hAnsi="Times New Roman" w:cs="Times New Roman"/>
          <w:sz w:val="28"/>
          <w:szCs w:val="28"/>
        </w:rPr>
      </w:pPr>
      <w:r w:rsidRPr="00831456">
        <w:rPr>
          <w:rFonts w:ascii="Times New Roman" w:eastAsia="Times New Roman" w:hAnsi="Times New Roman" w:cs="Times New Roman"/>
          <w:sz w:val="28"/>
          <w:szCs w:val="28"/>
        </w:rPr>
        <w:t xml:space="preserve">член-корреспондент Российской академии наук, </w:t>
      </w:r>
    </w:p>
    <w:p w14:paraId="66A3B70C" w14:textId="77777777" w:rsidR="00585230" w:rsidRPr="00831456" w:rsidRDefault="00585230" w:rsidP="00F9247D">
      <w:pPr>
        <w:spacing w:after="0" w:line="240" w:lineRule="auto"/>
        <w:jc w:val="right"/>
        <w:rPr>
          <w:rFonts w:ascii="Times New Roman" w:eastAsia="Times New Roman" w:hAnsi="Times New Roman" w:cs="Times New Roman"/>
          <w:sz w:val="28"/>
          <w:szCs w:val="28"/>
        </w:rPr>
      </w:pPr>
      <w:r w:rsidRPr="00831456">
        <w:rPr>
          <w:rFonts w:ascii="Times New Roman" w:eastAsia="Times New Roman" w:hAnsi="Times New Roman" w:cs="Times New Roman"/>
          <w:sz w:val="28"/>
          <w:szCs w:val="28"/>
        </w:rPr>
        <w:t xml:space="preserve">доктор физико-математических наук, </w:t>
      </w:r>
    </w:p>
    <w:p w14:paraId="386017FB" w14:textId="621F6F98" w:rsidR="00F9247D" w:rsidRDefault="00585230" w:rsidP="00F9247D">
      <w:pPr>
        <w:spacing w:after="0" w:line="240" w:lineRule="auto"/>
        <w:jc w:val="right"/>
        <w:rPr>
          <w:rFonts w:ascii="Times New Roman" w:eastAsia="Times New Roman" w:hAnsi="Times New Roman" w:cs="Times New Roman"/>
          <w:sz w:val="28"/>
          <w:szCs w:val="28"/>
          <w:lang w:val="kk-KZ"/>
        </w:rPr>
      </w:pPr>
      <w:r w:rsidRPr="00831456">
        <w:rPr>
          <w:rFonts w:ascii="Times New Roman" w:eastAsia="Times New Roman" w:hAnsi="Times New Roman" w:cs="Times New Roman"/>
          <w:sz w:val="28"/>
          <w:szCs w:val="28"/>
        </w:rPr>
        <w:t xml:space="preserve">профессор </w:t>
      </w:r>
    </w:p>
    <w:p w14:paraId="57B65F22" w14:textId="3C13798D" w:rsidR="00F9247D" w:rsidRDefault="00F9247D" w:rsidP="00F9247D">
      <w:pPr>
        <w:spacing w:after="0" w:line="240" w:lineRule="auto"/>
        <w:jc w:val="right"/>
        <w:rPr>
          <w:rFonts w:ascii="Times New Roman" w:eastAsia="Times New Roman" w:hAnsi="Times New Roman" w:cs="Times New Roman"/>
          <w:sz w:val="28"/>
          <w:szCs w:val="28"/>
          <w:lang w:val="kk-KZ"/>
        </w:rPr>
      </w:pPr>
      <w:r w:rsidRPr="00831456">
        <w:rPr>
          <w:rFonts w:ascii="Times New Roman" w:hAnsi="Times New Roman" w:cs="Times New Roman"/>
          <w:sz w:val="28"/>
          <w:szCs w:val="28"/>
        </w:rPr>
        <w:t>М</w:t>
      </w:r>
      <w:r>
        <w:rPr>
          <w:rFonts w:ascii="Times New Roman" w:hAnsi="Times New Roman" w:cs="Times New Roman"/>
          <w:sz w:val="28"/>
          <w:szCs w:val="28"/>
          <w:lang w:val="kk-KZ"/>
        </w:rPr>
        <w:t>.</w:t>
      </w:r>
      <w:r w:rsidRPr="00831456">
        <w:rPr>
          <w:rFonts w:ascii="Times New Roman" w:hAnsi="Times New Roman" w:cs="Times New Roman"/>
          <w:sz w:val="28"/>
          <w:szCs w:val="28"/>
        </w:rPr>
        <w:t>А</w:t>
      </w:r>
      <w:r>
        <w:rPr>
          <w:rFonts w:ascii="Times New Roman" w:hAnsi="Times New Roman" w:cs="Times New Roman"/>
          <w:sz w:val="28"/>
          <w:szCs w:val="28"/>
          <w:lang w:val="kk-KZ"/>
        </w:rPr>
        <w:t>.</w:t>
      </w:r>
      <w:r w:rsidRPr="00831456">
        <w:rPr>
          <w:rFonts w:ascii="Times New Roman" w:eastAsia="Times New Roman" w:hAnsi="Times New Roman" w:cs="Times New Roman"/>
          <w:sz w:val="28"/>
          <w:szCs w:val="28"/>
        </w:rPr>
        <w:t xml:space="preserve"> </w:t>
      </w:r>
      <w:r w:rsidRPr="00831456">
        <w:rPr>
          <w:rFonts w:ascii="Times New Roman" w:hAnsi="Times New Roman" w:cs="Times New Roman"/>
          <w:sz w:val="28"/>
          <w:szCs w:val="28"/>
        </w:rPr>
        <w:t xml:space="preserve">Шишленин </w:t>
      </w:r>
    </w:p>
    <w:p w14:paraId="31B22F70" w14:textId="4B4F352A" w:rsidR="00585230" w:rsidRPr="00831456" w:rsidRDefault="00585230" w:rsidP="00F9247D">
      <w:pPr>
        <w:spacing w:after="0" w:line="240" w:lineRule="auto"/>
        <w:jc w:val="right"/>
        <w:rPr>
          <w:rFonts w:ascii="Times New Roman" w:hAnsi="Times New Roman" w:cs="Times New Roman"/>
          <w:sz w:val="28"/>
          <w:szCs w:val="28"/>
        </w:rPr>
      </w:pPr>
      <w:r w:rsidRPr="00831456">
        <w:rPr>
          <w:rFonts w:ascii="Times New Roman" w:eastAsia="Times New Roman" w:hAnsi="Times New Roman" w:cs="Times New Roman"/>
          <w:sz w:val="28"/>
          <w:szCs w:val="28"/>
        </w:rPr>
        <w:t>(Новосибирск</w:t>
      </w:r>
      <w:r w:rsidR="00F9247D">
        <w:rPr>
          <w:rFonts w:ascii="Times New Roman" w:eastAsia="Times New Roman" w:hAnsi="Times New Roman" w:cs="Times New Roman"/>
          <w:sz w:val="28"/>
          <w:szCs w:val="28"/>
          <w:lang w:val="kk-KZ"/>
        </w:rPr>
        <w:t xml:space="preserve">: </w:t>
      </w:r>
      <w:r w:rsidR="00F9247D" w:rsidRPr="00831456">
        <w:rPr>
          <w:rFonts w:ascii="Times New Roman" w:eastAsia="Times New Roman" w:hAnsi="Times New Roman" w:cs="Times New Roman"/>
          <w:sz w:val="28"/>
          <w:szCs w:val="28"/>
        </w:rPr>
        <w:t>НГУ</w:t>
      </w:r>
      <w:r w:rsidRPr="00831456">
        <w:rPr>
          <w:rFonts w:ascii="Times New Roman" w:eastAsia="Times New Roman" w:hAnsi="Times New Roman" w:cs="Times New Roman"/>
          <w:sz w:val="28"/>
          <w:szCs w:val="28"/>
        </w:rPr>
        <w:t>)</w:t>
      </w:r>
    </w:p>
    <w:p w14:paraId="1BD29AA1" w14:textId="5BB07A02" w:rsidR="00585230" w:rsidRPr="00831456" w:rsidRDefault="00585230" w:rsidP="00F9247D">
      <w:pPr>
        <w:spacing w:after="0" w:line="240" w:lineRule="auto"/>
        <w:jc w:val="right"/>
        <w:rPr>
          <w:rFonts w:ascii="Times New Roman" w:hAnsi="Times New Roman" w:cs="Times New Roman"/>
          <w:sz w:val="28"/>
          <w:szCs w:val="28"/>
        </w:rPr>
      </w:pPr>
    </w:p>
    <w:p w14:paraId="7982DC24" w14:textId="77777777" w:rsidR="00585230" w:rsidRPr="00831456" w:rsidRDefault="00585230" w:rsidP="00F9247D">
      <w:pPr>
        <w:spacing w:after="0" w:line="240" w:lineRule="auto"/>
        <w:jc w:val="center"/>
        <w:rPr>
          <w:rFonts w:ascii="Times New Roman" w:hAnsi="Times New Roman" w:cs="Times New Roman"/>
          <w:sz w:val="28"/>
          <w:szCs w:val="28"/>
        </w:rPr>
      </w:pPr>
    </w:p>
    <w:p w14:paraId="2C444020" w14:textId="77777777" w:rsidR="00585230" w:rsidRPr="00831456" w:rsidRDefault="00585230" w:rsidP="00F9247D">
      <w:pPr>
        <w:spacing w:after="0" w:line="240" w:lineRule="auto"/>
        <w:jc w:val="center"/>
        <w:rPr>
          <w:rFonts w:ascii="Times New Roman" w:hAnsi="Times New Roman" w:cs="Times New Roman"/>
          <w:sz w:val="28"/>
          <w:szCs w:val="28"/>
        </w:rPr>
      </w:pPr>
    </w:p>
    <w:p w14:paraId="515CC698" w14:textId="77777777" w:rsidR="00585230" w:rsidRPr="00831456" w:rsidRDefault="00585230" w:rsidP="00F9247D">
      <w:pPr>
        <w:spacing w:after="0" w:line="240" w:lineRule="auto"/>
        <w:jc w:val="center"/>
        <w:rPr>
          <w:rFonts w:ascii="Times New Roman" w:hAnsi="Times New Roman" w:cs="Times New Roman"/>
          <w:sz w:val="28"/>
          <w:szCs w:val="28"/>
        </w:rPr>
      </w:pPr>
    </w:p>
    <w:p w14:paraId="6F3B8D2F" w14:textId="77777777" w:rsidR="00585230" w:rsidRDefault="00585230" w:rsidP="00F9247D">
      <w:pPr>
        <w:spacing w:after="0" w:line="240" w:lineRule="auto"/>
        <w:jc w:val="center"/>
        <w:rPr>
          <w:rFonts w:ascii="Times New Roman" w:hAnsi="Times New Roman" w:cs="Times New Roman"/>
          <w:sz w:val="28"/>
          <w:szCs w:val="28"/>
          <w:lang w:val="kk-KZ"/>
        </w:rPr>
      </w:pPr>
    </w:p>
    <w:p w14:paraId="38B76340" w14:textId="77777777" w:rsidR="00F9247D" w:rsidRDefault="00F9247D" w:rsidP="00F9247D">
      <w:pPr>
        <w:spacing w:after="0" w:line="240" w:lineRule="auto"/>
        <w:jc w:val="center"/>
        <w:rPr>
          <w:rFonts w:ascii="Times New Roman" w:hAnsi="Times New Roman" w:cs="Times New Roman"/>
          <w:sz w:val="28"/>
          <w:szCs w:val="28"/>
          <w:lang w:val="kk-KZ"/>
        </w:rPr>
      </w:pPr>
    </w:p>
    <w:p w14:paraId="5AA4275A" w14:textId="77777777" w:rsidR="00585230" w:rsidRPr="00831456" w:rsidRDefault="00585230" w:rsidP="00F9247D">
      <w:pPr>
        <w:spacing w:after="0" w:line="240" w:lineRule="auto"/>
        <w:jc w:val="center"/>
        <w:rPr>
          <w:rFonts w:ascii="Times New Roman" w:hAnsi="Times New Roman" w:cs="Times New Roman"/>
          <w:sz w:val="28"/>
          <w:szCs w:val="28"/>
        </w:rPr>
      </w:pPr>
      <w:r w:rsidRPr="00831456">
        <w:rPr>
          <w:rFonts w:ascii="Times New Roman" w:hAnsi="Times New Roman" w:cs="Times New Roman"/>
          <w:sz w:val="28"/>
          <w:szCs w:val="28"/>
        </w:rPr>
        <w:t>Республика Казахстан</w:t>
      </w:r>
    </w:p>
    <w:p w14:paraId="2AFA4275" w14:textId="150C3DB7" w:rsidR="00322791" w:rsidRDefault="00A5260B" w:rsidP="00F9247D">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59264" behindDoc="0" locked="0" layoutInCell="1" allowOverlap="1" wp14:anchorId="11A85A31" wp14:editId="16E7D822">
                <wp:simplePos x="0" y="0"/>
                <wp:positionH relativeFrom="column">
                  <wp:posOffset>2736856</wp:posOffset>
                </wp:positionH>
                <wp:positionV relativeFrom="paragraph">
                  <wp:posOffset>304060</wp:posOffset>
                </wp:positionV>
                <wp:extent cx="671119" cy="243281"/>
                <wp:effectExtent l="0" t="0" r="0" b="4445"/>
                <wp:wrapNone/>
                <wp:docPr id="2" name="Прямоугольник 2"/>
                <wp:cNvGraphicFramePr/>
                <a:graphic xmlns:a="http://schemas.openxmlformats.org/drawingml/2006/main">
                  <a:graphicData uri="http://schemas.microsoft.com/office/word/2010/wordprocessingShape">
                    <wps:wsp>
                      <wps:cNvSpPr/>
                      <wps:spPr>
                        <a:xfrm>
                          <a:off x="0" y="0"/>
                          <a:ext cx="671119" cy="24328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7066E9" id="Прямоугольник 2" o:spid="_x0000_s1026" style="position:absolute;margin-left:215.5pt;margin-top:23.95pt;width:52.85pt;height:19.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d8LtQIAAJQFAAAOAAAAZHJzL2Uyb0RvYy54bWysVM1u2zAMvg/YOwi6r4699C+oUwQtOgwo&#10;2mLt0LMiy4kBWdQkJU52GrDrgD3CHmKXYT99BueNRsk/abtih2E5KKJIfiQ/kzw6XpWSLIWxBaiU&#10;xjsDSoTikBVqltK3N2cvDiixjqmMSVAipWth6fH4+bOjSo9EAnOQmTAEQZQdVTqlc+f0KIosn4uS&#10;2R3QQqEyB1Myh6KZRZlhFaKXMkoGg72oApNpA1xYi6+njZKOA36eC+4u89wKR2RKMTcXThPOqT+j&#10;8REbzQzT84K3abB/yKJkhcKgPdQpc4wsTPEHVFlwAxZyt8OhjCDPCy5CDVhNPHhUzfWcaRFqQXKs&#10;7mmy/w+WXyyvDCmylCaUKFbiJ6q/bD5sPtc/67vNx/prfVf/2Hyqf9Xf6u8k8XxV2o7Q7VpfmVay&#10;ePXFr3JT+n8si6wCx+ueY7FyhOPj3n4cx4eUcFQlw5fJQewxo62zNta9ElASf0mpwU8YmGXLc+sa&#10;087Ex7Igi+yskDIIvm3EiTRkyfCDT2cd+AMrqbytAu/VAPqXyNfVVBJubi2Ft5PqjciRIcw9CYmE&#10;3twGYZwL5eJGNWeZaGLvDvDXltZ7hEIDoEfOMX6P3QI8LKDDbrJs7b2rCK3dOw/+lljj3HuEyKBc&#10;71wWCsxTABKraiM39h1JDTWepSlka+wfA81gWc3PCvxs58y6K2ZwknDmcDu4SzxyCVVKob1RMgfz&#10;/ql3b48NjlpKKpzMlNp3C2YEJfK1wtY/jIdDP8pBGO7uJyiY+5rpfY1alCeAvRDjHtI8XL29k901&#10;N1De4hKZ+KioYopj7JRyZzrhxDUbA9cQF5NJMMPx1cydq2vNPbhn1bflzeqWGd32rsOmv4Buitno&#10;UQs3tt5TwWThIC9Cf295bfnG0Q+N064pv1vuy8Fqu0zHvwEAAP//AwBQSwMEFAAGAAgAAAAhAOWO&#10;UHLhAAAACQEAAA8AAABkcnMvZG93bnJldi54bWxMj8FOwzAQRO9I/IO1SFwQdVpD2oY4FSAhceFA&#10;qVCPbrzEVmM7it0k5etZTnCb1Yxm35SbybVswD7a4CXMZxkw9HXQ1jcSdh8vtytgMSmvVRs8Sjhj&#10;hE11eVGqQofRv+OwTQ2jEh8LJcGk1BWcx9qgU3EWOvTkfYXeqURn33Ddq5HKXcsXWZZzp6ynD0Z1&#10;+GywPm5PTsLbWYjX4UYcx50Vjf3m+6dPE6S8vpoeH4AlnNJfGH7xCR0qYjqEk9eRtRLuxJy2JBLL&#10;NTAK3It8CewgYZUvgFcl/7+g+gEAAP//AwBQSwECLQAUAAYACAAAACEAtoM4kv4AAADhAQAAEwAA&#10;AAAAAAAAAAAAAAAAAAAAW0NvbnRlbnRfVHlwZXNdLnhtbFBLAQItABQABgAIAAAAIQA4/SH/1gAA&#10;AJQBAAALAAAAAAAAAAAAAAAAAC8BAABfcmVscy8ucmVsc1BLAQItABQABgAIAAAAIQDNbd8LtQIA&#10;AJQFAAAOAAAAAAAAAAAAAAAAAC4CAABkcnMvZTJvRG9jLnhtbFBLAQItABQABgAIAAAAIQDljlBy&#10;4QAAAAkBAAAPAAAAAAAAAAAAAAAAAA8FAABkcnMvZG93bnJldi54bWxQSwUGAAAAAAQABADzAAAA&#10;HQYAAAAA&#10;" fillcolor="white [3212]" stroked="f" strokeweight="1pt"/>
            </w:pict>
          </mc:Fallback>
        </mc:AlternateContent>
      </w:r>
      <w:r w:rsidR="00585230" w:rsidRPr="00831456">
        <w:rPr>
          <w:rFonts w:ascii="Times New Roman" w:hAnsi="Times New Roman" w:cs="Times New Roman"/>
          <w:sz w:val="28"/>
          <w:szCs w:val="28"/>
          <w:lang w:val="kk-KZ"/>
        </w:rPr>
        <w:t>Астана</w:t>
      </w:r>
      <w:r w:rsidR="00585230" w:rsidRPr="00831456">
        <w:rPr>
          <w:rFonts w:ascii="Times New Roman" w:hAnsi="Times New Roman" w:cs="Times New Roman"/>
          <w:sz w:val="28"/>
          <w:szCs w:val="28"/>
        </w:rPr>
        <w:t>, 202</w:t>
      </w:r>
      <w:r w:rsidR="00E03827">
        <w:rPr>
          <w:rFonts w:ascii="Times New Roman" w:hAnsi="Times New Roman" w:cs="Times New Roman"/>
          <w:sz w:val="28"/>
          <w:szCs w:val="28"/>
          <w:lang w:val="kk-KZ"/>
        </w:rPr>
        <w:t>5</w:t>
      </w:r>
    </w:p>
    <w:p w14:paraId="3507633D" w14:textId="3AE34706" w:rsidR="00322791" w:rsidRDefault="00322791" w:rsidP="00F9247D">
      <w:pPr>
        <w:spacing w:after="0" w:line="240" w:lineRule="auto"/>
        <w:jc w:val="center"/>
        <w:rPr>
          <w:rFonts w:ascii="Times New Roman" w:hAnsi="Times New Roman" w:cs="Times New Roman"/>
          <w:sz w:val="28"/>
          <w:szCs w:val="28"/>
          <w:lang w:val="kk-KZ"/>
        </w:rPr>
      </w:pPr>
      <w:r w:rsidRPr="0038367D">
        <w:rPr>
          <w:rFonts w:ascii="Times New Roman" w:hAnsi="Times New Roman" w:cs="Times New Roman"/>
          <w:b/>
          <w:bCs/>
          <w:sz w:val="28"/>
          <w:szCs w:val="28"/>
        </w:rPr>
        <w:lastRenderedPageBreak/>
        <w:t>СОДЕРЖАНИЕ</w:t>
      </w:r>
    </w:p>
    <w:p w14:paraId="7776F239" w14:textId="77777777" w:rsidR="00322791" w:rsidRDefault="00322791" w:rsidP="00322791">
      <w:pPr>
        <w:spacing w:after="0" w:line="240" w:lineRule="auto"/>
        <w:jc w:val="right"/>
        <w:rPr>
          <w:rFonts w:ascii="Times New Roman" w:hAnsi="Times New Roman" w:cs="Times New Roman"/>
          <w:sz w:val="28"/>
          <w:szCs w:val="28"/>
          <w:lang w:val="kk-KZ"/>
        </w:rPr>
      </w:pPr>
    </w:p>
    <w:tbl>
      <w:tblPr>
        <w:tblStyle w:val="a6"/>
        <w:tblW w:w="0" w:type="auto"/>
        <w:tblInd w:w="1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61"/>
        <w:gridCol w:w="644"/>
      </w:tblGrid>
      <w:tr w:rsidR="00322791" w14:paraId="7B04F7DA" w14:textId="77777777" w:rsidTr="002110F9">
        <w:tc>
          <w:tcPr>
            <w:tcW w:w="8861" w:type="dxa"/>
          </w:tcPr>
          <w:p w14:paraId="0B007D81" w14:textId="68CCC991"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b/>
                <w:sz w:val="28"/>
                <w:szCs w:val="28"/>
                <w:lang w:val="kk-KZ"/>
              </w:rPr>
              <w:t>НОРМАТИВНЫЕ ССЫЛКИ</w:t>
            </w:r>
            <w:r>
              <w:rPr>
                <w:rFonts w:ascii="Times New Roman" w:hAnsi="Times New Roman" w:cs="Times New Roman"/>
                <w:sz w:val="28"/>
                <w:szCs w:val="28"/>
                <w:lang w:val="kk-KZ"/>
              </w:rPr>
              <w:t>......................</w:t>
            </w:r>
            <w:r w:rsidR="00FA723F">
              <w:rPr>
                <w:rFonts w:ascii="Times New Roman" w:hAnsi="Times New Roman" w:cs="Times New Roman"/>
                <w:sz w:val="28"/>
                <w:szCs w:val="28"/>
                <w:lang w:val="kk-KZ"/>
              </w:rPr>
              <w:t>................................................</w:t>
            </w:r>
          </w:p>
        </w:tc>
        <w:tc>
          <w:tcPr>
            <w:tcW w:w="644" w:type="dxa"/>
          </w:tcPr>
          <w:p w14:paraId="2CDB7ADB" w14:textId="2587D4F8" w:rsidR="00322791"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4</w:t>
            </w:r>
          </w:p>
        </w:tc>
      </w:tr>
      <w:tr w:rsidR="00322791" w14:paraId="5240AF96" w14:textId="77777777" w:rsidTr="002110F9">
        <w:tc>
          <w:tcPr>
            <w:tcW w:w="8861" w:type="dxa"/>
          </w:tcPr>
          <w:p w14:paraId="08A54D4D" w14:textId="2A5F4C9E"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b/>
                <w:sz w:val="28"/>
                <w:szCs w:val="28"/>
                <w:lang w:val="kk-KZ"/>
              </w:rPr>
              <w:t>ОПРЕДЕЛЕНИЯ</w:t>
            </w:r>
            <w:r>
              <w:rPr>
                <w:rFonts w:ascii="Times New Roman" w:hAnsi="Times New Roman" w:cs="Times New Roman"/>
                <w:sz w:val="28"/>
                <w:szCs w:val="28"/>
                <w:lang w:val="kk-KZ"/>
              </w:rPr>
              <w:t>.......................</w:t>
            </w:r>
            <w:r w:rsidR="00FA723F">
              <w:rPr>
                <w:rFonts w:ascii="Times New Roman" w:hAnsi="Times New Roman" w:cs="Times New Roman"/>
                <w:sz w:val="28"/>
                <w:szCs w:val="28"/>
                <w:lang w:val="kk-KZ"/>
              </w:rPr>
              <w:t>....................................................................</w:t>
            </w:r>
          </w:p>
        </w:tc>
        <w:tc>
          <w:tcPr>
            <w:tcW w:w="644" w:type="dxa"/>
          </w:tcPr>
          <w:p w14:paraId="4893340D" w14:textId="6701F0B4" w:rsidR="00322791"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322791" w14:paraId="17311BC8" w14:textId="77777777" w:rsidTr="002110F9">
        <w:tc>
          <w:tcPr>
            <w:tcW w:w="8861" w:type="dxa"/>
          </w:tcPr>
          <w:p w14:paraId="169CF7AB" w14:textId="673ED36B"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b/>
                <w:sz w:val="28"/>
                <w:szCs w:val="28"/>
                <w:lang w:val="kk-KZ"/>
              </w:rPr>
              <w:t>ОБОЗНАЧЕНИЕ И СОКРАЩЕНИЯ</w:t>
            </w:r>
            <w:r>
              <w:rPr>
                <w:rFonts w:ascii="Times New Roman" w:hAnsi="Times New Roman" w:cs="Times New Roman"/>
                <w:sz w:val="28"/>
                <w:szCs w:val="28"/>
                <w:lang w:val="kk-KZ"/>
              </w:rPr>
              <w:t>..................</w:t>
            </w:r>
            <w:r w:rsidR="00FA723F">
              <w:rPr>
                <w:rFonts w:ascii="Times New Roman" w:hAnsi="Times New Roman" w:cs="Times New Roman"/>
                <w:sz w:val="28"/>
                <w:szCs w:val="28"/>
                <w:lang w:val="kk-KZ"/>
              </w:rPr>
              <w:t>......................................</w:t>
            </w:r>
          </w:p>
        </w:tc>
        <w:tc>
          <w:tcPr>
            <w:tcW w:w="644" w:type="dxa"/>
          </w:tcPr>
          <w:p w14:paraId="1ED61D5C" w14:textId="507C2117" w:rsidR="00322791"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7</w:t>
            </w:r>
          </w:p>
        </w:tc>
      </w:tr>
      <w:tr w:rsidR="00322791" w14:paraId="7E5B844C" w14:textId="77777777" w:rsidTr="002110F9">
        <w:tc>
          <w:tcPr>
            <w:tcW w:w="8861" w:type="dxa"/>
          </w:tcPr>
          <w:p w14:paraId="52037476" w14:textId="617B5B16"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b/>
                <w:sz w:val="28"/>
                <w:szCs w:val="28"/>
                <w:lang w:val="kk-KZ"/>
              </w:rPr>
              <w:t>ВВЕДЕНИЕ</w:t>
            </w:r>
            <w:r>
              <w:rPr>
                <w:rFonts w:ascii="Times New Roman" w:hAnsi="Times New Roman" w:cs="Times New Roman"/>
                <w:sz w:val="28"/>
                <w:szCs w:val="28"/>
                <w:lang w:val="kk-KZ"/>
              </w:rPr>
              <w:t>.....................</w:t>
            </w:r>
            <w:r w:rsidR="00FA723F">
              <w:rPr>
                <w:rFonts w:ascii="Times New Roman" w:hAnsi="Times New Roman" w:cs="Times New Roman"/>
                <w:sz w:val="28"/>
                <w:szCs w:val="28"/>
                <w:lang w:val="kk-KZ"/>
              </w:rPr>
              <w:t>................................................................................</w:t>
            </w:r>
          </w:p>
        </w:tc>
        <w:tc>
          <w:tcPr>
            <w:tcW w:w="644" w:type="dxa"/>
          </w:tcPr>
          <w:p w14:paraId="6997C488" w14:textId="450E3C9B" w:rsidR="00322791"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8</w:t>
            </w:r>
          </w:p>
        </w:tc>
      </w:tr>
      <w:tr w:rsidR="00322791" w14:paraId="009388AF" w14:textId="77777777" w:rsidTr="002110F9">
        <w:tc>
          <w:tcPr>
            <w:tcW w:w="8861" w:type="dxa"/>
          </w:tcPr>
          <w:p w14:paraId="17EF5139" w14:textId="05A86D16"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b/>
                <w:sz w:val="28"/>
                <w:szCs w:val="28"/>
                <w:lang w:val="kk-KZ"/>
              </w:rPr>
              <w:t>1 СОВРЕМЕННЫЕ МЕТОДЫ ПРОВЕДЕНИЯ ИССЛЕДОВАНИЙ СКВАЖИННОЙ ЭЛЕКТРОРАЗВЕДКИ</w:t>
            </w:r>
            <w:r>
              <w:rPr>
                <w:rFonts w:ascii="Times New Roman" w:hAnsi="Times New Roman" w:cs="Times New Roman"/>
                <w:sz w:val="28"/>
                <w:szCs w:val="28"/>
                <w:lang w:val="kk-KZ"/>
              </w:rPr>
              <w:t>..............</w:t>
            </w:r>
            <w:r w:rsidR="00FA723F">
              <w:rPr>
                <w:rFonts w:ascii="Times New Roman" w:hAnsi="Times New Roman" w:cs="Times New Roman"/>
                <w:sz w:val="28"/>
                <w:szCs w:val="28"/>
                <w:lang w:val="kk-KZ"/>
              </w:rPr>
              <w:t>....................................</w:t>
            </w:r>
          </w:p>
        </w:tc>
        <w:tc>
          <w:tcPr>
            <w:tcW w:w="644" w:type="dxa"/>
          </w:tcPr>
          <w:p w14:paraId="4E37EA90" w14:textId="77777777" w:rsidR="00322791" w:rsidRDefault="00322791" w:rsidP="00B13BFB">
            <w:pPr>
              <w:spacing w:after="0" w:line="240" w:lineRule="auto"/>
              <w:rPr>
                <w:rFonts w:ascii="Times New Roman" w:hAnsi="Times New Roman" w:cs="Times New Roman"/>
                <w:sz w:val="28"/>
                <w:szCs w:val="28"/>
                <w:lang w:val="kk-KZ"/>
              </w:rPr>
            </w:pPr>
          </w:p>
          <w:p w14:paraId="530BA3B0" w14:textId="522E7180" w:rsidR="00B13BFB"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16</w:t>
            </w:r>
          </w:p>
        </w:tc>
      </w:tr>
      <w:tr w:rsidR="00322791" w14:paraId="6D46E3A2" w14:textId="77777777" w:rsidTr="002110F9">
        <w:tc>
          <w:tcPr>
            <w:tcW w:w="8861" w:type="dxa"/>
          </w:tcPr>
          <w:p w14:paraId="36EF4AB6" w14:textId="290551CF"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sz w:val="28"/>
                <w:szCs w:val="28"/>
                <w:lang w:val="kk-KZ"/>
              </w:rPr>
              <w:t>1.1 Основы теории и задачи скважинной электроразведки</w:t>
            </w:r>
            <w:r>
              <w:rPr>
                <w:rFonts w:ascii="Times New Roman" w:hAnsi="Times New Roman" w:cs="Times New Roman"/>
                <w:sz w:val="28"/>
                <w:szCs w:val="28"/>
                <w:lang w:val="kk-KZ"/>
              </w:rPr>
              <w:t>........</w:t>
            </w:r>
            <w:r w:rsidR="00FA723F">
              <w:rPr>
                <w:rFonts w:ascii="Times New Roman" w:hAnsi="Times New Roman" w:cs="Times New Roman"/>
                <w:sz w:val="28"/>
                <w:szCs w:val="28"/>
                <w:lang w:val="kk-KZ"/>
              </w:rPr>
              <w:t>................</w:t>
            </w:r>
          </w:p>
        </w:tc>
        <w:tc>
          <w:tcPr>
            <w:tcW w:w="644" w:type="dxa"/>
          </w:tcPr>
          <w:p w14:paraId="1511F73F" w14:textId="5AC51783" w:rsidR="00322791"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16</w:t>
            </w:r>
          </w:p>
        </w:tc>
      </w:tr>
      <w:tr w:rsidR="00322791" w14:paraId="08B7FBD9" w14:textId="77777777" w:rsidTr="002110F9">
        <w:tc>
          <w:tcPr>
            <w:tcW w:w="8861" w:type="dxa"/>
          </w:tcPr>
          <w:p w14:paraId="53979D16" w14:textId="047B0929"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sz w:val="28"/>
                <w:szCs w:val="28"/>
                <w:lang w:val="kk-KZ"/>
              </w:rPr>
              <w:t>1.2 Методы скважинной электроразведки</w:t>
            </w:r>
            <w:r>
              <w:rPr>
                <w:rFonts w:ascii="Times New Roman" w:hAnsi="Times New Roman" w:cs="Times New Roman"/>
                <w:sz w:val="28"/>
                <w:szCs w:val="28"/>
                <w:lang w:val="kk-KZ"/>
              </w:rPr>
              <w:t>.......</w:t>
            </w:r>
            <w:r w:rsidR="00FA723F">
              <w:rPr>
                <w:rFonts w:ascii="Times New Roman" w:hAnsi="Times New Roman" w:cs="Times New Roman"/>
                <w:sz w:val="28"/>
                <w:szCs w:val="28"/>
                <w:lang w:val="kk-KZ"/>
              </w:rPr>
              <w:t>.............................................</w:t>
            </w:r>
          </w:p>
        </w:tc>
        <w:tc>
          <w:tcPr>
            <w:tcW w:w="644" w:type="dxa"/>
          </w:tcPr>
          <w:p w14:paraId="7A7229BC" w14:textId="38368803" w:rsidR="00322791"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28</w:t>
            </w:r>
          </w:p>
        </w:tc>
      </w:tr>
      <w:tr w:rsidR="00322791" w14:paraId="02CB0881" w14:textId="77777777" w:rsidTr="002110F9">
        <w:tc>
          <w:tcPr>
            <w:tcW w:w="8861" w:type="dxa"/>
          </w:tcPr>
          <w:p w14:paraId="1545728D" w14:textId="732B32AF"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sz w:val="28"/>
                <w:szCs w:val="28"/>
                <w:lang w:val="kk-KZ"/>
              </w:rPr>
              <w:t>1.3 Машинное обучение в электроразведке</w:t>
            </w:r>
            <w:r>
              <w:rPr>
                <w:rFonts w:ascii="Times New Roman" w:hAnsi="Times New Roman" w:cs="Times New Roman"/>
                <w:sz w:val="28"/>
                <w:szCs w:val="28"/>
                <w:lang w:val="kk-KZ"/>
              </w:rPr>
              <w:t>................</w:t>
            </w:r>
            <w:r w:rsidR="00FA723F">
              <w:rPr>
                <w:rFonts w:ascii="Times New Roman" w:hAnsi="Times New Roman" w:cs="Times New Roman"/>
                <w:sz w:val="28"/>
                <w:szCs w:val="28"/>
                <w:lang w:val="kk-KZ"/>
              </w:rPr>
              <w:t>.................................</w:t>
            </w:r>
          </w:p>
        </w:tc>
        <w:tc>
          <w:tcPr>
            <w:tcW w:w="644" w:type="dxa"/>
          </w:tcPr>
          <w:p w14:paraId="24483FF9" w14:textId="1F0CB42F" w:rsidR="00322791"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29</w:t>
            </w:r>
          </w:p>
        </w:tc>
      </w:tr>
      <w:tr w:rsidR="00322791" w14:paraId="3917E81C" w14:textId="77777777" w:rsidTr="002110F9">
        <w:tc>
          <w:tcPr>
            <w:tcW w:w="8861" w:type="dxa"/>
          </w:tcPr>
          <w:p w14:paraId="4211F68F" w14:textId="2762D99B"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sz w:val="28"/>
                <w:szCs w:val="28"/>
                <w:lang w:val="kk-KZ"/>
              </w:rPr>
              <w:t>1.4 Методы Big Data в геофизики: таксономия и тенденции в области генеративного ИИ</w:t>
            </w:r>
            <w:r>
              <w:rPr>
                <w:rFonts w:ascii="Times New Roman" w:hAnsi="Times New Roman" w:cs="Times New Roman"/>
                <w:sz w:val="28"/>
                <w:szCs w:val="28"/>
                <w:lang w:val="kk-KZ"/>
              </w:rPr>
              <w:t>....................................</w:t>
            </w:r>
            <w:r w:rsidR="00FA723F">
              <w:rPr>
                <w:rFonts w:ascii="Times New Roman" w:hAnsi="Times New Roman" w:cs="Times New Roman"/>
                <w:sz w:val="28"/>
                <w:szCs w:val="28"/>
                <w:lang w:val="kk-KZ"/>
              </w:rPr>
              <w:t>.......................................................</w:t>
            </w:r>
          </w:p>
        </w:tc>
        <w:tc>
          <w:tcPr>
            <w:tcW w:w="644" w:type="dxa"/>
          </w:tcPr>
          <w:p w14:paraId="4569216D" w14:textId="77777777" w:rsidR="00322791" w:rsidRDefault="00322791" w:rsidP="00B13BFB">
            <w:pPr>
              <w:spacing w:after="0" w:line="240" w:lineRule="auto"/>
              <w:rPr>
                <w:rFonts w:ascii="Times New Roman" w:hAnsi="Times New Roman" w:cs="Times New Roman"/>
                <w:sz w:val="28"/>
                <w:szCs w:val="28"/>
                <w:lang w:val="kk-KZ"/>
              </w:rPr>
            </w:pPr>
          </w:p>
          <w:p w14:paraId="462CA08C" w14:textId="6D342ED5" w:rsidR="00B13BFB"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32</w:t>
            </w:r>
          </w:p>
        </w:tc>
      </w:tr>
      <w:tr w:rsidR="00322791" w14:paraId="14453909" w14:textId="77777777" w:rsidTr="002110F9">
        <w:tc>
          <w:tcPr>
            <w:tcW w:w="8861" w:type="dxa"/>
          </w:tcPr>
          <w:p w14:paraId="65305E6D" w14:textId="54D3C112"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sz w:val="28"/>
                <w:szCs w:val="28"/>
                <w:lang w:val="kk-KZ"/>
              </w:rPr>
              <w:t>1.5 Принцип работы аппаратного комплекса георадара серии Mala</w:t>
            </w:r>
            <w:r>
              <w:rPr>
                <w:rFonts w:ascii="Times New Roman" w:hAnsi="Times New Roman" w:cs="Times New Roman"/>
                <w:sz w:val="28"/>
                <w:szCs w:val="28"/>
                <w:lang w:val="kk-KZ"/>
              </w:rPr>
              <w:t>.....</w:t>
            </w:r>
            <w:r w:rsidR="00FA723F">
              <w:rPr>
                <w:rFonts w:ascii="Times New Roman" w:hAnsi="Times New Roman" w:cs="Times New Roman"/>
                <w:sz w:val="28"/>
                <w:szCs w:val="28"/>
                <w:lang w:val="kk-KZ"/>
              </w:rPr>
              <w:t>....</w:t>
            </w:r>
          </w:p>
        </w:tc>
        <w:tc>
          <w:tcPr>
            <w:tcW w:w="644" w:type="dxa"/>
          </w:tcPr>
          <w:p w14:paraId="0BA356CA" w14:textId="05F5923A" w:rsidR="00322791"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35</w:t>
            </w:r>
          </w:p>
        </w:tc>
      </w:tr>
      <w:tr w:rsidR="00322791" w14:paraId="355C43C7" w14:textId="77777777" w:rsidTr="002110F9">
        <w:tc>
          <w:tcPr>
            <w:tcW w:w="8861" w:type="dxa"/>
          </w:tcPr>
          <w:p w14:paraId="3EA9C3D8" w14:textId="6A8B9EDD"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sz w:val="28"/>
                <w:szCs w:val="28"/>
                <w:lang w:val="kk-KZ"/>
              </w:rPr>
              <w:t>Выводы по перво</w:t>
            </w:r>
            <w:r w:rsidR="00FA723F">
              <w:rPr>
                <w:rFonts w:ascii="Times New Roman" w:hAnsi="Times New Roman" w:cs="Times New Roman"/>
                <w:sz w:val="28"/>
                <w:szCs w:val="28"/>
                <w:lang w:val="kk-KZ"/>
              </w:rPr>
              <w:t>му разделу..........................................................................</w:t>
            </w:r>
          </w:p>
        </w:tc>
        <w:tc>
          <w:tcPr>
            <w:tcW w:w="644" w:type="dxa"/>
          </w:tcPr>
          <w:p w14:paraId="11CB0A71" w14:textId="38F75D50" w:rsidR="00322791"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38</w:t>
            </w:r>
          </w:p>
        </w:tc>
      </w:tr>
      <w:tr w:rsidR="00322791" w14:paraId="24CDE836" w14:textId="77777777" w:rsidTr="002110F9">
        <w:tc>
          <w:tcPr>
            <w:tcW w:w="8861" w:type="dxa"/>
          </w:tcPr>
          <w:p w14:paraId="2FA10202" w14:textId="486A4E1B"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b/>
                <w:sz w:val="28"/>
                <w:szCs w:val="28"/>
                <w:lang w:val="kk-KZ"/>
              </w:rPr>
              <w:t>2 АЛГОРИТМЫ И МЕТОДЫ ИНТЕПРЕТАЦИИ ДАННЫХ ГЕОРАДАРА</w:t>
            </w:r>
            <w:r>
              <w:rPr>
                <w:rFonts w:ascii="Times New Roman" w:hAnsi="Times New Roman" w:cs="Times New Roman"/>
                <w:sz w:val="28"/>
                <w:szCs w:val="28"/>
                <w:lang w:val="kk-KZ"/>
              </w:rPr>
              <w:t>..................</w:t>
            </w:r>
            <w:r w:rsidR="00FA723F">
              <w:rPr>
                <w:rFonts w:ascii="Times New Roman" w:hAnsi="Times New Roman" w:cs="Times New Roman"/>
                <w:sz w:val="28"/>
                <w:szCs w:val="28"/>
                <w:lang w:val="kk-KZ"/>
              </w:rPr>
              <w:t>................................................................................</w:t>
            </w:r>
          </w:p>
        </w:tc>
        <w:tc>
          <w:tcPr>
            <w:tcW w:w="644" w:type="dxa"/>
          </w:tcPr>
          <w:p w14:paraId="72E40034" w14:textId="77777777" w:rsidR="00322791" w:rsidRDefault="00322791" w:rsidP="00B13BFB">
            <w:pPr>
              <w:spacing w:after="0" w:line="240" w:lineRule="auto"/>
              <w:rPr>
                <w:rFonts w:ascii="Times New Roman" w:hAnsi="Times New Roman" w:cs="Times New Roman"/>
                <w:sz w:val="28"/>
                <w:szCs w:val="28"/>
                <w:lang w:val="kk-KZ"/>
              </w:rPr>
            </w:pPr>
          </w:p>
          <w:p w14:paraId="4ED6E2F6" w14:textId="2FE8D057" w:rsidR="00B13BFB"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39</w:t>
            </w:r>
          </w:p>
        </w:tc>
      </w:tr>
      <w:tr w:rsidR="00322791" w14:paraId="38D6E7E3" w14:textId="77777777" w:rsidTr="002110F9">
        <w:tc>
          <w:tcPr>
            <w:tcW w:w="8861" w:type="dxa"/>
          </w:tcPr>
          <w:p w14:paraId="0A52283A" w14:textId="17000785"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sz w:val="28"/>
                <w:szCs w:val="28"/>
                <w:lang w:val="kk-KZ"/>
              </w:rPr>
              <w:t>2.1 Обзор технических характеристик Карагандинского угольного бассейна</w:t>
            </w:r>
            <w:r>
              <w:rPr>
                <w:rFonts w:ascii="Times New Roman" w:hAnsi="Times New Roman" w:cs="Times New Roman"/>
                <w:sz w:val="28"/>
                <w:szCs w:val="28"/>
                <w:lang w:val="kk-KZ"/>
              </w:rPr>
              <w:t>................................</w:t>
            </w:r>
            <w:r w:rsidR="00FA723F">
              <w:rPr>
                <w:rFonts w:ascii="Times New Roman" w:hAnsi="Times New Roman" w:cs="Times New Roman"/>
                <w:sz w:val="28"/>
                <w:szCs w:val="28"/>
                <w:lang w:val="kk-KZ"/>
              </w:rPr>
              <w:t>............................................................................</w:t>
            </w:r>
          </w:p>
        </w:tc>
        <w:tc>
          <w:tcPr>
            <w:tcW w:w="644" w:type="dxa"/>
          </w:tcPr>
          <w:p w14:paraId="118D606A" w14:textId="77777777" w:rsidR="00322791" w:rsidRDefault="00322791" w:rsidP="00B13BFB">
            <w:pPr>
              <w:spacing w:after="0" w:line="240" w:lineRule="auto"/>
              <w:rPr>
                <w:rFonts w:ascii="Times New Roman" w:hAnsi="Times New Roman" w:cs="Times New Roman"/>
                <w:sz w:val="28"/>
                <w:szCs w:val="28"/>
                <w:lang w:val="kk-KZ"/>
              </w:rPr>
            </w:pPr>
          </w:p>
          <w:p w14:paraId="0CDDECED" w14:textId="77B88EEE" w:rsidR="00B13BFB"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39</w:t>
            </w:r>
          </w:p>
        </w:tc>
      </w:tr>
      <w:tr w:rsidR="00322791" w14:paraId="0452F5D8" w14:textId="77777777" w:rsidTr="002110F9">
        <w:tc>
          <w:tcPr>
            <w:tcW w:w="8861" w:type="dxa"/>
          </w:tcPr>
          <w:p w14:paraId="278AB440" w14:textId="5F95E8AC"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sz w:val="28"/>
                <w:szCs w:val="28"/>
                <w:lang w:val="kk-KZ"/>
              </w:rPr>
              <w:t>2.2 Инженерно-техническая диагностика на основе скажинной и наземной электроразведки Карагандинского угольного бассейна</w:t>
            </w:r>
            <w:r>
              <w:rPr>
                <w:rFonts w:ascii="Times New Roman" w:hAnsi="Times New Roman" w:cs="Times New Roman"/>
                <w:sz w:val="28"/>
                <w:szCs w:val="28"/>
                <w:lang w:val="kk-KZ"/>
              </w:rPr>
              <w:t>.....</w:t>
            </w:r>
            <w:r w:rsidR="00FA723F">
              <w:rPr>
                <w:rFonts w:ascii="Times New Roman" w:hAnsi="Times New Roman" w:cs="Times New Roman"/>
                <w:sz w:val="28"/>
                <w:szCs w:val="28"/>
                <w:lang w:val="kk-KZ"/>
              </w:rPr>
              <w:t>........</w:t>
            </w:r>
          </w:p>
        </w:tc>
        <w:tc>
          <w:tcPr>
            <w:tcW w:w="644" w:type="dxa"/>
          </w:tcPr>
          <w:p w14:paraId="5BAF6CE4" w14:textId="77777777" w:rsidR="00322791" w:rsidRDefault="00322791" w:rsidP="00B13BFB">
            <w:pPr>
              <w:spacing w:after="0" w:line="240" w:lineRule="auto"/>
              <w:rPr>
                <w:rFonts w:ascii="Times New Roman" w:hAnsi="Times New Roman" w:cs="Times New Roman"/>
                <w:sz w:val="28"/>
                <w:szCs w:val="28"/>
                <w:lang w:val="kk-KZ"/>
              </w:rPr>
            </w:pPr>
          </w:p>
          <w:p w14:paraId="0F31CB5A" w14:textId="73F142FD" w:rsidR="00B13BFB"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44</w:t>
            </w:r>
          </w:p>
        </w:tc>
      </w:tr>
      <w:tr w:rsidR="00322791" w14:paraId="0D722982" w14:textId="77777777" w:rsidTr="002110F9">
        <w:tc>
          <w:tcPr>
            <w:tcW w:w="8861" w:type="dxa"/>
          </w:tcPr>
          <w:p w14:paraId="7DAE1125" w14:textId="13528E9E"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sz w:val="28"/>
                <w:szCs w:val="28"/>
                <w:lang w:val="kk-KZ"/>
              </w:rPr>
              <w:t>2.3 Методика математического моделирования для определения отклика сред на глубине залегания зон разуплотнения угольного массива</w:t>
            </w:r>
            <w:r w:rsidR="002110F9">
              <w:rPr>
                <w:rFonts w:ascii="Times New Roman" w:hAnsi="Times New Roman" w:cs="Times New Roman"/>
                <w:sz w:val="28"/>
                <w:szCs w:val="28"/>
                <w:lang w:val="kk-KZ"/>
              </w:rPr>
              <w:t>............................................................................................................</w:t>
            </w:r>
          </w:p>
        </w:tc>
        <w:tc>
          <w:tcPr>
            <w:tcW w:w="644" w:type="dxa"/>
          </w:tcPr>
          <w:p w14:paraId="061AD19F" w14:textId="77777777" w:rsidR="00322791" w:rsidRDefault="00322791" w:rsidP="00B13BFB">
            <w:pPr>
              <w:spacing w:after="0" w:line="240" w:lineRule="auto"/>
              <w:rPr>
                <w:rFonts w:ascii="Times New Roman" w:hAnsi="Times New Roman" w:cs="Times New Roman"/>
                <w:sz w:val="28"/>
                <w:szCs w:val="28"/>
                <w:lang w:val="kk-KZ"/>
              </w:rPr>
            </w:pPr>
          </w:p>
          <w:p w14:paraId="6135FC1E" w14:textId="77777777" w:rsidR="002110F9" w:rsidRDefault="002110F9" w:rsidP="00B13BFB">
            <w:pPr>
              <w:spacing w:after="0" w:line="240" w:lineRule="auto"/>
              <w:rPr>
                <w:rFonts w:ascii="Times New Roman" w:hAnsi="Times New Roman" w:cs="Times New Roman"/>
                <w:sz w:val="28"/>
                <w:szCs w:val="28"/>
                <w:lang w:val="kk-KZ"/>
              </w:rPr>
            </w:pPr>
          </w:p>
          <w:p w14:paraId="19D4A2B1" w14:textId="4DE8651A" w:rsidR="00B13BFB"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46</w:t>
            </w:r>
          </w:p>
        </w:tc>
      </w:tr>
      <w:tr w:rsidR="00322791" w14:paraId="1652F15E" w14:textId="77777777" w:rsidTr="002110F9">
        <w:tc>
          <w:tcPr>
            <w:tcW w:w="8861" w:type="dxa"/>
          </w:tcPr>
          <w:p w14:paraId="6FAF2575" w14:textId="4697FC3E"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sz w:val="28"/>
                <w:szCs w:val="28"/>
                <w:lang w:val="kk-KZ"/>
              </w:rPr>
              <w:t>2.4 Надповерхностная сьемка месторождения</w:t>
            </w:r>
            <w:r>
              <w:rPr>
                <w:rFonts w:ascii="Times New Roman" w:hAnsi="Times New Roman" w:cs="Times New Roman"/>
                <w:sz w:val="28"/>
                <w:szCs w:val="28"/>
                <w:lang w:val="kk-KZ"/>
              </w:rPr>
              <w:t>............</w:t>
            </w:r>
            <w:r w:rsidR="00FA723F">
              <w:rPr>
                <w:rFonts w:ascii="Times New Roman" w:hAnsi="Times New Roman" w:cs="Times New Roman"/>
                <w:sz w:val="28"/>
                <w:szCs w:val="28"/>
                <w:lang w:val="kk-KZ"/>
              </w:rPr>
              <w:t>.................................</w:t>
            </w:r>
          </w:p>
        </w:tc>
        <w:tc>
          <w:tcPr>
            <w:tcW w:w="644" w:type="dxa"/>
          </w:tcPr>
          <w:p w14:paraId="2D3CF36A" w14:textId="10B19261" w:rsidR="00322791"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50</w:t>
            </w:r>
          </w:p>
        </w:tc>
      </w:tr>
      <w:tr w:rsidR="00322791" w14:paraId="7739A3AC" w14:textId="77777777" w:rsidTr="002110F9">
        <w:tc>
          <w:tcPr>
            <w:tcW w:w="8861" w:type="dxa"/>
          </w:tcPr>
          <w:p w14:paraId="07025E0C" w14:textId="7006FF22"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sz w:val="28"/>
                <w:szCs w:val="28"/>
                <w:lang w:val="kk-KZ"/>
              </w:rPr>
              <w:t>Выводы по второ</w:t>
            </w:r>
            <w:r w:rsidR="00FA723F">
              <w:rPr>
                <w:rFonts w:ascii="Times New Roman" w:hAnsi="Times New Roman" w:cs="Times New Roman"/>
                <w:sz w:val="28"/>
                <w:szCs w:val="28"/>
                <w:lang w:val="kk-KZ"/>
              </w:rPr>
              <w:t>му разделу</w:t>
            </w:r>
            <w:r>
              <w:rPr>
                <w:rFonts w:ascii="Times New Roman" w:hAnsi="Times New Roman" w:cs="Times New Roman"/>
                <w:sz w:val="28"/>
                <w:szCs w:val="28"/>
                <w:lang w:val="kk-KZ"/>
              </w:rPr>
              <w:t>.......</w:t>
            </w:r>
            <w:r w:rsidR="00FA723F">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644" w:type="dxa"/>
          </w:tcPr>
          <w:p w14:paraId="00DE9CFF" w14:textId="07495302" w:rsidR="00322791"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53</w:t>
            </w:r>
          </w:p>
        </w:tc>
      </w:tr>
      <w:tr w:rsidR="00322791" w14:paraId="14275329" w14:textId="77777777" w:rsidTr="002110F9">
        <w:tc>
          <w:tcPr>
            <w:tcW w:w="8861" w:type="dxa"/>
          </w:tcPr>
          <w:p w14:paraId="7948F0CC" w14:textId="7EF52020"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b/>
                <w:sz w:val="28"/>
                <w:szCs w:val="28"/>
                <w:lang w:val="kk-KZ"/>
              </w:rPr>
              <w:t>3 МАТЕМАТИЧЕСКОЕ И КОМПЬЮТЕРНОЕ МОДЕЛИРОВАНИЕ ИНТЕРПРЕТАЦИИ ГЕОЭЛЕКТРИЧЕСКОГО РАЗРЕЗА</w:t>
            </w:r>
            <w:r>
              <w:rPr>
                <w:rFonts w:ascii="Times New Roman" w:hAnsi="Times New Roman" w:cs="Times New Roman"/>
                <w:sz w:val="28"/>
                <w:szCs w:val="28"/>
                <w:lang w:val="kk-KZ"/>
              </w:rPr>
              <w:t>.</w:t>
            </w:r>
            <w:r w:rsidR="002110F9">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644" w:type="dxa"/>
          </w:tcPr>
          <w:p w14:paraId="230216F2" w14:textId="77777777" w:rsidR="00322791" w:rsidRDefault="00322791" w:rsidP="00B13BFB">
            <w:pPr>
              <w:spacing w:after="0" w:line="240" w:lineRule="auto"/>
              <w:rPr>
                <w:rFonts w:ascii="Times New Roman" w:hAnsi="Times New Roman" w:cs="Times New Roman"/>
                <w:sz w:val="28"/>
                <w:szCs w:val="28"/>
                <w:lang w:val="kk-KZ"/>
              </w:rPr>
            </w:pPr>
          </w:p>
          <w:p w14:paraId="1CDE695B" w14:textId="77777777" w:rsidR="002110F9" w:rsidRDefault="002110F9" w:rsidP="00B13BFB">
            <w:pPr>
              <w:spacing w:after="0" w:line="240" w:lineRule="auto"/>
              <w:rPr>
                <w:rFonts w:ascii="Times New Roman" w:hAnsi="Times New Roman" w:cs="Times New Roman"/>
                <w:sz w:val="28"/>
                <w:szCs w:val="28"/>
                <w:lang w:val="kk-KZ"/>
              </w:rPr>
            </w:pPr>
          </w:p>
          <w:p w14:paraId="7E4ABC50" w14:textId="223703A1" w:rsidR="00B13BFB"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56</w:t>
            </w:r>
          </w:p>
        </w:tc>
      </w:tr>
      <w:tr w:rsidR="00322791" w14:paraId="20DA8E96" w14:textId="77777777" w:rsidTr="002110F9">
        <w:tc>
          <w:tcPr>
            <w:tcW w:w="8861" w:type="dxa"/>
          </w:tcPr>
          <w:p w14:paraId="43ADF661" w14:textId="1910DF9A"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sz w:val="28"/>
                <w:szCs w:val="28"/>
                <w:lang w:val="kk-KZ"/>
              </w:rPr>
              <w:t>3.1 Анализ методов восстановления диэлектрической проницаемости пласта путем измерений на поверхности по георадарным данным</w:t>
            </w:r>
            <w:r>
              <w:rPr>
                <w:rFonts w:ascii="Times New Roman" w:hAnsi="Times New Roman" w:cs="Times New Roman"/>
                <w:sz w:val="28"/>
                <w:szCs w:val="28"/>
                <w:lang w:val="kk-KZ"/>
              </w:rPr>
              <w:t>..........</w:t>
            </w:r>
          </w:p>
        </w:tc>
        <w:tc>
          <w:tcPr>
            <w:tcW w:w="644" w:type="dxa"/>
          </w:tcPr>
          <w:p w14:paraId="3392F66E" w14:textId="77777777" w:rsidR="00322791" w:rsidRDefault="00322791" w:rsidP="00B13BFB">
            <w:pPr>
              <w:spacing w:after="0" w:line="240" w:lineRule="auto"/>
              <w:rPr>
                <w:rFonts w:ascii="Times New Roman" w:hAnsi="Times New Roman" w:cs="Times New Roman"/>
                <w:sz w:val="28"/>
                <w:szCs w:val="28"/>
                <w:lang w:val="kk-KZ"/>
              </w:rPr>
            </w:pPr>
          </w:p>
          <w:p w14:paraId="03D1C0B5" w14:textId="2804A39E" w:rsidR="00B13BFB"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56</w:t>
            </w:r>
          </w:p>
        </w:tc>
      </w:tr>
      <w:tr w:rsidR="00322791" w14:paraId="0E9DC742" w14:textId="77777777" w:rsidTr="002110F9">
        <w:tc>
          <w:tcPr>
            <w:tcW w:w="8861" w:type="dxa"/>
          </w:tcPr>
          <w:p w14:paraId="7B9CD81F" w14:textId="0C702756"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sz w:val="28"/>
                <w:szCs w:val="28"/>
                <w:lang w:val="kk-KZ"/>
              </w:rPr>
              <w:t>3.2 Постановка задачи для математической модели</w:t>
            </w:r>
            <w:r>
              <w:rPr>
                <w:rFonts w:ascii="Times New Roman" w:hAnsi="Times New Roman" w:cs="Times New Roman"/>
                <w:sz w:val="28"/>
                <w:szCs w:val="28"/>
                <w:lang w:val="kk-KZ"/>
              </w:rPr>
              <w:t>....................................</w:t>
            </w:r>
          </w:p>
        </w:tc>
        <w:tc>
          <w:tcPr>
            <w:tcW w:w="644" w:type="dxa"/>
          </w:tcPr>
          <w:p w14:paraId="4B1C0FFA" w14:textId="5505AD14" w:rsidR="00322791"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59</w:t>
            </w:r>
          </w:p>
        </w:tc>
      </w:tr>
      <w:tr w:rsidR="00322791" w14:paraId="2EB81FA3" w14:textId="77777777" w:rsidTr="002110F9">
        <w:tc>
          <w:tcPr>
            <w:tcW w:w="8861" w:type="dxa"/>
          </w:tcPr>
          <w:p w14:paraId="55F1F5DC" w14:textId="3FBC2986"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sz w:val="28"/>
                <w:szCs w:val="28"/>
                <w:lang w:val="kk-KZ"/>
              </w:rPr>
              <w:t>3.3 Численные расчеты</w:t>
            </w:r>
            <w:r>
              <w:rPr>
                <w:rFonts w:ascii="Times New Roman" w:hAnsi="Times New Roman" w:cs="Times New Roman"/>
                <w:sz w:val="28"/>
                <w:szCs w:val="28"/>
                <w:lang w:val="kk-KZ"/>
              </w:rPr>
              <w:t>..................................................................................</w:t>
            </w:r>
          </w:p>
        </w:tc>
        <w:tc>
          <w:tcPr>
            <w:tcW w:w="644" w:type="dxa"/>
          </w:tcPr>
          <w:p w14:paraId="3E71CC51" w14:textId="30ECDC5C" w:rsidR="00322791"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61</w:t>
            </w:r>
          </w:p>
        </w:tc>
      </w:tr>
      <w:tr w:rsidR="00322791" w14:paraId="2EE57B2A" w14:textId="77777777" w:rsidTr="002110F9">
        <w:tc>
          <w:tcPr>
            <w:tcW w:w="8861" w:type="dxa"/>
          </w:tcPr>
          <w:p w14:paraId="68A26C61" w14:textId="6C178046"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sz w:val="28"/>
                <w:szCs w:val="28"/>
                <w:lang w:val="kk-KZ"/>
              </w:rPr>
              <w:t>3.4 Цифровые данные скважинной электроразведк</w:t>
            </w:r>
            <w:r>
              <w:rPr>
                <w:rFonts w:ascii="Times New Roman" w:hAnsi="Times New Roman" w:cs="Times New Roman"/>
                <w:sz w:val="28"/>
                <w:szCs w:val="28"/>
                <w:lang w:val="kk-KZ"/>
              </w:rPr>
              <w:t>и.................................</w:t>
            </w:r>
          </w:p>
        </w:tc>
        <w:tc>
          <w:tcPr>
            <w:tcW w:w="644" w:type="dxa"/>
          </w:tcPr>
          <w:p w14:paraId="3A24BFF9" w14:textId="09CE8201" w:rsidR="00322791"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63</w:t>
            </w:r>
          </w:p>
        </w:tc>
      </w:tr>
      <w:tr w:rsidR="00322791" w14:paraId="7E8C8D03" w14:textId="77777777" w:rsidTr="002110F9">
        <w:tc>
          <w:tcPr>
            <w:tcW w:w="8861" w:type="dxa"/>
          </w:tcPr>
          <w:p w14:paraId="34B2CD94" w14:textId="49DDD7EC"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sz w:val="28"/>
                <w:szCs w:val="28"/>
                <w:lang w:val="kk-KZ"/>
              </w:rPr>
              <w:t>3.5 Постановк</w:t>
            </w:r>
            <w:r w:rsidR="00D3137B">
              <w:rPr>
                <w:rFonts w:ascii="Times New Roman" w:hAnsi="Times New Roman" w:cs="Times New Roman"/>
                <w:sz w:val="28"/>
                <w:szCs w:val="28"/>
                <w:lang w:val="kk-KZ"/>
              </w:rPr>
              <w:t>а</w:t>
            </w:r>
            <w:r w:rsidRPr="00322791">
              <w:rPr>
                <w:rFonts w:ascii="Times New Roman" w:hAnsi="Times New Roman" w:cs="Times New Roman"/>
                <w:sz w:val="28"/>
                <w:szCs w:val="28"/>
                <w:lang w:val="kk-KZ"/>
              </w:rPr>
              <w:t xml:space="preserve"> обратной задачи в случае линейного источника</w:t>
            </w:r>
            <w:r>
              <w:rPr>
                <w:rFonts w:ascii="Times New Roman" w:hAnsi="Times New Roman" w:cs="Times New Roman"/>
                <w:sz w:val="28"/>
                <w:szCs w:val="28"/>
                <w:lang w:val="kk-KZ"/>
              </w:rPr>
              <w:t>..............</w:t>
            </w:r>
          </w:p>
        </w:tc>
        <w:tc>
          <w:tcPr>
            <w:tcW w:w="644" w:type="dxa"/>
          </w:tcPr>
          <w:p w14:paraId="4A858001" w14:textId="525E05E7" w:rsidR="00322791"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67</w:t>
            </w:r>
          </w:p>
        </w:tc>
      </w:tr>
      <w:tr w:rsidR="00322791" w14:paraId="61ECCF3C" w14:textId="77777777" w:rsidTr="002110F9">
        <w:tc>
          <w:tcPr>
            <w:tcW w:w="8861" w:type="dxa"/>
          </w:tcPr>
          <w:p w14:paraId="710AA672" w14:textId="66D88CC8"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sz w:val="28"/>
                <w:szCs w:val="28"/>
                <w:lang w:val="kk-KZ"/>
              </w:rPr>
              <w:t>3.6 Квазистационарное приближение</w:t>
            </w:r>
            <w:r>
              <w:rPr>
                <w:rFonts w:ascii="Times New Roman" w:hAnsi="Times New Roman" w:cs="Times New Roman"/>
                <w:sz w:val="28"/>
                <w:szCs w:val="28"/>
                <w:lang w:val="kk-KZ"/>
              </w:rPr>
              <w:t>..........................................................</w:t>
            </w:r>
          </w:p>
        </w:tc>
        <w:tc>
          <w:tcPr>
            <w:tcW w:w="644" w:type="dxa"/>
          </w:tcPr>
          <w:p w14:paraId="40A05515" w14:textId="7C1548D4" w:rsidR="00322791"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69</w:t>
            </w:r>
          </w:p>
        </w:tc>
      </w:tr>
      <w:tr w:rsidR="00322791" w14:paraId="7B834F4E" w14:textId="77777777" w:rsidTr="002110F9">
        <w:tc>
          <w:tcPr>
            <w:tcW w:w="8861" w:type="dxa"/>
          </w:tcPr>
          <w:p w14:paraId="54D70B02" w14:textId="6A566D6A"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sz w:val="28"/>
                <w:szCs w:val="28"/>
                <w:lang w:val="kk-KZ"/>
              </w:rPr>
              <w:t>3.7 Совмещённая постановка обратной задачи</w:t>
            </w:r>
            <w:r>
              <w:rPr>
                <w:rFonts w:ascii="Times New Roman" w:hAnsi="Times New Roman" w:cs="Times New Roman"/>
                <w:sz w:val="28"/>
                <w:szCs w:val="28"/>
                <w:lang w:val="kk-KZ"/>
              </w:rPr>
              <w:t>...........................................</w:t>
            </w:r>
          </w:p>
        </w:tc>
        <w:tc>
          <w:tcPr>
            <w:tcW w:w="644" w:type="dxa"/>
          </w:tcPr>
          <w:p w14:paraId="58CE403D" w14:textId="5797EC05" w:rsidR="00322791"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70</w:t>
            </w:r>
          </w:p>
        </w:tc>
      </w:tr>
      <w:tr w:rsidR="00322791" w14:paraId="5C0CB062" w14:textId="77777777" w:rsidTr="002110F9">
        <w:tc>
          <w:tcPr>
            <w:tcW w:w="8861" w:type="dxa"/>
          </w:tcPr>
          <w:p w14:paraId="778659CB" w14:textId="3075C4AC"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sz w:val="28"/>
                <w:szCs w:val="28"/>
                <w:lang w:val="kk-KZ"/>
              </w:rPr>
              <w:t>Выводы к третье</w:t>
            </w:r>
            <w:r>
              <w:rPr>
                <w:rFonts w:ascii="Times New Roman" w:hAnsi="Times New Roman" w:cs="Times New Roman"/>
                <w:sz w:val="28"/>
                <w:szCs w:val="28"/>
                <w:lang w:val="kk-KZ"/>
              </w:rPr>
              <w:t>му разделу...........................................................................</w:t>
            </w:r>
          </w:p>
        </w:tc>
        <w:tc>
          <w:tcPr>
            <w:tcW w:w="644" w:type="dxa"/>
          </w:tcPr>
          <w:p w14:paraId="782FC7B0" w14:textId="7B873A95" w:rsidR="00322791"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71</w:t>
            </w:r>
          </w:p>
        </w:tc>
      </w:tr>
      <w:tr w:rsidR="00322791" w14:paraId="1BF10B64" w14:textId="77777777" w:rsidTr="002110F9">
        <w:tc>
          <w:tcPr>
            <w:tcW w:w="8861" w:type="dxa"/>
          </w:tcPr>
          <w:p w14:paraId="6DD78CC5" w14:textId="696C745F"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b/>
                <w:sz w:val="28"/>
                <w:szCs w:val="28"/>
                <w:lang w:val="kk-KZ"/>
              </w:rPr>
              <w:t>4 РАЗРАБОТКА ПРОГРАМНОГО ОБЕСПЕЧЕНИЯ ДЛЯ АППАРАТНОГО КОМПЛЕКСА ПО ИНТЕРПРЕТАЦИИ ДАННЫХ ГЕОРАДАРА</w:t>
            </w:r>
            <w:r>
              <w:rPr>
                <w:rFonts w:ascii="Times New Roman" w:hAnsi="Times New Roman" w:cs="Times New Roman"/>
                <w:sz w:val="28"/>
                <w:szCs w:val="28"/>
                <w:lang w:val="kk-KZ"/>
              </w:rPr>
              <w:t>..............................................................................</w:t>
            </w:r>
          </w:p>
        </w:tc>
        <w:tc>
          <w:tcPr>
            <w:tcW w:w="644" w:type="dxa"/>
          </w:tcPr>
          <w:p w14:paraId="0DDF5D0B" w14:textId="77777777" w:rsidR="00322791" w:rsidRDefault="00322791" w:rsidP="00B13BFB">
            <w:pPr>
              <w:spacing w:after="0" w:line="240" w:lineRule="auto"/>
              <w:rPr>
                <w:rFonts w:ascii="Times New Roman" w:hAnsi="Times New Roman" w:cs="Times New Roman"/>
                <w:sz w:val="28"/>
                <w:szCs w:val="28"/>
                <w:lang w:val="kk-KZ"/>
              </w:rPr>
            </w:pPr>
          </w:p>
          <w:p w14:paraId="4D012CA9" w14:textId="77777777" w:rsidR="00B13BFB" w:rsidRDefault="00B13BFB" w:rsidP="00B13BFB">
            <w:pPr>
              <w:spacing w:after="0" w:line="240" w:lineRule="auto"/>
              <w:rPr>
                <w:rFonts w:ascii="Times New Roman" w:hAnsi="Times New Roman" w:cs="Times New Roman"/>
                <w:sz w:val="28"/>
                <w:szCs w:val="28"/>
                <w:lang w:val="kk-KZ"/>
              </w:rPr>
            </w:pPr>
          </w:p>
          <w:p w14:paraId="0140545C" w14:textId="411B3C0A" w:rsidR="00B13BFB"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73</w:t>
            </w:r>
          </w:p>
        </w:tc>
      </w:tr>
      <w:tr w:rsidR="00322791" w14:paraId="7F9D08A0" w14:textId="77777777" w:rsidTr="002110F9">
        <w:tc>
          <w:tcPr>
            <w:tcW w:w="8861" w:type="dxa"/>
          </w:tcPr>
          <w:p w14:paraId="094EB720" w14:textId="5E991196"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sz w:val="28"/>
                <w:szCs w:val="28"/>
                <w:lang w:val="kk-KZ"/>
              </w:rPr>
              <w:t>4.1 Анализ аппаратных комплексов георадаров</w:t>
            </w:r>
            <w:r>
              <w:rPr>
                <w:rFonts w:ascii="Times New Roman" w:hAnsi="Times New Roman" w:cs="Times New Roman"/>
                <w:sz w:val="28"/>
                <w:szCs w:val="28"/>
                <w:lang w:val="kk-KZ"/>
              </w:rPr>
              <w:t>.........................................</w:t>
            </w:r>
          </w:p>
        </w:tc>
        <w:tc>
          <w:tcPr>
            <w:tcW w:w="644" w:type="dxa"/>
          </w:tcPr>
          <w:p w14:paraId="2BD403A8" w14:textId="4CDB3402" w:rsidR="00322791"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73</w:t>
            </w:r>
          </w:p>
        </w:tc>
      </w:tr>
      <w:tr w:rsidR="00322791" w14:paraId="327FEB8D" w14:textId="77777777" w:rsidTr="002110F9">
        <w:tc>
          <w:tcPr>
            <w:tcW w:w="8861" w:type="dxa"/>
          </w:tcPr>
          <w:p w14:paraId="0BBCB4B4" w14:textId="09FABFF8"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sz w:val="28"/>
                <w:szCs w:val="28"/>
                <w:lang w:val="kk-KZ"/>
              </w:rPr>
              <w:t>4.</w:t>
            </w:r>
            <w:r w:rsidR="001E46A7" w:rsidRPr="001E46A7">
              <w:rPr>
                <w:rFonts w:ascii="Times New Roman" w:hAnsi="Times New Roman" w:cs="Times New Roman"/>
                <w:sz w:val="28"/>
                <w:szCs w:val="28"/>
              </w:rPr>
              <w:t>2</w:t>
            </w:r>
            <w:r w:rsidRPr="00322791">
              <w:rPr>
                <w:rFonts w:ascii="Times New Roman" w:hAnsi="Times New Roman" w:cs="Times New Roman"/>
                <w:sz w:val="28"/>
                <w:szCs w:val="28"/>
                <w:lang w:val="kk-KZ"/>
              </w:rPr>
              <w:t xml:space="preserve"> Cравнительный анализ RADEXPRO и ГЕОСКАН</w:t>
            </w:r>
            <w:r>
              <w:rPr>
                <w:rFonts w:ascii="Times New Roman" w:hAnsi="Times New Roman" w:cs="Times New Roman"/>
                <w:sz w:val="28"/>
                <w:szCs w:val="28"/>
                <w:lang w:val="kk-KZ"/>
              </w:rPr>
              <w:t>................................</w:t>
            </w:r>
          </w:p>
        </w:tc>
        <w:tc>
          <w:tcPr>
            <w:tcW w:w="644" w:type="dxa"/>
          </w:tcPr>
          <w:p w14:paraId="616D2060" w14:textId="10670B8B" w:rsidR="00322791" w:rsidRDefault="00B13BFB"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74</w:t>
            </w:r>
          </w:p>
        </w:tc>
      </w:tr>
      <w:tr w:rsidR="00322791" w14:paraId="42F68B66" w14:textId="77777777" w:rsidTr="002110F9">
        <w:tc>
          <w:tcPr>
            <w:tcW w:w="8861" w:type="dxa"/>
          </w:tcPr>
          <w:p w14:paraId="707C508B" w14:textId="599F24EA"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sz w:val="28"/>
                <w:szCs w:val="28"/>
                <w:lang w:val="kk-KZ"/>
              </w:rPr>
              <w:t>4.</w:t>
            </w:r>
            <w:r w:rsidR="001E46A7" w:rsidRPr="001E46A7">
              <w:rPr>
                <w:rFonts w:ascii="Times New Roman" w:hAnsi="Times New Roman" w:cs="Times New Roman"/>
                <w:sz w:val="28"/>
                <w:szCs w:val="28"/>
              </w:rPr>
              <w:t>3</w:t>
            </w:r>
            <w:r w:rsidRPr="00322791">
              <w:rPr>
                <w:rFonts w:ascii="Times New Roman" w:hAnsi="Times New Roman" w:cs="Times New Roman"/>
                <w:sz w:val="28"/>
                <w:szCs w:val="28"/>
                <w:lang w:val="kk-KZ"/>
              </w:rPr>
              <w:t xml:space="preserve"> Интерпретация цифровых данных с прогрммного обеспечения Ground vision</w:t>
            </w:r>
            <w:r>
              <w:rPr>
                <w:rFonts w:ascii="Times New Roman" w:hAnsi="Times New Roman" w:cs="Times New Roman"/>
                <w:sz w:val="28"/>
                <w:szCs w:val="28"/>
                <w:lang w:val="kk-KZ"/>
              </w:rPr>
              <w:t>..................................................................................</w:t>
            </w:r>
            <w:r w:rsidR="00B13BFB">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644" w:type="dxa"/>
          </w:tcPr>
          <w:p w14:paraId="5FC07BAE" w14:textId="77777777" w:rsidR="00322791" w:rsidRDefault="00322791" w:rsidP="00B13BFB">
            <w:pPr>
              <w:spacing w:after="0" w:line="240" w:lineRule="auto"/>
              <w:rPr>
                <w:rFonts w:ascii="Times New Roman" w:hAnsi="Times New Roman" w:cs="Times New Roman"/>
                <w:sz w:val="28"/>
                <w:szCs w:val="28"/>
                <w:lang w:val="kk-KZ"/>
              </w:rPr>
            </w:pPr>
          </w:p>
          <w:p w14:paraId="6C2AD9E8" w14:textId="7655BE97" w:rsidR="002110F9" w:rsidRDefault="002110F9"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77</w:t>
            </w:r>
          </w:p>
        </w:tc>
      </w:tr>
      <w:tr w:rsidR="00322791" w14:paraId="20569ECB" w14:textId="77777777" w:rsidTr="002110F9">
        <w:tc>
          <w:tcPr>
            <w:tcW w:w="8861" w:type="dxa"/>
          </w:tcPr>
          <w:p w14:paraId="074E941C" w14:textId="571106CC"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sz w:val="28"/>
                <w:szCs w:val="28"/>
                <w:lang w:val="kk-KZ"/>
              </w:rPr>
              <w:t>4.</w:t>
            </w:r>
            <w:r w:rsidR="001E46A7" w:rsidRPr="001E46A7">
              <w:rPr>
                <w:rFonts w:ascii="Times New Roman" w:hAnsi="Times New Roman" w:cs="Times New Roman"/>
                <w:sz w:val="28"/>
                <w:szCs w:val="28"/>
              </w:rPr>
              <w:t>4</w:t>
            </w:r>
            <w:r w:rsidRPr="00322791">
              <w:rPr>
                <w:rFonts w:ascii="Times New Roman" w:hAnsi="Times New Roman" w:cs="Times New Roman"/>
                <w:sz w:val="28"/>
                <w:szCs w:val="28"/>
                <w:lang w:val="kk-KZ"/>
              </w:rPr>
              <w:t xml:space="preserve"> Разработка программного обеспечения обработки георадарных данных и визуализации георадиолокационной информации</w:t>
            </w:r>
            <w:r>
              <w:rPr>
                <w:rFonts w:ascii="Times New Roman" w:hAnsi="Times New Roman" w:cs="Times New Roman"/>
                <w:sz w:val="28"/>
                <w:szCs w:val="28"/>
                <w:lang w:val="kk-KZ"/>
              </w:rPr>
              <w:t>....................</w:t>
            </w:r>
          </w:p>
        </w:tc>
        <w:tc>
          <w:tcPr>
            <w:tcW w:w="644" w:type="dxa"/>
          </w:tcPr>
          <w:p w14:paraId="527D94C6" w14:textId="77777777" w:rsidR="00322791" w:rsidRDefault="00322791" w:rsidP="00B13BFB">
            <w:pPr>
              <w:spacing w:after="0" w:line="240" w:lineRule="auto"/>
              <w:rPr>
                <w:rFonts w:ascii="Times New Roman" w:hAnsi="Times New Roman" w:cs="Times New Roman"/>
                <w:sz w:val="28"/>
                <w:szCs w:val="28"/>
                <w:lang w:val="kk-KZ"/>
              </w:rPr>
            </w:pPr>
          </w:p>
          <w:p w14:paraId="6C94B7A8" w14:textId="36C15BC1" w:rsidR="002110F9" w:rsidRDefault="002110F9"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78</w:t>
            </w:r>
          </w:p>
        </w:tc>
      </w:tr>
      <w:tr w:rsidR="00322791" w14:paraId="7378551C" w14:textId="77777777" w:rsidTr="002110F9">
        <w:tc>
          <w:tcPr>
            <w:tcW w:w="8861" w:type="dxa"/>
          </w:tcPr>
          <w:p w14:paraId="3616A7D7" w14:textId="6DAB7EAC"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sz w:val="28"/>
                <w:szCs w:val="28"/>
                <w:lang w:val="kk-KZ"/>
              </w:rPr>
              <w:t>Выводы по четверто</w:t>
            </w:r>
            <w:r>
              <w:rPr>
                <w:rFonts w:ascii="Times New Roman" w:hAnsi="Times New Roman" w:cs="Times New Roman"/>
                <w:sz w:val="28"/>
                <w:szCs w:val="28"/>
                <w:lang w:val="kk-KZ"/>
              </w:rPr>
              <w:t>му разделу....................................................................</w:t>
            </w:r>
          </w:p>
        </w:tc>
        <w:tc>
          <w:tcPr>
            <w:tcW w:w="644" w:type="dxa"/>
          </w:tcPr>
          <w:p w14:paraId="1E31B1A2" w14:textId="32E9BD33" w:rsidR="00322791" w:rsidRDefault="002110F9"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82</w:t>
            </w:r>
          </w:p>
        </w:tc>
      </w:tr>
      <w:tr w:rsidR="00322791" w14:paraId="2855E58D" w14:textId="77777777" w:rsidTr="002110F9">
        <w:tc>
          <w:tcPr>
            <w:tcW w:w="8861" w:type="dxa"/>
          </w:tcPr>
          <w:p w14:paraId="6A661B64" w14:textId="5701E7F3" w:rsid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b/>
                <w:sz w:val="28"/>
                <w:szCs w:val="28"/>
                <w:lang w:val="kk-KZ"/>
              </w:rPr>
              <w:t>ЗАКЛЮЧЕНИЕ</w:t>
            </w:r>
            <w:r>
              <w:rPr>
                <w:rFonts w:ascii="Times New Roman" w:hAnsi="Times New Roman" w:cs="Times New Roman"/>
                <w:sz w:val="28"/>
                <w:szCs w:val="28"/>
                <w:lang w:val="kk-KZ"/>
              </w:rPr>
              <w:t>.............................................................................................</w:t>
            </w:r>
          </w:p>
        </w:tc>
        <w:tc>
          <w:tcPr>
            <w:tcW w:w="644" w:type="dxa"/>
          </w:tcPr>
          <w:p w14:paraId="6A35ADB5" w14:textId="4C0C2F4F" w:rsidR="00322791" w:rsidRDefault="002110F9"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85</w:t>
            </w:r>
          </w:p>
        </w:tc>
      </w:tr>
      <w:tr w:rsidR="00322791" w14:paraId="5596DD01" w14:textId="77777777" w:rsidTr="002110F9">
        <w:tc>
          <w:tcPr>
            <w:tcW w:w="8861" w:type="dxa"/>
          </w:tcPr>
          <w:p w14:paraId="193A942E" w14:textId="4E5A59B1" w:rsidR="00322791" w:rsidRPr="00322791" w:rsidRDefault="00322791" w:rsidP="002110F9">
            <w:pPr>
              <w:spacing w:after="0" w:line="240" w:lineRule="auto"/>
              <w:jc w:val="both"/>
              <w:rPr>
                <w:rFonts w:ascii="Times New Roman" w:hAnsi="Times New Roman" w:cs="Times New Roman"/>
                <w:sz w:val="28"/>
                <w:szCs w:val="28"/>
                <w:lang w:val="kk-KZ"/>
              </w:rPr>
            </w:pPr>
            <w:r w:rsidRPr="00322791">
              <w:rPr>
                <w:rFonts w:ascii="Times New Roman" w:hAnsi="Times New Roman" w:cs="Times New Roman"/>
                <w:b/>
                <w:sz w:val="28"/>
                <w:szCs w:val="28"/>
                <w:lang w:val="kk-KZ"/>
              </w:rPr>
              <w:t>СПИСОК ИСПОЛЬЗОВАННЫХ ИСТОЧНИКОВ</w:t>
            </w:r>
            <w:r>
              <w:rPr>
                <w:rFonts w:ascii="Times New Roman" w:hAnsi="Times New Roman" w:cs="Times New Roman"/>
                <w:sz w:val="28"/>
                <w:szCs w:val="28"/>
                <w:lang w:val="kk-KZ"/>
              </w:rPr>
              <w:t>...............................</w:t>
            </w:r>
          </w:p>
        </w:tc>
        <w:tc>
          <w:tcPr>
            <w:tcW w:w="644" w:type="dxa"/>
          </w:tcPr>
          <w:p w14:paraId="775366AC" w14:textId="0A7FC51E" w:rsidR="00322791" w:rsidRDefault="002110F9"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88</w:t>
            </w:r>
          </w:p>
        </w:tc>
      </w:tr>
      <w:tr w:rsidR="00322791" w14:paraId="3EBB0008" w14:textId="77777777" w:rsidTr="002110F9">
        <w:tc>
          <w:tcPr>
            <w:tcW w:w="8861" w:type="dxa"/>
          </w:tcPr>
          <w:p w14:paraId="0197336F" w14:textId="742FDBB7" w:rsidR="00322791" w:rsidRPr="00322791" w:rsidRDefault="005C6F97" w:rsidP="002110F9">
            <w:pPr>
              <w:spacing w:after="0" w:line="240" w:lineRule="auto"/>
              <w:jc w:val="both"/>
              <w:rPr>
                <w:rFonts w:ascii="Times New Roman" w:hAnsi="Times New Roman" w:cs="Times New Roman"/>
                <w:sz w:val="28"/>
                <w:szCs w:val="28"/>
                <w:lang w:val="kk-KZ"/>
              </w:rPr>
            </w:pPr>
            <w:r w:rsidRPr="00425EA1">
              <w:rPr>
                <w:rFonts w:ascii="Times New Roman" w:hAnsi="Times New Roman" w:cs="Times New Roman"/>
                <w:b/>
                <w:iCs/>
                <w:kern w:val="2"/>
                <w:sz w:val="28"/>
                <w:szCs w:val="28"/>
                <w14:ligatures w14:val="standardContextual"/>
              </w:rPr>
              <w:t>ПРИЛОЖЕНИЕ</w:t>
            </w:r>
            <w:r w:rsidRPr="006F1957">
              <w:rPr>
                <w:rFonts w:ascii="Times New Roman" w:hAnsi="Times New Roman" w:cs="Times New Roman"/>
                <w:b/>
                <w:iCs/>
                <w:kern w:val="2"/>
                <w:sz w:val="28"/>
                <w:szCs w:val="28"/>
                <w14:ligatures w14:val="standardContextual"/>
              </w:rPr>
              <w:t xml:space="preserve"> </w:t>
            </w:r>
            <w:r>
              <w:rPr>
                <w:rFonts w:ascii="Times New Roman" w:hAnsi="Times New Roman" w:cs="Times New Roman"/>
                <w:b/>
                <w:iCs/>
                <w:kern w:val="2"/>
                <w:sz w:val="28"/>
                <w:szCs w:val="28"/>
                <w14:ligatures w14:val="standardContextual"/>
              </w:rPr>
              <w:t xml:space="preserve">А – </w:t>
            </w:r>
            <w:r w:rsidRPr="005C6F97">
              <w:rPr>
                <w:rFonts w:ascii="Times New Roman" w:hAnsi="Times New Roman" w:cs="Times New Roman"/>
                <w:iCs/>
                <w:kern w:val="2"/>
                <w:sz w:val="28"/>
                <w:szCs w:val="28"/>
                <w14:ligatures w14:val="standardContextual"/>
              </w:rPr>
              <w:t>Свидетельства об авторском праве</w:t>
            </w:r>
            <w:r w:rsidR="00322791">
              <w:rPr>
                <w:rFonts w:ascii="Times New Roman" w:hAnsi="Times New Roman" w:cs="Times New Roman"/>
                <w:sz w:val="28"/>
                <w:szCs w:val="28"/>
                <w:lang w:val="kk-KZ"/>
              </w:rPr>
              <w:t>......</w:t>
            </w:r>
            <w:r>
              <w:rPr>
                <w:rFonts w:ascii="Times New Roman" w:hAnsi="Times New Roman" w:cs="Times New Roman"/>
                <w:sz w:val="28"/>
                <w:szCs w:val="28"/>
                <w:lang w:val="kk-KZ"/>
              </w:rPr>
              <w:t>.................</w:t>
            </w:r>
            <w:r w:rsidR="00322791">
              <w:rPr>
                <w:rFonts w:ascii="Times New Roman" w:hAnsi="Times New Roman" w:cs="Times New Roman"/>
                <w:sz w:val="28"/>
                <w:szCs w:val="28"/>
                <w:lang w:val="kk-KZ"/>
              </w:rPr>
              <w:t>..</w:t>
            </w:r>
          </w:p>
        </w:tc>
        <w:tc>
          <w:tcPr>
            <w:tcW w:w="644" w:type="dxa"/>
          </w:tcPr>
          <w:p w14:paraId="209CE99D" w14:textId="62B9B416" w:rsidR="00322791" w:rsidRDefault="002110F9"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97</w:t>
            </w:r>
          </w:p>
        </w:tc>
      </w:tr>
      <w:tr w:rsidR="005C6F97" w14:paraId="644AA0D4" w14:textId="77777777" w:rsidTr="002110F9">
        <w:tc>
          <w:tcPr>
            <w:tcW w:w="8861" w:type="dxa"/>
          </w:tcPr>
          <w:p w14:paraId="0CA520D8" w14:textId="578F57A8" w:rsidR="005C6F97" w:rsidRPr="00322791" w:rsidRDefault="005C6F97" w:rsidP="002110F9">
            <w:pPr>
              <w:spacing w:after="0" w:line="240" w:lineRule="auto"/>
              <w:jc w:val="both"/>
              <w:rPr>
                <w:rFonts w:ascii="Times New Roman" w:hAnsi="Times New Roman" w:cs="Times New Roman"/>
                <w:sz w:val="28"/>
                <w:szCs w:val="28"/>
                <w:lang w:val="kk-KZ"/>
              </w:rPr>
            </w:pPr>
            <w:r w:rsidRPr="00425EA1">
              <w:rPr>
                <w:rFonts w:ascii="Times New Roman" w:hAnsi="Times New Roman" w:cs="Times New Roman"/>
                <w:b/>
                <w:iCs/>
                <w:kern w:val="2"/>
                <w:sz w:val="28"/>
                <w:szCs w:val="28"/>
                <w14:ligatures w14:val="standardContextual"/>
              </w:rPr>
              <w:t>ПРИЛОЖЕНИЕ</w:t>
            </w:r>
            <w:r w:rsidRPr="006F1957">
              <w:rPr>
                <w:rFonts w:ascii="Times New Roman" w:hAnsi="Times New Roman" w:cs="Times New Roman"/>
                <w:b/>
                <w:iCs/>
                <w:kern w:val="2"/>
                <w:sz w:val="28"/>
                <w:szCs w:val="28"/>
                <w14:ligatures w14:val="standardContextual"/>
              </w:rPr>
              <w:t xml:space="preserve"> </w:t>
            </w:r>
            <w:r>
              <w:rPr>
                <w:rFonts w:ascii="Times New Roman" w:hAnsi="Times New Roman" w:cs="Times New Roman"/>
                <w:b/>
                <w:iCs/>
                <w:kern w:val="2"/>
                <w:sz w:val="28"/>
                <w:szCs w:val="28"/>
                <w14:ligatures w14:val="standardContextual"/>
              </w:rPr>
              <w:t xml:space="preserve">Б – </w:t>
            </w:r>
            <w:r w:rsidRPr="005C6F97">
              <w:rPr>
                <w:rFonts w:ascii="Times New Roman" w:hAnsi="Times New Roman" w:cs="Times New Roman"/>
                <w:iCs/>
                <w:kern w:val="2"/>
                <w:sz w:val="28"/>
                <w:szCs w:val="28"/>
                <w14:ligatures w14:val="standardContextual"/>
              </w:rPr>
              <w:t>Акты внедрения</w:t>
            </w:r>
            <w:r>
              <w:rPr>
                <w:rFonts w:ascii="Times New Roman" w:hAnsi="Times New Roman" w:cs="Times New Roman"/>
                <w:iCs/>
                <w:kern w:val="2"/>
                <w:sz w:val="28"/>
                <w:szCs w:val="28"/>
                <w14:ligatures w14:val="standardContextual"/>
              </w:rPr>
              <w:t>…………………………</w:t>
            </w:r>
            <w:r w:rsidR="002110F9">
              <w:rPr>
                <w:rFonts w:ascii="Times New Roman" w:hAnsi="Times New Roman" w:cs="Times New Roman"/>
                <w:iCs/>
                <w:kern w:val="2"/>
                <w:sz w:val="28"/>
                <w:szCs w:val="28"/>
                <w14:ligatures w14:val="standardContextual"/>
              </w:rPr>
              <w:t>….</w:t>
            </w:r>
            <w:r>
              <w:rPr>
                <w:rFonts w:ascii="Times New Roman" w:hAnsi="Times New Roman" w:cs="Times New Roman"/>
                <w:iCs/>
                <w:kern w:val="2"/>
                <w:sz w:val="28"/>
                <w:szCs w:val="28"/>
                <w14:ligatures w14:val="standardContextual"/>
              </w:rPr>
              <w:t>………</w:t>
            </w:r>
          </w:p>
        </w:tc>
        <w:tc>
          <w:tcPr>
            <w:tcW w:w="644" w:type="dxa"/>
          </w:tcPr>
          <w:p w14:paraId="35E9C580" w14:textId="093EA5EF" w:rsidR="005C6F97" w:rsidRDefault="002110F9"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99</w:t>
            </w:r>
          </w:p>
        </w:tc>
      </w:tr>
      <w:tr w:rsidR="005C6F97" w14:paraId="68A9F2EE" w14:textId="77777777" w:rsidTr="002110F9">
        <w:tc>
          <w:tcPr>
            <w:tcW w:w="8861" w:type="dxa"/>
          </w:tcPr>
          <w:p w14:paraId="14A3F039" w14:textId="308B9658" w:rsidR="005C6F97" w:rsidRPr="00322791" w:rsidRDefault="005C6F97" w:rsidP="002110F9">
            <w:pPr>
              <w:spacing w:after="0" w:line="240" w:lineRule="auto"/>
              <w:jc w:val="both"/>
              <w:rPr>
                <w:rFonts w:ascii="Times New Roman" w:hAnsi="Times New Roman" w:cs="Times New Roman"/>
                <w:sz w:val="28"/>
                <w:szCs w:val="28"/>
                <w:lang w:val="kk-KZ"/>
              </w:rPr>
            </w:pPr>
            <w:r w:rsidRPr="00425EA1">
              <w:rPr>
                <w:rFonts w:ascii="Times New Roman" w:hAnsi="Times New Roman" w:cs="Times New Roman"/>
                <w:b/>
                <w:iCs/>
                <w:kern w:val="2"/>
                <w:sz w:val="28"/>
                <w:szCs w:val="28"/>
                <w14:ligatures w14:val="standardContextual"/>
              </w:rPr>
              <w:t>ПРИЛОЖЕНИЕ</w:t>
            </w:r>
            <w:r w:rsidRPr="006F1957">
              <w:rPr>
                <w:rFonts w:ascii="Times New Roman" w:hAnsi="Times New Roman" w:cs="Times New Roman"/>
                <w:b/>
                <w:iCs/>
                <w:kern w:val="2"/>
                <w:sz w:val="28"/>
                <w:szCs w:val="28"/>
                <w14:ligatures w14:val="standardContextual"/>
              </w:rPr>
              <w:t xml:space="preserve"> </w:t>
            </w:r>
            <w:r>
              <w:rPr>
                <w:rFonts w:ascii="Times New Roman" w:hAnsi="Times New Roman" w:cs="Times New Roman"/>
                <w:b/>
                <w:iCs/>
                <w:kern w:val="2"/>
                <w:sz w:val="28"/>
                <w:szCs w:val="28"/>
                <w14:ligatures w14:val="standardContextual"/>
              </w:rPr>
              <w:t xml:space="preserve">В – </w:t>
            </w:r>
            <w:r w:rsidRPr="005C6F97">
              <w:rPr>
                <w:rFonts w:ascii="Times New Roman" w:hAnsi="Times New Roman" w:cs="Times New Roman"/>
                <w:bCs/>
                <w:iCs/>
                <w:kern w:val="2"/>
                <w:sz w:val="28"/>
                <w:szCs w:val="28"/>
                <w14:ligatures w14:val="standardContextual"/>
              </w:rPr>
              <w:t>Таксономия методов машинного обучения для геофизики</w:t>
            </w:r>
            <w:r>
              <w:rPr>
                <w:rFonts w:ascii="Times New Roman" w:hAnsi="Times New Roman" w:cs="Times New Roman"/>
                <w:bCs/>
                <w:iCs/>
                <w:kern w:val="2"/>
                <w:sz w:val="28"/>
                <w:szCs w:val="28"/>
                <w14:ligatures w14:val="standardContextual"/>
              </w:rPr>
              <w:t>……………………………………………………………</w:t>
            </w:r>
            <w:r w:rsidR="002110F9">
              <w:rPr>
                <w:rFonts w:ascii="Times New Roman" w:hAnsi="Times New Roman" w:cs="Times New Roman"/>
                <w:bCs/>
                <w:iCs/>
                <w:kern w:val="2"/>
                <w:sz w:val="28"/>
                <w:szCs w:val="28"/>
                <w14:ligatures w14:val="standardContextual"/>
              </w:rPr>
              <w:t>….</w:t>
            </w:r>
            <w:r>
              <w:rPr>
                <w:rFonts w:ascii="Times New Roman" w:hAnsi="Times New Roman" w:cs="Times New Roman"/>
                <w:bCs/>
                <w:iCs/>
                <w:kern w:val="2"/>
                <w:sz w:val="28"/>
                <w:szCs w:val="28"/>
                <w14:ligatures w14:val="standardContextual"/>
              </w:rPr>
              <w:t>……</w:t>
            </w:r>
          </w:p>
        </w:tc>
        <w:tc>
          <w:tcPr>
            <w:tcW w:w="644" w:type="dxa"/>
          </w:tcPr>
          <w:p w14:paraId="4370718E" w14:textId="77777777" w:rsidR="005C6F97" w:rsidRDefault="005C6F97" w:rsidP="00B13BFB">
            <w:pPr>
              <w:spacing w:after="0" w:line="240" w:lineRule="auto"/>
              <w:rPr>
                <w:rFonts w:ascii="Times New Roman" w:hAnsi="Times New Roman" w:cs="Times New Roman"/>
                <w:sz w:val="28"/>
                <w:szCs w:val="28"/>
                <w:lang w:val="kk-KZ"/>
              </w:rPr>
            </w:pPr>
          </w:p>
          <w:p w14:paraId="7043809D" w14:textId="4BC1231C" w:rsidR="002110F9" w:rsidRDefault="002110F9"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103</w:t>
            </w:r>
          </w:p>
        </w:tc>
      </w:tr>
      <w:tr w:rsidR="005C6F97" w14:paraId="09295A58" w14:textId="77777777" w:rsidTr="002110F9">
        <w:tc>
          <w:tcPr>
            <w:tcW w:w="8861" w:type="dxa"/>
          </w:tcPr>
          <w:p w14:paraId="3AAFF477" w14:textId="166C6AFE" w:rsidR="005C6F97" w:rsidRPr="00322791" w:rsidRDefault="005C6F97" w:rsidP="002110F9">
            <w:pPr>
              <w:spacing w:after="0" w:line="240" w:lineRule="auto"/>
              <w:jc w:val="both"/>
              <w:rPr>
                <w:rFonts w:ascii="Times New Roman" w:hAnsi="Times New Roman" w:cs="Times New Roman"/>
                <w:sz w:val="28"/>
                <w:szCs w:val="28"/>
                <w:lang w:val="kk-KZ"/>
              </w:rPr>
            </w:pPr>
            <w:r w:rsidRPr="00425EA1">
              <w:rPr>
                <w:rFonts w:ascii="Times New Roman" w:hAnsi="Times New Roman" w:cs="Times New Roman"/>
                <w:b/>
                <w:iCs/>
                <w:kern w:val="2"/>
                <w:sz w:val="28"/>
                <w:szCs w:val="28"/>
                <w14:ligatures w14:val="standardContextual"/>
              </w:rPr>
              <w:t>ПРИЛОЖЕНИЕ</w:t>
            </w:r>
            <w:r w:rsidRPr="006F1957">
              <w:rPr>
                <w:rFonts w:ascii="Times New Roman" w:hAnsi="Times New Roman" w:cs="Times New Roman"/>
                <w:b/>
                <w:iCs/>
                <w:kern w:val="2"/>
                <w:sz w:val="28"/>
                <w:szCs w:val="28"/>
                <w14:ligatures w14:val="standardContextual"/>
              </w:rPr>
              <w:t xml:space="preserve"> </w:t>
            </w:r>
            <w:r>
              <w:rPr>
                <w:rFonts w:ascii="Times New Roman" w:hAnsi="Times New Roman" w:cs="Times New Roman"/>
                <w:b/>
                <w:iCs/>
                <w:kern w:val="2"/>
                <w:sz w:val="28"/>
                <w:szCs w:val="28"/>
                <w14:ligatures w14:val="standardContextual"/>
              </w:rPr>
              <w:t xml:space="preserve">Г – </w:t>
            </w:r>
            <w:r w:rsidRPr="005C6F97">
              <w:rPr>
                <w:rFonts w:ascii="Times New Roman" w:hAnsi="Times New Roman" w:cs="Times New Roman"/>
                <w:sz w:val="28"/>
                <w:szCs w:val="28"/>
              </w:rPr>
              <w:t>Геологическая структура и глубина Шубаркольского месторождения и продольные разрезы Шубаркольского месторождения</w:t>
            </w:r>
            <w:r>
              <w:rPr>
                <w:rFonts w:ascii="Times New Roman" w:hAnsi="Times New Roman" w:cs="Times New Roman"/>
                <w:sz w:val="28"/>
                <w:szCs w:val="28"/>
              </w:rPr>
              <w:t>……</w:t>
            </w:r>
            <w:r w:rsidR="002110F9">
              <w:rPr>
                <w:rFonts w:ascii="Times New Roman" w:hAnsi="Times New Roman" w:cs="Times New Roman"/>
                <w:sz w:val="28"/>
                <w:szCs w:val="28"/>
              </w:rPr>
              <w:t>…...</w:t>
            </w:r>
            <w:r>
              <w:rPr>
                <w:rFonts w:ascii="Times New Roman" w:hAnsi="Times New Roman" w:cs="Times New Roman"/>
                <w:sz w:val="28"/>
                <w:szCs w:val="28"/>
              </w:rPr>
              <w:t>…………………………………</w:t>
            </w:r>
          </w:p>
        </w:tc>
        <w:tc>
          <w:tcPr>
            <w:tcW w:w="644" w:type="dxa"/>
          </w:tcPr>
          <w:p w14:paraId="4B6CD0CC" w14:textId="77777777" w:rsidR="005C6F97" w:rsidRDefault="005C6F97" w:rsidP="00B13BFB">
            <w:pPr>
              <w:spacing w:after="0" w:line="240" w:lineRule="auto"/>
              <w:rPr>
                <w:rFonts w:ascii="Times New Roman" w:hAnsi="Times New Roman" w:cs="Times New Roman"/>
                <w:sz w:val="28"/>
                <w:szCs w:val="28"/>
                <w:lang w:val="kk-KZ"/>
              </w:rPr>
            </w:pPr>
          </w:p>
          <w:p w14:paraId="289303F8" w14:textId="77777777" w:rsidR="002110F9" w:rsidRDefault="002110F9" w:rsidP="00B13BFB">
            <w:pPr>
              <w:spacing w:after="0" w:line="240" w:lineRule="auto"/>
              <w:rPr>
                <w:rFonts w:ascii="Times New Roman" w:hAnsi="Times New Roman" w:cs="Times New Roman"/>
                <w:sz w:val="28"/>
                <w:szCs w:val="28"/>
                <w:lang w:val="kk-KZ"/>
              </w:rPr>
            </w:pPr>
          </w:p>
          <w:p w14:paraId="0B424A4E" w14:textId="2B0BFD1D" w:rsidR="002110F9" w:rsidRDefault="002110F9" w:rsidP="00B13BF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104</w:t>
            </w:r>
          </w:p>
        </w:tc>
      </w:tr>
    </w:tbl>
    <w:p w14:paraId="11103170" w14:textId="77777777" w:rsidR="00C913AE" w:rsidRPr="00831456" w:rsidRDefault="00C913AE" w:rsidP="00F9247D">
      <w:pPr>
        <w:spacing w:after="0" w:line="240" w:lineRule="auto"/>
        <w:rPr>
          <w:rFonts w:ascii="Times New Roman" w:hAnsi="Times New Roman" w:cs="Times New Roman"/>
          <w:lang w:eastAsia="ru-RU"/>
        </w:rPr>
      </w:pPr>
    </w:p>
    <w:p w14:paraId="296266CB" w14:textId="77777777" w:rsidR="00C33A26" w:rsidRPr="00831456" w:rsidRDefault="00C33A26" w:rsidP="00F9247D">
      <w:pPr>
        <w:pStyle w:val="1"/>
        <w:spacing w:before="0" w:line="240" w:lineRule="auto"/>
        <w:jc w:val="center"/>
        <w:rPr>
          <w:rFonts w:ascii="Times New Roman" w:hAnsi="Times New Roman" w:cs="Times New Roman"/>
          <w:color w:val="auto"/>
          <w:sz w:val="28"/>
          <w:szCs w:val="28"/>
        </w:rPr>
      </w:pPr>
      <w:bookmarkStart w:id="2" w:name="_Toc152781458"/>
    </w:p>
    <w:p w14:paraId="2281607D" w14:textId="77777777" w:rsidR="00C33A26" w:rsidRPr="00831456" w:rsidRDefault="00C33A26" w:rsidP="00F9247D">
      <w:pPr>
        <w:spacing w:after="0" w:line="240" w:lineRule="auto"/>
        <w:rPr>
          <w:rFonts w:ascii="Times New Roman" w:eastAsiaTheme="majorEastAsia" w:hAnsi="Times New Roman" w:cs="Times New Roman"/>
          <w:sz w:val="28"/>
          <w:szCs w:val="28"/>
        </w:rPr>
      </w:pPr>
      <w:r w:rsidRPr="00831456">
        <w:rPr>
          <w:rFonts w:ascii="Times New Roman" w:hAnsi="Times New Roman" w:cs="Times New Roman"/>
          <w:sz w:val="28"/>
          <w:szCs w:val="28"/>
        </w:rPr>
        <w:br w:type="page"/>
      </w:r>
    </w:p>
    <w:p w14:paraId="5536101C" w14:textId="3F0E4BDE" w:rsidR="00585230" w:rsidRPr="00F9247D" w:rsidRDefault="00585230" w:rsidP="00F9247D">
      <w:pPr>
        <w:pStyle w:val="1"/>
        <w:spacing w:before="0" w:line="240" w:lineRule="auto"/>
        <w:jc w:val="center"/>
        <w:rPr>
          <w:rFonts w:ascii="Times New Roman" w:hAnsi="Times New Roman" w:cs="Times New Roman"/>
          <w:b/>
          <w:color w:val="auto"/>
          <w:sz w:val="28"/>
          <w:szCs w:val="28"/>
        </w:rPr>
      </w:pPr>
      <w:bookmarkStart w:id="3" w:name="_Toc182575261"/>
      <w:bookmarkStart w:id="4" w:name="_Toc182575312"/>
      <w:r w:rsidRPr="00F9247D">
        <w:rPr>
          <w:rFonts w:ascii="Times New Roman" w:hAnsi="Times New Roman" w:cs="Times New Roman"/>
          <w:b/>
          <w:color w:val="auto"/>
          <w:sz w:val="28"/>
          <w:szCs w:val="28"/>
        </w:rPr>
        <w:t>НОРМАТИВНЫЕ ССЫЛКИ</w:t>
      </w:r>
      <w:bookmarkEnd w:id="2"/>
      <w:bookmarkEnd w:id="3"/>
      <w:bookmarkEnd w:id="4"/>
    </w:p>
    <w:p w14:paraId="1614F69D" w14:textId="77777777" w:rsidR="00585230" w:rsidRPr="00831456" w:rsidRDefault="00585230" w:rsidP="00336AF1">
      <w:pPr>
        <w:spacing w:after="0" w:line="240" w:lineRule="auto"/>
        <w:ind w:firstLine="567"/>
        <w:jc w:val="both"/>
        <w:rPr>
          <w:rFonts w:ascii="Times New Roman" w:hAnsi="Times New Roman" w:cs="Times New Roman"/>
          <w:sz w:val="28"/>
          <w:szCs w:val="28"/>
        </w:rPr>
      </w:pPr>
    </w:p>
    <w:p w14:paraId="3D45A2DA" w14:textId="77777777" w:rsidR="00585230" w:rsidRPr="00831456" w:rsidRDefault="00585230" w:rsidP="00336AF1">
      <w:pPr>
        <w:spacing w:after="0" w:line="240" w:lineRule="auto"/>
        <w:ind w:firstLine="567"/>
        <w:jc w:val="both"/>
        <w:rPr>
          <w:rFonts w:ascii="Times New Roman" w:hAnsi="Times New Roman" w:cs="Times New Roman"/>
          <w:sz w:val="28"/>
          <w:szCs w:val="28"/>
        </w:rPr>
      </w:pPr>
      <w:r w:rsidRPr="00831456">
        <w:rPr>
          <w:rFonts w:ascii="Times New Roman" w:hAnsi="Times New Roman" w:cs="Times New Roman"/>
          <w:sz w:val="28"/>
          <w:szCs w:val="28"/>
        </w:rPr>
        <w:t xml:space="preserve">В настоящей диссертации использованы ссылки на следующие стандарты: </w:t>
      </w:r>
    </w:p>
    <w:p w14:paraId="3385596A" w14:textId="615C4934" w:rsidR="00585230" w:rsidRPr="00FA723F" w:rsidRDefault="00460A08" w:rsidP="00336AF1">
      <w:pPr>
        <w:spacing w:after="0" w:line="240" w:lineRule="auto"/>
        <w:ind w:firstLine="567"/>
        <w:jc w:val="both"/>
        <w:rPr>
          <w:rFonts w:ascii="Times New Roman" w:hAnsi="Times New Roman" w:cs="Times New Roman"/>
          <w:sz w:val="28"/>
          <w:szCs w:val="28"/>
          <w:lang w:val="kk-KZ"/>
        </w:rPr>
      </w:pPr>
      <w:r w:rsidRPr="00831456">
        <w:rPr>
          <w:rFonts w:ascii="Times New Roman" w:hAnsi="Times New Roman" w:cs="Times New Roman"/>
          <w:sz w:val="28"/>
          <w:szCs w:val="28"/>
        </w:rPr>
        <w:t>ГОСТ</w:t>
      </w:r>
      <w:r w:rsidR="009E5887" w:rsidRPr="00831456">
        <w:rPr>
          <w:rFonts w:ascii="Times New Roman" w:hAnsi="Times New Roman" w:cs="Times New Roman"/>
          <w:sz w:val="28"/>
          <w:szCs w:val="28"/>
        </w:rPr>
        <w:t xml:space="preserve"> </w:t>
      </w:r>
      <w:r w:rsidRPr="00831456">
        <w:rPr>
          <w:rFonts w:ascii="Times New Roman" w:hAnsi="Times New Roman" w:cs="Times New Roman"/>
          <w:sz w:val="28"/>
          <w:szCs w:val="28"/>
        </w:rPr>
        <w:t>7.32-2017</w:t>
      </w:r>
      <w:r w:rsidR="005C6F97">
        <w:rPr>
          <w:rFonts w:ascii="Times New Roman" w:hAnsi="Times New Roman" w:cs="Times New Roman"/>
          <w:sz w:val="28"/>
          <w:szCs w:val="28"/>
        </w:rPr>
        <w:t>.</w:t>
      </w:r>
      <w:r w:rsidRPr="00831456">
        <w:rPr>
          <w:rFonts w:ascii="Times New Roman" w:hAnsi="Times New Roman" w:cs="Times New Roman"/>
          <w:sz w:val="28"/>
          <w:szCs w:val="28"/>
          <w:lang w:val="kk-KZ"/>
        </w:rPr>
        <w:t xml:space="preserve"> </w:t>
      </w:r>
      <w:r w:rsidR="009E5887" w:rsidRPr="00831456">
        <w:rPr>
          <w:rFonts w:ascii="Times New Roman" w:hAnsi="Times New Roman" w:cs="Times New Roman"/>
          <w:sz w:val="28"/>
          <w:szCs w:val="28"/>
          <w:lang w:val="kk-KZ"/>
        </w:rPr>
        <w:t>О</w:t>
      </w:r>
      <w:r w:rsidR="009E5887" w:rsidRPr="00831456">
        <w:rPr>
          <w:rFonts w:ascii="Times New Roman" w:hAnsi="Times New Roman" w:cs="Times New Roman"/>
          <w:sz w:val="28"/>
          <w:szCs w:val="28"/>
        </w:rPr>
        <w:t>тчет о научно-исследовательской работе.</w:t>
      </w:r>
      <w:r w:rsidRPr="00831456">
        <w:rPr>
          <w:rFonts w:ascii="Times New Roman" w:hAnsi="Times New Roman" w:cs="Times New Roman"/>
          <w:sz w:val="28"/>
          <w:szCs w:val="28"/>
        </w:rPr>
        <w:t xml:space="preserve"> Структура и правила оформления</w:t>
      </w:r>
      <w:r w:rsidR="00FA723F">
        <w:rPr>
          <w:rFonts w:ascii="Times New Roman" w:hAnsi="Times New Roman" w:cs="Times New Roman"/>
          <w:sz w:val="28"/>
          <w:szCs w:val="28"/>
          <w:lang w:val="kk-KZ"/>
        </w:rPr>
        <w:t>.</w:t>
      </w:r>
    </w:p>
    <w:p w14:paraId="1DC417A5" w14:textId="383D3815" w:rsidR="009E5887" w:rsidRDefault="009E5887" w:rsidP="00336AF1">
      <w:pPr>
        <w:spacing w:after="0" w:line="240" w:lineRule="auto"/>
        <w:ind w:firstLine="567"/>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ГОСТ 7.1-2003. Библиографическая запись. Библиографическое описани</w:t>
      </w:r>
      <w:r w:rsidR="00FA723F">
        <w:rPr>
          <w:rFonts w:ascii="Times New Roman" w:hAnsi="Times New Roman" w:cs="Times New Roman"/>
          <w:sz w:val="28"/>
          <w:szCs w:val="28"/>
          <w:lang w:val="kk-KZ"/>
        </w:rPr>
        <w:t>е.</w:t>
      </w:r>
    </w:p>
    <w:p w14:paraId="2854F1D8" w14:textId="1E3FCC1F" w:rsidR="00336AF1" w:rsidRPr="00336AF1" w:rsidRDefault="00336AF1" w:rsidP="00336AF1">
      <w:pPr>
        <w:spacing w:after="0" w:line="240" w:lineRule="auto"/>
        <w:ind w:firstLine="567"/>
        <w:jc w:val="both"/>
        <w:rPr>
          <w:rFonts w:ascii="Times New Roman" w:hAnsi="Times New Roman" w:cs="Times New Roman"/>
          <w:sz w:val="28"/>
          <w:szCs w:val="28"/>
          <w:lang w:val="kk-KZ"/>
        </w:rPr>
      </w:pPr>
      <w:r w:rsidRPr="00336AF1">
        <w:rPr>
          <w:rFonts w:ascii="Times New Roman" w:hAnsi="Times New Roman" w:cs="Times New Roman"/>
          <w:sz w:val="28"/>
          <w:szCs w:val="28"/>
          <w:lang w:val="kk-KZ"/>
        </w:rPr>
        <w:t>СТ РК ГОСТ 2.105–2003 — Единая система конструкторской документации. Общие требования к текстовым документам.</w:t>
      </w:r>
    </w:p>
    <w:p w14:paraId="7A24F3B6" w14:textId="577A4BBC" w:rsidR="00336AF1" w:rsidRPr="00336AF1" w:rsidRDefault="00336AF1" w:rsidP="00336AF1">
      <w:pPr>
        <w:spacing w:after="0" w:line="240" w:lineRule="auto"/>
        <w:ind w:firstLine="567"/>
        <w:jc w:val="both"/>
        <w:rPr>
          <w:rFonts w:ascii="Times New Roman" w:hAnsi="Times New Roman" w:cs="Times New Roman"/>
          <w:sz w:val="28"/>
          <w:szCs w:val="28"/>
          <w:lang w:val="kk-KZ"/>
        </w:rPr>
      </w:pPr>
      <w:r w:rsidRPr="00336AF1">
        <w:rPr>
          <w:rFonts w:ascii="Times New Roman" w:hAnsi="Times New Roman" w:cs="Times New Roman"/>
          <w:sz w:val="28"/>
          <w:szCs w:val="28"/>
          <w:lang w:val="kk-KZ"/>
        </w:rPr>
        <w:t>СТ РК ГОСТ 19.201–2005 — Единая система программной документации. Требования к содержанию и оформлению программ.</w:t>
      </w:r>
    </w:p>
    <w:p w14:paraId="5394BB4D" w14:textId="36F7176B" w:rsidR="00336AF1" w:rsidRPr="00336AF1" w:rsidRDefault="00336AF1" w:rsidP="00336AF1">
      <w:pPr>
        <w:spacing w:after="0" w:line="240" w:lineRule="auto"/>
        <w:ind w:firstLine="567"/>
        <w:jc w:val="both"/>
        <w:rPr>
          <w:rFonts w:ascii="Times New Roman" w:hAnsi="Times New Roman" w:cs="Times New Roman"/>
          <w:sz w:val="28"/>
          <w:szCs w:val="28"/>
          <w:lang w:val="kk-KZ"/>
        </w:rPr>
      </w:pPr>
      <w:r w:rsidRPr="00336AF1">
        <w:rPr>
          <w:rFonts w:ascii="Times New Roman" w:hAnsi="Times New Roman" w:cs="Times New Roman"/>
          <w:sz w:val="28"/>
          <w:szCs w:val="28"/>
          <w:lang w:val="kk-KZ"/>
        </w:rPr>
        <w:t>СТ РК ГОСТ 2.601–2013 — ЕСКД. Эксплуатационные документы.</w:t>
      </w:r>
    </w:p>
    <w:p w14:paraId="3C676A57" w14:textId="139AC2EC" w:rsidR="00336AF1" w:rsidRPr="00336AF1" w:rsidRDefault="00336AF1" w:rsidP="00336AF1">
      <w:pPr>
        <w:spacing w:after="0" w:line="240" w:lineRule="auto"/>
        <w:ind w:firstLine="567"/>
        <w:jc w:val="both"/>
        <w:rPr>
          <w:rFonts w:ascii="Times New Roman" w:hAnsi="Times New Roman" w:cs="Times New Roman"/>
          <w:sz w:val="28"/>
          <w:szCs w:val="28"/>
          <w:lang w:val="kk-KZ"/>
        </w:rPr>
      </w:pPr>
      <w:r w:rsidRPr="00336AF1">
        <w:rPr>
          <w:rFonts w:ascii="Times New Roman" w:hAnsi="Times New Roman" w:cs="Times New Roman"/>
          <w:sz w:val="28"/>
          <w:szCs w:val="28"/>
          <w:lang w:val="kk-KZ"/>
        </w:rPr>
        <w:t>СТ РК ГОСТ 19.301–79 — ЕСПД. Тестирование программ. Общие положения.</w:t>
      </w:r>
    </w:p>
    <w:p w14:paraId="6CE5711F" w14:textId="306DC0A1" w:rsidR="00336AF1" w:rsidRPr="00336AF1" w:rsidRDefault="00336AF1" w:rsidP="00336AF1">
      <w:pPr>
        <w:spacing w:after="0" w:line="240" w:lineRule="auto"/>
        <w:ind w:firstLine="567"/>
        <w:jc w:val="both"/>
        <w:rPr>
          <w:rFonts w:ascii="Times New Roman" w:hAnsi="Times New Roman" w:cs="Times New Roman"/>
          <w:sz w:val="28"/>
          <w:szCs w:val="28"/>
          <w:lang w:val="kk-KZ"/>
        </w:rPr>
      </w:pPr>
      <w:r w:rsidRPr="00336AF1">
        <w:rPr>
          <w:rFonts w:ascii="Times New Roman" w:hAnsi="Times New Roman" w:cs="Times New Roman"/>
          <w:sz w:val="28"/>
          <w:szCs w:val="28"/>
          <w:lang w:val="kk-KZ"/>
        </w:rPr>
        <w:t xml:space="preserve"> СТ РК ГОСТ 8.417–2002 — ГСИ. Единицы физических величин.</w:t>
      </w:r>
    </w:p>
    <w:p w14:paraId="39C91CCA" w14:textId="1524E528" w:rsidR="00336AF1" w:rsidRPr="00336AF1" w:rsidRDefault="00336AF1" w:rsidP="00336AF1">
      <w:pPr>
        <w:spacing w:after="0" w:line="240" w:lineRule="auto"/>
        <w:ind w:firstLine="567"/>
        <w:jc w:val="both"/>
        <w:rPr>
          <w:rFonts w:ascii="Times New Roman" w:hAnsi="Times New Roman" w:cs="Times New Roman"/>
          <w:sz w:val="28"/>
          <w:szCs w:val="28"/>
          <w:lang w:val="kk-KZ"/>
        </w:rPr>
      </w:pPr>
      <w:r w:rsidRPr="00336AF1">
        <w:rPr>
          <w:rFonts w:ascii="Times New Roman" w:hAnsi="Times New Roman" w:cs="Times New Roman"/>
          <w:sz w:val="28"/>
          <w:szCs w:val="28"/>
          <w:lang w:val="kk-KZ"/>
        </w:rPr>
        <w:t>СТ РК ГОСТ 7.0.5–2008 — Библиографическая ссылка. Общие требования и правила составления.</w:t>
      </w:r>
    </w:p>
    <w:p w14:paraId="1F9D3D05" w14:textId="4377D957" w:rsidR="00336AF1" w:rsidRPr="00831456" w:rsidRDefault="00336AF1" w:rsidP="00336AF1">
      <w:pPr>
        <w:spacing w:after="0" w:line="240" w:lineRule="auto"/>
        <w:ind w:firstLine="567"/>
        <w:jc w:val="both"/>
        <w:rPr>
          <w:rFonts w:ascii="Times New Roman" w:hAnsi="Times New Roman" w:cs="Times New Roman"/>
          <w:sz w:val="28"/>
          <w:szCs w:val="28"/>
          <w:lang w:val="kk-KZ"/>
        </w:rPr>
      </w:pPr>
      <w:r w:rsidRPr="00336AF1">
        <w:rPr>
          <w:rFonts w:ascii="Times New Roman" w:hAnsi="Times New Roman" w:cs="Times New Roman"/>
          <w:sz w:val="28"/>
          <w:szCs w:val="28"/>
          <w:lang w:val="kk-KZ"/>
        </w:rPr>
        <w:t xml:space="preserve">   </w:t>
      </w:r>
    </w:p>
    <w:p w14:paraId="06CBCA25" w14:textId="77777777" w:rsidR="00585230" w:rsidRPr="00831456" w:rsidRDefault="00585230" w:rsidP="00F9247D">
      <w:pPr>
        <w:spacing w:after="0" w:line="240" w:lineRule="auto"/>
        <w:ind w:firstLine="567"/>
        <w:jc w:val="center"/>
        <w:rPr>
          <w:rFonts w:ascii="Times New Roman" w:hAnsi="Times New Roman" w:cs="Times New Roman"/>
          <w:sz w:val="28"/>
          <w:szCs w:val="28"/>
          <w:lang w:val="kk-KZ"/>
        </w:rPr>
      </w:pPr>
    </w:p>
    <w:p w14:paraId="53169F91" w14:textId="77777777" w:rsidR="00585230" w:rsidRPr="00831456" w:rsidRDefault="00585230" w:rsidP="00F9247D">
      <w:pPr>
        <w:spacing w:after="0" w:line="240" w:lineRule="auto"/>
        <w:ind w:firstLine="567"/>
        <w:jc w:val="center"/>
        <w:rPr>
          <w:rFonts w:ascii="Times New Roman" w:hAnsi="Times New Roman" w:cs="Times New Roman"/>
          <w:sz w:val="28"/>
          <w:szCs w:val="28"/>
          <w:lang w:val="kk-KZ"/>
        </w:rPr>
      </w:pPr>
    </w:p>
    <w:p w14:paraId="25F46B5F" w14:textId="77777777" w:rsidR="00585230" w:rsidRPr="00D3137B" w:rsidRDefault="00585230" w:rsidP="00F9247D">
      <w:pPr>
        <w:spacing w:after="0" w:line="240" w:lineRule="auto"/>
        <w:jc w:val="center"/>
        <w:rPr>
          <w:rFonts w:ascii="Times New Roman" w:hAnsi="Times New Roman" w:cs="Times New Roman"/>
          <w:sz w:val="28"/>
          <w:szCs w:val="28"/>
        </w:rPr>
      </w:pPr>
    </w:p>
    <w:p w14:paraId="2CC7F25B" w14:textId="77777777" w:rsidR="00585230" w:rsidRPr="00831456" w:rsidRDefault="00585230" w:rsidP="00F9247D">
      <w:pPr>
        <w:spacing w:after="0" w:line="240" w:lineRule="auto"/>
        <w:jc w:val="center"/>
        <w:rPr>
          <w:rFonts w:ascii="Times New Roman" w:hAnsi="Times New Roman" w:cs="Times New Roman"/>
          <w:sz w:val="28"/>
          <w:szCs w:val="28"/>
          <w:lang w:val="kk-KZ"/>
        </w:rPr>
      </w:pPr>
    </w:p>
    <w:p w14:paraId="0DA9548B" w14:textId="77777777" w:rsidR="00585230" w:rsidRPr="00831456" w:rsidRDefault="00585230" w:rsidP="00F9247D">
      <w:pPr>
        <w:spacing w:after="0" w:line="240" w:lineRule="auto"/>
        <w:jc w:val="center"/>
        <w:rPr>
          <w:rFonts w:ascii="Times New Roman" w:hAnsi="Times New Roman" w:cs="Times New Roman"/>
          <w:sz w:val="28"/>
          <w:szCs w:val="28"/>
          <w:lang w:val="kk-KZ"/>
        </w:rPr>
      </w:pPr>
    </w:p>
    <w:p w14:paraId="341D16EA" w14:textId="77777777" w:rsidR="00585230" w:rsidRPr="00831456" w:rsidRDefault="00585230" w:rsidP="00F9247D">
      <w:pPr>
        <w:spacing w:after="0" w:line="240" w:lineRule="auto"/>
        <w:jc w:val="center"/>
        <w:rPr>
          <w:rFonts w:ascii="Times New Roman" w:hAnsi="Times New Roman" w:cs="Times New Roman"/>
          <w:sz w:val="28"/>
          <w:szCs w:val="28"/>
          <w:lang w:val="kk-KZ"/>
        </w:rPr>
      </w:pPr>
    </w:p>
    <w:p w14:paraId="5B04CE3F" w14:textId="77777777" w:rsidR="00585230" w:rsidRPr="00831456" w:rsidRDefault="00585230" w:rsidP="00F9247D">
      <w:pPr>
        <w:spacing w:after="0" w:line="240" w:lineRule="auto"/>
        <w:rPr>
          <w:rFonts w:ascii="Times New Roman" w:hAnsi="Times New Roman" w:cs="Times New Roman"/>
          <w:sz w:val="28"/>
          <w:szCs w:val="28"/>
          <w:lang w:val="kk-KZ"/>
        </w:rPr>
      </w:pPr>
    </w:p>
    <w:p w14:paraId="62692C6A" w14:textId="77777777" w:rsidR="00585230" w:rsidRPr="00831456" w:rsidRDefault="00585230" w:rsidP="00F9247D">
      <w:pPr>
        <w:spacing w:after="0" w:line="240" w:lineRule="auto"/>
        <w:rPr>
          <w:rFonts w:ascii="Times New Roman" w:hAnsi="Times New Roman" w:cs="Times New Roman"/>
          <w:sz w:val="28"/>
          <w:szCs w:val="28"/>
          <w:lang w:val="kk-KZ"/>
        </w:rPr>
      </w:pPr>
    </w:p>
    <w:p w14:paraId="77D9BD10" w14:textId="77777777" w:rsidR="00585230" w:rsidRPr="00831456" w:rsidRDefault="00585230" w:rsidP="00F9247D">
      <w:pPr>
        <w:spacing w:after="0" w:line="240" w:lineRule="auto"/>
        <w:rPr>
          <w:rFonts w:ascii="Times New Roman" w:hAnsi="Times New Roman" w:cs="Times New Roman"/>
          <w:sz w:val="28"/>
          <w:szCs w:val="28"/>
          <w:lang w:val="kk-KZ"/>
        </w:rPr>
      </w:pPr>
      <w:r w:rsidRPr="00831456">
        <w:rPr>
          <w:rFonts w:ascii="Times New Roman" w:hAnsi="Times New Roman" w:cs="Times New Roman"/>
          <w:sz w:val="28"/>
          <w:szCs w:val="28"/>
          <w:lang w:val="kk-KZ"/>
        </w:rPr>
        <w:t>,</w:t>
      </w:r>
    </w:p>
    <w:p w14:paraId="773717DA" w14:textId="77777777" w:rsidR="00585230" w:rsidRPr="00831456" w:rsidRDefault="00585230" w:rsidP="00F9247D">
      <w:pPr>
        <w:spacing w:after="0" w:line="240" w:lineRule="auto"/>
        <w:rPr>
          <w:rFonts w:ascii="Times New Roman" w:hAnsi="Times New Roman" w:cs="Times New Roman"/>
          <w:sz w:val="28"/>
          <w:szCs w:val="28"/>
          <w:lang w:val="kk-KZ"/>
        </w:rPr>
      </w:pPr>
      <w:r w:rsidRPr="00831456">
        <w:rPr>
          <w:rFonts w:ascii="Times New Roman" w:hAnsi="Times New Roman" w:cs="Times New Roman"/>
          <w:sz w:val="28"/>
          <w:szCs w:val="28"/>
          <w:lang w:val="kk-KZ"/>
        </w:rPr>
        <w:br w:type="page"/>
      </w:r>
    </w:p>
    <w:p w14:paraId="179B0EF1" w14:textId="333D1CA6" w:rsidR="00585230" w:rsidRPr="001735F1" w:rsidRDefault="00585230" w:rsidP="00F9247D">
      <w:pPr>
        <w:pStyle w:val="1"/>
        <w:tabs>
          <w:tab w:val="left" w:pos="3600"/>
        </w:tabs>
        <w:spacing w:before="0" w:line="240" w:lineRule="auto"/>
        <w:jc w:val="center"/>
        <w:rPr>
          <w:rFonts w:ascii="Times New Roman" w:hAnsi="Times New Roman" w:cs="Times New Roman"/>
          <w:b/>
          <w:color w:val="auto"/>
          <w:sz w:val="28"/>
          <w:szCs w:val="28"/>
          <w:lang w:val="kk-KZ"/>
        </w:rPr>
      </w:pPr>
      <w:bookmarkStart w:id="5" w:name="_Toc152781459"/>
      <w:bookmarkStart w:id="6" w:name="_Toc182575262"/>
      <w:bookmarkStart w:id="7" w:name="_Toc182575313"/>
      <w:r w:rsidRPr="001735F1">
        <w:rPr>
          <w:rFonts w:ascii="Times New Roman" w:hAnsi="Times New Roman" w:cs="Times New Roman"/>
          <w:b/>
          <w:color w:val="auto"/>
          <w:sz w:val="28"/>
          <w:szCs w:val="28"/>
          <w:lang w:val="kk-KZ"/>
        </w:rPr>
        <w:t>ОПРЕДЕЛЕНИЯ</w:t>
      </w:r>
      <w:bookmarkEnd w:id="5"/>
      <w:bookmarkEnd w:id="6"/>
      <w:bookmarkEnd w:id="7"/>
    </w:p>
    <w:p w14:paraId="3298FA0F" w14:textId="77777777" w:rsidR="00585230" w:rsidRPr="00831456" w:rsidRDefault="00585230" w:rsidP="00F9247D">
      <w:pPr>
        <w:spacing w:after="0" w:line="240" w:lineRule="auto"/>
        <w:ind w:firstLine="567"/>
        <w:jc w:val="both"/>
        <w:rPr>
          <w:rFonts w:ascii="Times New Roman" w:hAnsi="Times New Roman" w:cs="Times New Roman"/>
          <w:sz w:val="28"/>
          <w:szCs w:val="28"/>
          <w:lang w:val="kk-KZ"/>
        </w:rPr>
      </w:pPr>
    </w:p>
    <w:p w14:paraId="31BDE85E" w14:textId="77777777" w:rsidR="00585230" w:rsidRPr="00831456" w:rsidRDefault="00585230" w:rsidP="00F9247D">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В настоящей диссертации применяют следующие термины с соответствующими определениями:</w:t>
      </w:r>
    </w:p>
    <w:p w14:paraId="5D882C99" w14:textId="77777777" w:rsidR="00585230" w:rsidRPr="00831456" w:rsidRDefault="00585230" w:rsidP="00F9247D">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b/>
          <w:bCs/>
          <w:sz w:val="28"/>
          <w:szCs w:val="28"/>
          <w:lang w:val="kk-KZ"/>
        </w:rPr>
        <w:t>Георадиолокационная система</w:t>
      </w:r>
      <w:r w:rsidRPr="00831456">
        <w:rPr>
          <w:rFonts w:ascii="Times New Roman" w:hAnsi="Times New Roman" w:cs="Times New Roman"/>
          <w:sz w:val="28"/>
          <w:szCs w:val="28"/>
          <w:lang w:val="kk-KZ"/>
        </w:rPr>
        <w:t xml:space="preserve"> – это комплексное техническое устройство, сочетающее в себе принципы работы радара и системы геолокации. Эта система использует радиоволновое излучение для обнаружения, отслеживания и определения местоположения объектов на поверхности Земли. Георадиолокационные системы применяются в различных областях, включая военное дело, гражданскую авиацию, метеорологию и геологические исследования, обеспечивая точный и эффективный мониторинг пространства и объектов на его поверхности.</w:t>
      </w:r>
    </w:p>
    <w:p w14:paraId="4C23CA3D" w14:textId="77777777" w:rsidR="00585230" w:rsidRPr="00831456" w:rsidRDefault="00585230" w:rsidP="00F9247D">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b/>
          <w:bCs/>
          <w:sz w:val="28"/>
          <w:szCs w:val="28"/>
          <w:lang w:val="kk-KZ"/>
        </w:rPr>
        <w:t>Геофизические методы</w:t>
      </w:r>
      <w:r w:rsidRPr="00831456">
        <w:rPr>
          <w:rFonts w:ascii="Times New Roman" w:hAnsi="Times New Roman" w:cs="Times New Roman"/>
          <w:sz w:val="28"/>
          <w:szCs w:val="28"/>
          <w:lang w:val="kk-KZ"/>
        </w:rPr>
        <w:t xml:space="preserve"> – это совокупность техник исследования Земли с использованием физических принципов и явлений, таких как сейсмические, электромагнитные и гравитационные методы (Lowrie, 2007).</w:t>
      </w:r>
    </w:p>
    <w:p w14:paraId="14126C24" w14:textId="77777777" w:rsidR="00585230" w:rsidRPr="00831456" w:rsidRDefault="00585230" w:rsidP="00F9247D">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b/>
          <w:bCs/>
          <w:sz w:val="28"/>
          <w:szCs w:val="28"/>
          <w:lang w:val="kk-KZ"/>
        </w:rPr>
        <w:t>Георадар</w:t>
      </w:r>
      <w:r w:rsidRPr="00831456">
        <w:rPr>
          <w:rFonts w:ascii="Times New Roman" w:hAnsi="Times New Roman" w:cs="Times New Roman"/>
          <w:sz w:val="28"/>
          <w:szCs w:val="28"/>
          <w:lang w:val="kk-KZ"/>
        </w:rPr>
        <w:t xml:space="preserve"> – это устройство, использующее радиоволны для измерения и обнаружения объектов под землей, применяемое в геофизических исследованиях (Daniels, 2004).</w:t>
      </w:r>
    </w:p>
    <w:p w14:paraId="21CB5CB9" w14:textId="77777777" w:rsidR="00585230" w:rsidRPr="00D3137B" w:rsidRDefault="00585230" w:rsidP="00F9247D">
      <w:pPr>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b/>
          <w:bCs/>
          <w:sz w:val="28"/>
          <w:szCs w:val="28"/>
          <w:lang w:val="kk-KZ"/>
        </w:rPr>
        <w:t>Задача оптимизации</w:t>
      </w:r>
      <w:r w:rsidRPr="00831456">
        <w:rPr>
          <w:rFonts w:ascii="Times New Roman" w:hAnsi="Times New Roman" w:cs="Times New Roman"/>
          <w:sz w:val="28"/>
          <w:szCs w:val="28"/>
          <w:lang w:val="kk-KZ"/>
        </w:rPr>
        <w:t xml:space="preserve"> представляет собой поиск наилучшего решения для заданных условий и критериев, минимизируя или максимизируя целевую функцию (Boyd &amp; Vandenberghe, 2004).</w:t>
      </w:r>
    </w:p>
    <w:p w14:paraId="11B0EF2A" w14:textId="77777777" w:rsidR="00585230" w:rsidRPr="00831456" w:rsidRDefault="00585230" w:rsidP="00F9247D">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b/>
          <w:bCs/>
          <w:sz w:val="28"/>
          <w:szCs w:val="28"/>
          <w:lang w:val="kk-KZ"/>
        </w:rPr>
        <w:t>Интерпретация</w:t>
      </w:r>
      <w:r w:rsidRPr="00831456">
        <w:rPr>
          <w:rFonts w:ascii="Times New Roman" w:hAnsi="Times New Roman" w:cs="Times New Roman"/>
          <w:sz w:val="28"/>
          <w:szCs w:val="28"/>
          <w:lang w:val="kk-KZ"/>
        </w:rPr>
        <w:t xml:space="preserve"> – это процесс объяснения или понимания значения данных, результатов исследования или концепций с целью их более полного и понятного представления.</w:t>
      </w:r>
    </w:p>
    <w:p w14:paraId="4BD3DC73" w14:textId="77777777" w:rsidR="00585230" w:rsidRPr="00831456" w:rsidRDefault="00585230" w:rsidP="00F9247D">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b/>
          <w:bCs/>
          <w:sz w:val="28"/>
          <w:szCs w:val="28"/>
          <w:lang w:val="kk-KZ"/>
        </w:rPr>
        <w:t>Каротаж</w:t>
      </w:r>
      <w:r w:rsidRPr="00831456">
        <w:rPr>
          <w:rFonts w:ascii="Times New Roman" w:hAnsi="Times New Roman" w:cs="Times New Roman"/>
          <w:sz w:val="28"/>
          <w:szCs w:val="28"/>
          <w:lang w:val="kk-KZ"/>
        </w:rPr>
        <w:t xml:space="preserve"> – это геофизический метод исследования скважин, основанный на измерении различных физических параметров пород, преодолеваемых буровым инструментом в процессе бурения (Rider, 1996).</w:t>
      </w:r>
    </w:p>
    <w:p w14:paraId="19BCF87A" w14:textId="77777777" w:rsidR="00585230" w:rsidRPr="00831456" w:rsidRDefault="00585230" w:rsidP="00F9247D">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b/>
          <w:bCs/>
          <w:sz w:val="28"/>
          <w:szCs w:val="28"/>
          <w:lang w:val="kk-KZ"/>
        </w:rPr>
        <w:t>Научно-технический анализ</w:t>
      </w:r>
      <w:r w:rsidRPr="00831456">
        <w:rPr>
          <w:rFonts w:ascii="Times New Roman" w:hAnsi="Times New Roman" w:cs="Times New Roman"/>
          <w:sz w:val="28"/>
          <w:szCs w:val="28"/>
          <w:lang w:val="kk-KZ"/>
        </w:rPr>
        <w:t xml:space="preserve"> представляет собой метод исследования, направленный на анализ научных и технических данных с целью выявления закономерностей и трендов (Dess &amp; Lumpkin, 2005).</w:t>
      </w:r>
    </w:p>
    <w:p w14:paraId="01952BDA" w14:textId="79C2250E" w:rsidR="00585230" w:rsidRPr="00831456" w:rsidRDefault="00585230" w:rsidP="00F9247D">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b/>
          <w:bCs/>
          <w:sz w:val="28"/>
          <w:szCs w:val="28"/>
          <w:lang w:val="kk-KZ"/>
        </w:rPr>
        <w:t>Надповерхностная электроразведка</w:t>
      </w:r>
      <w:r w:rsidRPr="00831456">
        <w:rPr>
          <w:rFonts w:ascii="Times New Roman" w:hAnsi="Times New Roman" w:cs="Times New Roman"/>
          <w:sz w:val="28"/>
          <w:szCs w:val="28"/>
          <w:lang w:val="kk-KZ"/>
        </w:rPr>
        <w:t xml:space="preserve"> </w:t>
      </w:r>
      <w:r w:rsidR="00FA723F">
        <w:rPr>
          <w:rFonts w:ascii="Times New Roman" w:hAnsi="Times New Roman" w:cs="Times New Roman"/>
          <w:sz w:val="28"/>
          <w:szCs w:val="28"/>
          <w:lang w:val="kk-KZ"/>
        </w:rPr>
        <w:t>‒</w:t>
      </w:r>
      <w:r w:rsidRPr="00831456">
        <w:rPr>
          <w:rFonts w:ascii="Times New Roman" w:hAnsi="Times New Roman" w:cs="Times New Roman"/>
          <w:sz w:val="28"/>
          <w:szCs w:val="28"/>
          <w:lang w:val="kk-KZ"/>
        </w:rPr>
        <w:t xml:space="preserve"> метод геофизического исследования, использующий электрические свойства грунта на поверхности Земли для анализа подземных структур (Nabighian, 1979).</w:t>
      </w:r>
    </w:p>
    <w:p w14:paraId="52C00144" w14:textId="77777777" w:rsidR="00585230" w:rsidRPr="00831456" w:rsidRDefault="00585230" w:rsidP="00F9247D">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b/>
          <w:bCs/>
          <w:sz w:val="28"/>
          <w:szCs w:val="28"/>
          <w:lang w:val="kk-KZ"/>
        </w:rPr>
        <w:t>Обратная задача</w:t>
      </w:r>
      <w:r w:rsidRPr="00831456">
        <w:rPr>
          <w:rFonts w:ascii="Times New Roman" w:hAnsi="Times New Roman" w:cs="Times New Roman"/>
          <w:sz w:val="28"/>
          <w:szCs w:val="28"/>
          <w:lang w:val="kk-KZ"/>
        </w:rPr>
        <w:t xml:space="preserve"> – это научный подход, заключающийся в определении неизвестных параметров модели или процесса на основе известных результатов (Aster et al., 2005).</w:t>
      </w:r>
    </w:p>
    <w:p w14:paraId="2AFD7AF4" w14:textId="77777777" w:rsidR="00585230" w:rsidRPr="00831456" w:rsidRDefault="00585230" w:rsidP="00F9247D">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b/>
          <w:bCs/>
          <w:sz w:val="28"/>
          <w:szCs w:val="28"/>
        </w:rPr>
        <w:t>Открытые условия добычи угля</w:t>
      </w:r>
      <w:r w:rsidRPr="00831456">
        <w:rPr>
          <w:rFonts w:ascii="Times New Roman" w:hAnsi="Times New Roman" w:cs="Times New Roman"/>
          <w:sz w:val="28"/>
          <w:szCs w:val="28"/>
        </w:rPr>
        <w:t xml:space="preserve"> представляют собой метод добычи угольных месторождений, при котором уголь добывается из открытых грунтовых выработок. Этот способ включает в себя раскопку земли над угольным пластом, создавая открытую яму или карьер, что позволяет эффективно извлекать уголь и обеспечивает доступ к большим запасам угольных ресурсов. Процесс включает в себя использование различных технологий для экономически обоснованной и безопасной добычи угля на открытых территориях.</w:t>
      </w:r>
    </w:p>
    <w:p w14:paraId="59629B23" w14:textId="77777777" w:rsidR="00585230" w:rsidRPr="00831456" w:rsidRDefault="00585230" w:rsidP="00F9247D">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b/>
          <w:bCs/>
          <w:sz w:val="28"/>
          <w:szCs w:val="28"/>
          <w:lang w:val="kk-KZ"/>
        </w:rPr>
        <w:t>Программное обеспечение</w:t>
      </w:r>
      <w:r w:rsidRPr="00831456">
        <w:rPr>
          <w:rFonts w:ascii="Times New Roman" w:hAnsi="Times New Roman" w:cs="Times New Roman"/>
          <w:sz w:val="28"/>
          <w:szCs w:val="28"/>
          <w:lang w:val="kk-KZ"/>
        </w:rPr>
        <w:t xml:space="preserve"> представляет собой совокупность программных продуктов, включая операционные системы и прикладные программы, предназначенных для управления аппаратными ресурсами компьютера и решения конкретных задач пользователя (Stallings, 2015).</w:t>
      </w:r>
    </w:p>
    <w:p w14:paraId="36E665E8" w14:textId="77777777" w:rsidR="00585230" w:rsidRPr="00831456" w:rsidRDefault="00585230" w:rsidP="00F9247D">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b/>
          <w:bCs/>
          <w:sz w:val="28"/>
          <w:szCs w:val="28"/>
          <w:lang w:val="kk-KZ"/>
        </w:rPr>
        <w:t>Программно-аппаратный комплекс</w:t>
      </w:r>
      <w:r w:rsidRPr="00831456">
        <w:rPr>
          <w:rFonts w:ascii="Times New Roman" w:hAnsi="Times New Roman" w:cs="Times New Roman"/>
          <w:sz w:val="28"/>
          <w:szCs w:val="28"/>
          <w:lang w:val="kk-KZ"/>
        </w:rPr>
        <w:t xml:space="preserve"> представляет собой систему, объединяющую программное обеспечение и аппаратные средства для решения сложных задач, обеспечивая взаимодействие и совместную работу между ними (Лихтарович, 2006).</w:t>
      </w:r>
    </w:p>
    <w:p w14:paraId="3FE0471A" w14:textId="77777777" w:rsidR="00585230" w:rsidRPr="00831456" w:rsidRDefault="00585230" w:rsidP="00F9247D">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b/>
          <w:bCs/>
          <w:sz w:val="28"/>
          <w:szCs w:val="28"/>
          <w:lang w:val="kk-KZ"/>
        </w:rPr>
        <w:t>Прямая задача</w:t>
      </w:r>
      <w:r w:rsidRPr="00831456">
        <w:rPr>
          <w:rFonts w:ascii="Times New Roman" w:hAnsi="Times New Roman" w:cs="Times New Roman"/>
          <w:sz w:val="28"/>
          <w:szCs w:val="28"/>
          <w:lang w:val="kk-KZ"/>
        </w:rPr>
        <w:t xml:space="preserve"> в науке о моделировании означает вычисление результатов эксперимента или явления на основе известных входных данных и параметров модели (Ciarlet, 2013).</w:t>
      </w:r>
    </w:p>
    <w:p w14:paraId="1A1497C6" w14:textId="77777777" w:rsidR="00585230" w:rsidRPr="00831456" w:rsidRDefault="00585230" w:rsidP="00F9247D">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b/>
          <w:bCs/>
          <w:sz w:val="28"/>
          <w:szCs w:val="28"/>
          <w:lang w:val="kk-KZ"/>
        </w:rPr>
        <w:t>Радарограмма</w:t>
      </w:r>
      <w:r w:rsidRPr="00831456">
        <w:rPr>
          <w:rFonts w:ascii="Times New Roman" w:hAnsi="Times New Roman" w:cs="Times New Roman"/>
          <w:sz w:val="28"/>
          <w:szCs w:val="28"/>
          <w:lang w:val="kk-KZ"/>
        </w:rPr>
        <w:t xml:space="preserve"> – это графическое изображение данных, полученных с помощью радара, позволяющее визуализировать объекты или структуры в зависимости от их электромагнитных характеристик (Ulaby et al., 2014).</w:t>
      </w:r>
    </w:p>
    <w:p w14:paraId="230F4CEA" w14:textId="77777777" w:rsidR="00585230" w:rsidRPr="00831456" w:rsidRDefault="00585230" w:rsidP="00F9247D">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 xml:space="preserve">В геологии и нефтегазовой промышленности </w:t>
      </w:r>
      <w:r w:rsidRPr="00831456">
        <w:rPr>
          <w:rFonts w:ascii="Times New Roman" w:hAnsi="Times New Roman" w:cs="Times New Roman"/>
          <w:b/>
          <w:bCs/>
          <w:sz w:val="28"/>
          <w:szCs w:val="28"/>
          <w:lang w:val="kk-KZ"/>
        </w:rPr>
        <w:t>скважина</w:t>
      </w:r>
      <w:r w:rsidRPr="00831456">
        <w:rPr>
          <w:rFonts w:ascii="Times New Roman" w:hAnsi="Times New Roman" w:cs="Times New Roman"/>
          <w:sz w:val="28"/>
          <w:szCs w:val="28"/>
          <w:lang w:val="kk-KZ"/>
        </w:rPr>
        <w:t xml:space="preserve"> – это вертикальное или наклонное бурение, предназначенное для извлечения подземных ресурсов, таких как нефть, газ или вода (Mitchell et al., 2011).</w:t>
      </w:r>
    </w:p>
    <w:p w14:paraId="1D067983" w14:textId="77777777" w:rsidR="00585230" w:rsidRPr="00831456" w:rsidRDefault="00585230" w:rsidP="00F9247D">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b/>
          <w:bCs/>
          <w:sz w:val="28"/>
          <w:szCs w:val="28"/>
          <w:lang w:val="kk-KZ"/>
        </w:rPr>
        <w:t>Скважинная электроразведка</w:t>
      </w:r>
      <w:r w:rsidRPr="00831456">
        <w:rPr>
          <w:rFonts w:ascii="Times New Roman" w:hAnsi="Times New Roman" w:cs="Times New Roman"/>
          <w:sz w:val="28"/>
          <w:szCs w:val="28"/>
          <w:lang w:val="kk-KZ"/>
        </w:rPr>
        <w:t xml:space="preserve"> представляет собой метод исследования грунта вблизи скважин с использованием электрических свойств пород, что позволяет оценить их геологические характеристики (Telford et al., 1990)</w:t>
      </w:r>
    </w:p>
    <w:p w14:paraId="1C705B87" w14:textId="77777777" w:rsidR="00585230" w:rsidRPr="00831456" w:rsidRDefault="00585230" w:rsidP="00F9247D">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b/>
          <w:bCs/>
          <w:sz w:val="28"/>
          <w:szCs w:val="28"/>
          <w:lang w:val="kk-KZ"/>
        </w:rPr>
        <w:t>Угольный пласт</w:t>
      </w:r>
      <w:r w:rsidRPr="00831456">
        <w:rPr>
          <w:rFonts w:ascii="Times New Roman" w:hAnsi="Times New Roman" w:cs="Times New Roman"/>
          <w:sz w:val="28"/>
          <w:szCs w:val="28"/>
          <w:lang w:val="kk-KZ"/>
        </w:rPr>
        <w:t xml:space="preserve"> представляет собой геологическую структуру, состоящую из слоев угля, формировавшихся в результате длительного процесса углеобразования (Speight, 2013)</w:t>
      </w:r>
    </w:p>
    <w:p w14:paraId="1D7401B8" w14:textId="77777777" w:rsidR="00585230" w:rsidRPr="00831456" w:rsidRDefault="00585230" w:rsidP="00F9247D">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b/>
          <w:bCs/>
          <w:sz w:val="28"/>
          <w:szCs w:val="28"/>
          <w:lang w:val="kk-KZ"/>
        </w:rPr>
        <w:t>Электрические свойства</w:t>
      </w:r>
      <w:r w:rsidRPr="00831456">
        <w:rPr>
          <w:rFonts w:ascii="Times New Roman" w:hAnsi="Times New Roman" w:cs="Times New Roman"/>
          <w:sz w:val="28"/>
          <w:szCs w:val="28"/>
          <w:lang w:val="kk-KZ"/>
        </w:rPr>
        <w:t xml:space="preserve"> – это физические характеристики вещества, связанные с его проводимостью электрического тока и взаимодействием с электрическим полем (Gupta, 2007).</w:t>
      </w:r>
    </w:p>
    <w:p w14:paraId="0672A1C0" w14:textId="77777777" w:rsidR="00585230" w:rsidRPr="00831456" w:rsidRDefault="00585230" w:rsidP="00F9247D">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b/>
          <w:bCs/>
          <w:sz w:val="28"/>
          <w:szCs w:val="28"/>
        </w:rPr>
        <w:t>Электромагнитные свойства</w:t>
      </w:r>
      <w:r w:rsidRPr="00831456">
        <w:rPr>
          <w:rFonts w:ascii="Times New Roman" w:hAnsi="Times New Roman" w:cs="Times New Roman"/>
          <w:sz w:val="28"/>
          <w:szCs w:val="28"/>
        </w:rPr>
        <w:t xml:space="preserve"> – это характеристики вещества, связанные с его взаимодействием с электромагнитным полем, включая проводимость, диэлектрическую проницаемость и магнитные свойства (Smythe, 1989).</w:t>
      </w:r>
    </w:p>
    <w:p w14:paraId="76B3F52C" w14:textId="77777777" w:rsidR="00585230" w:rsidRPr="00831456" w:rsidRDefault="00585230" w:rsidP="00F9247D">
      <w:pPr>
        <w:spacing w:after="0" w:line="240" w:lineRule="auto"/>
        <w:ind w:firstLine="709"/>
        <w:rPr>
          <w:rFonts w:ascii="Times New Roman" w:eastAsiaTheme="majorEastAsia" w:hAnsi="Times New Roman" w:cs="Times New Roman"/>
          <w:sz w:val="28"/>
          <w:szCs w:val="28"/>
          <w:lang w:val="kk-KZ"/>
        </w:rPr>
      </w:pPr>
      <w:r w:rsidRPr="00831456">
        <w:rPr>
          <w:rFonts w:ascii="Times New Roman" w:hAnsi="Times New Roman" w:cs="Times New Roman"/>
          <w:sz w:val="28"/>
          <w:szCs w:val="28"/>
          <w:lang w:val="kk-KZ"/>
        </w:rPr>
        <w:br w:type="page"/>
      </w:r>
    </w:p>
    <w:p w14:paraId="70D1A28D" w14:textId="77777777" w:rsidR="00585230" w:rsidRPr="0035150D" w:rsidRDefault="00585230" w:rsidP="00F9247D">
      <w:pPr>
        <w:pStyle w:val="1"/>
        <w:spacing w:before="0" w:line="240" w:lineRule="auto"/>
        <w:jc w:val="center"/>
        <w:rPr>
          <w:rFonts w:ascii="Times New Roman" w:hAnsi="Times New Roman" w:cs="Times New Roman"/>
          <w:b/>
          <w:bCs/>
          <w:color w:val="auto"/>
          <w:sz w:val="28"/>
          <w:szCs w:val="28"/>
          <w:lang w:val="kk-KZ"/>
        </w:rPr>
      </w:pPr>
      <w:bookmarkStart w:id="8" w:name="_Toc152781460"/>
      <w:bookmarkStart w:id="9" w:name="_Toc182575263"/>
      <w:bookmarkStart w:id="10" w:name="_Toc182575314"/>
      <w:r w:rsidRPr="0035150D">
        <w:rPr>
          <w:rFonts w:ascii="Times New Roman" w:hAnsi="Times New Roman" w:cs="Times New Roman"/>
          <w:b/>
          <w:bCs/>
          <w:color w:val="auto"/>
          <w:sz w:val="28"/>
          <w:szCs w:val="28"/>
          <w:lang w:val="kk-KZ"/>
        </w:rPr>
        <w:t>ОБОЗНАЧЕНИЕ И СОКРАЩЕНИЯ</w:t>
      </w:r>
      <w:bookmarkEnd w:id="8"/>
      <w:bookmarkEnd w:id="9"/>
      <w:bookmarkEnd w:id="10"/>
    </w:p>
    <w:p w14:paraId="3BAFF7F8" w14:textId="77777777" w:rsidR="00585230" w:rsidRPr="00FA723F" w:rsidRDefault="00585230" w:rsidP="00FA723F">
      <w:pPr>
        <w:spacing w:after="0" w:line="240" w:lineRule="auto"/>
        <w:jc w:val="right"/>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6663"/>
      </w:tblGrid>
      <w:tr w:rsidR="0035150D" w:rsidRPr="006054E0" w14:paraId="67D6469E" w14:textId="77777777" w:rsidTr="004B27A3">
        <w:tc>
          <w:tcPr>
            <w:tcW w:w="2943" w:type="dxa"/>
          </w:tcPr>
          <w:p w14:paraId="149DB0B9" w14:textId="77777777" w:rsidR="0035150D" w:rsidRPr="001E0311" w:rsidRDefault="0035150D" w:rsidP="004B27A3">
            <w:pPr>
              <w:spacing w:after="0" w:line="240" w:lineRule="auto"/>
              <w:rPr>
                <w:rFonts w:ascii="Times New Roman" w:hAnsi="Times New Roman" w:cs="Times New Roman"/>
                <w:sz w:val="28"/>
                <w:szCs w:val="28"/>
                <w:lang w:val="kk-KZ"/>
              </w:rPr>
            </w:pPr>
            <w:r w:rsidRPr="001E0311">
              <w:rPr>
                <w:rFonts w:ascii="Times New Roman" w:hAnsi="Times New Roman" w:cs="Times New Roman"/>
                <w:sz w:val="28"/>
                <w:szCs w:val="28"/>
                <w:lang w:val="ru-KZ"/>
              </w:rPr>
              <w:t>AFMAG</w:t>
            </w:r>
          </w:p>
        </w:tc>
        <w:tc>
          <w:tcPr>
            <w:tcW w:w="6663" w:type="dxa"/>
          </w:tcPr>
          <w:p w14:paraId="009178DC" w14:textId="77777777" w:rsidR="0035150D" w:rsidRDefault="0035150D" w:rsidP="004B27A3">
            <w:pPr>
              <w:spacing w:after="0" w:line="240" w:lineRule="auto"/>
              <w:ind w:left="263" w:hanging="263"/>
              <w:rPr>
                <w:rFonts w:ascii="Times New Roman" w:hAnsi="Times New Roman" w:cs="Times New Roman"/>
                <w:sz w:val="28"/>
                <w:szCs w:val="28"/>
                <w:shd w:val="clear" w:color="auto" w:fill="FFFFFF"/>
                <w:lang w:val="kk-KZ"/>
              </w:rPr>
            </w:pPr>
            <w:r w:rsidRPr="006B4102">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w:t>
            </w:r>
            <w:r w:rsidRPr="00861D5F">
              <w:rPr>
                <w:rFonts w:ascii="Times New Roman" w:hAnsi="Times New Roman" w:cs="Times New Roman"/>
                <w:sz w:val="28"/>
                <w:szCs w:val="28"/>
                <w:lang w:val="ru-KZ"/>
              </w:rPr>
              <w:t>(Audio-Frequency Magnetotellurics) метод магнитотеллурической разведки в аудиочастотном диапазоне</w:t>
            </w:r>
          </w:p>
        </w:tc>
      </w:tr>
      <w:tr w:rsidR="0035150D" w:rsidRPr="00FA723F" w14:paraId="269F8187" w14:textId="77777777" w:rsidTr="004B27A3">
        <w:tc>
          <w:tcPr>
            <w:tcW w:w="2943" w:type="dxa"/>
          </w:tcPr>
          <w:p w14:paraId="22600C2B" w14:textId="77777777" w:rsidR="0035150D" w:rsidRPr="001E0311" w:rsidRDefault="0035150D" w:rsidP="004B27A3">
            <w:pPr>
              <w:spacing w:after="0" w:line="240" w:lineRule="auto"/>
              <w:rPr>
                <w:rFonts w:ascii="Times New Roman" w:hAnsi="Times New Roman" w:cs="Times New Roman"/>
                <w:sz w:val="28"/>
                <w:szCs w:val="28"/>
                <w:lang w:val="kk-KZ"/>
              </w:rPr>
            </w:pPr>
            <w:r w:rsidRPr="001E0311">
              <w:rPr>
                <w:rFonts w:ascii="Times New Roman" w:hAnsi="Times New Roman" w:cs="Times New Roman"/>
                <w:sz w:val="28"/>
                <w:szCs w:val="28"/>
                <w:lang w:val="ru-KZ"/>
              </w:rPr>
              <w:t>AVO</w:t>
            </w:r>
          </w:p>
        </w:tc>
        <w:tc>
          <w:tcPr>
            <w:tcW w:w="6663" w:type="dxa"/>
          </w:tcPr>
          <w:p w14:paraId="59BF9AB9" w14:textId="77777777" w:rsidR="0035150D" w:rsidRDefault="0035150D" w:rsidP="004B27A3">
            <w:pPr>
              <w:spacing w:after="0" w:line="240" w:lineRule="auto"/>
              <w:ind w:left="263" w:hanging="263"/>
              <w:rPr>
                <w:rFonts w:ascii="Times New Roman" w:hAnsi="Times New Roman" w:cs="Times New Roman"/>
                <w:sz w:val="28"/>
                <w:szCs w:val="28"/>
                <w:shd w:val="clear" w:color="auto" w:fill="FFFFFF"/>
                <w:lang w:val="kk-KZ"/>
              </w:rPr>
            </w:pPr>
            <w:r w:rsidRPr="006B4102">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w:t>
            </w:r>
            <w:r w:rsidRPr="00861D5F">
              <w:rPr>
                <w:rFonts w:ascii="Times New Roman" w:hAnsi="Times New Roman" w:cs="Times New Roman"/>
                <w:sz w:val="28"/>
                <w:szCs w:val="28"/>
                <w:lang w:val="ru-KZ"/>
              </w:rPr>
              <w:t>(Amplitude Versus Offset) анализ изменения амплитуды волны в зависимости от удаления источника</w:t>
            </w:r>
          </w:p>
        </w:tc>
      </w:tr>
      <w:tr w:rsidR="0035150D" w:rsidRPr="00FA723F" w14:paraId="551D7B4E" w14:textId="77777777" w:rsidTr="004B27A3">
        <w:tc>
          <w:tcPr>
            <w:tcW w:w="2943" w:type="dxa"/>
          </w:tcPr>
          <w:p w14:paraId="5038D51C" w14:textId="77777777" w:rsidR="0035150D" w:rsidRPr="001E0311" w:rsidRDefault="0035150D" w:rsidP="004B27A3">
            <w:pPr>
              <w:spacing w:after="0" w:line="240" w:lineRule="auto"/>
              <w:rPr>
                <w:rFonts w:ascii="Times New Roman" w:hAnsi="Times New Roman" w:cs="Times New Roman"/>
                <w:sz w:val="28"/>
                <w:szCs w:val="28"/>
                <w:lang w:val="kk-KZ"/>
              </w:rPr>
            </w:pPr>
            <w:r w:rsidRPr="001E0311">
              <w:rPr>
                <w:rFonts w:ascii="Times New Roman" w:hAnsi="Times New Roman" w:cs="Times New Roman"/>
                <w:sz w:val="28"/>
                <w:szCs w:val="28"/>
                <w:lang w:val="ru-KZ"/>
              </w:rPr>
              <w:t>CDP</w:t>
            </w:r>
          </w:p>
        </w:tc>
        <w:tc>
          <w:tcPr>
            <w:tcW w:w="6663" w:type="dxa"/>
          </w:tcPr>
          <w:p w14:paraId="2F546E70" w14:textId="77777777" w:rsidR="0035150D" w:rsidRPr="001E0311" w:rsidRDefault="0035150D" w:rsidP="004B27A3">
            <w:pPr>
              <w:spacing w:after="0" w:line="240" w:lineRule="auto"/>
              <w:ind w:left="263" w:hanging="263"/>
              <w:rPr>
                <w:rFonts w:ascii="Times New Roman" w:hAnsi="Times New Roman" w:cs="Times New Roman"/>
                <w:sz w:val="28"/>
                <w:szCs w:val="28"/>
                <w:shd w:val="clear" w:color="auto" w:fill="FFFFFF"/>
                <w:lang w:val="ru-KZ"/>
              </w:rPr>
            </w:pPr>
            <w:r w:rsidRPr="006B4102">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w:t>
            </w:r>
            <w:r w:rsidRPr="001E0311">
              <w:rPr>
                <w:rFonts w:ascii="Times New Roman" w:hAnsi="Times New Roman" w:cs="Times New Roman"/>
                <w:sz w:val="28"/>
                <w:szCs w:val="28"/>
                <w:shd w:val="clear" w:color="auto" w:fill="FFFFFF"/>
                <w:lang w:val="kk-KZ"/>
              </w:rPr>
              <w:t>(Common Depth Point) метод многократного перекрытия в сейсморазведке</w:t>
            </w:r>
          </w:p>
        </w:tc>
      </w:tr>
      <w:tr w:rsidR="0035150D" w:rsidRPr="00FA723F" w14:paraId="23ED7F29" w14:textId="77777777" w:rsidTr="004B27A3">
        <w:tc>
          <w:tcPr>
            <w:tcW w:w="2943" w:type="dxa"/>
          </w:tcPr>
          <w:p w14:paraId="67103726" w14:textId="77777777" w:rsidR="0035150D" w:rsidRPr="001E0311" w:rsidRDefault="0035150D" w:rsidP="004B27A3">
            <w:pPr>
              <w:spacing w:after="0" w:line="240" w:lineRule="auto"/>
              <w:rPr>
                <w:rFonts w:ascii="Times New Roman" w:hAnsi="Times New Roman" w:cs="Times New Roman"/>
                <w:sz w:val="28"/>
                <w:szCs w:val="28"/>
                <w:lang w:val="kk-KZ"/>
              </w:rPr>
            </w:pPr>
            <w:r w:rsidRPr="001E0311">
              <w:rPr>
                <w:rFonts w:ascii="Times New Roman" w:hAnsi="Times New Roman" w:cs="Times New Roman"/>
                <w:sz w:val="28"/>
                <w:szCs w:val="28"/>
                <w:lang w:val="ru-KZ"/>
              </w:rPr>
              <w:t>CSEM</w:t>
            </w:r>
          </w:p>
        </w:tc>
        <w:tc>
          <w:tcPr>
            <w:tcW w:w="6663" w:type="dxa"/>
          </w:tcPr>
          <w:p w14:paraId="7420A882" w14:textId="77777777" w:rsidR="0035150D" w:rsidRPr="001E0311" w:rsidRDefault="0035150D" w:rsidP="004B27A3">
            <w:pPr>
              <w:spacing w:after="0" w:line="240" w:lineRule="auto"/>
              <w:ind w:left="263" w:hanging="263"/>
              <w:rPr>
                <w:rFonts w:ascii="Times New Roman" w:hAnsi="Times New Roman" w:cs="Times New Roman"/>
                <w:sz w:val="28"/>
                <w:szCs w:val="28"/>
                <w:shd w:val="clear" w:color="auto" w:fill="FFFFFF"/>
                <w:lang w:val="ru-KZ"/>
              </w:rPr>
            </w:pPr>
            <w:r w:rsidRPr="006B4102">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w:t>
            </w:r>
            <w:r w:rsidRPr="001E0311">
              <w:rPr>
                <w:rFonts w:ascii="Times New Roman" w:hAnsi="Times New Roman" w:cs="Times New Roman"/>
                <w:sz w:val="28"/>
                <w:szCs w:val="28"/>
                <w:shd w:val="clear" w:color="auto" w:fill="FFFFFF"/>
                <w:lang w:val="kk-KZ"/>
              </w:rPr>
              <w:t>(Controlled Source Electromagnetics) метод контролируемых источников электромагнитного излучения.</w:t>
            </w:r>
          </w:p>
        </w:tc>
      </w:tr>
      <w:tr w:rsidR="0035150D" w:rsidRPr="00FA723F" w14:paraId="34B7B4F9" w14:textId="77777777" w:rsidTr="004B27A3">
        <w:tc>
          <w:tcPr>
            <w:tcW w:w="2943" w:type="dxa"/>
          </w:tcPr>
          <w:p w14:paraId="69340C27" w14:textId="77777777" w:rsidR="0035150D" w:rsidRPr="001E0311" w:rsidRDefault="0035150D" w:rsidP="004B27A3">
            <w:pPr>
              <w:spacing w:after="0" w:line="240" w:lineRule="auto"/>
              <w:rPr>
                <w:rFonts w:ascii="Times New Roman" w:hAnsi="Times New Roman" w:cs="Times New Roman"/>
                <w:sz w:val="28"/>
                <w:szCs w:val="28"/>
                <w:lang w:val="kk-KZ"/>
              </w:rPr>
            </w:pPr>
            <w:r w:rsidRPr="001E0311">
              <w:rPr>
                <w:rFonts w:ascii="Times New Roman" w:hAnsi="Times New Roman" w:cs="Times New Roman"/>
                <w:sz w:val="28"/>
                <w:szCs w:val="28"/>
                <w:lang w:val="ru-KZ"/>
              </w:rPr>
              <w:t>CPU</w:t>
            </w:r>
          </w:p>
        </w:tc>
        <w:tc>
          <w:tcPr>
            <w:tcW w:w="6663" w:type="dxa"/>
          </w:tcPr>
          <w:p w14:paraId="0CC32038" w14:textId="77777777" w:rsidR="0035150D" w:rsidRDefault="0035150D" w:rsidP="004B27A3">
            <w:pPr>
              <w:spacing w:after="0" w:line="240" w:lineRule="auto"/>
              <w:ind w:left="263" w:hanging="263"/>
              <w:rPr>
                <w:rFonts w:ascii="Times New Roman" w:hAnsi="Times New Roman" w:cs="Times New Roman"/>
                <w:sz w:val="28"/>
                <w:szCs w:val="28"/>
                <w:shd w:val="clear" w:color="auto" w:fill="FFFFFF"/>
                <w:lang w:val="kk-KZ"/>
              </w:rPr>
            </w:pPr>
            <w:r w:rsidRPr="006B4102">
              <w:rPr>
                <w:rFonts w:ascii="Times New Roman" w:hAnsi="Times New Roman" w:cs="Times New Roman"/>
                <w:sz w:val="28"/>
                <w:szCs w:val="28"/>
                <w:shd w:val="clear" w:color="auto" w:fill="FFFFFF"/>
                <w:lang w:val="kk-KZ"/>
              </w:rPr>
              <w:t>‒</w:t>
            </w:r>
            <w:r w:rsidRPr="00861D5F">
              <w:rPr>
                <w:rFonts w:ascii="Times New Roman" w:hAnsi="Times New Roman" w:cs="Times New Roman"/>
                <w:sz w:val="28"/>
                <w:szCs w:val="28"/>
                <w:lang w:val="ru-KZ"/>
              </w:rPr>
              <w:t xml:space="preserve"> центральный процессор.</w:t>
            </w:r>
          </w:p>
        </w:tc>
      </w:tr>
      <w:tr w:rsidR="0035150D" w:rsidRPr="006054E0" w14:paraId="4221FAFF" w14:textId="77777777" w:rsidTr="004B27A3">
        <w:tc>
          <w:tcPr>
            <w:tcW w:w="2943" w:type="dxa"/>
          </w:tcPr>
          <w:p w14:paraId="06A689E1" w14:textId="77777777" w:rsidR="0035150D" w:rsidRPr="001E0311" w:rsidRDefault="0035150D" w:rsidP="004B27A3">
            <w:pPr>
              <w:spacing w:after="0" w:line="240" w:lineRule="auto"/>
              <w:rPr>
                <w:rFonts w:ascii="Times New Roman" w:hAnsi="Times New Roman" w:cs="Times New Roman"/>
                <w:sz w:val="28"/>
                <w:szCs w:val="28"/>
                <w:lang w:val="kk-KZ"/>
              </w:rPr>
            </w:pPr>
            <w:r w:rsidRPr="001E0311">
              <w:rPr>
                <w:rFonts w:ascii="Times New Roman" w:hAnsi="Times New Roman" w:cs="Times New Roman"/>
                <w:sz w:val="28"/>
                <w:szCs w:val="28"/>
                <w:lang w:val="ru-KZ"/>
              </w:rPr>
              <w:t>FWI</w:t>
            </w:r>
          </w:p>
        </w:tc>
        <w:tc>
          <w:tcPr>
            <w:tcW w:w="6663" w:type="dxa"/>
          </w:tcPr>
          <w:p w14:paraId="3E0432E9" w14:textId="77777777" w:rsidR="0035150D" w:rsidRPr="001E0311" w:rsidRDefault="0035150D" w:rsidP="004B27A3">
            <w:pPr>
              <w:spacing w:after="0" w:line="240" w:lineRule="auto"/>
              <w:ind w:left="263" w:hanging="263"/>
              <w:rPr>
                <w:rFonts w:ascii="Times New Roman" w:hAnsi="Times New Roman" w:cs="Times New Roman"/>
                <w:sz w:val="28"/>
                <w:szCs w:val="28"/>
                <w:shd w:val="clear" w:color="auto" w:fill="FFFFFF"/>
                <w:lang w:val="ru-KZ"/>
              </w:rPr>
            </w:pPr>
            <w:r w:rsidRPr="006B4102">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w:t>
            </w:r>
            <w:r w:rsidRPr="001E0311">
              <w:rPr>
                <w:rFonts w:ascii="Times New Roman" w:hAnsi="Times New Roman" w:cs="Times New Roman"/>
                <w:sz w:val="28"/>
                <w:szCs w:val="28"/>
                <w:shd w:val="clear" w:color="auto" w:fill="FFFFFF"/>
                <w:lang w:val="kk-KZ"/>
              </w:rPr>
              <w:t>(Full Waveform Inversion) полноволновая инверсия.</w:t>
            </w:r>
          </w:p>
        </w:tc>
      </w:tr>
      <w:tr w:rsidR="0035150D" w:rsidRPr="00FA723F" w14:paraId="2A2415E3" w14:textId="77777777" w:rsidTr="004B27A3">
        <w:tc>
          <w:tcPr>
            <w:tcW w:w="2943" w:type="dxa"/>
          </w:tcPr>
          <w:p w14:paraId="2CA6E71F" w14:textId="77777777" w:rsidR="0035150D" w:rsidRPr="001E0311" w:rsidRDefault="0035150D" w:rsidP="004B27A3">
            <w:pPr>
              <w:spacing w:after="0" w:line="240" w:lineRule="auto"/>
              <w:rPr>
                <w:rFonts w:ascii="Times New Roman" w:hAnsi="Times New Roman" w:cs="Times New Roman"/>
                <w:sz w:val="28"/>
                <w:szCs w:val="28"/>
                <w:lang w:val="kk-KZ"/>
              </w:rPr>
            </w:pPr>
            <w:r w:rsidRPr="001E0311">
              <w:rPr>
                <w:rFonts w:ascii="Times New Roman" w:hAnsi="Times New Roman" w:cs="Times New Roman"/>
                <w:sz w:val="28"/>
                <w:szCs w:val="28"/>
                <w:lang w:val="ru-KZ"/>
              </w:rPr>
              <w:t>GPR</w:t>
            </w:r>
          </w:p>
        </w:tc>
        <w:tc>
          <w:tcPr>
            <w:tcW w:w="6663" w:type="dxa"/>
          </w:tcPr>
          <w:p w14:paraId="19FD6BFA" w14:textId="77777777" w:rsidR="0035150D" w:rsidRDefault="0035150D" w:rsidP="004B27A3">
            <w:pPr>
              <w:spacing w:after="0" w:line="240" w:lineRule="auto"/>
              <w:ind w:left="263" w:hanging="263"/>
              <w:rPr>
                <w:rFonts w:ascii="Times New Roman" w:hAnsi="Times New Roman" w:cs="Times New Roman"/>
                <w:sz w:val="28"/>
                <w:szCs w:val="28"/>
                <w:shd w:val="clear" w:color="auto" w:fill="FFFFFF"/>
                <w:lang w:val="kk-KZ"/>
              </w:rPr>
            </w:pPr>
            <w:r w:rsidRPr="006B4102">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w:t>
            </w:r>
            <w:r w:rsidRPr="00861D5F">
              <w:rPr>
                <w:rFonts w:ascii="Times New Roman" w:hAnsi="Times New Roman" w:cs="Times New Roman"/>
                <w:sz w:val="28"/>
                <w:szCs w:val="28"/>
                <w:lang w:val="ru-KZ"/>
              </w:rPr>
              <w:t>(Ground Penetrating Radar) георадар</w:t>
            </w:r>
          </w:p>
        </w:tc>
      </w:tr>
      <w:tr w:rsidR="0035150D" w:rsidRPr="00FA723F" w14:paraId="33DD6C26" w14:textId="77777777" w:rsidTr="004B27A3">
        <w:tc>
          <w:tcPr>
            <w:tcW w:w="2943" w:type="dxa"/>
          </w:tcPr>
          <w:p w14:paraId="4568648E" w14:textId="77777777" w:rsidR="0035150D" w:rsidRPr="001E0311" w:rsidRDefault="0035150D" w:rsidP="004B27A3">
            <w:pPr>
              <w:spacing w:after="0" w:line="240" w:lineRule="auto"/>
              <w:rPr>
                <w:rFonts w:ascii="Times New Roman" w:hAnsi="Times New Roman" w:cs="Times New Roman"/>
                <w:sz w:val="28"/>
                <w:szCs w:val="28"/>
                <w:lang w:val="kk-KZ"/>
              </w:rPr>
            </w:pPr>
            <w:r w:rsidRPr="001E0311">
              <w:rPr>
                <w:rFonts w:ascii="Times New Roman" w:hAnsi="Times New Roman" w:cs="Times New Roman"/>
                <w:sz w:val="28"/>
                <w:szCs w:val="28"/>
                <w:lang w:val="ru-KZ"/>
              </w:rPr>
              <w:t>HDR</w:t>
            </w:r>
          </w:p>
        </w:tc>
        <w:tc>
          <w:tcPr>
            <w:tcW w:w="6663" w:type="dxa"/>
          </w:tcPr>
          <w:p w14:paraId="50E6732D" w14:textId="77777777" w:rsidR="0035150D" w:rsidRDefault="0035150D" w:rsidP="004B27A3">
            <w:pPr>
              <w:spacing w:after="0" w:line="240" w:lineRule="auto"/>
              <w:ind w:left="263" w:hanging="263"/>
              <w:rPr>
                <w:rFonts w:ascii="Times New Roman" w:hAnsi="Times New Roman" w:cs="Times New Roman"/>
                <w:sz w:val="28"/>
                <w:szCs w:val="28"/>
                <w:shd w:val="clear" w:color="auto" w:fill="FFFFFF"/>
                <w:lang w:val="kk-KZ"/>
              </w:rPr>
            </w:pPr>
            <w:r w:rsidRPr="006B4102">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w:t>
            </w:r>
            <w:r w:rsidRPr="001E0311">
              <w:rPr>
                <w:rFonts w:ascii="Times New Roman" w:hAnsi="Times New Roman" w:cs="Times New Roman"/>
                <w:sz w:val="28"/>
                <w:szCs w:val="28"/>
                <w:shd w:val="clear" w:color="auto" w:fill="FFFFFF"/>
                <w:lang w:val="kk-KZ"/>
              </w:rPr>
              <w:t>(High Dynamic Range) технология высокой динамической контрастности</w:t>
            </w:r>
          </w:p>
        </w:tc>
      </w:tr>
      <w:tr w:rsidR="0035150D" w:rsidRPr="00FA723F" w14:paraId="3AFFCA9E" w14:textId="77777777" w:rsidTr="004B27A3">
        <w:tc>
          <w:tcPr>
            <w:tcW w:w="2943" w:type="dxa"/>
          </w:tcPr>
          <w:p w14:paraId="508ACFBC" w14:textId="77777777" w:rsidR="0035150D" w:rsidRPr="001E0311" w:rsidRDefault="0035150D" w:rsidP="004B27A3">
            <w:pPr>
              <w:spacing w:after="0" w:line="240" w:lineRule="auto"/>
              <w:rPr>
                <w:rFonts w:ascii="Times New Roman" w:hAnsi="Times New Roman" w:cs="Times New Roman"/>
                <w:sz w:val="28"/>
                <w:szCs w:val="28"/>
                <w:lang w:val="ru-KZ"/>
              </w:rPr>
            </w:pPr>
            <w:r w:rsidRPr="001E0311">
              <w:rPr>
                <w:rFonts w:ascii="Times New Roman" w:hAnsi="Times New Roman" w:cs="Times New Roman"/>
                <w:sz w:val="28"/>
                <w:szCs w:val="28"/>
                <w:lang w:val="ru-KZ"/>
              </w:rPr>
              <w:t>IEEE</w:t>
            </w:r>
          </w:p>
        </w:tc>
        <w:tc>
          <w:tcPr>
            <w:tcW w:w="6663" w:type="dxa"/>
          </w:tcPr>
          <w:p w14:paraId="785048A5" w14:textId="77777777" w:rsidR="0035150D" w:rsidRDefault="0035150D" w:rsidP="004B27A3">
            <w:pPr>
              <w:spacing w:after="0" w:line="240" w:lineRule="auto"/>
              <w:ind w:left="263" w:hanging="263"/>
              <w:rPr>
                <w:rFonts w:ascii="Times New Roman" w:hAnsi="Times New Roman" w:cs="Times New Roman"/>
                <w:sz w:val="28"/>
                <w:szCs w:val="28"/>
                <w:shd w:val="clear" w:color="auto" w:fill="FFFFFF"/>
                <w:lang w:val="kk-KZ"/>
              </w:rPr>
            </w:pPr>
            <w:r w:rsidRPr="006B4102">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w:t>
            </w:r>
            <w:r w:rsidRPr="001E0311">
              <w:rPr>
                <w:rFonts w:ascii="Times New Roman" w:hAnsi="Times New Roman" w:cs="Times New Roman"/>
                <w:sz w:val="28"/>
                <w:szCs w:val="28"/>
                <w:shd w:val="clear" w:color="auto" w:fill="FFFFFF"/>
                <w:lang w:val="kk-KZ"/>
              </w:rPr>
              <w:t>международный институт инженеров электротехники и электроники</w:t>
            </w:r>
          </w:p>
        </w:tc>
      </w:tr>
      <w:tr w:rsidR="0035150D" w:rsidRPr="00FA723F" w14:paraId="6904988C" w14:textId="77777777" w:rsidTr="004B27A3">
        <w:tc>
          <w:tcPr>
            <w:tcW w:w="2943" w:type="dxa"/>
          </w:tcPr>
          <w:p w14:paraId="020CDFCD" w14:textId="77777777" w:rsidR="0035150D" w:rsidRPr="001E0311" w:rsidRDefault="0035150D" w:rsidP="004B27A3">
            <w:pPr>
              <w:spacing w:after="0" w:line="240" w:lineRule="auto"/>
              <w:rPr>
                <w:rFonts w:ascii="Times New Roman" w:hAnsi="Times New Roman" w:cs="Times New Roman"/>
                <w:sz w:val="28"/>
                <w:szCs w:val="28"/>
                <w:lang w:val="kk-KZ"/>
              </w:rPr>
            </w:pPr>
            <w:r w:rsidRPr="001E0311">
              <w:rPr>
                <w:rFonts w:ascii="Times New Roman" w:hAnsi="Times New Roman" w:cs="Times New Roman"/>
                <w:sz w:val="28"/>
                <w:szCs w:val="28"/>
                <w:lang w:val="ru-KZ"/>
              </w:rPr>
              <w:t>MATLAB</w:t>
            </w:r>
          </w:p>
        </w:tc>
        <w:tc>
          <w:tcPr>
            <w:tcW w:w="6663" w:type="dxa"/>
          </w:tcPr>
          <w:p w14:paraId="42F26B21" w14:textId="77777777" w:rsidR="0035150D" w:rsidRDefault="0035150D" w:rsidP="004B27A3">
            <w:pPr>
              <w:spacing w:after="0" w:line="240" w:lineRule="auto"/>
              <w:ind w:left="263" w:hanging="263"/>
              <w:rPr>
                <w:rFonts w:ascii="Times New Roman" w:hAnsi="Times New Roman" w:cs="Times New Roman"/>
                <w:sz w:val="28"/>
                <w:szCs w:val="28"/>
                <w:shd w:val="clear" w:color="auto" w:fill="FFFFFF"/>
                <w:lang w:val="kk-KZ"/>
              </w:rPr>
            </w:pPr>
            <w:r w:rsidRPr="006B4102">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w:t>
            </w:r>
            <w:r w:rsidRPr="00861D5F">
              <w:rPr>
                <w:rFonts w:ascii="Times New Roman" w:hAnsi="Times New Roman" w:cs="Times New Roman"/>
                <w:sz w:val="28"/>
                <w:szCs w:val="28"/>
                <w:lang w:val="ru-KZ"/>
              </w:rPr>
              <w:t>программная среда для математического моделирования</w:t>
            </w:r>
          </w:p>
        </w:tc>
      </w:tr>
      <w:tr w:rsidR="0035150D" w:rsidRPr="00FA723F" w14:paraId="5F2ABCB3" w14:textId="77777777" w:rsidTr="004B27A3">
        <w:tc>
          <w:tcPr>
            <w:tcW w:w="2943" w:type="dxa"/>
          </w:tcPr>
          <w:p w14:paraId="705D0F3E" w14:textId="77777777" w:rsidR="0035150D" w:rsidRPr="001E0311" w:rsidRDefault="0035150D" w:rsidP="004B27A3">
            <w:pPr>
              <w:spacing w:after="0" w:line="240" w:lineRule="auto"/>
              <w:rPr>
                <w:rFonts w:ascii="Times New Roman" w:hAnsi="Times New Roman" w:cs="Times New Roman"/>
                <w:sz w:val="28"/>
                <w:szCs w:val="28"/>
                <w:lang w:val="kk-KZ"/>
              </w:rPr>
            </w:pPr>
            <w:r w:rsidRPr="001E0311">
              <w:rPr>
                <w:rFonts w:ascii="Times New Roman" w:hAnsi="Times New Roman" w:cs="Times New Roman"/>
                <w:sz w:val="28"/>
                <w:szCs w:val="28"/>
                <w:lang w:val="ru-KZ"/>
              </w:rPr>
              <w:t>ML</w:t>
            </w:r>
          </w:p>
        </w:tc>
        <w:tc>
          <w:tcPr>
            <w:tcW w:w="6663" w:type="dxa"/>
          </w:tcPr>
          <w:p w14:paraId="3D1EBC4D" w14:textId="77777777" w:rsidR="0035150D" w:rsidRDefault="0035150D" w:rsidP="004B27A3">
            <w:pPr>
              <w:spacing w:after="0" w:line="240" w:lineRule="auto"/>
              <w:ind w:left="263" w:hanging="263"/>
              <w:rPr>
                <w:rFonts w:ascii="Times New Roman" w:hAnsi="Times New Roman" w:cs="Times New Roman"/>
                <w:sz w:val="28"/>
                <w:szCs w:val="28"/>
                <w:shd w:val="clear" w:color="auto" w:fill="FFFFFF"/>
                <w:lang w:val="kk-KZ"/>
              </w:rPr>
            </w:pPr>
            <w:r w:rsidRPr="006B4102">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w:t>
            </w:r>
            <w:r w:rsidRPr="00861D5F">
              <w:rPr>
                <w:rFonts w:ascii="Times New Roman" w:hAnsi="Times New Roman" w:cs="Times New Roman"/>
                <w:sz w:val="28"/>
                <w:szCs w:val="28"/>
                <w:lang w:val="ru-KZ"/>
              </w:rPr>
              <w:t>машинное обучение (Machine Learning)</w:t>
            </w:r>
          </w:p>
        </w:tc>
      </w:tr>
      <w:tr w:rsidR="0035150D" w:rsidRPr="006054E0" w14:paraId="6B130D89" w14:textId="77777777" w:rsidTr="004B27A3">
        <w:tc>
          <w:tcPr>
            <w:tcW w:w="2943" w:type="dxa"/>
          </w:tcPr>
          <w:p w14:paraId="0595F9FF" w14:textId="77777777" w:rsidR="0035150D" w:rsidRPr="001E0311" w:rsidRDefault="0035150D" w:rsidP="004B27A3">
            <w:pPr>
              <w:spacing w:after="0" w:line="240" w:lineRule="auto"/>
              <w:rPr>
                <w:rFonts w:ascii="Times New Roman" w:hAnsi="Times New Roman" w:cs="Times New Roman"/>
                <w:sz w:val="28"/>
                <w:szCs w:val="28"/>
                <w:lang w:val="kk-KZ"/>
              </w:rPr>
            </w:pPr>
            <w:r w:rsidRPr="001E0311">
              <w:rPr>
                <w:rFonts w:ascii="Times New Roman" w:hAnsi="Times New Roman" w:cs="Times New Roman"/>
                <w:sz w:val="28"/>
                <w:szCs w:val="28"/>
                <w:lang w:val="ru-KZ"/>
              </w:rPr>
              <w:t>NDE</w:t>
            </w:r>
          </w:p>
        </w:tc>
        <w:tc>
          <w:tcPr>
            <w:tcW w:w="6663" w:type="dxa"/>
          </w:tcPr>
          <w:p w14:paraId="65A44C61" w14:textId="77777777" w:rsidR="0035150D" w:rsidRDefault="0035150D" w:rsidP="004B27A3">
            <w:pPr>
              <w:spacing w:after="0" w:line="240" w:lineRule="auto"/>
              <w:ind w:left="263" w:hanging="263"/>
              <w:rPr>
                <w:rFonts w:ascii="Times New Roman" w:hAnsi="Times New Roman" w:cs="Times New Roman"/>
                <w:sz w:val="28"/>
                <w:szCs w:val="28"/>
                <w:shd w:val="clear" w:color="auto" w:fill="FFFFFF"/>
                <w:lang w:val="kk-KZ"/>
              </w:rPr>
            </w:pPr>
            <w:r w:rsidRPr="006B4102">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w:t>
            </w:r>
            <w:r w:rsidRPr="00861D5F">
              <w:rPr>
                <w:rFonts w:ascii="Times New Roman" w:hAnsi="Times New Roman" w:cs="Times New Roman"/>
                <w:sz w:val="28"/>
                <w:szCs w:val="28"/>
                <w:lang w:val="ru-KZ"/>
              </w:rPr>
              <w:t>Non-Destructive Evaluation) неразрушающая оценка</w:t>
            </w:r>
          </w:p>
        </w:tc>
      </w:tr>
      <w:tr w:rsidR="0035150D" w:rsidRPr="00FA723F" w14:paraId="6EDB2DFE" w14:textId="77777777" w:rsidTr="004B27A3">
        <w:tc>
          <w:tcPr>
            <w:tcW w:w="2943" w:type="dxa"/>
          </w:tcPr>
          <w:p w14:paraId="54FB3AFA" w14:textId="77777777" w:rsidR="0035150D" w:rsidRPr="001E0311" w:rsidRDefault="0035150D" w:rsidP="004B27A3">
            <w:pPr>
              <w:spacing w:after="0" w:line="240" w:lineRule="auto"/>
              <w:rPr>
                <w:rFonts w:ascii="Times New Roman" w:hAnsi="Times New Roman" w:cs="Times New Roman"/>
                <w:sz w:val="28"/>
                <w:szCs w:val="28"/>
                <w:lang w:val="kk-KZ"/>
              </w:rPr>
            </w:pPr>
            <w:r w:rsidRPr="001E0311">
              <w:rPr>
                <w:rFonts w:ascii="Times New Roman" w:hAnsi="Times New Roman" w:cs="Times New Roman"/>
                <w:sz w:val="28"/>
                <w:szCs w:val="28"/>
                <w:lang w:val="ru-KZ"/>
              </w:rPr>
              <w:t>PDE</w:t>
            </w:r>
          </w:p>
        </w:tc>
        <w:tc>
          <w:tcPr>
            <w:tcW w:w="6663" w:type="dxa"/>
          </w:tcPr>
          <w:p w14:paraId="45126C8D" w14:textId="77777777" w:rsidR="0035150D" w:rsidRDefault="0035150D" w:rsidP="004B27A3">
            <w:pPr>
              <w:spacing w:after="0" w:line="240" w:lineRule="auto"/>
              <w:ind w:left="263" w:hanging="263"/>
              <w:rPr>
                <w:rFonts w:ascii="Times New Roman" w:hAnsi="Times New Roman" w:cs="Times New Roman"/>
                <w:sz w:val="28"/>
                <w:szCs w:val="28"/>
                <w:shd w:val="clear" w:color="auto" w:fill="FFFFFF"/>
                <w:lang w:val="kk-KZ"/>
              </w:rPr>
            </w:pPr>
            <w:r w:rsidRPr="006B4102">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w:t>
            </w:r>
            <w:r w:rsidRPr="00861D5F">
              <w:rPr>
                <w:rFonts w:ascii="Times New Roman" w:hAnsi="Times New Roman" w:cs="Times New Roman"/>
                <w:sz w:val="28"/>
                <w:szCs w:val="28"/>
                <w:lang w:val="ru-KZ"/>
              </w:rPr>
              <w:t>(Partial Differential Equations) уравнения в частных производных</w:t>
            </w:r>
          </w:p>
        </w:tc>
      </w:tr>
      <w:tr w:rsidR="0035150D" w:rsidRPr="00FA723F" w14:paraId="569AC63F" w14:textId="77777777" w:rsidTr="004B27A3">
        <w:tc>
          <w:tcPr>
            <w:tcW w:w="2943" w:type="dxa"/>
          </w:tcPr>
          <w:p w14:paraId="69806221" w14:textId="77777777" w:rsidR="0035150D" w:rsidRPr="001E0311" w:rsidRDefault="0035150D" w:rsidP="004B27A3">
            <w:pPr>
              <w:spacing w:after="0" w:line="240" w:lineRule="auto"/>
              <w:rPr>
                <w:rFonts w:ascii="Times New Roman" w:hAnsi="Times New Roman" w:cs="Times New Roman"/>
                <w:sz w:val="28"/>
                <w:szCs w:val="28"/>
                <w:lang w:val="kk-KZ"/>
              </w:rPr>
            </w:pPr>
            <w:r w:rsidRPr="001E0311">
              <w:rPr>
                <w:rFonts w:ascii="Times New Roman" w:hAnsi="Times New Roman" w:cs="Times New Roman"/>
                <w:sz w:val="28"/>
                <w:szCs w:val="28"/>
                <w:lang w:val="ru-KZ"/>
              </w:rPr>
              <w:t>PRISMA</w:t>
            </w:r>
          </w:p>
        </w:tc>
        <w:tc>
          <w:tcPr>
            <w:tcW w:w="6663" w:type="dxa"/>
          </w:tcPr>
          <w:p w14:paraId="7D418BBD" w14:textId="77777777" w:rsidR="0035150D" w:rsidRDefault="0035150D" w:rsidP="004B27A3">
            <w:pPr>
              <w:spacing w:after="0" w:line="240" w:lineRule="auto"/>
              <w:ind w:left="263" w:hanging="263"/>
              <w:rPr>
                <w:rFonts w:ascii="Times New Roman" w:hAnsi="Times New Roman" w:cs="Times New Roman"/>
                <w:sz w:val="28"/>
                <w:szCs w:val="28"/>
                <w:shd w:val="clear" w:color="auto" w:fill="FFFFFF"/>
                <w:lang w:val="kk-KZ"/>
              </w:rPr>
            </w:pPr>
            <w:r w:rsidRPr="006B4102">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w:t>
            </w:r>
            <w:r w:rsidRPr="00861D5F">
              <w:rPr>
                <w:rFonts w:ascii="Times New Roman" w:hAnsi="Times New Roman" w:cs="Times New Roman"/>
                <w:sz w:val="28"/>
                <w:szCs w:val="28"/>
                <w:lang w:val="ru-KZ"/>
              </w:rPr>
              <w:t>методология систематических обзоров</w:t>
            </w:r>
          </w:p>
        </w:tc>
      </w:tr>
      <w:tr w:rsidR="0035150D" w:rsidRPr="00FA723F" w14:paraId="511A6D7D" w14:textId="77777777" w:rsidTr="004B27A3">
        <w:tc>
          <w:tcPr>
            <w:tcW w:w="2943" w:type="dxa"/>
          </w:tcPr>
          <w:p w14:paraId="0AB45102" w14:textId="77777777" w:rsidR="0035150D" w:rsidRPr="001E0311" w:rsidRDefault="0035150D" w:rsidP="004B27A3">
            <w:pPr>
              <w:spacing w:after="0" w:line="240" w:lineRule="auto"/>
              <w:rPr>
                <w:rFonts w:ascii="Times New Roman" w:hAnsi="Times New Roman" w:cs="Times New Roman"/>
                <w:sz w:val="28"/>
                <w:szCs w:val="28"/>
                <w:lang w:val="kk-KZ"/>
              </w:rPr>
            </w:pPr>
            <w:r w:rsidRPr="001E0311">
              <w:rPr>
                <w:rFonts w:ascii="Times New Roman" w:hAnsi="Times New Roman" w:cs="Times New Roman"/>
                <w:sz w:val="28"/>
                <w:szCs w:val="28"/>
                <w:lang w:val="ru-KZ"/>
              </w:rPr>
              <w:t>RADEXPRO</w:t>
            </w:r>
          </w:p>
        </w:tc>
        <w:tc>
          <w:tcPr>
            <w:tcW w:w="6663" w:type="dxa"/>
          </w:tcPr>
          <w:p w14:paraId="42945F57" w14:textId="77777777" w:rsidR="0035150D" w:rsidRDefault="0035150D" w:rsidP="004B27A3">
            <w:pPr>
              <w:spacing w:after="0" w:line="240" w:lineRule="auto"/>
              <w:ind w:left="263" w:hanging="263"/>
              <w:rPr>
                <w:rFonts w:ascii="Times New Roman" w:hAnsi="Times New Roman" w:cs="Times New Roman"/>
                <w:sz w:val="28"/>
                <w:szCs w:val="28"/>
                <w:shd w:val="clear" w:color="auto" w:fill="FFFFFF"/>
                <w:lang w:val="kk-KZ"/>
              </w:rPr>
            </w:pPr>
            <w:r w:rsidRPr="006B4102">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w:t>
            </w:r>
            <w:r w:rsidRPr="00861D5F">
              <w:rPr>
                <w:rFonts w:ascii="Times New Roman" w:hAnsi="Times New Roman" w:cs="Times New Roman"/>
                <w:sz w:val="28"/>
                <w:szCs w:val="28"/>
                <w:lang w:val="ru-KZ"/>
              </w:rPr>
              <w:t>программное обеспечение для обработки геофизических данных</w:t>
            </w:r>
          </w:p>
        </w:tc>
      </w:tr>
      <w:tr w:rsidR="0035150D" w:rsidRPr="006054E0" w14:paraId="09B5BEF7" w14:textId="77777777" w:rsidTr="004B27A3">
        <w:tc>
          <w:tcPr>
            <w:tcW w:w="2943" w:type="dxa"/>
          </w:tcPr>
          <w:p w14:paraId="7DE728ED" w14:textId="77777777" w:rsidR="0035150D" w:rsidRPr="001E0311" w:rsidRDefault="0035150D" w:rsidP="004B27A3">
            <w:pPr>
              <w:spacing w:after="0" w:line="240" w:lineRule="auto"/>
              <w:rPr>
                <w:rFonts w:ascii="Times New Roman" w:hAnsi="Times New Roman" w:cs="Times New Roman"/>
                <w:sz w:val="28"/>
                <w:szCs w:val="28"/>
                <w:lang w:val="ru-KZ"/>
              </w:rPr>
            </w:pPr>
            <w:r w:rsidRPr="001E0311">
              <w:rPr>
                <w:rFonts w:ascii="Times New Roman" w:hAnsi="Times New Roman" w:cs="Times New Roman"/>
                <w:sz w:val="28"/>
                <w:szCs w:val="28"/>
                <w:lang w:val="ru-KZ"/>
              </w:rPr>
              <w:t>SEG</w:t>
            </w:r>
          </w:p>
        </w:tc>
        <w:tc>
          <w:tcPr>
            <w:tcW w:w="6663" w:type="dxa"/>
          </w:tcPr>
          <w:p w14:paraId="281A081B" w14:textId="77777777" w:rsidR="0035150D" w:rsidRPr="006B4102" w:rsidRDefault="0035150D" w:rsidP="004B27A3">
            <w:pPr>
              <w:spacing w:after="0" w:line="240" w:lineRule="auto"/>
              <w:ind w:left="263" w:hanging="263"/>
              <w:rPr>
                <w:rFonts w:ascii="Times New Roman" w:hAnsi="Times New Roman" w:cs="Times New Roman"/>
                <w:sz w:val="28"/>
                <w:szCs w:val="28"/>
                <w:shd w:val="clear" w:color="auto" w:fill="FFFFFF"/>
                <w:lang w:val="kk-KZ"/>
              </w:rPr>
            </w:pPr>
            <w:r w:rsidRPr="006B4102">
              <w:rPr>
                <w:rFonts w:ascii="Times New Roman" w:hAnsi="Times New Roman" w:cs="Times New Roman"/>
                <w:sz w:val="28"/>
                <w:szCs w:val="28"/>
                <w:shd w:val="clear" w:color="auto" w:fill="FFFFFF"/>
                <w:lang w:val="kk-KZ"/>
              </w:rPr>
              <w:t>‒</w:t>
            </w:r>
            <w:r w:rsidRPr="00861D5F">
              <w:rPr>
                <w:rFonts w:ascii="Times New Roman" w:hAnsi="Times New Roman" w:cs="Times New Roman"/>
                <w:sz w:val="28"/>
                <w:szCs w:val="28"/>
                <w:lang w:val="ru-KZ"/>
              </w:rPr>
              <w:t xml:space="preserve"> (Society of Exploration Geophysicists) общество разведочной геофизики</w:t>
            </w:r>
          </w:p>
        </w:tc>
      </w:tr>
      <w:tr w:rsidR="0035150D" w:rsidRPr="001E0311" w14:paraId="50C88819" w14:textId="77777777" w:rsidTr="004B27A3">
        <w:tc>
          <w:tcPr>
            <w:tcW w:w="2943" w:type="dxa"/>
          </w:tcPr>
          <w:p w14:paraId="1C6BC454" w14:textId="77777777" w:rsidR="0035150D" w:rsidRPr="001E0311" w:rsidRDefault="0035150D" w:rsidP="004B27A3">
            <w:pPr>
              <w:spacing w:after="0" w:line="240" w:lineRule="auto"/>
              <w:rPr>
                <w:rFonts w:ascii="Times New Roman" w:hAnsi="Times New Roman" w:cs="Times New Roman"/>
                <w:sz w:val="28"/>
                <w:szCs w:val="28"/>
                <w:lang w:val="ru-KZ"/>
              </w:rPr>
            </w:pPr>
            <w:r w:rsidRPr="001E0311">
              <w:rPr>
                <w:rFonts w:ascii="Times New Roman" w:hAnsi="Times New Roman" w:cs="Times New Roman"/>
                <w:sz w:val="28"/>
                <w:szCs w:val="28"/>
                <w:lang w:val="ru-KZ"/>
              </w:rPr>
              <w:t>НДС</w:t>
            </w:r>
          </w:p>
        </w:tc>
        <w:tc>
          <w:tcPr>
            <w:tcW w:w="6663" w:type="dxa"/>
          </w:tcPr>
          <w:p w14:paraId="6D577FA3" w14:textId="77777777" w:rsidR="0035150D" w:rsidRPr="001E0311" w:rsidRDefault="0035150D" w:rsidP="004B27A3">
            <w:pPr>
              <w:spacing w:after="0" w:line="240" w:lineRule="auto"/>
              <w:ind w:left="263" w:hanging="263"/>
              <w:rPr>
                <w:rFonts w:ascii="Times New Roman" w:hAnsi="Times New Roman" w:cs="Times New Roman"/>
                <w:sz w:val="28"/>
                <w:szCs w:val="28"/>
                <w:shd w:val="clear" w:color="auto" w:fill="FFFFFF"/>
                <w:lang w:val="ru-KZ"/>
              </w:rPr>
            </w:pPr>
            <w:r w:rsidRPr="00ED6E57">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w:t>
            </w:r>
            <w:r w:rsidRPr="00861D5F">
              <w:rPr>
                <w:rFonts w:ascii="Times New Roman" w:hAnsi="Times New Roman" w:cs="Times New Roman"/>
                <w:sz w:val="28"/>
                <w:szCs w:val="28"/>
                <w:lang w:val="ru-KZ"/>
              </w:rPr>
              <w:t>напряженно-деформированное состояние</w:t>
            </w:r>
          </w:p>
        </w:tc>
      </w:tr>
      <w:tr w:rsidR="0035150D" w:rsidRPr="001E0311" w14:paraId="3905DF2F" w14:textId="77777777" w:rsidTr="004B27A3">
        <w:tc>
          <w:tcPr>
            <w:tcW w:w="2943" w:type="dxa"/>
          </w:tcPr>
          <w:p w14:paraId="381A18E6" w14:textId="77777777" w:rsidR="0035150D" w:rsidRPr="001E0311" w:rsidRDefault="0035150D" w:rsidP="004B27A3">
            <w:pPr>
              <w:spacing w:after="0" w:line="240" w:lineRule="auto"/>
              <w:rPr>
                <w:rFonts w:ascii="Times New Roman" w:hAnsi="Times New Roman" w:cs="Times New Roman"/>
                <w:sz w:val="28"/>
                <w:szCs w:val="28"/>
                <w:lang w:val="ru-KZ"/>
              </w:rPr>
            </w:pPr>
            <w:r w:rsidRPr="001E0311">
              <w:rPr>
                <w:rFonts w:ascii="Times New Roman" w:hAnsi="Times New Roman" w:cs="Times New Roman"/>
                <w:sz w:val="28"/>
                <w:szCs w:val="28"/>
                <w:lang w:val="ru-KZ"/>
              </w:rPr>
              <w:t>ОЗУ</w:t>
            </w:r>
          </w:p>
        </w:tc>
        <w:tc>
          <w:tcPr>
            <w:tcW w:w="6663" w:type="dxa"/>
          </w:tcPr>
          <w:p w14:paraId="5C3A0605" w14:textId="77777777" w:rsidR="0035150D" w:rsidRPr="006B4102" w:rsidRDefault="0035150D" w:rsidP="004B27A3">
            <w:pPr>
              <w:spacing w:after="0" w:line="240" w:lineRule="auto"/>
              <w:ind w:left="263" w:hanging="263"/>
              <w:rPr>
                <w:rFonts w:ascii="Times New Roman" w:hAnsi="Times New Roman" w:cs="Times New Roman"/>
                <w:sz w:val="28"/>
                <w:szCs w:val="28"/>
                <w:shd w:val="clear" w:color="auto" w:fill="FFFFFF"/>
                <w:lang w:val="kk-KZ"/>
              </w:rPr>
            </w:pPr>
            <w:r w:rsidRPr="00ED6E57">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w:t>
            </w:r>
            <w:r w:rsidRPr="00861D5F">
              <w:rPr>
                <w:rFonts w:ascii="Times New Roman" w:hAnsi="Times New Roman" w:cs="Times New Roman"/>
                <w:sz w:val="28"/>
                <w:szCs w:val="28"/>
                <w:lang w:val="ru-KZ"/>
              </w:rPr>
              <w:t>оперативная запоминающая память</w:t>
            </w:r>
          </w:p>
        </w:tc>
      </w:tr>
      <w:tr w:rsidR="0035150D" w:rsidRPr="001E0311" w14:paraId="7257C18C" w14:textId="77777777" w:rsidTr="004B27A3">
        <w:tc>
          <w:tcPr>
            <w:tcW w:w="2943" w:type="dxa"/>
          </w:tcPr>
          <w:p w14:paraId="314FE119" w14:textId="77777777" w:rsidR="0035150D" w:rsidRPr="001E0311" w:rsidRDefault="0035150D" w:rsidP="004B27A3">
            <w:pPr>
              <w:spacing w:after="0" w:line="240" w:lineRule="auto"/>
              <w:rPr>
                <w:rFonts w:ascii="Times New Roman" w:hAnsi="Times New Roman" w:cs="Times New Roman"/>
                <w:sz w:val="28"/>
                <w:szCs w:val="28"/>
                <w:lang w:val="ru-KZ"/>
              </w:rPr>
            </w:pPr>
            <w:r w:rsidRPr="001E0311">
              <w:rPr>
                <w:rFonts w:ascii="Times New Roman" w:hAnsi="Times New Roman" w:cs="Times New Roman"/>
                <w:sz w:val="28"/>
                <w:szCs w:val="28"/>
                <w:lang w:val="kk-KZ"/>
              </w:rPr>
              <w:t>КОКСНВО МНВО РК</w:t>
            </w:r>
          </w:p>
        </w:tc>
        <w:tc>
          <w:tcPr>
            <w:tcW w:w="6663" w:type="dxa"/>
          </w:tcPr>
          <w:p w14:paraId="607B3972" w14:textId="77777777" w:rsidR="0035150D" w:rsidRPr="006B4102" w:rsidRDefault="0035150D" w:rsidP="004B27A3">
            <w:pPr>
              <w:spacing w:after="0" w:line="240" w:lineRule="auto"/>
              <w:ind w:left="263" w:hanging="263"/>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 </w:t>
            </w:r>
            <w:r w:rsidRPr="00FA723F">
              <w:rPr>
                <w:rFonts w:ascii="Times New Roman" w:hAnsi="Times New Roman" w:cs="Times New Roman"/>
                <w:sz w:val="28"/>
                <w:szCs w:val="28"/>
                <w:shd w:val="clear" w:color="auto" w:fill="FFFFFF"/>
              </w:rPr>
              <w:t>Комитет по обеспечению качества в сфере науки и высшего образования Министерства науки и высшего образования Республики Казахстан </w:t>
            </w:r>
          </w:p>
        </w:tc>
      </w:tr>
      <w:tr w:rsidR="0035150D" w:rsidRPr="001E0311" w14:paraId="015A9807" w14:textId="77777777" w:rsidTr="004B27A3">
        <w:tc>
          <w:tcPr>
            <w:tcW w:w="2943" w:type="dxa"/>
          </w:tcPr>
          <w:p w14:paraId="2BA910B8" w14:textId="77777777" w:rsidR="0035150D" w:rsidRPr="001E0311" w:rsidRDefault="0035150D" w:rsidP="004B27A3">
            <w:pPr>
              <w:spacing w:after="0" w:line="240" w:lineRule="auto"/>
              <w:rPr>
                <w:rFonts w:ascii="Times New Roman" w:hAnsi="Times New Roman" w:cs="Times New Roman"/>
                <w:sz w:val="28"/>
                <w:szCs w:val="28"/>
                <w:lang w:val="ru-KZ"/>
              </w:rPr>
            </w:pPr>
          </w:p>
        </w:tc>
        <w:tc>
          <w:tcPr>
            <w:tcW w:w="6663" w:type="dxa"/>
          </w:tcPr>
          <w:p w14:paraId="0FF33C3D" w14:textId="23F87EF1" w:rsidR="0035150D" w:rsidRPr="006B4102" w:rsidRDefault="0035150D" w:rsidP="004B27A3">
            <w:pPr>
              <w:spacing w:after="0" w:line="240" w:lineRule="auto"/>
              <w:ind w:left="263" w:hanging="263"/>
              <w:rPr>
                <w:rFonts w:ascii="Times New Roman" w:hAnsi="Times New Roman" w:cs="Times New Roman"/>
                <w:sz w:val="28"/>
                <w:szCs w:val="28"/>
                <w:shd w:val="clear" w:color="auto" w:fill="FFFFFF"/>
                <w:lang w:val="kk-KZ"/>
              </w:rPr>
            </w:pPr>
          </w:p>
        </w:tc>
      </w:tr>
      <w:tr w:rsidR="0035150D" w:rsidRPr="001E0311" w14:paraId="30EE41DC" w14:textId="77777777" w:rsidTr="004B27A3">
        <w:tc>
          <w:tcPr>
            <w:tcW w:w="2943" w:type="dxa"/>
          </w:tcPr>
          <w:p w14:paraId="0B86E9F0" w14:textId="77777777" w:rsidR="0035150D" w:rsidRPr="001E0311" w:rsidRDefault="0035150D" w:rsidP="004B27A3">
            <w:pPr>
              <w:spacing w:after="0" w:line="240" w:lineRule="auto"/>
              <w:rPr>
                <w:rFonts w:ascii="Times New Roman" w:hAnsi="Times New Roman" w:cs="Times New Roman"/>
                <w:sz w:val="28"/>
                <w:szCs w:val="28"/>
                <w:lang w:val="ru-KZ"/>
              </w:rPr>
            </w:pPr>
          </w:p>
        </w:tc>
        <w:tc>
          <w:tcPr>
            <w:tcW w:w="6663" w:type="dxa"/>
          </w:tcPr>
          <w:p w14:paraId="51C941CD" w14:textId="4625674B" w:rsidR="0035150D" w:rsidRPr="006B4102" w:rsidRDefault="0035150D" w:rsidP="0035150D">
            <w:pPr>
              <w:spacing w:after="0" w:line="240" w:lineRule="auto"/>
              <w:rPr>
                <w:rFonts w:ascii="Times New Roman" w:hAnsi="Times New Roman" w:cs="Times New Roman"/>
                <w:sz w:val="28"/>
                <w:szCs w:val="28"/>
                <w:shd w:val="clear" w:color="auto" w:fill="FFFFFF"/>
                <w:lang w:val="kk-KZ"/>
              </w:rPr>
            </w:pPr>
          </w:p>
        </w:tc>
      </w:tr>
    </w:tbl>
    <w:p w14:paraId="4A705420" w14:textId="77777777" w:rsidR="00585230" w:rsidRPr="00831456" w:rsidRDefault="00585230" w:rsidP="0035150D">
      <w:pPr>
        <w:spacing w:after="0" w:line="240" w:lineRule="auto"/>
        <w:rPr>
          <w:rFonts w:ascii="Times New Roman" w:hAnsi="Times New Roman" w:cs="Times New Roman"/>
          <w:sz w:val="28"/>
          <w:szCs w:val="28"/>
          <w:lang w:val="kk-KZ"/>
        </w:rPr>
      </w:pPr>
    </w:p>
    <w:p w14:paraId="52582E2F" w14:textId="77777777" w:rsidR="00585230" w:rsidRPr="00831456" w:rsidRDefault="00585230" w:rsidP="00F9247D">
      <w:pPr>
        <w:spacing w:after="0" w:line="240" w:lineRule="auto"/>
        <w:jc w:val="center"/>
        <w:rPr>
          <w:rFonts w:ascii="Times New Roman" w:hAnsi="Times New Roman" w:cs="Times New Roman"/>
          <w:sz w:val="28"/>
          <w:szCs w:val="28"/>
          <w:lang w:val="kk-KZ"/>
        </w:rPr>
      </w:pPr>
    </w:p>
    <w:p w14:paraId="1BF0B225" w14:textId="77777777" w:rsidR="00585230" w:rsidRPr="00831456" w:rsidRDefault="00585230" w:rsidP="00F9247D">
      <w:pPr>
        <w:spacing w:after="0" w:line="240" w:lineRule="auto"/>
        <w:rPr>
          <w:rFonts w:ascii="Times New Roman" w:hAnsi="Times New Roman" w:cs="Times New Roman"/>
          <w:sz w:val="28"/>
          <w:szCs w:val="28"/>
          <w:lang w:val="kk-KZ"/>
        </w:rPr>
      </w:pPr>
      <w:r w:rsidRPr="00831456">
        <w:rPr>
          <w:rFonts w:ascii="Times New Roman" w:hAnsi="Times New Roman" w:cs="Times New Roman"/>
          <w:sz w:val="28"/>
          <w:szCs w:val="28"/>
          <w:lang w:val="kk-KZ"/>
        </w:rPr>
        <w:br w:type="page"/>
      </w:r>
    </w:p>
    <w:p w14:paraId="7BEEEC96" w14:textId="77777777" w:rsidR="00585230" w:rsidRPr="001735F1" w:rsidRDefault="00585230" w:rsidP="0030518D">
      <w:pPr>
        <w:pStyle w:val="1"/>
        <w:spacing w:before="0" w:line="240" w:lineRule="auto"/>
        <w:jc w:val="center"/>
        <w:rPr>
          <w:rFonts w:ascii="Times New Roman" w:hAnsi="Times New Roman" w:cs="Times New Roman"/>
          <w:b/>
          <w:bCs/>
          <w:color w:val="auto"/>
          <w:sz w:val="28"/>
          <w:szCs w:val="28"/>
          <w:lang w:val="kk-KZ"/>
        </w:rPr>
      </w:pPr>
      <w:bookmarkStart w:id="11" w:name="_Toc115797906"/>
      <w:bookmarkStart w:id="12" w:name="_Toc152781461"/>
      <w:bookmarkStart w:id="13" w:name="_Toc182575264"/>
      <w:bookmarkStart w:id="14" w:name="_Toc182575315"/>
      <w:r w:rsidRPr="001735F1">
        <w:rPr>
          <w:rFonts w:ascii="Times New Roman" w:hAnsi="Times New Roman" w:cs="Times New Roman"/>
          <w:b/>
          <w:bCs/>
          <w:color w:val="auto"/>
          <w:sz w:val="28"/>
          <w:szCs w:val="28"/>
          <w:lang w:val="kk-KZ"/>
        </w:rPr>
        <w:t>ВВЕДЕНИЕ</w:t>
      </w:r>
      <w:bookmarkEnd w:id="11"/>
      <w:bookmarkEnd w:id="12"/>
      <w:bookmarkEnd w:id="13"/>
      <w:bookmarkEnd w:id="14"/>
    </w:p>
    <w:p w14:paraId="17F72AB5" w14:textId="77777777" w:rsidR="00585230" w:rsidRPr="001735F1" w:rsidRDefault="00585230" w:rsidP="00F9247D">
      <w:pPr>
        <w:spacing w:after="0" w:line="240" w:lineRule="auto"/>
        <w:ind w:firstLine="709"/>
        <w:rPr>
          <w:rFonts w:ascii="Times New Roman" w:hAnsi="Times New Roman" w:cs="Times New Roman"/>
          <w:sz w:val="28"/>
          <w:szCs w:val="28"/>
          <w:lang w:val="kk-KZ"/>
        </w:rPr>
      </w:pPr>
    </w:p>
    <w:p w14:paraId="002E311B" w14:textId="1179D3AF" w:rsidR="003B0694" w:rsidRPr="001735F1" w:rsidRDefault="00C913AE" w:rsidP="00F9247D">
      <w:pPr>
        <w:spacing w:after="0" w:line="240" w:lineRule="auto"/>
        <w:ind w:firstLine="709"/>
        <w:jc w:val="both"/>
        <w:rPr>
          <w:rFonts w:ascii="Times New Roman" w:hAnsi="Times New Roman" w:cs="Times New Roman"/>
          <w:sz w:val="28"/>
          <w:szCs w:val="28"/>
        </w:rPr>
      </w:pPr>
      <w:r w:rsidRPr="001735F1">
        <w:rPr>
          <w:rFonts w:ascii="Times New Roman" w:hAnsi="Times New Roman" w:cs="Times New Roman"/>
          <w:sz w:val="28"/>
          <w:szCs w:val="28"/>
          <w:lang w:val="kk-KZ"/>
        </w:rPr>
        <w:t xml:space="preserve">Характеристика диссертационного исследования. </w:t>
      </w:r>
      <w:bookmarkStart w:id="15" w:name="_Hlk159265281"/>
      <w:r w:rsidR="00585230" w:rsidRPr="001735F1">
        <w:rPr>
          <w:rFonts w:ascii="Times New Roman" w:hAnsi="Times New Roman" w:cs="Times New Roman"/>
          <w:sz w:val="28"/>
          <w:szCs w:val="28"/>
          <w:lang w:val="kk-KZ"/>
        </w:rPr>
        <w:t xml:space="preserve">Предлагаемая работа посвящена разработке алгоритмов </w:t>
      </w:r>
      <w:r w:rsidRPr="001735F1">
        <w:rPr>
          <w:rFonts w:ascii="Times New Roman" w:hAnsi="Times New Roman" w:cs="Times New Roman"/>
          <w:sz w:val="28"/>
          <w:szCs w:val="28"/>
          <w:lang w:val="kk-KZ"/>
        </w:rPr>
        <w:t xml:space="preserve">и </w:t>
      </w:r>
      <w:r w:rsidR="00585230" w:rsidRPr="001735F1">
        <w:rPr>
          <w:rFonts w:ascii="Times New Roman" w:hAnsi="Times New Roman" w:cs="Times New Roman"/>
          <w:sz w:val="28"/>
          <w:szCs w:val="28"/>
          <w:lang w:val="kk-KZ"/>
        </w:rPr>
        <w:t xml:space="preserve">программного обеспечения по интепретации радарограмм </w:t>
      </w:r>
      <w:r w:rsidR="00EB11F5" w:rsidRPr="001735F1">
        <w:rPr>
          <w:rFonts w:ascii="Times New Roman" w:hAnsi="Times New Roman" w:cs="Times New Roman"/>
          <w:sz w:val="28"/>
          <w:szCs w:val="28"/>
          <w:lang w:val="kk-KZ"/>
        </w:rPr>
        <w:t xml:space="preserve">с использованием неразрушающих методов скважинной электроразведки </w:t>
      </w:r>
      <w:r w:rsidR="00585230" w:rsidRPr="001735F1">
        <w:rPr>
          <w:rFonts w:ascii="Times New Roman" w:hAnsi="Times New Roman" w:cs="Times New Roman"/>
          <w:sz w:val="28"/>
          <w:szCs w:val="28"/>
          <w:lang w:val="kk-KZ"/>
        </w:rPr>
        <w:t xml:space="preserve">на основе полученных </w:t>
      </w:r>
      <w:r w:rsidR="00EB11F5" w:rsidRPr="001735F1">
        <w:rPr>
          <w:rFonts w:ascii="Times New Roman" w:hAnsi="Times New Roman" w:cs="Times New Roman"/>
          <w:sz w:val="28"/>
          <w:szCs w:val="28"/>
          <w:lang w:val="kk-KZ"/>
        </w:rPr>
        <w:t xml:space="preserve">цифровых </w:t>
      </w:r>
      <w:r w:rsidR="00585230" w:rsidRPr="001735F1">
        <w:rPr>
          <w:rFonts w:ascii="Times New Roman" w:hAnsi="Times New Roman" w:cs="Times New Roman"/>
          <w:sz w:val="28"/>
          <w:szCs w:val="28"/>
          <w:lang w:val="kk-KZ"/>
        </w:rPr>
        <w:t xml:space="preserve">реальных данных </w:t>
      </w:r>
      <w:r w:rsidR="004C2C26" w:rsidRPr="001735F1">
        <w:rPr>
          <w:rFonts w:ascii="Times New Roman" w:hAnsi="Times New Roman" w:cs="Times New Roman"/>
          <w:sz w:val="28"/>
          <w:szCs w:val="28"/>
          <w:lang w:val="kk-KZ"/>
        </w:rPr>
        <w:t xml:space="preserve">с использованием </w:t>
      </w:r>
      <w:r w:rsidR="00585230" w:rsidRPr="001735F1">
        <w:rPr>
          <w:rFonts w:ascii="Times New Roman" w:hAnsi="Times New Roman" w:cs="Times New Roman"/>
          <w:sz w:val="28"/>
          <w:szCs w:val="28"/>
          <w:lang w:val="kk-KZ"/>
        </w:rPr>
        <w:t>георада</w:t>
      </w:r>
      <w:r w:rsidRPr="001735F1">
        <w:rPr>
          <w:rFonts w:ascii="Times New Roman" w:hAnsi="Times New Roman" w:cs="Times New Roman"/>
          <w:sz w:val="28"/>
          <w:szCs w:val="28"/>
          <w:lang w:val="kk-KZ"/>
        </w:rPr>
        <w:t>ра</w:t>
      </w:r>
      <w:r w:rsidR="00585230" w:rsidRPr="001735F1">
        <w:rPr>
          <w:rFonts w:ascii="Times New Roman" w:hAnsi="Times New Roman" w:cs="Times New Roman"/>
          <w:sz w:val="28"/>
          <w:szCs w:val="28"/>
          <w:lang w:val="kk-KZ"/>
        </w:rPr>
        <w:t xml:space="preserve"> серии </w:t>
      </w:r>
      <w:r w:rsidR="00585230" w:rsidRPr="001735F1">
        <w:rPr>
          <w:rFonts w:ascii="Times New Roman" w:hAnsi="Times New Roman" w:cs="Times New Roman"/>
          <w:sz w:val="28"/>
          <w:szCs w:val="28"/>
          <w:lang w:val="en-US"/>
        </w:rPr>
        <w:t>Mala</w:t>
      </w:r>
      <w:r w:rsidR="003B0694" w:rsidRPr="001735F1">
        <w:rPr>
          <w:rFonts w:ascii="Times New Roman" w:hAnsi="Times New Roman" w:cs="Times New Roman"/>
          <w:sz w:val="28"/>
          <w:szCs w:val="28"/>
        </w:rPr>
        <w:t>.</w:t>
      </w:r>
    </w:p>
    <w:bookmarkEnd w:id="15"/>
    <w:p w14:paraId="071E9A00" w14:textId="5F25AEAE" w:rsidR="00C913AE" w:rsidRPr="001735F1" w:rsidRDefault="00C913AE" w:rsidP="00F9247D">
      <w:pPr>
        <w:spacing w:after="0" w:line="240" w:lineRule="auto"/>
        <w:ind w:firstLine="709"/>
        <w:jc w:val="both"/>
        <w:rPr>
          <w:rFonts w:ascii="Times New Roman" w:hAnsi="Times New Roman" w:cs="Times New Roman"/>
          <w:sz w:val="28"/>
          <w:szCs w:val="28"/>
        </w:rPr>
      </w:pPr>
      <w:r w:rsidRPr="001735F1">
        <w:rPr>
          <w:rFonts w:ascii="Times New Roman" w:hAnsi="Times New Roman" w:cs="Times New Roman"/>
          <w:sz w:val="28"/>
          <w:szCs w:val="28"/>
        </w:rPr>
        <w:t>Представлены инженерно-</w:t>
      </w:r>
      <w:r w:rsidR="000B126A" w:rsidRPr="001735F1">
        <w:rPr>
          <w:rFonts w:ascii="Times New Roman" w:hAnsi="Times New Roman" w:cs="Times New Roman"/>
          <w:sz w:val="28"/>
          <w:szCs w:val="28"/>
        </w:rPr>
        <w:t xml:space="preserve">технические методы </w:t>
      </w:r>
      <w:r w:rsidR="004C2C26" w:rsidRPr="001735F1">
        <w:rPr>
          <w:rFonts w:ascii="Times New Roman" w:hAnsi="Times New Roman" w:cs="Times New Roman"/>
          <w:sz w:val="28"/>
          <w:szCs w:val="28"/>
        </w:rPr>
        <w:t>и математические</w:t>
      </w:r>
      <w:r w:rsidRPr="001735F1">
        <w:rPr>
          <w:rFonts w:ascii="Times New Roman" w:hAnsi="Times New Roman" w:cs="Times New Roman"/>
          <w:sz w:val="28"/>
          <w:szCs w:val="28"/>
        </w:rPr>
        <w:t xml:space="preserve"> </w:t>
      </w:r>
      <w:r w:rsidR="000B126A" w:rsidRPr="001735F1">
        <w:rPr>
          <w:rFonts w:ascii="Times New Roman" w:hAnsi="Times New Roman" w:cs="Times New Roman"/>
          <w:sz w:val="28"/>
          <w:szCs w:val="28"/>
        </w:rPr>
        <w:t>моделирвоание. Р</w:t>
      </w:r>
      <w:r w:rsidRPr="001735F1">
        <w:rPr>
          <w:rFonts w:ascii="Times New Roman" w:hAnsi="Times New Roman" w:cs="Times New Roman"/>
          <w:sz w:val="28"/>
          <w:szCs w:val="28"/>
        </w:rPr>
        <w:t>азработано программное обеспечение для интерпретации радарограмм. Проведены последовательные серии полевых исследований на разнообразных объектах угольного месторождения Карагандинской области</w:t>
      </w:r>
      <w:r w:rsidR="000B126A" w:rsidRPr="001735F1">
        <w:rPr>
          <w:rFonts w:ascii="Times New Roman" w:hAnsi="Times New Roman" w:cs="Times New Roman"/>
          <w:sz w:val="28"/>
          <w:szCs w:val="28"/>
        </w:rPr>
        <w:t xml:space="preserve"> с использованием </w:t>
      </w:r>
      <w:r w:rsidRPr="001735F1">
        <w:rPr>
          <w:rFonts w:ascii="Times New Roman" w:hAnsi="Times New Roman" w:cs="Times New Roman"/>
          <w:sz w:val="28"/>
          <w:szCs w:val="28"/>
        </w:rPr>
        <w:t>георадар</w:t>
      </w:r>
      <w:r w:rsidR="000B126A" w:rsidRPr="001735F1">
        <w:rPr>
          <w:rFonts w:ascii="Times New Roman" w:hAnsi="Times New Roman" w:cs="Times New Roman"/>
          <w:sz w:val="28"/>
          <w:szCs w:val="28"/>
        </w:rPr>
        <w:t>а</w:t>
      </w:r>
      <w:r w:rsidRPr="001735F1">
        <w:rPr>
          <w:rFonts w:ascii="Times New Roman" w:hAnsi="Times New Roman" w:cs="Times New Roman"/>
          <w:sz w:val="28"/>
          <w:szCs w:val="28"/>
        </w:rPr>
        <w:t xml:space="preserve"> серии </w:t>
      </w:r>
      <w:r w:rsidRPr="001735F1">
        <w:rPr>
          <w:rFonts w:ascii="Times New Roman" w:hAnsi="Times New Roman" w:cs="Times New Roman"/>
          <w:sz w:val="28"/>
          <w:szCs w:val="28"/>
          <w:lang w:val="en-US"/>
        </w:rPr>
        <w:t>Mala</w:t>
      </w:r>
      <w:r w:rsidRPr="001735F1">
        <w:rPr>
          <w:rFonts w:ascii="Times New Roman" w:hAnsi="Times New Roman" w:cs="Times New Roman"/>
          <w:sz w:val="28"/>
          <w:szCs w:val="28"/>
        </w:rPr>
        <w:t>.</w:t>
      </w:r>
      <w:r w:rsidR="008253B6" w:rsidRPr="001735F1">
        <w:rPr>
          <w:rFonts w:ascii="Times New Roman" w:hAnsi="Times New Roman" w:cs="Times New Roman"/>
          <w:sz w:val="28"/>
          <w:szCs w:val="28"/>
        </w:rPr>
        <w:t xml:space="preserve"> Данные</w:t>
      </w:r>
      <w:r w:rsidRPr="001735F1">
        <w:rPr>
          <w:rFonts w:ascii="Times New Roman" w:hAnsi="Times New Roman" w:cs="Times New Roman"/>
          <w:sz w:val="28"/>
          <w:szCs w:val="28"/>
        </w:rPr>
        <w:t xml:space="preserve"> исследования проведены с целью тестирования разработанных алгоритмо</w:t>
      </w:r>
      <w:r w:rsidR="003B0694" w:rsidRPr="001735F1">
        <w:rPr>
          <w:rFonts w:ascii="Times New Roman" w:hAnsi="Times New Roman" w:cs="Times New Roman"/>
          <w:sz w:val="28"/>
          <w:szCs w:val="28"/>
        </w:rPr>
        <w:t>в</w:t>
      </w:r>
      <w:r w:rsidRPr="001735F1">
        <w:rPr>
          <w:rFonts w:ascii="Times New Roman" w:hAnsi="Times New Roman" w:cs="Times New Roman"/>
          <w:sz w:val="28"/>
          <w:szCs w:val="28"/>
        </w:rPr>
        <w:t>.</w:t>
      </w:r>
    </w:p>
    <w:p w14:paraId="3C06A687" w14:textId="77777777" w:rsidR="00585230" w:rsidRPr="001735F1" w:rsidRDefault="00585230" w:rsidP="00F9247D">
      <w:pPr>
        <w:spacing w:after="0" w:line="240" w:lineRule="auto"/>
        <w:ind w:firstLine="709"/>
        <w:jc w:val="both"/>
        <w:rPr>
          <w:rFonts w:ascii="Times New Roman" w:hAnsi="Times New Roman" w:cs="Times New Roman"/>
          <w:bCs/>
          <w:sz w:val="28"/>
          <w:szCs w:val="28"/>
        </w:rPr>
      </w:pPr>
      <w:r w:rsidRPr="001735F1">
        <w:rPr>
          <w:rFonts w:ascii="Times New Roman" w:hAnsi="Times New Roman" w:cs="Times New Roman"/>
          <w:b/>
          <w:sz w:val="28"/>
          <w:szCs w:val="28"/>
        </w:rPr>
        <w:t xml:space="preserve">Актуальность темы исследования. </w:t>
      </w:r>
      <w:r w:rsidRPr="001735F1">
        <w:rPr>
          <w:rFonts w:ascii="Times New Roman" w:hAnsi="Times New Roman" w:cs="Times New Roman"/>
          <w:bCs/>
          <w:sz w:val="28"/>
          <w:szCs w:val="28"/>
        </w:rPr>
        <w:t>В контексте стратегических направлений развития геофизических исследований предусматривается активное внедрение георадарных исследований и экспериментов в угледобывающей отрасли Казахстана, особенно в Карагандинском регионе.</w:t>
      </w:r>
      <w:r w:rsidRPr="001735F1">
        <w:rPr>
          <w:rFonts w:ascii="Times New Roman" w:hAnsi="Times New Roman" w:cs="Times New Roman"/>
          <w:sz w:val="28"/>
          <w:szCs w:val="28"/>
        </w:rPr>
        <w:t xml:space="preserve"> </w:t>
      </w:r>
      <w:r w:rsidRPr="001735F1">
        <w:rPr>
          <w:rFonts w:ascii="Times New Roman" w:hAnsi="Times New Roman" w:cs="Times New Roman"/>
          <w:bCs/>
          <w:sz w:val="28"/>
          <w:szCs w:val="28"/>
        </w:rPr>
        <w:t>В своём Послании Глав</w:t>
      </w:r>
      <w:r w:rsidRPr="001735F1">
        <w:rPr>
          <w:rFonts w:ascii="Times New Roman" w:hAnsi="Times New Roman" w:cs="Times New Roman"/>
          <w:bCs/>
          <w:sz w:val="28"/>
          <w:szCs w:val="28"/>
          <w:lang w:val="kk-KZ"/>
        </w:rPr>
        <w:t>а</w:t>
      </w:r>
      <w:r w:rsidRPr="001735F1">
        <w:rPr>
          <w:rFonts w:ascii="Times New Roman" w:hAnsi="Times New Roman" w:cs="Times New Roman"/>
          <w:bCs/>
          <w:sz w:val="28"/>
          <w:szCs w:val="28"/>
        </w:rPr>
        <w:t xml:space="preserve"> государства Касым-Жомарта Токаева народу Казахстана, представленном </w:t>
      </w:r>
      <w:r w:rsidRPr="001735F1">
        <w:rPr>
          <w:rFonts w:ascii="Times New Roman" w:hAnsi="Times New Roman" w:cs="Times New Roman"/>
          <w:bCs/>
          <w:sz w:val="28"/>
          <w:szCs w:val="28"/>
          <w:lang w:val="kk-KZ"/>
        </w:rPr>
        <w:t>1 сентября</w:t>
      </w:r>
      <w:r w:rsidRPr="001735F1">
        <w:rPr>
          <w:rFonts w:ascii="Times New Roman" w:hAnsi="Times New Roman" w:cs="Times New Roman"/>
          <w:bCs/>
          <w:sz w:val="28"/>
          <w:szCs w:val="28"/>
        </w:rPr>
        <w:t xml:space="preserve"> 2023 году, подчеркивается стремление к реализации «Экономического курса Справедливого Казахстана». В этом контексте развитие справедливой и эффективной экономики может быть поддержано интеграцией передовых технологий, таких как георадарные исследования, в стратегии горнодобывающей отрасли. Это не только способствует оптимизации процессов, но и соответствует высоким стандартам справедливого и устойчивого развития, что является ключевым аспектом современной геофизики в Казахстане [1].</w:t>
      </w:r>
    </w:p>
    <w:p w14:paraId="662F578E" w14:textId="77777777" w:rsidR="00585230" w:rsidRPr="001735F1" w:rsidRDefault="00585230" w:rsidP="00F9247D">
      <w:pPr>
        <w:spacing w:after="0" w:line="240" w:lineRule="auto"/>
        <w:ind w:firstLine="709"/>
        <w:jc w:val="both"/>
        <w:rPr>
          <w:rFonts w:ascii="Times New Roman" w:hAnsi="Times New Roman" w:cs="Times New Roman"/>
          <w:bCs/>
          <w:sz w:val="28"/>
          <w:szCs w:val="28"/>
        </w:rPr>
      </w:pPr>
      <w:bookmarkStart w:id="16" w:name="_Hlk159265684"/>
      <w:r w:rsidRPr="001735F1">
        <w:rPr>
          <w:rFonts w:ascii="Times New Roman" w:hAnsi="Times New Roman" w:cs="Times New Roman"/>
          <w:bCs/>
          <w:sz w:val="28"/>
          <w:szCs w:val="28"/>
        </w:rPr>
        <w:t>В условиях высокой капиталоемкости угледобывающей отрасли, где основным показателем экономической эффективности геологоразведочных работ является отношение разведанных запасов полезных ископаемых к стоимости поисков и разведки, разработка эффективных методов геофизических исследований становится ключевым элементом. Особое внимание уделяется электроразведке как средству сокращения объемов дорогостоящего бурения и горных выработок, составляющих значительную часть затрат при разведке угольных месторождений.</w:t>
      </w:r>
    </w:p>
    <w:p w14:paraId="413EE14A" w14:textId="77777777" w:rsidR="00585230" w:rsidRPr="001735F1" w:rsidRDefault="00585230" w:rsidP="00F9247D">
      <w:pPr>
        <w:spacing w:after="0" w:line="240" w:lineRule="auto"/>
        <w:ind w:firstLine="709"/>
        <w:jc w:val="both"/>
        <w:rPr>
          <w:rFonts w:ascii="Times New Roman" w:hAnsi="Times New Roman" w:cs="Times New Roman"/>
          <w:bCs/>
          <w:sz w:val="28"/>
          <w:szCs w:val="28"/>
        </w:rPr>
      </w:pPr>
      <w:bookmarkStart w:id="17" w:name="_Hlk159266075"/>
      <w:r w:rsidRPr="001735F1">
        <w:rPr>
          <w:rFonts w:ascii="Times New Roman" w:hAnsi="Times New Roman" w:cs="Times New Roman"/>
          <w:bCs/>
          <w:sz w:val="28"/>
          <w:szCs w:val="28"/>
        </w:rPr>
        <w:t>Требование повышения эффективности электроразведки обусловлено необходимостью улучшения ее научно-технического уровня, а именно точности, глубинности, разрешающей способности, информативности и производительности. Применение георадарных исследований для определения локальных зон угольного массива и их воздействия на физические свойства в районе выработки представляет собой важную научно-техническую задачу для горного производства Казахстана.</w:t>
      </w:r>
    </w:p>
    <w:p w14:paraId="2455B3A5" w14:textId="77777777" w:rsidR="00585230" w:rsidRPr="001735F1" w:rsidRDefault="00585230" w:rsidP="00F9247D">
      <w:pPr>
        <w:spacing w:after="0" w:line="240" w:lineRule="auto"/>
        <w:ind w:firstLine="709"/>
        <w:jc w:val="both"/>
        <w:rPr>
          <w:rFonts w:ascii="Times New Roman" w:hAnsi="Times New Roman" w:cs="Times New Roman"/>
          <w:bCs/>
          <w:sz w:val="28"/>
          <w:szCs w:val="28"/>
        </w:rPr>
      </w:pPr>
      <w:r w:rsidRPr="001735F1">
        <w:rPr>
          <w:rFonts w:ascii="Times New Roman" w:hAnsi="Times New Roman" w:cs="Times New Roman"/>
          <w:bCs/>
          <w:sz w:val="28"/>
          <w:szCs w:val="28"/>
        </w:rPr>
        <w:t>Использование георадаров различных конструкций в сочетании с программным обеспечением для интерпретации радарограмм дает возможность выявлять локальные зоны (пустоты) и определять их влияние на физические свойства исследуемого массива. Это имеет особое значение в условиях, где наличие воды в этих зонах создает высокие контрасты диэлектрической проницаемости. Также, анализ диэлектрической проницаемости сухих горных пород может предоставить ценную информацию о их пористости.</w:t>
      </w:r>
    </w:p>
    <w:p w14:paraId="06D979AA" w14:textId="77777777" w:rsidR="00585230" w:rsidRPr="001735F1" w:rsidRDefault="00585230" w:rsidP="00F9247D">
      <w:pPr>
        <w:spacing w:after="0" w:line="240" w:lineRule="auto"/>
        <w:ind w:firstLine="709"/>
        <w:jc w:val="both"/>
        <w:rPr>
          <w:rFonts w:ascii="Times New Roman" w:hAnsi="Times New Roman" w:cs="Times New Roman"/>
          <w:bCs/>
          <w:sz w:val="28"/>
          <w:szCs w:val="28"/>
        </w:rPr>
      </w:pPr>
      <w:r w:rsidRPr="001735F1">
        <w:rPr>
          <w:rFonts w:ascii="Times New Roman" w:hAnsi="Times New Roman" w:cs="Times New Roman"/>
          <w:bCs/>
          <w:sz w:val="28"/>
          <w:szCs w:val="28"/>
        </w:rPr>
        <w:t>Однако, георадарные исследования сталкиваются с вызовами из-за физической неоднородности геоэлектрического разреза, что усложняет анализ и требует разработки специализированного программного обеспечения. Результаты диссертационного исследования, направленного на разработку программного обеспечения для интерпретации радарограмм, будут вносить вклад в решение этих проблем и повысит эффективность геофизических исследований в угледобывающей отрасли Казахстана.</w:t>
      </w:r>
    </w:p>
    <w:p w14:paraId="601D357D" w14:textId="7876B1D1" w:rsidR="008253B6" w:rsidRPr="001735F1" w:rsidRDefault="008253B6" w:rsidP="00F9247D">
      <w:pPr>
        <w:spacing w:after="0" w:line="240" w:lineRule="auto"/>
        <w:ind w:firstLine="709"/>
        <w:jc w:val="both"/>
        <w:rPr>
          <w:rFonts w:ascii="Times New Roman" w:hAnsi="Times New Roman" w:cs="Times New Roman"/>
          <w:bCs/>
          <w:sz w:val="28"/>
          <w:szCs w:val="28"/>
        </w:rPr>
      </w:pPr>
      <w:r w:rsidRPr="001735F1">
        <w:rPr>
          <w:rFonts w:ascii="Times New Roman" w:hAnsi="Times New Roman" w:cs="Times New Roman"/>
          <w:bCs/>
          <w:sz w:val="28"/>
          <w:szCs w:val="28"/>
        </w:rPr>
        <w:t xml:space="preserve">Разработка программного обеспечения для интерпретации радарограмм полученных георадаром серии </w:t>
      </w:r>
      <w:r w:rsidRPr="001735F1">
        <w:rPr>
          <w:rFonts w:ascii="Times New Roman" w:hAnsi="Times New Roman" w:cs="Times New Roman"/>
          <w:bCs/>
          <w:sz w:val="28"/>
          <w:szCs w:val="28"/>
          <w:lang w:val="en-US"/>
        </w:rPr>
        <w:t>Mala</w:t>
      </w:r>
      <w:r w:rsidRPr="001735F1">
        <w:rPr>
          <w:rFonts w:ascii="Times New Roman" w:hAnsi="Times New Roman" w:cs="Times New Roman"/>
          <w:bCs/>
          <w:sz w:val="28"/>
          <w:szCs w:val="28"/>
        </w:rPr>
        <w:t xml:space="preserve"> предполагает создание комплекса программ открытого доступа, специализированных для решения прикладных задач в области электроразведки. Основанный на методах георадиолокационного надповерхностного зондирования и профилирования, этот метод опирается на изучение распространения электромагнитных волн в среде, описываемой системой уравнений Максвелла</w:t>
      </w:r>
      <w:r w:rsidR="000B126A" w:rsidRPr="001735F1">
        <w:rPr>
          <w:rFonts w:ascii="Times New Roman" w:hAnsi="Times New Roman" w:cs="Times New Roman"/>
          <w:bCs/>
          <w:sz w:val="28"/>
          <w:szCs w:val="28"/>
        </w:rPr>
        <w:t xml:space="preserve"> в геоэлектрике</w:t>
      </w:r>
      <w:r w:rsidRPr="001735F1">
        <w:rPr>
          <w:rFonts w:ascii="Times New Roman" w:hAnsi="Times New Roman" w:cs="Times New Roman"/>
          <w:bCs/>
          <w:sz w:val="28"/>
          <w:szCs w:val="28"/>
        </w:rPr>
        <w:t xml:space="preserve">. В данной работе рассматриваются прямая и обратная задачи. Прямая задача заключается в определении вектора напряженности электрического поля по известным электрическим свойствам геологического разреза и источнику возмущения. Обратная задача состоит в определении геоэлектрического разреза, т.е., физического состояния среды, на основе дополнительной информации – отклика среды, а именно горизонтальной компоненты вектора электрической напряженности в точке наблюдения. Эксперименты проведены с использованием георадара серии </w:t>
      </w:r>
      <w:r w:rsidRPr="001735F1">
        <w:rPr>
          <w:rFonts w:ascii="Times New Roman" w:hAnsi="Times New Roman" w:cs="Times New Roman"/>
          <w:bCs/>
          <w:sz w:val="28"/>
          <w:szCs w:val="28"/>
          <w:lang w:val="en-US"/>
        </w:rPr>
        <w:t>Mala</w:t>
      </w:r>
      <w:r w:rsidRPr="001735F1">
        <w:rPr>
          <w:rFonts w:ascii="Times New Roman" w:hAnsi="Times New Roman" w:cs="Times New Roman"/>
          <w:bCs/>
          <w:sz w:val="28"/>
          <w:szCs w:val="28"/>
        </w:rPr>
        <w:t xml:space="preserve"> на участках открытой добычи угля, то есть </w:t>
      </w:r>
      <w:r w:rsidR="009948EC" w:rsidRPr="001735F1">
        <w:rPr>
          <w:rFonts w:ascii="Times New Roman" w:hAnsi="Times New Roman" w:cs="Times New Roman"/>
          <w:bCs/>
          <w:sz w:val="28"/>
          <w:szCs w:val="28"/>
        </w:rPr>
        <w:t>карьера, с</w:t>
      </w:r>
      <w:r w:rsidRPr="001735F1">
        <w:rPr>
          <w:rFonts w:ascii="Times New Roman" w:hAnsi="Times New Roman" w:cs="Times New Roman"/>
          <w:bCs/>
          <w:sz w:val="28"/>
          <w:szCs w:val="28"/>
        </w:rPr>
        <w:t xml:space="preserve"> известными геофизическими свойствами. </w:t>
      </w:r>
    </w:p>
    <w:p w14:paraId="5B99E83B" w14:textId="35C244C0" w:rsidR="00A5441D" w:rsidRPr="001735F1" w:rsidRDefault="000B126A" w:rsidP="00F9247D">
      <w:pPr>
        <w:spacing w:after="0" w:line="240" w:lineRule="auto"/>
        <w:ind w:firstLine="709"/>
        <w:jc w:val="both"/>
        <w:rPr>
          <w:rFonts w:ascii="Times New Roman" w:hAnsi="Times New Roman" w:cs="Times New Roman"/>
          <w:bCs/>
          <w:sz w:val="28"/>
          <w:szCs w:val="28"/>
        </w:rPr>
      </w:pPr>
      <w:r w:rsidRPr="001735F1">
        <w:rPr>
          <w:rFonts w:ascii="Times New Roman" w:hAnsi="Times New Roman" w:cs="Times New Roman"/>
          <w:bCs/>
          <w:sz w:val="28"/>
          <w:szCs w:val="28"/>
        </w:rPr>
        <w:t>И</w:t>
      </w:r>
      <w:r w:rsidR="008253B6" w:rsidRPr="001735F1">
        <w:rPr>
          <w:rFonts w:ascii="Times New Roman" w:hAnsi="Times New Roman" w:cs="Times New Roman"/>
          <w:bCs/>
          <w:sz w:val="28"/>
          <w:szCs w:val="28"/>
        </w:rPr>
        <w:t xml:space="preserve">сследовано другое направление интерпретации радарограмм - математическое и компьютерное моделирование распространения и отражения электромагнитных волн. Радарограмма содержит информацию о времени пробега до неоднородности, что вызывает интерес к определению физических характеристик угольных пластов, таких как диэлектрическая и магнитная проницаемость, проводимость. Для определения этих коэффициентов применяются методы теории некорректных и обратных задач, основанные на работах академика А.Н. Тихонова. </w:t>
      </w:r>
    </w:p>
    <w:bookmarkEnd w:id="17"/>
    <w:p w14:paraId="3A6F07E2" w14:textId="23BA804A" w:rsidR="008253B6" w:rsidRPr="001735F1" w:rsidRDefault="008253B6" w:rsidP="00F9247D">
      <w:pPr>
        <w:spacing w:after="0" w:line="240" w:lineRule="auto"/>
        <w:ind w:firstLine="709"/>
        <w:jc w:val="both"/>
        <w:rPr>
          <w:rFonts w:ascii="Times New Roman" w:hAnsi="Times New Roman" w:cs="Times New Roman"/>
          <w:bCs/>
          <w:sz w:val="28"/>
          <w:szCs w:val="28"/>
        </w:rPr>
      </w:pPr>
      <w:r w:rsidRPr="001735F1">
        <w:rPr>
          <w:rFonts w:ascii="Times New Roman" w:hAnsi="Times New Roman" w:cs="Times New Roman"/>
          <w:bCs/>
          <w:sz w:val="28"/>
          <w:szCs w:val="28"/>
        </w:rPr>
        <w:t xml:space="preserve">Полученные данные использованы для численного расчета восстановленной формы и табличного значения излучаемого сигнала. Таким образом, в рамках диссертационного исследования произведена разработка методов обработки </w:t>
      </w:r>
      <w:r w:rsidR="007B6A7B" w:rsidRPr="001735F1">
        <w:rPr>
          <w:rFonts w:ascii="Times New Roman" w:hAnsi="Times New Roman" w:cs="Times New Roman"/>
          <w:bCs/>
          <w:sz w:val="28"/>
          <w:szCs w:val="28"/>
        </w:rPr>
        <w:t>сигналов,</w:t>
      </w:r>
      <w:r w:rsidRPr="001735F1">
        <w:rPr>
          <w:rFonts w:ascii="Times New Roman" w:hAnsi="Times New Roman" w:cs="Times New Roman"/>
          <w:bCs/>
          <w:sz w:val="28"/>
          <w:szCs w:val="28"/>
        </w:rPr>
        <w:t xml:space="preserve"> излучаемых георадаром Mala, проведено научно-техническое исследование современных георадаров, а также решение прямых и обратных задач электроразведки.</w:t>
      </w:r>
    </w:p>
    <w:bookmarkEnd w:id="16"/>
    <w:p w14:paraId="508E4AE2" w14:textId="405F39D2" w:rsidR="00585230" w:rsidRPr="001735F1" w:rsidRDefault="00585230" w:rsidP="00F9247D">
      <w:pPr>
        <w:spacing w:after="0" w:line="240" w:lineRule="auto"/>
        <w:ind w:firstLine="709"/>
        <w:jc w:val="both"/>
        <w:rPr>
          <w:rFonts w:ascii="Times New Roman" w:eastAsia="Times New Roman" w:hAnsi="Times New Roman" w:cs="Times New Roman"/>
          <w:sz w:val="28"/>
          <w:szCs w:val="28"/>
          <w:lang w:eastAsia="ru-RU"/>
        </w:rPr>
      </w:pPr>
      <w:r w:rsidRPr="001735F1">
        <w:rPr>
          <w:rFonts w:ascii="Times New Roman" w:eastAsia="Times New Roman" w:hAnsi="Times New Roman" w:cs="Times New Roman"/>
          <w:b/>
          <w:bCs/>
          <w:sz w:val="28"/>
          <w:szCs w:val="28"/>
          <w:lang w:eastAsia="ru-RU"/>
        </w:rPr>
        <w:t>Целью диссертационного исследования</w:t>
      </w:r>
      <w:r w:rsidRPr="001735F1">
        <w:rPr>
          <w:rFonts w:ascii="Times New Roman" w:eastAsia="Times New Roman" w:hAnsi="Times New Roman" w:cs="Times New Roman"/>
          <w:sz w:val="28"/>
          <w:szCs w:val="28"/>
          <w:lang w:eastAsia="ru-RU"/>
        </w:rPr>
        <w:t xml:space="preserve"> является </w:t>
      </w:r>
      <w:bookmarkStart w:id="18" w:name="_Hlk159266038"/>
      <w:r w:rsidRPr="001735F1">
        <w:rPr>
          <w:rFonts w:ascii="Times New Roman" w:eastAsia="Times New Roman" w:hAnsi="Times New Roman" w:cs="Times New Roman"/>
          <w:sz w:val="28"/>
          <w:szCs w:val="28"/>
          <w:lang w:eastAsia="ru-RU"/>
        </w:rPr>
        <w:t>разработка</w:t>
      </w:r>
      <w:r w:rsidR="000B126A" w:rsidRPr="001735F1">
        <w:rPr>
          <w:rFonts w:ascii="Times New Roman" w:eastAsia="Times New Roman" w:hAnsi="Times New Roman" w:cs="Times New Roman"/>
          <w:sz w:val="28"/>
          <w:szCs w:val="28"/>
          <w:lang w:eastAsia="ru-RU"/>
        </w:rPr>
        <w:t xml:space="preserve"> алгоритмов и </w:t>
      </w:r>
      <w:r w:rsidR="001E7133" w:rsidRPr="001735F1">
        <w:rPr>
          <w:rFonts w:ascii="Times New Roman" w:eastAsia="Times New Roman" w:hAnsi="Times New Roman" w:cs="Times New Roman"/>
          <w:sz w:val="28"/>
          <w:szCs w:val="28"/>
          <w:lang w:eastAsia="ru-RU"/>
        </w:rPr>
        <w:t>программного обеспечения для аппаратного комплекса по интерпретации радарограмм</w:t>
      </w:r>
      <w:r w:rsidR="007B6A7B" w:rsidRPr="001735F1">
        <w:rPr>
          <w:rFonts w:ascii="Times New Roman" w:eastAsia="Times New Roman" w:hAnsi="Times New Roman" w:cs="Times New Roman"/>
          <w:sz w:val="28"/>
          <w:szCs w:val="28"/>
          <w:lang w:eastAsia="ru-RU"/>
        </w:rPr>
        <w:t xml:space="preserve"> скважинной электроразведки</w:t>
      </w:r>
      <w:r w:rsidRPr="001735F1">
        <w:rPr>
          <w:rFonts w:ascii="Times New Roman" w:eastAsia="Times New Roman" w:hAnsi="Times New Roman" w:cs="Times New Roman"/>
          <w:sz w:val="28"/>
          <w:szCs w:val="28"/>
          <w:lang w:eastAsia="ru-RU"/>
        </w:rPr>
        <w:t xml:space="preserve"> с использованием георадара серии Mala.</w:t>
      </w:r>
      <w:bookmarkEnd w:id="18"/>
    </w:p>
    <w:p w14:paraId="7DDB9B83" w14:textId="77777777" w:rsidR="00585230" w:rsidRPr="00FA723F" w:rsidRDefault="00585230" w:rsidP="00F9247D">
      <w:pPr>
        <w:spacing w:after="0" w:line="240" w:lineRule="auto"/>
        <w:ind w:firstLine="709"/>
        <w:jc w:val="both"/>
        <w:rPr>
          <w:rFonts w:ascii="Times New Roman" w:eastAsia="TimesNewRomanPSMT-Regular" w:hAnsi="Times New Roman" w:cs="Times New Roman"/>
          <w:b/>
          <w:sz w:val="28"/>
          <w:szCs w:val="28"/>
        </w:rPr>
      </w:pPr>
      <w:r w:rsidRPr="001735F1">
        <w:rPr>
          <w:rFonts w:ascii="Times New Roman" w:eastAsia="TimesNewRomanPSMT-Regular" w:hAnsi="Times New Roman" w:cs="Times New Roman"/>
          <w:sz w:val="28"/>
          <w:szCs w:val="28"/>
        </w:rPr>
        <w:t xml:space="preserve">Для осуществления поставленной цели были определены </w:t>
      </w:r>
      <w:r w:rsidRPr="001735F1">
        <w:rPr>
          <w:rFonts w:ascii="Times New Roman" w:eastAsia="TimesNewRomanPSMT-Regular" w:hAnsi="Times New Roman" w:cs="Times New Roman"/>
          <w:b/>
          <w:sz w:val="28"/>
          <w:szCs w:val="28"/>
        </w:rPr>
        <w:t xml:space="preserve">следующие </w:t>
      </w:r>
      <w:r w:rsidRPr="00FA723F">
        <w:rPr>
          <w:rFonts w:ascii="Times New Roman" w:eastAsia="TimesNewRomanPSMT-Regular" w:hAnsi="Times New Roman" w:cs="Times New Roman"/>
          <w:b/>
          <w:sz w:val="28"/>
          <w:szCs w:val="28"/>
        </w:rPr>
        <w:t>задачи:</w:t>
      </w:r>
    </w:p>
    <w:p w14:paraId="6BEBFB33" w14:textId="04FAE899" w:rsidR="007B6A7B" w:rsidRPr="00FA723F" w:rsidRDefault="007B6A7B" w:rsidP="00F9247D">
      <w:pPr>
        <w:spacing w:after="0" w:line="240" w:lineRule="auto"/>
        <w:ind w:firstLine="709"/>
        <w:jc w:val="both"/>
        <w:rPr>
          <w:rFonts w:ascii="Times New Roman" w:eastAsia="TimesNewRomanPSMT-Regular" w:hAnsi="Times New Roman" w:cs="Times New Roman"/>
          <w:bCs/>
          <w:sz w:val="28"/>
          <w:szCs w:val="28"/>
        </w:rPr>
      </w:pPr>
      <w:r w:rsidRPr="00FA723F">
        <w:rPr>
          <w:rFonts w:ascii="Times New Roman" w:eastAsia="TimesNewRomanPSMT-Regular" w:hAnsi="Times New Roman" w:cs="Times New Roman"/>
          <w:bCs/>
          <w:sz w:val="28"/>
          <w:szCs w:val="28"/>
        </w:rPr>
        <w:t>1 Постановка задач</w:t>
      </w:r>
      <w:r w:rsidR="00C05582" w:rsidRPr="00FA723F">
        <w:rPr>
          <w:rFonts w:ascii="Times New Roman" w:eastAsia="TimesNewRomanPSMT-Regular" w:hAnsi="Times New Roman" w:cs="Times New Roman"/>
          <w:bCs/>
          <w:sz w:val="28"/>
          <w:szCs w:val="28"/>
        </w:rPr>
        <w:t>и</w:t>
      </w:r>
      <w:r w:rsidR="009D564A" w:rsidRPr="00FA723F">
        <w:rPr>
          <w:rFonts w:ascii="Times New Roman" w:eastAsia="TimesNewRomanPSMT-Regular" w:hAnsi="Times New Roman" w:cs="Times New Roman"/>
          <w:bCs/>
          <w:sz w:val="28"/>
          <w:szCs w:val="28"/>
        </w:rPr>
        <w:t xml:space="preserve"> и обзор современных геофизических методов исследования скважин</w:t>
      </w:r>
      <w:r w:rsidR="001735F1" w:rsidRPr="00FA723F">
        <w:rPr>
          <w:rFonts w:ascii="Times New Roman" w:eastAsia="TimesNewRomanPSMT-Regular" w:hAnsi="Times New Roman" w:cs="Times New Roman"/>
          <w:bCs/>
          <w:sz w:val="28"/>
          <w:szCs w:val="28"/>
        </w:rPr>
        <w:t>.</w:t>
      </w:r>
      <w:r w:rsidR="009D564A" w:rsidRPr="00FA723F">
        <w:rPr>
          <w:rFonts w:ascii="Times New Roman" w:eastAsia="TimesNewRomanPSMT-Regular" w:hAnsi="Times New Roman" w:cs="Times New Roman"/>
          <w:bCs/>
          <w:sz w:val="28"/>
          <w:szCs w:val="28"/>
        </w:rPr>
        <w:t xml:space="preserve"> </w:t>
      </w:r>
    </w:p>
    <w:p w14:paraId="127687CC" w14:textId="01CC77FE" w:rsidR="009D564A" w:rsidRPr="00FA723F" w:rsidRDefault="009D564A" w:rsidP="00F9247D">
      <w:pPr>
        <w:spacing w:after="0" w:line="240" w:lineRule="auto"/>
        <w:ind w:firstLine="709"/>
        <w:jc w:val="both"/>
        <w:rPr>
          <w:rFonts w:ascii="Times New Roman" w:eastAsia="TimesNewRomanPSMT-Regular" w:hAnsi="Times New Roman" w:cs="Times New Roman"/>
          <w:bCs/>
          <w:sz w:val="28"/>
          <w:szCs w:val="28"/>
        </w:rPr>
      </w:pPr>
      <w:r w:rsidRPr="00FA723F">
        <w:rPr>
          <w:rFonts w:ascii="Times New Roman" w:eastAsia="TimesNewRomanPSMT-Regular" w:hAnsi="Times New Roman" w:cs="Times New Roman"/>
          <w:bCs/>
          <w:sz w:val="28"/>
          <w:szCs w:val="28"/>
        </w:rPr>
        <w:t>2 Исследование алгоритмов очистки сигналов от шумов и помех реальных данных георадара</w:t>
      </w:r>
      <w:r w:rsidR="001735F1" w:rsidRPr="00FA723F">
        <w:rPr>
          <w:rFonts w:ascii="Times New Roman" w:eastAsia="TimesNewRomanPSMT-Regular" w:hAnsi="Times New Roman" w:cs="Times New Roman"/>
          <w:bCs/>
          <w:sz w:val="28"/>
          <w:szCs w:val="28"/>
        </w:rPr>
        <w:t>.</w:t>
      </w:r>
      <w:r w:rsidRPr="00FA723F">
        <w:rPr>
          <w:rFonts w:ascii="Times New Roman" w:eastAsia="TimesNewRomanPSMT-Regular" w:hAnsi="Times New Roman" w:cs="Times New Roman"/>
          <w:bCs/>
          <w:sz w:val="28"/>
          <w:szCs w:val="28"/>
        </w:rPr>
        <w:t xml:space="preserve"> </w:t>
      </w:r>
    </w:p>
    <w:p w14:paraId="0C76FC00" w14:textId="2BB48024" w:rsidR="009D564A" w:rsidRPr="00FA723F" w:rsidRDefault="009D564A" w:rsidP="00F9247D">
      <w:pPr>
        <w:spacing w:after="0" w:line="240" w:lineRule="auto"/>
        <w:ind w:firstLine="709"/>
        <w:jc w:val="both"/>
        <w:rPr>
          <w:rFonts w:ascii="Times New Roman" w:eastAsia="TimesNewRomanPSMT-Regular" w:hAnsi="Times New Roman" w:cs="Times New Roman"/>
          <w:bCs/>
          <w:sz w:val="28"/>
          <w:szCs w:val="28"/>
        </w:rPr>
      </w:pPr>
      <w:r w:rsidRPr="00FA723F">
        <w:rPr>
          <w:rFonts w:ascii="Times New Roman" w:eastAsia="TimesNewRomanPSMT-Regular" w:hAnsi="Times New Roman" w:cs="Times New Roman"/>
          <w:bCs/>
          <w:sz w:val="28"/>
          <w:szCs w:val="28"/>
        </w:rPr>
        <w:t xml:space="preserve">3 </w:t>
      </w:r>
      <w:r w:rsidR="00C05582" w:rsidRPr="00FA723F">
        <w:rPr>
          <w:rFonts w:ascii="Times New Roman" w:eastAsia="TimesNewRomanPSMT-Regular" w:hAnsi="Times New Roman" w:cs="Times New Roman"/>
          <w:bCs/>
          <w:sz w:val="28"/>
          <w:szCs w:val="28"/>
        </w:rPr>
        <w:t>Анализ м</w:t>
      </w:r>
      <w:r w:rsidRPr="00FA723F">
        <w:rPr>
          <w:rFonts w:ascii="Times New Roman" w:eastAsia="TimesNewRomanPSMT-Regular" w:hAnsi="Times New Roman" w:cs="Times New Roman"/>
          <w:bCs/>
          <w:sz w:val="28"/>
          <w:szCs w:val="28"/>
        </w:rPr>
        <w:t>етоды интер</w:t>
      </w:r>
      <w:r w:rsidR="00585598" w:rsidRPr="00FA723F">
        <w:rPr>
          <w:rFonts w:ascii="Times New Roman" w:eastAsia="TimesNewRomanPSMT-Regular" w:hAnsi="Times New Roman" w:cs="Times New Roman"/>
          <w:bCs/>
          <w:sz w:val="28"/>
          <w:szCs w:val="28"/>
        </w:rPr>
        <w:t>пр</w:t>
      </w:r>
      <w:r w:rsidRPr="00FA723F">
        <w:rPr>
          <w:rFonts w:ascii="Times New Roman" w:eastAsia="TimesNewRomanPSMT-Regular" w:hAnsi="Times New Roman" w:cs="Times New Roman"/>
          <w:bCs/>
          <w:sz w:val="28"/>
          <w:szCs w:val="28"/>
        </w:rPr>
        <w:t xml:space="preserve">етации радарограмм </w:t>
      </w:r>
      <w:r w:rsidR="00585598" w:rsidRPr="00FA723F">
        <w:rPr>
          <w:rFonts w:ascii="Times New Roman" w:eastAsia="TimesNewRomanPSMT-Regular" w:hAnsi="Times New Roman" w:cs="Times New Roman"/>
          <w:bCs/>
          <w:sz w:val="28"/>
          <w:szCs w:val="28"/>
        </w:rPr>
        <w:t>на основе цифровых данных георадара на поверхности и в скважине</w:t>
      </w:r>
      <w:r w:rsidR="001735F1" w:rsidRPr="00FA723F">
        <w:rPr>
          <w:rFonts w:ascii="Times New Roman" w:eastAsia="TimesNewRomanPSMT-Regular" w:hAnsi="Times New Roman" w:cs="Times New Roman"/>
          <w:bCs/>
          <w:sz w:val="28"/>
          <w:szCs w:val="28"/>
        </w:rPr>
        <w:t>.</w:t>
      </w:r>
      <w:r w:rsidR="00585598" w:rsidRPr="00FA723F">
        <w:rPr>
          <w:rFonts w:ascii="Times New Roman" w:eastAsia="TimesNewRomanPSMT-Regular" w:hAnsi="Times New Roman" w:cs="Times New Roman"/>
          <w:bCs/>
          <w:sz w:val="28"/>
          <w:szCs w:val="28"/>
        </w:rPr>
        <w:t xml:space="preserve"> </w:t>
      </w:r>
    </w:p>
    <w:p w14:paraId="4BC5EF36" w14:textId="079467C8" w:rsidR="00585598" w:rsidRPr="00FA723F" w:rsidRDefault="00585598" w:rsidP="00F9247D">
      <w:pPr>
        <w:spacing w:after="0" w:line="240" w:lineRule="auto"/>
        <w:ind w:firstLine="709"/>
        <w:jc w:val="both"/>
        <w:rPr>
          <w:rFonts w:ascii="Times New Roman" w:eastAsia="Times New Roman" w:hAnsi="Times New Roman" w:cs="Times New Roman"/>
          <w:bCs/>
          <w:sz w:val="28"/>
          <w:szCs w:val="28"/>
          <w:shd w:val="clear" w:color="auto" w:fill="FFFFFF"/>
        </w:rPr>
      </w:pPr>
      <w:r w:rsidRPr="00FA723F">
        <w:rPr>
          <w:rFonts w:ascii="Times New Roman" w:eastAsia="TimesNewRomanPSMT-Regular" w:hAnsi="Times New Roman" w:cs="Times New Roman"/>
          <w:bCs/>
          <w:sz w:val="28"/>
          <w:szCs w:val="28"/>
        </w:rPr>
        <w:t xml:space="preserve">4 </w:t>
      </w:r>
      <w:r w:rsidR="00181323" w:rsidRPr="00FA723F">
        <w:rPr>
          <w:rFonts w:ascii="Times New Roman" w:eastAsia="TimesNewRomanPSMT-Regular" w:hAnsi="Times New Roman" w:cs="Times New Roman"/>
          <w:bCs/>
          <w:sz w:val="28"/>
          <w:szCs w:val="28"/>
        </w:rPr>
        <w:t>Алгоритмы и м</w:t>
      </w:r>
      <w:r w:rsidRPr="00FA723F">
        <w:rPr>
          <w:rFonts w:ascii="Times New Roman" w:eastAsia="TimesNewRomanPSMT-Regular" w:hAnsi="Times New Roman" w:cs="Times New Roman"/>
          <w:bCs/>
          <w:sz w:val="28"/>
          <w:szCs w:val="28"/>
        </w:rPr>
        <w:t xml:space="preserve">етоды </w:t>
      </w:r>
      <w:r w:rsidRPr="00FA723F">
        <w:rPr>
          <w:rFonts w:ascii="Times New Roman" w:eastAsia="Times New Roman" w:hAnsi="Times New Roman" w:cs="Times New Roman"/>
          <w:bCs/>
          <w:sz w:val="28"/>
          <w:szCs w:val="28"/>
          <w:shd w:val="clear" w:color="auto" w:fill="FFFFFF"/>
        </w:rPr>
        <w:t>математического моделирования интерпретации радарограмм по определению геоэлектрического разреза на основе цифровых данных от</w:t>
      </w:r>
      <w:r w:rsidR="00E77433">
        <w:rPr>
          <w:rFonts w:ascii="Times New Roman" w:eastAsia="Times New Roman" w:hAnsi="Times New Roman" w:cs="Times New Roman"/>
          <w:bCs/>
          <w:sz w:val="28"/>
          <w:szCs w:val="28"/>
          <w:shd w:val="clear" w:color="auto" w:fill="FFFFFF"/>
          <w:lang w:val="kk-KZ"/>
        </w:rPr>
        <w:t>к</w:t>
      </w:r>
      <w:r w:rsidRPr="00FA723F">
        <w:rPr>
          <w:rFonts w:ascii="Times New Roman" w:eastAsia="Times New Roman" w:hAnsi="Times New Roman" w:cs="Times New Roman"/>
          <w:bCs/>
          <w:sz w:val="28"/>
          <w:szCs w:val="28"/>
          <w:shd w:val="clear" w:color="auto" w:fill="FFFFFF"/>
        </w:rPr>
        <w:t>лика сред оптимизационным методом</w:t>
      </w:r>
      <w:r w:rsidR="001735F1" w:rsidRPr="00FA723F">
        <w:rPr>
          <w:rFonts w:ascii="Times New Roman" w:eastAsia="Times New Roman" w:hAnsi="Times New Roman" w:cs="Times New Roman"/>
          <w:bCs/>
          <w:sz w:val="28"/>
          <w:szCs w:val="28"/>
          <w:shd w:val="clear" w:color="auto" w:fill="FFFFFF"/>
        </w:rPr>
        <w:t>.</w:t>
      </w:r>
      <w:r w:rsidRPr="00FA723F">
        <w:rPr>
          <w:rFonts w:ascii="Times New Roman" w:eastAsia="Times New Roman" w:hAnsi="Times New Roman" w:cs="Times New Roman"/>
          <w:bCs/>
          <w:sz w:val="28"/>
          <w:szCs w:val="28"/>
          <w:shd w:val="clear" w:color="auto" w:fill="FFFFFF"/>
        </w:rPr>
        <w:t xml:space="preserve"> </w:t>
      </w:r>
    </w:p>
    <w:p w14:paraId="56854F8B" w14:textId="38571964" w:rsidR="00585598" w:rsidRPr="00FA723F" w:rsidRDefault="00585598" w:rsidP="00F9247D">
      <w:pPr>
        <w:spacing w:after="0" w:line="240" w:lineRule="auto"/>
        <w:ind w:firstLine="709"/>
        <w:jc w:val="both"/>
        <w:rPr>
          <w:rFonts w:ascii="Times New Roman" w:eastAsia="Times New Roman" w:hAnsi="Times New Roman" w:cs="Times New Roman"/>
          <w:bCs/>
          <w:sz w:val="28"/>
          <w:szCs w:val="28"/>
          <w:shd w:val="clear" w:color="auto" w:fill="FFFFFF"/>
        </w:rPr>
      </w:pPr>
      <w:r w:rsidRPr="00FA723F">
        <w:rPr>
          <w:rFonts w:ascii="Times New Roman" w:eastAsia="Times New Roman" w:hAnsi="Times New Roman" w:cs="Times New Roman"/>
          <w:bCs/>
          <w:sz w:val="28"/>
          <w:szCs w:val="28"/>
          <w:shd w:val="clear" w:color="auto" w:fill="FFFFFF"/>
        </w:rPr>
        <w:t>5 Алгоритм совмещенной постановки обратной задачи определения проводимости в околоскважинном пространстве</w:t>
      </w:r>
      <w:r w:rsidR="001735F1" w:rsidRPr="00FA723F">
        <w:rPr>
          <w:rFonts w:ascii="Times New Roman" w:eastAsia="Times New Roman" w:hAnsi="Times New Roman" w:cs="Times New Roman"/>
          <w:bCs/>
          <w:sz w:val="28"/>
          <w:szCs w:val="28"/>
          <w:shd w:val="clear" w:color="auto" w:fill="FFFFFF"/>
        </w:rPr>
        <w:t>.</w:t>
      </w:r>
    </w:p>
    <w:p w14:paraId="456BBEA3" w14:textId="4F8F3EB2" w:rsidR="00585598" w:rsidRPr="00FA723F" w:rsidRDefault="00585598" w:rsidP="00F9247D">
      <w:pPr>
        <w:spacing w:after="0" w:line="240" w:lineRule="auto"/>
        <w:ind w:firstLine="709"/>
        <w:jc w:val="both"/>
        <w:rPr>
          <w:rFonts w:ascii="Times New Roman" w:eastAsia="TimesNewRomanPSMT-Regular" w:hAnsi="Times New Roman" w:cs="Times New Roman"/>
          <w:bCs/>
          <w:sz w:val="28"/>
          <w:szCs w:val="28"/>
        </w:rPr>
      </w:pPr>
      <w:r w:rsidRPr="00FA723F">
        <w:rPr>
          <w:rFonts w:ascii="Times New Roman" w:eastAsia="Times New Roman" w:hAnsi="Times New Roman" w:cs="Times New Roman"/>
          <w:bCs/>
          <w:sz w:val="28"/>
          <w:szCs w:val="28"/>
          <w:shd w:val="clear" w:color="auto" w:fill="FFFFFF"/>
        </w:rPr>
        <w:t>6 Разработка программного обеспечения для интепретации радарограмм на реальных цифровых данных скважинной электроразведки</w:t>
      </w:r>
      <w:r w:rsidR="007D2B6D" w:rsidRPr="00FA723F">
        <w:rPr>
          <w:rFonts w:ascii="Times New Roman" w:eastAsia="Times New Roman" w:hAnsi="Times New Roman" w:cs="Times New Roman"/>
          <w:bCs/>
          <w:sz w:val="28"/>
          <w:szCs w:val="28"/>
          <w:shd w:val="clear" w:color="auto" w:fill="FFFFFF"/>
        </w:rPr>
        <w:t>.</w:t>
      </w:r>
    </w:p>
    <w:p w14:paraId="3FA71400" w14:textId="5E416C09" w:rsidR="00181323" w:rsidRPr="00FA723F" w:rsidRDefault="009E6696" w:rsidP="00F9247D">
      <w:pPr>
        <w:spacing w:after="0" w:line="240" w:lineRule="auto"/>
        <w:ind w:firstLine="709"/>
        <w:jc w:val="both"/>
        <w:rPr>
          <w:rFonts w:ascii="Times New Roman" w:eastAsia="TimesNewRomanPSMT-Regular" w:hAnsi="Times New Roman" w:cs="Times New Roman"/>
          <w:bCs/>
          <w:sz w:val="28"/>
          <w:szCs w:val="28"/>
        </w:rPr>
      </w:pPr>
      <w:r w:rsidRPr="00FA723F">
        <w:rPr>
          <w:rFonts w:ascii="Times New Roman" w:eastAsia="TimesNewRomanPSMT-Regular" w:hAnsi="Times New Roman" w:cs="Times New Roman"/>
          <w:b/>
          <w:sz w:val="28"/>
          <w:szCs w:val="28"/>
        </w:rPr>
        <w:t xml:space="preserve">Объектами диссертационного исследования </w:t>
      </w:r>
      <w:r w:rsidRPr="00FA723F">
        <w:rPr>
          <w:rFonts w:ascii="Times New Roman" w:eastAsia="TimesNewRomanPSMT-Regular" w:hAnsi="Times New Roman" w:cs="Times New Roman"/>
          <w:bCs/>
          <w:sz w:val="28"/>
          <w:szCs w:val="28"/>
        </w:rPr>
        <w:t>являются а</w:t>
      </w:r>
      <w:r w:rsidR="00181323" w:rsidRPr="00FA723F">
        <w:rPr>
          <w:rFonts w:ascii="Times New Roman" w:eastAsia="TimesNewRomanPSMT-Regular" w:hAnsi="Times New Roman" w:cs="Times New Roman"/>
          <w:bCs/>
          <w:sz w:val="28"/>
          <w:szCs w:val="28"/>
        </w:rPr>
        <w:t xml:space="preserve">лгоритмы и программы для проведения интерпретации </w:t>
      </w:r>
      <w:r w:rsidRPr="00FA723F">
        <w:rPr>
          <w:rFonts w:ascii="Times New Roman" w:eastAsia="TimesNewRomanPSMT-Regular" w:hAnsi="Times New Roman" w:cs="Times New Roman"/>
          <w:bCs/>
          <w:sz w:val="28"/>
          <w:szCs w:val="28"/>
        </w:rPr>
        <w:t>скважинной электроразведки: определение геоэлектрического разреза слоистой среды геологического разреза</w:t>
      </w:r>
      <w:r w:rsidR="003B0694" w:rsidRPr="00FA723F">
        <w:rPr>
          <w:rFonts w:ascii="Times New Roman" w:eastAsia="TimesNewRomanPSMT-Regular" w:hAnsi="Times New Roman" w:cs="Times New Roman"/>
          <w:bCs/>
          <w:sz w:val="28"/>
          <w:szCs w:val="28"/>
        </w:rPr>
        <w:t xml:space="preserve">: </w:t>
      </w:r>
      <w:r w:rsidRPr="00FA723F">
        <w:rPr>
          <w:rFonts w:ascii="Times New Roman" w:eastAsia="TimesNewRomanPSMT-Regular" w:hAnsi="Times New Roman" w:cs="Times New Roman"/>
          <w:bCs/>
          <w:sz w:val="28"/>
          <w:szCs w:val="28"/>
        </w:rPr>
        <w:t>проводимость</w:t>
      </w:r>
      <w:r w:rsidR="00EB11F5" w:rsidRPr="00FA723F">
        <w:rPr>
          <w:rFonts w:ascii="Times New Roman" w:eastAsia="TimesNewRomanPSMT-Regular" w:hAnsi="Times New Roman" w:cs="Times New Roman"/>
          <w:bCs/>
          <w:sz w:val="28"/>
          <w:szCs w:val="28"/>
        </w:rPr>
        <w:t>;</w:t>
      </w:r>
      <w:r w:rsidRPr="00FA723F">
        <w:rPr>
          <w:rFonts w:ascii="Times New Roman" w:eastAsia="TimesNewRomanPSMT-Regular" w:hAnsi="Times New Roman" w:cs="Times New Roman"/>
          <w:bCs/>
          <w:sz w:val="28"/>
          <w:szCs w:val="28"/>
        </w:rPr>
        <w:t xml:space="preserve"> алгоритмы для очистки </w:t>
      </w:r>
      <w:r w:rsidR="00EB11F5" w:rsidRPr="00FA723F">
        <w:rPr>
          <w:rFonts w:ascii="Times New Roman" w:eastAsia="TimesNewRomanPSMT-Regular" w:hAnsi="Times New Roman" w:cs="Times New Roman"/>
          <w:bCs/>
          <w:sz w:val="28"/>
          <w:szCs w:val="28"/>
        </w:rPr>
        <w:t xml:space="preserve">цифровых </w:t>
      </w:r>
      <w:r w:rsidRPr="00FA723F">
        <w:rPr>
          <w:rFonts w:ascii="Times New Roman" w:eastAsia="TimesNewRomanPSMT-Regular" w:hAnsi="Times New Roman" w:cs="Times New Roman"/>
          <w:bCs/>
          <w:sz w:val="28"/>
          <w:szCs w:val="28"/>
        </w:rPr>
        <w:t xml:space="preserve">сигналов, полученных от приемника георадара серии </w:t>
      </w:r>
      <w:r w:rsidRPr="00FA723F">
        <w:rPr>
          <w:rFonts w:ascii="Times New Roman" w:eastAsia="TimesNewRomanPSMT-Regular" w:hAnsi="Times New Roman" w:cs="Times New Roman"/>
          <w:bCs/>
          <w:sz w:val="28"/>
          <w:szCs w:val="28"/>
          <w:lang w:val="en-US"/>
        </w:rPr>
        <w:t>Mala</w:t>
      </w:r>
      <w:r w:rsidRPr="00FA723F">
        <w:rPr>
          <w:rFonts w:ascii="Times New Roman" w:eastAsia="TimesNewRomanPSMT-Regular" w:hAnsi="Times New Roman" w:cs="Times New Roman"/>
          <w:bCs/>
          <w:sz w:val="28"/>
          <w:szCs w:val="28"/>
        </w:rPr>
        <w:t xml:space="preserve"> (как дополнительной информации)</w:t>
      </w:r>
      <w:r w:rsidR="00EB11F5" w:rsidRPr="00FA723F">
        <w:rPr>
          <w:rFonts w:ascii="Times New Roman" w:eastAsia="TimesNewRomanPSMT-Regular" w:hAnsi="Times New Roman" w:cs="Times New Roman"/>
          <w:bCs/>
          <w:sz w:val="28"/>
          <w:szCs w:val="28"/>
        </w:rPr>
        <w:t xml:space="preserve">; комплекса программ для </w:t>
      </w:r>
      <w:r w:rsidRPr="00FA723F">
        <w:rPr>
          <w:rFonts w:ascii="Times New Roman" w:eastAsia="TimesNewRomanPSMT-Regular" w:hAnsi="Times New Roman" w:cs="Times New Roman"/>
          <w:bCs/>
          <w:sz w:val="28"/>
          <w:szCs w:val="28"/>
        </w:rPr>
        <w:t>численн</w:t>
      </w:r>
      <w:r w:rsidR="00181323" w:rsidRPr="00FA723F">
        <w:rPr>
          <w:rFonts w:ascii="Times New Roman" w:eastAsia="TimesNewRomanPSMT-Regular" w:hAnsi="Times New Roman" w:cs="Times New Roman"/>
          <w:bCs/>
          <w:sz w:val="28"/>
          <w:szCs w:val="28"/>
        </w:rPr>
        <w:t>ых расчетов</w:t>
      </w:r>
      <w:r w:rsidR="000B126A" w:rsidRPr="00FA723F">
        <w:rPr>
          <w:rFonts w:ascii="Times New Roman" w:eastAsia="TimesNewRomanPSMT-Regular" w:hAnsi="Times New Roman" w:cs="Times New Roman"/>
          <w:bCs/>
          <w:sz w:val="28"/>
          <w:szCs w:val="28"/>
        </w:rPr>
        <w:t>.</w:t>
      </w:r>
    </w:p>
    <w:p w14:paraId="7A4576D5" w14:textId="0083C374" w:rsidR="009E6696" w:rsidRPr="00FA723F" w:rsidRDefault="009E6696" w:rsidP="00F9247D">
      <w:pPr>
        <w:spacing w:after="0" w:line="240" w:lineRule="auto"/>
        <w:ind w:firstLine="709"/>
        <w:jc w:val="both"/>
        <w:rPr>
          <w:rFonts w:ascii="Times New Roman" w:eastAsia="TimesNewRomanPSMT-Regular" w:hAnsi="Times New Roman" w:cs="Times New Roman"/>
          <w:bCs/>
          <w:sz w:val="28"/>
          <w:szCs w:val="28"/>
        </w:rPr>
      </w:pPr>
      <w:r w:rsidRPr="00FA723F">
        <w:rPr>
          <w:rFonts w:ascii="Times New Roman" w:eastAsia="TimesNewRomanPSMT-Regular" w:hAnsi="Times New Roman" w:cs="Times New Roman"/>
          <w:b/>
          <w:sz w:val="28"/>
          <w:szCs w:val="28"/>
        </w:rPr>
        <w:t>Предметами диссертационного исследования</w:t>
      </w:r>
      <w:r w:rsidRPr="00FA723F">
        <w:rPr>
          <w:rFonts w:ascii="Times New Roman" w:eastAsia="TimesNewRomanPSMT-Regular" w:hAnsi="Times New Roman" w:cs="Times New Roman"/>
          <w:bCs/>
          <w:sz w:val="28"/>
          <w:szCs w:val="28"/>
        </w:rPr>
        <w:t xml:space="preserve"> являются алгоритмы и программное обеспечение</w:t>
      </w:r>
      <w:r w:rsidR="00585598" w:rsidRPr="00FA723F">
        <w:rPr>
          <w:rFonts w:ascii="Times New Roman" w:eastAsia="TimesNewRomanPSMT-Regular" w:hAnsi="Times New Roman" w:cs="Times New Roman"/>
          <w:bCs/>
          <w:sz w:val="28"/>
          <w:szCs w:val="28"/>
        </w:rPr>
        <w:t xml:space="preserve"> по опр</w:t>
      </w:r>
      <w:r w:rsidR="004B27A3">
        <w:rPr>
          <w:rFonts w:ascii="Times New Roman" w:eastAsia="TimesNewRomanPSMT-Regular" w:hAnsi="Times New Roman" w:cs="Times New Roman"/>
          <w:bCs/>
          <w:sz w:val="28"/>
          <w:szCs w:val="28"/>
          <w:lang w:val="kk-KZ"/>
        </w:rPr>
        <w:t>е</w:t>
      </w:r>
      <w:r w:rsidR="00585598" w:rsidRPr="00FA723F">
        <w:rPr>
          <w:rFonts w:ascii="Times New Roman" w:eastAsia="TimesNewRomanPSMT-Regular" w:hAnsi="Times New Roman" w:cs="Times New Roman"/>
          <w:bCs/>
          <w:sz w:val="28"/>
          <w:szCs w:val="28"/>
        </w:rPr>
        <w:t xml:space="preserve">делению </w:t>
      </w:r>
      <w:r w:rsidR="00530813" w:rsidRPr="00FA723F">
        <w:rPr>
          <w:rFonts w:ascii="Times New Roman" w:eastAsia="TimesNewRomanPSMT-Regular" w:hAnsi="Times New Roman" w:cs="Times New Roman"/>
          <w:bCs/>
          <w:sz w:val="28"/>
          <w:szCs w:val="28"/>
        </w:rPr>
        <w:t>геоэлектрического разреза на основе цифровых данных георадара</w:t>
      </w:r>
      <w:r w:rsidRPr="00FA723F">
        <w:rPr>
          <w:rFonts w:ascii="Times New Roman" w:eastAsia="TimesNewRomanPSMT-Regular" w:hAnsi="Times New Roman" w:cs="Times New Roman"/>
          <w:bCs/>
          <w:sz w:val="28"/>
          <w:szCs w:val="28"/>
        </w:rPr>
        <w:t xml:space="preserve">. В частности, мы исследуем процессы очистки сигналов, получаемых антенной прибора, от различных видов шумов. Наш анализ включает инженерно-технические методы и алгоритмы, основанные на математическом и компьютерном моделировании для интерпретации радарограмм. </w:t>
      </w:r>
      <w:r w:rsidR="000B126A" w:rsidRPr="00FA723F">
        <w:rPr>
          <w:rFonts w:ascii="Times New Roman" w:eastAsia="TimesNewRomanPSMT-Regular" w:hAnsi="Times New Roman" w:cs="Times New Roman"/>
          <w:bCs/>
          <w:sz w:val="28"/>
          <w:szCs w:val="28"/>
        </w:rPr>
        <w:t>Также было проведены</w:t>
      </w:r>
      <w:r w:rsidRPr="00FA723F">
        <w:rPr>
          <w:rFonts w:ascii="Times New Roman" w:eastAsia="TimesNewRomanPSMT-Regular" w:hAnsi="Times New Roman" w:cs="Times New Roman"/>
          <w:bCs/>
          <w:sz w:val="28"/>
          <w:szCs w:val="28"/>
        </w:rPr>
        <w:t xml:space="preserve"> исследования геологического разреза </w:t>
      </w:r>
      <w:r w:rsidR="00C0478B" w:rsidRPr="00FA723F">
        <w:rPr>
          <w:rFonts w:ascii="Times New Roman" w:eastAsia="TimesNewRomanPSMT-Regular" w:hAnsi="Times New Roman" w:cs="Times New Roman"/>
          <w:bCs/>
          <w:sz w:val="28"/>
          <w:szCs w:val="28"/>
        </w:rPr>
        <w:t xml:space="preserve">угольного месторождения </w:t>
      </w:r>
      <w:r w:rsidRPr="00FA723F">
        <w:rPr>
          <w:rFonts w:ascii="Times New Roman" w:eastAsia="TimesNewRomanPSMT-Regular" w:hAnsi="Times New Roman" w:cs="Times New Roman"/>
          <w:bCs/>
          <w:sz w:val="28"/>
          <w:szCs w:val="28"/>
        </w:rPr>
        <w:t>с целью тестирования разработанных алгоритмов.</w:t>
      </w:r>
    </w:p>
    <w:p w14:paraId="55ECC9CE" w14:textId="46E81B1C" w:rsidR="009E6696" w:rsidRPr="00FA723F" w:rsidRDefault="009E6696" w:rsidP="00F9247D">
      <w:pPr>
        <w:spacing w:after="0" w:line="240" w:lineRule="auto"/>
        <w:ind w:firstLine="709"/>
        <w:jc w:val="both"/>
        <w:rPr>
          <w:rFonts w:ascii="Times New Roman" w:eastAsia="TimesNewRomanPSMT-Regular" w:hAnsi="Times New Roman" w:cs="Times New Roman"/>
          <w:bCs/>
          <w:sz w:val="28"/>
          <w:szCs w:val="28"/>
        </w:rPr>
      </w:pPr>
      <w:r w:rsidRPr="00FA723F">
        <w:rPr>
          <w:rFonts w:ascii="Times New Roman" w:eastAsia="TimesNewRomanPSMT-Regular" w:hAnsi="Times New Roman" w:cs="Times New Roman"/>
          <w:b/>
          <w:sz w:val="28"/>
          <w:szCs w:val="28"/>
        </w:rPr>
        <w:t>Методика исследования</w:t>
      </w:r>
      <w:r w:rsidRPr="00FA723F">
        <w:rPr>
          <w:rFonts w:ascii="Times New Roman" w:eastAsia="TimesNewRomanPSMT-Regular" w:hAnsi="Times New Roman" w:cs="Times New Roman"/>
          <w:bCs/>
          <w:sz w:val="28"/>
          <w:szCs w:val="28"/>
        </w:rPr>
        <w:t xml:space="preserve"> включает использование неразрушающих методов для изучения угольных слоев геофизическими методами, в частности методы скважинной электроразведки, с использованием аппаратных средств. </w:t>
      </w:r>
      <w:r w:rsidR="00415A25" w:rsidRPr="00FA723F">
        <w:rPr>
          <w:rFonts w:ascii="Times New Roman" w:eastAsia="TimesNewRomanPSMT-Regular" w:hAnsi="Times New Roman" w:cs="Times New Roman"/>
          <w:bCs/>
          <w:sz w:val="28"/>
          <w:szCs w:val="28"/>
        </w:rPr>
        <w:t>П</w:t>
      </w:r>
      <w:r w:rsidRPr="00FA723F">
        <w:rPr>
          <w:rFonts w:ascii="Times New Roman" w:eastAsia="TimesNewRomanPSMT-Regular" w:hAnsi="Times New Roman" w:cs="Times New Roman"/>
          <w:bCs/>
          <w:sz w:val="28"/>
          <w:szCs w:val="28"/>
        </w:rPr>
        <w:t>рименяем классические методы очистки сигналов от шумов с использованием вейвлетов и различных фильтров. В рамках методов математического моделирования мы исследуем распространение электромагнитных волн в неоднородных средах. Алгоритмы численного решения обратных и некорректных задач основаны на оптимизационных методах.</w:t>
      </w:r>
    </w:p>
    <w:p w14:paraId="7806CA8F" w14:textId="77777777" w:rsidR="00585230" w:rsidRPr="00FA723F" w:rsidRDefault="00585230" w:rsidP="00F9247D">
      <w:pPr>
        <w:spacing w:after="0" w:line="240" w:lineRule="auto"/>
        <w:ind w:firstLine="709"/>
        <w:jc w:val="both"/>
        <w:rPr>
          <w:rFonts w:ascii="Times New Roman" w:eastAsia="TimesNewRomanPSMT-Regular" w:hAnsi="Times New Roman" w:cs="Times New Roman"/>
          <w:bCs/>
          <w:sz w:val="28"/>
          <w:szCs w:val="28"/>
        </w:rPr>
      </w:pPr>
      <w:r w:rsidRPr="00FA723F">
        <w:rPr>
          <w:rFonts w:ascii="Times New Roman" w:eastAsia="TimesNewRomanPSMT-Regular" w:hAnsi="Times New Roman" w:cs="Times New Roman"/>
          <w:b/>
          <w:sz w:val="28"/>
          <w:szCs w:val="28"/>
        </w:rPr>
        <w:t xml:space="preserve">Научная новизна </w:t>
      </w:r>
      <w:r w:rsidRPr="00FA723F">
        <w:rPr>
          <w:rFonts w:ascii="Times New Roman" w:eastAsia="TimesNewRomanPSMT-Regular" w:hAnsi="Times New Roman" w:cs="Times New Roman"/>
          <w:bCs/>
          <w:sz w:val="28"/>
          <w:szCs w:val="28"/>
        </w:rPr>
        <w:t>предлагаемой докторской диссертации заключается в следующих ключевых аспектах:</w:t>
      </w:r>
    </w:p>
    <w:p w14:paraId="7E912823" w14:textId="39DB1852" w:rsidR="00585598" w:rsidRPr="00FA723F" w:rsidRDefault="00585598" w:rsidP="002F7FC0">
      <w:pPr>
        <w:numPr>
          <w:ilvl w:val="0"/>
          <w:numId w:val="3"/>
        </w:numPr>
        <w:tabs>
          <w:tab w:val="left" w:pos="993"/>
        </w:tabs>
        <w:spacing w:after="0" w:line="240" w:lineRule="auto"/>
        <w:ind w:left="0" w:firstLine="709"/>
        <w:jc w:val="both"/>
        <w:rPr>
          <w:rFonts w:ascii="Times New Roman" w:eastAsia="TimesNewRomanPSMT-Regular" w:hAnsi="Times New Roman" w:cs="Times New Roman"/>
          <w:bCs/>
          <w:sz w:val="28"/>
          <w:szCs w:val="28"/>
        </w:rPr>
      </w:pPr>
      <w:r w:rsidRPr="00FA723F">
        <w:rPr>
          <w:rFonts w:ascii="Times New Roman" w:eastAsia="TimesNewRomanPSMT-Regular" w:hAnsi="Times New Roman" w:cs="Times New Roman"/>
          <w:bCs/>
          <w:sz w:val="28"/>
          <w:szCs w:val="28"/>
        </w:rPr>
        <w:t>Выполнены задачи и проведен обзор современных геофизических методов исследования скважин.</w:t>
      </w:r>
    </w:p>
    <w:p w14:paraId="21BDC306" w14:textId="77777777" w:rsidR="00585598" w:rsidRPr="00FA723F" w:rsidRDefault="00585598" w:rsidP="002F7FC0">
      <w:pPr>
        <w:numPr>
          <w:ilvl w:val="0"/>
          <w:numId w:val="3"/>
        </w:numPr>
        <w:tabs>
          <w:tab w:val="left" w:pos="993"/>
        </w:tabs>
        <w:spacing w:after="0" w:line="240" w:lineRule="auto"/>
        <w:ind w:left="0" w:firstLine="709"/>
        <w:jc w:val="both"/>
        <w:rPr>
          <w:rFonts w:ascii="Times New Roman" w:eastAsia="TimesNewRomanPSMT-Regular" w:hAnsi="Times New Roman" w:cs="Times New Roman"/>
          <w:bCs/>
          <w:sz w:val="28"/>
          <w:szCs w:val="28"/>
        </w:rPr>
      </w:pPr>
      <w:r w:rsidRPr="00FA723F">
        <w:rPr>
          <w:rFonts w:ascii="Times New Roman" w:eastAsia="TimesNewRomanPSMT-Regular" w:hAnsi="Times New Roman" w:cs="Times New Roman"/>
          <w:bCs/>
          <w:sz w:val="28"/>
          <w:szCs w:val="28"/>
        </w:rPr>
        <w:t>Исследованы алгоритмы очистки сигналов от шумов и помех реальных данных георадара.</w:t>
      </w:r>
    </w:p>
    <w:p w14:paraId="07EF7DD9" w14:textId="77777777" w:rsidR="00585598" w:rsidRPr="00FA723F" w:rsidRDefault="00585598" w:rsidP="002F7FC0">
      <w:pPr>
        <w:numPr>
          <w:ilvl w:val="0"/>
          <w:numId w:val="3"/>
        </w:numPr>
        <w:tabs>
          <w:tab w:val="left" w:pos="993"/>
        </w:tabs>
        <w:spacing w:after="0" w:line="240" w:lineRule="auto"/>
        <w:ind w:left="0" w:firstLine="709"/>
        <w:jc w:val="both"/>
        <w:rPr>
          <w:rFonts w:ascii="Times New Roman" w:eastAsia="TimesNewRomanPSMT-Regular" w:hAnsi="Times New Roman" w:cs="Times New Roman"/>
          <w:bCs/>
          <w:sz w:val="28"/>
          <w:szCs w:val="28"/>
        </w:rPr>
      </w:pPr>
      <w:r w:rsidRPr="00FA723F">
        <w:rPr>
          <w:rFonts w:ascii="Times New Roman" w:eastAsia="TimesNewRomanPSMT-Regular" w:hAnsi="Times New Roman" w:cs="Times New Roman"/>
          <w:bCs/>
          <w:sz w:val="28"/>
          <w:szCs w:val="28"/>
        </w:rPr>
        <w:t>Применены методы интерпретации радарограмм на основе цифровых данных георадара на поверхности и в скважине.</w:t>
      </w:r>
    </w:p>
    <w:p w14:paraId="09BB97F2" w14:textId="635E1329" w:rsidR="00585598" w:rsidRPr="00FA723F" w:rsidRDefault="00585598" w:rsidP="002F7FC0">
      <w:pPr>
        <w:numPr>
          <w:ilvl w:val="0"/>
          <w:numId w:val="3"/>
        </w:numPr>
        <w:tabs>
          <w:tab w:val="left" w:pos="993"/>
        </w:tabs>
        <w:spacing w:after="0" w:line="240" w:lineRule="auto"/>
        <w:ind w:left="0" w:firstLine="709"/>
        <w:jc w:val="both"/>
        <w:rPr>
          <w:rFonts w:ascii="Times New Roman" w:eastAsia="TimesNewRomanPSMT-Regular" w:hAnsi="Times New Roman" w:cs="Times New Roman"/>
          <w:bCs/>
          <w:sz w:val="28"/>
          <w:szCs w:val="28"/>
        </w:rPr>
      </w:pPr>
      <w:r w:rsidRPr="00FA723F">
        <w:rPr>
          <w:rFonts w:ascii="Times New Roman" w:eastAsia="TimesNewRomanPSMT-Regular" w:hAnsi="Times New Roman" w:cs="Times New Roman"/>
          <w:bCs/>
          <w:sz w:val="28"/>
          <w:szCs w:val="28"/>
        </w:rPr>
        <w:t>Выполнено математическое моделирование интерпретации радарограмм для определения геоэлектрического разреза на основе цифровых данных от</w:t>
      </w:r>
      <w:r w:rsidR="00E77433">
        <w:rPr>
          <w:rFonts w:ascii="Times New Roman" w:eastAsia="TimesNewRomanPSMT-Regular" w:hAnsi="Times New Roman" w:cs="Times New Roman"/>
          <w:bCs/>
          <w:sz w:val="28"/>
          <w:szCs w:val="28"/>
          <w:lang w:val="kk-KZ"/>
        </w:rPr>
        <w:t>к</w:t>
      </w:r>
      <w:r w:rsidRPr="00FA723F">
        <w:rPr>
          <w:rFonts w:ascii="Times New Roman" w:eastAsia="TimesNewRomanPSMT-Regular" w:hAnsi="Times New Roman" w:cs="Times New Roman"/>
          <w:bCs/>
          <w:sz w:val="28"/>
          <w:szCs w:val="28"/>
        </w:rPr>
        <w:t>лика сред с использованием оптимизационного метода.</w:t>
      </w:r>
    </w:p>
    <w:p w14:paraId="7CC0D589" w14:textId="77777777" w:rsidR="00585598" w:rsidRPr="00FA723F" w:rsidRDefault="00585598" w:rsidP="002F7FC0">
      <w:pPr>
        <w:numPr>
          <w:ilvl w:val="0"/>
          <w:numId w:val="3"/>
        </w:numPr>
        <w:tabs>
          <w:tab w:val="left" w:pos="993"/>
        </w:tabs>
        <w:spacing w:after="0" w:line="240" w:lineRule="auto"/>
        <w:ind w:left="0" w:firstLine="709"/>
        <w:jc w:val="both"/>
        <w:rPr>
          <w:rFonts w:ascii="Times New Roman" w:eastAsia="TimesNewRomanPSMT-Regular" w:hAnsi="Times New Roman" w:cs="Times New Roman"/>
          <w:bCs/>
          <w:sz w:val="28"/>
          <w:szCs w:val="28"/>
        </w:rPr>
      </w:pPr>
      <w:r w:rsidRPr="00FA723F">
        <w:rPr>
          <w:rFonts w:ascii="Times New Roman" w:eastAsia="TimesNewRomanPSMT-Regular" w:hAnsi="Times New Roman" w:cs="Times New Roman"/>
          <w:bCs/>
          <w:sz w:val="28"/>
          <w:szCs w:val="28"/>
        </w:rPr>
        <w:t>Разработан алгоритм совместной постановки обратной задачи для определения проводимости в околоскважинном пространстве.</w:t>
      </w:r>
    </w:p>
    <w:p w14:paraId="0CCCD292" w14:textId="77777777" w:rsidR="00585598" w:rsidRPr="00FA723F" w:rsidRDefault="00585598" w:rsidP="002F7FC0">
      <w:pPr>
        <w:numPr>
          <w:ilvl w:val="0"/>
          <w:numId w:val="3"/>
        </w:numPr>
        <w:tabs>
          <w:tab w:val="left" w:pos="993"/>
        </w:tabs>
        <w:spacing w:after="0" w:line="240" w:lineRule="auto"/>
        <w:ind w:left="0" w:firstLine="709"/>
        <w:jc w:val="both"/>
        <w:rPr>
          <w:rFonts w:ascii="Times New Roman" w:eastAsia="TimesNewRomanPSMT-Regular" w:hAnsi="Times New Roman" w:cs="Times New Roman"/>
          <w:bCs/>
          <w:sz w:val="28"/>
          <w:szCs w:val="28"/>
        </w:rPr>
      </w:pPr>
      <w:r w:rsidRPr="00FA723F">
        <w:rPr>
          <w:rFonts w:ascii="Times New Roman" w:eastAsia="TimesNewRomanPSMT-Regular" w:hAnsi="Times New Roman" w:cs="Times New Roman"/>
          <w:bCs/>
          <w:sz w:val="28"/>
          <w:szCs w:val="28"/>
        </w:rPr>
        <w:t>Создано программное обеспечение для интерпретации радарограмм на основе реальных цифровых данных скважинной электроразведки.</w:t>
      </w:r>
    </w:p>
    <w:p w14:paraId="73669AEE" w14:textId="42528E94" w:rsidR="007D2B6D" w:rsidRPr="00FA723F" w:rsidRDefault="007D2B6D" w:rsidP="00F9247D">
      <w:pPr>
        <w:spacing w:after="0" w:line="240" w:lineRule="auto"/>
        <w:ind w:firstLine="709"/>
        <w:jc w:val="both"/>
        <w:rPr>
          <w:rFonts w:ascii="Times New Roman" w:eastAsia="TimesNewRomanPSMT-Regular" w:hAnsi="Times New Roman" w:cs="Times New Roman"/>
          <w:bCs/>
          <w:sz w:val="28"/>
          <w:szCs w:val="28"/>
        </w:rPr>
      </w:pPr>
      <w:r w:rsidRPr="00FA723F">
        <w:rPr>
          <w:rFonts w:ascii="Times New Roman" w:eastAsia="TimesNewRomanPSMT-Regular" w:hAnsi="Times New Roman" w:cs="Times New Roman"/>
          <w:bCs/>
          <w:sz w:val="28"/>
          <w:szCs w:val="28"/>
        </w:rPr>
        <w:t xml:space="preserve">Такой комплексный подход не только способствует точному восстановлению параметров угольного пласта, но также сокращает затраты и повышает устойчивость производства. </w:t>
      </w:r>
    </w:p>
    <w:p w14:paraId="72C82E7A" w14:textId="2DBE2A39" w:rsidR="00585230" w:rsidRPr="00FA723F" w:rsidRDefault="00585230" w:rsidP="00F9247D">
      <w:pPr>
        <w:spacing w:after="0" w:line="240" w:lineRule="auto"/>
        <w:ind w:firstLine="709"/>
        <w:jc w:val="both"/>
        <w:rPr>
          <w:rFonts w:ascii="Times New Roman" w:eastAsia="TimesNewRomanPSMT-Regular" w:hAnsi="Times New Roman" w:cs="Times New Roman"/>
          <w:sz w:val="28"/>
          <w:szCs w:val="28"/>
        </w:rPr>
      </w:pPr>
      <w:r w:rsidRPr="00FA723F">
        <w:rPr>
          <w:rFonts w:ascii="Times New Roman" w:eastAsia="TimesNewRomanPSMT-Regular" w:hAnsi="Times New Roman" w:cs="Times New Roman"/>
          <w:b/>
          <w:sz w:val="28"/>
          <w:szCs w:val="28"/>
        </w:rPr>
        <w:t>Материалы и методы исследования.</w:t>
      </w:r>
      <w:r w:rsidRPr="00FA723F">
        <w:rPr>
          <w:rFonts w:ascii="Times New Roman" w:eastAsia="TimesNewRomanPSMT-Regular" w:hAnsi="Times New Roman" w:cs="Times New Roman"/>
          <w:sz w:val="28"/>
          <w:szCs w:val="28"/>
        </w:rPr>
        <w:t xml:space="preserve"> В основу работы положены: данные с угольного месторождения Карагандинской области в открытом условии добычи угля. Поставленные задачи решались с позиций системного подхода с использованием аппарата математической статистики и компьютерных средств обработки данных, включая геоинформационные технологии. Программные приложения разрабатывались на языке программирования С++</w:t>
      </w:r>
      <w:r w:rsidR="00585598" w:rsidRPr="00FA723F">
        <w:rPr>
          <w:rFonts w:ascii="Times New Roman" w:eastAsia="TimesNewRomanPSMT-Regular" w:hAnsi="Times New Roman" w:cs="Times New Roman"/>
          <w:sz w:val="28"/>
          <w:szCs w:val="28"/>
        </w:rPr>
        <w:t>, в среде M</w:t>
      </w:r>
      <w:r w:rsidR="00585598" w:rsidRPr="00FA723F">
        <w:rPr>
          <w:rFonts w:ascii="Times New Roman" w:eastAsia="TimesNewRomanPSMT-Regular" w:hAnsi="Times New Roman" w:cs="Times New Roman"/>
          <w:sz w:val="28"/>
          <w:szCs w:val="28"/>
          <w:lang w:val="en-US"/>
        </w:rPr>
        <w:t>atlab</w:t>
      </w:r>
      <w:r w:rsidRPr="00FA723F">
        <w:rPr>
          <w:rFonts w:ascii="Times New Roman" w:hAnsi="Times New Roman" w:cs="Times New Roman"/>
          <w:sz w:val="28"/>
          <w:szCs w:val="28"/>
          <w:shd w:val="clear" w:color="auto" w:fill="FFFFFF"/>
        </w:rPr>
        <w:t>.</w:t>
      </w:r>
    </w:p>
    <w:p w14:paraId="04ABE773" w14:textId="77777777" w:rsidR="00585230" w:rsidRPr="00FA723F" w:rsidRDefault="00585230" w:rsidP="00F9247D">
      <w:pPr>
        <w:spacing w:after="0" w:line="240" w:lineRule="auto"/>
        <w:ind w:firstLine="709"/>
        <w:jc w:val="both"/>
        <w:rPr>
          <w:rFonts w:ascii="Times New Roman" w:eastAsia="TimesNewRomanPSMT-Regular" w:hAnsi="Times New Roman" w:cs="Times New Roman"/>
          <w:bCs/>
          <w:sz w:val="28"/>
          <w:szCs w:val="28"/>
        </w:rPr>
      </w:pPr>
      <w:r w:rsidRPr="00FA723F">
        <w:rPr>
          <w:rFonts w:ascii="Times New Roman" w:eastAsia="TimesNewRomanPSMT-Regular" w:hAnsi="Times New Roman" w:cs="Times New Roman"/>
          <w:bCs/>
          <w:sz w:val="28"/>
          <w:szCs w:val="28"/>
        </w:rPr>
        <w:t xml:space="preserve">На защиту выносятся </w:t>
      </w:r>
      <w:r w:rsidRPr="00FA723F">
        <w:rPr>
          <w:rFonts w:ascii="Times New Roman" w:eastAsia="TimesNewRomanPSMT-Regular" w:hAnsi="Times New Roman" w:cs="Times New Roman"/>
          <w:b/>
          <w:sz w:val="28"/>
          <w:szCs w:val="28"/>
        </w:rPr>
        <w:t>следующие положения</w:t>
      </w:r>
      <w:r w:rsidRPr="00FA723F">
        <w:rPr>
          <w:rFonts w:ascii="Times New Roman" w:eastAsia="TimesNewRomanPSMT-Regular" w:hAnsi="Times New Roman" w:cs="Times New Roman"/>
          <w:bCs/>
          <w:sz w:val="28"/>
          <w:szCs w:val="28"/>
        </w:rPr>
        <w:t xml:space="preserve"> докторской диссертации:</w:t>
      </w:r>
    </w:p>
    <w:p w14:paraId="0881FE7E" w14:textId="45C44D26" w:rsidR="000B126A" w:rsidRPr="00FA723F" w:rsidRDefault="000B126A" w:rsidP="004B27A3">
      <w:pPr>
        <w:spacing w:after="0" w:line="240" w:lineRule="auto"/>
        <w:jc w:val="both"/>
        <w:rPr>
          <w:rFonts w:ascii="Times New Roman" w:eastAsia="TimesNewRomanPSMT-Regular" w:hAnsi="Times New Roman" w:cs="Times New Roman"/>
          <w:bCs/>
          <w:sz w:val="28"/>
          <w:szCs w:val="28"/>
        </w:rPr>
      </w:pPr>
      <w:r w:rsidRPr="00FA723F">
        <w:rPr>
          <w:rFonts w:ascii="Times New Roman" w:eastAsia="TimesNewRomanPSMT-Regular" w:hAnsi="Times New Roman" w:cs="Times New Roman"/>
          <w:bCs/>
          <w:sz w:val="28"/>
          <w:szCs w:val="28"/>
        </w:rPr>
        <w:t>положения, сформулированные как полученные результаты:</w:t>
      </w:r>
    </w:p>
    <w:p w14:paraId="504F2062" w14:textId="77777777" w:rsidR="000B126A" w:rsidRPr="00FA723F" w:rsidRDefault="000B126A" w:rsidP="00F9247D">
      <w:pPr>
        <w:spacing w:after="0" w:line="240" w:lineRule="auto"/>
        <w:ind w:firstLine="709"/>
        <w:jc w:val="both"/>
        <w:rPr>
          <w:rFonts w:ascii="Times New Roman" w:eastAsia="TimesNewRomanPSMT-Regular" w:hAnsi="Times New Roman" w:cs="Times New Roman"/>
          <w:bCs/>
          <w:sz w:val="28"/>
          <w:szCs w:val="28"/>
        </w:rPr>
      </w:pPr>
      <w:r w:rsidRPr="00FA723F">
        <w:rPr>
          <w:rFonts w:ascii="Times New Roman" w:eastAsia="TimesNewRomanPSMT-Regular" w:hAnsi="Times New Roman" w:cs="Times New Roman"/>
          <w:bCs/>
          <w:sz w:val="28"/>
          <w:szCs w:val="28"/>
        </w:rPr>
        <w:t>1. Разработана постановка задачи исследования и проведен обзор современных геофизических методов для изучения скважин, что позволило обоснованно выбрать подходящие методы для интерпретации данных.</w:t>
      </w:r>
    </w:p>
    <w:p w14:paraId="069A3A3A" w14:textId="77777777" w:rsidR="000B126A" w:rsidRPr="00FA723F" w:rsidRDefault="000B126A" w:rsidP="00F9247D">
      <w:pPr>
        <w:spacing w:after="0" w:line="240" w:lineRule="auto"/>
        <w:ind w:firstLine="709"/>
        <w:jc w:val="both"/>
        <w:rPr>
          <w:rFonts w:ascii="Times New Roman" w:eastAsia="TimesNewRomanPSMT-Regular" w:hAnsi="Times New Roman" w:cs="Times New Roman"/>
          <w:bCs/>
          <w:sz w:val="28"/>
          <w:szCs w:val="28"/>
        </w:rPr>
      </w:pPr>
      <w:r w:rsidRPr="00FA723F">
        <w:rPr>
          <w:rFonts w:ascii="Times New Roman" w:eastAsia="TimesNewRomanPSMT-Regular" w:hAnsi="Times New Roman" w:cs="Times New Roman"/>
          <w:bCs/>
          <w:sz w:val="28"/>
          <w:szCs w:val="28"/>
        </w:rPr>
        <w:t>2. Созданы и протестированы алгоритмы для эффективной очистки сигналов георадара от шумов и помех, обеспечивающие повышение точности обработки реальных данных.</w:t>
      </w:r>
    </w:p>
    <w:p w14:paraId="65B888C0" w14:textId="77777777" w:rsidR="000B126A" w:rsidRPr="00FA723F" w:rsidRDefault="000B126A" w:rsidP="00F9247D">
      <w:pPr>
        <w:spacing w:after="0" w:line="240" w:lineRule="auto"/>
        <w:ind w:firstLine="709"/>
        <w:jc w:val="both"/>
        <w:rPr>
          <w:rFonts w:ascii="Times New Roman" w:eastAsia="TimesNewRomanPSMT-Regular" w:hAnsi="Times New Roman" w:cs="Times New Roman"/>
          <w:bCs/>
          <w:sz w:val="28"/>
          <w:szCs w:val="28"/>
        </w:rPr>
      </w:pPr>
      <w:r w:rsidRPr="00FA723F">
        <w:rPr>
          <w:rFonts w:ascii="Times New Roman" w:eastAsia="TimesNewRomanPSMT-Regular" w:hAnsi="Times New Roman" w:cs="Times New Roman"/>
          <w:bCs/>
          <w:sz w:val="28"/>
          <w:szCs w:val="28"/>
        </w:rPr>
        <w:t>3. Проведен анализ методов интерпретации радарограмм на основе цифровых данных георадара, как на поверхности, так и в скважинах, что позволило выявить преимущества и ограничения существующих методов.</w:t>
      </w:r>
    </w:p>
    <w:p w14:paraId="73632B1A" w14:textId="77777777" w:rsidR="000B126A" w:rsidRPr="00FA723F" w:rsidRDefault="000B126A" w:rsidP="00F9247D">
      <w:pPr>
        <w:spacing w:after="0" w:line="240" w:lineRule="auto"/>
        <w:ind w:firstLine="709"/>
        <w:jc w:val="both"/>
        <w:rPr>
          <w:rFonts w:ascii="Times New Roman" w:eastAsia="TimesNewRomanPSMT-Regular" w:hAnsi="Times New Roman" w:cs="Times New Roman"/>
          <w:bCs/>
          <w:sz w:val="28"/>
          <w:szCs w:val="28"/>
        </w:rPr>
      </w:pPr>
      <w:r w:rsidRPr="00FA723F">
        <w:rPr>
          <w:rFonts w:ascii="Times New Roman" w:eastAsia="TimesNewRomanPSMT-Regular" w:hAnsi="Times New Roman" w:cs="Times New Roman"/>
          <w:bCs/>
          <w:sz w:val="28"/>
          <w:szCs w:val="28"/>
        </w:rPr>
        <w:t>4. Разработаны и реализованы алгоритмы и методы математического моделирования для интерпретации радарограмм, направленные на определение геоэлектрического разреза с использованием оптимизационных методов обработки цифровых данных отклика среды.</w:t>
      </w:r>
    </w:p>
    <w:p w14:paraId="3E79803A" w14:textId="77777777" w:rsidR="000B126A" w:rsidRPr="00FA723F" w:rsidRDefault="000B126A" w:rsidP="00F9247D">
      <w:pPr>
        <w:spacing w:after="0" w:line="240" w:lineRule="auto"/>
        <w:ind w:firstLine="709"/>
        <w:jc w:val="both"/>
        <w:rPr>
          <w:rFonts w:ascii="Times New Roman" w:eastAsia="TimesNewRomanPSMT-Regular" w:hAnsi="Times New Roman" w:cs="Times New Roman"/>
          <w:bCs/>
          <w:sz w:val="28"/>
          <w:szCs w:val="28"/>
        </w:rPr>
      </w:pPr>
      <w:r w:rsidRPr="00FA723F">
        <w:rPr>
          <w:rFonts w:ascii="Times New Roman" w:eastAsia="TimesNewRomanPSMT-Regular" w:hAnsi="Times New Roman" w:cs="Times New Roman"/>
          <w:bCs/>
          <w:sz w:val="28"/>
          <w:szCs w:val="28"/>
        </w:rPr>
        <w:t>5. Предложен и реализован алгоритм для совмещенной постановки обратной задачи, обеспечивающий точное определение проводимости в околоскважинном пространстве.</w:t>
      </w:r>
    </w:p>
    <w:p w14:paraId="56390D9B" w14:textId="77777777" w:rsidR="000B126A" w:rsidRPr="00FA723F" w:rsidRDefault="000B126A" w:rsidP="00F9247D">
      <w:pPr>
        <w:spacing w:after="0" w:line="240" w:lineRule="auto"/>
        <w:ind w:firstLine="709"/>
        <w:jc w:val="both"/>
        <w:rPr>
          <w:rFonts w:ascii="Times New Roman" w:eastAsia="TimesNewRomanPSMT-Regular" w:hAnsi="Times New Roman" w:cs="Times New Roman"/>
          <w:bCs/>
          <w:sz w:val="28"/>
          <w:szCs w:val="28"/>
        </w:rPr>
      </w:pPr>
      <w:r w:rsidRPr="00FA723F">
        <w:rPr>
          <w:rFonts w:ascii="Times New Roman" w:eastAsia="TimesNewRomanPSMT-Regular" w:hAnsi="Times New Roman" w:cs="Times New Roman"/>
          <w:bCs/>
          <w:sz w:val="28"/>
          <w:szCs w:val="28"/>
        </w:rPr>
        <w:t xml:space="preserve">6. Разработано программное обеспечение для интерпретации радарограмм на основе реальных цифровых данных скважинной электроразведки, обеспечивающее автоматизацию процесса анализа и повышение точности получаемых данных. </w:t>
      </w:r>
    </w:p>
    <w:p w14:paraId="2EDDD9A2" w14:textId="77777777" w:rsidR="00D1582F" w:rsidRPr="00FA723F" w:rsidRDefault="00D1582F" w:rsidP="00F9247D">
      <w:pPr>
        <w:spacing w:after="0" w:line="240" w:lineRule="auto"/>
        <w:ind w:firstLine="709"/>
        <w:jc w:val="both"/>
        <w:rPr>
          <w:rFonts w:ascii="Times New Roman" w:hAnsi="Times New Roman" w:cs="Times New Roman"/>
          <w:sz w:val="28"/>
          <w:szCs w:val="28"/>
        </w:rPr>
      </w:pPr>
      <w:bookmarkStart w:id="19" w:name="_Hlk198894663"/>
      <w:r w:rsidRPr="00FA723F">
        <w:rPr>
          <w:rFonts w:ascii="Times New Roman" w:hAnsi="Times New Roman" w:cs="Times New Roman"/>
          <w:sz w:val="28"/>
          <w:szCs w:val="28"/>
        </w:rPr>
        <w:t>В работе представлены алгоритмы первичной обработки</w:t>
      </w:r>
      <w:r w:rsidR="00402C17" w:rsidRPr="00FA723F">
        <w:rPr>
          <w:rFonts w:ascii="Times New Roman" w:hAnsi="Times New Roman" w:cs="Times New Roman"/>
          <w:sz w:val="28"/>
          <w:szCs w:val="28"/>
        </w:rPr>
        <w:t xml:space="preserve"> цифровых</w:t>
      </w:r>
      <w:r w:rsidRPr="00FA723F">
        <w:rPr>
          <w:rFonts w:ascii="Times New Roman" w:hAnsi="Times New Roman" w:cs="Times New Roman"/>
          <w:sz w:val="28"/>
          <w:szCs w:val="28"/>
        </w:rPr>
        <w:t xml:space="preserve"> данных, полученных георадаром. Электромагнитные импульсы, вызванные возбуждением передающей антенны генератором наносекундных импульсов, распространяются в исследуемой среде. Приемная антенна преобразует электромагнитный отклик в электрический сигнал. Этот сигнал оцифровывается и передается в блок цифровой обработки, где производится первичная обработка сигнала, его запись в память и последующая обработка и визуализация, возможно, с использованием компьютера.</w:t>
      </w:r>
    </w:p>
    <w:p w14:paraId="740538C9" w14:textId="6C5B5D0D" w:rsidR="00D1582F" w:rsidRPr="001735F1" w:rsidRDefault="00D1582F" w:rsidP="00F9247D">
      <w:pPr>
        <w:spacing w:after="0" w:line="240" w:lineRule="auto"/>
        <w:ind w:firstLine="709"/>
        <w:jc w:val="both"/>
        <w:rPr>
          <w:rFonts w:ascii="Times New Roman" w:hAnsi="Times New Roman" w:cs="Times New Roman"/>
          <w:sz w:val="28"/>
          <w:szCs w:val="28"/>
        </w:rPr>
      </w:pPr>
      <w:r w:rsidRPr="00FA723F">
        <w:rPr>
          <w:rFonts w:ascii="Times New Roman" w:hAnsi="Times New Roman" w:cs="Times New Roman"/>
          <w:sz w:val="28"/>
          <w:szCs w:val="28"/>
        </w:rPr>
        <w:t>Для решения прикладных задач необходимо установить зависимость</w:t>
      </w:r>
      <w:r w:rsidRPr="001735F1">
        <w:rPr>
          <w:rFonts w:ascii="Times New Roman" w:hAnsi="Times New Roman" w:cs="Times New Roman"/>
          <w:sz w:val="28"/>
          <w:szCs w:val="28"/>
        </w:rPr>
        <w:t xml:space="preserve"> амплитуды сигнала от его глубины отражения, однако исходная радарограмма выражает зависимость амплитуды от времени отражения. Поэтому необходимо избавиться от различных помех, скрывающих полезный сигнал.</w:t>
      </w:r>
    </w:p>
    <w:p w14:paraId="076060BF" w14:textId="77777777" w:rsidR="00D1582F" w:rsidRPr="001735F1" w:rsidRDefault="00D1582F" w:rsidP="00F9247D">
      <w:pPr>
        <w:spacing w:after="0" w:line="240" w:lineRule="auto"/>
        <w:ind w:firstLine="709"/>
        <w:jc w:val="both"/>
        <w:rPr>
          <w:rFonts w:ascii="Times New Roman" w:hAnsi="Times New Roman" w:cs="Times New Roman"/>
          <w:sz w:val="28"/>
          <w:szCs w:val="28"/>
        </w:rPr>
      </w:pPr>
      <w:r w:rsidRPr="001735F1">
        <w:rPr>
          <w:rFonts w:ascii="Times New Roman" w:hAnsi="Times New Roman" w:cs="Times New Roman"/>
          <w:sz w:val="28"/>
          <w:szCs w:val="28"/>
        </w:rPr>
        <w:t xml:space="preserve">В результате исследования </w:t>
      </w:r>
      <w:r w:rsidRPr="001735F1">
        <w:rPr>
          <w:rFonts w:ascii="Times New Roman" w:hAnsi="Times New Roman" w:cs="Times New Roman"/>
          <w:sz w:val="28"/>
          <w:szCs w:val="28"/>
          <w:lang w:val="kk-KZ"/>
        </w:rPr>
        <w:t>над</w:t>
      </w:r>
      <w:r w:rsidRPr="001735F1">
        <w:rPr>
          <w:rFonts w:ascii="Times New Roman" w:hAnsi="Times New Roman" w:cs="Times New Roman"/>
          <w:sz w:val="28"/>
          <w:szCs w:val="28"/>
        </w:rPr>
        <w:t xml:space="preserve">поверхностной среды мы получили множество сигналов от приемной антенны для каждого измерения георадаром. Эти трассы визуализированы методом переменной плотности в виде изображения. </w:t>
      </w:r>
    </w:p>
    <w:p w14:paraId="590784C6" w14:textId="4DE80069" w:rsidR="00D1582F" w:rsidRPr="001735F1" w:rsidRDefault="00D1582F" w:rsidP="00F9247D">
      <w:pPr>
        <w:spacing w:after="0" w:line="240" w:lineRule="auto"/>
        <w:ind w:firstLine="709"/>
        <w:jc w:val="both"/>
        <w:rPr>
          <w:rFonts w:ascii="Times New Roman" w:hAnsi="Times New Roman" w:cs="Times New Roman"/>
          <w:sz w:val="28"/>
          <w:szCs w:val="28"/>
        </w:rPr>
      </w:pPr>
      <w:r w:rsidRPr="001735F1">
        <w:rPr>
          <w:rFonts w:ascii="Times New Roman" w:hAnsi="Times New Roman" w:cs="Times New Roman"/>
          <w:sz w:val="28"/>
          <w:szCs w:val="28"/>
        </w:rPr>
        <w:t xml:space="preserve">Полученные результаты демонстрируют адекватность математической модели и практическую применимость рассматриваемого метода для интерпретации радарограмм. </w:t>
      </w:r>
      <w:r w:rsidR="00857B5A" w:rsidRPr="001735F1">
        <w:rPr>
          <w:rFonts w:ascii="Times New Roman" w:hAnsi="Times New Roman" w:cs="Times New Roman"/>
          <w:sz w:val="28"/>
          <w:szCs w:val="28"/>
        </w:rPr>
        <w:t>Внедрены</w:t>
      </w:r>
      <w:r w:rsidRPr="001735F1">
        <w:rPr>
          <w:rFonts w:ascii="Times New Roman" w:hAnsi="Times New Roman" w:cs="Times New Roman"/>
          <w:sz w:val="28"/>
          <w:szCs w:val="28"/>
        </w:rPr>
        <w:t xml:space="preserve"> результаты </w:t>
      </w:r>
      <w:r w:rsidR="00384368" w:rsidRPr="001735F1">
        <w:rPr>
          <w:rFonts w:ascii="Times New Roman" w:hAnsi="Times New Roman" w:cs="Times New Roman"/>
          <w:sz w:val="28"/>
          <w:szCs w:val="28"/>
          <w:lang w:val="kk-KZ"/>
        </w:rPr>
        <w:t>исследования</w:t>
      </w:r>
      <w:r w:rsidRPr="001735F1">
        <w:rPr>
          <w:rFonts w:ascii="Times New Roman" w:hAnsi="Times New Roman" w:cs="Times New Roman"/>
          <w:sz w:val="28"/>
          <w:szCs w:val="28"/>
        </w:rPr>
        <w:t xml:space="preserve"> в образовательную программу </w:t>
      </w:r>
      <w:r w:rsidR="00384368" w:rsidRPr="001735F1">
        <w:rPr>
          <w:rFonts w:ascii="Times New Roman" w:hAnsi="Times New Roman" w:cs="Times New Roman"/>
          <w:sz w:val="28"/>
          <w:szCs w:val="28"/>
          <w:lang w:val="kk-KZ"/>
        </w:rPr>
        <w:t>Карагандинского техни</w:t>
      </w:r>
      <w:r w:rsidR="000B126A" w:rsidRPr="001735F1">
        <w:rPr>
          <w:rFonts w:ascii="Times New Roman" w:hAnsi="Times New Roman" w:cs="Times New Roman"/>
          <w:sz w:val="28"/>
          <w:szCs w:val="28"/>
          <w:lang w:val="kk-KZ"/>
        </w:rPr>
        <w:t>ч</w:t>
      </w:r>
      <w:r w:rsidR="00384368" w:rsidRPr="001735F1">
        <w:rPr>
          <w:rFonts w:ascii="Times New Roman" w:hAnsi="Times New Roman" w:cs="Times New Roman"/>
          <w:sz w:val="28"/>
          <w:szCs w:val="28"/>
          <w:lang w:val="kk-KZ"/>
        </w:rPr>
        <w:t>еского университета имени Абылкаса Сагинова</w:t>
      </w:r>
      <w:r w:rsidR="000B126A" w:rsidRPr="001735F1">
        <w:rPr>
          <w:rFonts w:ascii="Times New Roman" w:hAnsi="Times New Roman" w:cs="Times New Roman"/>
          <w:sz w:val="28"/>
          <w:szCs w:val="28"/>
          <w:lang w:val="kk-KZ"/>
        </w:rPr>
        <w:t>, Обудайского университета Венгрии</w:t>
      </w:r>
      <w:r w:rsidR="00384368" w:rsidRPr="001735F1">
        <w:rPr>
          <w:rFonts w:ascii="Times New Roman" w:hAnsi="Times New Roman" w:cs="Times New Roman"/>
          <w:sz w:val="28"/>
          <w:szCs w:val="28"/>
          <w:lang w:val="kk-KZ"/>
        </w:rPr>
        <w:t xml:space="preserve"> и </w:t>
      </w:r>
      <w:r w:rsidRPr="001735F1">
        <w:rPr>
          <w:rFonts w:ascii="Times New Roman" w:hAnsi="Times New Roman" w:cs="Times New Roman"/>
          <w:sz w:val="28"/>
          <w:szCs w:val="28"/>
        </w:rPr>
        <w:t>демонстриру</w:t>
      </w:r>
      <w:r w:rsidR="00857B5A" w:rsidRPr="001735F1">
        <w:rPr>
          <w:rFonts w:ascii="Times New Roman" w:hAnsi="Times New Roman" w:cs="Times New Roman"/>
          <w:sz w:val="28"/>
          <w:szCs w:val="28"/>
        </w:rPr>
        <w:t>ются</w:t>
      </w:r>
      <w:r w:rsidRPr="001735F1">
        <w:rPr>
          <w:rFonts w:ascii="Times New Roman" w:hAnsi="Times New Roman" w:cs="Times New Roman"/>
          <w:sz w:val="28"/>
          <w:szCs w:val="28"/>
        </w:rPr>
        <w:t xml:space="preserve"> в учебных дисциплинах</w:t>
      </w:r>
      <w:r w:rsidR="000B126A" w:rsidRPr="001735F1">
        <w:rPr>
          <w:rFonts w:ascii="Times New Roman" w:hAnsi="Times New Roman" w:cs="Times New Roman"/>
          <w:sz w:val="28"/>
          <w:szCs w:val="28"/>
        </w:rPr>
        <w:t xml:space="preserve"> в данных вузах</w:t>
      </w:r>
      <w:r w:rsidRPr="001735F1">
        <w:rPr>
          <w:rFonts w:ascii="Times New Roman" w:hAnsi="Times New Roman" w:cs="Times New Roman"/>
          <w:sz w:val="28"/>
          <w:szCs w:val="28"/>
        </w:rPr>
        <w:t>.</w:t>
      </w:r>
    </w:p>
    <w:bookmarkEnd w:id="19"/>
    <w:p w14:paraId="39C0A036" w14:textId="77777777" w:rsidR="00585230" w:rsidRPr="00FA723F" w:rsidRDefault="00585230" w:rsidP="00F9247D">
      <w:pPr>
        <w:spacing w:after="0" w:line="240" w:lineRule="auto"/>
        <w:ind w:firstLine="709"/>
        <w:jc w:val="both"/>
        <w:rPr>
          <w:rFonts w:ascii="Times New Roman" w:hAnsi="Times New Roman" w:cs="Times New Roman"/>
          <w:b/>
          <w:sz w:val="28"/>
          <w:szCs w:val="28"/>
        </w:rPr>
      </w:pPr>
      <w:r w:rsidRPr="00FA723F">
        <w:rPr>
          <w:rFonts w:ascii="Times New Roman" w:hAnsi="Times New Roman" w:cs="Times New Roman"/>
          <w:b/>
          <w:sz w:val="28"/>
          <w:szCs w:val="28"/>
        </w:rPr>
        <w:t>Апробация результатов исследования.</w:t>
      </w:r>
    </w:p>
    <w:p w14:paraId="2DCF1162" w14:textId="6E5AF855" w:rsidR="00585230" w:rsidRPr="00FA723F" w:rsidRDefault="00585230" w:rsidP="00F9247D">
      <w:pPr>
        <w:spacing w:after="0" w:line="240" w:lineRule="auto"/>
        <w:ind w:firstLine="709"/>
        <w:jc w:val="both"/>
        <w:rPr>
          <w:rFonts w:ascii="Times New Roman" w:hAnsi="Times New Roman" w:cs="Times New Roman"/>
          <w:sz w:val="28"/>
          <w:szCs w:val="28"/>
        </w:rPr>
      </w:pPr>
      <w:r w:rsidRPr="00FA723F">
        <w:rPr>
          <w:rFonts w:ascii="Times New Roman" w:hAnsi="Times New Roman" w:cs="Times New Roman"/>
          <w:sz w:val="28"/>
          <w:szCs w:val="28"/>
        </w:rPr>
        <w:t>Основные результаты диссертационной работы докладывались на семинарах и заседаниях кафедры «</w:t>
      </w:r>
      <w:r w:rsidRPr="00FA723F">
        <w:rPr>
          <w:rFonts w:ascii="Times New Roman" w:hAnsi="Times New Roman" w:cs="Times New Roman"/>
          <w:sz w:val="28"/>
          <w:szCs w:val="28"/>
          <w:lang w:val="kk-KZ"/>
        </w:rPr>
        <w:t>Компьютерной и программной инженерии»</w:t>
      </w:r>
      <w:r w:rsidRPr="00FA723F">
        <w:rPr>
          <w:rFonts w:ascii="Times New Roman" w:hAnsi="Times New Roman" w:cs="Times New Roman"/>
          <w:sz w:val="28"/>
          <w:szCs w:val="28"/>
        </w:rPr>
        <w:t xml:space="preserve"> Евразийского национального университета имени Л.</w:t>
      </w:r>
      <w:r w:rsidR="00D1582F" w:rsidRPr="00FA723F">
        <w:rPr>
          <w:rFonts w:ascii="Times New Roman" w:hAnsi="Times New Roman" w:cs="Times New Roman"/>
          <w:sz w:val="28"/>
          <w:szCs w:val="28"/>
        </w:rPr>
        <w:t>Н</w:t>
      </w:r>
      <w:r w:rsidRPr="00FA723F">
        <w:rPr>
          <w:rFonts w:ascii="Times New Roman" w:hAnsi="Times New Roman" w:cs="Times New Roman"/>
          <w:sz w:val="28"/>
          <w:szCs w:val="28"/>
        </w:rPr>
        <w:t>. Гумилева, механико-математического факультета Новосибирского государственного университета, горного факультета</w:t>
      </w:r>
      <w:r w:rsidR="000B126A" w:rsidRPr="00FA723F">
        <w:rPr>
          <w:rFonts w:ascii="Times New Roman" w:hAnsi="Times New Roman" w:cs="Times New Roman"/>
          <w:sz w:val="28"/>
          <w:szCs w:val="28"/>
        </w:rPr>
        <w:t xml:space="preserve"> и факультета инновационных технологий</w:t>
      </w:r>
      <w:r w:rsidRPr="00FA723F">
        <w:rPr>
          <w:rFonts w:ascii="Times New Roman" w:hAnsi="Times New Roman" w:cs="Times New Roman"/>
          <w:sz w:val="28"/>
          <w:szCs w:val="28"/>
        </w:rPr>
        <w:t xml:space="preserve"> Карагандинского технического университета имени Абылкаса Сагинова</w:t>
      </w:r>
      <w:r w:rsidR="00FA723F">
        <w:rPr>
          <w:rFonts w:ascii="Times New Roman" w:hAnsi="Times New Roman" w:cs="Times New Roman"/>
          <w:sz w:val="28"/>
          <w:szCs w:val="28"/>
          <w:lang w:val="kk-KZ"/>
        </w:rPr>
        <w:t>:</w:t>
      </w:r>
      <w:r w:rsidRPr="00FA723F">
        <w:rPr>
          <w:rFonts w:ascii="Times New Roman" w:hAnsi="Times New Roman" w:cs="Times New Roman"/>
          <w:sz w:val="28"/>
          <w:szCs w:val="28"/>
        </w:rPr>
        <w:t xml:space="preserve"> </w:t>
      </w:r>
    </w:p>
    <w:p w14:paraId="7BDAA74D" w14:textId="62B3AA22" w:rsidR="00585230" w:rsidRPr="00FA723F" w:rsidRDefault="00585230" w:rsidP="002F7FC0">
      <w:pPr>
        <w:pStyle w:val="a3"/>
        <w:numPr>
          <w:ilvl w:val="0"/>
          <w:numId w:val="1"/>
        </w:numPr>
        <w:tabs>
          <w:tab w:val="left" w:pos="993"/>
        </w:tabs>
        <w:spacing w:after="0" w:line="240" w:lineRule="auto"/>
        <w:ind w:left="0" w:firstLine="709"/>
        <w:jc w:val="both"/>
        <w:rPr>
          <w:rFonts w:ascii="Times New Roman" w:hAnsi="Times New Roman" w:cs="Times New Roman"/>
          <w:sz w:val="28"/>
          <w:szCs w:val="28"/>
          <w:lang w:val="ru-RU"/>
        </w:rPr>
      </w:pPr>
      <w:r w:rsidRPr="00FA723F">
        <w:rPr>
          <w:rFonts w:ascii="Times New Roman" w:hAnsi="Times New Roman" w:cs="Times New Roman"/>
          <w:sz w:val="28"/>
          <w:szCs w:val="28"/>
          <w:lang w:val="ru-RU"/>
        </w:rPr>
        <w:t>Заседании кафедр</w:t>
      </w:r>
      <w:r w:rsidR="00FA723F">
        <w:rPr>
          <w:rFonts w:ascii="Times New Roman" w:hAnsi="Times New Roman" w:cs="Times New Roman"/>
          <w:sz w:val="28"/>
          <w:szCs w:val="28"/>
          <w:lang w:val="ru-RU"/>
        </w:rPr>
        <w:t>ы</w:t>
      </w:r>
      <w:r w:rsidRPr="00FA723F">
        <w:rPr>
          <w:rFonts w:ascii="Times New Roman" w:hAnsi="Times New Roman" w:cs="Times New Roman"/>
          <w:sz w:val="28"/>
          <w:szCs w:val="28"/>
          <w:lang w:val="ru-RU"/>
        </w:rPr>
        <w:t xml:space="preserve"> вычислительных систем Новосибирского государственного университета, 2021</w:t>
      </w:r>
      <w:r w:rsidR="00FA723F">
        <w:rPr>
          <w:rFonts w:ascii="Times New Roman" w:hAnsi="Times New Roman" w:cs="Times New Roman"/>
          <w:sz w:val="28"/>
          <w:szCs w:val="28"/>
          <w:lang w:val="ru-RU"/>
        </w:rPr>
        <w:t xml:space="preserve"> </w:t>
      </w:r>
      <w:r w:rsidRPr="00FA723F">
        <w:rPr>
          <w:rFonts w:ascii="Times New Roman" w:hAnsi="Times New Roman" w:cs="Times New Roman"/>
          <w:sz w:val="28"/>
          <w:szCs w:val="28"/>
          <w:lang w:val="ru-RU"/>
        </w:rPr>
        <w:t>г.</w:t>
      </w:r>
    </w:p>
    <w:p w14:paraId="0E5138DA" w14:textId="56BBA381" w:rsidR="00585230" w:rsidRPr="00FA723F" w:rsidRDefault="00FA723F" w:rsidP="002F7FC0">
      <w:pPr>
        <w:pStyle w:val="a3"/>
        <w:numPr>
          <w:ilvl w:val="0"/>
          <w:numId w:val="1"/>
        </w:numPr>
        <w:tabs>
          <w:tab w:val="left" w:pos="993"/>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10-</w:t>
      </w:r>
      <w:r w:rsidR="00585230" w:rsidRPr="00FA723F">
        <w:rPr>
          <w:rFonts w:ascii="Times New Roman" w:hAnsi="Times New Roman" w:cs="Times New Roman"/>
          <w:sz w:val="28"/>
          <w:szCs w:val="28"/>
          <w:lang w:val="ru-RU"/>
        </w:rPr>
        <w:t xml:space="preserve">я и </w:t>
      </w:r>
      <w:r>
        <w:rPr>
          <w:rFonts w:ascii="Times New Roman" w:hAnsi="Times New Roman" w:cs="Times New Roman"/>
          <w:sz w:val="28"/>
          <w:szCs w:val="28"/>
          <w:lang w:val="ru-RU"/>
        </w:rPr>
        <w:t>11-</w:t>
      </w:r>
      <w:r w:rsidR="00585230" w:rsidRPr="00FA723F">
        <w:rPr>
          <w:rFonts w:ascii="Times New Roman" w:eastAsia="Times New Roman" w:hAnsi="Times New Roman" w:cs="Times New Roman"/>
          <w:sz w:val="28"/>
          <w:szCs w:val="28"/>
          <w:lang w:val="kk-KZ"/>
        </w:rPr>
        <w:t>я международные молодежные научной школы-конференции «</w:t>
      </w:r>
      <w:r w:rsidRPr="00FA723F">
        <w:rPr>
          <w:rFonts w:ascii="Times New Roman" w:eastAsia="Times New Roman" w:hAnsi="Times New Roman" w:cs="Times New Roman"/>
          <w:sz w:val="28"/>
          <w:szCs w:val="28"/>
          <w:lang w:val="kk-KZ"/>
        </w:rPr>
        <w:t xml:space="preserve">Теория </w:t>
      </w:r>
      <w:r w:rsidR="003735AE" w:rsidRPr="00FA723F">
        <w:rPr>
          <w:rFonts w:ascii="Times New Roman" w:eastAsia="Times New Roman" w:hAnsi="Times New Roman" w:cs="Times New Roman"/>
          <w:sz w:val="28"/>
          <w:szCs w:val="28"/>
          <w:lang w:val="kk-KZ"/>
        </w:rPr>
        <w:t>и численные методы решения обратных и некорректных задач</w:t>
      </w:r>
      <w:r w:rsidR="00585230" w:rsidRPr="00FA723F">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w:t>
      </w:r>
      <w:r w:rsidR="00585230" w:rsidRPr="00FA723F">
        <w:rPr>
          <w:rFonts w:ascii="Times New Roman" w:eastAsia="Times New Roman" w:hAnsi="Times New Roman" w:cs="Times New Roman"/>
          <w:sz w:val="28"/>
          <w:szCs w:val="28"/>
          <w:lang w:val="kk-KZ"/>
        </w:rPr>
        <w:t>Новосибирск</w:t>
      </w:r>
      <w:r>
        <w:rPr>
          <w:rFonts w:ascii="Times New Roman" w:eastAsia="Times New Roman" w:hAnsi="Times New Roman" w:cs="Times New Roman"/>
          <w:sz w:val="28"/>
          <w:szCs w:val="28"/>
          <w:lang w:val="kk-KZ"/>
        </w:rPr>
        <w:t xml:space="preserve">: </w:t>
      </w:r>
      <w:r w:rsidR="00585230" w:rsidRPr="00FA723F">
        <w:rPr>
          <w:rFonts w:ascii="Times New Roman" w:eastAsia="Times New Roman" w:hAnsi="Times New Roman" w:cs="Times New Roman"/>
          <w:sz w:val="28"/>
          <w:szCs w:val="28"/>
          <w:lang w:val="kk-KZ"/>
        </w:rPr>
        <w:t>Академгородок, 20</w:t>
      </w:r>
      <w:r w:rsidR="00E03827" w:rsidRPr="00FA723F">
        <w:rPr>
          <w:rFonts w:ascii="Times New Roman" w:eastAsia="Times New Roman" w:hAnsi="Times New Roman" w:cs="Times New Roman"/>
          <w:sz w:val="28"/>
          <w:szCs w:val="28"/>
          <w:lang w:val="kk-KZ"/>
        </w:rPr>
        <w:t>21</w:t>
      </w:r>
      <w:r>
        <w:rPr>
          <w:rFonts w:ascii="Times New Roman" w:eastAsia="Times New Roman" w:hAnsi="Times New Roman" w:cs="Times New Roman"/>
          <w:sz w:val="28"/>
          <w:szCs w:val="28"/>
          <w:lang w:val="kk-KZ"/>
        </w:rPr>
        <w:t xml:space="preserve"> </w:t>
      </w:r>
      <w:r w:rsidR="00585230" w:rsidRPr="00FA723F">
        <w:rPr>
          <w:rFonts w:ascii="Times New Roman" w:eastAsia="Times New Roman" w:hAnsi="Times New Roman" w:cs="Times New Roman"/>
          <w:sz w:val="28"/>
          <w:szCs w:val="28"/>
          <w:lang w:val="kk-KZ"/>
        </w:rPr>
        <w:t>г. и 20</w:t>
      </w:r>
      <w:r w:rsidR="00E03827" w:rsidRPr="00FA723F">
        <w:rPr>
          <w:rFonts w:ascii="Times New Roman" w:eastAsia="Times New Roman" w:hAnsi="Times New Roman" w:cs="Times New Roman"/>
          <w:sz w:val="28"/>
          <w:szCs w:val="28"/>
          <w:lang w:val="kk-KZ"/>
        </w:rPr>
        <w:t>22</w:t>
      </w:r>
      <w:r>
        <w:rPr>
          <w:rFonts w:ascii="Times New Roman" w:eastAsia="Times New Roman" w:hAnsi="Times New Roman" w:cs="Times New Roman"/>
          <w:sz w:val="28"/>
          <w:szCs w:val="28"/>
          <w:lang w:val="kk-KZ"/>
        </w:rPr>
        <w:t xml:space="preserve"> </w:t>
      </w:r>
      <w:r w:rsidR="00585230" w:rsidRPr="00FA723F">
        <w:rPr>
          <w:rFonts w:ascii="Times New Roman" w:eastAsia="Times New Roman" w:hAnsi="Times New Roman" w:cs="Times New Roman"/>
          <w:sz w:val="28"/>
          <w:szCs w:val="28"/>
          <w:lang w:val="kk-KZ"/>
        </w:rPr>
        <w:t>г.</w:t>
      </w:r>
      <w:r>
        <w:rPr>
          <w:rFonts w:ascii="Times New Roman" w:eastAsia="Times New Roman" w:hAnsi="Times New Roman" w:cs="Times New Roman"/>
          <w:sz w:val="28"/>
          <w:szCs w:val="28"/>
          <w:lang w:val="kk-KZ"/>
        </w:rPr>
        <w:t>).</w:t>
      </w:r>
    </w:p>
    <w:p w14:paraId="5CFEAAAE" w14:textId="77777777" w:rsidR="00585230" w:rsidRPr="001735F1" w:rsidRDefault="00585230" w:rsidP="00F9247D">
      <w:pPr>
        <w:spacing w:after="0" w:line="240" w:lineRule="auto"/>
        <w:ind w:firstLine="709"/>
        <w:jc w:val="both"/>
        <w:rPr>
          <w:rFonts w:ascii="Times New Roman" w:hAnsi="Times New Roman" w:cs="Times New Roman"/>
          <w:b/>
          <w:sz w:val="28"/>
          <w:szCs w:val="28"/>
          <w:lang w:val="kk-KZ"/>
        </w:rPr>
      </w:pPr>
      <w:r w:rsidRPr="001735F1">
        <w:rPr>
          <w:rFonts w:ascii="Times New Roman" w:hAnsi="Times New Roman" w:cs="Times New Roman"/>
          <w:b/>
          <w:sz w:val="28"/>
          <w:szCs w:val="28"/>
        </w:rPr>
        <w:t>Публикации результатов исследования</w:t>
      </w:r>
      <w:r w:rsidR="00297081" w:rsidRPr="001735F1">
        <w:rPr>
          <w:rFonts w:ascii="Times New Roman" w:hAnsi="Times New Roman" w:cs="Times New Roman"/>
          <w:b/>
          <w:sz w:val="28"/>
          <w:szCs w:val="28"/>
          <w:lang w:val="kk-KZ"/>
        </w:rPr>
        <w:t xml:space="preserve">. </w:t>
      </w:r>
    </w:p>
    <w:p w14:paraId="30E6CAD9" w14:textId="77777777" w:rsidR="00D1582F" w:rsidRPr="001735F1" w:rsidRDefault="00D1582F" w:rsidP="002F7FC0">
      <w:pPr>
        <w:pStyle w:val="a3"/>
        <w:numPr>
          <w:ilvl w:val="0"/>
          <w:numId w:val="2"/>
        </w:numPr>
        <w:tabs>
          <w:tab w:val="left" w:pos="993"/>
        </w:tabs>
        <w:spacing w:after="0" w:line="240" w:lineRule="auto"/>
        <w:ind w:left="0" w:firstLine="709"/>
        <w:jc w:val="both"/>
        <w:rPr>
          <w:rFonts w:ascii="Times New Roman" w:hAnsi="Times New Roman" w:cs="Times New Roman"/>
          <w:b/>
          <w:sz w:val="28"/>
          <w:szCs w:val="28"/>
          <w:lang w:val="ru-RU"/>
        </w:rPr>
      </w:pPr>
      <w:r w:rsidRPr="001735F1">
        <w:rPr>
          <w:rFonts w:ascii="Times New Roman" w:hAnsi="Times New Roman" w:cs="Times New Roman"/>
          <w:b/>
          <w:sz w:val="28"/>
          <w:szCs w:val="28"/>
          <w:lang w:val="ru-RU"/>
        </w:rPr>
        <w:t xml:space="preserve">публикации в изданиях, входящих в наукометрические базы данных </w:t>
      </w:r>
      <w:r w:rsidRPr="001735F1">
        <w:rPr>
          <w:rFonts w:ascii="Times New Roman" w:hAnsi="Times New Roman" w:cs="Times New Roman"/>
          <w:b/>
          <w:sz w:val="28"/>
          <w:szCs w:val="28"/>
        </w:rPr>
        <w:t>Scopus</w:t>
      </w:r>
      <w:r w:rsidRPr="001735F1">
        <w:rPr>
          <w:rFonts w:ascii="Times New Roman" w:hAnsi="Times New Roman" w:cs="Times New Roman"/>
          <w:b/>
          <w:sz w:val="28"/>
          <w:szCs w:val="28"/>
          <w:lang w:val="ru-RU"/>
        </w:rPr>
        <w:t>:</w:t>
      </w:r>
    </w:p>
    <w:p w14:paraId="2100C76B" w14:textId="114E1C78" w:rsidR="005F5F5A" w:rsidRPr="001735F1" w:rsidRDefault="00573888" w:rsidP="00C11CCA">
      <w:pPr>
        <w:pStyle w:val="a3"/>
        <w:numPr>
          <w:ilvl w:val="0"/>
          <w:numId w:val="21"/>
        </w:numPr>
        <w:tabs>
          <w:tab w:val="left" w:pos="1276"/>
        </w:tabs>
        <w:spacing w:after="0" w:line="240" w:lineRule="auto"/>
        <w:ind w:left="0" w:firstLine="851"/>
        <w:jc w:val="both"/>
        <w:rPr>
          <w:rFonts w:ascii="Times New Roman" w:hAnsi="Times New Roman" w:cs="Times New Roman"/>
          <w:bCs/>
          <w:sz w:val="28"/>
          <w:szCs w:val="28"/>
        </w:rPr>
      </w:pPr>
      <w:r w:rsidRPr="001735F1">
        <w:rPr>
          <w:rStyle w:val="CharAttribute0"/>
          <w:rFonts w:hAnsi="Times New Roman" w:cs="Times New Roman"/>
          <w:b w:val="0"/>
          <w:sz w:val="28"/>
          <w:szCs w:val="28"/>
          <w:lang w:val="en-GB"/>
        </w:rPr>
        <w:t>Recovering of the reservoir conductivity by measurements on the surface using gpr data.</w:t>
      </w:r>
      <w:r w:rsidRPr="001735F1">
        <w:rPr>
          <w:rFonts w:ascii="Times New Roman" w:hAnsi="Times New Roman" w:cs="Times New Roman"/>
          <w:b/>
          <w:sz w:val="28"/>
          <w:szCs w:val="28"/>
          <w:lang w:val="en-GB"/>
        </w:rPr>
        <w:t xml:space="preserve"> </w:t>
      </w:r>
      <w:r w:rsidRPr="001735F1">
        <w:rPr>
          <w:rStyle w:val="CharAttribute0"/>
          <w:rFonts w:hAnsi="Times New Roman" w:cs="Times New Roman"/>
          <w:b w:val="0"/>
          <w:sz w:val="28"/>
          <w:szCs w:val="28"/>
          <w:lang w:val="en-GB"/>
        </w:rPr>
        <w:t>Eurasian Journal of Mathematical and Computer Applications, 11(1),</w:t>
      </w:r>
      <w:r w:rsidRPr="001735F1">
        <w:rPr>
          <w:rStyle w:val="CharAttribute0"/>
          <w:rFonts w:hAnsi="Times New Roman" w:cs="Times New Roman"/>
          <w:b w:val="0"/>
          <w:sz w:val="28"/>
          <w:szCs w:val="28"/>
          <w:lang w:val="kk-KZ"/>
        </w:rPr>
        <w:t xml:space="preserve"> </w:t>
      </w:r>
      <w:r w:rsidRPr="001735F1">
        <w:rPr>
          <w:rStyle w:val="CharAttribute0"/>
          <w:rFonts w:hAnsi="Times New Roman" w:cs="Times New Roman"/>
          <w:b w:val="0"/>
          <w:sz w:val="28"/>
          <w:szCs w:val="28"/>
          <w:lang w:val="en-GB"/>
        </w:rPr>
        <w:t>124-138.</w:t>
      </w:r>
      <w:r w:rsidRPr="001735F1">
        <w:rPr>
          <w:rStyle w:val="CharAttribute0"/>
          <w:rFonts w:hAnsi="Times New Roman" w:cs="Times New Roman"/>
          <w:b w:val="0"/>
          <w:sz w:val="28"/>
          <w:szCs w:val="28"/>
          <w:lang w:val="kk-KZ"/>
        </w:rPr>
        <w:t xml:space="preserve"> </w:t>
      </w:r>
    </w:p>
    <w:p w14:paraId="35EF0C85" w14:textId="509EF8E9" w:rsidR="00D1582F" w:rsidRPr="001735F1" w:rsidRDefault="005F5F5A" w:rsidP="00C11CCA">
      <w:pPr>
        <w:pStyle w:val="a3"/>
        <w:numPr>
          <w:ilvl w:val="0"/>
          <w:numId w:val="21"/>
        </w:numPr>
        <w:tabs>
          <w:tab w:val="left" w:pos="1276"/>
        </w:tabs>
        <w:spacing w:after="0" w:line="240" w:lineRule="auto"/>
        <w:ind w:left="0" w:firstLine="851"/>
        <w:jc w:val="both"/>
        <w:rPr>
          <w:rFonts w:ascii="Times New Roman" w:hAnsi="Times New Roman" w:cs="Times New Roman"/>
          <w:bCs/>
          <w:sz w:val="28"/>
          <w:szCs w:val="28"/>
        </w:rPr>
      </w:pPr>
      <w:r w:rsidRPr="001735F1">
        <w:rPr>
          <w:rFonts w:ascii="Times New Roman" w:hAnsi="Times New Roman" w:cs="Times New Roman"/>
          <w:color w:val="000000"/>
          <w:sz w:val="28"/>
          <w:szCs w:val="28"/>
        </w:rPr>
        <w:t>Application of GPR Research for the Diagnosis of Decompaction Zones of Coal Massif of Shubarkol Field</w:t>
      </w:r>
      <w:r w:rsidRPr="001735F1">
        <w:rPr>
          <w:rStyle w:val="CharAttribute0"/>
          <w:rFonts w:hAnsi="Times New Roman" w:cs="Times New Roman"/>
          <w:b w:val="0"/>
          <w:sz w:val="28"/>
          <w:szCs w:val="28"/>
          <w:lang w:val="en-GB" w:eastAsia="ru-RU"/>
        </w:rPr>
        <w:t>. Paper presented at the SIST 2021 - 2021 IEEE International Conference on Smart Information Systems and Technologies</w:t>
      </w:r>
      <w:r w:rsidR="001735F1" w:rsidRPr="001735F1">
        <w:rPr>
          <w:rStyle w:val="CharAttribute0"/>
          <w:rFonts w:hAnsi="Times New Roman" w:cs="Times New Roman"/>
          <w:b w:val="0"/>
          <w:sz w:val="28"/>
          <w:szCs w:val="28"/>
          <w:lang w:eastAsia="ru-RU"/>
        </w:rPr>
        <w:t>.</w:t>
      </w:r>
      <w:r w:rsidRPr="001735F1">
        <w:rPr>
          <w:rStyle w:val="CharAttribute0"/>
          <w:rFonts w:hAnsi="Times New Roman" w:cs="Times New Roman"/>
          <w:b w:val="0"/>
          <w:sz w:val="28"/>
          <w:szCs w:val="28"/>
          <w:lang w:val="en-GB" w:eastAsia="ru-RU"/>
        </w:rPr>
        <w:t xml:space="preserve"> </w:t>
      </w:r>
    </w:p>
    <w:p w14:paraId="2EC00A15" w14:textId="7CBFBBE3" w:rsidR="00585230" w:rsidRPr="001735F1" w:rsidRDefault="00585230" w:rsidP="00F9247D">
      <w:pPr>
        <w:spacing w:after="0" w:line="240" w:lineRule="auto"/>
        <w:ind w:firstLine="709"/>
        <w:jc w:val="both"/>
        <w:rPr>
          <w:rFonts w:ascii="Times New Roman" w:hAnsi="Times New Roman" w:cs="Times New Roman"/>
          <w:b/>
          <w:sz w:val="28"/>
          <w:szCs w:val="28"/>
        </w:rPr>
      </w:pPr>
      <w:r w:rsidRPr="001735F1">
        <w:rPr>
          <w:rFonts w:ascii="Times New Roman" w:hAnsi="Times New Roman" w:cs="Times New Roman"/>
          <w:b/>
          <w:sz w:val="28"/>
          <w:szCs w:val="28"/>
        </w:rPr>
        <w:t xml:space="preserve">- </w:t>
      </w:r>
      <w:r w:rsidR="00C11CCA" w:rsidRPr="001735F1">
        <w:rPr>
          <w:rFonts w:ascii="Times New Roman" w:hAnsi="Times New Roman" w:cs="Times New Roman"/>
          <w:b/>
          <w:sz w:val="28"/>
          <w:szCs w:val="28"/>
        </w:rPr>
        <w:t>с</w:t>
      </w:r>
      <w:r w:rsidRPr="001735F1">
        <w:rPr>
          <w:rFonts w:ascii="Times New Roman" w:hAnsi="Times New Roman" w:cs="Times New Roman"/>
          <w:b/>
          <w:sz w:val="28"/>
          <w:szCs w:val="28"/>
        </w:rPr>
        <w:t>тать</w:t>
      </w:r>
      <w:r w:rsidR="00297081" w:rsidRPr="001735F1">
        <w:rPr>
          <w:rFonts w:ascii="Times New Roman" w:hAnsi="Times New Roman" w:cs="Times New Roman"/>
          <w:b/>
          <w:sz w:val="28"/>
          <w:szCs w:val="28"/>
          <w:lang w:val="kk-KZ"/>
        </w:rPr>
        <w:t>я</w:t>
      </w:r>
      <w:r w:rsidRPr="001735F1">
        <w:rPr>
          <w:rFonts w:ascii="Times New Roman" w:hAnsi="Times New Roman" w:cs="Times New Roman"/>
          <w:b/>
          <w:sz w:val="28"/>
          <w:szCs w:val="28"/>
        </w:rPr>
        <w:t>, опубликованная в научном журнале, индексируемый в Web of Science:</w:t>
      </w:r>
    </w:p>
    <w:p w14:paraId="184F9136" w14:textId="32DF35BE" w:rsidR="00573888" w:rsidRPr="001735F1" w:rsidRDefault="00573888" w:rsidP="00C11CCA">
      <w:pPr>
        <w:pStyle w:val="a3"/>
        <w:numPr>
          <w:ilvl w:val="0"/>
          <w:numId w:val="22"/>
        </w:numPr>
        <w:tabs>
          <w:tab w:val="left" w:pos="0"/>
          <w:tab w:val="left" w:pos="1134"/>
        </w:tabs>
        <w:spacing w:after="0" w:line="240" w:lineRule="auto"/>
        <w:ind w:left="0" w:firstLine="851"/>
        <w:jc w:val="both"/>
        <w:rPr>
          <w:rFonts w:ascii="Times New Roman" w:hAnsi="Times New Roman" w:cs="Times New Roman"/>
          <w:bCs/>
          <w:sz w:val="28"/>
          <w:szCs w:val="28"/>
        </w:rPr>
      </w:pPr>
      <w:r w:rsidRPr="001735F1">
        <w:rPr>
          <w:rStyle w:val="CharAttribute0"/>
          <w:rFonts w:hAnsi="Times New Roman" w:cs="Times New Roman"/>
          <w:b w:val="0"/>
          <w:sz w:val="28"/>
          <w:szCs w:val="28"/>
          <w:lang w:val="en-GB"/>
        </w:rPr>
        <w:t>Recovering of the reservoir conductivity by measurements on the surface using gpr data.</w:t>
      </w:r>
      <w:r w:rsidRPr="001735F1">
        <w:rPr>
          <w:rFonts w:ascii="Times New Roman" w:hAnsi="Times New Roman" w:cs="Times New Roman"/>
          <w:b/>
          <w:sz w:val="28"/>
          <w:szCs w:val="28"/>
          <w:lang w:val="en-GB"/>
        </w:rPr>
        <w:t xml:space="preserve"> </w:t>
      </w:r>
      <w:r w:rsidRPr="001735F1">
        <w:rPr>
          <w:rStyle w:val="CharAttribute0"/>
          <w:rFonts w:hAnsi="Times New Roman" w:cs="Times New Roman"/>
          <w:b w:val="0"/>
          <w:sz w:val="28"/>
          <w:szCs w:val="28"/>
          <w:lang w:val="en-GB"/>
        </w:rPr>
        <w:t>Eurasian Journal of Mathematical and Computer Applications, 11(1),</w:t>
      </w:r>
      <w:r w:rsidRPr="001735F1">
        <w:rPr>
          <w:rStyle w:val="CharAttribute0"/>
          <w:rFonts w:hAnsi="Times New Roman" w:cs="Times New Roman"/>
          <w:b w:val="0"/>
          <w:sz w:val="28"/>
          <w:szCs w:val="28"/>
          <w:lang w:val="kk-KZ"/>
        </w:rPr>
        <w:t xml:space="preserve"> </w:t>
      </w:r>
      <w:r w:rsidRPr="001735F1">
        <w:rPr>
          <w:rStyle w:val="CharAttribute0"/>
          <w:rFonts w:hAnsi="Times New Roman" w:cs="Times New Roman"/>
          <w:b w:val="0"/>
          <w:sz w:val="28"/>
          <w:szCs w:val="28"/>
          <w:lang w:val="en-GB"/>
        </w:rPr>
        <w:t>124-138.</w:t>
      </w:r>
      <w:r w:rsidRPr="001735F1">
        <w:rPr>
          <w:rFonts w:ascii="Times New Roman" w:hAnsi="Times New Roman" w:cs="Times New Roman"/>
          <w:bCs/>
          <w:sz w:val="28"/>
          <w:szCs w:val="28"/>
        </w:rPr>
        <w:t xml:space="preserve"> </w:t>
      </w:r>
    </w:p>
    <w:p w14:paraId="3F828654" w14:textId="6FB0B840" w:rsidR="00585230" w:rsidRPr="001735F1" w:rsidRDefault="00585230" w:rsidP="00F9247D">
      <w:pPr>
        <w:spacing w:after="0" w:line="240" w:lineRule="auto"/>
        <w:ind w:firstLine="709"/>
        <w:jc w:val="both"/>
        <w:rPr>
          <w:rFonts w:ascii="Times New Roman" w:hAnsi="Times New Roman" w:cs="Times New Roman"/>
          <w:b/>
          <w:sz w:val="28"/>
          <w:szCs w:val="28"/>
        </w:rPr>
      </w:pPr>
      <w:r w:rsidRPr="001735F1">
        <w:rPr>
          <w:rFonts w:ascii="Times New Roman" w:hAnsi="Times New Roman" w:cs="Times New Roman"/>
          <w:b/>
          <w:sz w:val="28"/>
          <w:szCs w:val="28"/>
        </w:rPr>
        <w:t xml:space="preserve">- </w:t>
      </w:r>
      <w:r w:rsidR="00C11CCA" w:rsidRPr="001735F1">
        <w:rPr>
          <w:rFonts w:ascii="Times New Roman" w:hAnsi="Times New Roman" w:cs="Times New Roman"/>
          <w:b/>
          <w:sz w:val="28"/>
          <w:szCs w:val="28"/>
        </w:rPr>
        <w:t>с</w:t>
      </w:r>
      <w:r w:rsidRPr="001735F1">
        <w:rPr>
          <w:rFonts w:ascii="Times New Roman" w:hAnsi="Times New Roman" w:cs="Times New Roman"/>
          <w:b/>
          <w:sz w:val="28"/>
          <w:szCs w:val="28"/>
        </w:rPr>
        <w:t>татьи, опубликованные в научных журналах, рекомендуемых К</w:t>
      </w:r>
      <w:r w:rsidRPr="001735F1">
        <w:rPr>
          <w:rFonts w:ascii="Times New Roman" w:hAnsi="Times New Roman" w:cs="Times New Roman"/>
          <w:b/>
          <w:sz w:val="28"/>
          <w:szCs w:val="28"/>
          <w:lang w:val="kk-KZ"/>
        </w:rPr>
        <w:t>ОКСНВО МНВО</w:t>
      </w:r>
      <w:r w:rsidRPr="001735F1">
        <w:rPr>
          <w:rFonts w:ascii="Times New Roman" w:hAnsi="Times New Roman" w:cs="Times New Roman"/>
          <w:b/>
          <w:sz w:val="28"/>
          <w:szCs w:val="28"/>
        </w:rPr>
        <w:t xml:space="preserve"> РК:</w:t>
      </w:r>
    </w:p>
    <w:p w14:paraId="0D6829D2" w14:textId="129A7FE5" w:rsidR="00621DE9" w:rsidRPr="001735F1" w:rsidRDefault="005F5F5A" w:rsidP="00C11CCA">
      <w:pPr>
        <w:pStyle w:val="TableParagraph"/>
        <w:numPr>
          <w:ilvl w:val="0"/>
          <w:numId w:val="23"/>
        </w:numPr>
        <w:tabs>
          <w:tab w:val="left" w:pos="1134"/>
        </w:tabs>
        <w:ind w:left="0" w:firstLine="851"/>
        <w:jc w:val="both"/>
        <w:rPr>
          <w:sz w:val="28"/>
          <w:szCs w:val="28"/>
        </w:rPr>
      </w:pPr>
      <w:r w:rsidRPr="001735F1">
        <w:rPr>
          <w:color w:val="000000"/>
          <w:sz w:val="28"/>
          <w:szCs w:val="28"/>
        </w:rPr>
        <w:t>Обзор современных геофизических методов исследования скважин</w:t>
      </w:r>
      <w:r w:rsidRPr="001735F1">
        <w:rPr>
          <w:color w:val="000000"/>
          <w:sz w:val="28"/>
          <w:szCs w:val="28"/>
          <w:lang w:val="kk-KZ"/>
        </w:rPr>
        <w:t xml:space="preserve">. </w:t>
      </w:r>
      <w:r w:rsidRPr="001735F1">
        <w:rPr>
          <w:sz w:val="28"/>
          <w:szCs w:val="28"/>
          <w:lang w:val="kk-KZ"/>
        </w:rPr>
        <w:t xml:space="preserve">Университет Еңбектері- Труды Университета </w:t>
      </w:r>
      <w:r w:rsidRPr="001735F1">
        <w:rPr>
          <w:sz w:val="28"/>
          <w:szCs w:val="28"/>
        </w:rPr>
        <w:t>№1, 2021</w:t>
      </w:r>
      <w:r w:rsidRPr="001735F1">
        <w:rPr>
          <w:sz w:val="28"/>
          <w:szCs w:val="28"/>
          <w:lang w:val="kk-KZ"/>
        </w:rPr>
        <w:t xml:space="preserve">, </w:t>
      </w:r>
      <w:r w:rsidRPr="001735F1">
        <w:rPr>
          <w:sz w:val="28"/>
          <w:szCs w:val="28"/>
        </w:rPr>
        <w:t>89-94 стр.</w:t>
      </w:r>
    </w:p>
    <w:p w14:paraId="701926F1" w14:textId="31097DEF" w:rsidR="00621DE9" w:rsidRPr="001735F1" w:rsidRDefault="00621DE9" w:rsidP="00C11CCA">
      <w:pPr>
        <w:pStyle w:val="TableParagraph"/>
        <w:numPr>
          <w:ilvl w:val="0"/>
          <w:numId w:val="23"/>
        </w:numPr>
        <w:tabs>
          <w:tab w:val="left" w:pos="1134"/>
        </w:tabs>
        <w:ind w:left="0" w:firstLine="851"/>
        <w:jc w:val="both"/>
        <w:rPr>
          <w:rStyle w:val="CharAttribute1"/>
          <w:sz w:val="28"/>
          <w:szCs w:val="28"/>
        </w:rPr>
      </w:pPr>
      <w:r w:rsidRPr="001735F1">
        <w:rPr>
          <w:color w:val="000000"/>
          <w:sz w:val="28"/>
          <w:szCs w:val="28"/>
        </w:rPr>
        <w:t xml:space="preserve">Анализ современных программных обеспечений для интерпретаций радарограмм. </w:t>
      </w:r>
      <w:r w:rsidRPr="001735F1">
        <w:rPr>
          <w:sz w:val="28"/>
          <w:szCs w:val="28"/>
          <w:lang w:val="kk-KZ"/>
        </w:rPr>
        <w:t>Университет Еңбектері- Труды Университета</w:t>
      </w:r>
      <w:r w:rsidRPr="001735F1">
        <w:rPr>
          <w:sz w:val="28"/>
          <w:szCs w:val="28"/>
        </w:rPr>
        <w:t>,</w:t>
      </w:r>
      <w:r w:rsidRPr="001735F1">
        <w:rPr>
          <w:sz w:val="28"/>
          <w:szCs w:val="28"/>
          <w:lang w:val="kk-KZ"/>
        </w:rPr>
        <w:t xml:space="preserve"> </w:t>
      </w:r>
      <w:r w:rsidRPr="001735F1">
        <w:rPr>
          <w:sz w:val="28"/>
          <w:szCs w:val="28"/>
        </w:rPr>
        <w:t xml:space="preserve">№3, 2021, </w:t>
      </w:r>
      <w:r w:rsidRPr="001735F1">
        <w:rPr>
          <w:rStyle w:val="CharAttribute1"/>
          <w:sz w:val="28"/>
          <w:szCs w:val="28"/>
        </w:rPr>
        <w:t>275-279 стр.</w:t>
      </w:r>
    </w:p>
    <w:p w14:paraId="0FF7DA99" w14:textId="16362249" w:rsidR="00621DE9" w:rsidRPr="00C11CCA" w:rsidRDefault="00621DE9" w:rsidP="00C11CCA">
      <w:pPr>
        <w:pStyle w:val="a9"/>
        <w:numPr>
          <w:ilvl w:val="0"/>
          <w:numId w:val="23"/>
        </w:numPr>
        <w:tabs>
          <w:tab w:val="left" w:pos="1134"/>
        </w:tabs>
        <w:ind w:left="0" w:firstLine="851"/>
        <w:jc w:val="both"/>
        <w:rPr>
          <w:rStyle w:val="CharAttribute1"/>
          <w:rFonts w:eastAsia="Times New Roman" w:hAnsi="Times New Roman"/>
          <w:b/>
          <w:sz w:val="28"/>
          <w:szCs w:val="28"/>
          <w:lang w:val="kk-KZ"/>
        </w:rPr>
      </w:pPr>
      <w:r w:rsidRPr="001735F1">
        <w:rPr>
          <w:rFonts w:ascii="Times New Roman" w:hAnsi="Times New Roman"/>
          <w:sz w:val="28"/>
          <w:szCs w:val="28"/>
          <w:lang w:val="kk-KZ"/>
        </w:rPr>
        <w:t>Обработка данных на основе интерпретации</w:t>
      </w:r>
      <w:r w:rsidR="00297081" w:rsidRPr="001735F1">
        <w:rPr>
          <w:rFonts w:ascii="Times New Roman" w:hAnsi="Times New Roman"/>
          <w:sz w:val="28"/>
          <w:szCs w:val="28"/>
          <w:lang w:val="kk-KZ"/>
        </w:rPr>
        <w:t xml:space="preserve"> </w:t>
      </w:r>
      <w:r w:rsidRPr="001735F1">
        <w:rPr>
          <w:rFonts w:ascii="Times New Roman" w:hAnsi="Times New Roman"/>
          <w:sz w:val="28"/>
          <w:szCs w:val="28"/>
          <w:lang w:val="kk-KZ"/>
        </w:rPr>
        <w:t xml:space="preserve">результатов по электромагнитному полю угольного месторождения. Университет Еңбектері- Труды Университета </w:t>
      </w:r>
      <w:r w:rsidRPr="001735F1">
        <w:rPr>
          <w:rFonts w:ascii="Times New Roman" w:hAnsi="Times New Roman"/>
          <w:sz w:val="28"/>
          <w:szCs w:val="28"/>
        </w:rPr>
        <w:t>№4, 2021</w:t>
      </w:r>
      <w:r w:rsidRPr="001735F1">
        <w:rPr>
          <w:rFonts w:ascii="Times New Roman" w:hAnsi="Times New Roman"/>
          <w:sz w:val="28"/>
          <w:szCs w:val="28"/>
          <w:lang w:val="kk-KZ"/>
        </w:rPr>
        <w:t xml:space="preserve">, </w:t>
      </w:r>
      <w:r w:rsidRPr="001735F1">
        <w:rPr>
          <w:rStyle w:val="CharAttribute1"/>
          <w:rFonts w:hAnsi="Times New Roman"/>
          <w:sz w:val="28"/>
          <w:szCs w:val="28"/>
        </w:rPr>
        <w:t>344-350 стр.</w:t>
      </w:r>
    </w:p>
    <w:p w14:paraId="3289DA8D" w14:textId="61D34CDE" w:rsidR="00621DE9" w:rsidRPr="00C11CCA" w:rsidRDefault="00621DE9" w:rsidP="00C11CCA">
      <w:pPr>
        <w:pStyle w:val="a9"/>
        <w:numPr>
          <w:ilvl w:val="0"/>
          <w:numId w:val="23"/>
        </w:numPr>
        <w:tabs>
          <w:tab w:val="left" w:pos="1134"/>
        </w:tabs>
        <w:ind w:left="0" w:firstLine="851"/>
        <w:jc w:val="both"/>
        <w:rPr>
          <w:rStyle w:val="CharAttribute1"/>
          <w:rFonts w:eastAsia="Times New Roman" w:hAnsi="Times New Roman"/>
          <w:b/>
          <w:sz w:val="28"/>
          <w:szCs w:val="28"/>
          <w:lang w:val="kk-KZ"/>
        </w:rPr>
      </w:pPr>
      <w:r w:rsidRPr="00C11CCA">
        <w:rPr>
          <w:rFonts w:ascii="Times New Roman" w:hAnsi="Times New Roman"/>
          <w:sz w:val="28"/>
          <w:szCs w:val="28"/>
        </w:rPr>
        <w:t>Алгоритм совмещенной постановки обратной задачи определения проводимости в околоскважинном пространстве</w:t>
      </w:r>
      <w:r w:rsidRPr="00C11CCA">
        <w:rPr>
          <w:rFonts w:ascii="Times New Roman" w:hAnsi="Times New Roman"/>
          <w:sz w:val="28"/>
          <w:szCs w:val="28"/>
          <w:lang w:val="kk-KZ"/>
        </w:rPr>
        <w:t xml:space="preserve">. Университет Еңбектері- Труды Университета </w:t>
      </w:r>
      <w:r w:rsidRPr="00C11CCA">
        <w:rPr>
          <w:rFonts w:ascii="Times New Roman" w:hAnsi="Times New Roman"/>
          <w:sz w:val="28"/>
          <w:szCs w:val="28"/>
        </w:rPr>
        <w:t>№1, 2023</w:t>
      </w:r>
      <w:r w:rsidRPr="00C11CCA">
        <w:rPr>
          <w:rFonts w:ascii="Times New Roman" w:hAnsi="Times New Roman"/>
          <w:sz w:val="28"/>
          <w:szCs w:val="28"/>
          <w:lang w:val="kk-KZ"/>
        </w:rPr>
        <w:t xml:space="preserve">, </w:t>
      </w:r>
      <w:r w:rsidRPr="00C11CCA">
        <w:rPr>
          <w:rStyle w:val="CharAttribute1"/>
          <w:rFonts w:hAnsi="Times New Roman"/>
          <w:sz w:val="28"/>
          <w:szCs w:val="28"/>
          <w:lang w:val="kk-KZ"/>
        </w:rPr>
        <w:t>4</w:t>
      </w:r>
      <w:r w:rsidRPr="00C11CCA">
        <w:rPr>
          <w:rStyle w:val="CharAttribute1"/>
          <w:rFonts w:hAnsi="Times New Roman"/>
          <w:sz w:val="28"/>
          <w:szCs w:val="28"/>
        </w:rPr>
        <w:t>30-433 с</w:t>
      </w:r>
      <w:r w:rsidRPr="00C11CCA">
        <w:rPr>
          <w:rStyle w:val="CharAttribute1"/>
          <w:rFonts w:hAnsi="Times New Roman"/>
          <w:sz w:val="28"/>
          <w:szCs w:val="28"/>
          <w:lang w:val="kk-KZ"/>
        </w:rPr>
        <w:t>тр.</w:t>
      </w:r>
    </w:p>
    <w:p w14:paraId="6D922B30" w14:textId="4A888E5C" w:rsidR="00621DE9" w:rsidRPr="001735F1" w:rsidRDefault="00621DE9" w:rsidP="00C11CCA">
      <w:pPr>
        <w:pStyle w:val="TableParagraph"/>
        <w:numPr>
          <w:ilvl w:val="0"/>
          <w:numId w:val="23"/>
        </w:numPr>
        <w:tabs>
          <w:tab w:val="left" w:pos="1134"/>
        </w:tabs>
        <w:ind w:left="0" w:firstLine="851"/>
        <w:jc w:val="both"/>
        <w:rPr>
          <w:sz w:val="28"/>
          <w:szCs w:val="28"/>
        </w:rPr>
      </w:pPr>
      <w:r w:rsidRPr="001735F1">
        <w:rPr>
          <w:sz w:val="28"/>
          <w:szCs w:val="28"/>
        </w:rPr>
        <w:t>Геомеханическая оценка влияния отработки выемочного участка на состояние подземных геомеханических конструкций</w:t>
      </w:r>
      <w:r w:rsidRPr="001735F1">
        <w:rPr>
          <w:sz w:val="28"/>
          <w:szCs w:val="28"/>
          <w:lang w:val="kk-KZ"/>
        </w:rPr>
        <w:t xml:space="preserve">. Университет Еңбектері- Труды Университета </w:t>
      </w:r>
      <w:r w:rsidRPr="001735F1">
        <w:rPr>
          <w:sz w:val="28"/>
          <w:szCs w:val="28"/>
        </w:rPr>
        <w:t>№3, 2023</w:t>
      </w:r>
    </w:p>
    <w:p w14:paraId="1B8FB3B8" w14:textId="331CED52" w:rsidR="00585230" w:rsidRPr="001735F1" w:rsidRDefault="00585230" w:rsidP="00F9247D">
      <w:pPr>
        <w:spacing w:after="0" w:line="240" w:lineRule="auto"/>
        <w:ind w:firstLine="709"/>
        <w:jc w:val="both"/>
        <w:rPr>
          <w:rFonts w:ascii="Times New Roman" w:hAnsi="Times New Roman" w:cs="Times New Roman"/>
          <w:b/>
          <w:sz w:val="28"/>
          <w:szCs w:val="28"/>
        </w:rPr>
      </w:pPr>
      <w:r w:rsidRPr="001735F1">
        <w:rPr>
          <w:rFonts w:ascii="Times New Roman" w:hAnsi="Times New Roman" w:cs="Times New Roman"/>
          <w:b/>
          <w:sz w:val="28"/>
          <w:szCs w:val="28"/>
        </w:rPr>
        <w:t xml:space="preserve">- </w:t>
      </w:r>
      <w:r w:rsidR="00C11CCA" w:rsidRPr="001735F1">
        <w:rPr>
          <w:rFonts w:ascii="Times New Roman" w:hAnsi="Times New Roman" w:cs="Times New Roman"/>
          <w:b/>
          <w:sz w:val="28"/>
          <w:szCs w:val="28"/>
        </w:rPr>
        <w:t>п</w:t>
      </w:r>
      <w:r w:rsidRPr="001735F1">
        <w:rPr>
          <w:rFonts w:ascii="Times New Roman" w:hAnsi="Times New Roman" w:cs="Times New Roman"/>
          <w:b/>
          <w:sz w:val="28"/>
          <w:szCs w:val="28"/>
        </w:rPr>
        <w:t>убликации, опубликованные в трудах международных конференций:</w:t>
      </w:r>
    </w:p>
    <w:p w14:paraId="72EE673E" w14:textId="7A5C29DE" w:rsidR="00621DE9" w:rsidRPr="001735F1" w:rsidRDefault="00C11CCA" w:rsidP="00C11CCA">
      <w:pPr>
        <w:pStyle w:val="ParaAttribute2"/>
        <w:tabs>
          <w:tab w:val="left" w:pos="851"/>
          <w:tab w:val="right" w:pos="12191"/>
        </w:tabs>
        <w:spacing w:after="0"/>
        <w:ind w:firstLine="851"/>
        <w:contextualSpacing/>
        <w:rPr>
          <w:sz w:val="28"/>
          <w:szCs w:val="28"/>
          <w:lang w:val="en-US"/>
        </w:rPr>
      </w:pPr>
      <w:r w:rsidRPr="00C11CCA">
        <w:rPr>
          <w:sz w:val="28"/>
          <w:szCs w:val="28"/>
        </w:rPr>
        <w:t>1.</w:t>
      </w:r>
      <w:r w:rsidR="00621DE9" w:rsidRPr="001735F1">
        <w:rPr>
          <w:b/>
          <w:sz w:val="28"/>
          <w:szCs w:val="28"/>
        </w:rPr>
        <w:t xml:space="preserve"> </w:t>
      </w:r>
      <w:r w:rsidR="00621DE9" w:rsidRPr="001735F1">
        <w:rPr>
          <w:sz w:val="28"/>
          <w:szCs w:val="28"/>
        </w:rPr>
        <w:t>Применение машинного обучения для обработки геофизических данных</w:t>
      </w:r>
      <w:r w:rsidR="00621DE9" w:rsidRPr="001735F1">
        <w:rPr>
          <w:sz w:val="28"/>
          <w:szCs w:val="28"/>
          <w:lang w:val="kk-KZ"/>
        </w:rPr>
        <w:t xml:space="preserve">. «ǴYLYM JÁNE BILIM – 2020» Студенттер мен жас ғалымдардың XV Халықаралық ғылыми конференциясы = «ǴYLYM JÁNE BILIM – 2020»: ХV Международная научная конференция студентов и молодых ученых = «ǴYLYM JÁNE BILIM – 2020»: The XV International Scientific Conference for students and young scholars – Нұр-Сұлтан: Л.Н. Гумилев атындағы Еуразия ұлттық университеті,, 2020. </w:t>
      </w:r>
      <w:r w:rsidR="00621DE9" w:rsidRPr="001735F1">
        <w:rPr>
          <w:sz w:val="28"/>
          <w:szCs w:val="28"/>
          <w:lang w:val="en-US"/>
        </w:rPr>
        <w:t xml:space="preserve">693-696 </w:t>
      </w:r>
      <w:r w:rsidR="00621DE9" w:rsidRPr="001735F1">
        <w:rPr>
          <w:sz w:val="28"/>
          <w:szCs w:val="28"/>
        </w:rPr>
        <w:t>с</w:t>
      </w:r>
      <w:r w:rsidR="00621DE9" w:rsidRPr="001735F1">
        <w:rPr>
          <w:sz w:val="28"/>
          <w:szCs w:val="28"/>
          <w:lang w:val="kk-KZ"/>
        </w:rPr>
        <w:t>тр</w:t>
      </w:r>
      <w:r w:rsidR="00621DE9" w:rsidRPr="001735F1">
        <w:rPr>
          <w:sz w:val="28"/>
          <w:szCs w:val="28"/>
          <w:lang w:val="en-US"/>
        </w:rPr>
        <w:t xml:space="preserve">. </w:t>
      </w:r>
    </w:p>
    <w:p w14:paraId="3EFBA7B7" w14:textId="0E6A4E4A" w:rsidR="00621DE9" w:rsidRPr="00F9247D" w:rsidRDefault="00C11CCA" w:rsidP="00C11CCA">
      <w:pPr>
        <w:spacing w:after="0" w:line="240" w:lineRule="auto"/>
        <w:ind w:firstLine="851"/>
        <w:jc w:val="both"/>
        <w:rPr>
          <w:rFonts w:ascii="Times New Roman" w:hAnsi="Times New Roman" w:cs="Times New Roman"/>
          <w:sz w:val="28"/>
          <w:szCs w:val="28"/>
        </w:rPr>
      </w:pPr>
      <w:r w:rsidRPr="00C11CCA">
        <w:rPr>
          <w:rFonts w:ascii="Times New Roman" w:hAnsi="Times New Roman" w:cs="Times New Roman"/>
          <w:sz w:val="28"/>
          <w:szCs w:val="28"/>
          <w:lang w:val="kk-KZ"/>
        </w:rPr>
        <w:t>2.</w:t>
      </w:r>
      <w:r w:rsidR="00621DE9" w:rsidRPr="001735F1">
        <w:rPr>
          <w:rFonts w:ascii="Times New Roman" w:hAnsi="Times New Roman" w:cs="Times New Roman"/>
          <w:b/>
          <w:sz w:val="28"/>
          <w:szCs w:val="28"/>
          <w:lang w:val="en-US"/>
        </w:rPr>
        <w:t xml:space="preserve"> </w:t>
      </w:r>
      <w:r w:rsidR="00621DE9" w:rsidRPr="001735F1">
        <w:rPr>
          <w:rFonts w:ascii="Times New Roman" w:eastAsia="Calibri" w:hAnsi="Times New Roman" w:cs="Times New Roman"/>
          <w:sz w:val="28"/>
          <w:szCs w:val="28"/>
          <w:lang w:val="en-US"/>
        </w:rPr>
        <w:t xml:space="preserve">Scientific and technical review (ground-penetrating radar) of devices: operating principle. </w:t>
      </w:r>
      <w:r w:rsidR="00621DE9" w:rsidRPr="001735F1">
        <w:rPr>
          <w:rFonts w:ascii="Times New Roman" w:hAnsi="Times New Roman" w:cs="Times New Roman"/>
          <w:sz w:val="28"/>
          <w:szCs w:val="28"/>
          <w:lang w:val="en-US"/>
        </w:rPr>
        <w:t>Proceedings of the 2nd International Scientific Conference «Scientific Research and Experimental Development» (March 02-03, 2023). London</w:t>
      </w:r>
      <w:r w:rsidR="00621DE9" w:rsidRPr="00F9247D">
        <w:rPr>
          <w:rFonts w:ascii="Times New Roman" w:hAnsi="Times New Roman" w:cs="Times New Roman"/>
          <w:sz w:val="28"/>
          <w:szCs w:val="28"/>
        </w:rPr>
        <w:t xml:space="preserve">, </w:t>
      </w:r>
      <w:r w:rsidR="00621DE9" w:rsidRPr="001735F1">
        <w:rPr>
          <w:rFonts w:ascii="Times New Roman" w:hAnsi="Times New Roman" w:cs="Times New Roman"/>
          <w:sz w:val="28"/>
          <w:szCs w:val="28"/>
          <w:lang w:val="en-US"/>
        </w:rPr>
        <w:t>England</w:t>
      </w:r>
      <w:r w:rsidR="00621DE9" w:rsidRPr="00F9247D">
        <w:rPr>
          <w:rFonts w:ascii="Times New Roman" w:hAnsi="Times New Roman" w:cs="Times New Roman"/>
          <w:sz w:val="28"/>
          <w:szCs w:val="28"/>
        </w:rPr>
        <w:t>, 2023. 383</w:t>
      </w:r>
      <w:r w:rsidR="00621DE9" w:rsidRPr="001735F1">
        <w:rPr>
          <w:rFonts w:ascii="Times New Roman" w:hAnsi="Times New Roman" w:cs="Times New Roman"/>
          <w:sz w:val="28"/>
          <w:szCs w:val="28"/>
          <w:lang w:val="en-US"/>
        </w:rPr>
        <w:t>p</w:t>
      </w:r>
      <w:r w:rsidR="00CE42BD" w:rsidRPr="00F9247D">
        <w:rPr>
          <w:rFonts w:ascii="Times New Roman" w:hAnsi="Times New Roman" w:cs="Times New Roman"/>
          <w:sz w:val="28"/>
          <w:szCs w:val="28"/>
        </w:rPr>
        <w:t xml:space="preserve">. </w:t>
      </w:r>
    </w:p>
    <w:p w14:paraId="575DEA6D" w14:textId="78DF6591" w:rsidR="005F5F5A" w:rsidRPr="001735F1" w:rsidRDefault="00C11CCA" w:rsidP="00C11CCA">
      <w:pPr>
        <w:autoSpaceDE w:val="0"/>
        <w:spacing w:after="0" w:line="240" w:lineRule="auto"/>
        <w:ind w:firstLine="851"/>
        <w:jc w:val="both"/>
        <w:rPr>
          <w:rFonts w:ascii="Times New Roman" w:hAnsi="Times New Roman" w:cs="Times New Roman"/>
          <w:sz w:val="28"/>
          <w:szCs w:val="28"/>
        </w:rPr>
      </w:pPr>
      <w:r w:rsidRPr="00606307">
        <w:rPr>
          <w:rFonts w:ascii="Times New Roman" w:hAnsi="Times New Roman" w:cs="Times New Roman"/>
          <w:sz w:val="28"/>
          <w:szCs w:val="28"/>
        </w:rPr>
        <w:t>3.</w:t>
      </w:r>
      <w:r w:rsidR="00CE42BD" w:rsidRPr="00606307">
        <w:rPr>
          <w:rFonts w:ascii="Times New Roman" w:hAnsi="Times New Roman" w:cs="Times New Roman"/>
          <w:sz w:val="28"/>
          <w:szCs w:val="28"/>
        </w:rPr>
        <w:t xml:space="preserve"> </w:t>
      </w:r>
      <w:r w:rsidR="00CE42BD" w:rsidRPr="001735F1">
        <w:rPr>
          <w:rFonts w:ascii="Times New Roman" w:hAnsi="Times New Roman" w:cs="Times New Roman"/>
          <w:sz w:val="28"/>
          <w:szCs w:val="28"/>
          <w:lang w:val="en-US"/>
        </w:rPr>
        <w:t>Application</w:t>
      </w:r>
      <w:r w:rsidR="00CE42BD" w:rsidRPr="00606307">
        <w:rPr>
          <w:rFonts w:ascii="Times New Roman" w:hAnsi="Times New Roman" w:cs="Times New Roman"/>
          <w:sz w:val="28"/>
          <w:szCs w:val="28"/>
        </w:rPr>
        <w:t xml:space="preserve"> </w:t>
      </w:r>
      <w:r w:rsidR="00CE42BD" w:rsidRPr="001735F1">
        <w:rPr>
          <w:rFonts w:ascii="Times New Roman" w:hAnsi="Times New Roman" w:cs="Times New Roman"/>
          <w:sz w:val="28"/>
          <w:szCs w:val="28"/>
          <w:lang w:val="en-US"/>
        </w:rPr>
        <w:t>mining</w:t>
      </w:r>
      <w:r w:rsidR="00CE42BD" w:rsidRPr="00606307">
        <w:rPr>
          <w:rFonts w:ascii="Times New Roman" w:hAnsi="Times New Roman" w:cs="Times New Roman"/>
          <w:sz w:val="28"/>
          <w:szCs w:val="28"/>
        </w:rPr>
        <w:t xml:space="preserve"> </w:t>
      </w:r>
      <w:r w:rsidR="00CE42BD" w:rsidRPr="001735F1">
        <w:rPr>
          <w:rFonts w:ascii="Times New Roman" w:hAnsi="Times New Roman" w:cs="Times New Roman"/>
          <w:sz w:val="28"/>
          <w:szCs w:val="28"/>
          <w:lang w:val="en-US"/>
        </w:rPr>
        <w:t>for</w:t>
      </w:r>
      <w:r w:rsidR="00CE42BD" w:rsidRPr="00606307">
        <w:rPr>
          <w:rFonts w:ascii="Times New Roman" w:hAnsi="Times New Roman" w:cs="Times New Roman"/>
          <w:sz w:val="28"/>
          <w:szCs w:val="28"/>
        </w:rPr>
        <w:t xml:space="preserve"> </w:t>
      </w:r>
      <w:r w:rsidR="00CE42BD" w:rsidRPr="001735F1">
        <w:rPr>
          <w:rFonts w:ascii="Times New Roman" w:hAnsi="Times New Roman" w:cs="Times New Roman"/>
          <w:sz w:val="28"/>
          <w:szCs w:val="28"/>
          <w:lang w:val="en-US"/>
        </w:rPr>
        <w:t>processing</w:t>
      </w:r>
      <w:r w:rsidR="00CE42BD" w:rsidRPr="00606307">
        <w:rPr>
          <w:rFonts w:ascii="Times New Roman" w:hAnsi="Times New Roman" w:cs="Times New Roman"/>
          <w:sz w:val="28"/>
          <w:szCs w:val="28"/>
        </w:rPr>
        <w:t xml:space="preserve"> </w:t>
      </w:r>
      <w:r w:rsidR="00CE42BD" w:rsidRPr="001735F1">
        <w:rPr>
          <w:rFonts w:ascii="Times New Roman" w:hAnsi="Times New Roman" w:cs="Times New Roman"/>
          <w:sz w:val="28"/>
          <w:szCs w:val="28"/>
          <w:lang w:val="en-US"/>
        </w:rPr>
        <w:t>geophysical</w:t>
      </w:r>
      <w:r w:rsidR="00CE42BD" w:rsidRPr="00606307">
        <w:rPr>
          <w:rFonts w:ascii="Times New Roman" w:hAnsi="Times New Roman" w:cs="Times New Roman"/>
          <w:sz w:val="28"/>
          <w:szCs w:val="28"/>
        </w:rPr>
        <w:t xml:space="preserve"> </w:t>
      </w:r>
      <w:r w:rsidR="00CE42BD" w:rsidRPr="001735F1">
        <w:rPr>
          <w:rFonts w:ascii="Times New Roman" w:hAnsi="Times New Roman" w:cs="Times New Roman"/>
          <w:sz w:val="28"/>
          <w:szCs w:val="28"/>
          <w:lang w:val="en-US"/>
        </w:rPr>
        <w:t>data</w:t>
      </w:r>
      <w:r w:rsidR="00CE42BD" w:rsidRPr="00606307">
        <w:rPr>
          <w:rFonts w:ascii="Times New Roman" w:eastAsia="Calibri" w:hAnsi="Times New Roman" w:cs="Times New Roman"/>
          <w:sz w:val="28"/>
          <w:szCs w:val="28"/>
        </w:rPr>
        <w:t xml:space="preserve">. </w:t>
      </w:r>
      <w:r w:rsidR="00CE42BD" w:rsidRPr="001735F1">
        <w:rPr>
          <w:rFonts w:ascii="Times New Roman" w:hAnsi="Times New Roman" w:cs="Times New Roman"/>
          <w:sz w:val="28"/>
          <w:szCs w:val="28"/>
        </w:rPr>
        <w:t>Фундаментальные и прикладные научные исследования: актуальные вопросы, достижения и инновации: сборник статей XXXIV Международной научнопрактической конференции. В 2 ч. Ч. 1. – Пенза: МЦНС «Наука и Просвещение». – 2020. – 108-111 с</w:t>
      </w:r>
      <w:r w:rsidR="00CE42BD" w:rsidRPr="001735F1">
        <w:rPr>
          <w:rFonts w:ascii="Times New Roman" w:hAnsi="Times New Roman" w:cs="Times New Roman"/>
          <w:sz w:val="28"/>
          <w:szCs w:val="28"/>
          <w:lang w:val="kk-KZ"/>
        </w:rPr>
        <w:t>тр</w:t>
      </w:r>
      <w:r w:rsidR="00CE42BD" w:rsidRPr="001735F1">
        <w:rPr>
          <w:rFonts w:ascii="Times New Roman" w:hAnsi="Times New Roman" w:cs="Times New Roman"/>
          <w:sz w:val="28"/>
          <w:szCs w:val="28"/>
        </w:rPr>
        <w:t xml:space="preserve">. </w:t>
      </w:r>
    </w:p>
    <w:p w14:paraId="48F7345C" w14:textId="77777777" w:rsidR="00585230" w:rsidRPr="001735F1" w:rsidRDefault="00585230" w:rsidP="00F9247D">
      <w:pPr>
        <w:pStyle w:val="a3"/>
        <w:spacing w:after="0" w:line="240" w:lineRule="auto"/>
        <w:ind w:left="0" w:firstLine="709"/>
        <w:jc w:val="both"/>
        <w:rPr>
          <w:rFonts w:ascii="Times New Roman" w:hAnsi="Times New Roman" w:cs="Times New Roman"/>
          <w:b/>
          <w:sz w:val="28"/>
          <w:szCs w:val="28"/>
          <w:lang w:val="ru-RU"/>
        </w:rPr>
      </w:pPr>
      <w:r w:rsidRPr="001735F1">
        <w:rPr>
          <w:rFonts w:ascii="Times New Roman" w:hAnsi="Times New Roman" w:cs="Times New Roman"/>
          <w:b/>
          <w:sz w:val="28"/>
          <w:szCs w:val="28"/>
          <w:lang w:val="ru-RU"/>
        </w:rPr>
        <w:t>- свидетельство о государственной регистрации на объект авторского п</w:t>
      </w:r>
      <w:r w:rsidR="00CE42BD" w:rsidRPr="001735F1">
        <w:rPr>
          <w:rFonts w:ascii="Times New Roman" w:hAnsi="Times New Roman" w:cs="Times New Roman"/>
          <w:b/>
          <w:sz w:val="28"/>
          <w:szCs w:val="28"/>
          <w:lang w:val="ru-RU"/>
        </w:rPr>
        <w:t>р</w:t>
      </w:r>
      <w:r w:rsidRPr="001735F1">
        <w:rPr>
          <w:rFonts w:ascii="Times New Roman" w:hAnsi="Times New Roman" w:cs="Times New Roman"/>
          <w:b/>
          <w:sz w:val="28"/>
          <w:szCs w:val="28"/>
          <w:lang w:val="ru-RU"/>
        </w:rPr>
        <w:t>ава:</w:t>
      </w:r>
    </w:p>
    <w:p w14:paraId="4EA08251" w14:textId="75C86F89" w:rsidR="00CE42BD" w:rsidRPr="000B1E4E" w:rsidRDefault="00C11CCA" w:rsidP="00F9247D">
      <w:pPr>
        <w:autoSpaceDE w:val="0"/>
        <w:spacing w:after="0" w:line="240" w:lineRule="auto"/>
        <w:ind w:firstLine="709"/>
        <w:jc w:val="both"/>
        <w:rPr>
          <w:rStyle w:val="CharAttribute0"/>
          <w:rFonts w:hAnsi="Times New Roman" w:cs="Times New Roman"/>
          <w:b w:val="0"/>
          <w:sz w:val="28"/>
          <w:szCs w:val="28"/>
        </w:rPr>
      </w:pPr>
      <w:r w:rsidRPr="00C11CCA">
        <w:rPr>
          <w:rFonts w:ascii="Times New Roman" w:hAnsi="Times New Roman" w:cs="Times New Roman"/>
          <w:sz w:val="28"/>
          <w:szCs w:val="28"/>
          <w:lang w:val="kk-KZ"/>
        </w:rPr>
        <w:t>1.</w:t>
      </w:r>
      <w:r w:rsidR="00CE42BD" w:rsidRPr="001735F1">
        <w:rPr>
          <w:rFonts w:ascii="Times New Roman" w:hAnsi="Times New Roman" w:cs="Times New Roman"/>
          <w:b/>
          <w:sz w:val="28"/>
          <w:szCs w:val="28"/>
        </w:rPr>
        <w:t xml:space="preserve"> </w:t>
      </w:r>
      <w:r w:rsidR="00CE42BD" w:rsidRPr="001735F1">
        <w:rPr>
          <w:rFonts w:ascii="Times New Roman" w:hAnsi="Times New Roman" w:cs="Times New Roman"/>
          <w:sz w:val="28"/>
          <w:szCs w:val="28"/>
          <w:shd w:val="clear" w:color="auto" w:fill="FFFFFF"/>
        </w:rPr>
        <w:t>Программа спектрального анализа и вейвлет очистки трасс радарограмм</w:t>
      </w:r>
      <w:r w:rsidR="00CE42BD" w:rsidRPr="001735F1">
        <w:rPr>
          <w:rFonts w:ascii="Times New Roman" w:hAnsi="Times New Roman" w:cs="Times New Roman"/>
          <w:sz w:val="28"/>
          <w:szCs w:val="28"/>
          <w:shd w:val="clear" w:color="auto" w:fill="FFFFFF"/>
          <w:lang w:val="kk-KZ"/>
        </w:rPr>
        <w:t xml:space="preserve"> </w:t>
      </w:r>
      <w:r w:rsidR="00CE42BD" w:rsidRPr="001735F1">
        <w:rPr>
          <w:rFonts w:ascii="Times New Roman" w:hAnsi="Times New Roman" w:cs="Times New Roman"/>
          <w:sz w:val="28"/>
          <w:szCs w:val="28"/>
          <w:shd w:val="clear" w:color="auto" w:fill="FFFFFF"/>
        </w:rPr>
        <w:t>(программа ЭВМ)</w:t>
      </w:r>
      <w:r w:rsidR="00CE42BD" w:rsidRPr="001735F1">
        <w:rPr>
          <w:rFonts w:ascii="Times New Roman" w:hAnsi="Times New Roman" w:cs="Times New Roman"/>
          <w:sz w:val="28"/>
          <w:szCs w:val="28"/>
          <w:shd w:val="clear" w:color="auto" w:fill="FFFFFF"/>
          <w:lang w:val="kk-KZ"/>
        </w:rPr>
        <w:t xml:space="preserve">. </w:t>
      </w:r>
      <w:r w:rsidR="00CE42BD" w:rsidRPr="001735F1">
        <w:rPr>
          <w:rStyle w:val="CharAttribute0"/>
          <w:rFonts w:hAnsi="Times New Roman" w:cs="Times New Roman"/>
          <w:b w:val="0"/>
          <w:sz w:val="28"/>
          <w:szCs w:val="28"/>
        </w:rPr>
        <w:t>Комитет по правам интеллектуальной собственности Министерства юстиции Республики Казахстан. Запись в реестре комитета по правам интеллектуальной собственности за №37349 от 21.06.2023</w:t>
      </w:r>
      <w:r w:rsidR="000B1E4E">
        <w:rPr>
          <w:rStyle w:val="CharAttribute0"/>
          <w:rFonts w:hAnsi="Times New Roman" w:cs="Times New Roman"/>
          <w:b w:val="0"/>
          <w:sz w:val="28"/>
          <w:szCs w:val="28"/>
        </w:rPr>
        <w:t> </w:t>
      </w:r>
      <w:r w:rsidR="00CE42BD" w:rsidRPr="000B1E4E">
        <w:rPr>
          <w:rStyle w:val="CharAttribute0"/>
          <w:rFonts w:hAnsi="Times New Roman" w:cs="Times New Roman"/>
          <w:b w:val="0"/>
          <w:sz w:val="28"/>
          <w:szCs w:val="28"/>
        </w:rPr>
        <w:t>г.</w:t>
      </w:r>
      <w:r w:rsidR="006F1957" w:rsidRPr="000B1E4E">
        <w:rPr>
          <w:rFonts w:ascii="Times New Roman" w:hAnsi="Times New Roman" w:cs="Times New Roman"/>
          <w:bCs/>
          <w:sz w:val="28"/>
          <w:szCs w:val="28"/>
          <w:lang w:val="kk-KZ"/>
        </w:rPr>
        <w:t xml:space="preserve"> (Приложение А);</w:t>
      </w:r>
    </w:p>
    <w:p w14:paraId="7EB42F8B" w14:textId="332CF1B1" w:rsidR="00CE42BD" w:rsidRPr="000B1E4E" w:rsidRDefault="00C11CCA" w:rsidP="00F9247D">
      <w:pPr>
        <w:autoSpaceDE w:val="0"/>
        <w:spacing w:after="0" w:line="240" w:lineRule="auto"/>
        <w:ind w:firstLine="709"/>
        <w:jc w:val="both"/>
        <w:rPr>
          <w:rFonts w:ascii="Times New Roman" w:hAnsi="Times New Roman" w:cs="Times New Roman"/>
          <w:b/>
          <w:sz w:val="28"/>
          <w:szCs w:val="28"/>
          <w:lang w:val="kk-KZ"/>
        </w:rPr>
      </w:pPr>
      <w:r w:rsidRPr="000B1E4E">
        <w:rPr>
          <w:rStyle w:val="CharAttribute0"/>
          <w:rFonts w:hAnsi="Times New Roman" w:cs="Times New Roman"/>
          <w:b w:val="0"/>
          <w:sz w:val="28"/>
          <w:szCs w:val="28"/>
          <w:lang w:val="kk-KZ"/>
        </w:rPr>
        <w:t>2.</w:t>
      </w:r>
      <w:r w:rsidR="00CE42BD" w:rsidRPr="000B1E4E">
        <w:rPr>
          <w:rStyle w:val="CharAttribute0"/>
          <w:rFonts w:hAnsi="Times New Roman" w:cs="Times New Roman"/>
          <w:b w:val="0"/>
          <w:sz w:val="28"/>
          <w:szCs w:val="28"/>
        </w:rPr>
        <w:t xml:space="preserve"> </w:t>
      </w:r>
      <w:r w:rsidR="00CE42BD" w:rsidRPr="000B1E4E">
        <w:rPr>
          <w:rFonts w:ascii="Times New Roman" w:hAnsi="Times New Roman" w:cs="Times New Roman"/>
          <w:sz w:val="28"/>
          <w:szCs w:val="28"/>
        </w:rPr>
        <w:t>Численное решение прямой задачи в цилиндрической системе</w:t>
      </w:r>
      <w:r w:rsidR="00CE42BD" w:rsidRPr="000B1E4E">
        <w:rPr>
          <w:rFonts w:ascii="Times New Roman" w:hAnsi="Times New Roman" w:cs="Times New Roman"/>
          <w:sz w:val="28"/>
          <w:szCs w:val="28"/>
          <w:lang w:val="kk-KZ"/>
        </w:rPr>
        <w:t xml:space="preserve"> </w:t>
      </w:r>
      <w:r w:rsidR="00CE42BD" w:rsidRPr="000B1E4E">
        <w:rPr>
          <w:rFonts w:ascii="Times New Roman" w:hAnsi="Times New Roman" w:cs="Times New Roman"/>
          <w:sz w:val="28"/>
          <w:szCs w:val="28"/>
        </w:rPr>
        <w:t>(произведение науки)</w:t>
      </w:r>
      <w:r w:rsidR="00CE42BD" w:rsidRPr="000B1E4E">
        <w:rPr>
          <w:rFonts w:ascii="Times New Roman" w:hAnsi="Times New Roman" w:cs="Times New Roman"/>
          <w:sz w:val="28"/>
          <w:szCs w:val="28"/>
          <w:lang w:val="kk-KZ"/>
        </w:rPr>
        <w:t xml:space="preserve">. </w:t>
      </w:r>
      <w:r w:rsidR="00CE42BD" w:rsidRPr="000B1E4E">
        <w:rPr>
          <w:rStyle w:val="CharAttribute0"/>
          <w:rFonts w:hAnsi="Times New Roman" w:cs="Times New Roman"/>
          <w:b w:val="0"/>
          <w:sz w:val="28"/>
          <w:szCs w:val="28"/>
        </w:rPr>
        <w:t>Комитет по правам интеллектуальной собственности Министерства юстиции Республики Казахстан. Запись в реестре комитета по правам интеллектуальной собственности за №38286 от 07.08.2023 г.</w:t>
      </w:r>
      <w:r w:rsidR="006F1957" w:rsidRPr="000B1E4E">
        <w:rPr>
          <w:rFonts w:ascii="Times New Roman" w:hAnsi="Times New Roman" w:cs="Times New Roman"/>
          <w:bCs/>
          <w:sz w:val="28"/>
          <w:szCs w:val="28"/>
          <w:lang w:val="kk-KZ"/>
        </w:rPr>
        <w:t xml:space="preserve"> (Приложение </w:t>
      </w:r>
      <w:r w:rsidR="000B1E4E">
        <w:rPr>
          <w:rFonts w:ascii="Times New Roman" w:hAnsi="Times New Roman" w:cs="Times New Roman"/>
          <w:bCs/>
          <w:sz w:val="28"/>
          <w:szCs w:val="28"/>
          <w:lang w:val="kk-KZ"/>
        </w:rPr>
        <w:t>А</w:t>
      </w:r>
      <w:r w:rsidR="006F1957" w:rsidRPr="000B1E4E">
        <w:rPr>
          <w:rFonts w:ascii="Times New Roman" w:hAnsi="Times New Roman" w:cs="Times New Roman"/>
          <w:bCs/>
          <w:sz w:val="28"/>
          <w:szCs w:val="28"/>
          <w:lang w:val="kk-KZ"/>
        </w:rPr>
        <w:t>);</w:t>
      </w:r>
    </w:p>
    <w:p w14:paraId="6190EAB2" w14:textId="50CFCA39" w:rsidR="00585230" w:rsidRPr="000B1E4E" w:rsidRDefault="000B1E4E" w:rsidP="00F9247D">
      <w:pPr>
        <w:pStyle w:val="a3"/>
        <w:spacing w:after="0" w:line="240" w:lineRule="auto"/>
        <w:ind w:left="0" w:firstLine="709"/>
        <w:jc w:val="both"/>
        <w:rPr>
          <w:rFonts w:ascii="Times New Roman" w:hAnsi="Times New Roman" w:cs="Times New Roman"/>
          <w:b/>
          <w:sz w:val="28"/>
          <w:szCs w:val="28"/>
          <w:lang w:val="kk-KZ"/>
        </w:rPr>
      </w:pPr>
      <w:r w:rsidRPr="000B1E4E">
        <w:rPr>
          <w:rFonts w:ascii="Times New Roman" w:hAnsi="Times New Roman" w:cs="Times New Roman"/>
          <w:sz w:val="28"/>
          <w:szCs w:val="28"/>
          <w:lang w:val="kk-KZ"/>
        </w:rPr>
        <w:t>3</w:t>
      </w:r>
      <w:r w:rsidRPr="000B1E4E">
        <w:rPr>
          <w:rFonts w:ascii="Times New Roman" w:hAnsi="Times New Roman" w:cs="Times New Roman"/>
          <w:sz w:val="28"/>
          <w:szCs w:val="28"/>
          <w:lang w:val="ru-RU"/>
        </w:rPr>
        <w:t>.</w:t>
      </w:r>
      <w:r w:rsidR="00585230" w:rsidRPr="000B1E4E">
        <w:rPr>
          <w:rFonts w:ascii="Times New Roman" w:hAnsi="Times New Roman" w:cs="Times New Roman"/>
          <w:sz w:val="28"/>
          <w:szCs w:val="28"/>
          <w:lang w:val="ru-RU"/>
        </w:rPr>
        <w:t xml:space="preserve"> </w:t>
      </w:r>
      <w:r w:rsidRPr="000B1E4E">
        <w:rPr>
          <w:rFonts w:ascii="Times New Roman" w:hAnsi="Times New Roman" w:cs="Times New Roman"/>
          <w:sz w:val="28"/>
          <w:szCs w:val="28"/>
          <w:lang w:val="ru-RU"/>
        </w:rPr>
        <w:t xml:space="preserve">Акты </w:t>
      </w:r>
      <w:r w:rsidR="00585230" w:rsidRPr="000B1E4E">
        <w:rPr>
          <w:rFonts w:ascii="Times New Roman" w:hAnsi="Times New Roman" w:cs="Times New Roman"/>
          <w:sz w:val="28"/>
          <w:szCs w:val="28"/>
          <w:lang w:val="ru-RU"/>
        </w:rPr>
        <w:t>внедрения</w:t>
      </w:r>
      <w:r w:rsidR="00585230" w:rsidRPr="00B13BFB">
        <w:rPr>
          <w:rFonts w:ascii="Times New Roman" w:hAnsi="Times New Roman" w:cs="Times New Roman"/>
          <w:sz w:val="28"/>
          <w:szCs w:val="28"/>
          <w:lang w:val="ru-RU"/>
        </w:rPr>
        <w:t>:</w:t>
      </w:r>
      <w:r w:rsidR="00585230" w:rsidRPr="000B1E4E">
        <w:rPr>
          <w:rFonts w:ascii="Times New Roman" w:hAnsi="Times New Roman" w:cs="Times New Roman"/>
          <w:b/>
          <w:sz w:val="28"/>
          <w:szCs w:val="28"/>
          <w:lang w:val="ru-RU"/>
        </w:rPr>
        <w:t xml:space="preserve"> </w:t>
      </w:r>
      <w:r w:rsidR="00CE42BD" w:rsidRPr="000B1E4E">
        <w:rPr>
          <w:rFonts w:ascii="Times New Roman" w:hAnsi="Times New Roman" w:cs="Times New Roman"/>
          <w:bCs/>
          <w:sz w:val="28"/>
          <w:szCs w:val="28"/>
          <w:lang w:val="kk-KZ"/>
        </w:rPr>
        <w:t>в учебный процесс в НАО «Карагандинский техни</w:t>
      </w:r>
      <w:r w:rsidR="00297081" w:rsidRPr="000B1E4E">
        <w:rPr>
          <w:rFonts w:ascii="Times New Roman" w:hAnsi="Times New Roman" w:cs="Times New Roman"/>
          <w:bCs/>
          <w:sz w:val="28"/>
          <w:szCs w:val="28"/>
          <w:lang w:val="kk-KZ"/>
        </w:rPr>
        <w:t>ч</w:t>
      </w:r>
      <w:r w:rsidR="00CE42BD" w:rsidRPr="000B1E4E">
        <w:rPr>
          <w:rFonts w:ascii="Times New Roman" w:hAnsi="Times New Roman" w:cs="Times New Roman"/>
          <w:bCs/>
          <w:sz w:val="28"/>
          <w:szCs w:val="28"/>
          <w:lang w:val="kk-KZ"/>
        </w:rPr>
        <w:t>еский университет имени Абылкаса Сагинова» кафедра «Информационно</w:t>
      </w:r>
      <w:r w:rsidR="00CE42BD" w:rsidRPr="000B1E4E">
        <w:rPr>
          <w:rFonts w:ascii="Times New Roman" w:hAnsi="Times New Roman" w:cs="Times New Roman"/>
          <w:bCs/>
          <w:sz w:val="28"/>
          <w:szCs w:val="28"/>
          <w:lang w:val="ru-RU"/>
        </w:rPr>
        <w:t>-</w:t>
      </w:r>
      <w:r w:rsidR="00CE42BD" w:rsidRPr="000B1E4E">
        <w:rPr>
          <w:rFonts w:ascii="Times New Roman" w:hAnsi="Times New Roman" w:cs="Times New Roman"/>
          <w:bCs/>
          <w:sz w:val="28"/>
          <w:szCs w:val="28"/>
          <w:lang w:val="kk-KZ"/>
        </w:rPr>
        <w:t>вычислительные системы» для студентов образовательной программы «Вычислительная техника и программное обеспечение»</w:t>
      </w:r>
      <w:r w:rsidR="006F1957" w:rsidRPr="000B1E4E">
        <w:rPr>
          <w:rFonts w:ascii="Times New Roman" w:hAnsi="Times New Roman" w:cs="Times New Roman"/>
          <w:bCs/>
          <w:sz w:val="28"/>
          <w:szCs w:val="28"/>
          <w:lang w:val="kk-KZ"/>
        </w:rPr>
        <w:t xml:space="preserve"> (Приложение </w:t>
      </w:r>
      <w:r>
        <w:rPr>
          <w:rFonts w:ascii="Times New Roman" w:hAnsi="Times New Roman" w:cs="Times New Roman"/>
          <w:bCs/>
          <w:sz w:val="28"/>
          <w:szCs w:val="28"/>
          <w:lang w:val="kk-KZ"/>
        </w:rPr>
        <w:t>Б</w:t>
      </w:r>
      <w:r w:rsidR="006F1957" w:rsidRPr="000B1E4E">
        <w:rPr>
          <w:rFonts w:ascii="Times New Roman" w:hAnsi="Times New Roman" w:cs="Times New Roman"/>
          <w:bCs/>
          <w:sz w:val="28"/>
          <w:szCs w:val="28"/>
          <w:lang w:val="kk-KZ"/>
        </w:rPr>
        <w:t>)</w:t>
      </w:r>
      <w:r w:rsidR="00CE42BD" w:rsidRPr="000B1E4E">
        <w:rPr>
          <w:rFonts w:ascii="Times New Roman" w:hAnsi="Times New Roman" w:cs="Times New Roman"/>
          <w:bCs/>
          <w:sz w:val="28"/>
          <w:szCs w:val="28"/>
          <w:lang w:val="kk-KZ"/>
        </w:rPr>
        <w:t>;</w:t>
      </w:r>
      <w:r w:rsidR="00542DE5" w:rsidRPr="000B1E4E">
        <w:rPr>
          <w:rFonts w:ascii="Times New Roman" w:hAnsi="Times New Roman" w:cs="Times New Roman"/>
          <w:bCs/>
          <w:sz w:val="28"/>
          <w:szCs w:val="28"/>
          <w:lang w:val="kk-KZ"/>
        </w:rPr>
        <w:t xml:space="preserve"> </w:t>
      </w:r>
      <w:r w:rsidR="00CE42BD" w:rsidRPr="000B1E4E">
        <w:rPr>
          <w:rFonts w:ascii="Times New Roman" w:hAnsi="Times New Roman" w:cs="Times New Roman"/>
          <w:bCs/>
          <w:sz w:val="28"/>
          <w:szCs w:val="28"/>
          <w:lang w:val="kk-KZ"/>
        </w:rPr>
        <w:t xml:space="preserve">в организации </w:t>
      </w:r>
      <w:r w:rsidR="006F1957" w:rsidRPr="000B1E4E">
        <w:rPr>
          <w:rFonts w:ascii="Times New Roman" w:hAnsi="Times New Roman" w:cs="Times New Roman"/>
          <w:bCs/>
          <w:sz w:val="28"/>
          <w:szCs w:val="28"/>
          <w:lang w:val="kk-KZ"/>
        </w:rPr>
        <w:t xml:space="preserve">АО «Шубарколь комир» (Приложение </w:t>
      </w:r>
      <w:r>
        <w:rPr>
          <w:rFonts w:ascii="Times New Roman" w:hAnsi="Times New Roman" w:cs="Times New Roman"/>
          <w:bCs/>
          <w:sz w:val="28"/>
          <w:szCs w:val="28"/>
          <w:lang w:val="kk-KZ"/>
        </w:rPr>
        <w:t>Б</w:t>
      </w:r>
      <w:r w:rsidR="006F1957" w:rsidRPr="000B1E4E">
        <w:rPr>
          <w:rFonts w:ascii="Times New Roman" w:hAnsi="Times New Roman" w:cs="Times New Roman"/>
          <w:bCs/>
          <w:sz w:val="28"/>
          <w:szCs w:val="28"/>
          <w:lang w:val="kk-KZ"/>
        </w:rPr>
        <w:t>)</w:t>
      </w:r>
      <w:r w:rsidR="00542DE5" w:rsidRPr="000B1E4E">
        <w:rPr>
          <w:rFonts w:ascii="Times New Roman" w:hAnsi="Times New Roman" w:cs="Times New Roman"/>
          <w:bCs/>
          <w:sz w:val="28"/>
          <w:szCs w:val="28"/>
          <w:lang w:val="kk-KZ"/>
        </w:rPr>
        <w:t>.</w:t>
      </w:r>
    </w:p>
    <w:p w14:paraId="0F888A9B" w14:textId="77777777" w:rsidR="00585230" w:rsidRPr="001735F1" w:rsidRDefault="00CE42BD" w:rsidP="00F9247D">
      <w:pPr>
        <w:spacing w:after="0" w:line="240" w:lineRule="auto"/>
        <w:ind w:firstLine="709"/>
        <w:jc w:val="both"/>
        <w:rPr>
          <w:rFonts w:ascii="Times New Roman" w:hAnsi="Times New Roman" w:cs="Times New Roman"/>
          <w:sz w:val="28"/>
          <w:szCs w:val="28"/>
        </w:rPr>
      </w:pPr>
      <w:r w:rsidRPr="000B1E4E">
        <w:rPr>
          <w:rFonts w:ascii="Times New Roman" w:hAnsi="Times New Roman" w:cs="Times New Roman"/>
          <w:sz w:val="28"/>
          <w:szCs w:val="28"/>
          <w:lang w:val="kk-KZ"/>
        </w:rPr>
        <w:t>Б</w:t>
      </w:r>
      <w:r w:rsidR="00585230" w:rsidRPr="000B1E4E">
        <w:rPr>
          <w:rFonts w:ascii="Times New Roman" w:hAnsi="Times New Roman" w:cs="Times New Roman"/>
          <w:sz w:val="28"/>
          <w:szCs w:val="28"/>
        </w:rPr>
        <w:t>ыло опубликовано 12 научных трудов, из которых одна статья и один</w:t>
      </w:r>
      <w:r w:rsidR="00585230" w:rsidRPr="001735F1">
        <w:rPr>
          <w:rFonts w:ascii="Times New Roman" w:hAnsi="Times New Roman" w:cs="Times New Roman"/>
          <w:sz w:val="28"/>
          <w:szCs w:val="28"/>
        </w:rPr>
        <w:t xml:space="preserve"> доклад на конференцию проиндексированы в базе данных в </w:t>
      </w:r>
      <w:r w:rsidR="00585230" w:rsidRPr="001735F1">
        <w:rPr>
          <w:rFonts w:ascii="Times New Roman" w:hAnsi="Times New Roman" w:cs="Times New Roman"/>
          <w:sz w:val="28"/>
          <w:szCs w:val="28"/>
          <w:lang w:val="en-US"/>
        </w:rPr>
        <w:t>Scopus</w:t>
      </w:r>
      <w:r w:rsidR="00585230" w:rsidRPr="001735F1">
        <w:rPr>
          <w:rFonts w:ascii="Times New Roman" w:hAnsi="Times New Roman" w:cs="Times New Roman"/>
          <w:sz w:val="28"/>
          <w:szCs w:val="28"/>
        </w:rPr>
        <w:t xml:space="preserve">, 5 статей– в научных изданиях, рекомендованных КОКСНВО МНВО РК, 5 научных докладов в сборниках международных конференций, имеется акт о внедрении результатов диссертации в учебный и производственные процессы и 2 свидетельства о государственной регистрации на объект авторского права. </w:t>
      </w:r>
    </w:p>
    <w:p w14:paraId="043A0AEB" w14:textId="77777777" w:rsidR="00585230" w:rsidRPr="001735F1" w:rsidRDefault="00585230" w:rsidP="00F9247D">
      <w:pPr>
        <w:spacing w:after="0" w:line="240" w:lineRule="auto"/>
        <w:ind w:firstLine="709"/>
        <w:jc w:val="both"/>
        <w:rPr>
          <w:rFonts w:ascii="Times New Roman" w:hAnsi="Times New Roman" w:cs="Times New Roman"/>
          <w:sz w:val="28"/>
          <w:szCs w:val="28"/>
        </w:rPr>
      </w:pPr>
      <w:r w:rsidRPr="001735F1">
        <w:rPr>
          <w:rFonts w:ascii="Times New Roman" w:hAnsi="Times New Roman" w:cs="Times New Roman"/>
          <w:sz w:val="28"/>
          <w:szCs w:val="28"/>
        </w:rPr>
        <w:t>Достоверность научных положений, выводов и рекомендаций поддерживается статистическим анализом обширного массива производственных данных, основанных на полевых исследованиях.</w:t>
      </w:r>
    </w:p>
    <w:p w14:paraId="41C18C19" w14:textId="50EECDF8" w:rsidR="00585230" w:rsidRPr="00FA723F" w:rsidRDefault="001735F1" w:rsidP="00F9247D">
      <w:pPr>
        <w:spacing w:after="0" w:line="240" w:lineRule="auto"/>
        <w:ind w:firstLine="709"/>
        <w:jc w:val="both"/>
        <w:rPr>
          <w:rFonts w:ascii="Times New Roman" w:hAnsi="Times New Roman" w:cs="Times New Roman"/>
          <w:sz w:val="28"/>
          <w:szCs w:val="28"/>
        </w:rPr>
      </w:pPr>
      <w:r w:rsidRPr="00FA723F">
        <w:rPr>
          <w:rFonts w:ascii="Times New Roman" w:hAnsi="Times New Roman" w:cs="Times New Roman"/>
          <w:b/>
          <w:sz w:val="28"/>
          <w:szCs w:val="28"/>
        </w:rPr>
        <w:t>Структура Диссертации.</w:t>
      </w:r>
      <w:r w:rsidRPr="00FA723F">
        <w:rPr>
          <w:rFonts w:ascii="Times New Roman" w:hAnsi="Times New Roman" w:cs="Times New Roman"/>
          <w:sz w:val="28"/>
          <w:szCs w:val="28"/>
        </w:rPr>
        <w:t xml:space="preserve"> </w:t>
      </w:r>
      <w:r w:rsidR="00585230" w:rsidRPr="00FA723F">
        <w:rPr>
          <w:rFonts w:ascii="Times New Roman" w:hAnsi="Times New Roman" w:cs="Times New Roman"/>
          <w:sz w:val="28"/>
          <w:szCs w:val="28"/>
        </w:rPr>
        <w:t xml:space="preserve">Эта диссертация охватывает полный объем и структуру исследования. Она включает введение, </w:t>
      </w:r>
      <w:r w:rsidR="00542DE5" w:rsidRPr="00FA723F">
        <w:rPr>
          <w:rFonts w:ascii="Times New Roman" w:hAnsi="Times New Roman" w:cs="Times New Roman"/>
          <w:sz w:val="28"/>
          <w:szCs w:val="28"/>
        </w:rPr>
        <w:t>четыре</w:t>
      </w:r>
      <w:r w:rsidR="00585230" w:rsidRPr="00FA723F">
        <w:rPr>
          <w:rFonts w:ascii="Times New Roman" w:hAnsi="Times New Roman" w:cs="Times New Roman"/>
          <w:sz w:val="28"/>
          <w:szCs w:val="28"/>
        </w:rPr>
        <w:t xml:space="preserve"> </w:t>
      </w:r>
      <w:r w:rsidRPr="00FA723F">
        <w:rPr>
          <w:rFonts w:ascii="Times New Roman" w:hAnsi="Times New Roman" w:cs="Times New Roman"/>
          <w:sz w:val="28"/>
          <w:szCs w:val="28"/>
        </w:rPr>
        <w:t>раздела</w:t>
      </w:r>
      <w:r w:rsidR="00585230" w:rsidRPr="00FA723F">
        <w:rPr>
          <w:rFonts w:ascii="Times New Roman" w:hAnsi="Times New Roman" w:cs="Times New Roman"/>
          <w:sz w:val="28"/>
          <w:szCs w:val="28"/>
        </w:rPr>
        <w:t>, заключение</w:t>
      </w:r>
      <w:r w:rsidR="002110F9">
        <w:rPr>
          <w:rFonts w:ascii="Times New Roman" w:hAnsi="Times New Roman" w:cs="Times New Roman"/>
          <w:sz w:val="28"/>
          <w:szCs w:val="28"/>
        </w:rPr>
        <w:t>, список использованных источников, приложения</w:t>
      </w:r>
      <w:r w:rsidR="00585230" w:rsidRPr="00FA723F">
        <w:rPr>
          <w:rFonts w:ascii="Times New Roman" w:hAnsi="Times New Roman" w:cs="Times New Roman"/>
          <w:sz w:val="28"/>
          <w:szCs w:val="28"/>
        </w:rPr>
        <w:t>.</w:t>
      </w:r>
    </w:p>
    <w:p w14:paraId="49F02E42" w14:textId="77777777" w:rsidR="001735F1" w:rsidRPr="00FA723F" w:rsidRDefault="001735F1" w:rsidP="00F9247D">
      <w:pPr>
        <w:spacing w:after="0" w:line="240" w:lineRule="auto"/>
        <w:ind w:firstLine="709"/>
        <w:jc w:val="both"/>
        <w:rPr>
          <w:rFonts w:ascii="Times New Roman" w:hAnsi="Times New Roman" w:cs="Times New Roman"/>
          <w:sz w:val="28"/>
          <w:szCs w:val="28"/>
        </w:rPr>
      </w:pPr>
      <w:bookmarkStart w:id="20" w:name="_Hlk159264869"/>
    </w:p>
    <w:p w14:paraId="392873CC" w14:textId="77777777" w:rsidR="00585230" w:rsidRPr="00FA723F" w:rsidRDefault="00585230" w:rsidP="00F9247D">
      <w:pPr>
        <w:spacing w:after="0" w:line="240" w:lineRule="auto"/>
        <w:ind w:firstLine="709"/>
        <w:jc w:val="both"/>
        <w:rPr>
          <w:rFonts w:ascii="Times New Roman" w:hAnsi="Times New Roman" w:cs="Times New Roman"/>
          <w:sz w:val="28"/>
          <w:szCs w:val="28"/>
        </w:rPr>
      </w:pPr>
      <w:r w:rsidRPr="00FA723F">
        <w:rPr>
          <w:rFonts w:ascii="Times New Roman" w:hAnsi="Times New Roman" w:cs="Times New Roman"/>
          <w:b/>
          <w:sz w:val="28"/>
          <w:szCs w:val="28"/>
        </w:rPr>
        <w:t>Во введении</w:t>
      </w:r>
      <w:r w:rsidRPr="00FA723F">
        <w:rPr>
          <w:rFonts w:ascii="Times New Roman" w:hAnsi="Times New Roman" w:cs="Times New Roman"/>
          <w:sz w:val="28"/>
          <w:szCs w:val="28"/>
        </w:rPr>
        <w:t xml:space="preserve"> обосновывается актуальность выбранной темы, сформулированы цель и задачи, объект, предмет научно-исследовательской работы. Представленные результаты, выносимые на защиту проведенных исследований, показаны их научная новизна и практическая значимость. Приведены данные об апробации основных результатов исследования. </w:t>
      </w:r>
    </w:p>
    <w:bookmarkEnd w:id="20"/>
    <w:p w14:paraId="405D2C67" w14:textId="2626D72F" w:rsidR="00E03827" w:rsidRPr="00FA723F" w:rsidRDefault="00E03827" w:rsidP="00F9247D">
      <w:pPr>
        <w:spacing w:after="0" w:line="240" w:lineRule="auto"/>
        <w:ind w:firstLine="709"/>
        <w:jc w:val="both"/>
        <w:rPr>
          <w:rFonts w:ascii="Times New Roman" w:hAnsi="Times New Roman" w:cs="Times New Roman"/>
          <w:sz w:val="28"/>
          <w:szCs w:val="28"/>
        </w:rPr>
      </w:pPr>
      <w:r w:rsidRPr="00FA723F">
        <w:rPr>
          <w:rFonts w:ascii="Times New Roman" w:hAnsi="Times New Roman" w:cs="Times New Roman"/>
          <w:b/>
          <w:sz w:val="28"/>
          <w:szCs w:val="28"/>
        </w:rPr>
        <w:t>Перв</w:t>
      </w:r>
      <w:r w:rsidR="001735F1" w:rsidRPr="00FA723F">
        <w:rPr>
          <w:rFonts w:ascii="Times New Roman" w:hAnsi="Times New Roman" w:cs="Times New Roman"/>
          <w:b/>
          <w:sz w:val="28"/>
          <w:szCs w:val="28"/>
        </w:rPr>
        <w:t>ый раздел</w:t>
      </w:r>
      <w:r w:rsidRPr="00FA723F">
        <w:rPr>
          <w:rFonts w:ascii="Times New Roman" w:hAnsi="Times New Roman" w:cs="Times New Roman"/>
          <w:sz w:val="28"/>
          <w:szCs w:val="28"/>
        </w:rPr>
        <w:t xml:space="preserve"> посвящен анализу современных методов скважинной электроразведки. Рассмотрены теоретические основы и задачи данной области, приведены основные методики, применяемые при проведении исследований. Описано применение технологий машинного обучения и методов обработки больших данных (Big Data) в геофизике. Также рассмотрены принципы работы аппаратного комплекса георадара серии Mala.</w:t>
      </w:r>
    </w:p>
    <w:p w14:paraId="18F48013" w14:textId="075B957B" w:rsidR="00E03827" w:rsidRPr="001735F1" w:rsidRDefault="00E03827" w:rsidP="00F9247D">
      <w:pPr>
        <w:spacing w:after="0" w:line="240" w:lineRule="auto"/>
        <w:ind w:firstLine="709"/>
        <w:jc w:val="both"/>
        <w:rPr>
          <w:rFonts w:ascii="Times New Roman" w:hAnsi="Times New Roman" w:cs="Times New Roman"/>
          <w:sz w:val="28"/>
          <w:szCs w:val="28"/>
        </w:rPr>
      </w:pPr>
      <w:r w:rsidRPr="00FA723F">
        <w:rPr>
          <w:rFonts w:ascii="Times New Roman" w:hAnsi="Times New Roman" w:cs="Times New Roman"/>
          <w:b/>
          <w:sz w:val="28"/>
          <w:szCs w:val="28"/>
        </w:rPr>
        <w:t>Во второ</w:t>
      </w:r>
      <w:r w:rsidR="001735F1" w:rsidRPr="00FA723F">
        <w:rPr>
          <w:rFonts w:ascii="Times New Roman" w:hAnsi="Times New Roman" w:cs="Times New Roman"/>
          <w:b/>
          <w:sz w:val="28"/>
          <w:szCs w:val="28"/>
        </w:rPr>
        <w:t>м</w:t>
      </w:r>
      <w:r w:rsidRPr="00FA723F">
        <w:rPr>
          <w:rFonts w:ascii="Times New Roman" w:hAnsi="Times New Roman" w:cs="Times New Roman"/>
          <w:b/>
          <w:sz w:val="28"/>
          <w:szCs w:val="28"/>
        </w:rPr>
        <w:t xml:space="preserve"> </w:t>
      </w:r>
      <w:r w:rsidR="001735F1" w:rsidRPr="00FA723F">
        <w:rPr>
          <w:rFonts w:ascii="Times New Roman" w:hAnsi="Times New Roman" w:cs="Times New Roman"/>
          <w:b/>
          <w:sz w:val="28"/>
          <w:szCs w:val="28"/>
        </w:rPr>
        <w:t>разделе</w:t>
      </w:r>
      <w:r w:rsidRPr="00FA723F">
        <w:rPr>
          <w:rFonts w:ascii="Times New Roman" w:hAnsi="Times New Roman" w:cs="Times New Roman"/>
          <w:sz w:val="28"/>
          <w:szCs w:val="28"/>
        </w:rPr>
        <w:t xml:space="preserve"> представлены методы обработки и интерпретации георадарных данных. Приведен обзор технических характеристик</w:t>
      </w:r>
      <w:r w:rsidRPr="001735F1">
        <w:rPr>
          <w:rFonts w:ascii="Times New Roman" w:hAnsi="Times New Roman" w:cs="Times New Roman"/>
          <w:sz w:val="28"/>
          <w:szCs w:val="28"/>
        </w:rPr>
        <w:t xml:space="preserve"> Карагандинского угольного бассейна, описаны инженерно-технические методы диагностики с применением скважинной и наземной электроразведки. Рассмотрены методики математического моделирования, направленные на определение отклика сред на глубине залегания зон разуплотнения угольного массива, а также методы надповерхностной съемки месторождений.</w:t>
      </w:r>
    </w:p>
    <w:p w14:paraId="79504EA9" w14:textId="7C0777DE" w:rsidR="00E03827" w:rsidRPr="001735F1" w:rsidRDefault="00E03827" w:rsidP="00F9247D">
      <w:pPr>
        <w:spacing w:after="0" w:line="240" w:lineRule="auto"/>
        <w:ind w:firstLine="709"/>
        <w:jc w:val="both"/>
        <w:rPr>
          <w:rFonts w:ascii="Times New Roman" w:hAnsi="Times New Roman" w:cs="Times New Roman"/>
          <w:sz w:val="28"/>
          <w:szCs w:val="28"/>
        </w:rPr>
      </w:pPr>
      <w:r w:rsidRPr="001735F1">
        <w:rPr>
          <w:rFonts w:ascii="Times New Roman" w:hAnsi="Times New Roman" w:cs="Times New Roman"/>
          <w:b/>
          <w:sz w:val="28"/>
          <w:szCs w:val="28"/>
        </w:rPr>
        <w:t>В третье</w:t>
      </w:r>
      <w:r w:rsidR="001735F1">
        <w:rPr>
          <w:rFonts w:ascii="Times New Roman" w:hAnsi="Times New Roman" w:cs="Times New Roman"/>
          <w:b/>
          <w:sz w:val="28"/>
          <w:szCs w:val="28"/>
        </w:rPr>
        <w:t>м разделе</w:t>
      </w:r>
      <w:r w:rsidRPr="001735F1">
        <w:rPr>
          <w:rFonts w:ascii="Times New Roman" w:hAnsi="Times New Roman" w:cs="Times New Roman"/>
          <w:sz w:val="28"/>
          <w:szCs w:val="28"/>
        </w:rPr>
        <w:t xml:space="preserve"> рассматриваются математические и компьютерные модели интерпретации геоэлектрического разреза. Анализируются методы восстановления диэлектрической проницаемости пласта по георадарным данным. Приведены постановка задачи для математической модели, численные расчеты и обработка цифровых данных скважинной электроразведки. Описаны различные подходы к решению обратных задач, включая квазистационарное приближение и совмещённую постановку.</w:t>
      </w:r>
    </w:p>
    <w:p w14:paraId="608A3C7B" w14:textId="2C3EA640" w:rsidR="00E03827" w:rsidRPr="001735F1" w:rsidRDefault="00E03827" w:rsidP="00F9247D">
      <w:pPr>
        <w:spacing w:after="0" w:line="240" w:lineRule="auto"/>
        <w:ind w:firstLine="709"/>
        <w:jc w:val="both"/>
        <w:rPr>
          <w:rFonts w:ascii="Times New Roman" w:hAnsi="Times New Roman" w:cs="Times New Roman"/>
          <w:sz w:val="28"/>
          <w:szCs w:val="28"/>
        </w:rPr>
      </w:pPr>
      <w:r w:rsidRPr="001735F1">
        <w:rPr>
          <w:rFonts w:ascii="Times New Roman" w:hAnsi="Times New Roman" w:cs="Times New Roman"/>
          <w:b/>
          <w:sz w:val="28"/>
          <w:szCs w:val="28"/>
        </w:rPr>
        <w:t>Четверт</w:t>
      </w:r>
      <w:r w:rsidR="001735F1">
        <w:rPr>
          <w:rFonts w:ascii="Times New Roman" w:hAnsi="Times New Roman" w:cs="Times New Roman"/>
          <w:b/>
          <w:sz w:val="28"/>
          <w:szCs w:val="28"/>
        </w:rPr>
        <w:t>ый раздел</w:t>
      </w:r>
      <w:r w:rsidRPr="001735F1">
        <w:rPr>
          <w:rFonts w:ascii="Times New Roman" w:hAnsi="Times New Roman" w:cs="Times New Roman"/>
          <w:sz w:val="28"/>
          <w:szCs w:val="28"/>
        </w:rPr>
        <w:t xml:space="preserve"> посвящен разработке программного обеспечения для интерпретации георадарных данных. Приведен анализ конструктивных особенностей различных георадаров, их структуры, особенностей и комплектующих. Проведен сравнительный анализ программного обеспечения RADEXPRO и ГЕОСКАН, а также интерпретации цифровых данных с использованием Ground Vision. Разработано программное обеспечение для обработки и визуализации георадиолокационной информации.</w:t>
      </w:r>
    </w:p>
    <w:p w14:paraId="5371981A" w14:textId="77777777" w:rsidR="00E03827" w:rsidRPr="001735F1" w:rsidRDefault="00E03827" w:rsidP="00F9247D">
      <w:pPr>
        <w:spacing w:after="0" w:line="240" w:lineRule="auto"/>
        <w:ind w:firstLine="709"/>
        <w:jc w:val="both"/>
        <w:rPr>
          <w:rFonts w:ascii="Times New Roman" w:hAnsi="Times New Roman" w:cs="Times New Roman"/>
          <w:sz w:val="28"/>
          <w:szCs w:val="28"/>
        </w:rPr>
      </w:pPr>
      <w:r w:rsidRPr="001735F1">
        <w:rPr>
          <w:rFonts w:ascii="Times New Roman" w:hAnsi="Times New Roman" w:cs="Times New Roman"/>
          <w:b/>
          <w:sz w:val="28"/>
          <w:szCs w:val="28"/>
        </w:rPr>
        <w:t>В заключении</w:t>
      </w:r>
      <w:r w:rsidRPr="001735F1">
        <w:rPr>
          <w:rFonts w:ascii="Times New Roman" w:hAnsi="Times New Roman" w:cs="Times New Roman"/>
          <w:sz w:val="28"/>
          <w:szCs w:val="28"/>
        </w:rPr>
        <w:t xml:space="preserve"> сформулированы основные результаты проведенного исследования, сделаны выводы о научной и практической значимости работы.</w:t>
      </w:r>
    </w:p>
    <w:p w14:paraId="390319C2" w14:textId="77777777" w:rsidR="00E03827" w:rsidRPr="001735F1" w:rsidRDefault="00E03827" w:rsidP="00F9247D">
      <w:pPr>
        <w:spacing w:after="0" w:line="240" w:lineRule="auto"/>
        <w:ind w:firstLine="709"/>
        <w:rPr>
          <w:rFonts w:ascii="Times New Roman" w:hAnsi="Times New Roman" w:cs="Times New Roman"/>
          <w:sz w:val="28"/>
          <w:szCs w:val="28"/>
        </w:rPr>
      </w:pPr>
    </w:p>
    <w:p w14:paraId="65B7C71F" w14:textId="77777777" w:rsidR="00D1582F" w:rsidRPr="00831456" w:rsidRDefault="00D1582F" w:rsidP="00F9247D">
      <w:pPr>
        <w:spacing w:after="0" w:line="240" w:lineRule="auto"/>
        <w:ind w:firstLine="709"/>
        <w:contextualSpacing/>
        <w:jc w:val="both"/>
        <w:rPr>
          <w:rFonts w:ascii="Times New Roman" w:eastAsia="Georgia" w:hAnsi="Times New Roman" w:cs="Times New Roman"/>
          <w:sz w:val="28"/>
          <w:szCs w:val="28"/>
        </w:rPr>
      </w:pPr>
      <w:r w:rsidRPr="00831456">
        <w:rPr>
          <w:rFonts w:ascii="Times New Roman" w:eastAsia="Georgia" w:hAnsi="Times New Roman" w:cs="Times New Roman"/>
          <w:sz w:val="28"/>
          <w:szCs w:val="28"/>
        </w:rPr>
        <w:t xml:space="preserve">Автор выражает глубокую благодарность своему научному консультанту </w:t>
      </w:r>
      <w:r w:rsidRPr="00831456">
        <w:rPr>
          <w:rFonts w:ascii="Times New Roman" w:eastAsia="Georgia" w:hAnsi="Times New Roman" w:cs="Times New Roman"/>
          <w:sz w:val="28"/>
          <w:szCs w:val="28"/>
          <w:lang w:val="en-US"/>
        </w:rPr>
        <w:t>Phd</w:t>
      </w:r>
      <w:r w:rsidRPr="00831456">
        <w:rPr>
          <w:rFonts w:ascii="Times New Roman" w:eastAsia="Georgia" w:hAnsi="Times New Roman" w:cs="Times New Roman"/>
          <w:sz w:val="28"/>
          <w:szCs w:val="28"/>
        </w:rPr>
        <w:t>, Мир</w:t>
      </w:r>
      <w:r w:rsidRPr="00831456">
        <w:rPr>
          <w:rFonts w:ascii="Times New Roman" w:eastAsia="Georgia" w:hAnsi="Times New Roman" w:cs="Times New Roman"/>
          <w:sz w:val="28"/>
          <w:szCs w:val="28"/>
          <w:lang w:val="kk-KZ"/>
        </w:rPr>
        <w:t>ғалиқызы Толқын</w:t>
      </w:r>
      <w:r w:rsidRPr="00831456">
        <w:rPr>
          <w:rFonts w:ascii="Times New Roman" w:eastAsia="Georgia" w:hAnsi="Times New Roman" w:cs="Times New Roman"/>
          <w:sz w:val="28"/>
          <w:szCs w:val="28"/>
        </w:rPr>
        <w:t>, зарубежному консультанту доктору физико-математических наук, профессору</w:t>
      </w:r>
      <w:r w:rsidRPr="00831456">
        <w:rPr>
          <w:rFonts w:ascii="Times New Roman" w:eastAsia="Georgia" w:hAnsi="Times New Roman" w:cs="Times New Roman"/>
          <w:sz w:val="28"/>
          <w:szCs w:val="28"/>
          <w:lang w:val="kk-KZ"/>
        </w:rPr>
        <w:t xml:space="preserve"> </w:t>
      </w:r>
      <w:r w:rsidRPr="00831456">
        <w:rPr>
          <w:rFonts w:ascii="Times New Roman" w:eastAsia="Georgia" w:hAnsi="Times New Roman" w:cs="Times New Roman"/>
          <w:sz w:val="28"/>
          <w:szCs w:val="28"/>
        </w:rPr>
        <w:t>НГУ</w:t>
      </w:r>
      <w:r w:rsidRPr="00831456">
        <w:rPr>
          <w:rFonts w:ascii="Times New Roman" w:eastAsia="Georgia" w:hAnsi="Times New Roman" w:cs="Times New Roman"/>
          <w:sz w:val="28"/>
          <w:szCs w:val="28"/>
          <w:lang w:val="kk-KZ"/>
        </w:rPr>
        <w:t xml:space="preserve"> </w:t>
      </w:r>
      <w:r w:rsidRPr="00831456">
        <w:rPr>
          <w:rFonts w:ascii="Times New Roman" w:eastAsia="Georgia" w:hAnsi="Times New Roman" w:cs="Times New Roman"/>
          <w:sz w:val="28"/>
          <w:szCs w:val="28"/>
        </w:rPr>
        <w:t>Шишленину Максим Александровичу.</w:t>
      </w:r>
    </w:p>
    <w:p w14:paraId="565ECD3F" w14:textId="77777777" w:rsidR="00D1582F" w:rsidRPr="00831456" w:rsidRDefault="00D1582F" w:rsidP="00F9247D">
      <w:pPr>
        <w:spacing w:after="0" w:line="240" w:lineRule="auto"/>
        <w:ind w:firstLine="709"/>
        <w:contextualSpacing/>
        <w:jc w:val="both"/>
        <w:rPr>
          <w:rFonts w:ascii="Times New Roman" w:eastAsia="Georgia" w:hAnsi="Times New Roman" w:cs="Times New Roman"/>
          <w:sz w:val="28"/>
          <w:szCs w:val="28"/>
        </w:rPr>
      </w:pPr>
      <w:r w:rsidRPr="00831456">
        <w:rPr>
          <w:rFonts w:ascii="Times New Roman" w:eastAsia="Georgia" w:hAnsi="Times New Roman" w:cs="Times New Roman"/>
          <w:sz w:val="28"/>
          <w:szCs w:val="28"/>
        </w:rPr>
        <w:t>Автор признателен член корреспонденту РАН, доктору физико-математических наук, профессору НГУ Сергей Игоревичу Кабанихину, за бесценные замечания и советы на международных школах-конференциях в ИМ СО РАН.</w:t>
      </w:r>
    </w:p>
    <w:p w14:paraId="0DF4D3B0" w14:textId="2357234C" w:rsidR="00D1582F" w:rsidRPr="00831456" w:rsidRDefault="00D1582F" w:rsidP="00F9247D">
      <w:pPr>
        <w:spacing w:after="0" w:line="240" w:lineRule="auto"/>
        <w:ind w:firstLine="709"/>
        <w:contextualSpacing/>
        <w:jc w:val="both"/>
        <w:rPr>
          <w:rFonts w:ascii="Times New Roman" w:eastAsia="Georgia" w:hAnsi="Times New Roman" w:cs="Times New Roman"/>
          <w:sz w:val="28"/>
          <w:szCs w:val="28"/>
        </w:rPr>
      </w:pPr>
      <w:r w:rsidRPr="00831456">
        <w:rPr>
          <w:rFonts w:ascii="Times New Roman" w:eastAsia="Georgia" w:hAnsi="Times New Roman" w:cs="Times New Roman"/>
          <w:sz w:val="28"/>
          <w:szCs w:val="28"/>
        </w:rPr>
        <w:t>Выражаю благодарность ассоциированному профессору кафедры компьютерной и программной инженерии, доктору PhD</w:t>
      </w:r>
      <w:r w:rsidRPr="00831456">
        <w:rPr>
          <w:rFonts w:ascii="Times New Roman" w:eastAsia="Georgia" w:hAnsi="Times New Roman" w:cs="Times New Roman"/>
          <w:sz w:val="28"/>
          <w:szCs w:val="28"/>
          <w:lang w:val="kk-KZ"/>
        </w:rPr>
        <w:t xml:space="preserve"> </w:t>
      </w:r>
      <w:r w:rsidRPr="00831456">
        <w:rPr>
          <w:rFonts w:ascii="Times New Roman" w:eastAsia="Georgia" w:hAnsi="Times New Roman" w:cs="Times New Roman"/>
          <w:sz w:val="28"/>
          <w:szCs w:val="28"/>
        </w:rPr>
        <w:t>Оралбековой</w:t>
      </w:r>
      <w:r w:rsidRPr="00831456">
        <w:rPr>
          <w:rFonts w:ascii="Times New Roman" w:eastAsia="Georgia" w:hAnsi="Times New Roman" w:cs="Times New Roman"/>
          <w:sz w:val="28"/>
          <w:szCs w:val="28"/>
          <w:lang w:val="kk-KZ"/>
        </w:rPr>
        <w:t xml:space="preserve"> </w:t>
      </w:r>
      <w:r w:rsidRPr="00831456">
        <w:rPr>
          <w:rFonts w:ascii="Times New Roman" w:eastAsia="Georgia" w:hAnsi="Times New Roman" w:cs="Times New Roman"/>
          <w:sz w:val="28"/>
          <w:szCs w:val="28"/>
        </w:rPr>
        <w:t>Жанаре</w:t>
      </w:r>
      <w:r w:rsidRPr="00831456">
        <w:rPr>
          <w:rFonts w:ascii="Times New Roman" w:eastAsia="Georgia" w:hAnsi="Times New Roman" w:cs="Times New Roman"/>
          <w:sz w:val="28"/>
          <w:szCs w:val="28"/>
          <w:lang w:val="kk-KZ"/>
        </w:rPr>
        <w:t xml:space="preserve"> </w:t>
      </w:r>
      <w:r w:rsidRPr="00831456">
        <w:rPr>
          <w:rFonts w:ascii="Times New Roman" w:eastAsia="Georgia" w:hAnsi="Times New Roman" w:cs="Times New Roman"/>
          <w:sz w:val="28"/>
          <w:szCs w:val="28"/>
        </w:rPr>
        <w:t>Орумбаевне, старшему преподавателю кафедры компьютерной и программной инженерии ЕНУ имени Л.Н. Гумилева Боранбаеву</w:t>
      </w:r>
      <w:r w:rsidRPr="00831456">
        <w:rPr>
          <w:rFonts w:ascii="Times New Roman" w:eastAsia="Georgia" w:hAnsi="Times New Roman" w:cs="Times New Roman"/>
          <w:sz w:val="28"/>
          <w:szCs w:val="28"/>
          <w:lang w:val="kk-KZ"/>
        </w:rPr>
        <w:t xml:space="preserve"> </w:t>
      </w:r>
      <w:r w:rsidRPr="00831456">
        <w:rPr>
          <w:rFonts w:ascii="Times New Roman" w:eastAsia="Georgia" w:hAnsi="Times New Roman" w:cs="Times New Roman"/>
          <w:sz w:val="28"/>
          <w:szCs w:val="28"/>
        </w:rPr>
        <w:t>Самат</w:t>
      </w:r>
      <w:r w:rsidRPr="00831456">
        <w:rPr>
          <w:rFonts w:ascii="Times New Roman" w:eastAsia="Georgia" w:hAnsi="Times New Roman" w:cs="Times New Roman"/>
          <w:sz w:val="28"/>
          <w:szCs w:val="28"/>
          <w:lang w:val="kk-KZ"/>
        </w:rPr>
        <w:t xml:space="preserve"> </w:t>
      </w:r>
      <w:r w:rsidRPr="00831456">
        <w:rPr>
          <w:rFonts w:ascii="Times New Roman" w:eastAsia="Georgia" w:hAnsi="Times New Roman" w:cs="Times New Roman"/>
          <w:sz w:val="28"/>
          <w:szCs w:val="28"/>
        </w:rPr>
        <w:t xml:space="preserve">Акшабаевичу, за оказанные неоценимые консультации, в результате совместных обсуждений которых явился ряд совместных научных работ. Выражаю благодарность </w:t>
      </w:r>
      <w:r w:rsidRPr="00831456">
        <w:rPr>
          <w:rFonts w:ascii="Times New Roman" w:eastAsia="Georgia" w:hAnsi="Times New Roman" w:cs="Times New Roman"/>
          <w:sz w:val="28"/>
          <w:szCs w:val="28"/>
          <w:lang w:val="kk-KZ"/>
        </w:rPr>
        <w:t>доктору техни</w:t>
      </w:r>
      <w:r w:rsidR="004B27A3">
        <w:rPr>
          <w:rFonts w:ascii="Times New Roman" w:eastAsia="Georgia" w:hAnsi="Times New Roman" w:cs="Times New Roman"/>
          <w:sz w:val="28"/>
          <w:szCs w:val="28"/>
          <w:lang w:val="kk-KZ"/>
        </w:rPr>
        <w:t>ч</w:t>
      </w:r>
      <w:r w:rsidRPr="00831456">
        <w:rPr>
          <w:rFonts w:ascii="Times New Roman" w:eastAsia="Georgia" w:hAnsi="Times New Roman" w:cs="Times New Roman"/>
          <w:sz w:val="28"/>
          <w:szCs w:val="28"/>
          <w:lang w:val="kk-KZ"/>
        </w:rPr>
        <w:t>еских наук, профессору Карагандинского технического университета имени Абылкаса Сагинова П</w:t>
      </w:r>
      <w:r w:rsidR="00A5441D" w:rsidRPr="00831456">
        <w:rPr>
          <w:rFonts w:ascii="Times New Roman" w:eastAsia="Georgia" w:hAnsi="Times New Roman" w:cs="Times New Roman"/>
          <w:sz w:val="28"/>
          <w:szCs w:val="28"/>
          <w:lang w:val="kk-KZ"/>
        </w:rPr>
        <w:t>о</w:t>
      </w:r>
      <w:r w:rsidRPr="00831456">
        <w:rPr>
          <w:rFonts w:ascii="Times New Roman" w:eastAsia="Georgia" w:hAnsi="Times New Roman" w:cs="Times New Roman"/>
          <w:sz w:val="28"/>
          <w:szCs w:val="28"/>
          <w:lang w:val="kk-KZ"/>
        </w:rPr>
        <w:t xml:space="preserve">ртнову В.С., доктору технических наук, профессору Ожигину С.Г., </w:t>
      </w:r>
      <w:r w:rsidR="00E03827">
        <w:rPr>
          <w:rFonts w:ascii="Times New Roman" w:eastAsia="Georgia" w:hAnsi="Times New Roman" w:cs="Times New Roman"/>
          <w:sz w:val="28"/>
          <w:szCs w:val="28"/>
          <w:lang w:val="kk-KZ"/>
        </w:rPr>
        <w:t>Ожигиной С.Б., P</w:t>
      </w:r>
      <w:r w:rsidR="00E03827">
        <w:rPr>
          <w:rFonts w:ascii="Times New Roman" w:eastAsia="Georgia" w:hAnsi="Times New Roman" w:cs="Times New Roman"/>
          <w:sz w:val="28"/>
          <w:szCs w:val="28"/>
          <w:lang w:val="en-US"/>
        </w:rPr>
        <w:t>hD</w:t>
      </w:r>
      <w:r w:rsidR="00E03827" w:rsidRPr="00E03827">
        <w:rPr>
          <w:rFonts w:ascii="Times New Roman" w:eastAsia="Georgia" w:hAnsi="Times New Roman" w:cs="Times New Roman"/>
          <w:sz w:val="28"/>
          <w:szCs w:val="28"/>
        </w:rPr>
        <w:t xml:space="preserve"> О</w:t>
      </w:r>
      <w:r w:rsidR="00E03827">
        <w:rPr>
          <w:rFonts w:ascii="Times New Roman" w:eastAsia="Georgia" w:hAnsi="Times New Roman" w:cs="Times New Roman"/>
          <w:sz w:val="28"/>
          <w:szCs w:val="28"/>
        </w:rPr>
        <w:t xml:space="preserve">жигину Д.С., </w:t>
      </w:r>
      <w:r w:rsidRPr="00831456">
        <w:rPr>
          <w:rFonts w:ascii="Times New Roman" w:eastAsia="Georgia" w:hAnsi="Times New Roman" w:cs="Times New Roman"/>
          <w:sz w:val="28"/>
          <w:szCs w:val="28"/>
          <w:lang w:val="kk-KZ"/>
        </w:rPr>
        <w:t>кандидату техни</w:t>
      </w:r>
      <w:r w:rsidR="00297081" w:rsidRPr="00831456">
        <w:rPr>
          <w:rFonts w:ascii="Times New Roman" w:eastAsia="Georgia" w:hAnsi="Times New Roman" w:cs="Times New Roman"/>
          <w:sz w:val="28"/>
          <w:szCs w:val="28"/>
          <w:lang w:val="kk-KZ"/>
        </w:rPr>
        <w:t>ч</w:t>
      </w:r>
      <w:r w:rsidRPr="00831456">
        <w:rPr>
          <w:rFonts w:ascii="Times New Roman" w:eastAsia="Georgia" w:hAnsi="Times New Roman" w:cs="Times New Roman"/>
          <w:sz w:val="28"/>
          <w:szCs w:val="28"/>
          <w:lang w:val="kk-KZ"/>
        </w:rPr>
        <w:t>еских наук, доценту Оленюк</w:t>
      </w:r>
      <w:r w:rsidR="00E03827">
        <w:rPr>
          <w:rFonts w:ascii="Times New Roman" w:eastAsia="Georgia" w:hAnsi="Times New Roman" w:cs="Times New Roman"/>
          <w:sz w:val="28"/>
          <w:szCs w:val="28"/>
          <w:lang w:val="kk-KZ"/>
        </w:rPr>
        <w:t>у</w:t>
      </w:r>
      <w:r w:rsidR="00B8283A">
        <w:rPr>
          <w:rFonts w:ascii="Times New Roman" w:eastAsia="Georgia" w:hAnsi="Times New Roman" w:cs="Times New Roman"/>
          <w:sz w:val="28"/>
          <w:szCs w:val="28"/>
          <w:lang w:val="kk-KZ"/>
        </w:rPr>
        <w:t xml:space="preserve"> С.П.</w:t>
      </w:r>
      <w:r w:rsidRPr="00831456">
        <w:rPr>
          <w:rFonts w:ascii="Times New Roman" w:eastAsia="Georgia" w:hAnsi="Times New Roman" w:cs="Times New Roman"/>
          <w:sz w:val="28"/>
          <w:szCs w:val="28"/>
          <w:lang w:val="kk-KZ"/>
        </w:rPr>
        <w:t xml:space="preserve"> </w:t>
      </w:r>
      <w:r w:rsidRPr="00831456">
        <w:rPr>
          <w:rFonts w:ascii="Times New Roman" w:eastAsia="Georgia" w:hAnsi="Times New Roman" w:cs="Times New Roman"/>
          <w:sz w:val="28"/>
          <w:szCs w:val="28"/>
        </w:rPr>
        <w:t xml:space="preserve">за содействие проведения экспериментальных исследований на </w:t>
      </w:r>
      <w:r w:rsidRPr="00831456">
        <w:rPr>
          <w:rFonts w:ascii="Times New Roman" w:eastAsia="Georgia" w:hAnsi="Times New Roman" w:cs="Times New Roman"/>
          <w:sz w:val="28"/>
          <w:szCs w:val="28"/>
          <w:lang w:val="kk-KZ"/>
        </w:rPr>
        <w:t>угольном месторождении</w:t>
      </w:r>
      <w:r w:rsidRPr="00831456">
        <w:rPr>
          <w:rFonts w:ascii="Times New Roman" w:eastAsia="Georgia" w:hAnsi="Times New Roman" w:cs="Times New Roman"/>
          <w:sz w:val="28"/>
          <w:szCs w:val="28"/>
        </w:rPr>
        <w:t xml:space="preserve">, находящийся в </w:t>
      </w:r>
      <w:r w:rsidRPr="00831456">
        <w:rPr>
          <w:rFonts w:ascii="Times New Roman" w:eastAsia="Georgia" w:hAnsi="Times New Roman" w:cs="Times New Roman"/>
          <w:sz w:val="28"/>
          <w:szCs w:val="28"/>
          <w:lang w:val="kk-KZ"/>
        </w:rPr>
        <w:t>Карагандинской области</w:t>
      </w:r>
      <w:r w:rsidRPr="00831456">
        <w:rPr>
          <w:rFonts w:ascii="Times New Roman" w:eastAsia="Georgia" w:hAnsi="Times New Roman" w:cs="Times New Roman"/>
          <w:sz w:val="28"/>
          <w:szCs w:val="28"/>
        </w:rPr>
        <w:t xml:space="preserve">. </w:t>
      </w:r>
    </w:p>
    <w:p w14:paraId="0469CCB3" w14:textId="77777777" w:rsidR="00D1582F" w:rsidRPr="00831456" w:rsidRDefault="00D1582F" w:rsidP="00F9247D">
      <w:pPr>
        <w:spacing w:after="0" w:line="240" w:lineRule="auto"/>
        <w:ind w:firstLine="709"/>
        <w:contextualSpacing/>
        <w:jc w:val="both"/>
        <w:rPr>
          <w:rFonts w:ascii="Times New Roman" w:eastAsia="Georgia" w:hAnsi="Times New Roman" w:cs="Times New Roman"/>
          <w:sz w:val="28"/>
          <w:szCs w:val="28"/>
        </w:rPr>
      </w:pPr>
      <w:r w:rsidRPr="00831456">
        <w:rPr>
          <w:rFonts w:ascii="Times New Roman" w:eastAsia="Georgia" w:hAnsi="Times New Roman" w:cs="Times New Roman"/>
          <w:sz w:val="28"/>
          <w:szCs w:val="28"/>
        </w:rPr>
        <w:t>Искренно, отдельно, выражаю благодарность заведующему кафедрой, компьютерной и программной инженерии доценту</w:t>
      </w:r>
      <w:r w:rsidRPr="00831456">
        <w:rPr>
          <w:rFonts w:ascii="Times New Roman" w:eastAsia="Georgia" w:hAnsi="Times New Roman" w:cs="Times New Roman"/>
          <w:sz w:val="28"/>
          <w:szCs w:val="28"/>
          <w:lang w:val="kk-KZ"/>
        </w:rPr>
        <w:t xml:space="preserve"> </w:t>
      </w:r>
      <w:r w:rsidRPr="00831456">
        <w:rPr>
          <w:rFonts w:ascii="Times New Roman" w:eastAsia="Georgia" w:hAnsi="Times New Roman" w:cs="Times New Roman"/>
          <w:sz w:val="28"/>
          <w:szCs w:val="28"/>
        </w:rPr>
        <w:t>Дюсекееву</w:t>
      </w:r>
      <w:r w:rsidRPr="00831456">
        <w:rPr>
          <w:rFonts w:ascii="Times New Roman" w:eastAsia="Georgia" w:hAnsi="Times New Roman" w:cs="Times New Roman"/>
          <w:sz w:val="28"/>
          <w:szCs w:val="28"/>
          <w:lang w:val="kk-KZ"/>
        </w:rPr>
        <w:t xml:space="preserve"> </w:t>
      </w:r>
      <w:r w:rsidRPr="00831456">
        <w:rPr>
          <w:rFonts w:ascii="Times New Roman" w:eastAsia="Georgia" w:hAnsi="Times New Roman" w:cs="Times New Roman"/>
          <w:sz w:val="28"/>
          <w:szCs w:val="28"/>
        </w:rPr>
        <w:t>Канагат</w:t>
      </w:r>
      <w:r w:rsidRPr="00831456">
        <w:rPr>
          <w:rFonts w:ascii="Times New Roman" w:eastAsia="Georgia" w:hAnsi="Times New Roman" w:cs="Times New Roman"/>
          <w:sz w:val="28"/>
          <w:szCs w:val="28"/>
          <w:lang w:val="kk-KZ"/>
        </w:rPr>
        <w:t xml:space="preserve"> </w:t>
      </w:r>
      <w:r w:rsidRPr="00831456">
        <w:rPr>
          <w:rFonts w:ascii="Times New Roman" w:eastAsia="Georgia" w:hAnsi="Times New Roman" w:cs="Times New Roman"/>
          <w:sz w:val="28"/>
          <w:szCs w:val="28"/>
        </w:rPr>
        <w:t xml:space="preserve">Абетовичу, а также сотрудникам кафедры, за оказанную возможность и </w:t>
      </w:r>
      <w:r w:rsidR="00297081" w:rsidRPr="00831456">
        <w:rPr>
          <w:rFonts w:ascii="Times New Roman" w:eastAsia="Georgia" w:hAnsi="Times New Roman" w:cs="Times New Roman"/>
          <w:sz w:val="28"/>
          <w:szCs w:val="28"/>
        </w:rPr>
        <w:t>поддержку,</w:t>
      </w:r>
      <w:r w:rsidRPr="00831456">
        <w:rPr>
          <w:rFonts w:ascii="Times New Roman" w:eastAsia="Georgia" w:hAnsi="Times New Roman" w:cs="Times New Roman"/>
          <w:sz w:val="28"/>
          <w:szCs w:val="28"/>
        </w:rPr>
        <w:t xml:space="preserve"> оказанную в процессе работы над диссертацией.</w:t>
      </w:r>
    </w:p>
    <w:p w14:paraId="69DEA69F" w14:textId="08C708F7" w:rsidR="00542DE5" w:rsidRPr="00831456" w:rsidRDefault="00542DE5" w:rsidP="00F9247D">
      <w:pPr>
        <w:spacing w:after="0" w:line="240" w:lineRule="auto"/>
        <w:rPr>
          <w:rFonts w:ascii="Times New Roman" w:hAnsi="Times New Roman" w:cs="Times New Roman"/>
        </w:rPr>
      </w:pPr>
      <w:r w:rsidRPr="00831456">
        <w:rPr>
          <w:rFonts w:ascii="Times New Roman" w:hAnsi="Times New Roman" w:cs="Times New Roman"/>
        </w:rPr>
        <w:br w:type="page"/>
      </w:r>
    </w:p>
    <w:p w14:paraId="0DB44A49" w14:textId="2E6692C9" w:rsidR="00C95FC0" w:rsidRPr="00831456" w:rsidRDefault="00C95FC0" w:rsidP="0030518D">
      <w:pPr>
        <w:pStyle w:val="1"/>
        <w:spacing w:before="0" w:line="240" w:lineRule="auto"/>
        <w:ind w:firstLine="709"/>
        <w:jc w:val="both"/>
        <w:rPr>
          <w:rFonts w:ascii="Times New Roman" w:hAnsi="Times New Roman" w:cs="Times New Roman"/>
          <w:b/>
          <w:bCs/>
          <w:color w:val="000000" w:themeColor="text1"/>
          <w:sz w:val="28"/>
          <w:szCs w:val="28"/>
          <w:lang w:val="kk-KZ"/>
        </w:rPr>
      </w:pPr>
      <w:bookmarkStart w:id="21" w:name="_Toc152781462"/>
      <w:bookmarkStart w:id="22" w:name="_Toc182575265"/>
      <w:bookmarkStart w:id="23" w:name="_Toc182575316"/>
      <w:r w:rsidRPr="00831456">
        <w:rPr>
          <w:rFonts w:ascii="Times New Roman" w:hAnsi="Times New Roman" w:cs="Times New Roman"/>
          <w:b/>
          <w:bCs/>
          <w:color w:val="000000" w:themeColor="text1"/>
          <w:sz w:val="28"/>
          <w:szCs w:val="28"/>
        </w:rPr>
        <w:t>1 СОВРЕМЕННЫЕ МЕТОДЫ ПРОВЕДЕНИЯ ИССЛЕДОВАНИЙ СКВАЖИННОЙ ЭЛЕКТРОРАЗВЕДКИ</w:t>
      </w:r>
      <w:bookmarkEnd w:id="21"/>
      <w:bookmarkEnd w:id="22"/>
      <w:bookmarkEnd w:id="23"/>
      <w:r w:rsidRPr="00831456">
        <w:rPr>
          <w:rFonts w:ascii="Times New Roman" w:hAnsi="Times New Roman" w:cs="Times New Roman"/>
          <w:b/>
          <w:bCs/>
          <w:color w:val="000000" w:themeColor="text1"/>
          <w:sz w:val="28"/>
          <w:szCs w:val="28"/>
        </w:rPr>
        <w:t xml:space="preserve"> </w:t>
      </w:r>
    </w:p>
    <w:p w14:paraId="589277E8" w14:textId="77777777" w:rsidR="00C95FC0" w:rsidRPr="00831456" w:rsidRDefault="00C95FC0" w:rsidP="00FA723F">
      <w:pPr>
        <w:spacing w:after="0" w:line="240" w:lineRule="auto"/>
        <w:ind w:firstLine="709"/>
        <w:jc w:val="both"/>
        <w:rPr>
          <w:rFonts w:ascii="Times New Roman" w:hAnsi="Times New Roman" w:cs="Times New Roman"/>
          <w:color w:val="000000" w:themeColor="text1"/>
          <w:sz w:val="28"/>
          <w:szCs w:val="28"/>
        </w:rPr>
      </w:pPr>
    </w:p>
    <w:p w14:paraId="060EF1A0" w14:textId="085D926E" w:rsidR="00C95FC0" w:rsidRPr="00831456" w:rsidRDefault="00C95FC0" w:rsidP="00FA723F">
      <w:pPr>
        <w:spacing w:after="0" w:line="240" w:lineRule="auto"/>
        <w:ind w:firstLine="709"/>
        <w:jc w:val="both"/>
        <w:rPr>
          <w:rFonts w:ascii="Times New Roman" w:hAnsi="Times New Roman" w:cs="Times New Roman"/>
          <w:color w:val="000000" w:themeColor="text1"/>
          <w:sz w:val="28"/>
          <w:szCs w:val="28"/>
          <w:lang w:val="kk-KZ"/>
        </w:rPr>
      </w:pPr>
      <w:r w:rsidRPr="00831456">
        <w:rPr>
          <w:rFonts w:ascii="Times New Roman" w:hAnsi="Times New Roman" w:cs="Times New Roman"/>
          <w:color w:val="000000" w:themeColor="text1"/>
          <w:sz w:val="28"/>
          <w:szCs w:val="28"/>
        </w:rPr>
        <w:t>В рамках данно</w:t>
      </w:r>
      <w:r w:rsidR="00FA723F">
        <w:rPr>
          <w:rFonts w:ascii="Times New Roman" w:hAnsi="Times New Roman" w:cs="Times New Roman"/>
          <w:color w:val="000000" w:themeColor="text1"/>
          <w:sz w:val="28"/>
          <w:szCs w:val="28"/>
          <w:lang w:val="kk-KZ"/>
        </w:rPr>
        <w:t>го</w:t>
      </w:r>
      <w:r w:rsidRPr="00831456">
        <w:rPr>
          <w:rFonts w:ascii="Times New Roman" w:hAnsi="Times New Roman" w:cs="Times New Roman"/>
          <w:color w:val="000000" w:themeColor="text1"/>
          <w:sz w:val="28"/>
          <w:szCs w:val="28"/>
        </w:rPr>
        <w:t xml:space="preserve"> </w:t>
      </w:r>
      <w:r w:rsidR="00FA723F">
        <w:rPr>
          <w:rFonts w:ascii="Times New Roman" w:hAnsi="Times New Roman" w:cs="Times New Roman"/>
          <w:color w:val="000000" w:themeColor="text1"/>
          <w:sz w:val="28"/>
          <w:szCs w:val="28"/>
          <w:lang w:val="kk-KZ"/>
        </w:rPr>
        <w:t>раздела</w:t>
      </w:r>
      <w:r w:rsidRPr="00831456">
        <w:rPr>
          <w:rFonts w:ascii="Times New Roman" w:hAnsi="Times New Roman" w:cs="Times New Roman"/>
          <w:color w:val="000000" w:themeColor="text1"/>
          <w:sz w:val="28"/>
          <w:szCs w:val="28"/>
        </w:rPr>
        <w:t xml:space="preserve"> </w:t>
      </w:r>
      <w:r w:rsidRPr="00831456">
        <w:rPr>
          <w:rFonts w:ascii="Times New Roman" w:hAnsi="Times New Roman" w:cs="Times New Roman"/>
          <w:color w:val="000000" w:themeColor="text1"/>
          <w:sz w:val="28"/>
          <w:szCs w:val="28"/>
          <w:lang w:val="kk-KZ"/>
        </w:rPr>
        <w:t xml:space="preserve">был проведен анализ методов </w:t>
      </w:r>
      <w:r w:rsidRPr="00831456">
        <w:rPr>
          <w:rFonts w:ascii="Times New Roman" w:hAnsi="Times New Roman" w:cs="Times New Roman"/>
          <w:color w:val="000000" w:themeColor="text1"/>
          <w:sz w:val="28"/>
          <w:szCs w:val="28"/>
        </w:rPr>
        <w:t>электроразведки, акцент делается на существующих электромагнитных процессах, протекающих в горных породах и последующем их использовании в скважинной электроразведке.</w:t>
      </w:r>
    </w:p>
    <w:p w14:paraId="065841A6" w14:textId="77777777" w:rsidR="00C95FC0" w:rsidRPr="00831456" w:rsidRDefault="00C95FC0" w:rsidP="00FA723F">
      <w:pPr>
        <w:spacing w:after="0" w:line="240" w:lineRule="auto"/>
        <w:ind w:firstLine="709"/>
        <w:jc w:val="both"/>
        <w:rPr>
          <w:rFonts w:ascii="Times New Roman" w:hAnsi="Times New Roman" w:cs="Times New Roman"/>
          <w:b/>
          <w:bCs/>
          <w:color w:val="000000" w:themeColor="text1"/>
          <w:sz w:val="28"/>
          <w:szCs w:val="28"/>
          <w:lang w:val="kk-KZ"/>
        </w:rPr>
      </w:pPr>
    </w:p>
    <w:p w14:paraId="02DB2B77" w14:textId="2285F473" w:rsidR="00C95FC0" w:rsidRPr="00831456" w:rsidRDefault="008E1A92" w:rsidP="00FA723F">
      <w:pPr>
        <w:pStyle w:val="1"/>
        <w:spacing w:before="0" w:line="240" w:lineRule="auto"/>
        <w:ind w:firstLine="709"/>
        <w:rPr>
          <w:rFonts w:ascii="Times New Roman" w:hAnsi="Times New Roman" w:cs="Times New Roman"/>
          <w:b/>
          <w:bCs/>
          <w:color w:val="000000" w:themeColor="text1"/>
          <w:sz w:val="28"/>
          <w:szCs w:val="28"/>
        </w:rPr>
      </w:pPr>
      <w:bookmarkStart w:id="24" w:name="_Toc152781463"/>
      <w:bookmarkStart w:id="25" w:name="_Toc182575266"/>
      <w:bookmarkStart w:id="26" w:name="_Toc182575317"/>
      <w:r w:rsidRPr="00831456">
        <w:rPr>
          <w:rFonts w:ascii="Times New Roman" w:hAnsi="Times New Roman" w:cs="Times New Roman"/>
          <w:b/>
          <w:bCs/>
          <w:color w:val="000000" w:themeColor="text1"/>
          <w:sz w:val="28"/>
          <w:szCs w:val="28"/>
          <w:lang w:val="kk-KZ"/>
        </w:rPr>
        <w:t>1.1</w:t>
      </w:r>
      <w:r w:rsidR="00C95FC0" w:rsidRPr="00831456">
        <w:rPr>
          <w:rFonts w:ascii="Times New Roman" w:hAnsi="Times New Roman" w:cs="Times New Roman"/>
          <w:b/>
          <w:bCs/>
          <w:color w:val="000000" w:themeColor="text1"/>
          <w:sz w:val="28"/>
          <w:szCs w:val="28"/>
          <w:lang w:val="kk-KZ"/>
        </w:rPr>
        <w:t xml:space="preserve"> Основы теории и задачи скважинной электроразведки</w:t>
      </w:r>
      <w:bookmarkEnd w:id="24"/>
      <w:bookmarkEnd w:id="25"/>
      <w:bookmarkEnd w:id="26"/>
      <w:r w:rsidR="00C95FC0" w:rsidRPr="00831456">
        <w:rPr>
          <w:rFonts w:ascii="Times New Roman" w:hAnsi="Times New Roman" w:cs="Times New Roman"/>
          <w:b/>
          <w:bCs/>
          <w:color w:val="000000" w:themeColor="text1"/>
          <w:sz w:val="28"/>
          <w:szCs w:val="28"/>
          <w:lang w:val="kk-KZ"/>
        </w:rPr>
        <w:t xml:space="preserve"> </w:t>
      </w:r>
    </w:p>
    <w:p w14:paraId="1EA223AC" w14:textId="2764F072" w:rsidR="00C95FC0" w:rsidRPr="00831456" w:rsidRDefault="00C95FC0" w:rsidP="00FA723F">
      <w:pPr>
        <w:tabs>
          <w:tab w:val="left" w:pos="0"/>
          <w:tab w:val="left" w:pos="993"/>
          <w:tab w:val="left" w:pos="1134"/>
        </w:tabs>
        <w:suppressAutoHyphens/>
        <w:spacing w:after="0" w:line="240" w:lineRule="auto"/>
        <w:ind w:firstLine="709"/>
        <w:jc w:val="both"/>
        <w:rPr>
          <w:rFonts w:ascii="Times New Roman" w:eastAsia="Times New Roman" w:hAnsi="Times New Roman" w:cs="Times New Roman"/>
          <w:color w:val="000000" w:themeColor="text1"/>
          <w:sz w:val="28"/>
          <w:szCs w:val="28"/>
          <w:lang w:val="kk-KZ" w:eastAsia="ar-SA"/>
        </w:rPr>
      </w:pPr>
      <w:r w:rsidRPr="00831456">
        <w:rPr>
          <w:rFonts w:ascii="Times New Roman" w:hAnsi="Times New Roman" w:cs="Times New Roman"/>
          <w:color w:val="000000" w:themeColor="text1"/>
          <w:sz w:val="28"/>
          <w:szCs w:val="28"/>
        </w:rPr>
        <w:t xml:space="preserve">Электроразведка представляет собой группу методов в области разведочной геофизики, ориентированных на изучение естественных или искусственно возбуждаемых электрических и электромагнитных полей в земной коре. Физической основой электроразведки является анализ различий между горными породами и рудами по их удельному электрическому сопротивлению, диэлектрической проницаемости, магнитной проницаемости, магнитной восприимчивости и другим свойствам. </w:t>
      </w:r>
      <w:r w:rsidRPr="00831456">
        <w:rPr>
          <w:rFonts w:ascii="Times New Roman" w:eastAsia="Times New Roman" w:hAnsi="Times New Roman" w:cs="Times New Roman"/>
          <w:color w:val="000000" w:themeColor="text1"/>
          <w:sz w:val="28"/>
          <w:szCs w:val="28"/>
          <w:lang w:val="kk-KZ" w:eastAsia="ar-SA"/>
        </w:rPr>
        <w:t>Развитие электроразведки берет начало 1882 году Барус (США) попытался практически использовать в Неваде метод естественных потенциалов для разведки руды. В России Е.И.</w:t>
      </w:r>
      <w:r w:rsidR="0030518D">
        <w:rPr>
          <w:rFonts w:ascii="Times New Roman" w:eastAsia="Times New Roman" w:hAnsi="Times New Roman" w:cs="Times New Roman"/>
          <w:color w:val="000000" w:themeColor="text1"/>
          <w:sz w:val="28"/>
          <w:szCs w:val="28"/>
          <w:lang w:val="kk-KZ" w:eastAsia="ar-SA"/>
        </w:rPr>
        <w:t> </w:t>
      </w:r>
      <w:r w:rsidRPr="00831456">
        <w:rPr>
          <w:rFonts w:ascii="Times New Roman" w:eastAsia="Times New Roman" w:hAnsi="Times New Roman" w:cs="Times New Roman"/>
          <w:color w:val="000000" w:themeColor="text1"/>
          <w:sz w:val="28"/>
          <w:szCs w:val="28"/>
          <w:lang w:val="kk-KZ" w:eastAsia="ar-SA"/>
        </w:rPr>
        <w:t>Рогозин в 1903 году дал систематическое изложение вопроса монографии «О применении электричества к исследованию рудных залежей»</w:t>
      </w:r>
      <w:r w:rsidR="000F3CF9">
        <w:rPr>
          <w:rFonts w:ascii="Times New Roman" w:eastAsia="Times New Roman" w:hAnsi="Times New Roman" w:cs="Times New Roman"/>
          <w:color w:val="000000" w:themeColor="text1"/>
          <w:sz w:val="28"/>
          <w:szCs w:val="28"/>
          <w:lang w:val="kk-KZ" w:eastAsia="ar-SA"/>
        </w:rPr>
        <w:t xml:space="preserve"> </w:t>
      </w:r>
      <w:r w:rsidR="000F3CF9" w:rsidRPr="000F3CF9">
        <w:rPr>
          <w:rFonts w:ascii="Times New Roman" w:eastAsia="Times New Roman" w:hAnsi="Times New Roman" w:cs="Times New Roman"/>
          <w:color w:val="000000" w:themeColor="text1"/>
          <w:sz w:val="28"/>
          <w:szCs w:val="28"/>
          <w:lang w:eastAsia="ar-SA"/>
        </w:rPr>
        <w:t>[2]</w:t>
      </w:r>
      <w:r w:rsidRPr="00831456">
        <w:rPr>
          <w:rFonts w:ascii="Times New Roman" w:eastAsia="Times New Roman" w:hAnsi="Times New Roman" w:cs="Times New Roman"/>
          <w:color w:val="000000" w:themeColor="text1"/>
          <w:sz w:val="28"/>
          <w:szCs w:val="28"/>
          <w:lang w:val="kk-KZ" w:eastAsia="ar-SA"/>
        </w:rPr>
        <w:t>.</w:t>
      </w:r>
    </w:p>
    <w:p w14:paraId="4D3F481D" w14:textId="77777777" w:rsidR="00C95FC0" w:rsidRPr="00831456" w:rsidRDefault="00C95FC0" w:rsidP="00FA723F">
      <w:pPr>
        <w:spacing w:after="0" w:line="240" w:lineRule="auto"/>
        <w:ind w:firstLine="709"/>
        <w:jc w:val="both"/>
        <w:rPr>
          <w:rFonts w:ascii="Times New Roman" w:hAnsi="Times New Roman" w:cs="Times New Roman"/>
          <w:color w:val="000000" w:themeColor="text1"/>
          <w:sz w:val="28"/>
          <w:szCs w:val="28"/>
        </w:rPr>
      </w:pPr>
      <w:r w:rsidRPr="00831456">
        <w:rPr>
          <w:rFonts w:ascii="Times New Roman" w:hAnsi="Times New Roman" w:cs="Times New Roman"/>
          <w:color w:val="000000" w:themeColor="text1"/>
          <w:sz w:val="28"/>
          <w:szCs w:val="28"/>
        </w:rPr>
        <w:t>В период с 1919 по 1922 годы К. Лундберг и Х. Зунберг (Швеция) стали основоположниками методов, изучающих переменные электромагнитные поля.</w:t>
      </w:r>
    </w:p>
    <w:p w14:paraId="0FBE5715" w14:textId="77777777" w:rsidR="00C95FC0" w:rsidRPr="00831456" w:rsidRDefault="00C95FC0" w:rsidP="00FA723F">
      <w:pPr>
        <w:spacing w:after="0" w:line="240" w:lineRule="auto"/>
        <w:ind w:firstLine="709"/>
        <w:jc w:val="both"/>
        <w:rPr>
          <w:rFonts w:ascii="Times New Roman" w:hAnsi="Times New Roman" w:cs="Times New Roman"/>
          <w:color w:val="000000" w:themeColor="text1"/>
          <w:sz w:val="28"/>
          <w:szCs w:val="28"/>
        </w:rPr>
      </w:pPr>
      <w:r w:rsidRPr="00831456">
        <w:rPr>
          <w:rFonts w:ascii="Times New Roman" w:hAnsi="Times New Roman" w:cs="Times New Roman"/>
          <w:color w:val="000000" w:themeColor="text1"/>
          <w:sz w:val="28"/>
          <w:szCs w:val="28"/>
        </w:rPr>
        <w:t>В рамках данной диссертации освещается электроразведка, которая осуществляется путем измерения электромагнитных полей, возникающих в горных породах – как искусственного, так и естественного происхождения – на поверхности земли. Основная концепция метода заключается в использовании различных электрических свойств горных пород, таких как удельное электрическое сопротивление, для более глубокого изучения их подземных структур.</w:t>
      </w:r>
    </w:p>
    <w:p w14:paraId="141F6C3D" w14:textId="11B4D692" w:rsidR="00C95FC0" w:rsidRPr="00831456" w:rsidRDefault="00C95FC0" w:rsidP="00FA723F">
      <w:pPr>
        <w:spacing w:after="0" w:line="240" w:lineRule="auto"/>
        <w:ind w:firstLine="709"/>
        <w:jc w:val="both"/>
        <w:rPr>
          <w:rFonts w:ascii="Times New Roman" w:hAnsi="Times New Roman" w:cs="Times New Roman"/>
          <w:color w:val="000000" w:themeColor="text1"/>
          <w:sz w:val="28"/>
          <w:szCs w:val="28"/>
        </w:rPr>
      </w:pPr>
      <w:r w:rsidRPr="00831456">
        <w:rPr>
          <w:rFonts w:ascii="Times New Roman" w:hAnsi="Times New Roman" w:cs="Times New Roman"/>
          <w:color w:val="000000" w:themeColor="text1"/>
          <w:sz w:val="28"/>
          <w:szCs w:val="28"/>
        </w:rPr>
        <w:t xml:space="preserve">В ходе </w:t>
      </w:r>
      <w:r w:rsidR="0041607D">
        <w:rPr>
          <w:rFonts w:ascii="Times New Roman" w:hAnsi="Times New Roman" w:cs="Times New Roman"/>
          <w:color w:val="000000" w:themeColor="text1"/>
          <w:sz w:val="28"/>
          <w:szCs w:val="28"/>
        </w:rPr>
        <w:t>проведения литературного анализа</w:t>
      </w:r>
      <w:r w:rsidRPr="00831456">
        <w:rPr>
          <w:rFonts w:ascii="Times New Roman" w:hAnsi="Times New Roman" w:cs="Times New Roman"/>
          <w:color w:val="000000" w:themeColor="text1"/>
          <w:sz w:val="28"/>
          <w:szCs w:val="28"/>
        </w:rPr>
        <w:t xml:space="preserve"> в рамках темы диссертационного исследования были выявлены тенденции заинтересованности стран в исследованиях, базирующихся на электромагнитном методе. С учетом внедрения новых технологий для освоения месторождений нефти и газа, возникает необходимость разработки инновационных подходов к анализу получаемой информации. Это особенно актуально для интерпретации данных геофизических исследований скважин. В настоящее время отсутствуют общепризнанные методические рекомендации и стандартные подходы к использованию данных, полученных с применением геофизического метода, как в мировой, так и в отечественной практике. В основном используются принципы, унаследованные от вертикальных скважин, и отсутствует четкое представление о поставленных задачах и эффективных путях их решения в области интерпретации.</w:t>
      </w:r>
    </w:p>
    <w:p w14:paraId="14882F10" w14:textId="42B98A95" w:rsidR="00C95FC0" w:rsidRPr="00831456" w:rsidRDefault="00C95FC0" w:rsidP="00FA723F">
      <w:pPr>
        <w:spacing w:after="0" w:line="240" w:lineRule="auto"/>
        <w:ind w:firstLine="709"/>
        <w:jc w:val="both"/>
        <w:rPr>
          <w:rFonts w:ascii="Times New Roman" w:hAnsi="Times New Roman" w:cs="Times New Roman"/>
          <w:color w:val="000000" w:themeColor="text1"/>
          <w:sz w:val="28"/>
          <w:szCs w:val="28"/>
          <w:lang w:val="kk-KZ"/>
        </w:rPr>
      </w:pPr>
      <w:r w:rsidRPr="00831456">
        <w:rPr>
          <w:rFonts w:ascii="Times New Roman" w:hAnsi="Times New Roman" w:cs="Times New Roman"/>
          <w:color w:val="000000" w:themeColor="text1"/>
          <w:sz w:val="28"/>
          <w:szCs w:val="28"/>
          <w:lang w:val="kk-KZ"/>
        </w:rPr>
        <w:t>На рисунке 1 представлена статистика опубликованных статей согласно ключевым словам в период 2011 по 2020 года</w:t>
      </w:r>
      <w:r w:rsidR="0041607D">
        <w:rPr>
          <w:rFonts w:ascii="Times New Roman" w:hAnsi="Times New Roman" w:cs="Times New Roman"/>
          <w:color w:val="000000" w:themeColor="text1"/>
          <w:sz w:val="28"/>
          <w:szCs w:val="28"/>
          <w:lang w:val="kk-KZ"/>
        </w:rPr>
        <w:t xml:space="preserve"> в международной базе </w:t>
      </w:r>
      <w:r w:rsidR="0041607D">
        <w:rPr>
          <w:rFonts w:ascii="Times New Roman" w:hAnsi="Times New Roman" w:cs="Times New Roman"/>
          <w:color w:val="000000" w:themeColor="text1"/>
          <w:sz w:val="28"/>
          <w:szCs w:val="28"/>
          <w:lang w:val="en-US"/>
        </w:rPr>
        <w:t>Scopus</w:t>
      </w:r>
      <w:r w:rsidRPr="00831456">
        <w:rPr>
          <w:rFonts w:ascii="Times New Roman" w:hAnsi="Times New Roman" w:cs="Times New Roman"/>
          <w:color w:val="000000" w:themeColor="text1"/>
          <w:sz w:val="28"/>
          <w:szCs w:val="28"/>
          <w:lang w:val="kk-KZ"/>
        </w:rPr>
        <w:t xml:space="preserve">. Данный график показывает определенную популярность темы обнаружения поверхностных эффектов от протекания электрического тока в земле, </w:t>
      </w:r>
      <w:r w:rsidRPr="00831456">
        <w:rPr>
          <w:rFonts w:ascii="Times New Roman" w:hAnsi="Times New Roman" w:cs="Times New Roman"/>
          <w:color w:val="000000" w:themeColor="text1"/>
          <w:sz w:val="28"/>
          <w:szCs w:val="28"/>
        </w:rPr>
        <w:t xml:space="preserve">что обуславливает актуальность </w:t>
      </w:r>
      <w:r w:rsidRPr="00831456">
        <w:rPr>
          <w:rFonts w:ascii="Times New Roman" w:hAnsi="Times New Roman" w:cs="Times New Roman"/>
          <w:color w:val="000000" w:themeColor="text1"/>
          <w:sz w:val="28"/>
          <w:szCs w:val="28"/>
          <w:lang w:val="kk-KZ"/>
        </w:rPr>
        <w:t>исследования по данной тематике</w:t>
      </w:r>
      <w:r w:rsidRPr="00831456">
        <w:rPr>
          <w:rFonts w:ascii="Times New Roman" w:hAnsi="Times New Roman" w:cs="Times New Roman"/>
          <w:color w:val="000000" w:themeColor="text1"/>
          <w:sz w:val="28"/>
          <w:szCs w:val="28"/>
        </w:rPr>
        <w:t>.</w:t>
      </w:r>
    </w:p>
    <w:p w14:paraId="08C73325" w14:textId="77777777" w:rsidR="00FA723F" w:rsidRPr="00831456" w:rsidRDefault="00FA723F" w:rsidP="00FA723F">
      <w:pPr>
        <w:spacing w:after="0" w:line="240" w:lineRule="auto"/>
        <w:ind w:firstLine="709"/>
        <w:jc w:val="both"/>
        <w:rPr>
          <w:rFonts w:ascii="Times New Roman" w:hAnsi="Times New Roman" w:cs="Times New Roman"/>
          <w:color w:val="000000" w:themeColor="text1"/>
          <w:sz w:val="28"/>
          <w:szCs w:val="28"/>
          <w:lang w:val="kk-KZ"/>
        </w:rPr>
      </w:pPr>
    </w:p>
    <w:p w14:paraId="6973B2D6" w14:textId="77777777" w:rsidR="00C95FC0" w:rsidRPr="00831456" w:rsidRDefault="00C95FC0" w:rsidP="00FA723F">
      <w:pPr>
        <w:spacing w:after="0" w:line="240" w:lineRule="auto"/>
        <w:jc w:val="center"/>
        <w:rPr>
          <w:rFonts w:ascii="Times New Roman" w:hAnsi="Times New Roman" w:cs="Times New Roman"/>
          <w:color w:val="000000" w:themeColor="text1"/>
          <w:spacing w:val="1"/>
          <w:sz w:val="28"/>
          <w:szCs w:val="28"/>
          <w:lang w:val="kk-KZ"/>
        </w:rPr>
      </w:pPr>
      <w:r w:rsidRPr="00831456">
        <w:rPr>
          <w:rFonts w:ascii="Times New Roman" w:hAnsi="Times New Roman" w:cs="Times New Roman"/>
          <w:noProof/>
          <w:color w:val="000000" w:themeColor="text1"/>
          <w:spacing w:val="1"/>
          <w:sz w:val="28"/>
          <w:szCs w:val="28"/>
          <w:lang w:eastAsia="ru-RU"/>
        </w:rPr>
        <w:drawing>
          <wp:inline distT="0" distB="0" distL="0" distR="0" wp14:anchorId="170F5B88" wp14:editId="43372348">
            <wp:extent cx="5940425" cy="3496310"/>
            <wp:effectExtent l="0" t="0" r="3175" b="8890"/>
            <wp:docPr id="1678526785" name="Рисунок 1678526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3496310"/>
                    </a:xfrm>
                    <a:prstGeom prst="rect">
                      <a:avLst/>
                    </a:prstGeom>
                    <a:noFill/>
                    <a:ln>
                      <a:noFill/>
                    </a:ln>
                  </pic:spPr>
                </pic:pic>
              </a:graphicData>
            </a:graphic>
          </wp:inline>
        </w:drawing>
      </w:r>
    </w:p>
    <w:p w14:paraId="5D01DA39" w14:textId="77777777" w:rsidR="00FA723F" w:rsidRPr="00FA723F" w:rsidRDefault="00FA723F" w:rsidP="00F9247D">
      <w:pPr>
        <w:shd w:val="clear" w:color="auto" w:fill="FFFFFF"/>
        <w:spacing w:after="0" w:line="240" w:lineRule="auto"/>
        <w:ind w:right="10" w:firstLine="567"/>
        <w:jc w:val="center"/>
        <w:rPr>
          <w:rFonts w:ascii="Times New Roman" w:hAnsi="Times New Roman" w:cs="Times New Roman"/>
          <w:color w:val="000000" w:themeColor="text1"/>
          <w:spacing w:val="1"/>
          <w:sz w:val="16"/>
          <w:szCs w:val="16"/>
          <w:lang w:val="kk-KZ"/>
        </w:rPr>
      </w:pPr>
    </w:p>
    <w:p w14:paraId="16A0A000" w14:textId="1A539736" w:rsidR="00C95FC0" w:rsidRPr="00831456" w:rsidRDefault="00C95FC0" w:rsidP="00FA723F">
      <w:pPr>
        <w:shd w:val="clear" w:color="auto" w:fill="FFFFFF"/>
        <w:spacing w:after="0" w:line="240" w:lineRule="auto"/>
        <w:ind w:right="10"/>
        <w:jc w:val="center"/>
        <w:rPr>
          <w:rFonts w:ascii="Times New Roman" w:hAnsi="Times New Roman" w:cs="Times New Roman"/>
          <w:color w:val="000000" w:themeColor="text1"/>
          <w:spacing w:val="1"/>
          <w:sz w:val="28"/>
          <w:szCs w:val="28"/>
          <w:lang w:val="kk-KZ"/>
        </w:rPr>
      </w:pPr>
      <w:r w:rsidRPr="00831456">
        <w:rPr>
          <w:rFonts w:ascii="Times New Roman" w:hAnsi="Times New Roman" w:cs="Times New Roman"/>
          <w:color w:val="000000" w:themeColor="text1"/>
          <w:spacing w:val="1"/>
          <w:sz w:val="28"/>
          <w:szCs w:val="28"/>
          <w:lang w:val="kk-KZ"/>
        </w:rPr>
        <w:t xml:space="preserve">Рисунок 1 </w:t>
      </w:r>
      <w:r w:rsidR="00FA723F">
        <w:rPr>
          <w:rFonts w:ascii="Times New Roman" w:hAnsi="Times New Roman" w:cs="Times New Roman"/>
          <w:color w:val="000000" w:themeColor="text1"/>
          <w:spacing w:val="1"/>
          <w:sz w:val="28"/>
          <w:szCs w:val="28"/>
          <w:lang w:val="kk-KZ"/>
        </w:rPr>
        <w:t xml:space="preserve">‒ </w:t>
      </w:r>
      <w:r w:rsidRPr="00831456">
        <w:rPr>
          <w:rFonts w:ascii="Times New Roman" w:hAnsi="Times New Roman" w:cs="Times New Roman"/>
          <w:color w:val="000000" w:themeColor="text1"/>
          <w:spacing w:val="1"/>
          <w:sz w:val="28"/>
          <w:szCs w:val="28"/>
          <w:lang w:val="kk-KZ"/>
        </w:rPr>
        <w:t>Статистика опубликованных статей с наибольшим количеством цитирований по геофизическим методам на основе электроразведки</w:t>
      </w:r>
    </w:p>
    <w:p w14:paraId="2B26D4D3" w14:textId="77777777" w:rsidR="00C95FC0" w:rsidRDefault="00C95FC0" w:rsidP="00F9247D">
      <w:pPr>
        <w:shd w:val="clear" w:color="auto" w:fill="FFFFFF"/>
        <w:spacing w:after="0" w:line="240" w:lineRule="auto"/>
        <w:ind w:right="10" w:firstLine="567"/>
        <w:jc w:val="both"/>
        <w:rPr>
          <w:rFonts w:ascii="Times New Roman" w:hAnsi="Times New Roman" w:cs="Times New Roman"/>
          <w:color w:val="000000" w:themeColor="text1"/>
          <w:spacing w:val="1"/>
          <w:sz w:val="28"/>
          <w:szCs w:val="28"/>
          <w:lang w:val="kk-KZ"/>
        </w:rPr>
      </w:pPr>
    </w:p>
    <w:p w14:paraId="3AD9E1AA" w14:textId="77777777" w:rsidR="000B1E4E" w:rsidRDefault="000B1E4E" w:rsidP="000B1E4E">
      <w:pPr>
        <w:spacing w:after="0" w:line="240" w:lineRule="auto"/>
        <w:ind w:firstLine="709"/>
        <w:jc w:val="both"/>
        <w:rPr>
          <w:rFonts w:ascii="Times New Roman" w:hAnsi="Times New Roman" w:cs="Times New Roman"/>
          <w:color w:val="000000" w:themeColor="text1"/>
          <w:sz w:val="28"/>
          <w:szCs w:val="28"/>
          <w:lang w:val="kk-KZ"/>
        </w:rPr>
      </w:pPr>
      <w:r w:rsidRPr="00831456">
        <w:rPr>
          <w:rFonts w:ascii="Times New Roman" w:hAnsi="Times New Roman" w:cs="Times New Roman"/>
          <w:color w:val="000000" w:themeColor="text1"/>
          <w:sz w:val="28"/>
          <w:szCs w:val="28"/>
          <w:lang w:val="kk-KZ"/>
        </w:rPr>
        <w:t>На рисунке 2 представлена тенденция заинтересованности стран в исследованиях на основе электромагнитного метода.</w:t>
      </w:r>
    </w:p>
    <w:p w14:paraId="5785960A" w14:textId="77777777" w:rsidR="000B1E4E" w:rsidRPr="00831456" w:rsidRDefault="000B1E4E" w:rsidP="00F9247D">
      <w:pPr>
        <w:shd w:val="clear" w:color="auto" w:fill="FFFFFF"/>
        <w:spacing w:after="0" w:line="240" w:lineRule="auto"/>
        <w:ind w:right="10" w:firstLine="567"/>
        <w:jc w:val="both"/>
        <w:rPr>
          <w:rFonts w:ascii="Times New Roman" w:hAnsi="Times New Roman" w:cs="Times New Roman"/>
          <w:color w:val="000000" w:themeColor="text1"/>
          <w:spacing w:val="1"/>
          <w:sz w:val="28"/>
          <w:szCs w:val="28"/>
          <w:lang w:val="kk-KZ"/>
        </w:rPr>
      </w:pPr>
    </w:p>
    <w:p w14:paraId="0BBF7EAB" w14:textId="77777777" w:rsidR="00C95FC0" w:rsidRPr="00831456" w:rsidRDefault="00C95FC0" w:rsidP="00FA723F">
      <w:pPr>
        <w:shd w:val="clear" w:color="auto" w:fill="FFFFFF"/>
        <w:spacing w:after="0" w:line="240" w:lineRule="auto"/>
        <w:ind w:right="10"/>
        <w:jc w:val="both"/>
        <w:rPr>
          <w:rFonts w:ascii="Times New Roman" w:hAnsi="Times New Roman" w:cs="Times New Roman"/>
          <w:color w:val="000000" w:themeColor="text1"/>
          <w:spacing w:val="1"/>
          <w:sz w:val="28"/>
          <w:szCs w:val="28"/>
          <w:lang w:val="kk-KZ"/>
        </w:rPr>
      </w:pPr>
      <w:r w:rsidRPr="00831456">
        <w:rPr>
          <w:rFonts w:ascii="Times New Roman" w:hAnsi="Times New Roman" w:cs="Times New Roman"/>
          <w:noProof/>
          <w:color w:val="000000" w:themeColor="text1"/>
          <w:spacing w:val="1"/>
          <w:sz w:val="28"/>
          <w:szCs w:val="28"/>
          <w:lang w:eastAsia="ru-RU"/>
        </w:rPr>
        <w:drawing>
          <wp:inline distT="0" distB="0" distL="0" distR="0" wp14:anchorId="355167CF" wp14:editId="0F084432">
            <wp:extent cx="5940425" cy="2965450"/>
            <wp:effectExtent l="0" t="0" r="3175" b="6350"/>
            <wp:docPr id="170365756" name="Рисунок 170365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2965450"/>
                    </a:xfrm>
                    <a:prstGeom prst="rect">
                      <a:avLst/>
                    </a:prstGeom>
                    <a:noFill/>
                    <a:ln>
                      <a:noFill/>
                    </a:ln>
                  </pic:spPr>
                </pic:pic>
              </a:graphicData>
            </a:graphic>
          </wp:inline>
        </w:drawing>
      </w:r>
    </w:p>
    <w:p w14:paraId="13DCB60E" w14:textId="77777777" w:rsidR="00FA723F" w:rsidRPr="00FA723F" w:rsidRDefault="00FA723F" w:rsidP="00F9247D">
      <w:pPr>
        <w:shd w:val="clear" w:color="auto" w:fill="FFFFFF"/>
        <w:spacing w:after="0" w:line="240" w:lineRule="auto"/>
        <w:ind w:right="10" w:firstLine="567"/>
        <w:jc w:val="center"/>
        <w:rPr>
          <w:rFonts w:ascii="Times New Roman" w:hAnsi="Times New Roman" w:cs="Times New Roman"/>
          <w:color w:val="000000" w:themeColor="text1"/>
          <w:spacing w:val="1"/>
          <w:sz w:val="16"/>
          <w:szCs w:val="16"/>
          <w:lang w:val="kk-KZ"/>
        </w:rPr>
      </w:pPr>
    </w:p>
    <w:p w14:paraId="4C6B1BB2" w14:textId="0403E42B" w:rsidR="00C95FC0" w:rsidRPr="00831456" w:rsidRDefault="00C95FC0" w:rsidP="00FA723F">
      <w:pPr>
        <w:shd w:val="clear" w:color="auto" w:fill="FFFFFF"/>
        <w:spacing w:after="0" w:line="240" w:lineRule="auto"/>
        <w:ind w:right="10"/>
        <w:jc w:val="center"/>
        <w:rPr>
          <w:rFonts w:ascii="Times New Roman" w:hAnsi="Times New Roman" w:cs="Times New Roman"/>
          <w:color w:val="000000" w:themeColor="text1"/>
          <w:sz w:val="28"/>
          <w:szCs w:val="28"/>
          <w:lang w:val="kk-KZ"/>
        </w:rPr>
      </w:pPr>
      <w:r w:rsidRPr="00831456">
        <w:rPr>
          <w:rFonts w:ascii="Times New Roman" w:hAnsi="Times New Roman" w:cs="Times New Roman"/>
          <w:color w:val="000000" w:themeColor="text1"/>
          <w:spacing w:val="1"/>
          <w:sz w:val="28"/>
          <w:szCs w:val="28"/>
          <w:lang w:val="kk-KZ"/>
        </w:rPr>
        <w:t xml:space="preserve">Рисунок 2 </w:t>
      </w:r>
      <w:r w:rsidR="00FA723F">
        <w:rPr>
          <w:rFonts w:ascii="Times New Roman" w:hAnsi="Times New Roman" w:cs="Times New Roman"/>
          <w:color w:val="000000" w:themeColor="text1"/>
          <w:spacing w:val="1"/>
          <w:sz w:val="28"/>
          <w:szCs w:val="28"/>
          <w:lang w:val="kk-KZ"/>
        </w:rPr>
        <w:t xml:space="preserve">‒ </w:t>
      </w:r>
      <w:r w:rsidRPr="00831456">
        <w:rPr>
          <w:rFonts w:ascii="Times New Roman" w:hAnsi="Times New Roman" w:cs="Times New Roman"/>
          <w:color w:val="000000" w:themeColor="text1"/>
          <w:spacing w:val="1"/>
          <w:sz w:val="28"/>
          <w:szCs w:val="28"/>
          <w:lang w:val="kk-KZ"/>
        </w:rPr>
        <w:t xml:space="preserve">Диаграмма заинтересованности стран в исследованиях </w:t>
      </w:r>
      <w:r w:rsidRPr="00831456">
        <w:rPr>
          <w:rFonts w:ascii="Times New Roman" w:hAnsi="Times New Roman" w:cs="Times New Roman"/>
          <w:color w:val="000000" w:themeColor="text1"/>
          <w:sz w:val="28"/>
          <w:szCs w:val="28"/>
          <w:lang w:val="kk-KZ"/>
        </w:rPr>
        <w:t>на основе электромагнитного метода</w:t>
      </w:r>
    </w:p>
    <w:p w14:paraId="0DAC2FF2" w14:textId="0BBA47A4" w:rsidR="00C95FC0" w:rsidRPr="00831456" w:rsidRDefault="00C95FC0" w:rsidP="00F9247D">
      <w:pPr>
        <w:shd w:val="clear" w:color="auto" w:fill="FFFFFF"/>
        <w:spacing w:after="0" w:line="240" w:lineRule="auto"/>
        <w:ind w:right="10" w:firstLine="567"/>
        <w:jc w:val="both"/>
        <w:rPr>
          <w:rFonts w:ascii="Times New Roman" w:hAnsi="Times New Roman" w:cs="Times New Roman"/>
          <w:color w:val="000000" w:themeColor="text1"/>
          <w:spacing w:val="1"/>
          <w:sz w:val="28"/>
          <w:szCs w:val="28"/>
          <w:lang w:val="kk-KZ"/>
        </w:rPr>
      </w:pPr>
      <w:r w:rsidRPr="00831456">
        <w:rPr>
          <w:rFonts w:ascii="Times New Roman" w:hAnsi="Times New Roman" w:cs="Times New Roman"/>
          <w:color w:val="000000" w:themeColor="text1"/>
          <w:spacing w:val="1"/>
          <w:sz w:val="28"/>
          <w:szCs w:val="28"/>
          <w:lang w:val="kk-KZ"/>
        </w:rPr>
        <w:t>Самым популярными журналами в исследованиях в направлении г</w:t>
      </w:r>
      <w:r w:rsidR="00FA723F">
        <w:rPr>
          <w:rFonts w:ascii="Times New Roman" w:hAnsi="Times New Roman" w:cs="Times New Roman"/>
          <w:color w:val="000000" w:themeColor="text1"/>
          <w:spacing w:val="1"/>
          <w:sz w:val="28"/>
          <w:szCs w:val="28"/>
          <w:lang w:val="kk-KZ"/>
        </w:rPr>
        <w:t xml:space="preserve">еофизических методов являются: </w:t>
      </w:r>
      <w:r w:rsidRPr="00831456">
        <w:rPr>
          <w:rFonts w:ascii="Times New Roman" w:hAnsi="Times New Roman" w:cs="Times New Roman"/>
          <w:color w:val="000000" w:themeColor="text1"/>
          <w:spacing w:val="1"/>
          <w:sz w:val="28"/>
          <w:szCs w:val="28"/>
          <w:lang w:val="kk-KZ"/>
        </w:rPr>
        <w:t>«Geophysics» от издательства Society of Exploration Geophysicists,</w:t>
      </w:r>
      <w:r w:rsidRPr="00831456">
        <w:rPr>
          <w:rFonts w:ascii="Times New Roman" w:hAnsi="Times New Roman" w:cs="Times New Roman"/>
          <w:color w:val="000000" w:themeColor="text1"/>
          <w:sz w:val="28"/>
          <w:szCs w:val="28"/>
          <w:lang w:val="kk-KZ"/>
        </w:rPr>
        <w:t xml:space="preserve"> </w:t>
      </w:r>
      <w:r w:rsidRPr="00831456">
        <w:rPr>
          <w:rFonts w:ascii="Times New Roman" w:hAnsi="Times New Roman" w:cs="Times New Roman"/>
          <w:color w:val="000000" w:themeColor="text1"/>
          <w:spacing w:val="1"/>
          <w:sz w:val="28"/>
          <w:szCs w:val="28"/>
          <w:lang w:val="kk-KZ"/>
        </w:rPr>
        <w:t>со штаб-квартирой в Талсе, штат Оклахома, и региональными офисами в Дубае, ОАЭ, в Пекине, Китай;  «Journal of Applied Geophys</w:t>
      </w:r>
      <w:r w:rsidR="00B8283A">
        <w:rPr>
          <w:rFonts w:ascii="Times New Roman" w:hAnsi="Times New Roman" w:cs="Times New Roman"/>
          <w:color w:val="000000" w:themeColor="text1"/>
          <w:spacing w:val="1"/>
          <w:sz w:val="28"/>
          <w:szCs w:val="28"/>
          <w:lang w:val="kk-KZ"/>
        </w:rPr>
        <w:t xml:space="preserve">ics» от издательства Elsevier; </w:t>
      </w:r>
      <w:r w:rsidRPr="00831456">
        <w:rPr>
          <w:rFonts w:ascii="Times New Roman" w:hAnsi="Times New Roman" w:cs="Times New Roman"/>
          <w:color w:val="000000" w:themeColor="text1"/>
          <w:spacing w:val="1"/>
          <w:sz w:val="28"/>
          <w:szCs w:val="28"/>
          <w:lang w:val="kk-KZ"/>
        </w:rPr>
        <w:t xml:space="preserve">«Geophysical Journal International» от издательства Oxford University Press. </w:t>
      </w:r>
    </w:p>
    <w:p w14:paraId="21B80945" w14:textId="0824C859" w:rsidR="00C95FC0" w:rsidRPr="00831456" w:rsidRDefault="00C95FC0" w:rsidP="00F9247D">
      <w:pPr>
        <w:shd w:val="clear" w:color="auto" w:fill="FFFFFF"/>
        <w:spacing w:after="0" w:line="240" w:lineRule="auto"/>
        <w:ind w:right="10" w:firstLine="567"/>
        <w:jc w:val="both"/>
        <w:rPr>
          <w:rFonts w:ascii="Times New Roman" w:hAnsi="Times New Roman" w:cs="Times New Roman"/>
          <w:color w:val="000000" w:themeColor="text1"/>
          <w:spacing w:val="1"/>
          <w:sz w:val="28"/>
          <w:szCs w:val="28"/>
          <w:lang w:val="kk-KZ"/>
        </w:rPr>
      </w:pPr>
      <w:r w:rsidRPr="00831456">
        <w:rPr>
          <w:rFonts w:ascii="Times New Roman" w:hAnsi="Times New Roman" w:cs="Times New Roman"/>
          <w:color w:val="000000" w:themeColor="text1"/>
          <w:spacing w:val="1"/>
          <w:sz w:val="28"/>
          <w:szCs w:val="28"/>
          <w:lang w:val="kk-KZ"/>
        </w:rPr>
        <w:t>В написании данной статьи были взяты за основу теоретические материалы ученых Telford W., Geldart L., Sheriff R. собранных в их монографии в Кэмбридже под названием «Applied Geophysics» (Прикладная геофизика) 2-издание в 2004 году</w:t>
      </w:r>
      <w:r w:rsidR="0041607D" w:rsidRPr="0041607D">
        <w:rPr>
          <w:rFonts w:ascii="Times New Roman" w:hAnsi="Times New Roman" w:cs="Times New Roman"/>
          <w:color w:val="000000" w:themeColor="text1"/>
          <w:spacing w:val="1"/>
          <w:sz w:val="28"/>
          <w:szCs w:val="28"/>
        </w:rPr>
        <w:t xml:space="preserve"> [3]</w:t>
      </w:r>
      <w:r w:rsidRPr="00831456">
        <w:rPr>
          <w:rFonts w:ascii="Times New Roman" w:hAnsi="Times New Roman" w:cs="Times New Roman"/>
          <w:color w:val="000000" w:themeColor="text1"/>
          <w:spacing w:val="1"/>
          <w:sz w:val="28"/>
          <w:szCs w:val="28"/>
          <w:lang w:val="kk-KZ"/>
        </w:rPr>
        <w:t xml:space="preserve">. </w:t>
      </w:r>
    </w:p>
    <w:p w14:paraId="2C4851F1" w14:textId="77777777" w:rsidR="00C95FC0" w:rsidRPr="00831456" w:rsidRDefault="00C95FC0" w:rsidP="00F9247D">
      <w:pPr>
        <w:tabs>
          <w:tab w:val="left" w:pos="0"/>
          <w:tab w:val="left" w:pos="993"/>
          <w:tab w:val="left" w:pos="1134"/>
        </w:tabs>
        <w:suppressAutoHyphens/>
        <w:spacing w:after="0" w:line="240" w:lineRule="auto"/>
        <w:ind w:firstLine="567"/>
        <w:jc w:val="both"/>
        <w:rPr>
          <w:rFonts w:ascii="Times New Roman" w:eastAsia="Times New Roman" w:hAnsi="Times New Roman" w:cs="Times New Roman"/>
          <w:color w:val="000000" w:themeColor="text1"/>
          <w:sz w:val="28"/>
          <w:szCs w:val="28"/>
          <w:lang w:val="kk-KZ" w:eastAsia="ar-SA"/>
        </w:rPr>
      </w:pPr>
      <w:r w:rsidRPr="00831456">
        <w:rPr>
          <w:rFonts w:ascii="Times New Roman" w:eastAsia="Times New Roman" w:hAnsi="Times New Roman" w:cs="Times New Roman"/>
          <w:color w:val="000000" w:themeColor="text1"/>
          <w:sz w:val="28"/>
          <w:szCs w:val="28"/>
          <w:lang w:val="kk-KZ" w:eastAsia="ar-SA"/>
        </w:rPr>
        <w:t xml:space="preserve">Чтобы оценить современное состояние электроразведки и перспективы ее дальнейшего развития, необходимо проанализировать основные этапы этого развития. В таблице 1 показан список предшетсвующих научных исследований в мире. Можно выделить три основных периода развития электроразведки: </w:t>
      </w:r>
    </w:p>
    <w:p w14:paraId="6D7C5507" w14:textId="7EB11C35" w:rsidR="00C95FC0" w:rsidRPr="00831456" w:rsidRDefault="00C95FC0" w:rsidP="002F7FC0">
      <w:pPr>
        <w:pStyle w:val="a3"/>
        <w:numPr>
          <w:ilvl w:val="0"/>
          <w:numId w:val="4"/>
        </w:numPr>
        <w:tabs>
          <w:tab w:val="left" w:pos="0"/>
          <w:tab w:val="left" w:pos="993"/>
          <w:tab w:val="left" w:pos="1134"/>
        </w:tabs>
        <w:suppressAutoHyphens/>
        <w:spacing w:after="0" w:line="240" w:lineRule="auto"/>
        <w:ind w:left="0" w:firstLine="709"/>
        <w:jc w:val="both"/>
        <w:rPr>
          <w:rFonts w:ascii="Times New Roman" w:eastAsia="Times New Roman" w:hAnsi="Times New Roman" w:cs="Times New Roman"/>
          <w:color w:val="000000" w:themeColor="text1"/>
          <w:sz w:val="28"/>
          <w:szCs w:val="28"/>
          <w:lang w:val="kk-KZ" w:eastAsia="ar-SA"/>
        </w:rPr>
      </w:pPr>
      <w:r w:rsidRPr="00831456">
        <w:rPr>
          <w:rFonts w:ascii="Times New Roman" w:eastAsia="Times New Roman" w:hAnsi="Times New Roman" w:cs="Times New Roman"/>
          <w:color w:val="000000" w:themeColor="text1"/>
          <w:sz w:val="28"/>
          <w:szCs w:val="28"/>
          <w:lang w:val="kk-KZ" w:eastAsia="ar-SA"/>
        </w:rPr>
        <w:t>до середины 19</w:t>
      </w:r>
      <w:r w:rsidR="00FA723F">
        <w:rPr>
          <w:rFonts w:ascii="Times New Roman" w:eastAsia="Times New Roman" w:hAnsi="Times New Roman" w:cs="Times New Roman"/>
          <w:color w:val="000000" w:themeColor="text1"/>
          <w:sz w:val="28"/>
          <w:szCs w:val="28"/>
          <w:lang w:val="kk-KZ" w:eastAsia="ar-SA"/>
        </w:rPr>
        <w:t xml:space="preserve"> </w:t>
      </w:r>
      <w:r w:rsidRPr="00831456">
        <w:rPr>
          <w:rFonts w:ascii="Times New Roman" w:eastAsia="Times New Roman" w:hAnsi="Times New Roman" w:cs="Times New Roman"/>
          <w:color w:val="000000" w:themeColor="text1"/>
          <w:sz w:val="28"/>
          <w:szCs w:val="28"/>
          <w:lang w:val="kk-KZ" w:eastAsia="ar-SA"/>
        </w:rPr>
        <w:t>века</w:t>
      </w:r>
      <w:r w:rsidR="00FA723F">
        <w:rPr>
          <w:rFonts w:ascii="Times New Roman" w:eastAsia="Times New Roman" w:hAnsi="Times New Roman" w:cs="Times New Roman"/>
          <w:color w:val="000000" w:themeColor="text1"/>
          <w:sz w:val="28"/>
          <w:szCs w:val="28"/>
          <w:lang w:val="kk-KZ" w:eastAsia="ar-SA"/>
        </w:rPr>
        <w:t>;</w:t>
      </w:r>
      <w:r w:rsidRPr="00831456">
        <w:rPr>
          <w:rFonts w:ascii="Times New Roman" w:eastAsia="Times New Roman" w:hAnsi="Times New Roman" w:cs="Times New Roman"/>
          <w:color w:val="000000" w:themeColor="text1"/>
          <w:sz w:val="28"/>
          <w:szCs w:val="28"/>
          <w:lang w:val="kk-KZ" w:eastAsia="ar-SA"/>
        </w:rPr>
        <w:t xml:space="preserve"> </w:t>
      </w:r>
    </w:p>
    <w:p w14:paraId="55D6DC83" w14:textId="2CD8FC10" w:rsidR="00C95FC0" w:rsidRPr="00831456" w:rsidRDefault="00C95FC0" w:rsidP="002F7FC0">
      <w:pPr>
        <w:pStyle w:val="a3"/>
        <w:numPr>
          <w:ilvl w:val="0"/>
          <w:numId w:val="4"/>
        </w:numPr>
        <w:tabs>
          <w:tab w:val="left" w:pos="0"/>
          <w:tab w:val="left" w:pos="993"/>
          <w:tab w:val="left" w:pos="1134"/>
        </w:tabs>
        <w:suppressAutoHyphens/>
        <w:spacing w:after="0" w:line="240" w:lineRule="auto"/>
        <w:ind w:left="0" w:firstLine="709"/>
        <w:jc w:val="both"/>
        <w:rPr>
          <w:rFonts w:ascii="Times New Roman" w:eastAsia="Times New Roman" w:hAnsi="Times New Roman" w:cs="Times New Roman"/>
          <w:color w:val="000000" w:themeColor="text1"/>
          <w:sz w:val="28"/>
          <w:szCs w:val="28"/>
          <w:lang w:val="kk-KZ" w:eastAsia="ar-SA"/>
        </w:rPr>
      </w:pPr>
      <w:r w:rsidRPr="00831456">
        <w:rPr>
          <w:rFonts w:ascii="Times New Roman" w:eastAsia="Times New Roman" w:hAnsi="Times New Roman" w:cs="Times New Roman"/>
          <w:color w:val="000000" w:themeColor="text1"/>
          <w:sz w:val="28"/>
          <w:szCs w:val="28"/>
          <w:lang w:val="kk-KZ" w:eastAsia="ar-SA"/>
        </w:rPr>
        <w:t>от середины 19-века до 20-годов 20-века</w:t>
      </w:r>
      <w:r w:rsidR="00FA723F">
        <w:rPr>
          <w:rFonts w:ascii="Times New Roman" w:eastAsia="Times New Roman" w:hAnsi="Times New Roman" w:cs="Times New Roman"/>
          <w:color w:val="000000" w:themeColor="text1"/>
          <w:sz w:val="28"/>
          <w:szCs w:val="28"/>
          <w:lang w:val="kk-KZ" w:eastAsia="ar-SA"/>
        </w:rPr>
        <w:t>;</w:t>
      </w:r>
    </w:p>
    <w:p w14:paraId="2ED667E1" w14:textId="77777777" w:rsidR="00C95FC0" w:rsidRPr="00831456" w:rsidRDefault="00C95FC0" w:rsidP="002F7FC0">
      <w:pPr>
        <w:pStyle w:val="a3"/>
        <w:numPr>
          <w:ilvl w:val="0"/>
          <w:numId w:val="4"/>
        </w:numPr>
        <w:tabs>
          <w:tab w:val="left" w:pos="0"/>
          <w:tab w:val="left" w:pos="993"/>
          <w:tab w:val="left" w:pos="1134"/>
        </w:tabs>
        <w:suppressAutoHyphens/>
        <w:spacing w:after="0" w:line="240" w:lineRule="auto"/>
        <w:ind w:left="0" w:firstLine="709"/>
        <w:jc w:val="both"/>
        <w:rPr>
          <w:rFonts w:ascii="Times New Roman" w:eastAsia="Times New Roman" w:hAnsi="Times New Roman" w:cs="Times New Roman"/>
          <w:color w:val="000000" w:themeColor="text1"/>
          <w:sz w:val="28"/>
          <w:szCs w:val="28"/>
          <w:lang w:val="kk-KZ" w:eastAsia="ar-SA"/>
        </w:rPr>
      </w:pPr>
      <w:r w:rsidRPr="00831456">
        <w:rPr>
          <w:rFonts w:ascii="Times New Roman" w:eastAsia="Times New Roman" w:hAnsi="Times New Roman" w:cs="Times New Roman"/>
          <w:color w:val="000000" w:themeColor="text1"/>
          <w:sz w:val="28"/>
          <w:szCs w:val="28"/>
          <w:lang w:val="kk-KZ" w:eastAsia="ar-SA"/>
        </w:rPr>
        <w:t xml:space="preserve">от 20-годов 20 века до сегодняшних дней. </w:t>
      </w:r>
    </w:p>
    <w:p w14:paraId="725BF7DB" w14:textId="77777777" w:rsidR="00C95FC0" w:rsidRPr="00831456" w:rsidRDefault="00C95FC0" w:rsidP="00F9247D">
      <w:pPr>
        <w:tabs>
          <w:tab w:val="left" w:pos="0"/>
          <w:tab w:val="left" w:pos="993"/>
          <w:tab w:val="left" w:pos="1134"/>
        </w:tabs>
        <w:suppressAutoHyphens/>
        <w:spacing w:after="0" w:line="240" w:lineRule="auto"/>
        <w:ind w:firstLine="567"/>
        <w:jc w:val="both"/>
        <w:rPr>
          <w:rFonts w:ascii="Times New Roman" w:eastAsia="Times New Roman" w:hAnsi="Times New Roman" w:cs="Times New Roman"/>
          <w:color w:val="000000" w:themeColor="text1"/>
          <w:sz w:val="28"/>
          <w:szCs w:val="28"/>
          <w:lang w:val="kk-KZ" w:eastAsia="ar-SA"/>
        </w:rPr>
      </w:pPr>
    </w:p>
    <w:p w14:paraId="4D407396" w14:textId="07C295EF" w:rsidR="00C95FC0" w:rsidRDefault="00C95FC0" w:rsidP="00FA723F">
      <w:pPr>
        <w:spacing w:after="0" w:line="240" w:lineRule="auto"/>
        <w:rPr>
          <w:rFonts w:ascii="Times New Roman" w:eastAsia="Times New Roman" w:hAnsi="Times New Roman" w:cs="Times New Roman"/>
          <w:color w:val="000000" w:themeColor="text1"/>
          <w:sz w:val="28"/>
          <w:szCs w:val="28"/>
          <w:lang w:val="kk-KZ" w:eastAsia="ar-SA"/>
        </w:rPr>
      </w:pPr>
      <w:r w:rsidRPr="00831456">
        <w:rPr>
          <w:rFonts w:ascii="Times New Roman" w:eastAsia="Calibri" w:hAnsi="Times New Roman" w:cs="Times New Roman"/>
          <w:color w:val="000000" w:themeColor="text1"/>
          <w:sz w:val="28"/>
          <w:szCs w:val="28"/>
          <w:lang w:val="kk-KZ"/>
        </w:rPr>
        <w:t xml:space="preserve">Таблица 1 </w:t>
      </w:r>
      <w:r w:rsidR="00FA723F">
        <w:rPr>
          <w:rFonts w:ascii="Times New Roman" w:eastAsia="Calibri" w:hAnsi="Times New Roman" w:cs="Times New Roman"/>
          <w:color w:val="000000" w:themeColor="text1"/>
          <w:sz w:val="28"/>
          <w:szCs w:val="28"/>
          <w:lang w:val="kk-KZ"/>
        </w:rPr>
        <w:t>‒</w:t>
      </w:r>
      <w:r w:rsidRPr="00831456">
        <w:rPr>
          <w:rFonts w:ascii="Times New Roman" w:eastAsia="Calibri" w:hAnsi="Times New Roman" w:cs="Times New Roman"/>
          <w:color w:val="000000" w:themeColor="text1"/>
          <w:sz w:val="28"/>
          <w:szCs w:val="28"/>
          <w:lang w:val="kk-KZ"/>
        </w:rPr>
        <w:t>Н</w:t>
      </w:r>
      <w:r w:rsidRPr="00831456">
        <w:rPr>
          <w:rFonts w:ascii="Times New Roman" w:eastAsia="Times New Roman" w:hAnsi="Times New Roman" w:cs="Times New Roman"/>
          <w:color w:val="000000" w:themeColor="text1"/>
          <w:sz w:val="28"/>
          <w:szCs w:val="28"/>
          <w:lang w:val="kk-KZ" w:eastAsia="ar-SA"/>
        </w:rPr>
        <w:t>аучных исследований в мире в области электроразведки</w:t>
      </w:r>
    </w:p>
    <w:p w14:paraId="26F37775" w14:textId="77777777" w:rsidR="00FA723F" w:rsidRPr="00FA723F" w:rsidRDefault="00FA723F" w:rsidP="00FA723F">
      <w:pPr>
        <w:spacing w:after="0" w:line="240" w:lineRule="auto"/>
        <w:jc w:val="right"/>
        <w:rPr>
          <w:rFonts w:ascii="Times New Roman" w:eastAsia="Times New Roman" w:hAnsi="Times New Roman" w:cs="Times New Roman"/>
          <w:color w:val="000000" w:themeColor="text1"/>
          <w:sz w:val="16"/>
          <w:szCs w:val="16"/>
          <w:lang w:val="kk-KZ" w:eastAsia="ar-SA"/>
        </w:rPr>
      </w:pPr>
    </w:p>
    <w:tbl>
      <w:tblPr>
        <w:tblStyle w:val="12"/>
        <w:tblW w:w="0" w:type="auto"/>
        <w:jc w:val="center"/>
        <w:tblLook w:val="04A0" w:firstRow="1" w:lastRow="0" w:firstColumn="1" w:lastColumn="0" w:noHBand="0" w:noVBand="1"/>
      </w:tblPr>
      <w:tblGrid>
        <w:gridCol w:w="1633"/>
        <w:gridCol w:w="7869"/>
      </w:tblGrid>
      <w:tr w:rsidR="00FA723F" w:rsidRPr="00FA723F" w14:paraId="3CBB531E" w14:textId="77777777" w:rsidTr="00FA723F">
        <w:trPr>
          <w:jc w:val="center"/>
        </w:trPr>
        <w:tc>
          <w:tcPr>
            <w:tcW w:w="1633" w:type="dxa"/>
            <w:tcBorders>
              <w:top w:val="single" w:sz="4" w:space="0" w:color="auto"/>
              <w:left w:val="single" w:sz="4" w:space="0" w:color="auto"/>
              <w:bottom w:val="single" w:sz="4" w:space="0" w:color="auto"/>
              <w:right w:val="single" w:sz="4" w:space="0" w:color="auto"/>
            </w:tcBorders>
            <w:hideMark/>
          </w:tcPr>
          <w:p w14:paraId="3D83ED96" w14:textId="77777777" w:rsidR="00FA723F" w:rsidRPr="00FA723F" w:rsidRDefault="00FA723F" w:rsidP="00FA723F">
            <w:pPr>
              <w:spacing w:after="0" w:line="240" w:lineRule="auto"/>
              <w:jc w:val="center"/>
              <w:rPr>
                <w:rFonts w:ascii="Times New Roman" w:hAnsi="Times New Roman"/>
                <w:color w:val="000000" w:themeColor="text1"/>
                <w:sz w:val="24"/>
                <w:szCs w:val="24"/>
                <w:lang w:val="kk-KZ"/>
              </w:rPr>
            </w:pPr>
            <w:r w:rsidRPr="00FA723F">
              <w:rPr>
                <w:rFonts w:ascii="Times New Roman" w:hAnsi="Times New Roman"/>
                <w:color w:val="000000" w:themeColor="text1"/>
                <w:sz w:val="24"/>
                <w:szCs w:val="24"/>
                <w:lang w:val="kk-KZ"/>
              </w:rPr>
              <w:t>Годы</w:t>
            </w:r>
          </w:p>
        </w:tc>
        <w:tc>
          <w:tcPr>
            <w:tcW w:w="7869" w:type="dxa"/>
            <w:tcBorders>
              <w:top w:val="single" w:sz="4" w:space="0" w:color="auto"/>
              <w:left w:val="single" w:sz="4" w:space="0" w:color="auto"/>
              <w:bottom w:val="single" w:sz="4" w:space="0" w:color="auto"/>
              <w:right w:val="single" w:sz="4" w:space="0" w:color="auto"/>
            </w:tcBorders>
            <w:hideMark/>
          </w:tcPr>
          <w:p w14:paraId="093E792C" w14:textId="77777777" w:rsidR="00FA723F" w:rsidRPr="00FA723F" w:rsidRDefault="00FA723F" w:rsidP="00FA723F">
            <w:pPr>
              <w:spacing w:after="0" w:line="240" w:lineRule="auto"/>
              <w:ind w:firstLine="567"/>
              <w:jc w:val="center"/>
              <w:rPr>
                <w:rFonts w:ascii="Times New Roman" w:hAnsi="Times New Roman"/>
                <w:color w:val="000000" w:themeColor="text1"/>
                <w:sz w:val="24"/>
                <w:szCs w:val="24"/>
                <w:lang w:val="kk-KZ"/>
              </w:rPr>
            </w:pPr>
            <w:r w:rsidRPr="00FA723F">
              <w:rPr>
                <w:rFonts w:ascii="Times New Roman" w:hAnsi="Times New Roman"/>
                <w:color w:val="000000" w:themeColor="text1"/>
                <w:sz w:val="24"/>
                <w:szCs w:val="24"/>
                <w:lang w:val="kk-KZ"/>
              </w:rPr>
              <w:t>Исследования</w:t>
            </w:r>
          </w:p>
        </w:tc>
      </w:tr>
      <w:tr w:rsidR="00FA723F" w:rsidRPr="00FA723F" w14:paraId="6AD62163" w14:textId="77777777" w:rsidTr="00FA723F">
        <w:trPr>
          <w:jc w:val="center"/>
        </w:trPr>
        <w:tc>
          <w:tcPr>
            <w:tcW w:w="1633" w:type="dxa"/>
            <w:tcBorders>
              <w:top w:val="single" w:sz="4" w:space="0" w:color="auto"/>
              <w:left w:val="single" w:sz="4" w:space="0" w:color="auto"/>
              <w:bottom w:val="single" w:sz="4" w:space="0" w:color="auto"/>
              <w:right w:val="single" w:sz="4" w:space="0" w:color="auto"/>
            </w:tcBorders>
          </w:tcPr>
          <w:p w14:paraId="588223AD" w14:textId="33CBD4BE" w:rsidR="00FA723F" w:rsidRPr="00FA723F" w:rsidRDefault="00FA723F" w:rsidP="00FA723F">
            <w:pPr>
              <w:spacing w:after="0" w:line="240" w:lineRule="auto"/>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1</w:t>
            </w:r>
          </w:p>
        </w:tc>
        <w:tc>
          <w:tcPr>
            <w:tcW w:w="7869" w:type="dxa"/>
            <w:tcBorders>
              <w:top w:val="single" w:sz="4" w:space="0" w:color="auto"/>
              <w:left w:val="single" w:sz="4" w:space="0" w:color="auto"/>
              <w:bottom w:val="single" w:sz="4" w:space="0" w:color="auto"/>
              <w:right w:val="single" w:sz="4" w:space="0" w:color="auto"/>
            </w:tcBorders>
          </w:tcPr>
          <w:p w14:paraId="139F8C4D" w14:textId="2DAD4794" w:rsidR="00FA723F" w:rsidRPr="00FA723F" w:rsidRDefault="00FA723F" w:rsidP="00FA723F">
            <w:pPr>
              <w:spacing w:after="0" w:line="240" w:lineRule="auto"/>
              <w:ind w:firstLine="567"/>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2</w:t>
            </w:r>
          </w:p>
        </w:tc>
      </w:tr>
      <w:tr w:rsidR="00FA723F" w:rsidRPr="00FA723F" w14:paraId="5854E3FD" w14:textId="77777777" w:rsidTr="00FA723F">
        <w:trPr>
          <w:jc w:val="center"/>
        </w:trPr>
        <w:tc>
          <w:tcPr>
            <w:tcW w:w="1633" w:type="dxa"/>
            <w:tcBorders>
              <w:top w:val="single" w:sz="4" w:space="0" w:color="auto"/>
              <w:left w:val="single" w:sz="4" w:space="0" w:color="auto"/>
              <w:bottom w:val="single" w:sz="4" w:space="0" w:color="auto"/>
              <w:right w:val="single" w:sz="4" w:space="0" w:color="auto"/>
            </w:tcBorders>
            <w:hideMark/>
          </w:tcPr>
          <w:p w14:paraId="6BF8464C" w14:textId="77777777" w:rsidR="00FA723F" w:rsidRPr="00FA723F" w:rsidRDefault="00FA723F" w:rsidP="00F9247D">
            <w:pPr>
              <w:spacing w:after="0" w:line="240" w:lineRule="auto"/>
              <w:jc w:val="both"/>
              <w:rPr>
                <w:rFonts w:ascii="Times New Roman" w:hAnsi="Times New Roman"/>
                <w:color w:val="000000" w:themeColor="text1"/>
                <w:sz w:val="24"/>
                <w:szCs w:val="24"/>
                <w:lang w:val="kk-KZ"/>
              </w:rPr>
            </w:pPr>
            <w:r w:rsidRPr="00FA723F">
              <w:rPr>
                <w:rFonts w:ascii="Times New Roman" w:hAnsi="Times New Roman"/>
                <w:color w:val="000000" w:themeColor="text1"/>
                <w:sz w:val="24"/>
                <w:szCs w:val="24"/>
                <w:lang w:val="kk-KZ"/>
              </w:rPr>
              <w:t>1950-1955</w:t>
            </w:r>
          </w:p>
        </w:tc>
        <w:tc>
          <w:tcPr>
            <w:tcW w:w="7869" w:type="dxa"/>
            <w:tcBorders>
              <w:top w:val="single" w:sz="4" w:space="0" w:color="auto"/>
              <w:left w:val="single" w:sz="4" w:space="0" w:color="auto"/>
              <w:bottom w:val="single" w:sz="4" w:space="0" w:color="auto"/>
              <w:right w:val="single" w:sz="4" w:space="0" w:color="auto"/>
            </w:tcBorders>
            <w:hideMark/>
          </w:tcPr>
          <w:p w14:paraId="2EADB065" w14:textId="49C4E8D8" w:rsidR="00FA723F" w:rsidRPr="00FA723F" w:rsidRDefault="00FA723F" w:rsidP="00C11CCA">
            <w:pPr>
              <w:spacing w:after="0" w:line="240" w:lineRule="auto"/>
              <w:jc w:val="both"/>
              <w:rPr>
                <w:rFonts w:ascii="Times New Roman" w:hAnsi="Times New Roman"/>
                <w:color w:val="000000" w:themeColor="text1"/>
                <w:sz w:val="24"/>
                <w:szCs w:val="24"/>
                <w:lang w:val="kk-KZ"/>
              </w:rPr>
            </w:pPr>
            <w:r w:rsidRPr="00FA723F">
              <w:rPr>
                <w:rFonts w:ascii="Times New Roman" w:hAnsi="Times New Roman"/>
                <w:color w:val="000000" w:themeColor="text1"/>
                <w:sz w:val="24"/>
                <w:szCs w:val="24"/>
                <w:lang w:val="kk-KZ"/>
              </w:rPr>
              <w:t>Была сделана первая заявленная попытка измерения подповерхностных характеристик с помощью радиоволновых сигналов. В работе попытались обнаружить интерференцию между сигналами, передаваемыми по воздуху, и сигналами, отраженными от уровня грунтовых вод, чтобы отобразить глубину уровня грунтовых вод</w:t>
            </w:r>
          </w:p>
        </w:tc>
      </w:tr>
      <w:tr w:rsidR="00FA723F" w:rsidRPr="00FA723F" w14:paraId="0A3439AB" w14:textId="77777777" w:rsidTr="00FA723F">
        <w:trPr>
          <w:jc w:val="center"/>
        </w:trPr>
        <w:tc>
          <w:tcPr>
            <w:tcW w:w="1633" w:type="dxa"/>
            <w:tcBorders>
              <w:top w:val="single" w:sz="4" w:space="0" w:color="auto"/>
              <w:left w:val="single" w:sz="4" w:space="0" w:color="auto"/>
              <w:bottom w:val="single" w:sz="4" w:space="0" w:color="auto"/>
              <w:right w:val="single" w:sz="4" w:space="0" w:color="auto"/>
            </w:tcBorders>
            <w:hideMark/>
          </w:tcPr>
          <w:p w14:paraId="693F841E" w14:textId="77777777" w:rsidR="00FA723F" w:rsidRPr="00FA723F" w:rsidRDefault="00FA723F" w:rsidP="00F9247D">
            <w:pPr>
              <w:spacing w:after="0" w:line="240" w:lineRule="auto"/>
              <w:jc w:val="both"/>
              <w:rPr>
                <w:rFonts w:ascii="Times New Roman" w:hAnsi="Times New Roman"/>
                <w:color w:val="000000" w:themeColor="text1"/>
                <w:sz w:val="24"/>
                <w:szCs w:val="24"/>
                <w:lang w:val="kk-KZ"/>
              </w:rPr>
            </w:pPr>
            <w:r w:rsidRPr="00FA723F">
              <w:rPr>
                <w:rFonts w:ascii="Times New Roman" w:hAnsi="Times New Roman"/>
                <w:color w:val="000000" w:themeColor="text1"/>
                <w:sz w:val="24"/>
                <w:szCs w:val="24"/>
                <w:lang w:val="kk-KZ"/>
              </w:rPr>
              <w:t>1955-1960</w:t>
            </w:r>
          </w:p>
        </w:tc>
        <w:tc>
          <w:tcPr>
            <w:tcW w:w="7869" w:type="dxa"/>
            <w:tcBorders>
              <w:top w:val="single" w:sz="4" w:space="0" w:color="auto"/>
              <w:left w:val="single" w:sz="4" w:space="0" w:color="auto"/>
              <w:bottom w:val="single" w:sz="4" w:space="0" w:color="auto"/>
              <w:right w:val="single" w:sz="4" w:space="0" w:color="auto"/>
            </w:tcBorders>
            <w:hideMark/>
          </w:tcPr>
          <w:p w14:paraId="44BC6324" w14:textId="078ABE0C" w:rsidR="00FA723F" w:rsidRPr="00FA723F" w:rsidRDefault="00FA723F" w:rsidP="00C11CCA">
            <w:pPr>
              <w:spacing w:after="0" w:line="240" w:lineRule="auto"/>
              <w:jc w:val="both"/>
              <w:rPr>
                <w:rFonts w:ascii="Times New Roman" w:hAnsi="Times New Roman"/>
                <w:color w:val="000000" w:themeColor="text1"/>
                <w:sz w:val="24"/>
                <w:szCs w:val="24"/>
                <w:lang w:val="kk-KZ"/>
              </w:rPr>
            </w:pPr>
            <w:r w:rsidRPr="00FA723F">
              <w:rPr>
                <w:rFonts w:ascii="Times New Roman" w:hAnsi="Times New Roman"/>
                <w:color w:val="000000" w:themeColor="text1"/>
                <w:sz w:val="24"/>
                <w:szCs w:val="24"/>
                <w:lang w:val="kk-KZ"/>
              </w:rPr>
              <w:t>Известное наблюдение радиочастотного зондирования геологических материалов произошло, когда ВВС США сообщили об ошибках высотомера при попытке посадить самолет на ледяной щит Гренландии</w:t>
            </w:r>
            <w:r w:rsidRPr="00FA723F">
              <w:rPr>
                <w:rFonts w:ascii="Times New Roman" w:hAnsi="Times New Roman"/>
                <w:color w:val="000000" w:themeColor="text1"/>
                <w:sz w:val="24"/>
                <w:szCs w:val="24"/>
              </w:rPr>
              <w:t>.</w:t>
            </w:r>
            <w:r w:rsidRPr="00FA723F">
              <w:rPr>
                <w:rFonts w:ascii="Times New Roman" w:hAnsi="Times New Roman"/>
                <w:color w:val="000000" w:themeColor="text1"/>
                <w:sz w:val="24"/>
                <w:szCs w:val="24"/>
                <w:lang w:val="kk-KZ"/>
              </w:rPr>
              <w:t xml:space="preserve"> Это был первый раз, когда были зарегистрированы повторяющиеся признаки проникновения в недра через естественный материал. Это положило начало эпохе исследователей, сосредоточенных на разработке радиоэхо-зондирования во льдах.</w:t>
            </w:r>
          </w:p>
        </w:tc>
      </w:tr>
      <w:tr w:rsidR="00FA723F" w:rsidRPr="00FA723F" w14:paraId="7CEFF100" w14:textId="77777777" w:rsidTr="00FA723F">
        <w:trPr>
          <w:jc w:val="center"/>
        </w:trPr>
        <w:tc>
          <w:tcPr>
            <w:tcW w:w="1633" w:type="dxa"/>
            <w:tcBorders>
              <w:top w:val="single" w:sz="4" w:space="0" w:color="auto"/>
              <w:left w:val="single" w:sz="4" w:space="0" w:color="auto"/>
              <w:bottom w:val="single" w:sz="4" w:space="0" w:color="auto"/>
              <w:right w:val="single" w:sz="4" w:space="0" w:color="auto"/>
            </w:tcBorders>
            <w:hideMark/>
          </w:tcPr>
          <w:p w14:paraId="3FB70FEB" w14:textId="77777777" w:rsidR="00FA723F" w:rsidRPr="00FA723F" w:rsidRDefault="00FA723F" w:rsidP="00F9247D">
            <w:pPr>
              <w:spacing w:after="0" w:line="240" w:lineRule="auto"/>
              <w:jc w:val="both"/>
              <w:rPr>
                <w:rFonts w:ascii="Times New Roman" w:hAnsi="Times New Roman"/>
                <w:color w:val="000000" w:themeColor="text1"/>
                <w:sz w:val="24"/>
                <w:szCs w:val="24"/>
                <w:lang w:val="kk-KZ"/>
              </w:rPr>
            </w:pPr>
            <w:r w:rsidRPr="00FA723F">
              <w:rPr>
                <w:rFonts w:ascii="Times New Roman" w:hAnsi="Times New Roman"/>
                <w:color w:val="000000" w:themeColor="text1"/>
                <w:sz w:val="24"/>
                <w:szCs w:val="24"/>
                <w:lang w:val="kk-KZ"/>
              </w:rPr>
              <w:t>1960-1965</w:t>
            </w:r>
          </w:p>
        </w:tc>
        <w:tc>
          <w:tcPr>
            <w:tcW w:w="7869" w:type="dxa"/>
            <w:tcBorders>
              <w:top w:val="single" w:sz="4" w:space="0" w:color="auto"/>
              <w:left w:val="single" w:sz="4" w:space="0" w:color="auto"/>
              <w:bottom w:val="single" w:sz="4" w:space="0" w:color="auto"/>
              <w:right w:val="single" w:sz="4" w:space="0" w:color="auto"/>
            </w:tcBorders>
            <w:hideMark/>
          </w:tcPr>
          <w:p w14:paraId="6CEA8B53" w14:textId="07EDF8D4" w:rsidR="00FA723F" w:rsidRPr="00FA723F" w:rsidRDefault="00FA723F" w:rsidP="00C11CCA">
            <w:pPr>
              <w:spacing w:after="0" w:line="240" w:lineRule="auto"/>
              <w:jc w:val="both"/>
              <w:rPr>
                <w:rFonts w:ascii="Times New Roman" w:hAnsi="Times New Roman"/>
                <w:color w:val="000000" w:themeColor="text1"/>
                <w:sz w:val="24"/>
                <w:szCs w:val="24"/>
                <w:lang w:val="kk-KZ"/>
              </w:rPr>
            </w:pPr>
            <w:r w:rsidRPr="00FA723F">
              <w:rPr>
                <w:rFonts w:ascii="Times New Roman" w:hAnsi="Times New Roman"/>
                <w:color w:val="000000" w:themeColor="text1"/>
                <w:sz w:val="24"/>
                <w:szCs w:val="24"/>
                <w:lang w:val="kk-KZ"/>
              </w:rPr>
              <w:t>Большая часть активности в этот период была связана с радиозондированием льда</w:t>
            </w:r>
          </w:p>
        </w:tc>
      </w:tr>
      <w:tr w:rsidR="00FA723F" w:rsidRPr="00FA723F" w14:paraId="4DC99134" w14:textId="77777777" w:rsidTr="00FA723F">
        <w:trPr>
          <w:jc w:val="center"/>
        </w:trPr>
        <w:tc>
          <w:tcPr>
            <w:tcW w:w="1633" w:type="dxa"/>
            <w:tcBorders>
              <w:top w:val="single" w:sz="4" w:space="0" w:color="auto"/>
              <w:left w:val="single" w:sz="4" w:space="0" w:color="auto"/>
              <w:bottom w:val="single" w:sz="4" w:space="0" w:color="auto"/>
              <w:right w:val="single" w:sz="4" w:space="0" w:color="auto"/>
            </w:tcBorders>
            <w:hideMark/>
          </w:tcPr>
          <w:p w14:paraId="67E2A3DC" w14:textId="77777777" w:rsidR="00FA723F" w:rsidRPr="00FA723F" w:rsidRDefault="00FA723F" w:rsidP="00F9247D">
            <w:pPr>
              <w:spacing w:after="0" w:line="240" w:lineRule="auto"/>
              <w:jc w:val="both"/>
              <w:rPr>
                <w:rFonts w:ascii="Times New Roman" w:hAnsi="Times New Roman"/>
                <w:color w:val="000000" w:themeColor="text1"/>
                <w:sz w:val="24"/>
                <w:szCs w:val="24"/>
                <w:lang w:val="kk-KZ"/>
              </w:rPr>
            </w:pPr>
            <w:r w:rsidRPr="00FA723F">
              <w:rPr>
                <w:rFonts w:ascii="Times New Roman" w:hAnsi="Times New Roman"/>
                <w:color w:val="000000" w:themeColor="text1"/>
                <w:sz w:val="24"/>
                <w:szCs w:val="24"/>
                <w:lang w:val="kk-KZ"/>
              </w:rPr>
              <w:t>19</w:t>
            </w:r>
            <w:r w:rsidRPr="00FA723F">
              <w:rPr>
                <w:rFonts w:ascii="Times New Roman" w:hAnsi="Times New Roman"/>
                <w:color w:val="000000" w:themeColor="text1"/>
                <w:sz w:val="24"/>
                <w:szCs w:val="24"/>
              </w:rPr>
              <w:t>65</w:t>
            </w:r>
            <w:r w:rsidRPr="00FA723F">
              <w:rPr>
                <w:rFonts w:ascii="Times New Roman" w:hAnsi="Times New Roman"/>
                <w:color w:val="000000" w:themeColor="text1"/>
                <w:sz w:val="24"/>
                <w:szCs w:val="24"/>
                <w:lang w:val="kk-KZ"/>
              </w:rPr>
              <w:t>-1970</w:t>
            </w:r>
          </w:p>
        </w:tc>
        <w:tc>
          <w:tcPr>
            <w:tcW w:w="7869" w:type="dxa"/>
            <w:tcBorders>
              <w:top w:val="single" w:sz="4" w:space="0" w:color="auto"/>
              <w:left w:val="single" w:sz="4" w:space="0" w:color="auto"/>
              <w:bottom w:val="single" w:sz="4" w:space="0" w:color="auto"/>
              <w:right w:val="single" w:sz="4" w:space="0" w:color="auto"/>
            </w:tcBorders>
            <w:hideMark/>
          </w:tcPr>
          <w:p w14:paraId="7CB52E99" w14:textId="4DC64145" w:rsidR="00FA723F" w:rsidRPr="00FA723F" w:rsidRDefault="00FA723F" w:rsidP="00C11CCA">
            <w:pPr>
              <w:spacing w:after="0" w:line="240" w:lineRule="auto"/>
              <w:jc w:val="both"/>
              <w:rPr>
                <w:rFonts w:ascii="Times New Roman" w:hAnsi="Times New Roman"/>
                <w:color w:val="000000" w:themeColor="text1"/>
                <w:sz w:val="24"/>
                <w:szCs w:val="24"/>
                <w:lang w:val="kk-KZ"/>
              </w:rPr>
            </w:pPr>
            <w:r w:rsidRPr="00FA723F">
              <w:rPr>
                <w:rFonts w:ascii="Times New Roman" w:hAnsi="Times New Roman"/>
                <w:color w:val="000000" w:themeColor="text1"/>
                <w:sz w:val="24"/>
                <w:szCs w:val="24"/>
                <w:lang w:val="kk-KZ"/>
              </w:rPr>
              <w:t>Ледовая радиолокационная работа. Кроме того, начали изучаться возможности применения в других благоприятных геологических материалах.</w:t>
            </w:r>
            <w:r w:rsidRPr="00FA723F">
              <w:rPr>
                <w:rFonts w:ascii="Times New Roman" w:hAnsi="Times New Roman"/>
                <w:color w:val="000000" w:themeColor="text1"/>
                <w:sz w:val="24"/>
                <w:szCs w:val="24"/>
              </w:rPr>
              <w:t xml:space="preserve"> </w:t>
            </w:r>
            <w:r w:rsidR="0030518D" w:rsidRPr="00FA723F">
              <w:rPr>
                <w:rFonts w:ascii="Times New Roman" w:hAnsi="Times New Roman"/>
                <w:color w:val="000000" w:themeColor="text1"/>
                <w:sz w:val="24"/>
                <w:szCs w:val="24"/>
                <w:lang w:val="kk-KZ"/>
              </w:rPr>
              <w:t xml:space="preserve">Исследовал </w:t>
            </w:r>
            <w:r w:rsidRPr="00FA723F">
              <w:rPr>
                <w:rFonts w:ascii="Times New Roman" w:hAnsi="Times New Roman"/>
                <w:color w:val="000000" w:themeColor="text1"/>
                <w:sz w:val="24"/>
                <w:szCs w:val="24"/>
                <w:lang w:val="kk-KZ"/>
              </w:rPr>
              <w:t>использование в угольных шахтах, поскольку в некоторых случаях уголь может быть диэлектрическим материалом с низкими потерями. Аналогичным образом по тем же причинам инициировали оценку подземных солевых отложений</w:t>
            </w:r>
            <w:r w:rsidR="0041607D" w:rsidRPr="0041607D">
              <w:rPr>
                <w:rFonts w:ascii="Times New Roman" w:hAnsi="Times New Roman"/>
                <w:color w:val="000000" w:themeColor="text1"/>
                <w:sz w:val="24"/>
                <w:szCs w:val="24"/>
              </w:rPr>
              <w:t xml:space="preserve"> </w:t>
            </w:r>
          </w:p>
        </w:tc>
      </w:tr>
      <w:tr w:rsidR="00FA723F" w:rsidRPr="00FA723F" w14:paraId="0FF4917E" w14:textId="77777777" w:rsidTr="00FA723F">
        <w:trPr>
          <w:jc w:val="center"/>
        </w:trPr>
        <w:tc>
          <w:tcPr>
            <w:tcW w:w="1633" w:type="dxa"/>
            <w:tcBorders>
              <w:top w:val="single" w:sz="4" w:space="0" w:color="auto"/>
              <w:left w:val="single" w:sz="4" w:space="0" w:color="auto"/>
              <w:bottom w:val="nil"/>
              <w:right w:val="single" w:sz="4" w:space="0" w:color="auto"/>
            </w:tcBorders>
            <w:hideMark/>
          </w:tcPr>
          <w:p w14:paraId="12D4D5AE" w14:textId="77777777" w:rsidR="00FA723F" w:rsidRPr="00FA723F" w:rsidRDefault="00FA723F" w:rsidP="00F9247D">
            <w:pPr>
              <w:spacing w:after="0" w:line="240" w:lineRule="auto"/>
              <w:jc w:val="both"/>
              <w:rPr>
                <w:rFonts w:ascii="Times New Roman" w:hAnsi="Times New Roman"/>
                <w:color w:val="000000" w:themeColor="text1"/>
                <w:sz w:val="24"/>
                <w:szCs w:val="24"/>
              </w:rPr>
            </w:pPr>
            <w:r w:rsidRPr="00FA723F">
              <w:rPr>
                <w:rFonts w:ascii="Times New Roman" w:hAnsi="Times New Roman"/>
                <w:color w:val="000000" w:themeColor="text1"/>
                <w:sz w:val="24"/>
                <w:szCs w:val="24"/>
              </w:rPr>
              <w:t>1970-1975</w:t>
            </w:r>
          </w:p>
        </w:tc>
        <w:tc>
          <w:tcPr>
            <w:tcW w:w="7869" w:type="dxa"/>
            <w:tcBorders>
              <w:top w:val="single" w:sz="4" w:space="0" w:color="auto"/>
              <w:left w:val="single" w:sz="4" w:space="0" w:color="auto"/>
              <w:bottom w:val="nil"/>
              <w:right w:val="single" w:sz="4" w:space="0" w:color="auto"/>
            </w:tcBorders>
            <w:hideMark/>
          </w:tcPr>
          <w:p w14:paraId="0A162E22" w14:textId="703A5B9B" w:rsidR="00FA723F" w:rsidRPr="00FA723F" w:rsidRDefault="00FA723F" w:rsidP="00C11CCA">
            <w:pPr>
              <w:spacing w:after="0" w:line="240" w:lineRule="auto"/>
              <w:jc w:val="both"/>
              <w:rPr>
                <w:rFonts w:ascii="Times New Roman" w:hAnsi="Times New Roman"/>
                <w:color w:val="000000" w:themeColor="text1"/>
                <w:sz w:val="24"/>
                <w:szCs w:val="24"/>
                <w:lang w:val="kk-KZ"/>
              </w:rPr>
            </w:pPr>
            <w:r w:rsidRPr="00FA723F">
              <w:rPr>
                <w:rFonts w:ascii="Times New Roman" w:hAnsi="Times New Roman"/>
                <w:color w:val="000000" w:themeColor="text1"/>
                <w:sz w:val="24"/>
                <w:szCs w:val="24"/>
                <w:lang w:val="kk-KZ"/>
              </w:rPr>
              <w:t>Программа исследования Луны Аполлона-17 включала эксперимент с электрическими свойствами поверхности, в котором использовались концепции интерферометрии, аналогичные работе,</w:t>
            </w:r>
            <w:r w:rsidR="0030518D">
              <w:rPr>
                <w:rFonts w:ascii="Times New Roman" w:hAnsi="Times New Roman"/>
                <w:color w:val="000000" w:themeColor="text1"/>
                <w:sz w:val="24"/>
                <w:szCs w:val="24"/>
                <w:lang w:val="kk-KZ"/>
              </w:rPr>
              <w:t xml:space="preserve"> </w:t>
            </w:r>
            <w:r w:rsidRPr="00FA723F">
              <w:rPr>
                <w:rFonts w:ascii="Times New Roman" w:hAnsi="Times New Roman"/>
                <w:color w:val="000000" w:themeColor="text1"/>
                <w:sz w:val="24"/>
                <w:szCs w:val="24"/>
                <w:lang w:val="kk-KZ"/>
              </w:rPr>
              <w:t>в то время как лунный орбитор нес импульсный радарный эхолот, подобный ледяным эхолотам, которые производили измерения с орбиты над поверхностью Луны. В тот же период основали Geophysical Survey Systems Inc., которая занималась производством и продажей наземных радаров</w:t>
            </w:r>
            <w:r w:rsidR="0041607D" w:rsidRPr="0041607D">
              <w:rPr>
                <w:rFonts w:ascii="Times New Roman" w:hAnsi="Times New Roman"/>
                <w:color w:val="000000" w:themeColor="text1"/>
                <w:sz w:val="24"/>
                <w:szCs w:val="24"/>
              </w:rPr>
              <w:t xml:space="preserve"> </w:t>
            </w:r>
          </w:p>
        </w:tc>
      </w:tr>
      <w:tr w:rsidR="00FA723F" w:rsidRPr="00FA723F" w14:paraId="7387AF7C" w14:textId="77777777" w:rsidTr="00FA723F">
        <w:trPr>
          <w:jc w:val="center"/>
        </w:trPr>
        <w:tc>
          <w:tcPr>
            <w:tcW w:w="9502" w:type="dxa"/>
            <w:gridSpan w:val="2"/>
            <w:tcBorders>
              <w:top w:val="nil"/>
              <w:left w:val="nil"/>
              <w:bottom w:val="single" w:sz="4" w:space="0" w:color="auto"/>
              <w:right w:val="nil"/>
            </w:tcBorders>
          </w:tcPr>
          <w:p w14:paraId="5250E3C5" w14:textId="459E4476" w:rsidR="00FA723F" w:rsidRPr="00FA723F" w:rsidRDefault="00FA723F" w:rsidP="00FA723F">
            <w:pPr>
              <w:spacing w:after="0" w:line="240" w:lineRule="auto"/>
              <w:ind w:hanging="92"/>
              <w:jc w:val="both"/>
              <w:rPr>
                <w:rFonts w:ascii="Times New Roman" w:hAnsi="Times New Roman"/>
                <w:color w:val="000000" w:themeColor="text1"/>
                <w:sz w:val="28"/>
                <w:szCs w:val="28"/>
                <w:lang w:val="kk-KZ"/>
              </w:rPr>
            </w:pPr>
            <w:r w:rsidRPr="00FA723F">
              <w:rPr>
                <w:rFonts w:ascii="Times New Roman" w:hAnsi="Times New Roman"/>
                <w:color w:val="000000" w:themeColor="text1"/>
                <w:sz w:val="28"/>
                <w:szCs w:val="28"/>
                <w:lang w:val="kk-KZ"/>
              </w:rPr>
              <w:t>Продолжение таблицы</w:t>
            </w:r>
            <w:r>
              <w:rPr>
                <w:rFonts w:ascii="Times New Roman" w:hAnsi="Times New Roman"/>
                <w:color w:val="000000" w:themeColor="text1"/>
                <w:sz w:val="28"/>
                <w:szCs w:val="28"/>
                <w:lang w:val="kk-KZ"/>
              </w:rPr>
              <w:t xml:space="preserve"> 1</w:t>
            </w:r>
          </w:p>
          <w:p w14:paraId="73287E71" w14:textId="77777777" w:rsidR="00FA723F" w:rsidRPr="00FA723F" w:rsidRDefault="00FA723F" w:rsidP="00FA723F">
            <w:pPr>
              <w:spacing w:after="0" w:line="240" w:lineRule="auto"/>
              <w:ind w:hanging="120"/>
              <w:jc w:val="both"/>
              <w:rPr>
                <w:rFonts w:ascii="Times New Roman" w:hAnsi="Times New Roman"/>
                <w:color w:val="000000" w:themeColor="text1"/>
                <w:sz w:val="16"/>
                <w:szCs w:val="16"/>
                <w:lang w:val="kk-KZ"/>
              </w:rPr>
            </w:pPr>
          </w:p>
        </w:tc>
      </w:tr>
      <w:tr w:rsidR="00FA723F" w:rsidRPr="00FA723F" w14:paraId="57141D80" w14:textId="77777777" w:rsidTr="00FA723F">
        <w:trPr>
          <w:jc w:val="center"/>
        </w:trPr>
        <w:tc>
          <w:tcPr>
            <w:tcW w:w="1633" w:type="dxa"/>
            <w:tcBorders>
              <w:top w:val="single" w:sz="4" w:space="0" w:color="auto"/>
              <w:left w:val="single" w:sz="4" w:space="0" w:color="auto"/>
              <w:bottom w:val="single" w:sz="4" w:space="0" w:color="auto"/>
              <w:right w:val="single" w:sz="4" w:space="0" w:color="auto"/>
            </w:tcBorders>
          </w:tcPr>
          <w:p w14:paraId="603AE0AB" w14:textId="23C6B7CA" w:rsidR="00FA723F" w:rsidRPr="00FA723F" w:rsidRDefault="00FA723F" w:rsidP="00FA723F">
            <w:pPr>
              <w:spacing w:after="0" w:line="240" w:lineRule="auto"/>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1</w:t>
            </w:r>
          </w:p>
        </w:tc>
        <w:tc>
          <w:tcPr>
            <w:tcW w:w="7869" w:type="dxa"/>
            <w:tcBorders>
              <w:top w:val="single" w:sz="4" w:space="0" w:color="auto"/>
              <w:left w:val="single" w:sz="4" w:space="0" w:color="auto"/>
              <w:bottom w:val="single" w:sz="4" w:space="0" w:color="auto"/>
              <w:right w:val="single" w:sz="4" w:space="0" w:color="auto"/>
            </w:tcBorders>
          </w:tcPr>
          <w:p w14:paraId="4DC9F04A" w14:textId="198595BB" w:rsidR="00FA723F" w:rsidRPr="00FA723F" w:rsidRDefault="00FA723F" w:rsidP="00FA723F">
            <w:pPr>
              <w:spacing w:after="0" w:line="240" w:lineRule="auto"/>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2</w:t>
            </w:r>
          </w:p>
        </w:tc>
      </w:tr>
      <w:tr w:rsidR="00FA723F" w:rsidRPr="00FA723F" w14:paraId="5096DF4C" w14:textId="77777777" w:rsidTr="00FA723F">
        <w:trPr>
          <w:jc w:val="center"/>
        </w:trPr>
        <w:tc>
          <w:tcPr>
            <w:tcW w:w="1633" w:type="dxa"/>
            <w:tcBorders>
              <w:top w:val="single" w:sz="4" w:space="0" w:color="auto"/>
              <w:left w:val="single" w:sz="4" w:space="0" w:color="auto"/>
              <w:bottom w:val="single" w:sz="4" w:space="0" w:color="auto"/>
              <w:right w:val="single" w:sz="4" w:space="0" w:color="auto"/>
            </w:tcBorders>
          </w:tcPr>
          <w:p w14:paraId="59CBEE7E" w14:textId="77777777" w:rsidR="00FA723F" w:rsidRPr="00FA723F" w:rsidRDefault="00FA723F" w:rsidP="00F9247D">
            <w:pPr>
              <w:spacing w:after="0" w:line="240" w:lineRule="auto"/>
              <w:jc w:val="both"/>
              <w:rPr>
                <w:rFonts w:ascii="Times New Roman" w:hAnsi="Times New Roman"/>
                <w:color w:val="000000" w:themeColor="text1"/>
                <w:sz w:val="24"/>
                <w:szCs w:val="24"/>
                <w:lang w:val="kk-KZ"/>
              </w:rPr>
            </w:pPr>
          </w:p>
        </w:tc>
        <w:tc>
          <w:tcPr>
            <w:tcW w:w="7869" w:type="dxa"/>
            <w:tcBorders>
              <w:top w:val="single" w:sz="4" w:space="0" w:color="auto"/>
              <w:left w:val="single" w:sz="4" w:space="0" w:color="auto"/>
              <w:bottom w:val="single" w:sz="4" w:space="0" w:color="auto"/>
              <w:right w:val="single" w:sz="4" w:space="0" w:color="auto"/>
            </w:tcBorders>
          </w:tcPr>
          <w:p w14:paraId="7F8947DD" w14:textId="56FB02D5" w:rsidR="00FA723F" w:rsidRPr="00016F6A" w:rsidRDefault="00FA723F" w:rsidP="0030518D">
            <w:pPr>
              <w:spacing w:after="0" w:line="240" w:lineRule="auto"/>
              <w:jc w:val="both"/>
              <w:rPr>
                <w:rFonts w:ascii="Times New Roman" w:hAnsi="Times New Roman"/>
                <w:color w:val="000000" w:themeColor="text1"/>
                <w:sz w:val="24"/>
                <w:szCs w:val="24"/>
              </w:rPr>
            </w:pPr>
            <w:r w:rsidRPr="00FA723F">
              <w:rPr>
                <w:rFonts w:ascii="Times New Roman" w:hAnsi="Times New Roman"/>
                <w:color w:val="000000" w:themeColor="text1"/>
                <w:sz w:val="24"/>
                <w:szCs w:val="24"/>
                <w:lang w:val="kk-KZ"/>
              </w:rPr>
              <w:t>Вдобавок стало доступным лучшее понимание электрических свойств геологических материалов на радиочастотах. Такие работы, как, например, привели к гораздо лучшему пониманию электрического характера природных геологических материалов и взаимосвязи между электропроводностью и диэлектрической поляризацией этих материалов</w:t>
            </w:r>
            <w:r w:rsidR="00016F6A" w:rsidRPr="00016F6A">
              <w:rPr>
                <w:rFonts w:ascii="Times New Roman" w:hAnsi="Times New Roman"/>
                <w:color w:val="000000" w:themeColor="text1"/>
                <w:sz w:val="24"/>
                <w:szCs w:val="24"/>
              </w:rPr>
              <w:t>.</w:t>
            </w:r>
          </w:p>
        </w:tc>
      </w:tr>
      <w:tr w:rsidR="00FA723F" w:rsidRPr="00FA723F" w14:paraId="74FE6CE5" w14:textId="77777777" w:rsidTr="00FA723F">
        <w:trPr>
          <w:jc w:val="center"/>
        </w:trPr>
        <w:tc>
          <w:tcPr>
            <w:tcW w:w="1633" w:type="dxa"/>
            <w:tcBorders>
              <w:top w:val="single" w:sz="4" w:space="0" w:color="auto"/>
              <w:left w:val="single" w:sz="4" w:space="0" w:color="auto"/>
              <w:bottom w:val="single" w:sz="4" w:space="0" w:color="auto"/>
              <w:right w:val="single" w:sz="4" w:space="0" w:color="auto"/>
            </w:tcBorders>
            <w:hideMark/>
          </w:tcPr>
          <w:p w14:paraId="69507379" w14:textId="77777777" w:rsidR="00FA723F" w:rsidRPr="00FA723F" w:rsidRDefault="00FA723F" w:rsidP="00F9247D">
            <w:pPr>
              <w:spacing w:after="0" w:line="240" w:lineRule="auto"/>
              <w:jc w:val="both"/>
              <w:rPr>
                <w:rFonts w:ascii="Times New Roman" w:hAnsi="Times New Roman"/>
                <w:color w:val="000000" w:themeColor="text1"/>
                <w:sz w:val="24"/>
                <w:szCs w:val="24"/>
              </w:rPr>
            </w:pPr>
            <w:r w:rsidRPr="00FA723F">
              <w:rPr>
                <w:rFonts w:ascii="Times New Roman" w:hAnsi="Times New Roman"/>
                <w:color w:val="000000" w:themeColor="text1"/>
                <w:sz w:val="24"/>
                <w:szCs w:val="24"/>
                <w:lang w:val="kk-KZ"/>
              </w:rPr>
              <w:t>1975-1980</w:t>
            </w:r>
          </w:p>
        </w:tc>
        <w:tc>
          <w:tcPr>
            <w:tcW w:w="7869" w:type="dxa"/>
            <w:tcBorders>
              <w:top w:val="single" w:sz="4" w:space="0" w:color="auto"/>
              <w:left w:val="single" w:sz="4" w:space="0" w:color="auto"/>
              <w:bottom w:val="single" w:sz="4" w:space="0" w:color="auto"/>
              <w:right w:val="single" w:sz="4" w:space="0" w:color="auto"/>
            </w:tcBorders>
            <w:hideMark/>
          </w:tcPr>
          <w:p w14:paraId="4E6ADF1E" w14:textId="7DBB8BE6" w:rsidR="00FA723F" w:rsidRPr="00FA723F" w:rsidRDefault="00FA723F" w:rsidP="00C11CCA">
            <w:pPr>
              <w:spacing w:after="0" w:line="240" w:lineRule="auto"/>
              <w:jc w:val="both"/>
              <w:rPr>
                <w:rFonts w:ascii="Times New Roman" w:hAnsi="Times New Roman"/>
                <w:color w:val="000000" w:themeColor="text1"/>
                <w:sz w:val="24"/>
                <w:szCs w:val="24"/>
                <w:lang w:val="kk-KZ"/>
              </w:rPr>
            </w:pPr>
            <w:r w:rsidRPr="00FA723F">
              <w:rPr>
                <w:rFonts w:ascii="Times New Roman" w:hAnsi="Times New Roman"/>
                <w:color w:val="000000" w:themeColor="text1"/>
                <w:sz w:val="24"/>
                <w:szCs w:val="24"/>
                <w:lang w:val="kk-KZ"/>
              </w:rPr>
              <w:t>Геологическая служба Канады изучила ряд приложений, главным из которых является инженерное дело в условиях мерзлых грунтов. Георадар был очень многообещающим инструментом, и некоторые из первых результатов сообщаются</w:t>
            </w:r>
            <w:r w:rsidRPr="00FA723F">
              <w:rPr>
                <w:rFonts w:ascii="Times New Roman" w:hAnsi="Times New Roman"/>
                <w:color w:val="000000" w:themeColor="text1"/>
                <w:sz w:val="24"/>
                <w:szCs w:val="24"/>
              </w:rPr>
              <w:t>]</w:t>
            </w:r>
            <w:r w:rsidRPr="00FA723F">
              <w:rPr>
                <w:rFonts w:ascii="Times New Roman" w:hAnsi="Times New Roman"/>
                <w:color w:val="000000" w:themeColor="text1"/>
                <w:sz w:val="24"/>
                <w:szCs w:val="24"/>
                <w:lang w:val="kk-KZ"/>
              </w:rPr>
              <w:t xml:space="preserve">. Об экспериментах с георадарами сообщил Стэнфордский исследовательский институт, где измерения были выполнены для археологических приложений. Другая работа, проводившаяся в этот период параллельно с усилиями Геологической службы Канады по изучению вечной мерзлоты, возглавлялась Олхоэфтом из Геологической службы США, который работал на маршрутах трубопроводов Аляски. Это привело к целому ряду постоянно совершенствующихся георадиолокационных измерений и работ в этой геологической обстановке Геологической службой Канады. Эти результаты были представлены. Кроме того, особый интерес вызвала возможность использования </w:t>
            </w:r>
            <w:r w:rsidRPr="00FA723F">
              <w:rPr>
                <w:rFonts w:ascii="Times New Roman" w:hAnsi="Times New Roman"/>
                <w:i/>
                <w:iCs/>
                <w:color w:val="000000" w:themeColor="text1"/>
                <w:sz w:val="24"/>
                <w:szCs w:val="24"/>
                <w:lang w:val="kk-KZ"/>
              </w:rPr>
              <w:t>скважинного радара</w:t>
            </w:r>
            <w:r w:rsidRPr="00FA723F">
              <w:rPr>
                <w:rFonts w:ascii="Times New Roman" w:hAnsi="Times New Roman"/>
                <w:color w:val="000000" w:themeColor="text1"/>
                <w:sz w:val="24"/>
                <w:szCs w:val="24"/>
                <w:lang w:val="kk-KZ"/>
              </w:rPr>
              <w:t xml:space="preserve"> для исследования качества затвора на потенциальных площадках для захоронения твердых ядерных отходов</w:t>
            </w:r>
          </w:p>
        </w:tc>
      </w:tr>
      <w:tr w:rsidR="00FA723F" w:rsidRPr="00FA723F" w14:paraId="652D5063" w14:textId="77777777" w:rsidTr="00FA723F">
        <w:trPr>
          <w:jc w:val="center"/>
        </w:trPr>
        <w:tc>
          <w:tcPr>
            <w:tcW w:w="1633" w:type="dxa"/>
            <w:tcBorders>
              <w:top w:val="single" w:sz="4" w:space="0" w:color="auto"/>
              <w:left w:val="single" w:sz="4" w:space="0" w:color="auto"/>
              <w:bottom w:val="single" w:sz="4" w:space="0" w:color="auto"/>
              <w:right w:val="single" w:sz="4" w:space="0" w:color="auto"/>
            </w:tcBorders>
            <w:hideMark/>
          </w:tcPr>
          <w:p w14:paraId="4344D64E" w14:textId="77777777" w:rsidR="00FA723F" w:rsidRPr="00FA723F" w:rsidRDefault="00FA723F" w:rsidP="00F9247D">
            <w:pPr>
              <w:spacing w:after="0" w:line="240" w:lineRule="auto"/>
              <w:jc w:val="both"/>
              <w:rPr>
                <w:rFonts w:ascii="Times New Roman" w:hAnsi="Times New Roman"/>
                <w:color w:val="000000" w:themeColor="text1"/>
                <w:sz w:val="24"/>
                <w:szCs w:val="24"/>
                <w:lang w:val="kk-KZ"/>
              </w:rPr>
            </w:pPr>
            <w:r w:rsidRPr="00FA723F">
              <w:rPr>
                <w:rFonts w:ascii="Times New Roman" w:hAnsi="Times New Roman"/>
                <w:color w:val="000000" w:themeColor="text1"/>
                <w:sz w:val="24"/>
                <w:szCs w:val="24"/>
                <w:lang w:val="kk-KZ"/>
              </w:rPr>
              <w:t>1980-1985</w:t>
            </w:r>
          </w:p>
        </w:tc>
        <w:tc>
          <w:tcPr>
            <w:tcW w:w="7869" w:type="dxa"/>
            <w:tcBorders>
              <w:top w:val="single" w:sz="4" w:space="0" w:color="auto"/>
              <w:left w:val="single" w:sz="4" w:space="0" w:color="auto"/>
              <w:bottom w:val="single" w:sz="4" w:space="0" w:color="auto"/>
              <w:right w:val="single" w:sz="4" w:space="0" w:color="auto"/>
            </w:tcBorders>
            <w:hideMark/>
          </w:tcPr>
          <w:p w14:paraId="42DE4C99" w14:textId="392F4A85" w:rsidR="00FA723F" w:rsidRPr="00FA723F" w:rsidRDefault="00FA723F" w:rsidP="00C11CCA">
            <w:pPr>
              <w:spacing w:after="0" w:line="240" w:lineRule="auto"/>
              <w:jc w:val="both"/>
              <w:rPr>
                <w:rFonts w:ascii="Times New Roman" w:hAnsi="Times New Roman"/>
                <w:color w:val="000000" w:themeColor="text1"/>
                <w:sz w:val="24"/>
                <w:szCs w:val="24"/>
                <w:lang w:val="kk-KZ"/>
              </w:rPr>
            </w:pPr>
            <w:r w:rsidRPr="00FA723F">
              <w:rPr>
                <w:rFonts w:ascii="Times New Roman" w:hAnsi="Times New Roman"/>
                <w:color w:val="000000" w:themeColor="text1"/>
                <w:sz w:val="24"/>
                <w:szCs w:val="24"/>
                <w:lang w:val="kk-KZ"/>
              </w:rPr>
              <w:t>В это время японская корпорация OYO разработала радарный продукт под названием «Георадар», созданный в сотрудничестве с разработчиками Xadar. Этот прибор имел некоторый первоначальный коммерческий успех в Европе. Компания A-Cubed Inc. была образована в 1981 году и приступила к разработке радаров проникающего действия. О разработках низкочастотных цифровых георадаров сообщили</w:t>
            </w:r>
            <w:r w:rsidRPr="00FA723F">
              <w:rPr>
                <w:rFonts w:ascii="Times New Roman" w:hAnsi="Times New Roman"/>
                <w:color w:val="000000" w:themeColor="text1"/>
                <w:sz w:val="24"/>
                <w:szCs w:val="24"/>
              </w:rPr>
              <w:t xml:space="preserve">. </w:t>
            </w:r>
            <w:r w:rsidRPr="00FA723F">
              <w:rPr>
                <w:rFonts w:ascii="Times New Roman" w:hAnsi="Times New Roman"/>
                <w:color w:val="000000" w:themeColor="text1"/>
                <w:sz w:val="24"/>
                <w:szCs w:val="24"/>
                <w:lang w:val="kk-KZ"/>
              </w:rPr>
              <w:t>Эта технология привела к созданию серии георадаров PulseEKKO</w:t>
            </w:r>
          </w:p>
        </w:tc>
      </w:tr>
      <w:tr w:rsidR="00FA723F" w:rsidRPr="00FA723F" w14:paraId="2D4D3E25" w14:textId="77777777" w:rsidTr="00083CE1">
        <w:trPr>
          <w:jc w:val="center"/>
        </w:trPr>
        <w:tc>
          <w:tcPr>
            <w:tcW w:w="1633" w:type="dxa"/>
            <w:tcBorders>
              <w:top w:val="single" w:sz="4" w:space="0" w:color="auto"/>
              <w:left w:val="single" w:sz="4" w:space="0" w:color="auto"/>
              <w:bottom w:val="single" w:sz="4" w:space="0" w:color="auto"/>
              <w:right w:val="single" w:sz="4" w:space="0" w:color="auto"/>
            </w:tcBorders>
            <w:hideMark/>
          </w:tcPr>
          <w:p w14:paraId="28954872" w14:textId="77777777" w:rsidR="00FA723F" w:rsidRPr="00FA723F" w:rsidRDefault="00FA723F" w:rsidP="00F9247D">
            <w:pPr>
              <w:spacing w:after="0" w:line="240" w:lineRule="auto"/>
              <w:jc w:val="both"/>
              <w:rPr>
                <w:rFonts w:ascii="Times New Roman" w:hAnsi="Times New Roman"/>
                <w:color w:val="000000" w:themeColor="text1"/>
                <w:sz w:val="24"/>
                <w:szCs w:val="24"/>
                <w:lang w:val="kk-KZ"/>
              </w:rPr>
            </w:pPr>
            <w:r w:rsidRPr="00FA723F">
              <w:rPr>
                <w:rFonts w:ascii="Times New Roman" w:hAnsi="Times New Roman"/>
                <w:color w:val="000000" w:themeColor="text1"/>
                <w:sz w:val="24"/>
                <w:szCs w:val="24"/>
                <w:lang w:val="kk-KZ"/>
              </w:rPr>
              <w:t>1985-1990</w:t>
            </w:r>
          </w:p>
        </w:tc>
        <w:tc>
          <w:tcPr>
            <w:tcW w:w="7869" w:type="dxa"/>
            <w:tcBorders>
              <w:top w:val="single" w:sz="4" w:space="0" w:color="auto"/>
              <w:left w:val="single" w:sz="4" w:space="0" w:color="auto"/>
              <w:bottom w:val="single" w:sz="4" w:space="0" w:color="auto"/>
              <w:right w:val="single" w:sz="4" w:space="0" w:color="auto"/>
            </w:tcBorders>
            <w:hideMark/>
          </w:tcPr>
          <w:p w14:paraId="0208F936" w14:textId="653F8929" w:rsidR="00FA723F" w:rsidRPr="00FA723F" w:rsidRDefault="00FA723F" w:rsidP="00C11CCA">
            <w:pPr>
              <w:spacing w:after="0" w:line="240" w:lineRule="auto"/>
              <w:jc w:val="both"/>
              <w:rPr>
                <w:rFonts w:ascii="Times New Roman" w:hAnsi="Times New Roman"/>
                <w:color w:val="000000" w:themeColor="text1"/>
                <w:sz w:val="24"/>
                <w:szCs w:val="24"/>
                <w:lang w:val="kk-KZ"/>
              </w:rPr>
            </w:pPr>
            <w:r w:rsidRPr="00FA723F">
              <w:rPr>
                <w:rFonts w:ascii="Times New Roman" w:hAnsi="Times New Roman"/>
                <w:color w:val="000000" w:themeColor="text1"/>
                <w:sz w:val="24"/>
                <w:szCs w:val="24"/>
                <w:lang w:val="kk-KZ"/>
              </w:rPr>
              <w:t xml:space="preserve">Сильные и слабые стороны стали более понятными, и реальные проблемы в приповерхностном пространстве вызвали потребность в </w:t>
            </w:r>
            <w:r w:rsidRPr="00FA723F">
              <w:rPr>
                <w:rFonts w:ascii="Times New Roman" w:hAnsi="Times New Roman"/>
                <w:i/>
                <w:iCs/>
                <w:color w:val="000000" w:themeColor="text1"/>
                <w:sz w:val="24"/>
                <w:szCs w:val="24"/>
                <w:lang w:val="kk-KZ"/>
              </w:rPr>
              <w:t xml:space="preserve">картировании </w:t>
            </w:r>
            <w:r w:rsidRPr="00FA723F">
              <w:rPr>
                <w:rFonts w:ascii="Times New Roman" w:hAnsi="Times New Roman"/>
                <w:color w:val="000000" w:themeColor="text1"/>
                <w:sz w:val="24"/>
                <w:szCs w:val="24"/>
                <w:lang w:val="kk-KZ"/>
              </w:rPr>
              <w:t>с высоким разрешением. Агентство по охране окружающей среды США выдвинуло множество инициатив по исследованию и очистке загрязненных земель</w:t>
            </w:r>
            <w:r w:rsidRPr="00FA723F">
              <w:rPr>
                <w:rFonts w:ascii="Times New Roman" w:hAnsi="Times New Roman"/>
                <w:color w:val="000000" w:themeColor="text1"/>
                <w:sz w:val="24"/>
                <w:szCs w:val="24"/>
              </w:rPr>
              <w:t>.</w:t>
            </w:r>
            <w:r w:rsidRPr="00FA723F">
              <w:rPr>
                <w:rFonts w:ascii="Times New Roman" w:hAnsi="Times New Roman"/>
                <w:color w:val="000000" w:themeColor="text1"/>
                <w:sz w:val="24"/>
                <w:szCs w:val="24"/>
                <w:lang w:val="kk-KZ"/>
              </w:rPr>
              <w:t xml:space="preserve"> Георадар был естественным инструментом для картирования недр с высоким разрешением, и в результате начал появляться мощный коммерческий стимул. Кроме того, постоянно исследовались многие из предыдущих приложений, и в коммерческих продуктах появился переход на низкочастотные георадары с полной цифровой записью. Появились и другие приложения, такие как классификация почв для сельскохозяйственных нужд</w:t>
            </w:r>
          </w:p>
        </w:tc>
      </w:tr>
      <w:tr w:rsidR="00FA723F" w:rsidRPr="00FA723F" w14:paraId="124A6722" w14:textId="77777777" w:rsidTr="00083CE1">
        <w:trPr>
          <w:jc w:val="center"/>
        </w:trPr>
        <w:tc>
          <w:tcPr>
            <w:tcW w:w="1633" w:type="dxa"/>
            <w:tcBorders>
              <w:top w:val="single" w:sz="4" w:space="0" w:color="auto"/>
              <w:left w:val="single" w:sz="4" w:space="0" w:color="auto"/>
              <w:bottom w:val="nil"/>
              <w:right w:val="single" w:sz="4" w:space="0" w:color="auto"/>
            </w:tcBorders>
            <w:hideMark/>
          </w:tcPr>
          <w:p w14:paraId="068EED91" w14:textId="77777777" w:rsidR="00FA723F" w:rsidRPr="00FA723F" w:rsidRDefault="00FA723F" w:rsidP="00F9247D">
            <w:pPr>
              <w:spacing w:after="0" w:line="240" w:lineRule="auto"/>
              <w:jc w:val="both"/>
              <w:rPr>
                <w:rFonts w:ascii="Times New Roman" w:hAnsi="Times New Roman"/>
                <w:color w:val="000000" w:themeColor="text1"/>
                <w:sz w:val="24"/>
                <w:szCs w:val="24"/>
                <w:lang w:val="kk-KZ"/>
              </w:rPr>
            </w:pPr>
            <w:r w:rsidRPr="00FA723F">
              <w:rPr>
                <w:rFonts w:ascii="Times New Roman" w:hAnsi="Times New Roman"/>
                <w:color w:val="000000" w:themeColor="text1"/>
                <w:sz w:val="24"/>
                <w:szCs w:val="24"/>
                <w:lang w:val="kk-KZ"/>
              </w:rPr>
              <w:t>1990–1995</w:t>
            </w:r>
          </w:p>
        </w:tc>
        <w:tc>
          <w:tcPr>
            <w:tcW w:w="7869" w:type="dxa"/>
            <w:tcBorders>
              <w:top w:val="single" w:sz="4" w:space="0" w:color="auto"/>
              <w:left w:val="single" w:sz="4" w:space="0" w:color="auto"/>
              <w:bottom w:val="nil"/>
              <w:right w:val="single" w:sz="4" w:space="0" w:color="auto"/>
            </w:tcBorders>
            <w:hideMark/>
          </w:tcPr>
          <w:p w14:paraId="343C8F18" w14:textId="0BD6FF9D" w:rsidR="00FA723F" w:rsidRPr="00FA723F" w:rsidRDefault="00FA723F" w:rsidP="00083CE1">
            <w:pPr>
              <w:spacing w:after="0" w:line="240" w:lineRule="auto"/>
              <w:jc w:val="both"/>
              <w:rPr>
                <w:rFonts w:ascii="Times New Roman" w:hAnsi="Times New Roman"/>
                <w:color w:val="000000" w:themeColor="text1"/>
                <w:sz w:val="24"/>
                <w:szCs w:val="24"/>
              </w:rPr>
            </w:pPr>
            <w:r w:rsidRPr="00FA723F">
              <w:rPr>
                <w:rFonts w:ascii="Times New Roman" w:hAnsi="Times New Roman"/>
                <w:color w:val="000000" w:themeColor="text1"/>
                <w:sz w:val="24"/>
                <w:szCs w:val="24"/>
                <w:lang w:val="kk-KZ"/>
              </w:rPr>
              <w:t xml:space="preserve">Многие группы по всему миру заинтересовались этой технологией. С коммерческой точки зрения, Geophysical Survey Systems Inc. показала большой коммерческий успех и была куплена корпорацией OYO. В этот период Mala Geosciences возникла на основе шведских геологических исследований. ERA в Великобритании также стала более активной, используя свои исследования по обнаружению неразорвавшихся боеприпасов и наземных мин для создания коммерческих продуктов. Компания Sensors &amp; Software Inc. быстро росла, расширяя линейку продуктов PulseEKKO. Что касается исследований, то большое внимание стало уделяться как геофизическому, так и электротехническому </w:t>
            </w:r>
          </w:p>
        </w:tc>
      </w:tr>
      <w:tr w:rsidR="00083CE1" w:rsidRPr="00FA723F" w14:paraId="61EF3EA0" w14:textId="77777777" w:rsidTr="00083CE1">
        <w:trPr>
          <w:jc w:val="center"/>
        </w:trPr>
        <w:tc>
          <w:tcPr>
            <w:tcW w:w="9502" w:type="dxa"/>
            <w:gridSpan w:val="2"/>
            <w:tcBorders>
              <w:top w:val="nil"/>
              <w:left w:val="nil"/>
              <w:bottom w:val="single" w:sz="4" w:space="0" w:color="auto"/>
              <w:right w:val="nil"/>
            </w:tcBorders>
          </w:tcPr>
          <w:p w14:paraId="254F19BC" w14:textId="77777777" w:rsidR="00083CE1" w:rsidRPr="00FA723F" w:rsidRDefault="00083CE1" w:rsidP="0030518D">
            <w:pPr>
              <w:spacing w:after="0" w:line="240" w:lineRule="auto"/>
              <w:ind w:hanging="92"/>
              <w:jc w:val="both"/>
              <w:rPr>
                <w:rFonts w:ascii="Times New Roman" w:hAnsi="Times New Roman"/>
                <w:color w:val="000000" w:themeColor="text1"/>
                <w:sz w:val="28"/>
                <w:szCs w:val="28"/>
                <w:lang w:val="kk-KZ"/>
              </w:rPr>
            </w:pPr>
            <w:r w:rsidRPr="00FA723F">
              <w:rPr>
                <w:rFonts w:ascii="Times New Roman" w:hAnsi="Times New Roman"/>
                <w:color w:val="000000" w:themeColor="text1"/>
                <w:sz w:val="28"/>
                <w:szCs w:val="28"/>
                <w:lang w:val="kk-KZ"/>
              </w:rPr>
              <w:t>Продолжение таблицы</w:t>
            </w:r>
            <w:r>
              <w:rPr>
                <w:rFonts w:ascii="Times New Roman" w:hAnsi="Times New Roman"/>
                <w:color w:val="000000" w:themeColor="text1"/>
                <w:sz w:val="28"/>
                <w:szCs w:val="28"/>
                <w:lang w:val="kk-KZ"/>
              </w:rPr>
              <w:t xml:space="preserve"> 1</w:t>
            </w:r>
          </w:p>
          <w:p w14:paraId="669AF67E" w14:textId="77777777" w:rsidR="00083CE1" w:rsidRPr="00FA723F" w:rsidRDefault="00083CE1" w:rsidP="0030518D">
            <w:pPr>
              <w:spacing w:after="0" w:line="240" w:lineRule="auto"/>
              <w:ind w:hanging="120"/>
              <w:jc w:val="both"/>
              <w:rPr>
                <w:rFonts w:ascii="Times New Roman" w:hAnsi="Times New Roman"/>
                <w:color w:val="000000" w:themeColor="text1"/>
                <w:sz w:val="16"/>
                <w:szCs w:val="16"/>
                <w:lang w:val="kk-KZ"/>
              </w:rPr>
            </w:pPr>
          </w:p>
        </w:tc>
      </w:tr>
      <w:tr w:rsidR="00083CE1" w:rsidRPr="00FA723F" w14:paraId="618527D5" w14:textId="77777777" w:rsidTr="0030518D">
        <w:trPr>
          <w:jc w:val="center"/>
        </w:trPr>
        <w:tc>
          <w:tcPr>
            <w:tcW w:w="1633" w:type="dxa"/>
            <w:tcBorders>
              <w:top w:val="single" w:sz="4" w:space="0" w:color="auto"/>
              <w:left w:val="single" w:sz="4" w:space="0" w:color="auto"/>
              <w:bottom w:val="single" w:sz="4" w:space="0" w:color="auto"/>
              <w:right w:val="single" w:sz="4" w:space="0" w:color="auto"/>
            </w:tcBorders>
          </w:tcPr>
          <w:p w14:paraId="32426DD2" w14:textId="77777777" w:rsidR="00083CE1" w:rsidRPr="00FA723F" w:rsidRDefault="00083CE1" w:rsidP="0030518D">
            <w:pPr>
              <w:spacing w:after="0" w:line="240" w:lineRule="auto"/>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1</w:t>
            </w:r>
          </w:p>
        </w:tc>
        <w:tc>
          <w:tcPr>
            <w:tcW w:w="7869" w:type="dxa"/>
            <w:tcBorders>
              <w:top w:val="single" w:sz="4" w:space="0" w:color="auto"/>
              <w:left w:val="single" w:sz="4" w:space="0" w:color="auto"/>
              <w:bottom w:val="single" w:sz="4" w:space="0" w:color="auto"/>
              <w:right w:val="single" w:sz="4" w:space="0" w:color="auto"/>
            </w:tcBorders>
          </w:tcPr>
          <w:p w14:paraId="397BE822" w14:textId="77777777" w:rsidR="00083CE1" w:rsidRPr="00FA723F" w:rsidRDefault="00083CE1" w:rsidP="0030518D">
            <w:pPr>
              <w:spacing w:after="0" w:line="240" w:lineRule="auto"/>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2</w:t>
            </w:r>
          </w:p>
        </w:tc>
      </w:tr>
      <w:tr w:rsidR="00083CE1" w:rsidRPr="00083CE1" w14:paraId="3793346D" w14:textId="77777777" w:rsidTr="00FA723F">
        <w:trPr>
          <w:jc w:val="center"/>
        </w:trPr>
        <w:tc>
          <w:tcPr>
            <w:tcW w:w="1633" w:type="dxa"/>
            <w:tcBorders>
              <w:top w:val="single" w:sz="4" w:space="0" w:color="auto"/>
              <w:left w:val="single" w:sz="4" w:space="0" w:color="auto"/>
              <w:bottom w:val="single" w:sz="4" w:space="0" w:color="auto"/>
              <w:right w:val="single" w:sz="4" w:space="0" w:color="auto"/>
            </w:tcBorders>
          </w:tcPr>
          <w:p w14:paraId="59D63F07" w14:textId="77777777" w:rsidR="00083CE1" w:rsidRPr="00083CE1" w:rsidRDefault="00083CE1" w:rsidP="00F9247D">
            <w:pPr>
              <w:spacing w:after="0" w:line="240" w:lineRule="auto"/>
              <w:jc w:val="both"/>
              <w:rPr>
                <w:rFonts w:ascii="Times New Roman" w:hAnsi="Times New Roman"/>
                <w:color w:val="000000" w:themeColor="text1"/>
                <w:sz w:val="24"/>
                <w:szCs w:val="24"/>
                <w:lang w:val="kk-KZ"/>
              </w:rPr>
            </w:pPr>
          </w:p>
        </w:tc>
        <w:tc>
          <w:tcPr>
            <w:tcW w:w="7869" w:type="dxa"/>
            <w:tcBorders>
              <w:top w:val="single" w:sz="4" w:space="0" w:color="auto"/>
              <w:left w:val="single" w:sz="4" w:space="0" w:color="auto"/>
              <w:bottom w:val="single" w:sz="4" w:space="0" w:color="auto"/>
              <w:right w:val="single" w:sz="4" w:space="0" w:color="auto"/>
            </w:tcBorders>
          </w:tcPr>
          <w:p w14:paraId="0B3CD3BA" w14:textId="2556EB2C" w:rsidR="00083CE1" w:rsidRPr="00016F6A" w:rsidRDefault="00083CE1" w:rsidP="00C11CCA">
            <w:pPr>
              <w:spacing w:after="0" w:line="240" w:lineRule="auto"/>
              <w:jc w:val="both"/>
              <w:rPr>
                <w:rFonts w:ascii="Times New Roman" w:hAnsi="Times New Roman"/>
                <w:color w:val="000000" w:themeColor="text1"/>
                <w:sz w:val="24"/>
                <w:szCs w:val="24"/>
              </w:rPr>
            </w:pPr>
            <w:r w:rsidRPr="00083CE1">
              <w:rPr>
                <w:rFonts w:ascii="Times New Roman" w:hAnsi="Times New Roman"/>
                <w:color w:val="000000" w:themeColor="text1"/>
                <w:sz w:val="24"/>
                <w:szCs w:val="24"/>
                <w:lang w:val="kk-KZ"/>
              </w:rPr>
              <w:t xml:space="preserve">сообществу. Такие разработки, как многократный сбор данных, цифровая обработка данных </w:t>
            </w:r>
            <w:r w:rsidRPr="00083CE1">
              <w:rPr>
                <w:rFonts w:ascii="Times New Roman" w:hAnsi="Times New Roman"/>
                <w:sz w:val="24"/>
                <w:szCs w:val="24"/>
                <w:lang w:val="en-US"/>
              </w:rPr>
              <w:t>Fan</w:t>
            </w:r>
            <w:r w:rsidRPr="00083CE1">
              <w:rPr>
                <w:rFonts w:ascii="Times New Roman" w:hAnsi="Times New Roman"/>
                <w:sz w:val="24"/>
                <w:szCs w:val="24"/>
              </w:rPr>
              <w:t xml:space="preserve"> </w:t>
            </w:r>
            <w:r w:rsidRPr="00083CE1">
              <w:rPr>
                <w:rFonts w:ascii="Times New Roman" w:hAnsi="Times New Roman"/>
                <w:sz w:val="24"/>
                <w:szCs w:val="24"/>
                <w:lang w:val="en-US"/>
              </w:rPr>
              <w:t>Wei</w:t>
            </w:r>
            <w:r w:rsidRPr="00083CE1">
              <w:rPr>
                <w:rFonts w:ascii="Times New Roman" w:hAnsi="Times New Roman"/>
                <w:sz w:val="24"/>
                <w:szCs w:val="24"/>
              </w:rPr>
              <w:t xml:space="preserve">, </w:t>
            </w:r>
            <w:r w:rsidRPr="00083CE1">
              <w:rPr>
                <w:rFonts w:ascii="Times New Roman" w:hAnsi="Times New Roman"/>
                <w:sz w:val="24"/>
                <w:szCs w:val="24"/>
                <w:lang w:val="en-US"/>
              </w:rPr>
              <w:t>Jia</w:t>
            </w:r>
            <w:r w:rsidRPr="00083CE1">
              <w:rPr>
                <w:rFonts w:ascii="Times New Roman" w:hAnsi="Times New Roman"/>
                <w:sz w:val="24"/>
                <w:szCs w:val="24"/>
              </w:rPr>
              <w:t xml:space="preserve"> </w:t>
            </w:r>
            <w:r w:rsidRPr="00083CE1">
              <w:rPr>
                <w:rFonts w:ascii="Times New Roman" w:hAnsi="Times New Roman"/>
                <w:sz w:val="24"/>
                <w:szCs w:val="24"/>
                <w:lang w:val="en-US"/>
              </w:rPr>
              <w:t>Chengyan</w:t>
            </w:r>
            <w:r w:rsidRPr="00083CE1">
              <w:rPr>
                <w:rFonts w:ascii="Times New Roman" w:hAnsi="Times New Roman"/>
                <w:sz w:val="24"/>
                <w:szCs w:val="24"/>
              </w:rPr>
              <w:t xml:space="preserve">, </w:t>
            </w:r>
            <w:r w:rsidRPr="00083CE1">
              <w:rPr>
                <w:rFonts w:ascii="Times New Roman" w:hAnsi="Times New Roman"/>
                <w:sz w:val="24"/>
                <w:szCs w:val="24"/>
                <w:lang w:val="en-US"/>
              </w:rPr>
              <w:t>Hu</w:t>
            </w:r>
            <w:r w:rsidRPr="00083CE1">
              <w:rPr>
                <w:rFonts w:ascii="Times New Roman" w:hAnsi="Times New Roman"/>
                <w:sz w:val="24"/>
                <w:szCs w:val="24"/>
              </w:rPr>
              <w:t xml:space="preserve"> </w:t>
            </w:r>
            <w:r w:rsidRPr="00083CE1">
              <w:rPr>
                <w:rFonts w:ascii="Times New Roman" w:hAnsi="Times New Roman"/>
                <w:sz w:val="24"/>
                <w:szCs w:val="24"/>
                <w:lang w:val="en-US"/>
              </w:rPr>
              <w:t>Wei</w:t>
            </w:r>
            <w:r w:rsidRPr="00083CE1">
              <w:rPr>
                <w:rFonts w:ascii="Times New Roman" w:hAnsi="Times New Roman"/>
                <w:sz w:val="24"/>
                <w:szCs w:val="24"/>
              </w:rPr>
              <w:t xml:space="preserve">, </w:t>
            </w:r>
            <w:r w:rsidRPr="00083CE1">
              <w:rPr>
                <w:rFonts w:ascii="Times New Roman" w:hAnsi="Times New Roman"/>
                <w:sz w:val="24"/>
                <w:szCs w:val="24"/>
                <w:lang w:val="en-US"/>
              </w:rPr>
              <w:t>M</w:t>
            </w:r>
            <w:r w:rsidRPr="00083CE1">
              <w:rPr>
                <w:rFonts w:ascii="Times New Roman" w:hAnsi="Times New Roman"/>
                <w:sz w:val="24"/>
                <w:szCs w:val="24"/>
              </w:rPr>
              <w:t xml:space="preserve">. </w:t>
            </w:r>
            <w:r w:rsidRPr="00083CE1">
              <w:rPr>
                <w:rFonts w:ascii="Times New Roman" w:hAnsi="Times New Roman"/>
                <w:sz w:val="24"/>
                <w:szCs w:val="24"/>
                <w:lang w:val="en-US"/>
              </w:rPr>
              <w:t>Cristofol</w:t>
            </w:r>
            <w:r w:rsidRPr="00083CE1">
              <w:rPr>
                <w:rFonts w:ascii="Times New Roman" w:hAnsi="Times New Roman"/>
                <w:sz w:val="24"/>
                <w:szCs w:val="24"/>
              </w:rPr>
              <w:t xml:space="preserve">, </w:t>
            </w:r>
            <w:r w:rsidRPr="00083CE1">
              <w:rPr>
                <w:rFonts w:ascii="Times New Roman" w:hAnsi="Times New Roman"/>
                <w:sz w:val="24"/>
                <w:szCs w:val="24"/>
                <w:lang w:val="en-US"/>
              </w:rPr>
              <w:t>S</w:t>
            </w:r>
            <w:r w:rsidRPr="00083CE1">
              <w:rPr>
                <w:rFonts w:ascii="Times New Roman" w:hAnsi="Times New Roman"/>
                <w:sz w:val="24"/>
                <w:szCs w:val="24"/>
              </w:rPr>
              <w:t xml:space="preserve">. </w:t>
            </w:r>
            <w:r w:rsidRPr="00083CE1">
              <w:rPr>
                <w:rFonts w:ascii="Times New Roman" w:hAnsi="Times New Roman"/>
                <w:sz w:val="24"/>
                <w:szCs w:val="24"/>
                <w:lang w:val="en-US"/>
              </w:rPr>
              <w:t>Li</w:t>
            </w:r>
            <w:r w:rsidRPr="00083CE1">
              <w:rPr>
                <w:rFonts w:ascii="Times New Roman" w:hAnsi="Times New Roman"/>
                <w:sz w:val="24"/>
                <w:szCs w:val="24"/>
              </w:rPr>
              <w:t xml:space="preserve">, </w:t>
            </w:r>
            <w:r w:rsidRPr="00083CE1">
              <w:rPr>
                <w:rFonts w:ascii="Times New Roman" w:hAnsi="Times New Roman"/>
                <w:sz w:val="24"/>
                <w:szCs w:val="24"/>
                <w:lang w:val="en-US"/>
              </w:rPr>
              <w:t>E</w:t>
            </w:r>
            <w:r w:rsidRPr="00083CE1">
              <w:rPr>
                <w:rFonts w:ascii="Times New Roman" w:hAnsi="Times New Roman"/>
                <w:sz w:val="24"/>
                <w:szCs w:val="24"/>
              </w:rPr>
              <w:t xml:space="preserve">. </w:t>
            </w:r>
            <w:r w:rsidRPr="00083CE1">
              <w:rPr>
                <w:rFonts w:ascii="Times New Roman" w:hAnsi="Times New Roman"/>
                <w:sz w:val="24"/>
                <w:szCs w:val="24"/>
                <w:lang w:val="en-US"/>
              </w:rPr>
              <w:t>Soccorsi</w:t>
            </w:r>
            <w:r w:rsidRPr="00083CE1">
              <w:rPr>
                <w:rFonts w:ascii="Times New Roman" w:hAnsi="Times New Roman"/>
                <w:sz w:val="24"/>
                <w:szCs w:val="24"/>
                <w:lang w:val="kk-KZ"/>
              </w:rPr>
              <w:t>,</w:t>
            </w:r>
            <w:r w:rsidRPr="00083CE1">
              <w:rPr>
                <w:rFonts w:ascii="Times New Roman" w:hAnsi="Times New Roman"/>
                <w:color w:val="000000" w:themeColor="text1"/>
                <w:sz w:val="24"/>
                <w:szCs w:val="24"/>
                <w:lang w:val="kk-KZ"/>
              </w:rPr>
              <w:t xml:space="preserve"> и 2D численное моделирование расширились. О развитии скважинного георадара для окружающей среды сообщили</w:t>
            </w:r>
            <w:r w:rsidRPr="00083CE1">
              <w:rPr>
                <w:rFonts w:ascii="Times New Roman" w:hAnsi="Times New Roman"/>
                <w:color w:val="000000" w:themeColor="text1"/>
                <w:sz w:val="24"/>
                <w:szCs w:val="24"/>
              </w:rPr>
              <w:t xml:space="preserve"> </w:t>
            </w:r>
            <w:r w:rsidRPr="00083CE1">
              <w:rPr>
                <w:rFonts w:ascii="Times New Roman" w:hAnsi="Times New Roman"/>
                <w:sz w:val="24"/>
                <w:szCs w:val="24"/>
                <w:lang w:val="en-US"/>
              </w:rPr>
              <w:t>Y</w:t>
            </w:r>
            <w:r w:rsidRPr="00083CE1">
              <w:rPr>
                <w:rFonts w:ascii="Times New Roman" w:hAnsi="Times New Roman"/>
                <w:sz w:val="24"/>
                <w:szCs w:val="24"/>
              </w:rPr>
              <w:t xml:space="preserve">. </w:t>
            </w:r>
            <w:r w:rsidRPr="00083CE1">
              <w:rPr>
                <w:rFonts w:ascii="Times New Roman" w:hAnsi="Times New Roman"/>
                <w:sz w:val="24"/>
                <w:szCs w:val="24"/>
                <w:lang w:val="en-US"/>
              </w:rPr>
              <w:t>Shang</w:t>
            </w:r>
            <w:r w:rsidRPr="00083CE1">
              <w:rPr>
                <w:rFonts w:ascii="Times New Roman" w:hAnsi="Times New Roman"/>
                <w:sz w:val="24"/>
                <w:szCs w:val="24"/>
              </w:rPr>
              <w:t xml:space="preserve">, </w:t>
            </w:r>
            <w:r w:rsidRPr="00083CE1">
              <w:rPr>
                <w:rFonts w:ascii="Times New Roman" w:hAnsi="Times New Roman"/>
                <w:sz w:val="24"/>
                <w:szCs w:val="24"/>
                <w:lang w:val="en-US"/>
              </w:rPr>
              <w:t>L</w:t>
            </w:r>
            <w:r w:rsidRPr="00083CE1">
              <w:rPr>
                <w:rFonts w:ascii="Times New Roman" w:hAnsi="Times New Roman"/>
                <w:sz w:val="24"/>
                <w:szCs w:val="24"/>
              </w:rPr>
              <w:t xml:space="preserve">. </w:t>
            </w:r>
            <w:r w:rsidRPr="00083CE1">
              <w:rPr>
                <w:rFonts w:ascii="Times New Roman" w:hAnsi="Times New Roman"/>
                <w:sz w:val="24"/>
                <w:szCs w:val="24"/>
                <w:lang w:val="en-US"/>
              </w:rPr>
              <w:t>Zhao</w:t>
            </w:r>
            <w:r w:rsidRPr="00083CE1">
              <w:rPr>
                <w:rFonts w:ascii="Times New Roman" w:hAnsi="Times New Roman"/>
                <w:sz w:val="24"/>
                <w:szCs w:val="24"/>
              </w:rPr>
              <w:t xml:space="preserve">, </w:t>
            </w:r>
            <w:r w:rsidRPr="00083CE1">
              <w:rPr>
                <w:rFonts w:ascii="Times New Roman" w:hAnsi="Times New Roman"/>
                <w:sz w:val="24"/>
                <w:szCs w:val="24"/>
                <w:lang w:val="en-US"/>
              </w:rPr>
              <w:t>S</w:t>
            </w:r>
            <w:r w:rsidRPr="00083CE1">
              <w:rPr>
                <w:rFonts w:ascii="Times New Roman" w:hAnsi="Times New Roman"/>
                <w:sz w:val="24"/>
                <w:szCs w:val="24"/>
              </w:rPr>
              <w:t xml:space="preserve">. </w:t>
            </w:r>
            <w:r w:rsidRPr="00083CE1">
              <w:rPr>
                <w:rFonts w:ascii="Times New Roman" w:hAnsi="Times New Roman"/>
                <w:sz w:val="24"/>
                <w:szCs w:val="24"/>
                <w:lang w:val="en-US"/>
              </w:rPr>
              <w:t>Li</w:t>
            </w:r>
            <w:r w:rsidRPr="00083CE1">
              <w:rPr>
                <w:rFonts w:ascii="Times New Roman" w:hAnsi="Times New Roman"/>
                <w:sz w:val="24"/>
                <w:szCs w:val="24"/>
              </w:rPr>
              <w:t xml:space="preserve">, </w:t>
            </w:r>
            <w:r w:rsidRPr="00083CE1">
              <w:rPr>
                <w:rFonts w:ascii="Times New Roman" w:hAnsi="Times New Roman"/>
                <w:sz w:val="24"/>
                <w:szCs w:val="24"/>
                <w:lang w:val="en-US"/>
              </w:rPr>
              <w:t>W</w:t>
            </w:r>
            <w:r w:rsidRPr="00083CE1">
              <w:rPr>
                <w:rFonts w:ascii="Times New Roman" w:hAnsi="Times New Roman"/>
                <w:sz w:val="24"/>
                <w:szCs w:val="24"/>
              </w:rPr>
              <w:t xml:space="preserve">. </w:t>
            </w:r>
            <w:r w:rsidRPr="00083CE1">
              <w:rPr>
                <w:rFonts w:ascii="Times New Roman" w:hAnsi="Times New Roman"/>
                <w:sz w:val="24"/>
                <w:szCs w:val="24"/>
                <w:lang w:val="en-US"/>
              </w:rPr>
              <w:t>Ning</w:t>
            </w:r>
          </w:p>
        </w:tc>
      </w:tr>
      <w:tr w:rsidR="00FA723F" w:rsidRPr="00FA723F" w14:paraId="6A7F6C31" w14:textId="77777777" w:rsidTr="00FA723F">
        <w:trPr>
          <w:jc w:val="center"/>
        </w:trPr>
        <w:tc>
          <w:tcPr>
            <w:tcW w:w="1633" w:type="dxa"/>
            <w:tcBorders>
              <w:top w:val="single" w:sz="4" w:space="0" w:color="auto"/>
              <w:left w:val="single" w:sz="4" w:space="0" w:color="auto"/>
              <w:bottom w:val="single" w:sz="4" w:space="0" w:color="auto"/>
              <w:right w:val="single" w:sz="4" w:space="0" w:color="auto"/>
            </w:tcBorders>
            <w:hideMark/>
          </w:tcPr>
          <w:p w14:paraId="3BB08CDB" w14:textId="77777777" w:rsidR="00FA723F" w:rsidRPr="00FA723F" w:rsidRDefault="00FA723F" w:rsidP="00F9247D">
            <w:pPr>
              <w:spacing w:after="0" w:line="240" w:lineRule="auto"/>
              <w:jc w:val="both"/>
              <w:rPr>
                <w:rFonts w:ascii="Times New Roman" w:hAnsi="Times New Roman"/>
                <w:color w:val="000000" w:themeColor="text1"/>
                <w:sz w:val="24"/>
                <w:szCs w:val="24"/>
                <w:lang w:val="kk-KZ"/>
              </w:rPr>
            </w:pPr>
            <w:r w:rsidRPr="00FA723F">
              <w:rPr>
                <w:rFonts w:ascii="Times New Roman" w:hAnsi="Times New Roman"/>
                <w:color w:val="000000" w:themeColor="text1"/>
                <w:sz w:val="24"/>
                <w:szCs w:val="24"/>
                <w:lang w:val="kk-KZ"/>
              </w:rPr>
              <w:t>1995-2000</w:t>
            </w:r>
          </w:p>
        </w:tc>
        <w:tc>
          <w:tcPr>
            <w:tcW w:w="7869" w:type="dxa"/>
            <w:tcBorders>
              <w:top w:val="single" w:sz="4" w:space="0" w:color="auto"/>
              <w:left w:val="single" w:sz="4" w:space="0" w:color="auto"/>
              <w:bottom w:val="single" w:sz="4" w:space="0" w:color="auto"/>
              <w:right w:val="single" w:sz="4" w:space="0" w:color="auto"/>
            </w:tcBorders>
            <w:hideMark/>
          </w:tcPr>
          <w:p w14:paraId="7F1883A6" w14:textId="7526B4EE" w:rsidR="00FA723F" w:rsidRPr="00016F6A" w:rsidRDefault="00FA723F" w:rsidP="00C11CCA">
            <w:pPr>
              <w:spacing w:after="0" w:line="240" w:lineRule="auto"/>
              <w:jc w:val="both"/>
              <w:rPr>
                <w:rFonts w:ascii="Times New Roman" w:hAnsi="Times New Roman"/>
                <w:color w:val="000000" w:themeColor="text1"/>
                <w:sz w:val="24"/>
                <w:szCs w:val="24"/>
              </w:rPr>
            </w:pPr>
            <w:r w:rsidRPr="00FA723F">
              <w:rPr>
                <w:rFonts w:ascii="Times New Roman" w:hAnsi="Times New Roman"/>
                <w:color w:val="000000" w:themeColor="text1"/>
                <w:sz w:val="24"/>
                <w:szCs w:val="24"/>
                <w:lang w:val="kk-KZ"/>
              </w:rPr>
              <w:t>В ряде университетов появились сильные исследовательские группы. Под руководством Алана Грина, Техасский университет в Далласе во главе с Джорджем МакМе-чаном и группа из TU-Delft во главе с Якобом Фоккема - вот некоторые примеры групп, продвигающих развитие экспертных знаний и продвижение георадаров. Понимание этой полной векторной природы полей стало более интересным Вдобавок было гораздо больше давления на получение точной информации о местоположении, чем это было исторически необходимо, потому что необходимость манипулирования данными требует очень точно контролируемой информации о местоположении</w:t>
            </w:r>
          </w:p>
        </w:tc>
      </w:tr>
      <w:tr w:rsidR="00FA723F" w:rsidRPr="00FA723F" w14:paraId="38ABFC9E" w14:textId="77777777" w:rsidTr="00FA723F">
        <w:trPr>
          <w:jc w:val="center"/>
        </w:trPr>
        <w:tc>
          <w:tcPr>
            <w:tcW w:w="1633" w:type="dxa"/>
            <w:tcBorders>
              <w:top w:val="single" w:sz="4" w:space="0" w:color="auto"/>
              <w:left w:val="single" w:sz="4" w:space="0" w:color="auto"/>
              <w:bottom w:val="single" w:sz="4" w:space="0" w:color="auto"/>
              <w:right w:val="single" w:sz="4" w:space="0" w:color="auto"/>
            </w:tcBorders>
            <w:hideMark/>
          </w:tcPr>
          <w:p w14:paraId="3799E674" w14:textId="77777777" w:rsidR="00FA723F" w:rsidRPr="00FA723F" w:rsidRDefault="00FA723F" w:rsidP="00F9247D">
            <w:pPr>
              <w:spacing w:after="0" w:line="240" w:lineRule="auto"/>
              <w:jc w:val="both"/>
              <w:rPr>
                <w:rFonts w:ascii="Times New Roman" w:hAnsi="Times New Roman"/>
                <w:color w:val="000000" w:themeColor="text1"/>
                <w:sz w:val="24"/>
                <w:szCs w:val="24"/>
                <w:lang w:val="kk-KZ"/>
              </w:rPr>
            </w:pPr>
            <w:r w:rsidRPr="00FA723F">
              <w:rPr>
                <w:rFonts w:ascii="Times New Roman" w:hAnsi="Times New Roman"/>
                <w:color w:val="000000" w:themeColor="text1"/>
                <w:sz w:val="24"/>
                <w:szCs w:val="24"/>
                <w:lang w:val="kk-KZ"/>
              </w:rPr>
              <w:t>2000-2020</w:t>
            </w:r>
          </w:p>
        </w:tc>
        <w:tc>
          <w:tcPr>
            <w:tcW w:w="7869" w:type="dxa"/>
            <w:tcBorders>
              <w:top w:val="single" w:sz="4" w:space="0" w:color="auto"/>
              <w:left w:val="single" w:sz="4" w:space="0" w:color="auto"/>
              <w:bottom w:val="single" w:sz="4" w:space="0" w:color="auto"/>
              <w:right w:val="single" w:sz="4" w:space="0" w:color="auto"/>
            </w:tcBorders>
            <w:hideMark/>
          </w:tcPr>
          <w:p w14:paraId="262AD286" w14:textId="77777777" w:rsidR="00FA723F" w:rsidRPr="00FA723F" w:rsidRDefault="00FA723F" w:rsidP="00F9247D">
            <w:pPr>
              <w:spacing w:after="0" w:line="240" w:lineRule="auto"/>
              <w:jc w:val="both"/>
              <w:rPr>
                <w:rFonts w:ascii="Times New Roman" w:hAnsi="Times New Roman"/>
                <w:color w:val="000000" w:themeColor="text1"/>
                <w:sz w:val="24"/>
                <w:szCs w:val="24"/>
                <w:lang w:val="kk-KZ"/>
              </w:rPr>
            </w:pPr>
            <w:r w:rsidRPr="00FA723F">
              <w:rPr>
                <w:rFonts w:ascii="Times New Roman" w:hAnsi="Times New Roman"/>
                <w:color w:val="000000" w:themeColor="text1"/>
                <w:sz w:val="24"/>
                <w:szCs w:val="24"/>
                <w:lang w:val="kk-KZ"/>
              </w:rPr>
              <w:t>С 2003 года ЗАО «Таймер» проводит совместные натурные испытания радаров подповерхностного зондирования и оптоэлектронных устройств, позволяющих строить изображения земной поверхности в ультрафиолетовом, видимом, инфракрасном и УВЧ диапазонах. Доказано, что, по крайней мере, для некоторых сред и объектов (могилы, археологические раскопки, минные поля, участки, загрязненные нефтью) такие совместные исследования могут значительно повысить точность обнаружения объектов и повысить продуктивность использования подповерхностных радаров.</w:t>
            </w:r>
          </w:p>
          <w:p w14:paraId="53DB251D" w14:textId="77777777" w:rsidR="00FA723F" w:rsidRPr="00FA723F" w:rsidRDefault="00FA723F" w:rsidP="00F9247D">
            <w:pPr>
              <w:spacing w:after="0" w:line="240" w:lineRule="auto"/>
              <w:jc w:val="both"/>
              <w:rPr>
                <w:rFonts w:ascii="Times New Roman" w:hAnsi="Times New Roman"/>
                <w:color w:val="000000" w:themeColor="text1"/>
                <w:sz w:val="24"/>
                <w:szCs w:val="24"/>
                <w:lang w:val="kk-KZ"/>
              </w:rPr>
            </w:pPr>
            <w:r w:rsidRPr="00FA723F">
              <w:rPr>
                <w:rFonts w:ascii="Times New Roman" w:hAnsi="Times New Roman"/>
                <w:color w:val="000000" w:themeColor="text1"/>
                <w:sz w:val="24"/>
                <w:szCs w:val="24"/>
                <w:lang w:val="kk-KZ"/>
              </w:rPr>
              <w:t>Многолетний опыт применения оборудования в полевых условиях привел к осознанию необходимости облегчения конструкции и перехода на новые комплектующие. В 2005 году в основном были завершены работы по созданию базовой конструкции нового модельного ряда РЛС подземного зондирования ГРОТ 12.</w:t>
            </w:r>
          </w:p>
          <w:p w14:paraId="192B997D" w14:textId="70D21BBC" w:rsidR="00FA723F" w:rsidRPr="00016F6A" w:rsidRDefault="00FA723F" w:rsidP="00C11CCA">
            <w:pPr>
              <w:spacing w:after="0" w:line="240" w:lineRule="auto"/>
              <w:ind w:firstLine="34"/>
              <w:jc w:val="both"/>
              <w:rPr>
                <w:rFonts w:ascii="Times New Roman" w:hAnsi="Times New Roman"/>
                <w:color w:val="000000" w:themeColor="text1"/>
                <w:sz w:val="24"/>
                <w:szCs w:val="24"/>
              </w:rPr>
            </w:pPr>
            <w:r w:rsidRPr="00FA723F">
              <w:rPr>
                <w:rFonts w:ascii="Times New Roman" w:hAnsi="Times New Roman"/>
                <w:color w:val="000000" w:themeColor="text1"/>
                <w:sz w:val="24"/>
                <w:szCs w:val="24"/>
                <w:lang w:val="kk-KZ"/>
              </w:rPr>
              <w:t>ГРОТ 12 был разработан после хонинговальных испытаний георадара ГРОТ-11 для его последующей замены для проведения изыскательских работ на больших глубинах</w:t>
            </w:r>
          </w:p>
        </w:tc>
      </w:tr>
      <w:tr w:rsidR="00083CE1" w:rsidRPr="00FA723F" w14:paraId="3FF5C755" w14:textId="77777777" w:rsidTr="0030518D">
        <w:trPr>
          <w:jc w:val="center"/>
        </w:trPr>
        <w:tc>
          <w:tcPr>
            <w:tcW w:w="9502" w:type="dxa"/>
            <w:gridSpan w:val="2"/>
            <w:tcBorders>
              <w:top w:val="single" w:sz="4" w:space="0" w:color="auto"/>
              <w:left w:val="single" w:sz="4" w:space="0" w:color="auto"/>
              <w:bottom w:val="single" w:sz="4" w:space="0" w:color="auto"/>
              <w:right w:val="single" w:sz="4" w:space="0" w:color="auto"/>
            </w:tcBorders>
          </w:tcPr>
          <w:p w14:paraId="11352C6B" w14:textId="7E00CF2D" w:rsidR="00083CE1" w:rsidRPr="00FA723F" w:rsidRDefault="00083CE1" w:rsidP="00083CE1">
            <w:pPr>
              <w:spacing w:after="0" w:line="240" w:lineRule="auto"/>
              <w:ind w:firstLine="533"/>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Примечание – Составлено по источникам </w:t>
            </w:r>
            <w:r w:rsidRPr="00FA723F">
              <w:rPr>
                <w:rFonts w:ascii="Times New Roman" w:hAnsi="Times New Roman"/>
                <w:color w:val="000000" w:themeColor="text1"/>
                <w:sz w:val="24"/>
                <w:szCs w:val="24"/>
              </w:rPr>
              <w:t>[</w:t>
            </w:r>
            <w:r w:rsidR="00016F6A">
              <w:rPr>
                <w:rFonts w:ascii="Times New Roman" w:hAnsi="Times New Roman"/>
                <w:color w:val="000000" w:themeColor="text1"/>
                <w:sz w:val="24"/>
                <w:szCs w:val="24"/>
                <w:lang w:val="en-US"/>
              </w:rPr>
              <w:t>4</w:t>
            </w:r>
            <w:r>
              <w:rPr>
                <w:rFonts w:ascii="Times New Roman" w:hAnsi="Times New Roman"/>
                <w:color w:val="000000" w:themeColor="text1"/>
                <w:sz w:val="24"/>
                <w:szCs w:val="24"/>
                <w:lang w:val="kk-KZ"/>
              </w:rPr>
              <w:t>-2</w:t>
            </w:r>
            <w:r w:rsidR="00016F6A">
              <w:rPr>
                <w:rFonts w:ascii="Times New Roman" w:hAnsi="Times New Roman"/>
                <w:color w:val="000000" w:themeColor="text1"/>
                <w:sz w:val="24"/>
                <w:szCs w:val="24"/>
                <w:lang w:val="en-US"/>
              </w:rPr>
              <w:t>6</w:t>
            </w:r>
            <w:r w:rsidRPr="00FA723F">
              <w:rPr>
                <w:rFonts w:ascii="Times New Roman" w:hAnsi="Times New Roman"/>
                <w:color w:val="000000" w:themeColor="text1"/>
                <w:sz w:val="24"/>
                <w:szCs w:val="24"/>
              </w:rPr>
              <w:t>]</w:t>
            </w:r>
          </w:p>
        </w:tc>
      </w:tr>
    </w:tbl>
    <w:p w14:paraId="390719AF" w14:textId="77777777" w:rsidR="00C95FC0" w:rsidRPr="00831456" w:rsidRDefault="00C95FC0" w:rsidP="00F9247D">
      <w:pPr>
        <w:suppressAutoHyphens/>
        <w:spacing w:after="0" w:line="240" w:lineRule="auto"/>
        <w:ind w:firstLine="567"/>
        <w:jc w:val="both"/>
        <w:rPr>
          <w:rFonts w:ascii="Times New Roman" w:eastAsia="Times New Roman" w:hAnsi="Times New Roman" w:cs="Times New Roman"/>
          <w:color w:val="000000" w:themeColor="text1"/>
          <w:sz w:val="28"/>
          <w:szCs w:val="28"/>
          <w:lang w:eastAsia="ar-SA"/>
        </w:rPr>
      </w:pPr>
    </w:p>
    <w:p w14:paraId="607111B5" w14:textId="77777777" w:rsidR="00C95FC0" w:rsidRPr="00831456" w:rsidRDefault="00C95FC0" w:rsidP="0030518D">
      <w:pPr>
        <w:suppressAutoHyphens/>
        <w:spacing w:after="0" w:line="240" w:lineRule="auto"/>
        <w:ind w:firstLine="709"/>
        <w:jc w:val="both"/>
        <w:rPr>
          <w:rFonts w:ascii="Times New Roman" w:eastAsia="Times New Roman" w:hAnsi="Times New Roman" w:cs="Times New Roman"/>
          <w:color w:val="000000" w:themeColor="text1"/>
          <w:sz w:val="28"/>
          <w:szCs w:val="28"/>
          <w:lang w:val="kk-KZ" w:eastAsia="ar-SA"/>
        </w:rPr>
      </w:pPr>
      <w:r w:rsidRPr="00831456">
        <w:rPr>
          <w:rFonts w:ascii="Times New Roman" w:eastAsia="Times New Roman" w:hAnsi="Times New Roman" w:cs="Times New Roman"/>
          <w:color w:val="000000" w:themeColor="text1"/>
          <w:sz w:val="28"/>
          <w:szCs w:val="28"/>
          <w:lang w:val="kk-KZ" w:eastAsia="ar-SA"/>
        </w:rPr>
        <w:t xml:space="preserve">Научные и технологические нужды, обосновывающие важность результатов проекта различных методов показал, что метод георадара позволяет получить более подробную картину геологического строения исследуемой территории на сплошных разрезах по сравнению с традиционными методами.Георадиолокация широко распространена и актуальна в строительных и геотехнических компаниях большинства высокоразвитых стран, таких как Россия, США, Канада, Швеция, Корея и др. Метод основан на разнице пород по диэлектрической проницаемости. Импульсы излучения, распространяющиеся в исследуемой среде или объекте, отражаются от границы, на которой изменяются электрические свойства - электрическая проводимость и диэлектрическая проницаемость. Отраженный сигнал принимается приемной антенной, усиливается, оцифровывается и сохраняется. </w:t>
      </w:r>
    </w:p>
    <w:p w14:paraId="6CC1435D" w14:textId="77777777" w:rsidR="00C95FC0" w:rsidRPr="00831456" w:rsidRDefault="00C95FC0" w:rsidP="0030518D">
      <w:pPr>
        <w:spacing w:after="0" w:line="240" w:lineRule="auto"/>
        <w:ind w:firstLine="709"/>
        <w:jc w:val="both"/>
        <w:rPr>
          <w:rFonts w:ascii="Times New Roman" w:hAnsi="Times New Roman" w:cs="Times New Roman"/>
          <w:color w:val="000000" w:themeColor="text1"/>
          <w:sz w:val="28"/>
          <w:szCs w:val="28"/>
        </w:rPr>
      </w:pPr>
      <w:r w:rsidRPr="00831456">
        <w:rPr>
          <w:rFonts w:ascii="Times New Roman" w:hAnsi="Times New Roman" w:cs="Times New Roman"/>
          <w:color w:val="000000" w:themeColor="text1"/>
          <w:sz w:val="28"/>
          <w:szCs w:val="28"/>
        </w:rPr>
        <w:t>Электроразведка использует диэлектрические свойства нефти, газа и горных пород для выявления положительного аномального эффекта от их залежей. Например, для месторождений Южного Мангышлака аномалия может превышать фоновое значение электрического поля в 3–10 раз. Однако стоит отметить, что аномалии также могут быть вызваны изменениями литологического состава пород или минерализацией подземных вод, что может снизить достоверность данных.</w:t>
      </w:r>
    </w:p>
    <w:p w14:paraId="4D42353B" w14:textId="77777777" w:rsidR="00C95FC0" w:rsidRPr="00831456" w:rsidRDefault="00C95FC0" w:rsidP="0030518D">
      <w:pPr>
        <w:spacing w:after="0" w:line="240" w:lineRule="auto"/>
        <w:ind w:firstLine="709"/>
        <w:jc w:val="both"/>
        <w:rPr>
          <w:rFonts w:ascii="Times New Roman" w:hAnsi="Times New Roman" w:cs="Times New Roman"/>
          <w:color w:val="000000" w:themeColor="text1"/>
          <w:sz w:val="28"/>
          <w:szCs w:val="28"/>
        </w:rPr>
      </w:pPr>
      <w:r w:rsidRPr="00831456">
        <w:rPr>
          <w:rFonts w:ascii="Times New Roman" w:hAnsi="Times New Roman" w:cs="Times New Roman"/>
          <w:color w:val="000000" w:themeColor="text1"/>
          <w:sz w:val="28"/>
          <w:szCs w:val="28"/>
        </w:rPr>
        <w:t>Существуют и другие методы в электроразведке, такие как измерение естественных (теллурических) токов, позволяющее получать информацию о геологических структурах на глубинах до 10–15 км.</w:t>
      </w:r>
    </w:p>
    <w:p w14:paraId="0000E83D" w14:textId="77777777" w:rsidR="00C95FC0" w:rsidRPr="00831456" w:rsidRDefault="00C95FC0" w:rsidP="0030518D">
      <w:pPr>
        <w:spacing w:after="0" w:line="240" w:lineRule="auto"/>
        <w:ind w:firstLine="709"/>
        <w:jc w:val="both"/>
        <w:rPr>
          <w:rFonts w:ascii="Times New Roman" w:hAnsi="Times New Roman" w:cs="Times New Roman"/>
          <w:color w:val="000000" w:themeColor="text1"/>
          <w:sz w:val="28"/>
          <w:szCs w:val="28"/>
        </w:rPr>
      </w:pPr>
      <w:r w:rsidRPr="00831456">
        <w:rPr>
          <w:rFonts w:ascii="Times New Roman" w:hAnsi="Times New Roman" w:cs="Times New Roman"/>
          <w:color w:val="000000" w:themeColor="text1"/>
          <w:sz w:val="28"/>
          <w:szCs w:val="28"/>
        </w:rPr>
        <w:t>Электроразведка объединяет физические методы исследования геосфер Земли, основанные на изучении электромагнитных полей, как естественных, так и созданных искусственно. Она охватывает более 50 методов, включая естественные переменные электромагнитные поля, геоэлектрохимические, сопротивлений, электромагнитные и радиоволновые зондирования и профилирования, пьезоэлектрические, радиолокационные зондирования, а также радиотепловые, инфракрасные и спектрометрические съемки, близкие к электроразведке по своей природе и методике.</w:t>
      </w:r>
    </w:p>
    <w:p w14:paraId="3DDA0A6F" w14:textId="77777777" w:rsidR="00C95FC0" w:rsidRPr="00831456" w:rsidRDefault="00C95FC0" w:rsidP="0030518D">
      <w:pPr>
        <w:spacing w:after="0" w:line="240" w:lineRule="auto"/>
        <w:ind w:firstLine="709"/>
        <w:jc w:val="both"/>
        <w:rPr>
          <w:rFonts w:ascii="Times New Roman" w:hAnsi="Times New Roman" w:cs="Times New Roman"/>
          <w:color w:val="000000" w:themeColor="text1"/>
          <w:sz w:val="28"/>
          <w:szCs w:val="28"/>
        </w:rPr>
      </w:pPr>
      <w:r w:rsidRPr="00831456">
        <w:rPr>
          <w:rFonts w:ascii="Times New Roman" w:hAnsi="Times New Roman" w:cs="Times New Roman"/>
          <w:color w:val="000000" w:themeColor="text1"/>
          <w:sz w:val="28"/>
          <w:szCs w:val="28"/>
        </w:rPr>
        <w:t>В рамках настоящего исследования электроразведка, также известная как электрическая или, более точно, электромагнитная разведка, представляет собой интеграцию физических методов, направленных на изучение геосфер Земли, с целью поиска и разведки полезных ископаемых. Эти методы основаны на анализе электромагнитных полей, которые возникают в Земле вследствие естественных космических, атмосферных или физико-химических процессов, а также тех, которые создаются искусственно. Электромагнитные поля могут быть как установившимися, длительность которых превышает 1 секунду, постоянными и переменными (гармоническими или квазигармоническими) с частотой от миллигерц (1 мГц=10^-3 Гц) до петагерц (1 ПГц=10^15 Гц), так и неустановившимися, импульсными с длительностью импульсов от микросекунд до секунд.</w:t>
      </w:r>
    </w:p>
    <w:p w14:paraId="70CF067C" w14:textId="77777777" w:rsidR="00C95FC0" w:rsidRPr="00831456" w:rsidRDefault="00C95FC0" w:rsidP="0030518D">
      <w:pPr>
        <w:spacing w:after="0" w:line="240" w:lineRule="auto"/>
        <w:ind w:firstLine="709"/>
        <w:jc w:val="both"/>
        <w:rPr>
          <w:rFonts w:ascii="Times New Roman" w:hAnsi="Times New Roman" w:cs="Times New Roman"/>
          <w:color w:val="000000" w:themeColor="text1"/>
          <w:sz w:val="28"/>
          <w:szCs w:val="28"/>
        </w:rPr>
      </w:pPr>
      <w:r w:rsidRPr="00831456">
        <w:rPr>
          <w:rFonts w:ascii="Times New Roman" w:hAnsi="Times New Roman" w:cs="Times New Roman"/>
          <w:color w:val="000000" w:themeColor="text1"/>
          <w:sz w:val="28"/>
          <w:szCs w:val="28"/>
        </w:rPr>
        <w:t>Измеряемыми параметрами этих полей являются амплитуды и фазы электрических (E) и магнитных (Н) полей, а при терморазведке – температуры (Т). Интенсивность и структура естественных полей определяются природными факторами и электромагнитными свойствами горных пород. Для искусственных полей эти характеристики зависят от свойств горных пород, интенсивности и типа источника, а также методов возбуждения. Существуют гальванические методы, при которых поле создается с использованием тока, пропускаемого через электроды-заземлители, индуктивные методы, где питающий ток создает электромагнитное поле через индукцию, и смешанные методы, объединяющие гальванические и индуктивные подходы.</w:t>
      </w:r>
    </w:p>
    <w:p w14:paraId="5138B995" w14:textId="6BAB2E65" w:rsidR="00C95FC0" w:rsidRPr="00831456" w:rsidRDefault="00C95FC0" w:rsidP="0030518D">
      <w:pPr>
        <w:spacing w:after="0" w:line="240" w:lineRule="auto"/>
        <w:ind w:firstLine="709"/>
        <w:jc w:val="both"/>
        <w:rPr>
          <w:rFonts w:ascii="Times New Roman" w:hAnsi="Times New Roman" w:cs="Times New Roman"/>
          <w:color w:val="000000" w:themeColor="text1"/>
          <w:sz w:val="28"/>
          <w:szCs w:val="28"/>
        </w:rPr>
      </w:pPr>
      <w:r w:rsidRPr="00831456">
        <w:rPr>
          <w:rFonts w:ascii="Times New Roman" w:hAnsi="Times New Roman" w:cs="Times New Roman"/>
          <w:color w:val="000000" w:themeColor="text1"/>
          <w:sz w:val="28"/>
          <w:szCs w:val="28"/>
        </w:rPr>
        <w:t>Электромагнитные свойства горных пород, такие как удельное электрическое сопротивление (ρ) и его обратная величина – удельная электропроводность (γ=1/ρ), электрохимическая активность (α), поляризуемость (η), диэлектрическая (ε) и магнитная (μ) проницаемости, а также пьезоэлектрические модули (d), считаются ключевыми параметрами. Геоэлектрические разрезы, или срезы по электромагнитным характеристикам, определяются этими свойствами геологических сред и их геометрическими параметрами, играя важную роль в исследованиях электроразведки.</w:t>
      </w:r>
    </w:p>
    <w:p w14:paraId="0834709C" w14:textId="77777777" w:rsidR="00C95FC0" w:rsidRPr="00831456" w:rsidRDefault="00C95FC0" w:rsidP="0030518D">
      <w:pPr>
        <w:spacing w:after="0" w:line="240" w:lineRule="auto"/>
        <w:ind w:firstLine="709"/>
        <w:jc w:val="both"/>
        <w:rPr>
          <w:rFonts w:ascii="Times New Roman" w:hAnsi="Times New Roman" w:cs="Times New Roman"/>
          <w:color w:val="000000" w:themeColor="text1"/>
          <w:sz w:val="28"/>
          <w:szCs w:val="28"/>
        </w:rPr>
      </w:pPr>
      <w:r w:rsidRPr="00831456">
        <w:rPr>
          <w:rFonts w:ascii="Times New Roman" w:hAnsi="Times New Roman" w:cs="Times New Roman"/>
          <w:color w:val="000000" w:themeColor="text1"/>
          <w:sz w:val="28"/>
          <w:szCs w:val="28"/>
        </w:rPr>
        <w:t>Достижение большей глубины в разведке методом электроразведки достигается изменением мощности источников поля и вариацией способов создания поля. Управление глубиной разведки также возможно путем дистанционных и частотных методов. Дистанционный метод увеличения глубины связан с увеличением расстояния между источником поля и точками, в которых измеряются его параметры. Увеличение расстояния между источником и точками измерения приводит к расширению объема среды, в которой происходит распространение поля. Этот подход особенно эффективен, поскольку искажение поля глубинными неоднородностями становится более выраженным на больших расстояниях от источника. В частотном методе увеличения глубины используется скин-эффект, при котором электромагнитное поле сжимается к поверхности Земли в слое с меньшей толщиной при повышении частоты гармонического поля (f) и уменьшении времени (t) при импульсном создании поля.</w:t>
      </w:r>
    </w:p>
    <w:p w14:paraId="5ED0BE3A" w14:textId="77777777" w:rsidR="00C95FC0" w:rsidRPr="00831456" w:rsidRDefault="00C95FC0" w:rsidP="0030518D">
      <w:pPr>
        <w:spacing w:after="0" w:line="240" w:lineRule="auto"/>
        <w:ind w:firstLine="709"/>
        <w:jc w:val="both"/>
        <w:rPr>
          <w:rFonts w:ascii="Times New Roman" w:hAnsi="Times New Roman" w:cs="Times New Roman"/>
          <w:color w:val="000000" w:themeColor="text1"/>
          <w:sz w:val="28"/>
          <w:szCs w:val="28"/>
        </w:rPr>
      </w:pPr>
      <w:r w:rsidRPr="00831456">
        <w:rPr>
          <w:rFonts w:ascii="Times New Roman" w:hAnsi="Times New Roman" w:cs="Times New Roman"/>
          <w:color w:val="000000" w:themeColor="text1"/>
          <w:sz w:val="28"/>
          <w:szCs w:val="28"/>
        </w:rPr>
        <w:t xml:space="preserve">Общая глубинность электроразведки варьируется от десятков километров на инфранизких частотах до десятков сантиметров на частотах в диапазоне от гигагерц (ГГц) до тетрагерцов (ТГц). Таблицы 1 и 2 представляют собой физическую и целевую (прикладную) классификации методов электроразведки. В силу многообразия используемых полей и свойств горных пород электроразведка выделяется среди других геофизических методов значительным числом (более 50) методов. Они могут быть сгруппированы по методам естественного переменного электромагнитного поля, геоэлектрохимическим, методам сопротивлений, электромагнитным и радиоволновым методам зондирования и профилирования, пьезоэлектрическим, радиолокационным методам зондирования, а также радиотепловым, инфракрасным и спектрометрическим съемкам. </w:t>
      </w:r>
    </w:p>
    <w:p w14:paraId="091EA1B2" w14:textId="312E29BE" w:rsidR="00C95FC0" w:rsidRPr="00831456" w:rsidRDefault="00C95FC0" w:rsidP="0030518D">
      <w:pPr>
        <w:spacing w:after="0" w:line="240" w:lineRule="auto"/>
        <w:ind w:firstLine="709"/>
        <w:jc w:val="both"/>
        <w:rPr>
          <w:rFonts w:ascii="Times New Roman" w:hAnsi="Times New Roman" w:cs="Times New Roman"/>
          <w:color w:val="000000" w:themeColor="text1"/>
          <w:sz w:val="28"/>
          <w:szCs w:val="28"/>
        </w:rPr>
      </w:pPr>
      <w:r w:rsidRPr="00831456">
        <w:rPr>
          <w:rFonts w:ascii="Times New Roman" w:hAnsi="Times New Roman" w:cs="Times New Roman"/>
          <w:color w:val="000000" w:themeColor="text1"/>
          <w:sz w:val="28"/>
          <w:szCs w:val="28"/>
        </w:rPr>
        <w:t>В таблицах 2,</w:t>
      </w:r>
      <w:r w:rsidR="0008524A">
        <w:rPr>
          <w:rFonts w:ascii="Times New Roman" w:hAnsi="Times New Roman" w:cs="Times New Roman"/>
          <w:color w:val="000000" w:themeColor="text1"/>
          <w:sz w:val="28"/>
          <w:szCs w:val="28"/>
          <w:lang w:val="kk-KZ"/>
        </w:rPr>
        <w:t xml:space="preserve"> </w:t>
      </w:r>
      <w:r w:rsidRPr="00831456">
        <w:rPr>
          <w:rFonts w:ascii="Times New Roman" w:hAnsi="Times New Roman" w:cs="Times New Roman"/>
          <w:color w:val="000000" w:themeColor="text1"/>
          <w:sz w:val="28"/>
          <w:szCs w:val="28"/>
        </w:rPr>
        <w:t>3 приведены физическая и целевая (прикалдная классификация методов электроразведки. Вследствие мнообразия используемых полей, свойств горных пород электроразведка отличается от других геофизи</w:t>
      </w:r>
      <w:r w:rsidR="0008524A">
        <w:rPr>
          <w:rFonts w:ascii="Times New Roman" w:hAnsi="Times New Roman" w:cs="Times New Roman"/>
          <w:color w:val="000000" w:themeColor="text1"/>
          <w:sz w:val="28"/>
          <w:szCs w:val="28"/>
        </w:rPr>
        <w:t>ческих методов большим числов (</w:t>
      </w:r>
      <w:r w:rsidRPr="00831456">
        <w:rPr>
          <w:rFonts w:ascii="Times New Roman" w:hAnsi="Times New Roman" w:cs="Times New Roman"/>
          <w:color w:val="000000" w:themeColor="text1"/>
          <w:sz w:val="28"/>
          <w:szCs w:val="28"/>
        </w:rPr>
        <w:t>свыше 50) методов. Их можно сгруппировать в методы естественного переменного электромагнитного поля, геоэлектрохимические, сопротивлений, электромагнитные, радиоволновые, зондирования и профилирования, а также радиотепловые, инфракрасные и спектрометрические съемки, которые хотя и принято относить к терморазведке, но по природе полей, методике и технике измерений они близки к электроразведке.</w:t>
      </w:r>
    </w:p>
    <w:p w14:paraId="11621443" w14:textId="77777777" w:rsidR="0030518D" w:rsidRPr="00577C29" w:rsidRDefault="0030518D" w:rsidP="0030518D">
      <w:pPr>
        <w:spacing w:after="0" w:line="240" w:lineRule="auto"/>
        <w:ind w:firstLine="709"/>
        <w:jc w:val="both"/>
        <w:rPr>
          <w:rFonts w:ascii="Times New Roman" w:hAnsi="Times New Roman" w:cs="Times New Roman"/>
          <w:color w:val="000000" w:themeColor="text1"/>
          <w:sz w:val="28"/>
          <w:szCs w:val="28"/>
        </w:rPr>
      </w:pPr>
    </w:p>
    <w:p w14:paraId="284038A6" w14:textId="77777777" w:rsidR="00016F6A" w:rsidRPr="00577C29" w:rsidRDefault="00016F6A" w:rsidP="0030518D">
      <w:pPr>
        <w:spacing w:after="0" w:line="240" w:lineRule="auto"/>
        <w:ind w:firstLine="709"/>
        <w:jc w:val="both"/>
        <w:rPr>
          <w:rFonts w:ascii="Times New Roman" w:hAnsi="Times New Roman" w:cs="Times New Roman"/>
          <w:color w:val="000000" w:themeColor="text1"/>
          <w:sz w:val="28"/>
          <w:szCs w:val="28"/>
        </w:rPr>
      </w:pPr>
    </w:p>
    <w:p w14:paraId="772DEF58" w14:textId="6FBF8D1A" w:rsidR="00C95FC0" w:rsidRPr="00831456" w:rsidRDefault="00C95FC0" w:rsidP="0030518D">
      <w:pPr>
        <w:spacing w:after="0" w:line="240" w:lineRule="auto"/>
        <w:jc w:val="both"/>
        <w:rPr>
          <w:rFonts w:ascii="Times New Roman" w:hAnsi="Times New Roman" w:cs="Times New Roman"/>
          <w:color w:val="000000" w:themeColor="text1"/>
          <w:sz w:val="28"/>
          <w:szCs w:val="28"/>
        </w:rPr>
      </w:pPr>
      <w:r w:rsidRPr="00831456">
        <w:rPr>
          <w:rFonts w:ascii="Times New Roman" w:hAnsi="Times New Roman" w:cs="Times New Roman"/>
          <w:color w:val="000000" w:themeColor="text1"/>
          <w:sz w:val="28"/>
          <w:szCs w:val="28"/>
        </w:rPr>
        <w:t xml:space="preserve">Таблица 2 </w:t>
      </w:r>
      <w:r w:rsidR="0008524A">
        <w:rPr>
          <w:rFonts w:ascii="Times New Roman" w:hAnsi="Times New Roman" w:cs="Times New Roman"/>
          <w:color w:val="000000" w:themeColor="text1"/>
          <w:sz w:val="28"/>
          <w:szCs w:val="28"/>
          <w:lang w:val="kk-KZ"/>
        </w:rPr>
        <w:t xml:space="preserve">– </w:t>
      </w:r>
      <w:r w:rsidRPr="00831456">
        <w:rPr>
          <w:rFonts w:ascii="Times New Roman" w:hAnsi="Times New Roman" w:cs="Times New Roman"/>
          <w:color w:val="000000" w:themeColor="text1"/>
          <w:sz w:val="28"/>
          <w:szCs w:val="28"/>
        </w:rPr>
        <w:t>Физическая классификация методов электрор</w:t>
      </w:r>
      <w:r w:rsidR="00016F6A" w:rsidRPr="00016F6A">
        <w:rPr>
          <w:rFonts w:ascii="Times New Roman" w:hAnsi="Times New Roman" w:cs="Times New Roman"/>
          <w:color w:val="000000" w:themeColor="text1"/>
          <w:sz w:val="28"/>
          <w:szCs w:val="28"/>
        </w:rPr>
        <w:t>а</w:t>
      </w:r>
      <w:r w:rsidRPr="00831456">
        <w:rPr>
          <w:rFonts w:ascii="Times New Roman" w:hAnsi="Times New Roman" w:cs="Times New Roman"/>
          <w:color w:val="000000" w:themeColor="text1"/>
          <w:sz w:val="28"/>
          <w:szCs w:val="28"/>
        </w:rPr>
        <w:t xml:space="preserve">зведки </w:t>
      </w:r>
    </w:p>
    <w:p w14:paraId="38440053" w14:textId="77777777" w:rsidR="00C95FC0" w:rsidRPr="0030518D" w:rsidRDefault="00C95FC0" w:rsidP="0008524A">
      <w:pPr>
        <w:spacing w:after="0" w:line="240" w:lineRule="auto"/>
        <w:ind w:firstLine="567"/>
        <w:jc w:val="right"/>
        <w:rPr>
          <w:rFonts w:ascii="Times New Roman" w:hAnsi="Times New Roman" w:cs="Times New Roman"/>
          <w:color w:val="000000" w:themeColor="text1"/>
          <w:sz w:val="16"/>
          <w:szCs w:val="16"/>
        </w:rPr>
      </w:pPr>
    </w:p>
    <w:tbl>
      <w:tblPr>
        <w:tblStyle w:val="a6"/>
        <w:tblW w:w="0" w:type="auto"/>
        <w:jc w:val="center"/>
        <w:tblLayout w:type="fixed"/>
        <w:tblLook w:val="04A0" w:firstRow="1" w:lastRow="0" w:firstColumn="1" w:lastColumn="0" w:noHBand="0" w:noVBand="1"/>
      </w:tblPr>
      <w:tblGrid>
        <w:gridCol w:w="878"/>
        <w:gridCol w:w="1102"/>
        <w:gridCol w:w="1984"/>
        <w:gridCol w:w="1381"/>
        <w:gridCol w:w="1386"/>
        <w:gridCol w:w="2822"/>
      </w:tblGrid>
      <w:tr w:rsidR="00C95FC0" w:rsidRPr="0008524A" w14:paraId="02021DAB" w14:textId="77777777" w:rsidTr="0008524A">
        <w:trPr>
          <w:jc w:val="center"/>
        </w:trPr>
        <w:tc>
          <w:tcPr>
            <w:tcW w:w="1980" w:type="dxa"/>
            <w:gridSpan w:val="2"/>
          </w:tcPr>
          <w:p w14:paraId="23CD45A6" w14:textId="77777777" w:rsidR="00C95FC0" w:rsidRPr="0008524A" w:rsidRDefault="00C95FC0" w:rsidP="0008524A">
            <w:pPr>
              <w:spacing w:after="0" w:line="240" w:lineRule="auto"/>
              <w:jc w:val="center"/>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Частота</w:t>
            </w:r>
          </w:p>
        </w:tc>
        <w:tc>
          <w:tcPr>
            <w:tcW w:w="1984" w:type="dxa"/>
            <w:vMerge w:val="restart"/>
          </w:tcPr>
          <w:p w14:paraId="14F5AE73" w14:textId="77777777" w:rsidR="00C95FC0" w:rsidRPr="0008524A" w:rsidRDefault="00C95FC0" w:rsidP="0008524A">
            <w:pPr>
              <w:spacing w:after="0" w:line="240" w:lineRule="auto"/>
              <w:jc w:val="center"/>
              <w:rPr>
                <w:rFonts w:ascii="Times New Roman" w:hAnsi="Times New Roman" w:cs="Times New Roman"/>
                <w:color w:val="000000" w:themeColor="text1"/>
                <w:sz w:val="24"/>
                <w:szCs w:val="24"/>
                <w:lang w:val="kk-KZ"/>
              </w:rPr>
            </w:pPr>
            <w:r w:rsidRPr="0008524A">
              <w:rPr>
                <w:rFonts w:ascii="Times New Roman" w:hAnsi="Times New Roman" w:cs="Times New Roman"/>
                <w:color w:val="000000" w:themeColor="text1"/>
                <w:sz w:val="24"/>
                <w:szCs w:val="24"/>
                <w:lang w:val="kk-KZ"/>
              </w:rPr>
              <w:t>Вид излучения</w:t>
            </w:r>
          </w:p>
        </w:tc>
        <w:tc>
          <w:tcPr>
            <w:tcW w:w="2767" w:type="dxa"/>
            <w:gridSpan w:val="2"/>
          </w:tcPr>
          <w:p w14:paraId="30322DA5" w14:textId="77777777" w:rsidR="00C95FC0" w:rsidRPr="0008524A" w:rsidRDefault="00C95FC0" w:rsidP="0008524A">
            <w:pPr>
              <w:spacing w:after="0" w:line="240" w:lineRule="auto"/>
              <w:jc w:val="center"/>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Изучаемый параметр</w:t>
            </w:r>
          </w:p>
        </w:tc>
        <w:tc>
          <w:tcPr>
            <w:tcW w:w="2822" w:type="dxa"/>
            <w:vMerge w:val="restart"/>
          </w:tcPr>
          <w:p w14:paraId="100DF1CE" w14:textId="77777777" w:rsidR="00C95FC0" w:rsidRPr="0008524A" w:rsidRDefault="00C95FC0" w:rsidP="0008524A">
            <w:pPr>
              <w:spacing w:after="0" w:line="240" w:lineRule="auto"/>
              <w:jc w:val="center"/>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Ориентировочная глубинность, м</w:t>
            </w:r>
          </w:p>
        </w:tc>
      </w:tr>
      <w:tr w:rsidR="00C95FC0" w:rsidRPr="0008524A" w14:paraId="269C2925" w14:textId="77777777" w:rsidTr="00B8283A">
        <w:trPr>
          <w:jc w:val="center"/>
        </w:trPr>
        <w:tc>
          <w:tcPr>
            <w:tcW w:w="878" w:type="dxa"/>
          </w:tcPr>
          <w:p w14:paraId="2638D495"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lang w:val="en-US"/>
              </w:rPr>
            </w:pPr>
            <w:r w:rsidRPr="0008524A">
              <w:rPr>
                <w:rFonts w:ascii="Times New Roman" w:hAnsi="Times New Roman" w:cs="Times New Roman"/>
                <w:color w:val="000000" w:themeColor="text1"/>
                <w:sz w:val="24"/>
                <w:szCs w:val="24"/>
                <w:lang w:val="en-US"/>
              </w:rPr>
              <w:t>f</w:t>
            </w:r>
          </w:p>
        </w:tc>
        <w:tc>
          <w:tcPr>
            <w:tcW w:w="1102" w:type="dxa"/>
          </w:tcPr>
          <w:p w14:paraId="6D401917"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lg (f)</w:t>
            </w:r>
          </w:p>
        </w:tc>
        <w:tc>
          <w:tcPr>
            <w:tcW w:w="1984" w:type="dxa"/>
            <w:vMerge/>
          </w:tcPr>
          <w:p w14:paraId="4F0F8AB4"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p>
        </w:tc>
        <w:tc>
          <w:tcPr>
            <w:tcW w:w="1381" w:type="dxa"/>
          </w:tcPr>
          <w:p w14:paraId="22490544"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поля</w:t>
            </w:r>
          </w:p>
        </w:tc>
        <w:tc>
          <w:tcPr>
            <w:tcW w:w="1386" w:type="dxa"/>
          </w:tcPr>
          <w:p w14:paraId="665BCE6D"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породы</w:t>
            </w:r>
          </w:p>
        </w:tc>
        <w:tc>
          <w:tcPr>
            <w:tcW w:w="2822" w:type="dxa"/>
            <w:vMerge/>
          </w:tcPr>
          <w:p w14:paraId="6B0B2BCC"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p>
        </w:tc>
      </w:tr>
      <w:tr w:rsidR="00C95FC0" w:rsidRPr="0008524A" w14:paraId="3A4E2839" w14:textId="77777777" w:rsidTr="00B8283A">
        <w:trPr>
          <w:jc w:val="center"/>
        </w:trPr>
        <w:tc>
          <w:tcPr>
            <w:tcW w:w="878" w:type="dxa"/>
          </w:tcPr>
          <w:p w14:paraId="4FE349D5"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lang w:val="kk-KZ"/>
              </w:rPr>
            </w:pPr>
            <w:r w:rsidRPr="0008524A">
              <w:rPr>
                <w:rFonts w:ascii="Times New Roman" w:hAnsi="Times New Roman" w:cs="Times New Roman"/>
                <w:color w:val="000000" w:themeColor="text1"/>
                <w:sz w:val="24"/>
                <w:szCs w:val="24"/>
              </w:rPr>
              <w:t>1</w:t>
            </w:r>
            <w:r w:rsidRPr="0008524A">
              <w:rPr>
                <w:rFonts w:ascii="Times New Roman" w:hAnsi="Times New Roman" w:cs="Times New Roman"/>
                <w:color w:val="000000" w:themeColor="text1"/>
                <w:sz w:val="24"/>
                <w:szCs w:val="24"/>
                <w:lang w:val="kk-KZ"/>
              </w:rPr>
              <w:t>мГ</w:t>
            </w:r>
            <w:r w:rsidRPr="0008524A">
              <w:rPr>
                <w:rFonts w:ascii="Times New Roman" w:hAnsi="Times New Roman" w:cs="Times New Roman"/>
                <w:color w:val="000000" w:themeColor="text1"/>
                <w:sz w:val="24"/>
                <w:szCs w:val="24"/>
                <w:lang w:val="en-US"/>
              </w:rPr>
              <w:t>ц</w:t>
            </w:r>
          </w:p>
        </w:tc>
        <w:tc>
          <w:tcPr>
            <w:tcW w:w="1102" w:type="dxa"/>
          </w:tcPr>
          <w:p w14:paraId="5D943E9A"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lang w:val="en-US"/>
              </w:rPr>
            </w:pPr>
            <w:r w:rsidRPr="0008524A">
              <w:rPr>
                <w:rFonts w:ascii="Times New Roman" w:hAnsi="Times New Roman" w:cs="Times New Roman"/>
                <w:color w:val="000000" w:themeColor="text1"/>
                <w:sz w:val="24"/>
                <w:szCs w:val="24"/>
              </w:rPr>
              <w:t>-</w:t>
            </w:r>
            <w:r w:rsidRPr="0008524A">
              <w:rPr>
                <w:rFonts w:ascii="Times New Roman" w:hAnsi="Times New Roman" w:cs="Times New Roman"/>
                <w:color w:val="000000" w:themeColor="text1"/>
                <w:sz w:val="24"/>
                <w:szCs w:val="24"/>
                <w:lang w:val="en-US"/>
              </w:rPr>
              <w:t>3</w:t>
            </w:r>
          </w:p>
        </w:tc>
        <w:tc>
          <w:tcPr>
            <w:tcW w:w="1984" w:type="dxa"/>
          </w:tcPr>
          <w:p w14:paraId="1B328C10"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Инфразвуковое</w:t>
            </w:r>
          </w:p>
        </w:tc>
        <w:tc>
          <w:tcPr>
            <w:tcW w:w="1381" w:type="dxa"/>
          </w:tcPr>
          <w:p w14:paraId="7D340DC9"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lang w:val="en-US"/>
              </w:rPr>
            </w:pPr>
            <w:r w:rsidRPr="0008524A">
              <w:rPr>
                <w:rFonts w:ascii="Times New Roman" w:hAnsi="Times New Roman" w:cs="Times New Roman"/>
                <w:color w:val="000000" w:themeColor="text1"/>
                <w:sz w:val="24"/>
                <w:szCs w:val="24"/>
                <w:lang w:val="en-US"/>
              </w:rPr>
              <w:t>H, E</w:t>
            </w:r>
          </w:p>
        </w:tc>
        <w:tc>
          <w:tcPr>
            <w:tcW w:w="1386" w:type="dxa"/>
          </w:tcPr>
          <w:p w14:paraId="5101DF44"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lang w:val="en-US"/>
              </w:rPr>
            </w:pPr>
            <w:r w:rsidRPr="0008524A">
              <w:rPr>
                <w:rFonts w:ascii="Times New Roman" w:hAnsi="Times New Roman" w:cs="Times New Roman"/>
                <w:color w:val="000000" w:themeColor="text1"/>
                <w:sz w:val="24"/>
                <w:szCs w:val="24"/>
                <w:lang w:val="en-US"/>
              </w:rPr>
              <w:sym w:font="Symbol" w:char="F072"/>
            </w:r>
            <w:r w:rsidRPr="0008524A">
              <w:rPr>
                <w:rFonts w:ascii="Times New Roman" w:hAnsi="Times New Roman" w:cs="Times New Roman"/>
                <w:color w:val="000000" w:themeColor="text1"/>
                <w:sz w:val="24"/>
                <w:szCs w:val="24"/>
                <w:lang w:val="en-US"/>
              </w:rPr>
              <w:t xml:space="preserve">, </w:t>
            </w:r>
            <w:r w:rsidRPr="0008524A">
              <w:rPr>
                <w:rFonts w:ascii="Times New Roman" w:hAnsi="Times New Roman" w:cs="Times New Roman"/>
                <w:color w:val="000000" w:themeColor="text1"/>
                <w:sz w:val="24"/>
                <w:szCs w:val="24"/>
                <w:lang w:val="en-US"/>
              </w:rPr>
              <w:sym w:font="Symbol" w:char="F061"/>
            </w:r>
            <w:r w:rsidRPr="0008524A">
              <w:rPr>
                <w:rFonts w:ascii="Times New Roman" w:hAnsi="Times New Roman" w:cs="Times New Roman"/>
                <w:color w:val="000000" w:themeColor="text1"/>
                <w:sz w:val="24"/>
                <w:szCs w:val="24"/>
                <w:lang w:val="en-US"/>
              </w:rPr>
              <w:t xml:space="preserve">, </w:t>
            </w:r>
            <w:r w:rsidRPr="0008524A">
              <w:rPr>
                <w:rFonts w:ascii="Times New Roman" w:hAnsi="Times New Roman" w:cs="Times New Roman"/>
                <w:color w:val="000000" w:themeColor="text1"/>
                <w:sz w:val="24"/>
                <w:szCs w:val="24"/>
                <w:lang w:val="en-US"/>
              </w:rPr>
              <w:sym w:font="Symbol" w:char="F068"/>
            </w:r>
          </w:p>
        </w:tc>
        <w:tc>
          <w:tcPr>
            <w:tcW w:w="2822" w:type="dxa"/>
          </w:tcPr>
          <w:p w14:paraId="4FDF084C"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lang w:val="en-US"/>
              </w:rPr>
            </w:pPr>
            <w:r w:rsidRPr="0008524A">
              <w:rPr>
                <w:rFonts w:ascii="Times New Roman" w:hAnsi="Times New Roman" w:cs="Times New Roman"/>
                <w:color w:val="000000" w:themeColor="text1"/>
                <w:sz w:val="24"/>
                <w:szCs w:val="24"/>
              </w:rPr>
              <w:t>1</w:t>
            </w:r>
            <w:r w:rsidRPr="0008524A">
              <w:rPr>
                <w:rFonts w:ascii="Times New Roman" w:hAnsi="Times New Roman" w:cs="Times New Roman"/>
                <w:color w:val="000000" w:themeColor="text1"/>
                <w:sz w:val="24"/>
                <w:szCs w:val="24"/>
                <w:lang w:val="en-US"/>
              </w:rPr>
              <w:t>000</w:t>
            </w:r>
          </w:p>
        </w:tc>
      </w:tr>
      <w:tr w:rsidR="00C95FC0" w:rsidRPr="0008524A" w14:paraId="40F80B33" w14:textId="77777777" w:rsidTr="00B8283A">
        <w:trPr>
          <w:jc w:val="center"/>
        </w:trPr>
        <w:tc>
          <w:tcPr>
            <w:tcW w:w="878" w:type="dxa"/>
          </w:tcPr>
          <w:p w14:paraId="6369D9AA"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 xml:space="preserve">1 </w:t>
            </w:r>
            <w:r w:rsidRPr="0008524A">
              <w:rPr>
                <w:rFonts w:ascii="Times New Roman" w:hAnsi="Times New Roman" w:cs="Times New Roman"/>
                <w:color w:val="000000" w:themeColor="text1"/>
                <w:sz w:val="24"/>
                <w:szCs w:val="24"/>
                <w:lang w:val="kk-KZ"/>
              </w:rPr>
              <w:t>Г</w:t>
            </w:r>
            <w:r w:rsidRPr="0008524A">
              <w:rPr>
                <w:rFonts w:ascii="Times New Roman" w:hAnsi="Times New Roman" w:cs="Times New Roman"/>
                <w:color w:val="000000" w:themeColor="text1"/>
                <w:sz w:val="24"/>
                <w:szCs w:val="24"/>
                <w:lang w:val="en-US"/>
              </w:rPr>
              <w:t>ц</w:t>
            </w:r>
          </w:p>
        </w:tc>
        <w:tc>
          <w:tcPr>
            <w:tcW w:w="1102" w:type="dxa"/>
          </w:tcPr>
          <w:p w14:paraId="6ED0291E"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0</w:t>
            </w:r>
          </w:p>
        </w:tc>
        <w:tc>
          <w:tcPr>
            <w:tcW w:w="1984" w:type="dxa"/>
          </w:tcPr>
          <w:p w14:paraId="42C66659"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Звуковое</w:t>
            </w:r>
          </w:p>
        </w:tc>
        <w:tc>
          <w:tcPr>
            <w:tcW w:w="1381" w:type="dxa"/>
          </w:tcPr>
          <w:p w14:paraId="50514750"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E</w:t>
            </w:r>
          </w:p>
        </w:tc>
        <w:tc>
          <w:tcPr>
            <w:tcW w:w="1386" w:type="dxa"/>
          </w:tcPr>
          <w:p w14:paraId="59299FE1"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sym w:font="Symbol" w:char="F072"/>
            </w:r>
          </w:p>
        </w:tc>
        <w:tc>
          <w:tcPr>
            <w:tcW w:w="2822" w:type="dxa"/>
          </w:tcPr>
          <w:p w14:paraId="2CE75015"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p>
        </w:tc>
      </w:tr>
      <w:tr w:rsidR="00C95FC0" w:rsidRPr="0008524A" w14:paraId="7891F9A1" w14:textId="77777777" w:rsidTr="00B8283A">
        <w:trPr>
          <w:jc w:val="center"/>
        </w:trPr>
        <w:tc>
          <w:tcPr>
            <w:tcW w:w="878" w:type="dxa"/>
          </w:tcPr>
          <w:p w14:paraId="06D267A4"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1 к</w:t>
            </w:r>
            <w:r w:rsidRPr="0008524A">
              <w:rPr>
                <w:rFonts w:ascii="Times New Roman" w:hAnsi="Times New Roman" w:cs="Times New Roman"/>
                <w:color w:val="000000" w:themeColor="text1"/>
                <w:sz w:val="24"/>
                <w:szCs w:val="24"/>
                <w:lang w:val="kk-KZ"/>
              </w:rPr>
              <w:t>Г</w:t>
            </w:r>
            <w:r w:rsidRPr="0008524A">
              <w:rPr>
                <w:rFonts w:ascii="Times New Roman" w:hAnsi="Times New Roman" w:cs="Times New Roman"/>
                <w:color w:val="000000" w:themeColor="text1"/>
                <w:sz w:val="24"/>
                <w:szCs w:val="24"/>
                <w:lang w:val="en-US"/>
              </w:rPr>
              <w:t>ц</w:t>
            </w:r>
          </w:p>
        </w:tc>
        <w:tc>
          <w:tcPr>
            <w:tcW w:w="1102" w:type="dxa"/>
          </w:tcPr>
          <w:p w14:paraId="50DEB653"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3</w:t>
            </w:r>
          </w:p>
        </w:tc>
        <w:tc>
          <w:tcPr>
            <w:tcW w:w="1984" w:type="dxa"/>
          </w:tcPr>
          <w:p w14:paraId="0B056D64"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Радиоволновое</w:t>
            </w:r>
          </w:p>
        </w:tc>
        <w:tc>
          <w:tcPr>
            <w:tcW w:w="1381" w:type="dxa"/>
          </w:tcPr>
          <w:p w14:paraId="6A4243A2"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lang w:val="en-US"/>
              </w:rPr>
              <w:t>H, E</w:t>
            </w:r>
          </w:p>
        </w:tc>
        <w:tc>
          <w:tcPr>
            <w:tcW w:w="1386" w:type="dxa"/>
          </w:tcPr>
          <w:p w14:paraId="0B29816F"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 xml:space="preserve"> d, </w:t>
            </w:r>
            <w:r w:rsidRPr="0008524A">
              <w:rPr>
                <w:rFonts w:ascii="Times New Roman" w:hAnsi="Times New Roman" w:cs="Times New Roman"/>
                <w:color w:val="000000" w:themeColor="text1"/>
                <w:sz w:val="24"/>
                <w:szCs w:val="24"/>
              </w:rPr>
              <w:sym w:font="Symbol" w:char="F072"/>
            </w:r>
            <w:r w:rsidRPr="0008524A">
              <w:rPr>
                <w:rFonts w:ascii="Times New Roman" w:hAnsi="Times New Roman" w:cs="Times New Roman"/>
                <w:color w:val="000000" w:themeColor="text1"/>
                <w:sz w:val="24"/>
                <w:szCs w:val="24"/>
              </w:rPr>
              <w:t xml:space="preserve">, </w:t>
            </w:r>
            <w:r w:rsidRPr="0008524A">
              <w:rPr>
                <w:rFonts w:ascii="Times New Roman" w:hAnsi="Times New Roman" w:cs="Times New Roman"/>
                <w:color w:val="000000" w:themeColor="text1"/>
                <w:sz w:val="24"/>
                <w:szCs w:val="24"/>
              </w:rPr>
              <w:sym w:font="Symbol" w:char="F065"/>
            </w:r>
          </w:p>
        </w:tc>
        <w:tc>
          <w:tcPr>
            <w:tcW w:w="2822" w:type="dxa"/>
          </w:tcPr>
          <w:p w14:paraId="52574229"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100</w:t>
            </w:r>
          </w:p>
        </w:tc>
      </w:tr>
      <w:tr w:rsidR="00C95FC0" w:rsidRPr="0008524A" w14:paraId="4867B3E8" w14:textId="77777777" w:rsidTr="00B8283A">
        <w:trPr>
          <w:jc w:val="center"/>
        </w:trPr>
        <w:tc>
          <w:tcPr>
            <w:tcW w:w="878" w:type="dxa"/>
          </w:tcPr>
          <w:p w14:paraId="1322946B"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1 М</w:t>
            </w:r>
            <w:r w:rsidRPr="0008524A">
              <w:rPr>
                <w:rFonts w:ascii="Times New Roman" w:hAnsi="Times New Roman" w:cs="Times New Roman"/>
                <w:color w:val="000000" w:themeColor="text1"/>
                <w:sz w:val="24"/>
                <w:szCs w:val="24"/>
                <w:lang w:val="kk-KZ"/>
              </w:rPr>
              <w:t>Г</w:t>
            </w:r>
            <w:r w:rsidRPr="0008524A">
              <w:rPr>
                <w:rFonts w:ascii="Times New Roman" w:hAnsi="Times New Roman" w:cs="Times New Roman"/>
                <w:color w:val="000000" w:themeColor="text1"/>
                <w:sz w:val="24"/>
                <w:szCs w:val="24"/>
                <w:lang w:val="en-US"/>
              </w:rPr>
              <w:t>ц</w:t>
            </w:r>
          </w:p>
        </w:tc>
        <w:tc>
          <w:tcPr>
            <w:tcW w:w="1102" w:type="dxa"/>
          </w:tcPr>
          <w:p w14:paraId="30A49B2C"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6</w:t>
            </w:r>
          </w:p>
        </w:tc>
        <w:tc>
          <w:tcPr>
            <w:tcW w:w="1984" w:type="dxa"/>
          </w:tcPr>
          <w:p w14:paraId="35E1B9B5"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p>
        </w:tc>
        <w:tc>
          <w:tcPr>
            <w:tcW w:w="1381" w:type="dxa"/>
          </w:tcPr>
          <w:p w14:paraId="2F9E1C9D"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lang w:val="kk-KZ"/>
              </w:rPr>
            </w:pPr>
          </w:p>
        </w:tc>
        <w:tc>
          <w:tcPr>
            <w:tcW w:w="1386" w:type="dxa"/>
            <w:vMerge w:val="restart"/>
          </w:tcPr>
          <w:p w14:paraId="5FBC6DED" w14:textId="70ECD1F0" w:rsidR="00C95FC0" w:rsidRPr="0008524A" w:rsidRDefault="00C95FC0" w:rsidP="00F9247D">
            <w:pPr>
              <w:spacing w:after="0" w:line="240" w:lineRule="auto"/>
              <w:rPr>
                <w:rFonts w:ascii="Times New Roman" w:hAnsi="Times New Roman" w:cs="Times New Roman"/>
                <w:color w:val="000000" w:themeColor="text1"/>
                <w:sz w:val="24"/>
                <w:szCs w:val="24"/>
                <w:lang w:val="kk-KZ"/>
              </w:rPr>
            </w:pPr>
            <w:r w:rsidRPr="0008524A">
              <w:rPr>
                <w:rFonts w:ascii="Times New Roman" w:hAnsi="Times New Roman" w:cs="Times New Roman"/>
                <w:color w:val="000000" w:themeColor="text1"/>
                <w:sz w:val="24"/>
                <w:szCs w:val="24"/>
                <w:lang w:val="kk-KZ"/>
              </w:rPr>
              <w:t>Электромагнитный, тепловой, опти</w:t>
            </w:r>
            <w:r w:rsidR="00B8283A">
              <w:rPr>
                <w:rFonts w:ascii="Times New Roman" w:hAnsi="Times New Roman" w:cs="Times New Roman"/>
                <w:color w:val="000000" w:themeColor="text1"/>
                <w:sz w:val="24"/>
                <w:szCs w:val="24"/>
                <w:lang w:val="kk-KZ"/>
              </w:rPr>
              <w:t xml:space="preserve"> </w:t>
            </w:r>
            <w:r w:rsidRPr="0008524A">
              <w:rPr>
                <w:rFonts w:ascii="Times New Roman" w:hAnsi="Times New Roman" w:cs="Times New Roman"/>
                <w:color w:val="000000" w:themeColor="text1"/>
                <w:sz w:val="24"/>
                <w:szCs w:val="24"/>
                <w:lang w:val="kk-KZ"/>
              </w:rPr>
              <w:t>ческий</w:t>
            </w:r>
          </w:p>
        </w:tc>
        <w:tc>
          <w:tcPr>
            <w:tcW w:w="2822" w:type="dxa"/>
          </w:tcPr>
          <w:p w14:paraId="5AD21475"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p>
        </w:tc>
      </w:tr>
      <w:tr w:rsidR="00C95FC0" w:rsidRPr="0008524A" w14:paraId="04F086FB" w14:textId="77777777" w:rsidTr="00B8283A">
        <w:trPr>
          <w:jc w:val="center"/>
        </w:trPr>
        <w:tc>
          <w:tcPr>
            <w:tcW w:w="878" w:type="dxa"/>
          </w:tcPr>
          <w:p w14:paraId="4D6D983B"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1 Г</w:t>
            </w:r>
            <w:r w:rsidRPr="0008524A">
              <w:rPr>
                <w:rFonts w:ascii="Times New Roman" w:hAnsi="Times New Roman" w:cs="Times New Roman"/>
                <w:color w:val="000000" w:themeColor="text1"/>
                <w:sz w:val="24"/>
                <w:szCs w:val="24"/>
                <w:lang w:val="kk-KZ"/>
              </w:rPr>
              <w:t>Г</w:t>
            </w:r>
            <w:r w:rsidRPr="0008524A">
              <w:rPr>
                <w:rFonts w:ascii="Times New Roman" w:hAnsi="Times New Roman" w:cs="Times New Roman"/>
                <w:color w:val="000000" w:themeColor="text1"/>
                <w:sz w:val="24"/>
                <w:szCs w:val="24"/>
                <w:lang w:val="en-US"/>
              </w:rPr>
              <w:t>ц</w:t>
            </w:r>
          </w:p>
        </w:tc>
        <w:tc>
          <w:tcPr>
            <w:tcW w:w="1102" w:type="dxa"/>
          </w:tcPr>
          <w:p w14:paraId="0075FE2F"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9</w:t>
            </w:r>
          </w:p>
        </w:tc>
        <w:tc>
          <w:tcPr>
            <w:tcW w:w="1984" w:type="dxa"/>
          </w:tcPr>
          <w:p w14:paraId="49A4F005"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Микрорадиоволновое</w:t>
            </w:r>
          </w:p>
        </w:tc>
        <w:tc>
          <w:tcPr>
            <w:tcW w:w="1381" w:type="dxa"/>
          </w:tcPr>
          <w:p w14:paraId="5798CA54"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H, T</w:t>
            </w:r>
          </w:p>
        </w:tc>
        <w:tc>
          <w:tcPr>
            <w:tcW w:w="1386" w:type="dxa"/>
            <w:vMerge/>
          </w:tcPr>
          <w:p w14:paraId="1B96EE01"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p>
        </w:tc>
        <w:tc>
          <w:tcPr>
            <w:tcW w:w="2822" w:type="dxa"/>
          </w:tcPr>
          <w:p w14:paraId="08356F03"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10</w:t>
            </w:r>
          </w:p>
        </w:tc>
      </w:tr>
      <w:tr w:rsidR="00C95FC0" w:rsidRPr="0008524A" w14:paraId="74A3CE88" w14:textId="77777777" w:rsidTr="00B8283A">
        <w:trPr>
          <w:jc w:val="center"/>
        </w:trPr>
        <w:tc>
          <w:tcPr>
            <w:tcW w:w="878" w:type="dxa"/>
          </w:tcPr>
          <w:p w14:paraId="1A770A33"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1 Т</w:t>
            </w:r>
            <w:r w:rsidRPr="0008524A">
              <w:rPr>
                <w:rFonts w:ascii="Times New Roman" w:hAnsi="Times New Roman" w:cs="Times New Roman"/>
                <w:color w:val="000000" w:themeColor="text1"/>
                <w:sz w:val="24"/>
                <w:szCs w:val="24"/>
                <w:lang w:val="kk-KZ"/>
              </w:rPr>
              <w:t>Г</w:t>
            </w:r>
            <w:r w:rsidRPr="0008524A">
              <w:rPr>
                <w:rFonts w:ascii="Times New Roman" w:hAnsi="Times New Roman" w:cs="Times New Roman"/>
                <w:color w:val="000000" w:themeColor="text1"/>
                <w:sz w:val="24"/>
                <w:szCs w:val="24"/>
                <w:lang w:val="en-US"/>
              </w:rPr>
              <w:t>ц</w:t>
            </w:r>
          </w:p>
        </w:tc>
        <w:tc>
          <w:tcPr>
            <w:tcW w:w="1102" w:type="dxa"/>
          </w:tcPr>
          <w:p w14:paraId="63CF1726"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12</w:t>
            </w:r>
          </w:p>
        </w:tc>
        <w:tc>
          <w:tcPr>
            <w:tcW w:w="1984" w:type="dxa"/>
          </w:tcPr>
          <w:p w14:paraId="1AB7F7BB"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Инфракрасное</w:t>
            </w:r>
          </w:p>
        </w:tc>
        <w:tc>
          <w:tcPr>
            <w:tcW w:w="1381" w:type="dxa"/>
            <w:vMerge w:val="restart"/>
          </w:tcPr>
          <w:p w14:paraId="1EA77C21" w14:textId="2491300B" w:rsidR="00C95FC0" w:rsidRPr="0008524A" w:rsidRDefault="00C95FC0" w:rsidP="00F9247D">
            <w:pPr>
              <w:spacing w:after="0" w:line="240" w:lineRule="auto"/>
              <w:jc w:val="both"/>
              <w:rPr>
                <w:rFonts w:ascii="Times New Roman" w:hAnsi="Times New Roman" w:cs="Times New Roman"/>
                <w:color w:val="000000" w:themeColor="text1"/>
                <w:sz w:val="24"/>
                <w:szCs w:val="24"/>
                <w:lang w:val="kk-KZ"/>
              </w:rPr>
            </w:pPr>
            <w:r w:rsidRPr="0008524A">
              <w:rPr>
                <w:rFonts w:ascii="Times New Roman" w:hAnsi="Times New Roman" w:cs="Times New Roman"/>
                <w:color w:val="000000" w:themeColor="text1"/>
                <w:sz w:val="24"/>
                <w:szCs w:val="24"/>
              </w:rPr>
              <w:t>Отражате</w:t>
            </w:r>
            <w:r w:rsidR="00B8283A">
              <w:rPr>
                <w:rFonts w:ascii="Times New Roman" w:hAnsi="Times New Roman" w:cs="Times New Roman"/>
                <w:color w:val="000000" w:themeColor="text1"/>
                <w:sz w:val="24"/>
                <w:szCs w:val="24"/>
              </w:rPr>
              <w:t xml:space="preserve"> </w:t>
            </w:r>
            <w:r w:rsidRPr="0008524A">
              <w:rPr>
                <w:rFonts w:ascii="Times New Roman" w:hAnsi="Times New Roman" w:cs="Times New Roman"/>
                <w:color w:val="000000" w:themeColor="text1"/>
                <w:sz w:val="24"/>
                <w:szCs w:val="24"/>
              </w:rPr>
              <w:t>льная способ</w:t>
            </w:r>
            <w:r w:rsidR="00B8283A">
              <w:rPr>
                <w:rFonts w:ascii="Times New Roman" w:hAnsi="Times New Roman" w:cs="Times New Roman"/>
                <w:color w:val="000000" w:themeColor="text1"/>
                <w:sz w:val="24"/>
                <w:szCs w:val="24"/>
              </w:rPr>
              <w:t xml:space="preserve"> </w:t>
            </w:r>
            <w:r w:rsidRPr="0008524A">
              <w:rPr>
                <w:rFonts w:ascii="Times New Roman" w:hAnsi="Times New Roman" w:cs="Times New Roman"/>
                <w:color w:val="000000" w:themeColor="text1"/>
                <w:sz w:val="24"/>
                <w:szCs w:val="24"/>
              </w:rPr>
              <w:t>ность</w:t>
            </w:r>
          </w:p>
        </w:tc>
        <w:tc>
          <w:tcPr>
            <w:tcW w:w="1386" w:type="dxa"/>
            <w:vMerge/>
          </w:tcPr>
          <w:p w14:paraId="1A51C480"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p>
        </w:tc>
        <w:tc>
          <w:tcPr>
            <w:tcW w:w="2822" w:type="dxa"/>
          </w:tcPr>
          <w:p w14:paraId="4DEC130E"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10</w:t>
            </w:r>
          </w:p>
        </w:tc>
      </w:tr>
      <w:tr w:rsidR="00C95FC0" w:rsidRPr="0008524A" w14:paraId="55D2849C" w14:textId="77777777" w:rsidTr="00B8283A">
        <w:trPr>
          <w:jc w:val="center"/>
        </w:trPr>
        <w:tc>
          <w:tcPr>
            <w:tcW w:w="878" w:type="dxa"/>
          </w:tcPr>
          <w:p w14:paraId="4B373E6D"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1 П</w:t>
            </w:r>
            <w:r w:rsidRPr="0008524A">
              <w:rPr>
                <w:rFonts w:ascii="Times New Roman" w:hAnsi="Times New Roman" w:cs="Times New Roman"/>
                <w:color w:val="000000" w:themeColor="text1"/>
                <w:sz w:val="24"/>
                <w:szCs w:val="24"/>
                <w:lang w:val="kk-KZ"/>
              </w:rPr>
              <w:t>Г</w:t>
            </w:r>
            <w:r w:rsidRPr="0008524A">
              <w:rPr>
                <w:rFonts w:ascii="Times New Roman" w:hAnsi="Times New Roman" w:cs="Times New Roman"/>
                <w:color w:val="000000" w:themeColor="text1"/>
                <w:sz w:val="24"/>
                <w:szCs w:val="24"/>
                <w:lang w:val="en-US"/>
              </w:rPr>
              <w:t>ц</w:t>
            </w:r>
          </w:p>
        </w:tc>
        <w:tc>
          <w:tcPr>
            <w:tcW w:w="1102" w:type="dxa"/>
          </w:tcPr>
          <w:p w14:paraId="2162C194"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15</w:t>
            </w:r>
          </w:p>
        </w:tc>
        <w:tc>
          <w:tcPr>
            <w:tcW w:w="1984" w:type="dxa"/>
          </w:tcPr>
          <w:p w14:paraId="64A90668"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Оптическое</w:t>
            </w:r>
          </w:p>
        </w:tc>
        <w:tc>
          <w:tcPr>
            <w:tcW w:w="1381" w:type="dxa"/>
            <w:vMerge/>
          </w:tcPr>
          <w:p w14:paraId="4367B419"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p>
        </w:tc>
        <w:tc>
          <w:tcPr>
            <w:tcW w:w="1386" w:type="dxa"/>
            <w:vMerge/>
          </w:tcPr>
          <w:p w14:paraId="7C7507A2"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p>
        </w:tc>
        <w:tc>
          <w:tcPr>
            <w:tcW w:w="2822" w:type="dxa"/>
          </w:tcPr>
          <w:p w14:paraId="30B2C8EA" w14:textId="77777777" w:rsidR="00C95FC0" w:rsidRPr="0008524A" w:rsidRDefault="00C95FC0" w:rsidP="00F9247D">
            <w:pPr>
              <w:spacing w:after="0" w:line="240" w:lineRule="auto"/>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1</w:t>
            </w:r>
          </w:p>
        </w:tc>
      </w:tr>
      <w:tr w:rsidR="0008524A" w:rsidRPr="0008524A" w14:paraId="2FAF4C25" w14:textId="77777777" w:rsidTr="0008524A">
        <w:trPr>
          <w:jc w:val="center"/>
        </w:trPr>
        <w:tc>
          <w:tcPr>
            <w:tcW w:w="9553" w:type="dxa"/>
            <w:gridSpan w:val="6"/>
          </w:tcPr>
          <w:p w14:paraId="7EAF8C88" w14:textId="14FC2699" w:rsidR="0008524A" w:rsidRPr="0008524A" w:rsidRDefault="00B8283A" w:rsidP="00C11CCA">
            <w:pPr>
              <w:spacing w:after="0" w:line="240" w:lineRule="auto"/>
              <w:ind w:firstLine="55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Примечание – Составлено по источнику </w:t>
            </w:r>
            <w:r w:rsidR="0008524A" w:rsidRPr="0008524A">
              <w:rPr>
                <w:rFonts w:ascii="Times New Roman" w:hAnsi="Times New Roman" w:cs="Times New Roman"/>
                <w:color w:val="000000" w:themeColor="text1"/>
                <w:sz w:val="24"/>
                <w:szCs w:val="24"/>
              </w:rPr>
              <w:t>[</w:t>
            </w:r>
            <w:r w:rsidR="00016F6A" w:rsidRPr="00016F6A">
              <w:rPr>
                <w:rFonts w:ascii="Times New Roman" w:hAnsi="Times New Roman" w:cs="Times New Roman"/>
                <w:color w:val="000000" w:themeColor="text1"/>
                <w:sz w:val="24"/>
                <w:szCs w:val="24"/>
              </w:rPr>
              <w:t>27</w:t>
            </w:r>
            <w:r w:rsidR="0008524A" w:rsidRPr="0008524A">
              <w:rPr>
                <w:rFonts w:ascii="Times New Roman" w:hAnsi="Times New Roman" w:cs="Times New Roman"/>
                <w:color w:val="000000" w:themeColor="text1"/>
                <w:sz w:val="24"/>
                <w:szCs w:val="24"/>
              </w:rPr>
              <w:t>]</w:t>
            </w:r>
          </w:p>
        </w:tc>
      </w:tr>
    </w:tbl>
    <w:p w14:paraId="08363914" w14:textId="77777777" w:rsidR="00C95FC0" w:rsidRPr="00831456" w:rsidRDefault="00C95FC0" w:rsidP="00B8283A">
      <w:pPr>
        <w:spacing w:after="0" w:line="240" w:lineRule="auto"/>
        <w:ind w:firstLine="709"/>
        <w:jc w:val="both"/>
        <w:rPr>
          <w:rFonts w:ascii="Times New Roman" w:hAnsi="Times New Roman" w:cs="Times New Roman"/>
          <w:color w:val="000000" w:themeColor="text1"/>
          <w:sz w:val="28"/>
          <w:szCs w:val="28"/>
        </w:rPr>
      </w:pPr>
    </w:p>
    <w:p w14:paraId="23387707" w14:textId="2E1DF7F7" w:rsidR="00C95FC0" w:rsidRDefault="00C95FC0" w:rsidP="0008524A">
      <w:pPr>
        <w:spacing w:after="0" w:line="240" w:lineRule="auto"/>
        <w:jc w:val="both"/>
        <w:rPr>
          <w:rFonts w:ascii="Times New Roman" w:hAnsi="Times New Roman" w:cs="Times New Roman"/>
          <w:color w:val="000000" w:themeColor="text1"/>
          <w:sz w:val="28"/>
          <w:szCs w:val="28"/>
          <w:lang w:val="kk-KZ"/>
        </w:rPr>
      </w:pPr>
      <w:r w:rsidRPr="00831456">
        <w:rPr>
          <w:rFonts w:ascii="Times New Roman" w:hAnsi="Times New Roman" w:cs="Times New Roman"/>
          <w:color w:val="000000" w:themeColor="text1"/>
          <w:sz w:val="28"/>
          <w:szCs w:val="28"/>
        </w:rPr>
        <w:t xml:space="preserve">Таблица </w:t>
      </w:r>
      <w:r w:rsidR="00E03827">
        <w:rPr>
          <w:rFonts w:ascii="Times New Roman" w:hAnsi="Times New Roman" w:cs="Times New Roman"/>
          <w:color w:val="000000" w:themeColor="text1"/>
          <w:sz w:val="28"/>
          <w:szCs w:val="28"/>
        </w:rPr>
        <w:t>3</w:t>
      </w:r>
      <w:r w:rsidRPr="00831456">
        <w:rPr>
          <w:rFonts w:ascii="Times New Roman" w:hAnsi="Times New Roman" w:cs="Times New Roman"/>
          <w:color w:val="000000" w:themeColor="text1"/>
          <w:sz w:val="28"/>
          <w:szCs w:val="28"/>
        </w:rPr>
        <w:t xml:space="preserve"> </w:t>
      </w:r>
      <w:r w:rsidR="0008524A">
        <w:rPr>
          <w:rFonts w:ascii="Times New Roman" w:hAnsi="Times New Roman" w:cs="Times New Roman"/>
          <w:color w:val="000000" w:themeColor="text1"/>
          <w:sz w:val="28"/>
          <w:szCs w:val="28"/>
          <w:lang w:val="kk-KZ"/>
        </w:rPr>
        <w:t xml:space="preserve">– </w:t>
      </w:r>
      <w:r w:rsidRPr="00831456">
        <w:rPr>
          <w:rFonts w:ascii="Times New Roman" w:hAnsi="Times New Roman" w:cs="Times New Roman"/>
          <w:color w:val="000000" w:themeColor="text1"/>
          <w:sz w:val="28"/>
          <w:szCs w:val="28"/>
        </w:rPr>
        <w:t xml:space="preserve">Целевая класссиифкация методов электроразведки </w:t>
      </w:r>
    </w:p>
    <w:p w14:paraId="08899154" w14:textId="77777777" w:rsidR="0008524A" w:rsidRPr="0008524A" w:rsidRDefault="0008524A" w:rsidP="0008524A">
      <w:pPr>
        <w:spacing w:after="0" w:line="240" w:lineRule="auto"/>
        <w:jc w:val="both"/>
        <w:rPr>
          <w:rFonts w:ascii="Times New Roman" w:hAnsi="Times New Roman" w:cs="Times New Roman"/>
          <w:color w:val="000000" w:themeColor="text1"/>
          <w:sz w:val="16"/>
          <w:szCs w:val="16"/>
          <w:lang w:val="kk-KZ"/>
        </w:rPr>
      </w:pPr>
    </w:p>
    <w:tbl>
      <w:tblPr>
        <w:tblStyle w:val="a6"/>
        <w:tblW w:w="0" w:type="auto"/>
        <w:tblLook w:val="04A0" w:firstRow="1" w:lastRow="0" w:firstColumn="1" w:lastColumn="0" w:noHBand="0" w:noVBand="1"/>
      </w:tblPr>
      <w:tblGrid>
        <w:gridCol w:w="4055"/>
        <w:gridCol w:w="1699"/>
        <w:gridCol w:w="1558"/>
        <w:gridCol w:w="2316"/>
      </w:tblGrid>
      <w:tr w:rsidR="00C95FC0" w:rsidRPr="0008524A" w14:paraId="21BD9BAD" w14:textId="77777777" w:rsidTr="0008524A">
        <w:tc>
          <w:tcPr>
            <w:tcW w:w="4219" w:type="dxa"/>
            <w:vMerge w:val="restart"/>
            <w:vAlign w:val="center"/>
          </w:tcPr>
          <w:p w14:paraId="483B1B50" w14:textId="77777777" w:rsidR="00C95FC0" w:rsidRPr="0008524A" w:rsidRDefault="00C95FC0" w:rsidP="0008524A">
            <w:pPr>
              <w:spacing w:after="0" w:line="240" w:lineRule="auto"/>
              <w:ind w:firstLine="34"/>
              <w:jc w:val="center"/>
              <w:rPr>
                <w:rFonts w:ascii="Times New Roman" w:hAnsi="Times New Roman" w:cs="Times New Roman"/>
                <w:color w:val="000000" w:themeColor="text1"/>
                <w:sz w:val="24"/>
                <w:szCs w:val="24"/>
                <w:lang w:val="kk-KZ"/>
              </w:rPr>
            </w:pPr>
            <w:r w:rsidRPr="0008524A">
              <w:rPr>
                <w:rFonts w:ascii="Times New Roman" w:hAnsi="Times New Roman" w:cs="Times New Roman"/>
                <w:color w:val="000000" w:themeColor="text1"/>
                <w:sz w:val="24"/>
                <w:szCs w:val="24"/>
                <w:lang w:val="kk-KZ"/>
              </w:rPr>
              <w:t>Метод</w:t>
            </w:r>
          </w:p>
        </w:tc>
        <w:tc>
          <w:tcPr>
            <w:tcW w:w="5387" w:type="dxa"/>
            <w:gridSpan w:val="3"/>
            <w:vAlign w:val="center"/>
          </w:tcPr>
          <w:p w14:paraId="1E93A8C0" w14:textId="77777777" w:rsidR="00C95FC0" w:rsidRPr="0008524A" w:rsidRDefault="00C95FC0" w:rsidP="0008524A">
            <w:pPr>
              <w:spacing w:after="0" w:line="240" w:lineRule="auto"/>
              <w:ind w:firstLine="34"/>
              <w:jc w:val="center"/>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Вид работ</w:t>
            </w:r>
          </w:p>
        </w:tc>
      </w:tr>
      <w:tr w:rsidR="00C95FC0" w:rsidRPr="0008524A" w14:paraId="2C93E9F9" w14:textId="77777777" w:rsidTr="0008524A">
        <w:tc>
          <w:tcPr>
            <w:tcW w:w="4219" w:type="dxa"/>
            <w:vMerge/>
            <w:vAlign w:val="center"/>
          </w:tcPr>
          <w:p w14:paraId="020A1218" w14:textId="77777777" w:rsidR="00C95FC0" w:rsidRPr="0008524A" w:rsidRDefault="00C95FC0" w:rsidP="0008524A">
            <w:pPr>
              <w:spacing w:after="0" w:line="240" w:lineRule="auto"/>
              <w:ind w:firstLine="34"/>
              <w:jc w:val="center"/>
              <w:rPr>
                <w:rFonts w:ascii="Times New Roman" w:hAnsi="Times New Roman" w:cs="Times New Roman"/>
                <w:color w:val="000000" w:themeColor="text1"/>
                <w:sz w:val="24"/>
                <w:szCs w:val="24"/>
              </w:rPr>
            </w:pPr>
          </w:p>
        </w:tc>
        <w:tc>
          <w:tcPr>
            <w:tcW w:w="1701" w:type="dxa"/>
            <w:vAlign w:val="center"/>
          </w:tcPr>
          <w:p w14:paraId="5764D8D1" w14:textId="77777777" w:rsidR="00C95FC0" w:rsidRPr="0008524A" w:rsidRDefault="00C95FC0" w:rsidP="0008524A">
            <w:pPr>
              <w:spacing w:after="0" w:line="240" w:lineRule="auto"/>
              <w:ind w:firstLine="34"/>
              <w:jc w:val="center"/>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региональные</w:t>
            </w:r>
          </w:p>
        </w:tc>
        <w:tc>
          <w:tcPr>
            <w:tcW w:w="1559" w:type="dxa"/>
            <w:vAlign w:val="center"/>
          </w:tcPr>
          <w:p w14:paraId="52DEA950" w14:textId="77777777" w:rsidR="00C95FC0" w:rsidRPr="0008524A" w:rsidRDefault="00C95FC0" w:rsidP="0008524A">
            <w:pPr>
              <w:spacing w:after="0" w:line="240" w:lineRule="auto"/>
              <w:ind w:firstLine="34"/>
              <w:jc w:val="center"/>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разведочные</w:t>
            </w:r>
          </w:p>
        </w:tc>
        <w:tc>
          <w:tcPr>
            <w:tcW w:w="2127" w:type="dxa"/>
            <w:vAlign w:val="center"/>
          </w:tcPr>
          <w:p w14:paraId="4312354F" w14:textId="77777777" w:rsidR="00C95FC0" w:rsidRPr="0008524A" w:rsidRDefault="00C95FC0" w:rsidP="0008524A">
            <w:pPr>
              <w:spacing w:after="0" w:line="240" w:lineRule="auto"/>
              <w:ind w:firstLine="34"/>
              <w:jc w:val="center"/>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гидрогеологчисекие</w:t>
            </w:r>
          </w:p>
        </w:tc>
      </w:tr>
      <w:tr w:rsidR="00C95FC0" w:rsidRPr="0008524A" w14:paraId="6D2A6415" w14:textId="77777777" w:rsidTr="0008524A">
        <w:tc>
          <w:tcPr>
            <w:tcW w:w="4219" w:type="dxa"/>
          </w:tcPr>
          <w:p w14:paraId="4183B9DE"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lang w:val="kk-KZ"/>
              </w:rPr>
            </w:pPr>
            <w:r w:rsidRPr="0008524A">
              <w:rPr>
                <w:rFonts w:ascii="Times New Roman" w:hAnsi="Times New Roman" w:cs="Times New Roman"/>
                <w:color w:val="000000" w:themeColor="text1"/>
                <w:sz w:val="24"/>
                <w:szCs w:val="24"/>
              </w:rPr>
              <w:t xml:space="preserve">Естественного </w:t>
            </w:r>
            <w:r w:rsidRPr="0008524A">
              <w:rPr>
                <w:rFonts w:ascii="Times New Roman" w:hAnsi="Times New Roman" w:cs="Times New Roman"/>
                <w:color w:val="000000" w:themeColor="text1"/>
                <w:sz w:val="24"/>
                <w:szCs w:val="24"/>
                <w:lang w:val="kk-KZ"/>
              </w:rPr>
              <w:t xml:space="preserve">переменного поля </w:t>
            </w:r>
          </w:p>
        </w:tc>
        <w:tc>
          <w:tcPr>
            <w:tcW w:w="1701" w:type="dxa"/>
          </w:tcPr>
          <w:p w14:paraId="757E4D44"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w:t>
            </w:r>
          </w:p>
        </w:tc>
        <w:tc>
          <w:tcPr>
            <w:tcW w:w="1559" w:type="dxa"/>
          </w:tcPr>
          <w:p w14:paraId="09671ED2"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w:t>
            </w:r>
          </w:p>
        </w:tc>
        <w:tc>
          <w:tcPr>
            <w:tcW w:w="2127" w:type="dxa"/>
          </w:tcPr>
          <w:p w14:paraId="54160E2B"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w:t>
            </w:r>
          </w:p>
        </w:tc>
      </w:tr>
      <w:tr w:rsidR="00C95FC0" w:rsidRPr="0008524A" w14:paraId="2AA64D2D" w14:textId="77777777" w:rsidTr="0008524A">
        <w:tc>
          <w:tcPr>
            <w:tcW w:w="4219" w:type="dxa"/>
          </w:tcPr>
          <w:p w14:paraId="0E4E5904"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Геоэлектрохимический</w:t>
            </w:r>
          </w:p>
        </w:tc>
        <w:tc>
          <w:tcPr>
            <w:tcW w:w="1701" w:type="dxa"/>
          </w:tcPr>
          <w:p w14:paraId="6EB9AAC5"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w:t>
            </w:r>
          </w:p>
        </w:tc>
        <w:tc>
          <w:tcPr>
            <w:tcW w:w="1559" w:type="dxa"/>
          </w:tcPr>
          <w:p w14:paraId="63D929DF"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w:t>
            </w:r>
          </w:p>
        </w:tc>
        <w:tc>
          <w:tcPr>
            <w:tcW w:w="2127" w:type="dxa"/>
          </w:tcPr>
          <w:p w14:paraId="1D2835D7"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w:t>
            </w:r>
          </w:p>
        </w:tc>
      </w:tr>
      <w:tr w:rsidR="00C95FC0" w:rsidRPr="0008524A" w14:paraId="09FA5740" w14:textId="77777777" w:rsidTr="0008524A">
        <w:tc>
          <w:tcPr>
            <w:tcW w:w="4219" w:type="dxa"/>
          </w:tcPr>
          <w:p w14:paraId="48EB898B"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Сопротивлений</w:t>
            </w:r>
          </w:p>
        </w:tc>
        <w:tc>
          <w:tcPr>
            <w:tcW w:w="1701" w:type="dxa"/>
          </w:tcPr>
          <w:p w14:paraId="0F087D4E"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w:t>
            </w:r>
          </w:p>
        </w:tc>
        <w:tc>
          <w:tcPr>
            <w:tcW w:w="1559" w:type="dxa"/>
          </w:tcPr>
          <w:p w14:paraId="53BBCAB6"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w:t>
            </w:r>
          </w:p>
        </w:tc>
        <w:tc>
          <w:tcPr>
            <w:tcW w:w="2127" w:type="dxa"/>
          </w:tcPr>
          <w:p w14:paraId="665C9CDA"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w:t>
            </w:r>
          </w:p>
        </w:tc>
      </w:tr>
      <w:tr w:rsidR="00C95FC0" w:rsidRPr="0008524A" w14:paraId="2ED5409F" w14:textId="77777777" w:rsidTr="0008524A">
        <w:tc>
          <w:tcPr>
            <w:tcW w:w="4219" w:type="dxa"/>
          </w:tcPr>
          <w:p w14:paraId="63F1F5FC"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Электромагнитного зондирования и профилирования</w:t>
            </w:r>
          </w:p>
        </w:tc>
        <w:tc>
          <w:tcPr>
            <w:tcW w:w="1701" w:type="dxa"/>
          </w:tcPr>
          <w:p w14:paraId="5476A62D"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w:t>
            </w:r>
          </w:p>
        </w:tc>
        <w:tc>
          <w:tcPr>
            <w:tcW w:w="1559" w:type="dxa"/>
          </w:tcPr>
          <w:p w14:paraId="66D2002F"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w:t>
            </w:r>
          </w:p>
        </w:tc>
        <w:tc>
          <w:tcPr>
            <w:tcW w:w="2127" w:type="dxa"/>
          </w:tcPr>
          <w:p w14:paraId="215E043C"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w:t>
            </w:r>
          </w:p>
        </w:tc>
      </w:tr>
      <w:tr w:rsidR="00C95FC0" w:rsidRPr="0008524A" w14:paraId="157043AA" w14:textId="77777777" w:rsidTr="0008524A">
        <w:tc>
          <w:tcPr>
            <w:tcW w:w="4219" w:type="dxa"/>
          </w:tcPr>
          <w:p w14:paraId="461CF0E6"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Пьезоэлеткрический</w:t>
            </w:r>
          </w:p>
        </w:tc>
        <w:tc>
          <w:tcPr>
            <w:tcW w:w="1701" w:type="dxa"/>
          </w:tcPr>
          <w:p w14:paraId="5F5278ED"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w:t>
            </w:r>
          </w:p>
        </w:tc>
        <w:tc>
          <w:tcPr>
            <w:tcW w:w="1559" w:type="dxa"/>
          </w:tcPr>
          <w:p w14:paraId="79F5FFF9"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w:t>
            </w:r>
          </w:p>
        </w:tc>
        <w:tc>
          <w:tcPr>
            <w:tcW w:w="2127" w:type="dxa"/>
          </w:tcPr>
          <w:p w14:paraId="6D69F887"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w:t>
            </w:r>
          </w:p>
        </w:tc>
      </w:tr>
      <w:tr w:rsidR="00C95FC0" w:rsidRPr="0008524A" w14:paraId="7AD7C528" w14:textId="77777777" w:rsidTr="0008524A">
        <w:tc>
          <w:tcPr>
            <w:tcW w:w="4219" w:type="dxa"/>
          </w:tcPr>
          <w:p w14:paraId="0EE08489"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Радиоволновое зондирвоание и профилирование</w:t>
            </w:r>
          </w:p>
        </w:tc>
        <w:tc>
          <w:tcPr>
            <w:tcW w:w="1701" w:type="dxa"/>
          </w:tcPr>
          <w:p w14:paraId="564942F3"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w:t>
            </w:r>
          </w:p>
        </w:tc>
        <w:tc>
          <w:tcPr>
            <w:tcW w:w="1559" w:type="dxa"/>
          </w:tcPr>
          <w:p w14:paraId="539A538C"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w:t>
            </w:r>
          </w:p>
        </w:tc>
        <w:tc>
          <w:tcPr>
            <w:tcW w:w="2127" w:type="dxa"/>
          </w:tcPr>
          <w:p w14:paraId="6283F195"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w:t>
            </w:r>
          </w:p>
        </w:tc>
      </w:tr>
      <w:tr w:rsidR="00C95FC0" w:rsidRPr="0008524A" w14:paraId="0745B7E1" w14:textId="77777777" w:rsidTr="0008524A">
        <w:tc>
          <w:tcPr>
            <w:tcW w:w="4219" w:type="dxa"/>
          </w:tcPr>
          <w:p w14:paraId="42B37C2D"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Радиолокационное зондирвоание</w:t>
            </w:r>
          </w:p>
        </w:tc>
        <w:tc>
          <w:tcPr>
            <w:tcW w:w="1701" w:type="dxa"/>
          </w:tcPr>
          <w:p w14:paraId="7AAFB2B8"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w:t>
            </w:r>
          </w:p>
        </w:tc>
        <w:tc>
          <w:tcPr>
            <w:tcW w:w="1559" w:type="dxa"/>
          </w:tcPr>
          <w:p w14:paraId="41683E05"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w:t>
            </w:r>
          </w:p>
        </w:tc>
        <w:tc>
          <w:tcPr>
            <w:tcW w:w="2127" w:type="dxa"/>
          </w:tcPr>
          <w:p w14:paraId="57202559"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w:t>
            </w:r>
          </w:p>
        </w:tc>
      </w:tr>
      <w:tr w:rsidR="00C95FC0" w:rsidRPr="0008524A" w14:paraId="241FAB65" w14:textId="77777777" w:rsidTr="0008524A">
        <w:tc>
          <w:tcPr>
            <w:tcW w:w="4219" w:type="dxa"/>
          </w:tcPr>
          <w:p w14:paraId="18ABDF79"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Радиотепловой</w:t>
            </w:r>
          </w:p>
        </w:tc>
        <w:tc>
          <w:tcPr>
            <w:tcW w:w="1701" w:type="dxa"/>
          </w:tcPr>
          <w:p w14:paraId="14A8E94B"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w:t>
            </w:r>
          </w:p>
        </w:tc>
        <w:tc>
          <w:tcPr>
            <w:tcW w:w="1559" w:type="dxa"/>
          </w:tcPr>
          <w:p w14:paraId="2F0AAEE6" w14:textId="77777777" w:rsidR="00C95FC0" w:rsidRPr="0008524A" w:rsidRDefault="00C95FC0" w:rsidP="00F9247D">
            <w:pPr>
              <w:spacing w:after="0" w:line="240" w:lineRule="auto"/>
              <w:ind w:firstLine="34"/>
              <w:rPr>
                <w:rFonts w:ascii="Times New Roman" w:hAnsi="Times New Roman" w:cs="Times New Roman"/>
                <w:sz w:val="24"/>
                <w:szCs w:val="24"/>
              </w:rPr>
            </w:pPr>
            <w:r w:rsidRPr="0008524A">
              <w:rPr>
                <w:rFonts w:ascii="Times New Roman" w:hAnsi="Times New Roman" w:cs="Times New Roman"/>
                <w:color w:val="000000" w:themeColor="text1"/>
                <w:sz w:val="24"/>
                <w:szCs w:val="24"/>
              </w:rPr>
              <w:t>+</w:t>
            </w:r>
          </w:p>
        </w:tc>
        <w:tc>
          <w:tcPr>
            <w:tcW w:w="2127" w:type="dxa"/>
          </w:tcPr>
          <w:p w14:paraId="47E4806D" w14:textId="77777777" w:rsidR="00C95FC0" w:rsidRPr="0008524A" w:rsidRDefault="00C95FC0" w:rsidP="00F9247D">
            <w:pPr>
              <w:spacing w:after="0" w:line="240" w:lineRule="auto"/>
              <w:ind w:firstLine="34"/>
              <w:rPr>
                <w:rFonts w:ascii="Times New Roman" w:hAnsi="Times New Roman" w:cs="Times New Roman"/>
                <w:sz w:val="24"/>
                <w:szCs w:val="24"/>
              </w:rPr>
            </w:pPr>
            <w:r w:rsidRPr="0008524A">
              <w:rPr>
                <w:rFonts w:ascii="Times New Roman" w:hAnsi="Times New Roman" w:cs="Times New Roman"/>
                <w:color w:val="000000" w:themeColor="text1"/>
                <w:sz w:val="24"/>
                <w:szCs w:val="24"/>
              </w:rPr>
              <w:t>+</w:t>
            </w:r>
          </w:p>
        </w:tc>
      </w:tr>
      <w:tr w:rsidR="00C95FC0" w:rsidRPr="0008524A" w14:paraId="6A5BECA2" w14:textId="77777777" w:rsidTr="0008524A">
        <w:tc>
          <w:tcPr>
            <w:tcW w:w="4219" w:type="dxa"/>
          </w:tcPr>
          <w:p w14:paraId="6DFEF457"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Инфракрасного и спекторометричсекой съемки</w:t>
            </w:r>
          </w:p>
        </w:tc>
        <w:tc>
          <w:tcPr>
            <w:tcW w:w="1701" w:type="dxa"/>
          </w:tcPr>
          <w:p w14:paraId="68F0A5B7" w14:textId="77777777" w:rsidR="00C95FC0" w:rsidRPr="0008524A" w:rsidRDefault="00C95FC0" w:rsidP="00F9247D">
            <w:pPr>
              <w:spacing w:after="0" w:line="240" w:lineRule="auto"/>
              <w:ind w:firstLine="34"/>
              <w:jc w:val="both"/>
              <w:rPr>
                <w:rFonts w:ascii="Times New Roman" w:hAnsi="Times New Roman" w:cs="Times New Roman"/>
                <w:color w:val="000000" w:themeColor="text1"/>
                <w:sz w:val="24"/>
                <w:szCs w:val="24"/>
              </w:rPr>
            </w:pPr>
            <w:r w:rsidRPr="0008524A">
              <w:rPr>
                <w:rFonts w:ascii="Times New Roman" w:hAnsi="Times New Roman" w:cs="Times New Roman"/>
                <w:color w:val="000000" w:themeColor="text1"/>
                <w:sz w:val="24"/>
                <w:szCs w:val="24"/>
              </w:rPr>
              <w:t>+</w:t>
            </w:r>
          </w:p>
        </w:tc>
        <w:tc>
          <w:tcPr>
            <w:tcW w:w="1559" w:type="dxa"/>
          </w:tcPr>
          <w:p w14:paraId="73123DE9" w14:textId="77777777" w:rsidR="00C95FC0" w:rsidRPr="0008524A" w:rsidRDefault="00C95FC0" w:rsidP="00F9247D">
            <w:pPr>
              <w:spacing w:after="0" w:line="240" w:lineRule="auto"/>
              <w:ind w:firstLine="34"/>
              <w:rPr>
                <w:rFonts w:ascii="Times New Roman" w:hAnsi="Times New Roman" w:cs="Times New Roman"/>
                <w:sz w:val="24"/>
                <w:szCs w:val="24"/>
              </w:rPr>
            </w:pPr>
            <w:r w:rsidRPr="0008524A">
              <w:rPr>
                <w:rFonts w:ascii="Times New Roman" w:hAnsi="Times New Roman" w:cs="Times New Roman"/>
                <w:color w:val="000000" w:themeColor="text1"/>
                <w:sz w:val="24"/>
                <w:szCs w:val="24"/>
              </w:rPr>
              <w:t>+</w:t>
            </w:r>
          </w:p>
        </w:tc>
        <w:tc>
          <w:tcPr>
            <w:tcW w:w="2127" w:type="dxa"/>
          </w:tcPr>
          <w:p w14:paraId="1DDE0B15" w14:textId="77777777" w:rsidR="00C95FC0" w:rsidRPr="0008524A" w:rsidRDefault="00C95FC0" w:rsidP="00F9247D">
            <w:pPr>
              <w:spacing w:after="0" w:line="240" w:lineRule="auto"/>
              <w:ind w:firstLine="34"/>
              <w:rPr>
                <w:rFonts w:ascii="Times New Roman" w:hAnsi="Times New Roman" w:cs="Times New Roman"/>
                <w:sz w:val="24"/>
                <w:szCs w:val="24"/>
              </w:rPr>
            </w:pPr>
            <w:r w:rsidRPr="0008524A">
              <w:rPr>
                <w:rFonts w:ascii="Times New Roman" w:hAnsi="Times New Roman" w:cs="Times New Roman"/>
                <w:color w:val="000000" w:themeColor="text1"/>
                <w:sz w:val="24"/>
                <w:szCs w:val="24"/>
              </w:rPr>
              <w:t>+</w:t>
            </w:r>
          </w:p>
        </w:tc>
      </w:tr>
      <w:tr w:rsidR="0008524A" w:rsidRPr="0008524A" w14:paraId="7BCF90CE" w14:textId="77777777" w:rsidTr="0008524A">
        <w:tc>
          <w:tcPr>
            <w:tcW w:w="9606" w:type="dxa"/>
            <w:gridSpan w:val="4"/>
          </w:tcPr>
          <w:p w14:paraId="556416E7" w14:textId="7FAE6A9B" w:rsidR="0008524A" w:rsidRPr="0008524A" w:rsidRDefault="00B8283A" w:rsidP="00B8283A">
            <w:pPr>
              <w:spacing w:after="0" w:line="240" w:lineRule="auto"/>
              <w:ind w:firstLine="709"/>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Примечание – Составлено по источнику </w:t>
            </w:r>
            <w:r w:rsidRPr="0008524A">
              <w:rPr>
                <w:rFonts w:ascii="Times New Roman" w:hAnsi="Times New Roman" w:cs="Times New Roman"/>
                <w:color w:val="000000" w:themeColor="text1"/>
                <w:sz w:val="24"/>
                <w:szCs w:val="24"/>
              </w:rPr>
              <w:t>[</w:t>
            </w:r>
            <w:r w:rsidR="00016F6A" w:rsidRPr="00016F6A">
              <w:rPr>
                <w:rFonts w:ascii="Times New Roman" w:hAnsi="Times New Roman" w:cs="Times New Roman"/>
                <w:color w:val="000000" w:themeColor="text1"/>
                <w:sz w:val="24"/>
                <w:szCs w:val="24"/>
              </w:rPr>
              <w:t>27</w:t>
            </w:r>
            <w:r>
              <w:rPr>
                <w:rFonts w:ascii="Times New Roman" w:hAnsi="Times New Roman" w:cs="Times New Roman"/>
                <w:color w:val="000000" w:themeColor="text1"/>
                <w:sz w:val="24"/>
                <w:szCs w:val="24"/>
              </w:rPr>
              <w:t>, с. 10-16</w:t>
            </w:r>
            <w:r w:rsidRPr="0008524A">
              <w:rPr>
                <w:rFonts w:ascii="Times New Roman" w:hAnsi="Times New Roman" w:cs="Times New Roman"/>
                <w:color w:val="000000" w:themeColor="text1"/>
                <w:sz w:val="24"/>
                <w:szCs w:val="24"/>
              </w:rPr>
              <w:t>]</w:t>
            </w:r>
          </w:p>
        </w:tc>
      </w:tr>
    </w:tbl>
    <w:p w14:paraId="76F67691" w14:textId="77777777" w:rsidR="0008524A" w:rsidRDefault="0008524A" w:rsidP="0030518D">
      <w:pPr>
        <w:spacing w:after="0" w:line="240" w:lineRule="auto"/>
        <w:ind w:firstLine="709"/>
        <w:jc w:val="both"/>
        <w:rPr>
          <w:rFonts w:ascii="Times New Roman" w:hAnsi="Times New Roman" w:cs="Times New Roman"/>
          <w:color w:val="000000" w:themeColor="text1"/>
          <w:sz w:val="28"/>
          <w:szCs w:val="28"/>
          <w:lang w:val="kk-KZ"/>
        </w:rPr>
      </w:pPr>
    </w:p>
    <w:p w14:paraId="6391F20B" w14:textId="10FA8CC1" w:rsidR="00C95FC0" w:rsidRPr="00831456" w:rsidRDefault="00C95FC0" w:rsidP="0008524A">
      <w:pPr>
        <w:spacing w:after="0" w:line="240" w:lineRule="auto"/>
        <w:ind w:firstLine="709"/>
        <w:jc w:val="both"/>
        <w:rPr>
          <w:rFonts w:ascii="Times New Roman" w:hAnsi="Times New Roman" w:cs="Times New Roman"/>
          <w:color w:val="000000" w:themeColor="text1"/>
          <w:sz w:val="28"/>
          <w:szCs w:val="28"/>
        </w:rPr>
      </w:pPr>
      <w:r w:rsidRPr="00831456">
        <w:rPr>
          <w:rFonts w:ascii="Times New Roman" w:hAnsi="Times New Roman" w:cs="Times New Roman"/>
          <w:color w:val="000000" w:themeColor="text1"/>
          <w:sz w:val="28"/>
          <w:szCs w:val="28"/>
        </w:rPr>
        <w:t>По общей структуре изучаемых геоэлектрических разрезов методы электроразведки можно разделить на несколько категорий:</w:t>
      </w:r>
    </w:p>
    <w:p w14:paraId="70FF7F1D" w14:textId="77777777" w:rsidR="00C95FC0" w:rsidRPr="00831456" w:rsidRDefault="00C95FC0" w:rsidP="002F7FC0">
      <w:pPr>
        <w:numPr>
          <w:ilvl w:val="0"/>
          <w:numId w:val="5"/>
        </w:numPr>
        <w:tabs>
          <w:tab w:val="left" w:pos="1134"/>
        </w:tabs>
        <w:spacing w:after="0" w:line="240" w:lineRule="auto"/>
        <w:ind w:left="0" w:firstLine="709"/>
        <w:jc w:val="both"/>
        <w:rPr>
          <w:rFonts w:ascii="Times New Roman" w:hAnsi="Times New Roman" w:cs="Times New Roman"/>
          <w:color w:val="000000" w:themeColor="text1"/>
          <w:sz w:val="28"/>
          <w:szCs w:val="28"/>
        </w:rPr>
      </w:pPr>
      <w:r w:rsidRPr="0008524A">
        <w:rPr>
          <w:rFonts w:ascii="Times New Roman" w:hAnsi="Times New Roman" w:cs="Times New Roman"/>
          <w:bCs/>
          <w:i/>
          <w:color w:val="000000" w:themeColor="text1"/>
          <w:sz w:val="28"/>
          <w:szCs w:val="28"/>
        </w:rPr>
        <w:t>Зондирования:</w:t>
      </w:r>
      <w:r w:rsidRPr="00831456">
        <w:rPr>
          <w:rFonts w:ascii="Times New Roman" w:hAnsi="Times New Roman" w:cs="Times New Roman"/>
          <w:color w:val="000000" w:themeColor="text1"/>
          <w:sz w:val="28"/>
          <w:szCs w:val="28"/>
        </w:rPr>
        <w:t xml:space="preserve"> Эти методы используются для детального анализа горизонтально (или полого) слоистых разрезов.</w:t>
      </w:r>
    </w:p>
    <w:p w14:paraId="14BC63B0" w14:textId="77777777" w:rsidR="00C95FC0" w:rsidRPr="00831456" w:rsidRDefault="00C95FC0" w:rsidP="002F7FC0">
      <w:pPr>
        <w:numPr>
          <w:ilvl w:val="0"/>
          <w:numId w:val="5"/>
        </w:numPr>
        <w:tabs>
          <w:tab w:val="left" w:pos="1134"/>
        </w:tabs>
        <w:spacing w:after="0" w:line="240" w:lineRule="auto"/>
        <w:ind w:left="0" w:firstLine="709"/>
        <w:jc w:val="both"/>
        <w:rPr>
          <w:rFonts w:ascii="Times New Roman" w:hAnsi="Times New Roman" w:cs="Times New Roman"/>
          <w:color w:val="000000" w:themeColor="text1"/>
          <w:sz w:val="28"/>
          <w:szCs w:val="28"/>
        </w:rPr>
      </w:pPr>
      <w:r w:rsidRPr="0008524A">
        <w:rPr>
          <w:rFonts w:ascii="Times New Roman" w:hAnsi="Times New Roman" w:cs="Times New Roman"/>
          <w:bCs/>
          <w:i/>
          <w:color w:val="000000" w:themeColor="text1"/>
          <w:sz w:val="28"/>
          <w:szCs w:val="28"/>
        </w:rPr>
        <w:t>Профилирования:</w:t>
      </w:r>
      <w:r w:rsidRPr="00831456">
        <w:rPr>
          <w:rFonts w:ascii="Times New Roman" w:hAnsi="Times New Roman" w:cs="Times New Roman"/>
          <w:color w:val="000000" w:themeColor="text1"/>
          <w:sz w:val="28"/>
          <w:szCs w:val="28"/>
        </w:rPr>
        <w:t xml:space="preserve"> Предназначены для изучения крутослоистых разрезов или выявления локальных объектов.</w:t>
      </w:r>
    </w:p>
    <w:p w14:paraId="1A491CD9" w14:textId="3ACB9E0D" w:rsidR="00C95FC0" w:rsidRPr="00831456" w:rsidRDefault="00C95FC0" w:rsidP="002F7FC0">
      <w:pPr>
        <w:numPr>
          <w:ilvl w:val="0"/>
          <w:numId w:val="5"/>
        </w:numPr>
        <w:tabs>
          <w:tab w:val="left" w:pos="1134"/>
        </w:tabs>
        <w:spacing w:after="0" w:line="240" w:lineRule="auto"/>
        <w:ind w:left="0" w:firstLine="709"/>
        <w:jc w:val="both"/>
        <w:rPr>
          <w:rFonts w:ascii="Times New Roman" w:hAnsi="Times New Roman" w:cs="Times New Roman"/>
          <w:color w:val="000000" w:themeColor="text1"/>
          <w:sz w:val="28"/>
          <w:szCs w:val="28"/>
        </w:rPr>
      </w:pPr>
      <w:r w:rsidRPr="0008524A">
        <w:rPr>
          <w:rFonts w:ascii="Times New Roman" w:hAnsi="Times New Roman" w:cs="Times New Roman"/>
          <w:bCs/>
          <w:i/>
          <w:color w:val="000000" w:themeColor="text1"/>
          <w:sz w:val="28"/>
          <w:szCs w:val="28"/>
        </w:rPr>
        <w:t>Подземные методы</w:t>
      </w:r>
      <w:r w:rsidR="00016F6A" w:rsidRPr="0008524A">
        <w:rPr>
          <w:rFonts w:ascii="Times New Roman" w:hAnsi="Times New Roman" w:cs="Times New Roman"/>
          <w:bCs/>
          <w:i/>
          <w:color w:val="000000" w:themeColor="text1"/>
          <w:sz w:val="28"/>
          <w:szCs w:val="28"/>
        </w:rPr>
        <w:t>:</w:t>
      </w:r>
      <w:r w:rsidR="00016F6A" w:rsidRPr="00831456">
        <w:rPr>
          <w:rFonts w:ascii="Times New Roman" w:hAnsi="Times New Roman" w:cs="Times New Roman"/>
          <w:color w:val="000000" w:themeColor="text1"/>
          <w:sz w:val="28"/>
          <w:szCs w:val="28"/>
        </w:rPr>
        <w:t xml:space="preserve"> объединяют</w:t>
      </w:r>
      <w:r w:rsidRPr="00831456">
        <w:rPr>
          <w:rFonts w:ascii="Times New Roman" w:hAnsi="Times New Roman" w:cs="Times New Roman"/>
          <w:color w:val="000000" w:themeColor="text1"/>
          <w:sz w:val="28"/>
          <w:szCs w:val="28"/>
        </w:rPr>
        <w:t xml:space="preserve"> методы, направленные на выявление неоднородностей между горными выработками и земной поверхностью.</w:t>
      </w:r>
    </w:p>
    <w:p w14:paraId="01E4765F" w14:textId="77777777" w:rsidR="00C95FC0" w:rsidRPr="00831456" w:rsidRDefault="00C95FC0" w:rsidP="0008524A">
      <w:pPr>
        <w:spacing w:after="0" w:line="240" w:lineRule="auto"/>
        <w:ind w:firstLine="709"/>
        <w:jc w:val="both"/>
        <w:rPr>
          <w:rFonts w:ascii="Times New Roman" w:hAnsi="Times New Roman" w:cs="Times New Roman"/>
          <w:color w:val="000000" w:themeColor="text1"/>
          <w:sz w:val="28"/>
          <w:szCs w:val="28"/>
        </w:rPr>
      </w:pPr>
      <w:r w:rsidRPr="00831456">
        <w:rPr>
          <w:rFonts w:ascii="Times New Roman" w:hAnsi="Times New Roman" w:cs="Times New Roman"/>
          <w:color w:val="000000" w:themeColor="text1"/>
          <w:sz w:val="28"/>
          <w:szCs w:val="28"/>
        </w:rPr>
        <w:t>Электроразведка эффективно применяется для решения широкого спектра задач, сопоставимого с использованием других геофизических методов. Она может использоваться для исследования земных недр на глубину около 500 км, анализа осадочных толщ, кристаллических пород, земной коры и верхней мантии с использованием естественных переменных полей космического происхождения. Также электромагнитные зондирования применяются при глубинных и структурных исследованиях, поисках нефти и газа, а электромагнитные профилирования – при картировочно-поисковых съемках и поиске рудных, нерудных полезных ископаемых, а также угля. Малоглубинные электромагнитные методы используются в инженерно-гидрогеологических исследованиях, охране геологической среды, а подземные методы электроразведки применяются для разведки рудных месторождений.</w:t>
      </w:r>
    </w:p>
    <w:p w14:paraId="349DBD34" w14:textId="77777777" w:rsidR="00C95FC0" w:rsidRPr="00831456" w:rsidRDefault="00C95FC0" w:rsidP="0008524A">
      <w:pPr>
        <w:spacing w:after="0" w:line="240" w:lineRule="auto"/>
        <w:ind w:firstLine="709"/>
        <w:jc w:val="both"/>
        <w:rPr>
          <w:rFonts w:ascii="Times New Roman" w:hAnsi="Times New Roman" w:cs="Times New Roman"/>
          <w:color w:val="000000" w:themeColor="text1"/>
          <w:sz w:val="28"/>
          <w:szCs w:val="28"/>
        </w:rPr>
      </w:pPr>
      <w:r w:rsidRPr="00831456">
        <w:rPr>
          <w:rFonts w:ascii="Times New Roman" w:hAnsi="Times New Roman" w:cs="Times New Roman"/>
          <w:color w:val="000000" w:themeColor="text1"/>
          <w:sz w:val="28"/>
          <w:szCs w:val="28"/>
        </w:rPr>
        <w:t>В зависимости от технологии и места проведения работ различают аэрокосмические, полевые (наземные), акваториальные (морские, речные), подземные (шахтно-рудничные) и скважинные (межскважинные) методы электроразведки.</w:t>
      </w:r>
    </w:p>
    <w:p w14:paraId="2270518E" w14:textId="6EB37CA0" w:rsidR="00C95FC0" w:rsidRPr="00831456" w:rsidRDefault="00C95FC0" w:rsidP="0008524A">
      <w:pPr>
        <w:shd w:val="clear" w:color="auto" w:fill="FFFFFF"/>
        <w:spacing w:after="0" w:line="240" w:lineRule="auto"/>
        <w:ind w:right="10" w:firstLine="709"/>
        <w:jc w:val="both"/>
        <w:rPr>
          <w:rFonts w:ascii="Times New Roman" w:hAnsi="Times New Roman" w:cs="Times New Roman"/>
          <w:color w:val="000000" w:themeColor="text1"/>
          <w:spacing w:val="1"/>
          <w:sz w:val="28"/>
          <w:szCs w:val="28"/>
          <w:lang w:val="kk-KZ"/>
        </w:rPr>
      </w:pPr>
      <w:r w:rsidRPr="00831456">
        <w:rPr>
          <w:rFonts w:ascii="Times New Roman" w:hAnsi="Times New Roman" w:cs="Times New Roman"/>
          <w:color w:val="000000" w:themeColor="text1"/>
          <w:spacing w:val="1"/>
          <w:sz w:val="28"/>
          <w:szCs w:val="28"/>
        </w:rPr>
        <w:t>Согласно публикациям</w:t>
      </w:r>
      <w:r w:rsidRPr="00831456">
        <w:rPr>
          <w:rFonts w:ascii="Times New Roman" w:hAnsi="Times New Roman" w:cs="Times New Roman"/>
          <w:color w:val="000000" w:themeColor="text1"/>
          <w:spacing w:val="1"/>
          <w:sz w:val="28"/>
          <w:szCs w:val="28"/>
          <w:lang w:val="kk-KZ"/>
        </w:rPr>
        <w:t xml:space="preserve"> </w:t>
      </w:r>
      <w:r w:rsidRPr="00831456">
        <w:rPr>
          <w:rFonts w:ascii="Times New Roman" w:hAnsi="Times New Roman" w:cs="Times New Roman"/>
          <w:color w:val="000000" w:themeColor="text1"/>
          <w:spacing w:val="1"/>
          <w:sz w:val="28"/>
          <w:szCs w:val="28"/>
        </w:rPr>
        <w:t>[</w:t>
      </w:r>
      <w:r w:rsidR="00577C29" w:rsidRPr="00577C29">
        <w:rPr>
          <w:rFonts w:ascii="Times New Roman" w:hAnsi="Times New Roman" w:cs="Times New Roman"/>
          <w:color w:val="000000" w:themeColor="text1"/>
          <w:spacing w:val="1"/>
          <w:sz w:val="28"/>
          <w:szCs w:val="28"/>
        </w:rPr>
        <w:t>28</w:t>
      </w:r>
      <w:r w:rsidRPr="00831456">
        <w:rPr>
          <w:rFonts w:ascii="Times New Roman" w:hAnsi="Times New Roman" w:cs="Times New Roman"/>
          <w:color w:val="000000" w:themeColor="text1"/>
          <w:spacing w:val="1"/>
          <w:sz w:val="28"/>
          <w:szCs w:val="28"/>
        </w:rPr>
        <w:t>] электрические методы включают в себя собственный потенциал, теллурические токи и магнитотеллурию</w:t>
      </w:r>
      <w:r w:rsidRPr="00831456">
        <w:rPr>
          <w:rFonts w:ascii="Times New Roman" w:hAnsi="Times New Roman" w:cs="Times New Roman"/>
          <w:color w:val="000000" w:themeColor="text1"/>
          <w:sz w:val="28"/>
          <w:szCs w:val="28"/>
        </w:rPr>
        <w:t xml:space="preserve"> (</w:t>
      </w:r>
      <w:r w:rsidRPr="00831456">
        <w:rPr>
          <w:rFonts w:ascii="Times New Roman" w:hAnsi="Times New Roman" w:cs="Times New Roman"/>
          <w:color w:val="000000" w:themeColor="text1"/>
          <w:spacing w:val="1"/>
          <w:sz w:val="28"/>
          <w:szCs w:val="28"/>
        </w:rPr>
        <w:t>один из методов индукционных зондирований Земли, использующий измерения естественного электромагнитного поля, удельное сопротивление, в том числе по массе, электромагнитное индукцию), в том числе AFMAG (пассивный электромагнитный метод, в котором используются естественные электромагнитные источники и измерение угла наклона), и индуцированную поляризацию. Их часто классифицируют по типу задействованного источника энергии: естественный или искусственный. Исходя из этого, первые три и AFMAG, указанные выше, сгруппированы по естественным источникам, а остальные - как искусственные. Такая классификация может быть сделана для поисковых методов в целом. Следовательно, гравитация, магнетизм и радиоактивность включены в методы естественных источников, тогда как сейсмические исследования требуют искусственной энергии.</w:t>
      </w:r>
    </w:p>
    <w:p w14:paraId="49F58103" w14:textId="77777777" w:rsidR="00C95FC0" w:rsidRPr="00831456" w:rsidRDefault="00C95FC0" w:rsidP="0008524A">
      <w:pPr>
        <w:shd w:val="clear" w:color="auto" w:fill="FFFFFF"/>
        <w:spacing w:after="0" w:line="240" w:lineRule="auto"/>
        <w:ind w:right="10" w:firstLine="709"/>
        <w:jc w:val="both"/>
        <w:rPr>
          <w:rFonts w:ascii="Times New Roman" w:hAnsi="Times New Roman" w:cs="Times New Roman"/>
          <w:color w:val="000000" w:themeColor="text1"/>
          <w:spacing w:val="1"/>
          <w:sz w:val="28"/>
          <w:szCs w:val="28"/>
        </w:rPr>
      </w:pPr>
      <w:r w:rsidRPr="00831456">
        <w:rPr>
          <w:rFonts w:ascii="Times New Roman" w:hAnsi="Times New Roman" w:cs="Times New Roman"/>
          <w:color w:val="000000" w:themeColor="text1"/>
          <w:spacing w:val="1"/>
          <w:sz w:val="28"/>
          <w:szCs w:val="28"/>
        </w:rPr>
        <w:t>Также авторы исследуют электрические методы в несколько различных последовательностях, сгруппировав вместе три метода естественных источников, но рассматривая АFMAG, потому что полевые методы очень похожи. По той же причине поляризация будет учитываться сразу после удельного сопротивления.</w:t>
      </w:r>
    </w:p>
    <w:p w14:paraId="6A63346B" w14:textId="77777777" w:rsidR="00C95FC0" w:rsidRPr="00831456" w:rsidRDefault="00C95FC0" w:rsidP="0008524A">
      <w:pPr>
        <w:tabs>
          <w:tab w:val="left" w:pos="0"/>
          <w:tab w:val="left" w:pos="993"/>
          <w:tab w:val="left" w:pos="1134"/>
        </w:tabs>
        <w:suppressAutoHyphens/>
        <w:spacing w:after="0" w:line="240" w:lineRule="auto"/>
        <w:ind w:firstLine="709"/>
        <w:jc w:val="both"/>
        <w:rPr>
          <w:rFonts w:ascii="Times New Roman" w:eastAsia="Times New Roman" w:hAnsi="Times New Roman" w:cs="Times New Roman"/>
          <w:color w:val="000000" w:themeColor="text1"/>
          <w:sz w:val="28"/>
          <w:szCs w:val="28"/>
          <w:lang w:val="kk-KZ" w:eastAsia="ar-SA"/>
        </w:rPr>
      </w:pPr>
      <w:r w:rsidRPr="00831456">
        <w:rPr>
          <w:rFonts w:ascii="Times New Roman" w:eastAsia="Times New Roman" w:hAnsi="Times New Roman" w:cs="Times New Roman"/>
          <w:color w:val="000000" w:themeColor="text1"/>
          <w:sz w:val="28"/>
          <w:szCs w:val="28"/>
          <w:lang w:val="kk-KZ" w:eastAsia="ar-SA"/>
        </w:rPr>
        <w:t>Данный метод геофизики использует радиоволны для исследования «обьектов», что означает любой диэлектрический материал с низкими потерями. С самого начала георадар применялся в основном к природным геологическим материалам. Современные георадарные системы применяются к множеству других сред, таких как дерево, бетон и асфальт и др.</w:t>
      </w:r>
    </w:p>
    <w:p w14:paraId="7ADECF06" w14:textId="77777777" w:rsidR="00C95FC0" w:rsidRPr="00831456" w:rsidRDefault="00C95FC0" w:rsidP="0008524A">
      <w:pPr>
        <w:tabs>
          <w:tab w:val="left" w:pos="0"/>
          <w:tab w:val="left" w:pos="993"/>
          <w:tab w:val="left" w:pos="1134"/>
        </w:tabs>
        <w:suppressAutoHyphens/>
        <w:spacing w:after="0" w:line="240" w:lineRule="auto"/>
        <w:ind w:firstLine="709"/>
        <w:jc w:val="both"/>
        <w:rPr>
          <w:rFonts w:ascii="Times New Roman" w:eastAsia="Times New Roman" w:hAnsi="Times New Roman" w:cs="Times New Roman"/>
          <w:color w:val="000000" w:themeColor="text1"/>
          <w:sz w:val="28"/>
          <w:szCs w:val="28"/>
          <w:lang w:val="kk-KZ" w:eastAsia="ar-SA"/>
        </w:rPr>
      </w:pPr>
      <w:r w:rsidRPr="00831456">
        <w:rPr>
          <w:rFonts w:ascii="Times New Roman" w:eastAsia="Times New Roman" w:hAnsi="Times New Roman" w:cs="Times New Roman"/>
          <w:color w:val="000000" w:themeColor="text1"/>
          <w:sz w:val="28"/>
          <w:szCs w:val="28"/>
          <w:lang w:val="kk-KZ" w:eastAsia="ar-SA"/>
        </w:rPr>
        <w:t>Наличие множества диэлектрических материалов с потерями в сочетании с широким радиочастотным спектром приводит к широкому спектру приложений георадара.</w:t>
      </w:r>
    </w:p>
    <w:p w14:paraId="50B9176F" w14:textId="77777777" w:rsidR="00C95FC0" w:rsidRPr="00831456" w:rsidRDefault="00C95FC0" w:rsidP="0008524A">
      <w:pPr>
        <w:suppressAutoHyphens/>
        <w:spacing w:after="0" w:line="240" w:lineRule="auto"/>
        <w:ind w:firstLine="709"/>
        <w:jc w:val="both"/>
        <w:rPr>
          <w:rFonts w:ascii="Times New Roman" w:eastAsia="Times New Roman" w:hAnsi="Times New Roman" w:cs="Times New Roman"/>
          <w:color w:val="000000" w:themeColor="text1"/>
          <w:sz w:val="28"/>
          <w:szCs w:val="28"/>
          <w:lang w:val="kk-KZ" w:eastAsia="ar-SA"/>
        </w:rPr>
      </w:pPr>
      <w:r w:rsidRPr="00831456">
        <w:rPr>
          <w:rFonts w:ascii="Times New Roman" w:eastAsia="Times New Roman" w:hAnsi="Times New Roman" w:cs="Times New Roman"/>
          <w:color w:val="000000" w:themeColor="text1"/>
          <w:sz w:val="28"/>
          <w:szCs w:val="28"/>
          <w:lang w:val="kk-KZ" w:eastAsia="ar-SA"/>
        </w:rPr>
        <w:t>Для получения зон декомпактификации и зон аномалий геологических разрезов угольного месторождения наряду с традиционными методами (сейсморазведка и геоэлектрическая съемка) будут использовано георадиолокационнее зондирование и профилирование, которые являются более современными, высокотехнологичными и информативными методами неразрушающих измерений, позволяющим получать результаты в режиме реального времени.</w:t>
      </w:r>
    </w:p>
    <w:p w14:paraId="67C4D9B5" w14:textId="67C3A29F" w:rsidR="00C95FC0" w:rsidRPr="00831456" w:rsidRDefault="00C95FC0" w:rsidP="0008524A">
      <w:pPr>
        <w:suppressAutoHyphens/>
        <w:spacing w:after="0" w:line="240" w:lineRule="auto"/>
        <w:ind w:firstLine="709"/>
        <w:jc w:val="both"/>
        <w:rPr>
          <w:rFonts w:ascii="Times New Roman" w:eastAsia="Times New Roman" w:hAnsi="Times New Roman" w:cs="Times New Roman"/>
          <w:color w:val="000000" w:themeColor="text1"/>
          <w:sz w:val="28"/>
          <w:szCs w:val="28"/>
          <w:lang w:val="kk-KZ" w:eastAsia="ar-SA"/>
        </w:rPr>
      </w:pPr>
      <w:r w:rsidRPr="00831456">
        <w:rPr>
          <w:rFonts w:ascii="Times New Roman" w:eastAsia="Times New Roman" w:hAnsi="Times New Roman" w:cs="Times New Roman"/>
          <w:color w:val="000000" w:themeColor="text1"/>
          <w:sz w:val="28"/>
          <w:szCs w:val="28"/>
          <w:lang w:val="kk-KZ" w:eastAsia="ar-SA"/>
        </w:rPr>
        <w:t xml:space="preserve">В Казахстане не производятся собственные георадарные инструменты, такие как программные обеспечения для исследования угольных месторождений. Несмотря на то, что сами приборы доступны для применения, модель и программное обеспечение, лежащее в основе обработки данных является коммерческой тайной производителей. А также эти приборы для гидрографических исследований не предназначены для решения комплексных задач. </w:t>
      </w:r>
    </w:p>
    <w:p w14:paraId="05E0F389" w14:textId="77777777" w:rsidR="00C95FC0" w:rsidRPr="00831456" w:rsidRDefault="00C95FC0" w:rsidP="0008524A">
      <w:pPr>
        <w:spacing w:after="0" w:line="240" w:lineRule="auto"/>
        <w:ind w:firstLine="709"/>
        <w:jc w:val="both"/>
        <w:rPr>
          <w:rFonts w:ascii="Times New Roman" w:hAnsi="Times New Roman" w:cs="Times New Roman"/>
          <w:color w:val="000000" w:themeColor="text1"/>
          <w:sz w:val="28"/>
          <w:szCs w:val="28"/>
        </w:rPr>
      </w:pPr>
      <w:r w:rsidRPr="00831456">
        <w:rPr>
          <w:rFonts w:ascii="Times New Roman" w:hAnsi="Times New Roman" w:cs="Times New Roman"/>
          <w:color w:val="000000" w:themeColor="text1"/>
          <w:sz w:val="28"/>
          <w:szCs w:val="28"/>
        </w:rPr>
        <w:t xml:space="preserve">Разведочная геофизика дает обширную и важную информацию о строении земной коры, наличии структурных особенностях залегания месторождений полезных ископаемых. Она вносит фундаментальный вклад в результаты геологических наук и коренным образом изменяет характер геологоразведочных работ. Применение методов разведочной геофизики удешевляет и усоряет весь процесс геологоразведочных работ в целом, позволяет открывать и изучать месторожденияполезных ископаемых на большых глубинах, недоступные для других видов наземных геологических исследований. Вместе с бурением, для которого она играет роль «глаз и ушей» и поставляет необходимую предвательную информацию, раздел разведочной геофизики- электроразведка открывает человеку доступ к минеральным ресурсам глубоких недр земной коры. </w:t>
      </w:r>
    </w:p>
    <w:p w14:paraId="21EB8F23" w14:textId="65D7995D" w:rsidR="00C95FC0" w:rsidRPr="00831456" w:rsidRDefault="00C95FC0" w:rsidP="0008524A">
      <w:pPr>
        <w:spacing w:after="0" w:line="240" w:lineRule="auto"/>
        <w:ind w:firstLine="709"/>
        <w:jc w:val="both"/>
        <w:rPr>
          <w:rFonts w:ascii="Times New Roman" w:hAnsi="Times New Roman" w:cs="Times New Roman"/>
          <w:color w:val="000000" w:themeColor="text1"/>
          <w:sz w:val="28"/>
          <w:szCs w:val="28"/>
        </w:rPr>
      </w:pPr>
      <w:r w:rsidRPr="00831456">
        <w:rPr>
          <w:rFonts w:ascii="Times New Roman" w:hAnsi="Times New Roman" w:cs="Times New Roman"/>
          <w:color w:val="000000" w:themeColor="text1"/>
          <w:sz w:val="28"/>
          <w:szCs w:val="28"/>
        </w:rPr>
        <w:t>По методам изучения разведочная геофизика близка к ряду разделов математики и информационных систем [</w:t>
      </w:r>
      <w:r w:rsidR="00577C29" w:rsidRPr="00577C29">
        <w:rPr>
          <w:rFonts w:ascii="Times New Roman" w:hAnsi="Times New Roman" w:cs="Times New Roman"/>
          <w:color w:val="000000" w:themeColor="text1"/>
          <w:sz w:val="28"/>
          <w:szCs w:val="28"/>
        </w:rPr>
        <w:t>27</w:t>
      </w:r>
      <w:r w:rsidR="00C11CCA">
        <w:rPr>
          <w:rFonts w:ascii="Times New Roman" w:hAnsi="Times New Roman" w:cs="Times New Roman"/>
          <w:color w:val="000000" w:themeColor="text1"/>
          <w:sz w:val="28"/>
          <w:szCs w:val="28"/>
        </w:rPr>
        <w:t>, с. 3-326</w:t>
      </w:r>
      <w:r w:rsidRPr="00831456">
        <w:rPr>
          <w:rFonts w:ascii="Times New Roman" w:hAnsi="Times New Roman" w:cs="Times New Roman"/>
          <w:color w:val="000000" w:themeColor="text1"/>
          <w:sz w:val="28"/>
          <w:szCs w:val="28"/>
        </w:rPr>
        <w:t>].</w:t>
      </w:r>
    </w:p>
    <w:p w14:paraId="64DEE650" w14:textId="77777777" w:rsidR="00C95FC0" w:rsidRPr="00831456" w:rsidRDefault="00C95FC0" w:rsidP="0008524A">
      <w:pPr>
        <w:pStyle w:val="a3"/>
        <w:spacing w:after="0" w:line="240" w:lineRule="auto"/>
        <w:ind w:left="0" w:firstLine="709"/>
        <w:jc w:val="both"/>
        <w:rPr>
          <w:rFonts w:ascii="Times New Roman" w:hAnsi="Times New Roman" w:cs="Times New Roman"/>
          <w:color w:val="000000" w:themeColor="text1"/>
          <w:sz w:val="28"/>
          <w:szCs w:val="28"/>
          <w:lang w:val="ru-RU"/>
        </w:rPr>
      </w:pPr>
      <w:r w:rsidRPr="00831456">
        <w:rPr>
          <w:rFonts w:ascii="Times New Roman" w:hAnsi="Times New Roman" w:cs="Times New Roman"/>
          <w:color w:val="000000" w:themeColor="text1"/>
          <w:sz w:val="28"/>
          <w:szCs w:val="28"/>
          <w:lang w:val="ru-RU"/>
        </w:rPr>
        <w:t xml:space="preserve">Электромагнитный каротаж – это способы изучения скважин, которые были основаны на исследовании электромагнитных параметров горных пород. Этот способ употребляется для анализа недр земли на наличие в ней разных веществ, к примеру, нефти, газа, металлов и </w:t>
      </w:r>
      <w:r w:rsidRPr="00831456">
        <w:rPr>
          <w:rFonts w:ascii="Times New Roman" w:hAnsi="Times New Roman" w:cs="Times New Roman"/>
          <w:color w:val="000000" w:themeColor="text1"/>
          <w:sz w:val="28"/>
          <w:szCs w:val="28"/>
          <w:lang w:val="kk-KZ"/>
        </w:rPr>
        <w:t>других</w:t>
      </w:r>
      <w:r w:rsidRPr="00831456">
        <w:rPr>
          <w:rFonts w:ascii="Times New Roman" w:hAnsi="Times New Roman" w:cs="Times New Roman"/>
          <w:color w:val="000000" w:themeColor="text1"/>
          <w:sz w:val="28"/>
          <w:szCs w:val="28"/>
          <w:lang w:val="ru-RU"/>
        </w:rPr>
        <w:t>.</w:t>
      </w:r>
    </w:p>
    <w:p w14:paraId="56367888" w14:textId="77777777" w:rsidR="00C95FC0" w:rsidRPr="00831456" w:rsidRDefault="00C95FC0" w:rsidP="0008524A">
      <w:pPr>
        <w:pStyle w:val="ad"/>
        <w:spacing w:before="0" w:beforeAutospacing="0" w:after="0" w:afterAutospacing="0"/>
        <w:ind w:firstLine="709"/>
        <w:jc w:val="both"/>
        <w:rPr>
          <w:rFonts w:eastAsiaTheme="minorEastAsia"/>
          <w:color w:val="000000" w:themeColor="text1"/>
          <w:sz w:val="28"/>
          <w:szCs w:val="28"/>
        </w:rPr>
      </w:pPr>
      <w:r w:rsidRPr="00831456">
        <w:rPr>
          <w:rFonts w:eastAsiaTheme="minorEastAsia"/>
          <w:color w:val="000000" w:themeColor="text1"/>
          <w:sz w:val="28"/>
          <w:szCs w:val="28"/>
        </w:rPr>
        <w:t xml:space="preserve">Для каротажа применяется особый зонд, состоящий из 2-ух катушек, один из них генераторная, другая приемная (антенна). </w:t>
      </w:r>
    </w:p>
    <w:p w14:paraId="02BAE1B6" w14:textId="77777777" w:rsidR="00C95FC0" w:rsidRPr="00831456" w:rsidRDefault="00C95FC0" w:rsidP="0008524A">
      <w:pPr>
        <w:pStyle w:val="ad"/>
        <w:spacing w:before="0" w:beforeAutospacing="0" w:after="0" w:afterAutospacing="0"/>
        <w:ind w:firstLine="709"/>
        <w:jc w:val="both"/>
        <w:rPr>
          <w:rFonts w:eastAsiaTheme="minorEastAsia"/>
          <w:color w:val="000000" w:themeColor="text1"/>
          <w:sz w:val="28"/>
          <w:szCs w:val="28"/>
        </w:rPr>
      </w:pPr>
      <w:r w:rsidRPr="00831456">
        <w:rPr>
          <w:rFonts w:eastAsiaTheme="minorEastAsia"/>
          <w:color w:val="000000" w:themeColor="text1"/>
          <w:sz w:val="28"/>
          <w:szCs w:val="28"/>
        </w:rPr>
        <w:t>Генераторная катушка источает в место земли электрическую волну с фиксированной частотой. Оказавшаяся в земле горная порода начнет вести взаимодействие с полем и увеличит его. Приемная катушка воспринимает усиленное фон, измеряются амплитуды и время задержки отраженных электрических шатаний. По итогам измерений определяют электрические свойства породы, т.е. рассредоточивайте по глубине удельного электронного сопротивления и условной диэлектрической проницаемости.</w:t>
      </w:r>
    </w:p>
    <w:p w14:paraId="5671B099" w14:textId="2DB09143" w:rsidR="00C95FC0" w:rsidRPr="00831456" w:rsidRDefault="00C95FC0" w:rsidP="0008524A">
      <w:pPr>
        <w:pStyle w:val="ad"/>
        <w:spacing w:before="0" w:beforeAutospacing="0" w:after="0" w:afterAutospacing="0"/>
        <w:ind w:firstLine="709"/>
        <w:jc w:val="both"/>
        <w:rPr>
          <w:color w:val="000000" w:themeColor="text1"/>
          <w:sz w:val="28"/>
          <w:szCs w:val="28"/>
        </w:rPr>
      </w:pPr>
      <w:r w:rsidRPr="00831456">
        <w:rPr>
          <w:rFonts w:eastAsiaTheme="minorEastAsia"/>
          <w:color w:val="000000" w:themeColor="text1"/>
          <w:sz w:val="28"/>
          <w:szCs w:val="28"/>
        </w:rPr>
        <w:t xml:space="preserve">Данный метод реализован на электрическом зондировании донных отложений и имеет возможность быть использован для выявления и описания углеводородосодержащих резервуаров на глубоководных площадях. Почвой метода считается внедрение мобильного горизонтального электронного диполя и площадного приемного контура, помещенных на дне моря. Диполь источает низкочастотный электрический знак ввысь, в воду и книзу, в толщу морских осадков. Очертание определяет амплитуду и фазу принимаемых сигналов, которые находятся в зависимости от сопротивления отложений ниже дна моря. На глубоководных площадях осадки имеют относительно маленькое противодействие, а углеводородсодержащие отложения имеют все шансы владеть противодействие в 10-100 один более. </w:t>
      </w:r>
    </w:p>
    <w:p w14:paraId="6290C13D" w14:textId="77777777" w:rsidR="00C95FC0" w:rsidRPr="00831456" w:rsidRDefault="00C95FC0" w:rsidP="0008524A">
      <w:pPr>
        <w:spacing w:after="0" w:line="240" w:lineRule="auto"/>
        <w:ind w:firstLine="709"/>
        <w:jc w:val="both"/>
        <w:rPr>
          <w:rFonts w:ascii="Times New Roman" w:eastAsia="Times New Roman" w:hAnsi="Times New Roman" w:cs="Times New Roman"/>
          <w:color w:val="000000" w:themeColor="text1"/>
          <w:sz w:val="28"/>
          <w:szCs w:val="28"/>
        </w:rPr>
      </w:pPr>
      <w:r w:rsidRPr="00831456">
        <w:rPr>
          <w:rFonts w:ascii="Times New Roman" w:eastAsia="Times New Roman" w:hAnsi="Times New Roman" w:cs="Times New Roman"/>
          <w:color w:val="000000" w:themeColor="text1"/>
          <w:sz w:val="28"/>
          <w:szCs w:val="28"/>
        </w:rPr>
        <w:t>Приобретенные данные применяются для определения месторасположения и основных характеристик геологических структур и рудных тел.</w:t>
      </w:r>
    </w:p>
    <w:p w14:paraId="665221F7" w14:textId="77777777" w:rsidR="00C95FC0" w:rsidRPr="00831456" w:rsidRDefault="00C95FC0" w:rsidP="0008524A">
      <w:pPr>
        <w:spacing w:after="0" w:line="240" w:lineRule="auto"/>
        <w:ind w:firstLine="709"/>
        <w:jc w:val="both"/>
        <w:rPr>
          <w:rFonts w:ascii="Times New Roman" w:eastAsia="Times New Roman" w:hAnsi="Times New Roman" w:cs="Times New Roman"/>
          <w:color w:val="000000" w:themeColor="text1"/>
          <w:sz w:val="28"/>
          <w:szCs w:val="28"/>
        </w:rPr>
      </w:pPr>
      <w:r w:rsidRPr="00831456">
        <w:rPr>
          <w:rFonts w:ascii="Times New Roman" w:eastAsia="Times New Roman" w:hAnsi="Times New Roman" w:cs="Times New Roman"/>
          <w:color w:val="000000" w:themeColor="text1"/>
          <w:sz w:val="28"/>
          <w:szCs w:val="28"/>
        </w:rPr>
        <w:t>В связи с этим, можно выделить основные направления исследований на основе электромагнитного каротажа:</w:t>
      </w:r>
    </w:p>
    <w:p w14:paraId="77EDF4A4" w14:textId="77777777" w:rsidR="00C95FC0" w:rsidRPr="00831456" w:rsidRDefault="00C95FC0" w:rsidP="0008524A">
      <w:pPr>
        <w:spacing w:after="0" w:line="240" w:lineRule="auto"/>
        <w:ind w:firstLine="709"/>
        <w:jc w:val="both"/>
        <w:rPr>
          <w:rFonts w:ascii="Times New Roman" w:eastAsia="Times New Roman" w:hAnsi="Times New Roman" w:cs="Times New Roman"/>
          <w:color w:val="000000" w:themeColor="text1"/>
          <w:sz w:val="28"/>
          <w:szCs w:val="28"/>
          <w:lang w:val="en-US"/>
        </w:rPr>
      </w:pPr>
      <w:r w:rsidRPr="00831456">
        <w:rPr>
          <w:rFonts w:ascii="Times New Roman" w:eastAsia="Times New Roman" w:hAnsi="Times New Roman" w:cs="Times New Roman"/>
          <w:color w:val="000000" w:themeColor="text1"/>
          <w:sz w:val="28"/>
          <w:szCs w:val="28"/>
          <w:lang w:val="en-US"/>
        </w:rPr>
        <w:t xml:space="preserve">1) </w:t>
      </w:r>
      <w:r w:rsidRPr="00831456">
        <w:rPr>
          <w:rFonts w:ascii="Times New Roman" w:eastAsia="Times New Roman" w:hAnsi="Times New Roman" w:cs="Times New Roman"/>
          <w:color w:val="000000" w:themeColor="text1"/>
          <w:sz w:val="28"/>
          <w:szCs w:val="28"/>
        </w:rPr>
        <w:t>полевую</w:t>
      </w:r>
      <w:r w:rsidRPr="00831456">
        <w:rPr>
          <w:rFonts w:ascii="Times New Roman" w:eastAsia="Times New Roman" w:hAnsi="Times New Roman" w:cs="Times New Roman"/>
          <w:color w:val="000000" w:themeColor="text1"/>
          <w:sz w:val="28"/>
          <w:szCs w:val="28"/>
          <w:lang w:val="en-US"/>
        </w:rPr>
        <w:t xml:space="preserve"> </w:t>
      </w:r>
      <w:r w:rsidRPr="00831456">
        <w:rPr>
          <w:rFonts w:ascii="Times New Roman" w:eastAsia="Times New Roman" w:hAnsi="Times New Roman" w:cs="Times New Roman"/>
          <w:color w:val="000000" w:themeColor="text1"/>
          <w:sz w:val="28"/>
          <w:szCs w:val="28"/>
        </w:rPr>
        <w:t>поисковую</w:t>
      </w:r>
      <w:r w:rsidRPr="00831456">
        <w:rPr>
          <w:rFonts w:ascii="Times New Roman" w:eastAsia="Times New Roman" w:hAnsi="Times New Roman" w:cs="Times New Roman"/>
          <w:color w:val="000000" w:themeColor="text1"/>
          <w:sz w:val="28"/>
          <w:szCs w:val="28"/>
          <w:lang w:val="en-US"/>
        </w:rPr>
        <w:t xml:space="preserve"> </w:t>
      </w:r>
      <w:r w:rsidRPr="00831456">
        <w:rPr>
          <w:rFonts w:ascii="Times New Roman" w:eastAsia="Times New Roman" w:hAnsi="Times New Roman" w:cs="Times New Roman"/>
          <w:color w:val="000000" w:themeColor="text1"/>
          <w:sz w:val="28"/>
          <w:szCs w:val="28"/>
        </w:rPr>
        <w:t>геофизику</w:t>
      </w:r>
      <w:r w:rsidRPr="00831456">
        <w:rPr>
          <w:rFonts w:ascii="Times New Roman" w:eastAsia="Times New Roman" w:hAnsi="Times New Roman" w:cs="Times New Roman"/>
          <w:color w:val="000000" w:themeColor="text1"/>
          <w:sz w:val="28"/>
          <w:szCs w:val="28"/>
          <w:lang w:val="en-US"/>
        </w:rPr>
        <w:t xml:space="preserve"> (field exploration geophysics);</w:t>
      </w:r>
    </w:p>
    <w:p w14:paraId="7ECF37B4" w14:textId="77777777" w:rsidR="00C95FC0" w:rsidRPr="00831456" w:rsidRDefault="00C95FC0" w:rsidP="0008524A">
      <w:pPr>
        <w:spacing w:after="0" w:line="240" w:lineRule="auto"/>
        <w:ind w:firstLine="709"/>
        <w:jc w:val="both"/>
        <w:rPr>
          <w:rFonts w:ascii="Times New Roman" w:eastAsia="Times New Roman" w:hAnsi="Times New Roman" w:cs="Times New Roman"/>
          <w:color w:val="000000" w:themeColor="text1"/>
          <w:sz w:val="28"/>
          <w:szCs w:val="28"/>
        </w:rPr>
      </w:pPr>
      <w:r w:rsidRPr="00831456">
        <w:rPr>
          <w:rFonts w:ascii="Times New Roman" w:eastAsia="Times New Roman" w:hAnsi="Times New Roman" w:cs="Times New Roman"/>
          <w:color w:val="000000" w:themeColor="text1"/>
          <w:sz w:val="28"/>
          <w:szCs w:val="28"/>
        </w:rPr>
        <w:t>2) промысловую разведочную геофизику (development geoexploration).</w:t>
      </w:r>
    </w:p>
    <w:p w14:paraId="6E98E574" w14:textId="77777777" w:rsidR="00C95FC0" w:rsidRPr="00831456" w:rsidRDefault="00C95FC0" w:rsidP="0008524A">
      <w:pPr>
        <w:spacing w:after="0" w:line="240" w:lineRule="auto"/>
        <w:ind w:firstLine="709"/>
        <w:jc w:val="both"/>
        <w:rPr>
          <w:rFonts w:ascii="Times New Roman" w:eastAsia="Times New Roman" w:hAnsi="Times New Roman" w:cs="Times New Roman"/>
          <w:color w:val="000000" w:themeColor="text1"/>
          <w:sz w:val="28"/>
          <w:szCs w:val="28"/>
        </w:rPr>
      </w:pPr>
      <w:r w:rsidRPr="00831456">
        <w:rPr>
          <w:rFonts w:ascii="Times New Roman" w:eastAsia="Times New Roman" w:hAnsi="Times New Roman" w:cs="Times New Roman"/>
          <w:color w:val="000000" w:themeColor="text1"/>
          <w:sz w:val="28"/>
          <w:szCs w:val="28"/>
        </w:rPr>
        <w:t xml:space="preserve">Данные направления имеют соответствующие задачи: </w:t>
      </w:r>
    </w:p>
    <w:p w14:paraId="7AA79716" w14:textId="7AE62B86" w:rsidR="00C95FC0" w:rsidRPr="0008524A" w:rsidRDefault="0008524A" w:rsidP="0008524A">
      <w:pPr>
        <w:spacing w:after="0" w:line="240" w:lineRule="auto"/>
        <w:ind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rPr>
        <w:t>‒</w:t>
      </w:r>
      <w:r w:rsidR="00C95FC0" w:rsidRPr="00831456">
        <w:rPr>
          <w:rFonts w:ascii="Times New Roman" w:eastAsia="Times New Roman" w:hAnsi="Times New Roman" w:cs="Times New Roman"/>
          <w:color w:val="000000" w:themeColor="text1"/>
          <w:sz w:val="28"/>
          <w:szCs w:val="28"/>
        </w:rPr>
        <w:t xml:space="preserve"> выяснение регионального глубинного строения осадочных бассейнов или же их отдельных областей и районов, поиски и подготовка бурению локальных структур, способных быть ловушками для нефти и газа</w:t>
      </w:r>
      <w:r>
        <w:rPr>
          <w:rFonts w:ascii="Times New Roman" w:eastAsia="Times New Roman" w:hAnsi="Times New Roman" w:cs="Times New Roman"/>
          <w:color w:val="000000" w:themeColor="text1"/>
          <w:sz w:val="28"/>
          <w:szCs w:val="28"/>
          <w:lang w:val="kk-KZ"/>
        </w:rPr>
        <w:t>;</w:t>
      </w:r>
    </w:p>
    <w:p w14:paraId="0A5C2241" w14:textId="5E125455" w:rsidR="00C95FC0" w:rsidRPr="00831456" w:rsidRDefault="0008524A" w:rsidP="0008524A">
      <w:pPr>
        <w:spacing w:after="0" w:line="240" w:lineRule="auto"/>
        <w:ind w:firstLine="709"/>
        <w:jc w:val="both"/>
        <w:rPr>
          <w:rFonts w:ascii="Times New Roman" w:eastAsiaTheme="minorEastAsia"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kk-KZ"/>
        </w:rPr>
        <w:t>‒</w:t>
      </w:r>
      <w:r w:rsidR="00C95FC0" w:rsidRPr="00831456">
        <w:rPr>
          <w:rFonts w:ascii="Times New Roman" w:eastAsia="Times New Roman" w:hAnsi="Times New Roman" w:cs="Times New Roman"/>
          <w:color w:val="000000" w:themeColor="text1"/>
          <w:sz w:val="28"/>
          <w:szCs w:val="28"/>
        </w:rPr>
        <w:t xml:space="preserve"> подготовка месторождения к разработке и подсчет запасов промышленных категорий.</w:t>
      </w:r>
    </w:p>
    <w:p w14:paraId="0B9AC373" w14:textId="003A3433" w:rsidR="00C95FC0" w:rsidRPr="00831456" w:rsidRDefault="00C95FC0" w:rsidP="0008524A">
      <w:pPr>
        <w:shd w:val="clear" w:color="auto" w:fill="FFFFFF"/>
        <w:spacing w:after="0" w:line="240" w:lineRule="auto"/>
        <w:ind w:right="10" w:firstLine="709"/>
        <w:jc w:val="both"/>
        <w:rPr>
          <w:rFonts w:ascii="Times New Roman" w:hAnsi="Times New Roman" w:cs="Times New Roman"/>
          <w:color w:val="000000" w:themeColor="text1"/>
          <w:spacing w:val="1"/>
          <w:sz w:val="28"/>
          <w:szCs w:val="28"/>
          <w:lang w:val="kk-KZ"/>
        </w:rPr>
      </w:pPr>
      <w:r w:rsidRPr="00831456">
        <w:rPr>
          <w:rFonts w:ascii="Times New Roman" w:hAnsi="Times New Roman" w:cs="Times New Roman"/>
          <w:color w:val="000000" w:themeColor="text1"/>
          <w:spacing w:val="1"/>
          <w:sz w:val="28"/>
          <w:szCs w:val="28"/>
          <w:lang w:val="kk-KZ"/>
        </w:rPr>
        <w:t>Основная цель электрического каротажа заключается более точной оценке удельных электрических сопротивлений (УЭС) пластов. Для достижения этой цели применяются многокатушечные зонды. Параметры зондов выбираются таким образом, чтобы измеряемый сигнал в основном определялся УЭС неизмененной части пласта, а влияние скважины и зоны проникновения было относительно небольшим. Такого рода зонды в каротаже принято называть фокусирующими.</w:t>
      </w:r>
    </w:p>
    <w:p w14:paraId="4B48D038" w14:textId="77777777" w:rsidR="00C95FC0" w:rsidRPr="00831456" w:rsidRDefault="00C95FC0" w:rsidP="0008524A">
      <w:pPr>
        <w:shd w:val="clear" w:color="auto" w:fill="FFFFFF"/>
        <w:spacing w:after="0" w:line="240" w:lineRule="auto"/>
        <w:ind w:right="10" w:firstLine="709"/>
        <w:jc w:val="both"/>
        <w:rPr>
          <w:rFonts w:ascii="Times New Roman" w:hAnsi="Times New Roman" w:cs="Times New Roman"/>
          <w:color w:val="000000" w:themeColor="text1"/>
          <w:spacing w:val="1"/>
          <w:sz w:val="28"/>
          <w:szCs w:val="28"/>
          <w:lang w:val="kk-KZ"/>
        </w:rPr>
      </w:pPr>
      <w:r w:rsidRPr="00831456">
        <w:rPr>
          <w:rFonts w:ascii="Times New Roman" w:hAnsi="Times New Roman" w:cs="Times New Roman"/>
          <w:color w:val="000000" w:themeColor="text1"/>
          <w:spacing w:val="1"/>
          <w:sz w:val="28"/>
          <w:szCs w:val="28"/>
          <w:lang w:val="kk-KZ"/>
        </w:rPr>
        <w:t>В последние годы геофизические методы исследования, в частности электроразведка развивается интенсивно из-за того, что этот подход позволяет эффективно решать задачи обработки данных наблюдений, и как следствие определить физические свойства геологического разреза.</w:t>
      </w:r>
    </w:p>
    <w:p w14:paraId="4368CC16" w14:textId="77777777" w:rsidR="00C95FC0" w:rsidRPr="00831456" w:rsidRDefault="00C95FC0" w:rsidP="0008524A">
      <w:pPr>
        <w:pStyle w:val="a3"/>
        <w:shd w:val="clear" w:color="auto" w:fill="FFFFFF"/>
        <w:spacing w:after="0" w:line="240" w:lineRule="auto"/>
        <w:ind w:left="0" w:right="10" w:firstLine="709"/>
        <w:jc w:val="both"/>
        <w:rPr>
          <w:rFonts w:ascii="Times New Roman" w:hAnsi="Times New Roman" w:cs="Times New Roman"/>
          <w:color w:val="000000" w:themeColor="text1"/>
          <w:spacing w:val="1"/>
          <w:sz w:val="28"/>
          <w:szCs w:val="28"/>
          <w:lang w:val="kk-KZ"/>
        </w:rPr>
      </w:pPr>
      <w:r w:rsidRPr="00831456">
        <w:rPr>
          <w:rFonts w:ascii="Times New Roman" w:hAnsi="Times New Roman" w:cs="Times New Roman"/>
          <w:color w:val="000000" w:themeColor="text1"/>
          <w:spacing w:val="1"/>
          <w:sz w:val="28"/>
          <w:szCs w:val="28"/>
          <w:lang w:val="kk-KZ"/>
        </w:rPr>
        <w:t>Важным вкладом в развитие электромагнитных методов каротажа проводимости явились работы по теории, методике и аппаратуре, в основу которых положены измерения относительных характеристик высокочастотных электромагнитных исследований скважин. Благодаря иной основе принципа фокусировки, использования очень высоких частот обеспечило возможность измерения кажущихся значений электропроводности и диэлектрической проницаемости пластов простейшими трехэлементными зондовыми установками. Вместе с тем, практика и теория показывают, что измеряемые характеристика поля как и традиционном ИК, так и в новых модификациях электромагнитных методов каротажа зависят от изменений градиента УЭС, электроповодности  пласта и вмещающих пород. Эти ограничения ставят данные измерения в разряд качественных, если не вводить дополнительные сведения для изучения скважин.</w:t>
      </w:r>
    </w:p>
    <w:p w14:paraId="266A365E" w14:textId="3B41C023" w:rsidR="00C95FC0" w:rsidRPr="00831456" w:rsidRDefault="00C95FC0" w:rsidP="0008524A">
      <w:pPr>
        <w:pStyle w:val="a3"/>
        <w:shd w:val="clear" w:color="auto" w:fill="FFFFFF"/>
        <w:spacing w:after="0" w:line="240" w:lineRule="auto"/>
        <w:ind w:left="0" w:right="10" w:firstLine="709"/>
        <w:jc w:val="both"/>
        <w:rPr>
          <w:rFonts w:ascii="Times New Roman" w:hAnsi="Times New Roman" w:cs="Times New Roman"/>
          <w:color w:val="000000" w:themeColor="text1"/>
          <w:sz w:val="28"/>
          <w:szCs w:val="28"/>
          <w:lang w:val="kk-KZ"/>
        </w:rPr>
      </w:pPr>
      <w:r w:rsidRPr="00831456">
        <w:rPr>
          <w:rFonts w:ascii="Times New Roman" w:hAnsi="Times New Roman" w:cs="Times New Roman"/>
          <w:color w:val="000000" w:themeColor="text1"/>
          <w:sz w:val="28"/>
          <w:szCs w:val="28"/>
          <w:lang w:val="kk-KZ"/>
        </w:rPr>
        <w:t xml:space="preserve">Аппаратура высокочастотного индукционного каротажного изопараметрического зондирования (ВИКИЗ) состоит из скважинного и наземного приборов </w:t>
      </w:r>
      <w:r w:rsidRPr="00831456">
        <w:rPr>
          <w:rFonts w:ascii="Times New Roman" w:hAnsi="Times New Roman" w:cs="Times New Roman"/>
          <w:color w:val="000000" w:themeColor="text1"/>
          <w:sz w:val="28"/>
          <w:szCs w:val="28"/>
          <w:lang w:val="ru-RU"/>
        </w:rPr>
        <w:t>[</w:t>
      </w:r>
      <w:r w:rsidRPr="00831456">
        <w:rPr>
          <w:rFonts w:ascii="Times New Roman" w:hAnsi="Times New Roman" w:cs="Times New Roman"/>
          <w:color w:val="000000" w:themeColor="text1"/>
          <w:sz w:val="28"/>
          <w:szCs w:val="28"/>
          <w:lang w:val="kk-KZ"/>
        </w:rPr>
        <w:t>6</w:t>
      </w:r>
      <w:r w:rsidR="00C11CCA">
        <w:rPr>
          <w:rFonts w:ascii="Times New Roman" w:hAnsi="Times New Roman" w:cs="Times New Roman"/>
          <w:color w:val="000000" w:themeColor="text1"/>
          <w:sz w:val="28"/>
          <w:szCs w:val="28"/>
          <w:lang w:val="kk-KZ"/>
        </w:rPr>
        <w:t>, р. 420</w:t>
      </w:r>
      <w:r w:rsidRPr="00831456">
        <w:rPr>
          <w:rFonts w:ascii="Times New Roman" w:hAnsi="Times New Roman" w:cs="Times New Roman"/>
          <w:color w:val="000000" w:themeColor="text1"/>
          <w:sz w:val="28"/>
          <w:szCs w:val="28"/>
          <w:lang w:val="ru-RU"/>
        </w:rPr>
        <w:t>]</w:t>
      </w:r>
      <w:r w:rsidRPr="00831456">
        <w:rPr>
          <w:rFonts w:ascii="Times New Roman" w:hAnsi="Times New Roman" w:cs="Times New Roman"/>
          <w:color w:val="000000" w:themeColor="text1"/>
          <w:sz w:val="28"/>
          <w:szCs w:val="28"/>
          <w:lang w:val="kk-KZ"/>
        </w:rPr>
        <w:t xml:space="preserve">. </w:t>
      </w:r>
    </w:p>
    <w:p w14:paraId="53B48DD6" w14:textId="77777777" w:rsidR="00C95FC0" w:rsidRPr="00831456" w:rsidRDefault="00C95FC0" w:rsidP="0008524A">
      <w:pPr>
        <w:pStyle w:val="a3"/>
        <w:shd w:val="clear" w:color="auto" w:fill="FFFFFF"/>
        <w:spacing w:after="0" w:line="240" w:lineRule="auto"/>
        <w:ind w:left="0" w:right="10" w:firstLine="709"/>
        <w:jc w:val="both"/>
        <w:rPr>
          <w:rFonts w:ascii="Times New Roman" w:hAnsi="Times New Roman" w:cs="Times New Roman"/>
          <w:color w:val="000000" w:themeColor="text1"/>
          <w:sz w:val="28"/>
          <w:szCs w:val="28"/>
          <w:lang w:val="kk-KZ"/>
        </w:rPr>
      </w:pPr>
      <w:r w:rsidRPr="00831456">
        <w:rPr>
          <w:rFonts w:ascii="Times New Roman" w:hAnsi="Times New Roman" w:cs="Times New Roman"/>
          <w:color w:val="000000" w:themeColor="text1"/>
          <w:spacing w:val="1"/>
          <w:sz w:val="28"/>
          <w:szCs w:val="28"/>
          <w:lang w:val="kk-KZ"/>
        </w:rPr>
        <w:t xml:space="preserve">ВИКИЗ предназначен для исследования скважин, бурящихся на нефть и газ и обеспечивает измерение кажущегося удельного сопротивления (далее - кажущееся УЭС) с помощью пяти электромагнитных зондов и потенциала </w:t>
      </w:r>
      <w:r w:rsidRPr="00831456">
        <w:rPr>
          <w:rFonts w:ascii="Times New Roman" w:hAnsi="Times New Roman" w:cs="Times New Roman"/>
          <w:color w:val="000000" w:themeColor="text1"/>
          <w:sz w:val="28"/>
          <w:szCs w:val="28"/>
          <w:lang w:val="kk-KZ"/>
        </w:rPr>
        <w:t>самопроизвольной поляризации (ПС) с помощью электрода ПС. Аппаратура ВИКИЗ относится к восстанавливаемым изделиям.</w:t>
      </w:r>
    </w:p>
    <w:p w14:paraId="50B234D7" w14:textId="3A421AEB" w:rsidR="00C95FC0" w:rsidRPr="00831456" w:rsidRDefault="00C95FC0" w:rsidP="0008524A">
      <w:pPr>
        <w:shd w:val="clear" w:color="auto" w:fill="FFFFFF"/>
        <w:spacing w:after="0" w:line="240" w:lineRule="auto"/>
        <w:ind w:right="10" w:firstLine="709"/>
        <w:jc w:val="both"/>
        <w:rPr>
          <w:rFonts w:ascii="Times New Roman" w:hAnsi="Times New Roman" w:cs="Times New Roman"/>
          <w:color w:val="000000" w:themeColor="text1"/>
          <w:spacing w:val="1"/>
          <w:sz w:val="28"/>
          <w:szCs w:val="28"/>
        </w:rPr>
      </w:pPr>
      <w:r w:rsidRPr="00831456">
        <w:rPr>
          <w:rFonts w:ascii="Times New Roman" w:hAnsi="Times New Roman" w:cs="Times New Roman"/>
          <w:color w:val="000000" w:themeColor="text1"/>
          <w:spacing w:val="1"/>
          <w:sz w:val="28"/>
          <w:szCs w:val="28"/>
          <w:lang w:val="kk-KZ"/>
        </w:rPr>
        <w:t xml:space="preserve">В последние годы геофизические методы исследования, в частности электроразведка развивается интенсивно из-за того, что этот подход позволяет эффективно решать задачи обработки данных наблюдений на основе интепретации радарограмм. В разработку теории исследований геофизических методов большой вклад также внесли отечественные ученые </w:t>
      </w:r>
      <w:r w:rsidRPr="00831456">
        <w:rPr>
          <w:rFonts w:ascii="Times New Roman" w:hAnsi="Times New Roman" w:cs="Times New Roman"/>
          <w:color w:val="000000" w:themeColor="text1"/>
          <w:spacing w:val="1"/>
          <w:sz w:val="28"/>
          <w:szCs w:val="28"/>
        </w:rPr>
        <w:t>[</w:t>
      </w:r>
      <w:r w:rsidR="00577C29" w:rsidRPr="00577C29">
        <w:rPr>
          <w:rFonts w:ascii="Times New Roman" w:hAnsi="Times New Roman" w:cs="Times New Roman"/>
          <w:color w:val="000000" w:themeColor="text1"/>
          <w:spacing w:val="1"/>
          <w:sz w:val="28"/>
          <w:szCs w:val="28"/>
        </w:rPr>
        <w:t>29-33</w:t>
      </w:r>
      <w:r w:rsidRPr="00831456">
        <w:rPr>
          <w:rFonts w:ascii="Times New Roman" w:hAnsi="Times New Roman" w:cs="Times New Roman"/>
          <w:color w:val="000000" w:themeColor="text1"/>
          <w:spacing w:val="1"/>
          <w:sz w:val="28"/>
          <w:szCs w:val="28"/>
        </w:rPr>
        <w:t>].</w:t>
      </w:r>
    </w:p>
    <w:p w14:paraId="5FA1FDBC" w14:textId="5623D887" w:rsidR="00C95FC0" w:rsidRPr="00831456" w:rsidRDefault="00C95FC0" w:rsidP="0008524A">
      <w:pPr>
        <w:shd w:val="clear" w:color="auto" w:fill="FFFFFF"/>
        <w:spacing w:after="0" w:line="240" w:lineRule="auto"/>
        <w:ind w:right="10" w:firstLine="709"/>
        <w:jc w:val="both"/>
        <w:rPr>
          <w:rFonts w:ascii="Times New Roman" w:eastAsia="Times New Roman" w:hAnsi="Times New Roman" w:cs="Times New Roman"/>
          <w:color w:val="000000" w:themeColor="text1"/>
          <w:sz w:val="28"/>
          <w:szCs w:val="28"/>
          <w:lang w:val="kk-KZ"/>
        </w:rPr>
      </w:pPr>
      <w:r w:rsidRPr="00831456">
        <w:rPr>
          <w:rFonts w:ascii="Times New Roman" w:hAnsi="Times New Roman" w:cs="Times New Roman"/>
          <w:color w:val="000000" w:themeColor="text1"/>
          <w:sz w:val="28"/>
          <w:szCs w:val="28"/>
        </w:rPr>
        <w:t>После проведения экспериментальных исследований с тем или иным георадаром, получают радарограмму, представляющая с собой временную развертку, т.е</w:t>
      </w:r>
      <w:r w:rsidR="00B13BFB">
        <w:rPr>
          <w:rFonts w:ascii="Times New Roman" w:hAnsi="Times New Roman" w:cs="Times New Roman"/>
          <w:color w:val="000000" w:themeColor="text1"/>
          <w:sz w:val="28"/>
          <w:szCs w:val="28"/>
        </w:rPr>
        <w:t>.</w:t>
      </w:r>
      <w:r w:rsidRPr="00831456">
        <w:rPr>
          <w:rFonts w:ascii="Times New Roman" w:hAnsi="Times New Roman" w:cs="Times New Roman"/>
          <w:color w:val="000000" w:themeColor="text1"/>
          <w:sz w:val="28"/>
          <w:szCs w:val="28"/>
        </w:rPr>
        <w:t xml:space="preserve"> фунцию от времени пробега.   </w:t>
      </w:r>
      <w:r w:rsidRPr="00831456">
        <w:rPr>
          <w:rFonts w:ascii="Times New Roman" w:eastAsia="Times New Roman" w:hAnsi="Times New Roman" w:cs="Times New Roman"/>
          <w:color w:val="000000" w:themeColor="text1"/>
          <w:sz w:val="28"/>
          <w:szCs w:val="28"/>
        </w:rPr>
        <w:t>Основная задача интерпретации радарограмм состоит в определениии геоэфизического разреза среды, по наблюденным данным в точках измерений.</w:t>
      </w:r>
    </w:p>
    <w:p w14:paraId="64900922" w14:textId="70236296" w:rsidR="00C95FC0" w:rsidRPr="00831456" w:rsidRDefault="00C95FC0" w:rsidP="0008524A">
      <w:pPr>
        <w:pStyle w:val="a3"/>
        <w:tabs>
          <w:tab w:val="left" w:pos="993"/>
        </w:tabs>
        <w:spacing w:after="0" w:line="240" w:lineRule="auto"/>
        <w:ind w:left="0" w:firstLine="709"/>
        <w:jc w:val="both"/>
        <w:rPr>
          <w:rFonts w:ascii="Times New Roman" w:eastAsiaTheme="minorEastAsia" w:hAnsi="Times New Roman" w:cs="Times New Roman"/>
          <w:color w:val="000000" w:themeColor="text1"/>
          <w:sz w:val="28"/>
          <w:szCs w:val="28"/>
          <w:lang w:val="ru-RU"/>
        </w:rPr>
      </w:pPr>
      <w:r w:rsidRPr="00831456">
        <w:rPr>
          <w:rFonts w:ascii="Times New Roman" w:eastAsia="Times New Roman" w:hAnsi="Times New Roman" w:cs="Times New Roman"/>
          <w:color w:val="000000" w:themeColor="text1"/>
          <w:sz w:val="28"/>
          <w:szCs w:val="28"/>
          <w:lang w:val="ru-RU"/>
        </w:rPr>
        <w:t>Существуют два направления интерпретации радарограмм, первое из них основано на инженерно-техническом подходе, например можно ознакомиться в работе</w:t>
      </w:r>
      <w:r w:rsidRPr="00831456">
        <w:rPr>
          <w:rFonts w:ascii="Times New Roman" w:eastAsia="Times New Roman" w:hAnsi="Times New Roman" w:cs="Times New Roman"/>
          <w:color w:val="000000" w:themeColor="text1"/>
          <w:sz w:val="28"/>
          <w:szCs w:val="28"/>
          <w:lang w:val="kk-KZ"/>
        </w:rPr>
        <w:t xml:space="preserve"> </w:t>
      </w:r>
      <w:r w:rsidRPr="00831456">
        <w:rPr>
          <w:rFonts w:ascii="Times New Roman" w:eastAsia="Times New Roman" w:hAnsi="Times New Roman" w:cs="Times New Roman"/>
          <w:color w:val="000000" w:themeColor="text1"/>
          <w:sz w:val="28"/>
          <w:szCs w:val="28"/>
          <w:lang w:val="ru-RU"/>
        </w:rPr>
        <w:t>[</w:t>
      </w:r>
      <w:r w:rsidR="00577C29" w:rsidRPr="00577C29">
        <w:rPr>
          <w:rFonts w:ascii="Times New Roman" w:eastAsia="Times New Roman" w:hAnsi="Times New Roman" w:cs="Times New Roman"/>
          <w:color w:val="000000" w:themeColor="text1"/>
          <w:sz w:val="28"/>
          <w:szCs w:val="28"/>
          <w:lang w:val="ru-RU"/>
        </w:rPr>
        <w:t>29</w:t>
      </w:r>
      <w:r w:rsidR="00C11CCA">
        <w:rPr>
          <w:rFonts w:ascii="Times New Roman" w:eastAsia="Times New Roman" w:hAnsi="Times New Roman" w:cs="Times New Roman"/>
          <w:color w:val="000000" w:themeColor="text1"/>
          <w:sz w:val="28"/>
          <w:szCs w:val="28"/>
          <w:lang w:val="ru-RU"/>
        </w:rPr>
        <w:t>, с. 3-50</w:t>
      </w:r>
      <w:r w:rsidRPr="00831456">
        <w:rPr>
          <w:rFonts w:ascii="Times New Roman" w:eastAsia="Times New Roman" w:hAnsi="Times New Roman" w:cs="Times New Roman"/>
          <w:color w:val="000000" w:themeColor="text1"/>
          <w:sz w:val="28"/>
          <w:szCs w:val="28"/>
          <w:lang w:val="ru-RU"/>
        </w:rPr>
        <w:t xml:space="preserve">]. </w:t>
      </w:r>
    </w:p>
    <w:p w14:paraId="04BB5684" w14:textId="00BC6B48" w:rsidR="00C95FC0" w:rsidRPr="00831456" w:rsidRDefault="00C95FC0" w:rsidP="0008524A">
      <w:pPr>
        <w:pStyle w:val="a3"/>
        <w:tabs>
          <w:tab w:val="left" w:pos="993"/>
        </w:tabs>
        <w:autoSpaceDE w:val="0"/>
        <w:autoSpaceDN w:val="0"/>
        <w:adjustRightInd w:val="0"/>
        <w:spacing w:after="0" w:line="240" w:lineRule="auto"/>
        <w:ind w:left="0" w:firstLine="709"/>
        <w:jc w:val="both"/>
        <w:rPr>
          <w:rFonts w:ascii="Times New Roman" w:hAnsi="Times New Roman" w:cs="Times New Roman"/>
          <w:color w:val="000000" w:themeColor="text1"/>
          <w:sz w:val="28"/>
          <w:szCs w:val="28"/>
          <w:lang w:val="ru-RU"/>
        </w:rPr>
      </w:pPr>
      <w:r w:rsidRPr="00831456">
        <w:rPr>
          <w:rFonts w:ascii="Times New Roman" w:eastAsia="Times New Roman" w:hAnsi="Times New Roman" w:cs="Times New Roman"/>
          <w:color w:val="000000" w:themeColor="text1"/>
          <w:sz w:val="28"/>
          <w:szCs w:val="28"/>
          <w:lang w:val="ru-RU"/>
        </w:rPr>
        <w:t xml:space="preserve">С другой стороны, существуют иное направление интерпретации радарограмм, основанное на математическом и компьютерном </w:t>
      </w:r>
      <w:r w:rsidRPr="00831456">
        <w:rPr>
          <w:rFonts w:ascii="Times New Roman" w:hAnsi="Times New Roman" w:cs="Times New Roman"/>
          <w:color w:val="000000" w:themeColor="text1"/>
          <w:sz w:val="28"/>
          <w:szCs w:val="28"/>
          <w:lang w:val="ru-RU"/>
        </w:rPr>
        <w:t>моделировании процесса распространения и отражения электромагнитных волн в среде. На практике геофизиков интересуют физические характеристики неоднородности, зависящие от пространственных координат. Для численного решения обратной коэффициентной задачи, необходимо иметь табличное значение источника возмущения, а также табличные значения отраженных сигналов (откликов сред), в точках измерений.  Строгие математические исследования по вопросам единственности решения обратных коэффициентных задач, изучены в работе [</w:t>
      </w:r>
      <w:r w:rsidR="00577C29" w:rsidRPr="00577C29">
        <w:rPr>
          <w:rFonts w:ascii="Times New Roman" w:hAnsi="Times New Roman" w:cs="Times New Roman"/>
          <w:color w:val="000000" w:themeColor="text1"/>
          <w:sz w:val="28"/>
          <w:szCs w:val="28"/>
          <w:lang w:val="ru-RU"/>
        </w:rPr>
        <w:t>30</w:t>
      </w:r>
      <w:r w:rsidR="00C11CCA">
        <w:rPr>
          <w:rFonts w:ascii="Times New Roman" w:hAnsi="Times New Roman" w:cs="Times New Roman"/>
          <w:color w:val="000000" w:themeColor="text1"/>
          <w:sz w:val="28"/>
          <w:szCs w:val="28"/>
          <w:lang w:val="ru-RU"/>
        </w:rPr>
        <w:t>, р. 1027-1042</w:t>
      </w:r>
      <w:r w:rsidRPr="00831456">
        <w:rPr>
          <w:rFonts w:ascii="Times New Roman" w:hAnsi="Times New Roman" w:cs="Times New Roman"/>
          <w:color w:val="000000" w:themeColor="text1"/>
          <w:sz w:val="28"/>
          <w:szCs w:val="28"/>
          <w:lang w:val="ru-RU"/>
        </w:rPr>
        <w:t xml:space="preserve">]. </w:t>
      </w:r>
    </w:p>
    <w:p w14:paraId="21F2AE6B" w14:textId="73D41CE4" w:rsidR="00C95FC0" w:rsidRPr="00831456" w:rsidRDefault="00C95FC0" w:rsidP="0008524A">
      <w:pPr>
        <w:spacing w:after="0" w:line="240" w:lineRule="auto"/>
        <w:ind w:firstLine="709"/>
        <w:jc w:val="both"/>
        <w:rPr>
          <w:rFonts w:ascii="Times New Roman" w:eastAsiaTheme="minorEastAsia" w:hAnsi="Times New Roman" w:cs="Times New Roman"/>
          <w:color w:val="000000" w:themeColor="text1"/>
          <w:sz w:val="28"/>
          <w:szCs w:val="28"/>
          <w:lang w:val="kk-KZ"/>
        </w:rPr>
      </w:pPr>
      <w:r w:rsidRPr="00831456">
        <w:rPr>
          <w:rFonts w:ascii="Times New Roman" w:hAnsi="Times New Roman" w:cs="Times New Roman"/>
          <w:color w:val="000000" w:themeColor="text1"/>
          <w:sz w:val="28"/>
          <w:szCs w:val="28"/>
        </w:rPr>
        <w:t>С широким спектром численного решения обратных и некорректных задач приведен в монографии [</w:t>
      </w:r>
      <w:r w:rsidR="00577C29" w:rsidRPr="00577C29">
        <w:rPr>
          <w:rFonts w:ascii="Times New Roman" w:hAnsi="Times New Roman" w:cs="Times New Roman"/>
          <w:color w:val="000000" w:themeColor="text1"/>
          <w:sz w:val="28"/>
          <w:szCs w:val="28"/>
        </w:rPr>
        <w:t>31</w:t>
      </w:r>
      <w:r w:rsidR="00C11CCA">
        <w:rPr>
          <w:rFonts w:ascii="Times New Roman" w:hAnsi="Times New Roman" w:cs="Times New Roman"/>
          <w:color w:val="000000" w:themeColor="text1"/>
          <w:sz w:val="28"/>
          <w:szCs w:val="28"/>
        </w:rPr>
        <w:t>, р. 1051-1066</w:t>
      </w:r>
      <w:r w:rsidRPr="00831456">
        <w:rPr>
          <w:rFonts w:ascii="Times New Roman" w:hAnsi="Times New Roman" w:cs="Times New Roman"/>
          <w:color w:val="000000" w:themeColor="text1"/>
          <w:sz w:val="28"/>
          <w:szCs w:val="28"/>
        </w:rPr>
        <w:t>]</w:t>
      </w:r>
      <w:r w:rsidRPr="00831456">
        <w:rPr>
          <w:rFonts w:ascii="Times New Roman" w:hAnsi="Times New Roman" w:cs="Times New Roman"/>
          <w:color w:val="000000" w:themeColor="text1"/>
          <w:sz w:val="28"/>
          <w:szCs w:val="28"/>
          <w:lang w:val="kk-KZ"/>
        </w:rPr>
        <w:t xml:space="preserve">. </w:t>
      </w:r>
    </w:p>
    <w:p w14:paraId="7619F5A4" w14:textId="77777777" w:rsidR="00C95FC0" w:rsidRPr="00831456" w:rsidRDefault="00C95FC0" w:rsidP="0008524A">
      <w:pPr>
        <w:tabs>
          <w:tab w:val="left" w:pos="0"/>
          <w:tab w:val="left" w:pos="993"/>
          <w:tab w:val="left" w:pos="1134"/>
        </w:tabs>
        <w:suppressAutoHyphens/>
        <w:spacing w:after="0" w:line="240" w:lineRule="auto"/>
        <w:ind w:firstLine="709"/>
        <w:jc w:val="both"/>
        <w:rPr>
          <w:rFonts w:ascii="Times New Roman" w:eastAsia="Times New Roman" w:hAnsi="Times New Roman" w:cs="Times New Roman"/>
          <w:color w:val="000000" w:themeColor="text1"/>
          <w:sz w:val="28"/>
          <w:szCs w:val="28"/>
          <w:lang w:val="kk-KZ" w:eastAsia="ar-SA"/>
        </w:rPr>
      </w:pPr>
      <w:r w:rsidRPr="00831456">
        <w:rPr>
          <w:rFonts w:ascii="Times New Roman" w:eastAsia="Times New Roman" w:hAnsi="Times New Roman" w:cs="Times New Roman"/>
          <w:color w:val="000000" w:themeColor="text1"/>
          <w:sz w:val="28"/>
          <w:szCs w:val="28"/>
          <w:lang w:val="kk-KZ" w:eastAsia="ar-SA"/>
        </w:rPr>
        <w:t>Современные вспомогательные системы управления машинами могут позволить горизонтам резки точно следовать траекториям, указанным в моделях, так что ресурс может добываться выборочно, а не проникать через границу дна пласта и разбавлять продукт. Однако поверхности извлечения, на которых основаны модели, генерируются из существующих геофизических журналов, которые предоставляют лишь скудные сведения о геологии и не подходят для точного контроля горизонта. Чтобы этот процесс стал реальностью, требуется надежная автоматическая система измерения толщины угольного пласта, чтобы гарантировать, что цифровые модели, используемые для управления производством, отражают реальную структуру подземных пластов. Подходящим датчиком, который может быть развернут для сканирования поверхности угольного слоя с целью измерения толщины пласта и сбора данных, необходимых для создания цифровых моделей недр, является георадар (GPR).</w:t>
      </w:r>
    </w:p>
    <w:p w14:paraId="5CF18C50" w14:textId="77777777" w:rsidR="00C95FC0" w:rsidRPr="00831456" w:rsidRDefault="00C95FC0" w:rsidP="0008524A">
      <w:pPr>
        <w:spacing w:after="0" w:line="240" w:lineRule="auto"/>
        <w:ind w:firstLine="709"/>
        <w:jc w:val="both"/>
        <w:rPr>
          <w:rFonts w:ascii="Times New Roman" w:hAnsi="Times New Roman" w:cs="Times New Roman"/>
          <w:color w:val="000000" w:themeColor="text1"/>
          <w:sz w:val="28"/>
          <w:szCs w:val="28"/>
          <w:lang w:val="kk-KZ"/>
        </w:rPr>
      </w:pPr>
      <w:r w:rsidRPr="00831456">
        <w:rPr>
          <w:rFonts w:ascii="Times New Roman" w:hAnsi="Times New Roman" w:cs="Times New Roman"/>
          <w:color w:val="000000" w:themeColor="text1"/>
          <w:sz w:val="28"/>
          <w:szCs w:val="28"/>
          <w:lang w:val="kk-KZ"/>
        </w:rPr>
        <w:t xml:space="preserve">Электрический каротаж разведочных скважин, бурящихся на уголь, дает возможность вявлять пласты угля во многих угольных бассейнах, позволяет существенно уменьшить отбор керна. Сокращение расходов на бурение, ососбенно глубоких скважин, намного превыашет стоимость каротажных работ.  </w:t>
      </w:r>
    </w:p>
    <w:p w14:paraId="39A0BCF1" w14:textId="77777777" w:rsidR="00C95FC0" w:rsidRPr="00831456" w:rsidRDefault="00C95FC0" w:rsidP="0008524A">
      <w:pPr>
        <w:spacing w:after="0" w:line="240" w:lineRule="auto"/>
        <w:ind w:firstLine="709"/>
        <w:jc w:val="both"/>
        <w:rPr>
          <w:rFonts w:ascii="Times New Roman" w:hAnsi="Times New Roman" w:cs="Times New Roman"/>
          <w:color w:val="000000" w:themeColor="text1"/>
          <w:sz w:val="28"/>
          <w:szCs w:val="28"/>
          <w:lang w:val="kk-KZ"/>
        </w:rPr>
      </w:pPr>
      <w:r w:rsidRPr="00831456">
        <w:rPr>
          <w:rFonts w:ascii="Times New Roman" w:hAnsi="Times New Roman" w:cs="Times New Roman"/>
          <w:color w:val="000000" w:themeColor="text1"/>
          <w:sz w:val="28"/>
          <w:szCs w:val="28"/>
          <w:lang w:val="kk-KZ"/>
        </w:rPr>
        <w:t xml:space="preserve">Электрический метод разведки основан на изучении естественных и искусственных электромагнитных полей, возникающих в земной корепод воздействием источников  постоянного и переменного тока. Поле источников постоянного тока является более простым. Исследование его, как правило, ограничивается изучением только электрических величин. Магнитное поле постоянногог тока практически в электроразведке используется очень редко. В поле переменного тока  изучают как электрическую, так и магнитную и магнитные составляющие. Поэтому методы переменного тока называются также электромагнитными. </w:t>
      </w:r>
    </w:p>
    <w:p w14:paraId="667D4842" w14:textId="77777777" w:rsidR="00C95FC0" w:rsidRPr="00831456" w:rsidRDefault="00C95FC0" w:rsidP="0008524A">
      <w:pPr>
        <w:spacing w:after="0" w:line="240" w:lineRule="auto"/>
        <w:ind w:firstLine="709"/>
        <w:jc w:val="both"/>
        <w:rPr>
          <w:rFonts w:ascii="Times New Roman" w:hAnsi="Times New Roman" w:cs="Times New Roman"/>
          <w:color w:val="000000" w:themeColor="text1"/>
          <w:sz w:val="28"/>
          <w:szCs w:val="28"/>
        </w:rPr>
      </w:pPr>
      <w:r w:rsidRPr="00831456">
        <w:rPr>
          <w:rFonts w:ascii="Times New Roman" w:hAnsi="Times New Roman" w:cs="Times New Roman"/>
          <w:color w:val="000000" w:themeColor="text1"/>
          <w:sz w:val="28"/>
          <w:szCs w:val="28"/>
          <w:lang w:val="kk-KZ"/>
        </w:rPr>
        <w:t xml:space="preserve">Характер </w:t>
      </w:r>
      <w:r w:rsidRPr="00831456">
        <w:rPr>
          <w:rFonts w:ascii="Times New Roman" w:hAnsi="Times New Roman" w:cs="Times New Roman"/>
          <w:color w:val="000000" w:themeColor="text1"/>
          <w:sz w:val="28"/>
          <w:szCs w:val="28"/>
        </w:rPr>
        <w:t xml:space="preserve">постоянного электрического поля в земле зависит от электричкой проводимости </w:t>
      </w:r>
      <m:oMath>
        <m:r>
          <w:rPr>
            <w:rFonts w:ascii="Cambria Math" w:hAnsi="Cambria Math" w:cs="Times New Roman"/>
            <w:color w:val="000000" w:themeColor="text1"/>
            <w:sz w:val="28"/>
            <w:szCs w:val="28"/>
          </w:rPr>
          <m:t>σ</m:t>
        </m:r>
      </m:oMath>
      <w:r w:rsidRPr="00831456">
        <w:rPr>
          <w:rFonts w:ascii="Times New Roman" w:eastAsiaTheme="minorEastAsia" w:hAnsi="Times New Roman" w:cs="Times New Roman"/>
          <w:color w:val="000000" w:themeColor="text1"/>
          <w:sz w:val="28"/>
          <w:szCs w:val="28"/>
        </w:rPr>
        <w:t xml:space="preserve"> пород или от обратной ее величины электрического сопротивления </w:t>
      </w:r>
      <m:oMath>
        <m:r>
          <w:rPr>
            <w:rFonts w:ascii="Cambria Math" w:eastAsiaTheme="minorEastAsia" w:hAnsi="Cambria Math" w:cs="Times New Roman"/>
            <w:color w:val="000000" w:themeColor="text1"/>
            <w:sz w:val="28"/>
            <w:szCs w:val="28"/>
          </w:rPr>
          <m:t>ρ=</m:t>
        </m:r>
        <m:f>
          <m:fPr>
            <m:ctrlPr>
              <w:rPr>
                <w:rFonts w:ascii="Cambria Math" w:eastAsiaTheme="minorEastAsia" w:hAnsi="Cambria Math" w:cs="Times New Roman"/>
                <w:i/>
                <w:color w:val="000000" w:themeColor="text1"/>
                <w:sz w:val="28"/>
                <w:szCs w:val="28"/>
              </w:rPr>
            </m:ctrlPr>
          </m:fPr>
          <m:num>
            <m:r>
              <w:rPr>
                <w:rFonts w:ascii="Cambria Math" w:eastAsiaTheme="minorEastAsia" w:hAnsi="Cambria Math" w:cs="Times New Roman"/>
                <w:color w:val="000000" w:themeColor="text1"/>
                <w:sz w:val="28"/>
                <w:szCs w:val="28"/>
              </w:rPr>
              <m:t>1</m:t>
            </m:r>
          </m:num>
          <m:den>
            <m:r>
              <w:rPr>
                <w:rFonts w:ascii="Cambria Math" w:eastAsiaTheme="minorEastAsia" w:hAnsi="Cambria Math" w:cs="Times New Roman"/>
                <w:color w:val="000000" w:themeColor="text1"/>
                <w:sz w:val="28"/>
                <w:szCs w:val="28"/>
              </w:rPr>
              <m:t>σ</m:t>
            </m:r>
          </m:den>
        </m:f>
      </m:oMath>
      <w:r w:rsidRPr="00831456">
        <w:rPr>
          <w:rFonts w:ascii="Times New Roman" w:eastAsiaTheme="minorEastAsia" w:hAnsi="Times New Roman" w:cs="Times New Roman"/>
          <w:color w:val="000000" w:themeColor="text1"/>
          <w:sz w:val="28"/>
          <w:szCs w:val="28"/>
        </w:rPr>
        <w:t xml:space="preserve">. Характер переменных электромагнитных полей определяется также диэлектрической проницаемостью </w:t>
      </w:r>
      <m:oMath>
        <m:r>
          <w:rPr>
            <w:rFonts w:ascii="Cambria Math" w:eastAsiaTheme="minorEastAsia" w:hAnsi="Cambria Math" w:cs="Times New Roman"/>
            <w:color w:val="000000" w:themeColor="text1"/>
            <w:sz w:val="28"/>
            <w:szCs w:val="28"/>
          </w:rPr>
          <m:t>ε</m:t>
        </m:r>
      </m:oMath>
      <w:r w:rsidRPr="00831456">
        <w:rPr>
          <w:rFonts w:ascii="Times New Roman" w:eastAsiaTheme="minorEastAsia" w:hAnsi="Times New Roman" w:cs="Times New Roman"/>
          <w:color w:val="000000" w:themeColor="text1"/>
          <w:sz w:val="28"/>
          <w:szCs w:val="28"/>
        </w:rPr>
        <w:t xml:space="preserve"> и магнитной проницаемостью </w:t>
      </w:r>
      <m:oMath>
        <m:r>
          <w:rPr>
            <w:rFonts w:ascii="Cambria Math" w:eastAsiaTheme="minorEastAsia" w:hAnsi="Cambria Math" w:cs="Times New Roman"/>
            <w:color w:val="000000" w:themeColor="text1"/>
            <w:sz w:val="28"/>
            <w:szCs w:val="28"/>
          </w:rPr>
          <m:t>μ</m:t>
        </m:r>
      </m:oMath>
    </w:p>
    <w:p w14:paraId="6F49FC97" w14:textId="77777777" w:rsidR="00C95FC0" w:rsidRPr="00831456" w:rsidRDefault="00C95FC0" w:rsidP="0008524A">
      <w:pPr>
        <w:shd w:val="clear" w:color="auto" w:fill="FFFFFF"/>
        <w:spacing w:after="0" w:line="240" w:lineRule="auto"/>
        <w:ind w:right="10" w:firstLine="709"/>
        <w:jc w:val="both"/>
        <w:rPr>
          <w:rFonts w:ascii="Times New Roman" w:hAnsi="Times New Roman" w:cs="Times New Roman"/>
          <w:color w:val="000000" w:themeColor="text1"/>
          <w:spacing w:val="1"/>
          <w:sz w:val="28"/>
          <w:szCs w:val="28"/>
          <w:lang w:val="kk-KZ"/>
        </w:rPr>
      </w:pPr>
    </w:p>
    <w:p w14:paraId="451209BC" w14:textId="734A178B" w:rsidR="00C95FC0" w:rsidRPr="00831456" w:rsidRDefault="00C95FC0" w:rsidP="002F7FC0">
      <w:pPr>
        <w:pStyle w:val="a3"/>
        <w:numPr>
          <w:ilvl w:val="1"/>
          <w:numId w:val="10"/>
        </w:numPr>
        <w:shd w:val="clear" w:color="auto" w:fill="FFFFFF"/>
        <w:tabs>
          <w:tab w:val="left" w:pos="1276"/>
        </w:tabs>
        <w:spacing w:after="0" w:line="240" w:lineRule="auto"/>
        <w:ind w:left="0" w:right="10" w:firstLine="709"/>
        <w:jc w:val="both"/>
        <w:outlineLvl w:val="0"/>
        <w:rPr>
          <w:rFonts w:ascii="Times New Roman" w:hAnsi="Times New Roman" w:cs="Times New Roman"/>
          <w:b/>
          <w:bCs/>
          <w:color w:val="000000" w:themeColor="text1"/>
          <w:spacing w:val="1"/>
          <w:sz w:val="28"/>
          <w:szCs w:val="28"/>
        </w:rPr>
      </w:pPr>
      <w:bookmarkStart w:id="27" w:name="_Toc182575267"/>
      <w:bookmarkStart w:id="28" w:name="_Toc182575318"/>
      <w:r w:rsidRPr="00831456">
        <w:rPr>
          <w:rFonts w:ascii="Times New Roman" w:hAnsi="Times New Roman" w:cs="Times New Roman"/>
          <w:b/>
          <w:bCs/>
          <w:color w:val="000000" w:themeColor="text1"/>
          <w:spacing w:val="1"/>
          <w:sz w:val="28"/>
          <w:szCs w:val="28"/>
        </w:rPr>
        <w:t>Методы скважинной электроразведки</w:t>
      </w:r>
      <w:bookmarkEnd w:id="27"/>
      <w:bookmarkEnd w:id="28"/>
      <w:r w:rsidRPr="00831456">
        <w:rPr>
          <w:rFonts w:ascii="Times New Roman" w:hAnsi="Times New Roman" w:cs="Times New Roman"/>
          <w:b/>
          <w:bCs/>
          <w:color w:val="000000" w:themeColor="text1"/>
          <w:spacing w:val="1"/>
          <w:sz w:val="28"/>
          <w:szCs w:val="28"/>
        </w:rPr>
        <w:t xml:space="preserve"> </w:t>
      </w:r>
    </w:p>
    <w:p w14:paraId="50BFC580" w14:textId="77777777" w:rsidR="00C95FC0" w:rsidRPr="00831456" w:rsidRDefault="00C95FC0" w:rsidP="0008524A">
      <w:pPr>
        <w:pStyle w:val="a3"/>
        <w:shd w:val="clear" w:color="auto" w:fill="FFFFFF"/>
        <w:tabs>
          <w:tab w:val="left" w:pos="1418"/>
        </w:tabs>
        <w:spacing w:after="0" w:line="240" w:lineRule="auto"/>
        <w:ind w:left="0" w:right="10" w:firstLine="709"/>
        <w:jc w:val="both"/>
        <w:rPr>
          <w:rFonts w:ascii="Times New Roman" w:hAnsi="Times New Roman" w:cs="Times New Roman"/>
          <w:color w:val="000000" w:themeColor="text1"/>
          <w:spacing w:val="1"/>
          <w:sz w:val="28"/>
          <w:szCs w:val="28"/>
          <w:lang w:val="ru-RU"/>
        </w:rPr>
      </w:pPr>
      <w:r w:rsidRPr="00831456">
        <w:rPr>
          <w:rFonts w:ascii="Times New Roman" w:hAnsi="Times New Roman" w:cs="Times New Roman"/>
          <w:color w:val="000000" w:themeColor="text1"/>
          <w:spacing w:val="1"/>
          <w:sz w:val="28"/>
          <w:szCs w:val="28"/>
          <w:lang w:val="ru-RU"/>
        </w:rPr>
        <w:t xml:space="preserve">Методы скважинной элеткроразведки широко применяются на всех этапах геологоразведочных работ – от геологического картирования и поисков в масштабах 1:50000-1:25000 до детальной разведки включительно и почти на всех типах месторождений, включая такие трудные для поисков и сложные для изучения, как штокверковые, жильные и связанные с корами выветривания. Методами скважинной электроразведки решаются следующие задачи. </w:t>
      </w:r>
    </w:p>
    <w:p w14:paraId="6808A70C" w14:textId="77777777" w:rsidR="00C95FC0" w:rsidRPr="00831456" w:rsidRDefault="00C95FC0" w:rsidP="0008524A">
      <w:pPr>
        <w:pStyle w:val="a3"/>
        <w:shd w:val="clear" w:color="auto" w:fill="FFFFFF"/>
        <w:spacing w:after="0" w:line="240" w:lineRule="auto"/>
        <w:ind w:left="0" w:right="10" w:firstLine="709"/>
        <w:jc w:val="both"/>
        <w:rPr>
          <w:rFonts w:ascii="Times New Roman" w:hAnsi="Times New Roman" w:cs="Times New Roman"/>
          <w:color w:val="000000" w:themeColor="text1"/>
          <w:spacing w:val="1"/>
          <w:sz w:val="28"/>
          <w:szCs w:val="28"/>
          <w:lang w:val="ru-RU"/>
        </w:rPr>
      </w:pPr>
      <w:r w:rsidRPr="00831456">
        <w:rPr>
          <w:rFonts w:ascii="Times New Roman" w:hAnsi="Times New Roman" w:cs="Times New Roman"/>
          <w:color w:val="000000" w:themeColor="text1"/>
          <w:spacing w:val="1"/>
          <w:sz w:val="28"/>
          <w:szCs w:val="28"/>
          <w:lang w:val="ru-RU"/>
        </w:rPr>
        <w:t xml:space="preserve">Изучается структура месторождения, прослеживаются простирания и направления падения пород, увязываются литологические прослои, выявляются складки, тектонические нарушения и дайки. Для решения этих задач. Применяются в основном методы скважинной электроразведки постоянным (низкочастотным) током, радиоволновые методы. </w:t>
      </w:r>
    </w:p>
    <w:p w14:paraId="2EFD789D" w14:textId="77777777" w:rsidR="00C95FC0" w:rsidRPr="00831456" w:rsidRDefault="00C95FC0" w:rsidP="0008524A">
      <w:pPr>
        <w:pStyle w:val="a3"/>
        <w:shd w:val="clear" w:color="auto" w:fill="FFFFFF"/>
        <w:spacing w:after="0" w:line="240" w:lineRule="auto"/>
        <w:ind w:left="0" w:right="10" w:firstLine="709"/>
        <w:jc w:val="both"/>
        <w:rPr>
          <w:rFonts w:ascii="Times New Roman" w:hAnsi="Times New Roman" w:cs="Times New Roman"/>
          <w:color w:val="000000" w:themeColor="text1"/>
          <w:spacing w:val="1"/>
          <w:sz w:val="28"/>
          <w:szCs w:val="28"/>
          <w:lang w:val="ru-RU"/>
        </w:rPr>
      </w:pPr>
      <w:r w:rsidRPr="00831456">
        <w:rPr>
          <w:rFonts w:ascii="Times New Roman" w:hAnsi="Times New Roman" w:cs="Times New Roman"/>
          <w:color w:val="000000" w:themeColor="text1"/>
          <w:spacing w:val="1"/>
          <w:sz w:val="28"/>
          <w:szCs w:val="28"/>
          <w:lang w:val="ru-RU"/>
        </w:rPr>
        <w:t xml:space="preserve">Ведутся поиски и оконтуривание в межскважинном и околоскважинном пространстве объектов, обладающих высокой удельной электропроводностью, колчеданных, колчеданно-полиметаллических, магнетитовых рудных тел и реже зон графитизации, с которыми бывают связаны урановые, полиметаллические и другие месторождения. Производится оценка размеров рудных тел. Для решения этой задачи применяются методы скважинной электроразведки постоянным током, дипольное электромагнитное профилирование, радиоволновые методы, скважинный вариант метода естественного электрического поля, скважинные варианты методов переходных процессов, вызванной поляризации. </w:t>
      </w:r>
    </w:p>
    <w:p w14:paraId="4D08DF2C" w14:textId="77777777" w:rsidR="00C95FC0" w:rsidRPr="00831456" w:rsidRDefault="00C95FC0" w:rsidP="0008524A">
      <w:pPr>
        <w:pStyle w:val="a3"/>
        <w:shd w:val="clear" w:color="auto" w:fill="FFFFFF"/>
        <w:spacing w:after="0" w:line="240" w:lineRule="auto"/>
        <w:ind w:left="0" w:right="10" w:firstLine="709"/>
        <w:jc w:val="both"/>
        <w:rPr>
          <w:rFonts w:ascii="Times New Roman" w:hAnsi="Times New Roman" w:cs="Times New Roman"/>
          <w:color w:val="000000" w:themeColor="text1"/>
          <w:spacing w:val="1"/>
          <w:sz w:val="28"/>
          <w:szCs w:val="28"/>
          <w:lang w:val="ru-RU"/>
        </w:rPr>
      </w:pPr>
      <w:r w:rsidRPr="00831456">
        <w:rPr>
          <w:rFonts w:ascii="Times New Roman" w:hAnsi="Times New Roman" w:cs="Times New Roman"/>
          <w:color w:val="000000" w:themeColor="text1"/>
          <w:spacing w:val="1"/>
          <w:sz w:val="28"/>
          <w:szCs w:val="28"/>
          <w:lang w:val="ru-RU"/>
        </w:rPr>
        <w:t xml:space="preserve">Выполняются поиски и оконтуривание зон сульфидной вкрапленности.  Основным здесь является метод вызванной поляризации. </w:t>
      </w:r>
    </w:p>
    <w:p w14:paraId="68668767" w14:textId="77777777" w:rsidR="00C95FC0" w:rsidRPr="00831456" w:rsidRDefault="00C95FC0" w:rsidP="0008524A">
      <w:pPr>
        <w:pStyle w:val="a3"/>
        <w:shd w:val="clear" w:color="auto" w:fill="FFFFFF"/>
        <w:spacing w:after="0" w:line="240" w:lineRule="auto"/>
        <w:ind w:left="0" w:right="10" w:firstLine="709"/>
        <w:jc w:val="both"/>
        <w:rPr>
          <w:rFonts w:ascii="Times New Roman" w:hAnsi="Times New Roman" w:cs="Times New Roman"/>
          <w:color w:val="000000" w:themeColor="text1"/>
          <w:spacing w:val="1"/>
          <w:sz w:val="28"/>
          <w:szCs w:val="28"/>
          <w:lang w:val="ru-RU"/>
        </w:rPr>
      </w:pPr>
      <w:r w:rsidRPr="00831456">
        <w:rPr>
          <w:rFonts w:ascii="Times New Roman" w:hAnsi="Times New Roman" w:cs="Times New Roman"/>
          <w:color w:val="000000" w:themeColor="text1"/>
          <w:spacing w:val="1"/>
          <w:sz w:val="28"/>
          <w:szCs w:val="28"/>
          <w:lang w:val="ru-RU"/>
        </w:rPr>
        <w:t xml:space="preserve">Производится оценка вещественного состава рудных объектов. Используется контактный способ поляризационных кривых, метод частичного извлечения металлов, изучение нелинейной вызванной поляризации. </w:t>
      </w:r>
    </w:p>
    <w:p w14:paraId="40657440" w14:textId="7C76188B" w:rsidR="00C95FC0" w:rsidRPr="00831456" w:rsidRDefault="00C95FC0" w:rsidP="0008524A">
      <w:pPr>
        <w:pStyle w:val="a3"/>
        <w:shd w:val="clear" w:color="auto" w:fill="FFFFFF"/>
        <w:spacing w:after="0" w:line="240" w:lineRule="auto"/>
        <w:ind w:left="0" w:right="10" w:firstLine="709"/>
        <w:jc w:val="both"/>
        <w:rPr>
          <w:rFonts w:ascii="Times New Roman" w:hAnsi="Times New Roman" w:cs="Times New Roman"/>
          <w:color w:val="000000" w:themeColor="text1"/>
          <w:spacing w:val="1"/>
          <w:sz w:val="28"/>
          <w:szCs w:val="28"/>
          <w:lang w:val="ru-RU"/>
        </w:rPr>
      </w:pPr>
      <w:r w:rsidRPr="00831456">
        <w:rPr>
          <w:rFonts w:ascii="Times New Roman" w:hAnsi="Times New Roman" w:cs="Times New Roman"/>
          <w:color w:val="000000" w:themeColor="text1"/>
          <w:spacing w:val="1"/>
          <w:sz w:val="28"/>
          <w:szCs w:val="28"/>
          <w:lang w:val="ru-RU"/>
        </w:rPr>
        <w:t xml:space="preserve">При поисках месторождений с использованием картировочных ти одиночных поисковых скважин основное значение в комплексе с методом заряда имеет скважинные варианты методов вызванной поляризации (ВП), естественной поляризации (ЕП) и поисково-картировочный вариант метода электрической корреляции. При оценке рудопроявлений и разведке месторождении используются все методы скважинной электроразведки. </w:t>
      </w:r>
    </w:p>
    <w:p w14:paraId="0F29A26E" w14:textId="77777777" w:rsidR="00C95FC0" w:rsidRPr="00831456" w:rsidRDefault="00C95FC0" w:rsidP="0008524A">
      <w:pPr>
        <w:pStyle w:val="a3"/>
        <w:shd w:val="clear" w:color="auto" w:fill="FFFFFF"/>
        <w:spacing w:after="0" w:line="240" w:lineRule="auto"/>
        <w:ind w:left="0" w:right="10" w:firstLine="709"/>
        <w:jc w:val="both"/>
        <w:rPr>
          <w:rFonts w:ascii="Times New Roman" w:hAnsi="Times New Roman" w:cs="Times New Roman"/>
          <w:color w:val="000000" w:themeColor="text1"/>
          <w:spacing w:val="1"/>
          <w:sz w:val="28"/>
          <w:szCs w:val="28"/>
          <w:lang w:val="ru-RU"/>
        </w:rPr>
      </w:pPr>
      <w:r w:rsidRPr="00831456">
        <w:rPr>
          <w:rFonts w:ascii="Times New Roman" w:hAnsi="Times New Roman" w:cs="Times New Roman"/>
          <w:color w:val="000000" w:themeColor="text1"/>
          <w:spacing w:val="1"/>
          <w:sz w:val="28"/>
          <w:szCs w:val="28"/>
          <w:lang w:val="ru-RU"/>
        </w:rPr>
        <w:t>В ряде случаев применяются пьезоэлектрический метод разведки (ПЗМ). Он основан на использовании прямого пьезоэлектрического эффекта, заключающегося в свойстве определенных геологических объектов, содержащих минералы-пьезоэлектрики (кварц, турмалин, сфарелит, нефелин и др.), электрически поляризоваться при механических деформациях, вызванных упругой волной. Метод заключается в возбуждении в горных породах упругого поля, приеме, усилении и регистрации возникающих пьезоэлектрических и сейсмических сигналов. На основе использования кинематических и динамических характеристик этих сигналов делается вывод о наличии и местоположении пьезоактивных объектов.</w:t>
      </w:r>
    </w:p>
    <w:p w14:paraId="4B490E02" w14:textId="77777777" w:rsidR="00C95FC0" w:rsidRPr="00831456" w:rsidRDefault="00C95FC0" w:rsidP="0008524A">
      <w:pPr>
        <w:pStyle w:val="a3"/>
        <w:shd w:val="clear" w:color="auto" w:fill="FFFFFF"/>
        <w:spacing w:after="0" w:line="240" w:lineRule="auto"/>
        <w:ind w:left="0" w:right="10" w:firstLine="709"/>
        <w:jc w:val="both"/>
        <w:rPr>
          <w:rFonts w:ascii="Times New Roman" w:hAnsi="Times New Roman" w:cs="Times New Roman"/>
          <w:color w:val="000000" w:themeColor="text1"/>
          <w:spacing w:val="1"/>
          <w:sz w:val="28"/>
          <w:szCs w:val="28"/>
          <w:lang w:val="ru-RU"/>
        </w:rPr>
      </w:pPr>
      <w:r w:rsidRPr="00831456">
        <w:rPr>
          <w:rFonts w:ascii="Times New Roman" w:hAnsi="Times New Roman" w:cs="Times New Roman"/>
          <w:color w:val="000000" w:themeColor="text1"/>
          <w:spacing w:val="1"/>
          <w:sz w:val="28"/>
          <w:szCs w:val="28"/>
          <w:lang w:val="ru-RU"/>
        </w:rPr>
        <w:t xml:space="preserve">Метод предназначен для непосредственных поисков месторождений полезных ископаемых, отличающихся от вмещающих пород по пьезоэлектрическим свойствам. Он применяется в наземном, скважинном и шахтном вариантах, главным образом на стадии детальных поисков и разведки рудно-кварцевых (золота, олова) пегматитовых (горного хрусталя, слюды и др.), а также полиметаллических местородений существенно сфалеритового состава. </w:t>
      </w:r>
    </w:p>
    <w:p w14:paraId="59987FA9" w14:textId="77777777" w:rsidR="0008524A" w:rsidRDefault="0008524A" w:rsidP="0008524A">
      <w:pPr>
        <w:pStyle w:val="a3"/>
        <w:shd w:val="clear" w:color="auto" w:fill="FFFFFF"/>
        <w:spacing w:after="0" w:line="240" w:lineRule="auto"/>
        <w:ind w:left="0" w:right="10" w:firstLine="709"/>
        <w:jc w:val="both"/>
        <w:outlineLvl w:val="0"/>
        <w:rPr>
          <w:rFonts w:ascii="Times New Roman" w:hAnsi="Times New Roman" w:cs="Times New Roman"/>
          <w:b/>
          <w:bCs/>
          <w:color w:val="000000" w:themeColor="text1"/>
          <w:spacing w:val="1"/>
          <w:sz w:val="28"/>
          <w:szCs w:val="28"/>
          <w:lang w:val="ru-RU"/>
        </w:rPr>
      </w:pPr>
      <w:bookmarkStart w:id="29" w:name="_Toc182575268"/>
      <w:bookmarkStart w:id="30" w:name="_Toc182575319"/>
    </w:p>
    <w:p w14:paraId="2E790728" w14:textId="5614A0F2" w:rsidR="00C95FC0" w:rsidRPr="0038367D" w:rsidRDefault="00C95FC0" w:rsidP="0008524A">
      <w:pPr>
        <w:pStyle w:val="a3"/>
        <w:shd w:val="clear" w:color="auto" w:fill="FFFFFF"/>
        <w:spacing w:after="0" w:line="240" w:lineRule="auto"/>
        <w:ind w:left="0" w:right="10" w:firstLine="709"/>
        <w:jc w:val="both"/>
        <w:outlineLvl w:val="0"/>
        <w:rPr>
          <w:rFonts w:ascii="Times New Roman" w:hAnsi="Times New Roman" w:cs="Times New Roman"/>
          <w:b/>
          <w:bCs/>
          <w:color w:val="000000" w:themeColor="text1"/>
          <w:spacing w:val="1"/>
          <w:sz w:val="28"/>
          <w:szCs w:val="28"/>
          <w:lang w:val="ru-RU"/>
        </w:rPr>
      </w:pPr>
      <w:r w:rsidRPr="0038367D">
        <w:rPr>
          <w:rFonts w:ascii="Times New Roman" w:hAnsi="Times New Roman" w:cs="Times New Roman"/>
          <w:b/>
          <w:bCs/>
          <w:color w:val="000000" w:themeColor="text1"/>
          <w:spacing w:val="1"/>
          <w:sz w:val="28"/>
          <w:szCs w:val="28"/>
          <w:lang w:val="ru-RU"/>
        </w:rPr>
        <w:t xml:space="preserve">1.3 </w:t>
      </w:r>
      <w:r w:rsidR="0038367D" w:rsidRPr="0038367D">
        <w:rPr>
          <w:rFonts w:ascii="Times New Roman" w:hAnsi="Times New Roman" w:cs="Times New Roman"/>
          <w:b/>
          <w:bCs/>
          <w:color w:val="000000" w:themeColor="text1"/>
          <w:spacing w:val="1"/>
          <w:sz w:val="28"/>
          <w:szCs w:val="28"/>
          <w:lang w:val="ru-RU"/>
        </w:rPr>
        <w:t>Машинное обучение в электроразведке</w:t>
      </w:r>
      <w:bookmarkEnd w:id="29"/>
      <w:bookmarkEnd w:id="30"/>
    </w:p>
    <w:p w14:paraId="741464A4" w14:textId="77777777" w:rsidR="00C95FC0" w:rsidRPr="00831456" w:rsidRDefault="00C95FC0" w:rsidP="000B1E4E">
      <w:pPr>
        <w:spacing w:after="0" w:line="240" w:lineRule="auto"/>
        <w:ind w:firstLine="709"/>
        <w:jc w:val="both"/>
        <w:rPr>
          <w:rFonts w:ascii="Times New Roman" w:eastAsia="Calibri" w:hAnsi="Times New Roman" w:cs="Times New Roman"/>
          <w:sz w:val="28"/>
          <w:szCs w:val="28"/>
        </w:rPr>
      </w:pPr>
      <w:r w:rsidRPr="00831456">
        <w:rPr>
          <w:rFonts w:ascii="Times New Roman" w:eastAsia="Calibri" w:hAnsi="Times New Roman" w:cs="Times New Roman"/>
          <w:sz w:val="28"/>
          <w:szCs w:val="28"/>
        </w:rPr>
        <w:t>Методы искусственного интеллекта и интеллектуального анализа данных широко используются во многих областях для решения задач классификации, планирования, диагностики, вычислений, прогнозирования и оптимизации.</w:t>
      </w:r>
    </w:p>
    <w:p w14:paraId="4D65E2FC" w14:textId="77777777" w:rsidR="00C95FC0" w:rsidRPr="00831456" w:rsidRDefault="00C95FC0" w:rsidP="0008524A">
      <w:pPr>
        <w:spacing w:after="0" w:line="240" w:lineRule="auto"/>
        <w:ind w:firstLine="709"/>
        <w:jc w:val="both"/>
        <w:rPr>
          <w:rFonts w:ascii="Times New Roman" w:eastAsia="Calibri" w:hAnsi="Times New Roman" w:cs="Times New Roman"/>
          <w:sz w:val="28"/>
          <w:szCs w:val="28"/>
          <w:lang w:val="kk-KZ"/>
        </w:rPr>
      </w:pPr>
      <w:r w:rsidRPr="00831456">
        <w:rPr>
          <w:rFonts w:ascii="Times New Roman" w:eastAsia="Calibri" w:hAnsi="Times New Roman" w:cs="Times New Roman"/>
          <w:sz w:val="28"/>
          <w:szCs w:val="28"/>
          <w:lang w:val="kk-KZ"/>
        </w:rPr>
        <w:t xml:space="preserve">Одним из таких методов является машинное обучение. </w:t>
      </w:r>
    </w:p>
    <w:p w14:paraId="58C1BDAE" w14:textId="0F447361" w:rsidR="00C95FC0" w:rsidRPr="00831456" w:rsidRDefault="00C95FC0" w:rsidP="0008524A">
      <w:pPr>
        <w:spacing w:after="0" w:line="240" w:lineRule="auto"/>
        <w:ind w:firstLine="709"/>
        <w:jc w:val="both"/>
        <w:rPr>
          <w:rFonts w:ascii="Times New Roman" w:eastAsia="Calibri" w:hAnsi="Times New Roman" w:cs="Times New Roman"/>
          <w:sz w:val="28"/>
          <w:szCs w:val="28"/>
          <w:lang w:val="kk-KZ"/>
        </w:rPr>
      </w:pPr>
      <w:r w:rsidRPr="00831456">
        <w:rPr>
          <w:rFonts w:ascii="Times New Roman" w:eastAsia="Calibri" w:hAnsi="Times New Roman" w:cs="Times New Roman"/>
          <w:sz w:val="28"/>
          <w:szCs w:val="28"/>
          <w:lang w:val="kk-KZ"/>
        </w:rPr>
        <w:t xml:space="preserve">Машинное обучение (ML) </w:t>
      </w:r>
      <w:r w:rsidR="0008524A">
        <w:rPr>
          <w:rFonts w:ascii="Times New Roman" w:eastAsia="Calibri" w:hAnsi="Times New Roman" w:cs="Times New Roman"/>
          <w:sz w:val="28"/>
          <w:szCs w:val="28"/>
          <w:lang w:val="kk-KZ"/>
        </w:rPr>
        <w:t>‒</w:t>
      </w:r>
      <w:r w:rsidRPr="00831456">
        <w:rPr>
          <w:rFonts w:ascii="Times New Roman" w:eastAsia="Calibri" w:hAnsi="Times New Roman" w:cs="Times New Roman"/>
          <w:sz w:val="28"/>
          <w:szCs w:val="28"/>
          <w:lang w:val="kk-KZ"/>
        </w:rPr>
        <w:t xml:space="preserve"> это область компьютерных наук, которая дает «компьютерам возможность учиться без явного программирования» </w:t>
      </w:r>
      <w:r w:rsidRPr="00831456">
        <w:rPr>
          <w:rFonts w:ascii="Times New Roman" w:eastAsia="Calibri" w:hAnsi="Times New Roman" w:cs="Times New Roman"/>
          <w:sz w:val="28"/>
          <w:szCs w:val="28"/>
        </w:rPr>
        <w:t>[</w:t>
      </w:r>
      <w:r w:rsidR="00FA2580" w:rsidRPr="00FA2580">
        <w:rPr>
          <w:rFonts w:ascii="Times New Roman" w:eastAsia="Calibri" w:hAnsi="Times New Roman" w:cs="Times New Roman"/>
          <w:sz w:val="28"/>
          <w:szCs w:val="28"/>
        </w:rPr>
        <w:t>34</w:t>
      </w:r>
      <w:r w:rsidRPr="00831456">
        <w:rPr>
          <w:rFonts w:ascii="Times New Roman" w:eastAsia="Calibri" w:hAnsi="Times New Roman" w:cs="Times New Roman"/>
          <w:sz w:val="28"/>
          <w:szCs w:val="28"/>
        </w:rPr>
        <w:t xml:space="preserve">]. </w:t>
      </w:r>
      <w:r w:rsidR="00C11CCA">
        <w:rPr>
          <w:rFonts w:ascii="Times New Roman" w:eastAsia="Calibri" w:hAnsi="Times New Roman" w:cs="Times New Roman"/>
          <w:sz w:val="28"/>
          <w:szCs w:val="28"/>
          <w:lang w:val="kk-KZ"/>
        </w:rPr>
        <w:t>Статистические</w:t>
      </w:r>
      <w:r w:rsidRPr="00831456">
        <w:rPr>
          <w:rFonts w:ascii="Times New Roman" w:eastAsia="Calibri" w:hAnsi="Times New Roman" w:cs="Times New Roman"/>
          <w:sz w:val="28"/>
          <w:szCs w:val="28"/>
          <w:lang w:val="kk-KZ"/>
        </w:rPr>
        <w:t xml:space="preserve"> или математические методы используются для того, чтобы построить модель из наблюдаемых данных, а не кодифицировать конкретный набор инструкций, которые определяют модель для этих данных </w:t>
      </w:r>
      <w:r w:rsidRPr="00831456">
        <w:rPr>
          <w:rFonts w:ascii="Times New Roman" w:eastAsia="Calibri" w:hAnsi="Times New Roman" w:cs="Times New Roman"/>
          <w:sz w:val="28"/>
          <w:szCs w:val="28"/>
        </w:rPr>
        <w:t>[2</w:t>
      </w:r>
      <w:r w:rsidR="00C11CCA">
        <w:rPr>
          <w:rFonts w:ascii="Times New Roman" w:eastAsia="Calibri" w:hAnsi="Times New Roman" w:cs="Times New Roman"/>
          <w:sz w:val="28"/>
          <w:szCs w:val="28"/>
        </w:rPr>
        <w:t>, с. 3-140</w:t>
      </w:r>
      <w:r w:rsidRPr="00831456">
        <w:rPr>
          <w:rFonts w:ascii="Times New Roman" w:eastAsia="Calibri" w:hAnsi="Times New Roman" w:cs="Times New Roman"/>
          <w:sz w:val="28"/>
          <w:szCs w:val="28"/>
        </w:rPr>
        <w:t>]</w:t>
      </w:r>
      <w:r w:rsidRPr="00831456">
        <w:rPr>
          <w:rFonts w:ascii="Times New Roman" w:eastAsia="Calibri" w:hAnsi="Times New Roman" w:cs="Times New Roman"/>
          <w:sz w:val="28"/>
          <w:szCs w:val="28"/>
          <w:lang w:val="kk-KZ"/>
        </w:rPr>
        <w:t>.</w:t>
      </w:r>
    </w:p>
    <w:p w14:paraId="1B9697C7" w14:textId="77777777" w:rsidR="00C95FC0" w:rsidRPr="00831456" w:rsidRDefault="00C95FC0" w:rsidP="0008524A">
      <w:pPr>
        <w:spacing w:after="0" w:line="240" w:lineRule="auto"/>
        <w:ind w:firstLine="709"/>
        <w:jc w:val="both"/>
        <w:rPr>
          <w:rFonts w:ascii="Times New Roman" w:eastAsia="Calibri" w:hAnsi="Times New Roman" w:cs="Times New Roman"/>
          <w:sz w:val="28"/>
          <w:szCs w:val="28"/>
          <w:lang w:val="kk-KZ"/>
        </w:rPr>
      </w:pPr>
      <w:r w:rsidRPr="00831456">
        <w:rPr>
          <w:rFonts w:ascii="Times New Roman" w:eastAsia="Calibri" w:hAnsi="Times New Roman" w:cs="Times New Roman"/>
          <w:sz w:val="28"/>
          <w:szCs w:val="28"/>
          <w:lang w:val="kk-KZ"/>
        </w:rPr>
        <w:t>Если рассмотреть использование метода машинного обучения:</w:t>
      </w:r>
    </w:p>
    <w:p w14:paraId="7B495F6B" w14:textId="77777777" w:rsidR="00C95FC0" w:rsidRPr="00831456" w:rsidRDefault="00C95FC0" w:rsidP="0008524A">
      <w:pPr>
        <w:spacing w:after="0" w:line="240" w:lineRule="auto"/>
        <w:ind w:firstLine="709"/>
        <w:jc w:val="both"/>
        <w:rPr>
          <w:rFonts w:ascii="Times New Roman" w:eastAsia="Calibri" w:hAnsi="Times New Roman" w:cs="Times New Roman"/>
          <w:sz w:val="28"/>
          <w:szCs w:val="28"/>
          <w:lang w:val="kk-KZ"/>
        </w:rPr>
      </w:pPr>
      <w:r w:rsidRPr="00831456">
        <w:rPr>
          <w:rFonts w:ascii="Times New Roman" w:eastAsia="Calibri" w:hAnsi="Times New Roman" w:cs="Times New Roman"/>
          <w:sz w:val="28"/>
          <w:szCs w:val="28"/>
          <w:lang w:val="kk-KZ"/>
        </w:rPr>
        <w:t xml:space="preserve">Вводят конкретные примеры и создают модель, обобщающую за пределами этих примеров. ML - быстро растущая дисциплина как в теоретическом, так и в прикладном аспектах. SEG недавно провела конкурс ML, и его ежегодное собрание включало многочисленные применения ML и связанных с ними методов. Была целая сессия «Машинное обучение и анализ образов». Байесовское изучение особенностей и изучение словаря в некоторой степени похоже на фазовое слежение и применяются к шумоподавлению сейсмических данных. Supervised ML автоматически выполняет анализ сегментов AVO, фаций, разломов, геологических объектов и даже пород. ML без присмотра был разработан для автоматического выбора скорости. Машина опорных векторов использовалась для удаления ложных данных из подлинных микросейсмических событий. Глубокое обучение было применено к построению предшествующей модели FWI, и было показано, что оно работает лучше, чем традиционные методы расчета временных интервалов несоответствия и идентификации отражателей и дифракторов. В данной статье кратко рассмотрим некоторые из перечисленных выше методов, их успехи и открытые вопросы. Классический анализ ценности информации также может быть использован, при этом полезность определяется взаимно с неопределенностью. </w:t>
      </w:r>
    </w:p>
    <w:p w14:paraId="48DE7991" w14:textId="5698F937" w:rsidR="00C95FC0" w:rsidRPr="00831456" w:rsidRDefault="00C95FC0" w:rsidP="0008524A">
      <w:pPr>
        <w:spacing w:after="0" w:line="240" w:lineRule="auto"/>
        <w:ind w:firstLine="709"/>
        <w:jc w:val="both"/>
        <w:rPr>
          <w:rFonts w:ascii="Times New Roman" w:eastAsia="Calibri" w:hAnsi="Times New Roman" w:cs="Times New Roman"/>
          <w:sz w:val="28"/>
          <w:szCs w:val="28"/>
          <w:lang w:val="kk-KZ"/>
        </w:rPr>
      </w:pPr>
      <w:r w:rsidRPr="00831456">
        <w:rPr>
          <w:rFonts w:ascii="Times New Roman" w:eastAsia="Calibri" w:hAnsi="Times New Roman" w:cs="Times New Roman"/>
          <w:sz w:val="28"/>
          <w:szCs w:val="28"/>
          <w:lang w:val="kk-KZ"/>
        </w:rPr>
        <w:t>Методы машинного обучения используются для получения навыков на модельных примерах. Ранее невидимые записи могут быть классифицированы с использованием правил, сгенерированных во время обучения. Вместо этого неконтролируемые алгоритмы обучения группируют данные на основе сходства, а не категорий моделей</w:t>
      </w:r>
      <w:r w:rsidR="00C11CCA">
        <w:rPr>
          <w:rFonts w:ascii="Times New Roman" w:eastAsia="Calibri" w:hAnsi="Times New Roman" w:cs="Times New Roman"/>
          <w:sz w:val="28"/>
          <w:szCs w:val="28"/>
          <w:lang w:val="kk-KZ"/>
        </w:rPr>
        <w:t xml:space="preserve"> [35]</w:t>
      </w:r>
      <w:r w:rsidRPr="00831456">
        <w:rPr>
          <w:rFonts w:ascii="Times New Roman" w:eastAsia="Calibri" w:hAnsi="Times New Roman" w:cs="Times New Roman"/>
          <w:sz w:val="28"/>
          <w:szCs w:val="28"/>
          <w:lang w:val="kk-KZ"/>
        </w:rPr>
        <w:t xml:space="preserve">. Кроме того, другой тип подхода основан на концепции «обучения с подкреплением», когда машина изучает свое поведение на основе обратной связи от «внешней среды». В настоящее время все эти подходы находят применение во многих секторах, включая медицинские, социальные и финансовые дисциплины. Число областей применения ML также впечатляюще растет в геонауках, включая геофизику </w:t>
      </w:r>
      <w:r w:rsidRPr="00831456">
        <w:rPr>
          <w:rFonts w:ascii="Times New Roman" w:eastAsia="Calibri" w:hAnsi="Times New Roman" w:cs="Times New Roman"/>
          <w:sz w:val="28"/>
          <w:szCs w:val="28"/>
        </w:rPr>
        <w:t>[3</w:t>
      </w:r>
      <w:r w:rsidR="00FA2580" w:rsidRPr="00FA2580">
        <w:rPr>
          <w:rFonts w:ascii="Times New Roman" w:eastAsia="Calibri" w:hAnsi="Times New Roman" w:cs="Times New Roman"/>
          <w:sz w:val="28"/>
          <w:szCs w:val="28"/>
        </w:rPr>
        <w:t>6</w:t>
      </w:r>
      <w:r w:rsidRPr="00831456">
        <w:rPr>
          <w:rFonts w:ascii="Times New Roman" w:eastAsia="Calibri" w:hAnsi="Times New Roman" w:cs="Times New Roman"/>
          <w:sz w:val="28"/>
          <w:szCs w:val="28"/>
        </w:rPr>
        <w:t>].</w:t>
      </w:r>
      <w:r w:rsidRPr="00831456">
        <w:rPr>
          <w:rFonts w:ascii="Times New Roman" w:eastAsia="Calibri" w:hAnsi="Times New Roman" w:cs="Times New Roman"/>
          <w:sz w:val="28"/>
          <w:szCs w:val="28"/>
          <w:lang w:val="kk-KZ"/>
        </w:rPr>
        <w:t xml:space="preserve"> Примерами приложений являются распознавание и классификация сейсмических фаций, автоматическая интерпретация геофизических данных, каротаж скважин, и в частности электрическая разведка и анализ. Еще одна область, где ML может найти полезные приложения, - это интеграция междисциплинарной информации, такой как сейсмические, электромагнитные, гравитационные и магнитные данные </w:t>
      </w:r>
      <w:r w:rsidRPr="00831456">
        <w:rPr>
          <w:rFonts w:ascii="Times New Roman" w:eastAsia="Calibri" w:hAnsi="Times New Roman" w:cs="Times New Roman"/>
          <w:sz w:val="28"/>
          <w:szCs w:val="28"/>
        </w:rPr>
        <w:t>[</w:t>
      </w:r>
      <w:r w:rsidR="00FA2580" w:rsidRPr="00FA2580">
        <w:rPr>
          <w:rFonts w:ascii="Times New Roman" w:eastAsia="Calibri" w:hAnsi="Times New Roman" w:cs="Times New Roman"/>
          <w:sz w:val="28"/>
          <w:szCs w:val="28"/>
        </w:rPr>
        <w:t>37</w:t>
      </w:r>
      <w:r w:rsidRPr="00831456">
        <w:rPr>
          <w:rFonts w:ascii="Times New Roman" w:eastAsia="Calibri" w:hAnsi="Times New Roman" w:cs="Times New Roman"/>
          <w:sz w:val="28"/>
          <w:szCs w:val="28"/>
        </w:rPr>
        <w:t xml:space="preserve">]. </w:t>
      </w:r>
      <w:r w:rsidRPr="00831456">
        <w:rPr>
          <w:rFonts w:ascii="Times New Roman" w:eastAsia="Calibri" w:hAnsi="Times New Roman" w:cs="Times New Roman"/>
          <w:sz w:val="28"/>
          <w:szCs w:val="28"/>
          <w:lang w:val="kk-KZ"/>
        </w:rPr>
        <w:t>Процесс интеграции обычно выполняется путем применения взаимосвязанных методов, которые преобразуют междисциплинарные и гетерогенные измерения в многопараметрическую модель Земли.</w:t>
      </w:r>
    </w:p>
    <w:p w14:paraId="19EA8685" w14:textId="77777777" w:rsidR="00C95FC0" w:rsidRPr="00831456" w:rsidRDefault="00C95FC0" w:rsidP="0008524A">
      <w:pPr>
        <w:spacing w:after="0" w:line="240" w:lineRule="auto"/>
        <w:ind w:firstLine="709"/>
        <w:jc w:val="both"/>
        <w:rPr>
          <w:rFonts w:ascii="Times New Roman" w:eastAsia="Calibri" w:hAnsi="Times New Roman" w:cs="Times New Roman"/>
          <w:sz w:val="28"/>
          <w:szCs w:val="28"/>
          <w:lang w:val="kk-KZ"/>
        </w:rPr>
      </w:pPr>
      <w:r w:rsidRPr="00831456">
        <w:rPr>
          <w:rFonts w:ascii="Times New Roman" w:eastAsia="Calibri" w:hAnsi="Times New Roman" w:cs="Times New Roman"/>
          <w:sz w:val="28"/>
          <w:szCs w:val="28"/>
          <w:lang w:val="kk-KZ"/>
        </w:rPr>
        <w:t xml:space="preserve">Этот процесс может быть реализован с помощью совместного моделирования, одновременной совместной инверсии или, чаще, с помощью комбинации подходов. В принципе, такая интегрированная модель Земли может значительно снизить риск разведки. </w:t>
      </w:r>
    </w:p>
    <w:p w14:paraId="553763CC" w14:textId="77777777" w:rsidR="00C95FC0" w:rsidRPr="00831456" w:rsidRDefault="00C95FC0" w:rsidP="0008524A">
      <w:pPr>
        <w:spacing w:after="0" w:line="240" w:lineRule="auto"/>
        <w:ind w:firstLine="709"/>
        <w:jc w:val="both"/>
        <w:rPr>
          <w:rFonts w:ascii="Times New Roman" w:eastAsia="Calibri" w:hAnsi="Times New Roman" w:cs="Times New Roman"/>
          <w:sz w:val="28"/>
          <w:szCs w:val="28"/>
          <w:lang w:val="kk-KZ"/>
        </w:rPr>
      </w:pPr>
      <w:r w:rsidRPr="00831456">
        <w:rPr>
          <w:rFonts w:ascii="Times New Roman" w:eastAsia="Calibri" w:hAnsi="Times New Roman" w:cs="Times New Roman"/>
          <w:sz w:val="28"/>
          <w:szCs w:val="28"/>
          <w:lang w:val="kk-KZ"/>
        </w:rPr>
        <w:t>В этой статье мы представляем подход, направленный на максимальное использование преимуществ интегрированных геофизических методов и методов машинного обучения. Идея заключается в объединении огромной и разнородной информации как в пространстве данных, так и в пространстве моделей с использованием методов, обычно применяемых в области науки о данных. Целью является снижение риска разведки и оптимизация процесса оценки месторождений.</w:t>
      </w:r>
    </w:p>
    <w:p w14:paraId="17108312" w14:textId="1F7F9FD2" w:rsidR="00C95FC0" w:rsidRPr="00831456" w:rsidRDefault="00C95FC0" w:rsidP="0008524A">
      <w:pPr>
        <w:spacing w:after="0" w:line="240" w:lineRule="auto"/>
        <w:ind w:firstLine="709"/>
        <w:contextualSpacing/>
        <w:jc w:val="both"/>
        <w:rPr>
          <w:rFonts w:ascii="Times New Roman" w:eastAsia="Calibri" w:hAnsi="Times New Roman" w:cs="Times New Roman"/>
          <w:sz w:val="28"/>
          <w:szCs w:val="28"/>
          <w:lang w:val="kk-KZ"/>
        </w:rPr>
      </w:pPr>
      <w:r w:rsidRPr="00831456">
        <w:rPr>
          <w:rFonts w:ascii="Times New Roman" w:eastAsia="Calibri" w:hAnsi="Times New Roman" w:cs="Times New Roman"/>
          <w:sz w:val="28"/>
          <w:szCs w:val="28"/>
          <w:lang w:val="kk-KZ"/>
        </w:rPr>
        <w:t xml:space="preserve">Геофизические данные могут быть охарактеризованы с точки зрения атрибутов, обычно связанных с соответствующими физическими свойствами. Например, сейсмические данные могут быть охарактеризованы с использованием таких свойств, как средняя амплитуда, средняя энергия, частота и тренды AVO, когерентность, наклон, кривизна и т. д </w:t>
      </w:r>
      <w:r w:rsidRPr="00831456">
        <w:rPr>
          <w:rFonts w:ascii="Times New Roman" w:eastAsia="Calibri" w:hAnsi="Times New Roman" w:cs="Times New Roman"/>
          <w:sz w:val="28"/>
          <w:szCs w:val="28"/>
        </w:rPr>
        <w:t>[</w:t>
      </w:r>
      <w:r w:rsidR="00FA2580" w:rsidRPr="00FA2580">
        <w:rPr>
          <w:rFonts w:ascii="Times New Roman" w:eastAsia="Calibri" w:hAnsi="Times New Roman" w:cs="Times New Roman"/>
          <w:sz w:val="28"/>
          <w:szCs w:val="28"/>
        </w:rPr>
        <w:t>38</w:t>
      </w:r>
      <w:r w:rsidRPr="00831456">
        <w:rPr>
          <w:rFonts w:ascii="Times New Roman" w:eastAsia="Calibri" w:hAnsi="Times New Roman" w:cs="Times New Roman"/>
          <w:sz w:val="28"/>
          <w:szCs w:val="28"/>
        </w:rPr>
        <w:t>]</w:t>
      </w:r>
      <w:r w:rsidRPr="00831456">
        <w:rPr>
          <w:rFonts w:ascii="Times New Roman" w:eastAsia="Calibri" w:hAnsi="Times New Roman" w:cs="Times New Roman"/>
          <w:sz w:val="28"/>
          <w:szCs w:val="28"/>
          <w:lang w:val="kk-KZ"/>
        </w:rPr>
        <w:t xml:space="preserve">. Подобные атрибуты обычно используются в электромагнитных методах. Например, в электромагнитных методах морского контролируемого источника (Marine CSEM), тенденция электрической и магнитной амплитуды, фазы может предоставить диагностическую информацию о возможном присутствии заполненных углеводородом резервуаров. Другие геофизические измерения обычно интерпретируются с использованием аналогичного подхода, основанного на атрибутах, как в гравитационных и магнитных методах. Объединение стольких атрибутов обычно требует больших вычислительных усилий, технических ресурсов и профессиональных навыков. </w:t>
      </w:r>
    </w:p>
    <w:p w14:paraId="6F8108B3" w14:textId="3E487BD9" w:rsidR="00C95FC0" w:rsidRPr="00831456" w:rsidRDefault="00C95FC0" w:rsidP="0008524A">
      <w:pPr>
        <w:spacing w:after="0" w:line="240" w:lineRule="auto"/>
        <w:ind w:firstLine="709"/>
        <w:contextualSpacing/>
        <w:jc w:val="both"/>
        <w:rPr>
          <w:rFonts w:ascii="Times New Roman" w:eastAsia="Calibri" w:hAnsi="Times New Roman" w:cs="Times New Roman"/>
          <w:sz w:val="28"/>
          <w:szCs w:val="28"/>
          <w:lang w:val="kk-KZ"/>
        </w:rPr>
      </w:pPr>
      <w:r w:rsidRPr="00831456">
        <w:rPr>
          <w:rFonts w:ascii="Times New Roman" w:eastAsia="Calibri" w:hAnsi="Times New Roman" w:cs="Times New Roman"/>
          <w:sz w:val="28"/>
          <w:szCs w:val="28"/>
        </w:rPr>
        <w:t>О</w:t>
      </w:r>
      <w:r w:rsidRPr="00831456">
        <w:rPr>
          <w:rFonts w:ascii="Times New Roman" w:eastAsia="Calibri" w:hAnsi="Times New Roman" w:cs="Times New Roman"/>
          <w:sz w:val="28"/>
          <w:szCs w:val="28"/>
          <w:lang w:val="kk-KZ"/>
        </w:rPr>
        <w:t xml:space="preserve">писанный в диссертации  подход направлен на поддержку процесса интеграции посредством применения алгоритмов и процедур, обычно используемых в расширенной аналитике «больших данных» и в области машинного обучения. Рабочий процесс суммирован на рисунке </w:t>
      </w:r>
      <w:r w:rsidR="0008524A">
        <w:rPr>
          <w:rFonts w:ascii="Times New Roman" w:eastAsia="Calibri" w:hAnsi="Times New Roman" w:cs="Times New Roman"/>
          <w:sz w:val="28"/>
          <w:szCs w:val="28"/>
          <w:lang w:val="kk-KZ"/>
        </w:rPr>
        <w:t>3</w:t>
      </w:r>
      <w:r w:rsidRPr="00831456">
        <w:rPr>
          <w:rFonts w:ascii="Times New Roman" w:eastAsia="Calibri" w:hAnsi="Times New Roman" w:cs="Times New Roman"/>
          <w:sz w:val="28"/>
          <w:szCs w:val="28"/>
          <w:lang w:val="kk-KZ"/>
        </w:rPr>
        <w:t>. Данный процесс разделен на две дополнительные ветви.</w:t>
      </w:r>
    </w:p>
    <w:p w14:paraId="4437BFF3" w14:textId="77777777" w:rsidR="00C95FC0" w:rsidRPr="00831456" w:rsidRDefault="00C95FC0" w:rsidP="00F9247D">
      <w:pPr>
        <w:spacing w:after="0" w:line="240" w:lineRule="auto"/>
        <w:ind w:firstLine="567"/>
        <w:contextualSpacing/>
        <w:jc w:val="both"/>
        <w:rPr>
          <w:rFonts w:ascii="Times New Roman" w:eastAsia="Calibri" w:hAnsi="Times New Roman" w:cs="Times New Roman"/>
          <w:sz w:val="28"/>
          <w:szCs w:val="28"/>
          <w:lang w:val="kk-KZ"/>
        </w:rPr>
      </w:pPr>
    </w:p>
    <w:p w14:paraId="29CBAFF6" w14:textId="77777777" w:rsidR="00C95FC0" w:rsidRPr="00831456" w:rsidRDefault="00C95FC0" w:rsidP="0008524A">
      <w:pPr>
        <w:spacing w:after="0" w:line="240" w:lineRule="auto"/>
        <w:ind w:firstLine="567"/>
        <w:contextualSpacing/>
        <w:jc w:val="center"/>
        <w:rPr>
          <w:rFonts w:ascii="Times New Roman" w:eastAsia="Calibri" w:hAnsi="Times New Roman" w:cs="Times New Roman"/>
          <w:sz w:val="28"/>
          <w:szCs w:val="28"/>
          <w:lang w:val="kk-KZ"/>
        </w:rPr>
      </w:pPr>
      <w:r w:rsidRPr="00831456">
        <w:rPr>
          <w:rFonts w:ascii="Times New Roman" w:eastAsia="Calibri" w:hAnsi="Times New Roman" w:cs="Times New Roman"/>
          <w:noProof/>
          <w:sz w:val="28"/>
          <w:szCs w:val="28"/>
          <w:lang w:eastAsia="ru-RU"/>
        </w:rPr>
        <w:drawing>
          <wp:inline distT="0" distB="0" distL="0" distR="0" wp14:anchorId="4B2CFD64" wp14:editId="76280022">
            <wp:extent cx="4701419" cy="2698060"/>
            <wp:effectExtent l="0" t="0" r="4445"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03887" cy="2699476"/>
                    </a:xfrm>
                    <a:prstGeom prst="rect">
                      <a:avLst/>
                    </a:prstGeom>
                    <a:noFill/>
                  </pic:spPr>
                </pic:pic>
              </a:graphicData>
            </a:graphic>
          </wp:inline>
        </w:drawing>
      </w:r>
    </w:p>
    <w:p w14:paraId="062A2C50" w14:textId="77777777" w:rsidR="00C95FC0" w:rsidRPr="0008524A" w:rsidRDefault="00C95FC0" w:rsidP="00F9247D">
      <w:pPr>
        <w:spacing w:after="0" w:line="240" w:lineRule="auto"/>
        <w:ind w:firstLine="567"/>
        <w:contextualSpacing/>
        <w:jc w:val="both"/>
        <w:rPr>
          <w:rFonts w:ascii="Times New Roman" w:eastAsia="Calibri" w:hAnsi="Times New Roman" w:cs="Times New Roman"/>
          <w:sz w:val="16"/>
          <w:szCs w:val="16"/>
          <w:lang w:val="kk-KZ"/>
        </w:rPr>
      </w:pPr>
    </w:p>
    <w:p w14:paraId="1AF2B888" w14:textId="680036A9" w:rsidR="00C95FC0" w:rsidRPr="00831456" w:rsidRDefault="00C95FC0" w:rsidP="0030518D">
      <w:pPr>
        <w:spacing w:after="0" w:line="240" w:lineRule="auto"/>
        <w:contextualSpacing/>
        <w:jc w:val="center"/>
        <w:rPr>
          <w:rFonts w:ascii="Times New Roman" w:eastAsia="Calibri" w:hAnsi="Times New Roman" w:cs="Times New Roman"/>
          <w:sz w:val="28"/>
          <w:szCs w:val="28"/>
          <w:lang w:val="kk-KZ"/>
        </w:rPr>
      </w:pPr>
      <w:r w:rsidRPr="00831456">
        <w:rPr>
          <w:rFonts w:ascii="Times New Roman" w:eastAsia="Calibri" w:hAnsi="Times New Roman" w:cs="Times New Roman"/>
          <w:sz w:val="28"/>
          <w:szCs w:val="28"/>
          <w:lang w:val="kk-KZ"/>
        </w:rPr>
        <w:t xml:space="preserve">Рисунок </w:t>
      </w:r>
      <w:r w:rsidRPr="00831456">
        <w:rPr>
          <w:rFonts w:ascii="Times New Roman" w:eastAsia="Calibri" w:hAnsi="Times New Roman" w:cs="Times New Roman"/>
          <w:sz w:val="28"/>
          <w:szCs w:val="28"/>
        </w:rPr>
        <w:t xml:space="preserve">3 </w:t>
      </w:r>
      <w:r w:rsidR="0008524A">
        <w:rPr>
          <w:rFonts w:ascii="Times New Roman" w:eastAsia="Calibri" w:hAnsi="Times New Roman" w:cs="Times New Roman"/>
          <w:sz w:val="28"/>
          <w:szCs w:val="28"/>
          <w:lang w:val="kk-KZ"/>
        </w:rPr>
        <w:t xml:space="preserve">– </w:t>
      </w:r>
      <w:r w:rsidRPr="00831456">
        <w:rPr>
          <w:rFonts w:ascii="Times New Roman" w:eastAsia="Calibri" w:hAnsi="Times New Roman" w:cs="Times New Roman"/>
          <w:sz w:val="28"/>
          <w:szCs w:val="28"/>
          <w:lang w:val="kk-KZ"/>
        </w:rPr>
        <w:t>Рабочий процесс, объединяющий QUIS (система количественной интеграции) и ML (машинное обучение)</w:t>
      </w:r>
    </w:p>
    <w:p w14:paraId="6C9DE71C" w14:textId="77777777" w:rsidR="00C95FC0" w:rsidRPr="00831456" w:rsidRDefault="00C95FC0" w:rsidP="00F9247D">
      <w:pPr>
        <w:spacing w:after="0" w:line="240" w:lineRule="auto"/>
        <w:ind w:firstLine="567"/>
        <w:contextualSpacing/>
        <w:jc w:val="both"/>
        <w:rPr>
          <w:rFonts w:ascii="Times New Roman" w:eastAsia="Calibri" w:hAnsi="Times New Roman" w:cs="Times New Roman"/>
          <w:sz w:val="28"/>
          <w:szCs w:val="28"/>
          <w:lang w:val="kk-KZ"/>
        </w:rPr>
      </w:pPr>
    </w:p>
    <w:p w14:paraId="00B815BC" w14:textId="77777777" w:rsidR="00C95FC0" w:rsidRPr="00831456" w:rsidRDefault="00C95FC0" w:rsidP="0008524A">
      <w:pPr>
        <w:spacing w:after="0" w:line="240" w:lineRule="auto"/>
        <w:ind w:firstLine="709"/>
        <w:contextualSpacing/>
        <w:jc w:val="both"/>
        <w:rPr>
          <w:rFonts w:ascii="Times New Roman" w:eastAsia="Calibri" w:hAnsi="Times New Roman" w:cs="Times New Roman"/>
          <w:sz w:val="28"/>
          <w:szCs w:val="28"/>
          <w:lang w:val="kk-KZ"/>
        </w:rPr>
      </w:pPr>
      <w:r w:rsidRPr="00831456">
        <w:rPr>
          <w:rFonts w:ascii="Times New Roman" w:eastAsia="Calibri" w:hAnsi="Times New Roman" w:cs="Times New Roman"/>
          <w:sz w:val="28"/>
          <w:szCs w:val="28"/>
          <w:lang w:val="kk-KZ"/>
        </w:rPr>
        <w:t>Левая ветвь включает в себя оптимизированную комбинацию итеративного моделирования, алгоритмов ограниченной, кооперативной и совместной инверсии (образуя «Систему количественной интеграции», кратко называемую «QUIS»). Целью этой части рабочего процесса является получение мультифизической модели Земли, учитывающей все данные и характеризующейся набором свойств, таких как сейсмическая скорость, удельное сопротивление и плотность. Пунктирные стрелки показывают, что эта часть рабочего процесса обычно является круглой. Этот цикл может быть вызван обратной связью от одного геофизического домена к другому. Например, результат электромагнитной инверсии (или гравитационного моделирования) может вызвать пересмотр интерпретации сейсмических данных.</w:t>
      </w:r>
    </w:p>
    <w:p w14:paraId="31268AD0" w14:textId="77777777" w:rsidR="00C95FC0" w:rsidRPr="00831456" w:rsidRDefault="00C95FC0" w:rsidP="0008524A">
      <w:pPr>
        <w:spacing w:after="0" w:line="240" w:lineRule="auto"/>
        <w:ind w:firstLine="709"/>
        <w:contextualSpacing/>
        <w:jc w:val="both"/>
        <w:rPr>
          <w:rFonts w:ascii="Times New Roman" w:eastAsia="Calibri" w:hAnsi="Times New Roman" w:cs="Times New Roman"/>
          <w:sz w:val="28"/>
          <w:szCs w:val="28"/>
          <w:lang w:val="kk-KZ"/>
        </w:rPr>
      </w:pPr>
      <w:r w:rsidRPr="00831456">
        <w:rPr>
          <w:rFonts w:ascii="Times New Roman" w:eastAsia="Calibri" w:hAnsi="Times New Roman" w:cs="Times New Roman"/>
          <w:sz w:val="28"/>
          <w:szCs w:val="28"/>
          <w:lang w:val="kk-KZ"/>
        </w:rPr>
        <w:t>«Правильный путь» рабочего процесса состоит в основном в применении статистических, аналитических и обучающих алгоритмов. Он начинается с применения передовых аналитических методов для статистического анализа различных наборов данных и их взаимных корреляций. Затем набор геофизических «признаков» извлекается из данных и параметрических моделей. Эти характеристики могут принадлежать сейсмическим, гравитационным, магнитным и электромагнитным областям как в пространстве данных, так и в пространстве моделей. Красная стрелка на рисунке 1 указывает, что геофизические параметры, полученные через левую ветвь рабочего процесса, используются в качестве геофизических признаков в процессе машинного обучения. Все они вместе с другими атрибутами, принадлежащими пространству данных, согласуются, чтобы сформировать «глобальную матрицу характеристик», включая сейсмические амплитуды, гравитационные и электромагнитные атрибуты, сейсмические скорости, удельное сопротивление, плотность и так далее. Следующим шагом является определение набора обучающих данных, состоящего из помеченных данных. Мультифизические измерения и параметры калибруются по информации из скважины, если она имеется. Эти помеченные наборы данных используются для обучения алгоритмов учащихся. Это могут быть искусственные нейронные сети, машина опорных векторов, случайный лес, байесовские сети или другие методы классификации. Наконец, мы выбираем подходы, которые дают наиболее надежные результаты, в зависимости от конкретной проблемы классификации, качества данных и геологической сложности. Эффективность подхода классификации должным образом проверена с использованием хорошо известных методов, таких как методы перекрестной проверки и матрицы путаницы. Они позволяют сравнивать достоверность различных методов путем построения графиков прогнозируемых и фактических значений в подмножестве помеченных данных, называемом набором тестовых данных. Результаты классификации в конечном итоге отображаются с точки зрения пространственного распределения классов. Например, мы можем создать вероятностные карты распределения нефти и рассола на заданной глубине. Наконец, обе ветви рабочего процесса способствуют снижению риска разведки и / или оптимизации процесса полевой оценки.</w:t>
      </w:r>
    </w:p>
    <w:p w14:paraId="70B8C5EB" w14:textId="77777777" w:rsidR="00C95FC0" w:rsidRPr="001735F1" w:rsidRDefault="00C95FC0" w:rsidP="0030518D">
      <w:pPr>
        <w:pStyle w:val="a3"/>
        <w:spacing w:after="0" w:line="240" w:lineRule="auto"/>
        <w:ind w:left="0" w:right="10" w:firstLine="709"/>
        <w:jc w:val="both"/>
        <w:rPr>
          <w:rFonts w:ascii="Times New Roman" w:hAnsi="Times New Roman" w:cs="Times New Roman"/>
          <w:color w:val="000000" w:themeColor="text1"/>
          <w:spacing w:val="1"/>
          <w:sz w:val="28"/>
          <w:szCs w:val="28"/>
          <w:lang w:val="ru-RU"/>
        </w:rPr>
      </w:pPr>
    </w:p>
    <w:p w14:paraId="7493AAEF" w14:textId="25E7E8FA" w:rsidR="00C95FC0" w:rsidRPr="00831456" w:rsidRDefault="00C95FC0" w:rsidP="0008524A">
      <w:pPr>
        <w:pStyle w:val="a3"/>
        <w:shd w:val="clear" w:color="auto" w:fill="FFFFFF"/>
        <w:spacing w:after="0" w:line="240" w:lineRule="auto"/>
        <w:ind w:left="0" w:right="10" w:firstLine="709"/>
        <w:jc w:val="both"/>
        <w:outlineLvl w:val="0"/>
        <w:rPr>
          <w:rFonts w:ascii="Times New Roman" w:hAnsi="Times New Roman" w:cs="Times New Roman"/>
          <w:b/>
          <w:bCs/>
          <w:color w:val="000000" w:themeColor="text1"/>
          <w:spacing w:val="1"/>
          <w:sz w:val="28"/>
          <w:szCs w:val="28"/>
          <w:lang w:val="ru-RU"/>
        </w:rPr>
      </w:pPr>
      <w:bookmarkStart w:id="31" w:name="_Toc182575269"/>
      <w:bookmarkStart w:id="32" w:name="_Toc182575320"/>
      <w:r w:rsidRPr="001735F1">
        <w:rPr>
          <w:rFonts w:ascii="Times New Roman" w:hAnsi="Times New Roman" w:cs="Times New Roman"/>
          <w:b/>
          <w:bCs/>
          <w:color w:val="000000" w:themeColor="text1"/>
          <w:spacing w:val="1"/>
          <w:sz w:val="28"/>
          <w:szCs w:val="28"/>
          <w:lang w:val="ru-RU"/>
        </w:rPr>
        <w:t xml:space="preserve">1.4 </w:t>
      </w:r>
      <w:r w:rsidRPr="00831456">
        <w:rPr>
          <w:rFonts w:ascii="Times New Roman" w:hAnsi="Times New Roman" w:cs="Times New Roman"/>
          <w:b/>
          <w:bCs/>
          <w:color w:val="000000" w:themeColor="text1"/>
          <w:spacing w:val="1"/>
          <w:sz w:val="28"/>
          <w:szCs w:val="28"/>
          <w:lang w:val="ru-RU"/>
        </w:rPr>
        <w:t xml:space="preserve">Методы </w:t>
      </w:r>
      <w:r w:rsidR="0038367D">
        <w:rPr>
          <w:rFonts w:ascii="Times New Roman" w:hAnsi="Times New Roman" w:cs="Times New Roman"/>
          <w:b/>
          <w:bCs/>
          <w:color w:val="000000" w:themeColor="text1"/>
          <w:spacing w:val="1"/>
          <w:sz w:val="28"/>
          <w:szCs w:val="28"/>
        </w:rPr>
        <w:t>Big</w:t>
      </w:r>
      <w:r w:rsidR="0038367D" w:rsidRPr="0038367D">
        <w:rPr>
          <w:rFonts w:ascii="Times New Roman" w:hAnsi="Times New Roman" w:cs="Times New Roman"/>
          <w:b/>
          <w:bCs/>
          <w:color w:val="000000" w:themeColor="text1"/>
          <w:spacing w:val="1"/>
          <w:sz w:val="28"/>
          <w:szCs w:val="28"/>
          <w:lang w:val="ru-RU"/>
        </w:rPr>
        <w:t xml:space="preserve"> </w:t>
      </w:r>
      <w:r w:rsidR="0038367D">
        <w:rPr>
          <w:rFonts w:ascii="Times New Roman" w:hAnsi="Times New Roman" w:cs="Times New Roman"/>
          <w:b/>
          <w:bCs/>
          <w:color w:val="000000" w:themeColor="text1"/>
          <w:spacing w:val="1"/>
          <w:sz w:val="28"/>
          <w:szCs w:val="28"/>
        </w:rPr>
        <w:t>Data</w:t>
      </w:r>
      <w:r w:rsidRPr="00831456">
        <w:rPr>
          <w:rFonts w:ascii="Times New Roman" w:hAnsi="Times New Roman" w:cs="Times New Roman"/>
          <w:b/>
          <w:bCs/>
          <w:color w:val="000000" w:themeColor="text1"/>
          <w:spacing w:val="1"/>
          <w:sz w:val="28"/>
          <w:szCs w:val="28"/>
          <w:lang w:val="ru-RU"/>
        </w:rPr>
        <w:t xml:space="preserve"> в геофизики: таксономия и тенденции в области генеративного ИИ</w:t>
      </w:r>
      <w:bookmarkEnd w:id="31"/>
      <w:bookmarkEnd w:id="32"/>
    </w:p>
    <w:p w14:paraId="04B74F30" w14:textId="120D0362" w:rsidR="00C95FC0" w:rsidRPr="001735F1" w:rsidRDefault="00C95FC0" w:rsidP="0008524A">
      <w:pPr>
        <w:pStyle w:val="a3"/>
        <w:spacing w:after="0" w:line="240" w:lineRule="auto"/>
        <w:ind w:left="0" w:right="10" w:firstLine="709"/>
        <w:jc w:val="both"/>
        <w:rPr>
          <w:rFonts w:ascii="Times New Roman" w:hAnsi="Times New Roman" w:cs="Times New Roman"/>
          <w:color w:val="000000" w:themeColor="text1"/>
          <w:spacing w:val="1"/>
          <w:sz w:val="28"/>
          <w:szCs w:val="28"/>
          <w:lang w:val="ru-RU"/>
        </w:rPr>
      </w:pPr>
      <w:r w:rsidRPr="001735F1">
        <w:rPr>
          <w:rFonts w:ascii="Times New Roman" w:hAnsi="Times New Roman" w:cs="Times New Roman"/>
          <w:color w:val="000000" w:themeColor="text1"/>
          <w:spacing w:val="1"/>
          <w:sz w:val="28"/>
          <w:szCs w:val="28"/>
          <w:lang w:val="ru-RU"/>
        </w:rPr>
        <w:t>Геофизика, как научное изучение физических свойств и процессов Земли, играет ключевую роль в понимании динамики планеты и анализе её экологических и геологических аспектов. Геофизика насчитывает многовековую историю, и её значимость сохраняется по сей день благодаря таким трудовым вкладам, как трактат Георга А</w:t>
      </w:r>
      <w:r w:rsidR="00FA2580" w:rsidRPr="00FA2580">
        <w:rPr>
          <w:rFonts w:ascii="Times New Roman" w:hAnsi="Times New Roman" w:cs="Times New Roman"/>
          <w:color w:val="000000" w:themeColor="text1"/>
          <w:spacing w:val="1"/>
          <w:sz w:val="28"/>
          <w:szCs w:val="28"/>
          <w:lang w:val="ru-RU"/>
        </w:rPr>
        <w:t>г</w:t>
      </w:r>
      <w:r w:rsidR="00FA2580">
        <w:rPr>
          <w:rFonts w:ascii="Times New Roman" w:hAnsi="Times New Roman" w:cs="Times New Roman"/>
          <w:color w:val="000000" w:themeColor="text1"/>
          <w:spacing w:val="1"/>
          <w:sz w:val="28"/>
          <w:szCs w:val="28"/>
          <w:lang w:val="kk-KZ"/>
        </w:rPr>
        <w:t>рикола</w:t>
      </w:r>
      <w:r w:rsidRPr="001735F1">
        <w:rPr>
          <w:rFonts w:ascii="Times New Roman" w:hAnsi="Times New Roman" w:cs="Times New Roman"/>
          <w:color w:val="000000" w:themeColor="text1"/>
          <w:spacing w:val="1"/>
          <w:sz w:val="28"/>
          <w:szCs w:val="28"/>
          <w:lang w:val="ru-RU"/>
        </w:rPr>
        <w:t>, долгое время остававшийся популярным в области геофизики и горного дела.</w:t>
      </w:r>
    </w:p>
    <w:p w14:paraId="0765A6CA" w14:textId="65210EF2" w:rsidR="00C95FC0" w:rsidRDefault="00C95FC0" w:rsidP="0008524A">
      <w:pPr>
        <w:pStyle w:val="a3"/>
        <w:spacing w:after="0" w:line="240" w:lineRule="auto"/>
        <w:ind w:left="0" w:right="10" w:firstLine="709"/>
        <w:jc w:val="both"/>
        <w:rPr>
          <w:rFonts w:ascii="Times New Roman" w:hAnsi="Times New Roman" w:cs="Times New Roman"/>
          <w:color w:val="000000" w:themeColor="text1"/>
          <w:spacing w:val="1"/>
          <w:sz w:val="28"/>
          <w:szCs w:val="28"/>
          <w:lang w:val="ru-RU"/>
        </w:rPr>
      </w:pPr>
      <w:r w:rsidRPr="001735F1">
        <w:rPr>
          <w:rFonts w:ascii="Times New Roman" w:hAnsi="Times New Roman" w:cs="Times New Roman"/>
          <w:color w:val="000000" w:themeColor="text1"/>
          <w:spacing w:val="1"/>
          <w:sz w:val="28"/>
          <w:szCs w:val="28"/>
          <w:lang w:val="ru-RU"/>
        </w:rPr>
        <w:t>От поиска природных ресурсов до прогнозирования природных катастроф геофизика оказывает значительное влияние на такие сферы, как энергетика, управление окружающей средой и снижение рисков бедствий. С ростом потребности в более точном и эффективном геофизическом анализе интеграция методов машинного обучения (МО) в эту область революционизирует традиционные подходы. Применяя методы МО, такие как нейронные сети, геофизики могут улучшить интерпретацию данных, повысить точность моделирования и ускорить процесс принятия решений. Эти инновации не только позволяют проводить более точные геологические обследования, но и способствуют открытию новых ресурсов и улучшению управления рисками</w:t>
      </w:r>
      <w:r w:rsidR="0008524A">
        <w:rPr>
          <w:rFonts w:ascii="Times New Roman" w:hAnsi="Times New Roman" w:cs="Times New Roman"/>
          <w:color w:val="000000" w:themeColor="text1"/>
          <w:spacing w:val="1"/>
          <w:sz w:val="28"/>
          <w:szCs w:val="28"/>
          <w:lang w:val="ru-RU"/>
        </w:rPr>
        <w:t xml:space="preserve"> (рисунок </w:t>
      </w:r>
      <w:r w:rsidR="000B1E4E">
        <w:rPr>
          <w:rFonts w:ascii="Times New Roman" w:hAnsi="Times New Roman" w:cs="Times New Roman"/>
          <w:color w:val="000000" w:themeColor="text1"/>
          <w:spacing w:val="1"/>
          <w:sz w:val="28"/>
          <w:szCs w:val="28"/>
          <w:lang w:val="ru-RU"/>
        </w:rPr>
        <w:t>4</w:t>
      </w:r>
      <w:r w:rsidR="0008524A">
        <w:rPr>
          <w:rFonts w:ascii="Times New Roman" w:hAnsi="Times New Roman" w:cs="Times New Roman"/>
          <w:color w:val="000000" w:themeColor="text1"/>
          <w:spacing w:val="1"/>
          <w:sz w:val="28"/>
          <w:szCs w:val="28"/>
          <w:lang w:val="ru-RU"/>
        </w:rPr>
        <w:t>)</w:t>
      </w:r>
      <w:r w:rsidRPr="001735F1">
        <w:rPr>
          <w:rFonts w:ascii="Times New Roman" w:hAnsi="Times New Roman" w:cs="Times New Roman"/>
          <w:color w:val="000000" w:themeColor="text1"/>
          <w:spacing w:val="1"/>
          <w:sz w:val="28"/>
          <w:szCs w:val="28"/>
          <w:lang w:val="ru-RU"/>
        </w:rPr>
        <w:t>.</w:t>
      </w:r>
    </w:p>
    <w:p w14:paraId="1D67AB55" w14:textId="77777777" w:rsidR="0008524A" w:rsidRPr="001735F1" w:rsidRDefault="0008524A" w:rsidP="0008524A">
      <w:pPr>
        <w:pStyle w:val="a3"/>
        <w:spacing w:after="0" w:line="240" w:lineRule="auto"/>
        <w:ind w:left="0" w:right="10" w:firstLine="709"/>
        <w:jc w:val="both"/>
        <w:rPr>
          <w:rFonts w:ascii="Times New Roman" w:hAnsi="Times New Roman" w:cs="Times New Roman"/>
          <w:color w:val="000000" w:themeColor="text1"/>
          <w:spacing w:val="1"/>
          <w:sz w:val="28"/>
          <w:szCs w:val="28"/>
          <w:lang w:val="ru-RU"/>
        </w:rPr>
      </w:pPr>
    </w:p>
    <w:p w14:paraId="61BC5402" w14:textId="77777777" w:rsidR="00C95FC0" w:rsidRPr="00831456" w:rsidRDefault="00C95FC0" w:rsidP="0008524A">
      <w:pPr>
        <w:pStyle w:val="a3"/>
        <w:spacing w:after="0" w:line="240" w:lineRule="auto"/>
        <w:ind w:left="0" w:right="10"/>
        <w:jc w:val="center"/>
        <w:rPr>
          <w:rFonts w:ascii="Times New Roman" w:hAnsi="Times New Roman" w:cs="Times New Roman"/>
          <w:color w:val="000000" w:themeColor="text1"/>
          <w:spacing w:val="1"/>
          <w:sz w:val="28"/>
          <w:szCs w:val="28"/>
        </w:rPr>
      </w:pPr>
      <w:r w:rsidRPr="00831456">
        <w:rPr>
          <w:rFonts w:ascii="Times New Roman" w:hAnsi="Times New Roman" w:cs="Times New Roman"/>
          <w:noProof/>
          <w:color w:val="000000" w:themeColor="text1"/>
          <w:spacing w:val="1"/>
          <w:sz w:val="28"/>
          <w:szCs w:val="28"/>
          <w:lang w:val="ru-RU" w:eastAsia="ru-RU"/>
          <w14:ligatures w14:val="standardContextual"/>
        </w:rPr>
        <w:drawing>
          <wp:inline distT="0" distB="0" distL="0" distR="0" wp14:anchorId="182C0DFC" wp14:editId="3A9CDB0A">
            <wp:extent cx="5679346" cy="1207633"/>
            <wp:effectExtent l="0" t="0" r="0" b="0"/>
            <wp:docPr id="5726208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620828" name="Рисунок 572620828"/>
                    <pic:cNvPicPr/>
                  </pic:nvPicPr>
                  <pic:blipFill rotWithShape="1">
                    <a:blip r:embed="rId11">
                      <a:extLst>
                        <a:ext uri="{28A0092B-C50C-407E-A947-70E740481C1C}">
                          <a14:useLocalDpi xmlns:a14="http://schemas.microsoft.com/office/drawing/2010/main" val="0"/>
                        </a:ext>
                      </a:extLst>
                    </a:blip>
                    <a:srcRect t="21744" r="878"/>
                    <a:stretch/>
                  </pic:blipFill>
                  <pic:spPr bwMode="auto">
                    <a:xfrm>
                      <a:off x="0" y="0"/>
                      <a:ext cx="5681160" cy="1208019"/>
                    </a:xfrm>
                    <a:prstGeom prst="rect">
                      <a:avLst/>
                    </a:prstGeom>
                    <a:ln>
                      <a:noFill/>
                    </a:ln>
                    <a:extLst>
                      <a:ext uri="{53640926-AAD7-44D8-BBD7-CCE9431645EC}">
                        <a14:shadowObscured xmlns:a14="http://schemas.microsoft.com/office/drawing/2010/main"/>
                      </a:ext>
                    </a:extLst>
                  </pic:spPr>
                </pic:pic>
              </a:graphicData>
            </a:graphic>
          </wp:inline>
        </w:drawing>
      </w:r>
    </w:p>
    <w:p w14:paraId="2D24A4C9" w14:textId="77777777" w:rsidR="0008524A" w:rsidRPr="0008524A" w:rsidRDefault="0008524A" w:rsidP="0008524A">
      <w:pPr>
        <w:pStyle w:val="a3"/>
        <w:spacing w:after="0" w:line="240" w:lineRule="auto"/>
        <w:ind w:left="0" w:right="10"/>
        <w:jc w:val="center"/>
        <w:rPr>
          <w:rFonts w:ascii="Times New Roman" w:hAnsi="Times New Roman" w:cs="Times New Roman"/>
          <w:color w:val="000000" w:themeColor="text1"/>
          <w:spacing w:val="1"/>
          <w:sz w:val="16"/>
          <w:szCs w:val="16"/>
          <w:lang w:val="ru-RU"/>
        </w:rPr>
      </w:pPr>
    </w:p>
    <w:p w14:paraId="10EFB0E6" w14:textId="0B6A6D4F" w:rsidR="00C95FC0" w:rsidRPr="001735F1" w:rsidRDefault="00C95FC0" w:rsidP="0008524A">
      <w:pPr>
        <w:pStyle w:val="a3"/>
        <w:spacing w:after="0" w:line="240" w:lineRule="auto"/>
        <w:ind w:left="0" w:right="10"/>
        <w:jc w:val="center"/>
        <w:rPr>
          <w:rFonts w:ascii="Times New Roman" w:hAnsi="Times New Roman" w:cs="Times New Roman"/>
          <w:color w:val="000000" w:themeColor="text1"/>
          <w:spacing w:val="1"/>
          <w:sz w:val="28"/>
          <w:szCs w:val="28"/>
          <w:lang w:val="ru-RU"/>
        </w:rPr>
      </w:pPr>
      <w:r w:rsidRPr="001735F1">
        <w:rPr>
          <w:rFonts w:ascii="Times New Roman" w:hAnsi="Times New Roman" w:cs="Times New Roman"/>
          <w:color w:val="000000" w:themeColor="text1"/>
          <w:spacing w:val="1"/>
          <w:sz w:val="28"/>
          <w:szCs w:val="28"/>
          <w:lang w:val="ru-RU"/>
        </w:rPr>
        <w:t xml:space="preserve">Рисунок </w:t>
      </w:r>
      <w:r w:rsidR="000B1E4E">
        <w:rPr>
          <w:rFonts w:ascii="Times New Roman" w:hAnsi="Times New Roman" w:cs="Times New Roman"/>
          <w:color w:val="000000" w:themeColor="text1"/>
          <w:spacing w:val="1"/>
          <w:sz w:val="28"/>
          <w:szCs w:val="28"/>
          <w:lang w:val="ru-RU"/>
        </w:rPr>
        <w:t>4</w:t>
      </w:r>
      <w:r w:rsidRPr="001735F1">
        <w:rPr>
          <w:rFonts w:ascii="Times New Roman" w:hAnsi="Times New Roman" w:cs="Times New Roman"/>
          <w:color w:val="000000" w:themeColor="text1"/>
          <w:spacing w:val="1"/>
          <w:sz w:val="28"/>
          <w:szCs w:val="28"/>
          <w:lang w:val="ru-RU"/>
        </w:rPr>
        <w:t xml:space="preserve"> </w:t>
      </w:r>
      <w:r w:rsidR="0008524A">
        <w:rPr>
          <w:rFonts w:ascii="Times New Roman" w:hAnsi="Times New Roman" w:cs="Times New Roman"/>
          <w:color w:val="000000" w:themeColor="text1"/>
          <w:spacing w:val="1"/>
          <w:sz w:val="28"/>
          <w:szCs w:val="28"/>
          <w:lang w:val="ru-RU"/>
        </w:rPr>
        <w:t xml:space="preserve">– </w:t>
      </w:r>
      <w:r w:rsidRPr="001735F1">
        <w:rPr>
          <w:rFonts w:ascii="Times New Roman" w:hAnsi="Times New Roman" w:cs="Times New Roman"/>
          <w:color w:val="000000" w:themeColor="text1"/>
          <w:spacing w:val="1"/>
          <w:sz w:val="28"/>
          <w:szCs w:val="28"/>
          <w:lang w:val="ru-RU"/>
        </w:rPr>
        <w:t>Машинное обучение в геофизике</w:t>
      </w:r>
    </w:p>
    <w:p w14:paraId="56623375" w14:textId="77777777" w:rsidR="00C95FC0" w:rsidRPr="001735F1" w:rsidRDefault="00C95FC0" w:rsidP="00F9247D">
      <w:pPr>
        <w:pStyle w:val="a3"/>
        <w:spacing w:after="0" w:line="240" w:lineRule="auto"/>
        <w:ind w:left="0" w:right="10" w:firstLine="567"/>
        <w:jc w:val="both"/>
        <w:rPr>
          <w:rFonts w:ascii="Times New Roman" w:hAnsi="Times New Roman" w:cs="Times New Roman"/>
          <w:color w:val="000000" w:themeColor="text1"/>
          <w:spacing w:val="1"/>
          <w:sz w:val="28"/>
          <w:szCs w:val="28"/>
          <w:lang w:val="ru-RU"/>
        </w:rPr>
      </w:pPr>
    </w:p>
    <w:p w14:paraId="105CE96C" w14:textId="77777777" w:rsidR="00C95FC0" w:rsidRPr="001735F1" w:rsidRDefault="00C95FC0" w:rsidP="0008524A">
      <w:pPr>
        <w:pStyle w:val="a3"/>
        <w:spacing w:after="0" w:line="240" w:lineRule="auto"/>
        <w:ind w:left="0" w:right="11" w:firstLine="709"/>
        <w:jc w:val="both"/>
        <w:rPr>
          <w:rFonts w:ascii="Times New Roman" w:hAnsi="Times New Roman" w:cs="Times New Roman"/>
          <w:color w:val="000000" w:themeColor="text1"/>
          <w:spacing w:val="1"/>
          <w:sz w:val="28"/>
          <w:szCs w:val="28"/>
          <w:lang w:val="ru-RU"/>
        </w:rPr>
      </w:pPr>
      <w:r w:rsidRPr="001735F1">
        <w:rPr>
          <w:rFonts w:ascii="Times New Roman" w:hAnsi="Times New Roman" w:cs="Times New Roman"/>
          <w:color w:val="000000" w:themeColor="text1"/>
          <w:spacing w:val="1"/>
          <w:sz w:val="28"/>
          <w:szCs w:val="28"/>
          <w:lang w:val="ru-RU"/>
        </w:rPr>
        <w:t>В рамках диссертационного исследования описан пошаговый процесс проведения систематического обзора литературы, включающий принципы выбора предпочтительных элементов отчётности для систематических обзоров и мета-анализов (</w:t>
      </w:r>
      <w:r w:rsidRPr="00831456">
        <w:rPr>
          <w:rFonts w:ascii="Times New Roman" w:hAnsi="Times New Roman" w:cs="Times New Roman"/>
          <w:color w:val="000000" w:themeColor="text1"/>
          <w:spacing w:val="1"/>
          <w:sz w:val="28"/>
          <w:szCs w:val="28"/>
        </w:rPr>
        <w:t>PRISMA</w:t>
      </w:r>
      <w:r w:rsidRPr="001735F1">
        <w:rPr>
          <w:rFonts w:ascii="Times New Roman" w:hAnsi="Times New Roman" w:cs="Times New Roman"/>
          <w:color w:val="000000" w:themeColor="text1"/>
          <w:spacing w:val="1"/>
          <w:sz w:val="28"/>
          <w:szCs w:val="28"/>
          <w:lang w:val="ru-RU"/>
        </w:rPr>
        <w:t xml:space="preserve">) и экспертную оценку для систематического обзора литературы по выбранной теме. В качестве исходной базы данных был выбран </w:t>
      </w:r>
      <w:r w:rsidRPr="00831456">
        <w:rPr>
          <w:rFonts w:ascii="Times New Roman" w:hAnsi="Times New Roman" w:cs="Times New Roman"/>
          <w:color w:val="000000" w:themeColor="text1"/>
          <w:spacing w:val="1"/>
          <w:sz w:val="28"/>
          <w:szCs w:val="28"/>
        </w:rPr>
        <w:t>Scopus</w:t>
      </w:r>
      <w:r w:rsidRPr="001735F1">
        <w:rPr>
          <w:rFonts w:ascii="Times New Roman" w:hAnsi="Times New Roman" w:cs="Times New Roman"/>
          <w:color w:val="000000" w:themeColor="text1"/>
          <w:spacing w:val="1"/>
          <w:sz w:val="28"/>
          <w:szCs w:val="28"/>
          <w:lang w:val="ru-RU"/>
        </w:rPr>
        <w:t>, поскольку это надежный ресурс для поиска рецензируемой научной литературы, включая журналы и рукописи, отвечающие установленным стандартам.</w:t>
      </w:r>
    </w:p>
    <w:p w14:paraId="57738683" w14:textId="77777777" w:rsidR="00C95FC0" w:rsidRPr="001735F1" w:rsidRDefault="00C95FC0" w:rsidP="0008524A">
      <w:pPr>
        <w:pStyle w:val="a3"/>
        <w:spacing w:after="0" w:line="240" w:lineRule="auto"/>
        <w:ind w:left="0" w:right="11" w:firstLine="709"/>
        <w:jc w:val="both"/>
        <w:rPr>
          <w:rFonts w:ascii="Times New Roman" w:hAnsi="Times New Roman" w:cs="Times New Roman"/>
          <w:color w:val="000000" w:themeColor="text1"/>
          <w:spacing w:val="1"/>
          <w:sz w:val="28"/>
          <w:szCs w:val="28"/>
          <w:lang w:val="ru-RU"/>
        </w:rPr>
      </w:pPr>
      <w:r w:rsidRPr="001735F1">
        <w:rPr>
          <w:rFonts w:ascii="Times New Roman" w:hAnsi="Times New Roman" w:cs="Times New Roman"/>
          <w:color w:val="000000" w:themeColor="text1"/>
          <w:spacing w:val="1"/>
          <w:sz w:val="28"/>
          <w:szCs w:val="28"/>
          <w:lang w:val="ru-RU"/>
        </w:rPr>
        <w:t xml:space="preserve">Оригинальный запрос включал ключевые слова </w:t>
      </w:r>
      <w:r w:rsidRPr="00831456">
        <w:rPr>
          <w:rFonts w:ascii="Times New Roman" w:hAnsi="Times New Roman" w:cs="Times New Roman"/>
          <w:color w:val="000000" w:themeColor="text1"/>
          <w:spacing w:val="1"/>
          <w:sz w:val="28"/>
          <w:szCs w:val="28"/>
          <w:lang w:val="kk-KZ"/>
        </w:rPr>
        <w:t>«</w:t>
      </w:r>
      <w:r w:rsidRPr="001735F1">
        <w:rPr>
          <w:rFonts w:ascii="Times New Roman" w:hAnsi="Times New Roman" w:cs="Times New Roman"/>
          <w:color w:val="000000" w:themeColor="text1"/>
          <w:spacing w:val="1"/>
          <w:sz w:val="28"/>
          <w:szCs w:val="28"/>
          <w:lang w:val="ru-RU"/>
        </w:rPr>
        <w:t>геофизика</w:t>
      </w:r>
      <w:r w:rsidRPr="00831456">
        <w:rPr>
          <w:rFonts w:ascii="Times New Roman" w:hAnsi="Times New Roman" w:cs="Times New Roman"/>
          <w:color w:val="000000" w:themeColor="text1"/>
          <w:spacing w:val="1"/>
          <w:sz w:val="28"/>
          <w:szCs w:val="28"/>
          <w:lang w:val="kk-KZ"/>
        </w:rPr>
        <w:t>»</w:t>
      </w:r>
      <w:r w:rsidRPr="001735F1">
        <w:rPr>
          <w:rFonts w:ascii="Times New Roman" w:hAnsi="Times New Roman" w:cs="Times New Roman"/>
          <w:color w:val="000000" w:themeColor="text1"/>
          <w:spacing w:val="1"/>
          <w:sz w:val="28"/>
          <w:szCs w:val="28"/>
          <w:lang w:val="ru-RU"/>
        </w:rPr>
        <w:t xml:space="preserve"> и </w:t>
      </w:r>
      <w:r w:rsidRPr="00831456">
        <w:rPr>
          <w:rFonts w:ascii="Times New Roman" w:hAnsi="Times New Roman" w:cs="Times New Roman"/>
          <w:color w:val="000000" w:themeColor="text1"/>
          <w:spacing w:val="1"/>
          <w:sz w:val="28"/>
          <w:szCs w:val="28"/>
          <w:lang w:val="kk-KZ"/>
        </w:rPr>
        <w:t>«</w:t>
      </w:r>
      <w:r w:rsidRPr="001735F1">
        <w:rPr>
          <w:rFonts w:ascii="Times New Roman" w:hAnsi="Times New Roman" w:cs="Times New Roman"/>
          <w:color w:val="000000" w:themeColor="text1"/>
          <w:spacing w:val="1"/>
          <w:sz w:val="28"/>
          <w:szCs w:val="28"/>
          <w:lang w:val="ru-RU"/>
        </w:rPr>
        <w:t>машинное обучение</w:t>
      </w:r>
      <w:r w:rsidRPr="00831456">
        <w:rPr>
          <w:rFonts w:ascii="Times New Roman" w:hAnsi="Times New Roman" w:cs="Times New Roman"/>
          <w:color w:val="000000" w:themeColor="text1"/>
          <w:spacing w:val="1"/>
          <w:sz w:val="28"/>
          <w:szCs w:val="28"/>
          <w:lang w:val="kk-KZ"/>
        </w:rPr>
        <w:t>»</w:t>
      </w:r>
      <w:r w:rsidRPr="001735F1">
        <w:rPr>
          <w:rFonts w:ascii="Times New Roman" w:hAnsi="Times New Roman" w:cs="Times New Roman"/>
          <w:color w:val="000000" w:themeColor="text1"/>
          <w:spacing w:val="1"/>
          <w:sz w:val="28"/>
          <w:szCs w:val="28"/>
          <w:lang w:val="ru-RU"/>
        </w:rPr>
        <w:t>, а также другие методы машинного обучения и публикации за последние два десятилетия, что привело к выборке из 6055 статей. Затем была проведена более тщательная фильтрация, в ходе которой анализировались аннотации и использовались ключевые слова, относящиеся к геофизике, что позволило сузить выборку до 24 наиболее цитируемых статей.</w:t>
      </w:r>
    </w:p>
    <w:p w14:paraId="05FC24DD" w14:textId="77777777" w:rsidR="00C95FC0" w:rsidRPr="001735F1" w:rsidRDefault="00C95FC0" w:rsidP="0008524A">
      <w:pPr>
        <w:pStyle w:val="a3"/>
        <w:spacing w:after="0" w:line="240" w:lineRule="auto"/>
        <w:ind w:left="0" w:right="11" w:firstLine="709"/>
        <w:jc w:val="both"/>
        <w:rPr>
          <w:rFonts w:ascii="Times New Roman" w:hAnsi="Times New Roman" w:cs="Times New Roman"/>
          <w:color w:val="000000" w:themeColor="text1"/>
          <w:spacing w:val="1"/>
          <w:sz w:val="28"/>
          <w:szCs w:val="28"/>
          <w:lang w:val="ru-RU"/>
        </w:rPr>
      </w:pPr>
      <w:r w:rsidRPr="001735F1">
        <w:rPr>
          <w:rFonts w:ascii="Times New Roman" w:hAnsi="Times New Roman" w:cs="Times New Roman"/>
          <w:color w:val="000000" w:themeColor="text1"/>
          <w:spacing w:val="1"/>
          <w:sz w:val="28"/>
          <w:szCs w:val="28"/>
          <w:lang w:val="ru-RU"/>
        </w:rPr>
        <w:t>Эти статьи были систематически организованы в таблицы для детального анализа, включая информацию о таких аспектах, как автор, год публикации, область применения и специфические технологии геофизики. Этот подход направлен на создание структурированного метода оценки актуальности литературы в различных областях геофизики.</w:t>
      </w:r>
    </w:p>
    <w:p w14:paraId="351EDA86" w14:textId="77777777" w:rsidR="00C95FC0" w:rsidRPr="001735F1" w:rsidRDefault="00C95FC0" w:rsidP="0008524A">
      <w:pPr>
        <w:pStyle w:val="a3"/>
        <w:spacing w:after="0" w:line="240" w:lineRule="auto"/>
        <w:ind w:left="0" w:right="11" w:firstLine="709"/>
        <w:jc w:val="both"/>
        <w:rPr>
          <w:rFonts w:ascii="Times New Roman" w:hAnsi="Times New Roman" w:cs="Times New Roman"/>
          <w:color w:val="000000" w:themeColor="text1"/>
          <w:spacing w:val="1"/>
          <w:sz w:val="28"/>
          <w:szCs w:val="28"/>
          <w:lang w:val="ru-RU"/>
        </w:rPr>
      </w:pPr>
      <w:r w:rsidRPr="001735F1">
        <w:rPr>
          <w:rFonts w:ascii="Times New Roman" w:hAnsi="Times New Roman" w:cs="Times New Roman"/>
          <w:color w:val="000000" w:themeColor="text1"/>
          <w:spacing w:val="1"/>
          <w:sz w:val="28"/>
          <w:szCs w:val="28"/>
          <w:lang w:val="ru-RU"/>
        </w:rPr>
        <w:t>В этом разделе представлены результаты исследования. В геофизических исследованиях начальным и важнейшим этапом является сбор данных об изучаемом объекте. Эти данные необходимы для понимания структуры объекта, моделирования его свойств и прогнозирования возможных изменений. Обзор литературы показывает, что последние достижения в области машинного обучения существенно трансформировали геофизику.</w:t>
      </w:r>
    </w:p>
    <w:p w14:paraId="7BB20EE8" w14:textId="720FB52F" w:rsidR="00C95FC0" w:rsidRPr="001735F1" w:rsidRDefault="00C95FC0" w:rsidP="0008524A">
      <w:pPr>
        <w:pStyle w:val="a3"/>
        <w:spacing w:after="0" w:line="240" w:lineRule="auto"/>
        <w:ind w:left="0" w:right="11" w:firstLine="709"/>
        <w:jc w:val="both"/>
        <w:rPr>
          <w:rFonts w:ascii="Times New Roman" w:hAnsi="Times New Roman" w:cs="Times New Roman"/>
          <w:color w:val="000000" w:themeColor="text1"/>
          <w:spacing w:val="1"/>
          <w:sz w:val="28"/>
          <w:szCs w:val="28"/>
          <w:lang w:val="ru-RU"/>
        </w:rPr>
      </w:pPr>
      <w:r w:rsidRPr="001735F1">
        <w:rPr>
          <w:rFonts w:ascii="Times New Roman" w:hAnsi="Times New Roman" w:cs="Times New Roman"/>
          <w:color w:val="000000" w:themeColor="text1"/>
          <w:spacing w:val="1"/>
          <w:sz w:val="28"/>
          <w:szCs w:val="28"/>
          <w:lang w:val="ru-RU"/>
        </w:rPr>
        <w:t>В исследовании Мелло и др</w:t>
      </w:r>
      <w:r w:rsidR="00A00EBF">
        <w:rPr>
          <w:rFonts w:ascii="Times New Roman" w:hAnsi="Times New Roman" w:cs="Times New Roman"/>
          <w:color w:val="000000" w:themeColor="text1"/>
          <w:spacing w:val="1"/>
          <w:sz w:val="28"/>
          <w:szCs w:val="28"/>
          <w:lang w:val="ru-RU"/>
        </w:rPr>
        <w:t xml:space="preserve">угие </w:t>
      </w:r>
      <w:r w:rsidRPr="001735F1">
        <w:rPr>
          <w:rFonts w:ascii="Times New Roman" w:hAnsi="Times New Roman" w:cs="Times New Roman"/>
          <w:color w:val="000000" w:themeColor="text1"/>
          <w:spacing w:val="1"/>
          <w:sz w:val="28"/>
          <w:szCs w:val="28"/>
          <w:lang w:val="ru-RU"/>
        </w:rPr>
        <w:t>авторы использовали геофизические сенсоры в сочетании с алгоритмами машинного обучения. Применение машинного обучения для прогнозирования свойств почвы дало удовлетворительные результаты, позволив моделировать атрибуты почвы на основе геофизических данных. В работе была продемонстрирована возможность более экономичного и экологически безопасного картирования почвы в будущем</w:t>
      </w:r>
      <w:r w:rsidR="00A00EBF">
        <w:rPr>
          <w:rFonts w:ascii="Times New Roman" w:hAnsi="Times New Roman" w:cs="Times New Roman"/>
          <w:color w:val="000000" w:themeColor="text1"/>
          <w:spacing w:val="1"/>
          <w:sz w:val="28"/>
          <w:szCs w:val="28"/>
          <w:lang w:val="ru-RU"/>
        </w:rPr>
        <w:t xml:space="preserve"> [</w:t>
      </w:r>
      <w:r w:rsidR="00A00EBF" w:rsidRPr="00A00EBF">
        <w:rPr>
          <w:rFonts w:ascii="Times New Roman" w:hAnsi="Times New Roman" w:cs="Times New Roman"/>
          <w:color w:val="000000" w:themeColor="text1"/>
          <w:spacing w:val="1"/>
          <w:sz w:val="28"/>
          <w:szCs w:val="28"/>
          <w:lang w:val="ru-RU"/>
        </w:rPr>
        <w:t>39]</w:t>
      </w:r>
      <w:r w:rsidRPr="001735F1">
        <w:rPr>
          <w:rFonts w:ascii="Times New Roman" w:hAnsi="Times New Roman" w:cs="Times New Roman"/>
          <w:color w:val="000000" w:themeColor="text1"/>
          <w:spacing w:val="1"/>
          <w:sz w:val="28"/>
          <w:szCs w:val="28"/>
          <w:lang w:val="ru-RU"/>
        </w:rPr>
        <w:t>.</w:t>
      </w:r>
    </w:p>
    <w:p w14:paraId="78F2DE60" w14:textId="7097D912" w:rsidR="00C95FC0" w:rsidRPr="001735F1" w:rsidRDefault="00C95FC0" w:rsidP="0008524A">
      <w:pPr>
        <w:pStyle w:val="a3"/>
        <w:spacing w:after="0" w:line="240" w:lineRule="auto"/>
        <w:ind w:left="0" w:right="11" w:firstLine="709"/>
        <w:jc w:val="both"/>
        <w:rPr>
          <w:rFonts w:ascii="Times New Roman" w:hAnsi="Times New Roman" w:cs="Times New Roman"/>
          <w:color w:val="000000" w:themeColor="text1"/>
          <w:spacing w:val="1"/>
          <w:sz w:val="28"/>
          <w:szCs w:val="28"/>
          <w:lang w:val="ru-RU"/>
        </w:rPr>
      </w:pPr>
      <w:r w:rsidRPr="001735F1">
        <w:rPr>
          <w:rFonts w:ascii="Times New Roman" w:hAnsi="Times New Roman" w:cs="Times New Roman"/>
          <w:color w:val="000000" w:themeColor="text1"/>
          <w:spacing w:val="1"/>
          <w:sz w:val="28"/>
          <w:szCs w:val="28"/>
          <w:lang w:val="ru-RU"/>
        </w:rPr>
        <w:t>Другим важным свойством почвы является её влажность, которая влияет на обмен воды и энергии между поверхностью и атмосферой. В исследовании Гуань и др</w:t>
      </w:r>
      <w:r w:rsidR="00A00EBF">
        <w:rPr>
          <w:rFonts w:ascii="Times New Roman" w:hAnsi="Times New Roman" w:cs="Times New Roman"/>
          <w:color w:val="000000" w:themeColor="text1"/>
          <w:spacing w:val="1"/>
          <w:sz w:val="28"/>
          <w:szCs w:val="28"/>
          <w:lang w:val="ru-RU"/>
        </w:rPr>
        <w:t>угие авторы</w:t>
      </w:r>
      <w:r w:rsidRPr="001735F1">
        <w:rPr>
          <w:rFonts w:ascii="Times New Roman" w:hAnsi="Times New Roman" w:cs="Times New Roman"/>
          <w:color w:val="000000" w:themeColor="text1"/>
          <w:spacing w:val="1"/>
          <w:sz w:val="28"/>
          <w:szCs w:val="28"/>
          <w:lang w:val="ru-RU"/>
        </w:rPr>
        <w:t xml:space="preserve"> было установлено, что объёмное содержание воды (</w:t>
      </w:r>
      <w:r w:rsidRPr="00831456">
        <w:rPr>
          <w:rFonts w:ascii="Times New Roman" w:hAnsi="Times New Roman" w:cs="Times New Roman"/>
          <w:color w:val="000000" w:themeColor="text1"/>
          <w:spacing w:val="1"/>
          <w:sz w:val="28"/>
          <w:szCs w:val="28"/>
        </w:rPr>
        <w:t>VWC</w:t>
      </w:r>
      <w:r w:rsidRPr="001735F1">
        <w:rPr>
          <w:rFonts w:ascii="Times New Roman" w:hAnsi="Times New Roman" w:cs="Times New Roman"/>
          <w:color w:val="000000" w:themeColor="text1"/>
          <w:spacing w:val="1"/>
          <w:sz w:val="28"/>
          <w:szCs w:val="28"/>
          <w:lang w:val="ru-RU"/>
        </w:rPr>
        <w:t>) в почве является критичным для сельского хозяйства, так как влияет на урожайность, поступление питательных веществ и поддержание микробиологического здоровья почвы. Другое важное свойство — электропроводность (</w:t>
      </w:r>
      <w:r w:rsidRPr="00831456">
        <w:rPr>
          <w:rFonts w:ascii="Times New Roman" w:hAnsi="Times New Roman" w:cs="Times New Roman"/>
          <w:color w:val="000000" w:themeColor="text1"/>
          <w:spacing w:val="1"/>
          <w:sz w:val="28"/>
          <w:szCs w:val="28"/>
        </w:rPr>
        <w:t>EC</w:t>
      </w:r>
      <w:r w:rsidRPr="001735F1">
        <w:rPr>
          <w:rFonts w:ascii="Times New Roman" w:hAnsi="Times New Roman" w:cs="Times New Roman"/>
          <w:color w:val="000000" w:themeColor="text1"/>
          <w:spacing w:val="1"/>
          <w:sz w:val="28"/>
          <w:szCs w:val="28"/>
          <w:lang w:val="ru-RU"/>
        </w:rPr>
        <w:t xml:space="preserve">), которое указывает на солёность, текстуру и доступность питательных веществ в почве. В данном исследовании был применён метод случайного леса для прогнозирования </w:t>
      </w:r>
      <w:r w:rsidRPr="00831456">
        <w:rPr>
          <w:rFonts w:ascii="Times New Roman" w:hAnsi="Times New Roman" w:cs="Times New Roman"/>
          <w:color w:val="000000" w:themeColor="text1"/>
          <w:spacing w:val="1"/>
          <w:sz w:val="28"/>
          <w:szCs w:val="28"/>
        </w:rPr>
        <w:t>VWC</w:t>
      </w:r>
      <w:r w:rsidRPr="001735F1">
        <w:rPr>
          <w:rFonts w:ascii="Times New Roman" w:hAnsi="Times New Roman" w:cs="Times New Roman"/>
          <w:color w:val="000000" w:themeColor="text1"/>
          <w:spacing w:val="1"/>
          <w:sz w:val="28"/>
          <w:szCs w:val="28"/>
          <w:lang w:val="ru-RU"/>
        </w:rPr>
        <w:t xml:space="preserve"> и </w:t>
      </w:r>
      <w:r w:rsidRPr="00831456">
        <w:rPr>
          <w:rFonts w:ascii="Times New Roman" w:hAnsi="Times New Roman" w:cs="Times New Roman"/>
          <w:color w:val="000000" w:themeColor="text1"/>
          <w:spacing w:val="1"/>
          <w:sz w:val="28"/>
          <w:szCs w:val="28"/>
        </w:rPr>
        <w:t>EC</w:t>
      </w:r>
      <w:r w:rsidRPr="001735F1">
        <w:rPr>
          <w:rFonts w:ascii="Times New Roman" w:hAnsi="Times New Roman" w:cs="Times New Roman"/>
          <w:color w:val="000000" w:themeColor="text1"/>
          <w:spacing w:val="1"/>
          <w:sz w:val="28"/>
          <w:szCs w:val="28"/>
          <w:lang w:val="ru-RU"/>
        </w:rPr>
        <w:t>, используя вегетационные индексы и мультиспектральные данные</w:t>
      </w:r>
      <w:r w:rsidR="00A00EBF" w:rsidRPr="00A00EBF">
        <w:rPr>
          <w:rFonts w:ascii="Times New Roman" w:hAnsi="Times New Roman" w:cs="Times New Roman"/>
          <w:color w:val="000000" w:themeColor="text1"/>
          <w:spacing w:val="1"/>
          <w:sz w:val="28"/>
          <w:szCs w:val="28"/>
          <w:lang w:val="ru-RU"/>
        </w:rPr>
        <w:t xml:space="preserve"> [40]</w:t>
      </w:r>
      <w:r w:rsidRPr="001735F1">
        <w:rPr>
          <w:rFonts w:ascii="Times New Roman" w:hAnsi="Times New Roman" w:cs="Times New Roman"/>
          <w:color w:val="000000" w:themeColor="text1"/>
          <w:spacing w:val="1"/>
          <w:sz w:val="28"/>
          <w:szCs w:val="28"/>
          <w:lang w:val="ru-RU"/>
        </w:rPr>
        <w:t>.</w:t>
      </w:r>
    </w:p>
    <w:p w14:paraId="184A1212" w14:textId="32CE0838" w:rsidR="00C95FC0" w:rsidRPr="001735F1" w:rsidRDefault="00C95FC0" w:rsidP="000B1E4E">
      <w:pPr>
        <w:pStyle w:val="a3"/>
        <w:spacing w:after="0" w:line="240" w:lineRule="auto"/>
        <w:ind w:left="0" w:right="11" w:firstLine="709"/>
        <w:jc w:val="both"/>
        <w:rPr>
          <w:rFonts w:ascii="Times New Roman" w:hAnsi="Times New Roman" w:cs="Times New Roman"/>
          <w:color w:val="000000" w:themeColor="text1"/>
          <w:spacing w:val="1"/>
          <w:sz w:val="28"/>
          <w:szCs w:val="28"/>
          <w:lang w:val="ru-RU"/>
        </w:rPr>
      </w:pPr>
      <w:r w:rsidRPr="001735F1">
        <w:rPr>
          <w:rFonts w:ascii="Times New Roman" w:hAnsi="Times New Roman" w:cs="Times New Roman"/>
          <w:color w:val="000000" w:themeColor="text1"/>
          <w:spacing w:val="1"/>
          <w:sz w:val="28"/>
          <w:szCs w:val="28"/>
          <w:lang w:val="ru-RU"/>
        </w:rPr>
        <w:t xml:space="preserve">Эти исследования показывают, что машинное обучение обладает большим потенциалом для повышения точности и эффективности геологических интерпретаций и оценки ресурсов. Помимо развития угледобычи и оценки ресурсов, применение технологий машинного обучения также охватывает и другие направления геофизической разведки. Например, в исследовании Куна </w:t>
      </w:r>
      <w:r w:rsidR="00A00EBF">
        <w:rPr>
          <w:rFonts w:ascii="Times New Roman" w:hAnsi="Times New Roman" w:cs="Times New Roman"/>
          <w:color w:val="000000" w:themeColor="text1"/>
          <w:spacing w:val="1"/>
          <w:sz w:val="28"/>
          <w:szCs w:val="28"/>
          <w:lang w:val="ru-RU"/>
        </w:rPr>
        <w:t>[</w:t>
      </w:r>
      <w:r w:rsidR="00A00EBF" w:rsidRPr="00A00EBF">
        <w:rPr>
          <w:rFonts w:ascii="Times New Roman" w:hAnsi="Times New Roman" w:cs="Times New Roman"/>
          <w:color w:val="000000" w:themeColor="text1"/>
          <w:spacing w:val="1"/>
          <w:sz w:val="28"/>
          <w:szCs w:val="28"/>
          <w:lang w:val="ru-RU"/>
        </w:rPr>
        <w:t xml:space="preserve">41] </w:t>
      </w:r>
      <w:r w:rsidRPr="001735F1">
        <w:rPr>
          <w:rFonts w:ascii="Times New Roman" w:hAnsi="Times New Roman" w:cs="Times New Roman"/>
          <w:color w:val="000000" w:themeColor="text1"/>
          <w:spacing w:val="1"/>
          <w:sz w:val="28"/>
          <w:szCs w:val="28"/>
          <w:lang w:val="ru-RU"/>
        </w:rPr>
        <w:t xml:space="preserve">использовался алгоритм случайного леса для классификации литологии на территории, прилегающей к золотому руднику </w:t>
      </w:r>
      <w:r w:rsidRPr="00831456">
        <w:rPr>
          <w:rFonts w:ascii="Times New Roman" w:hAnsi="Times New Roman" w:cs="Times New Roman"/>
          <w:color w:val="000000" w:themeColor="text1"/>
          <w:spacing w:val="1"/>
          <w:sz w:val="28"/>
          <w:szCs w:val="28"/>
        </w:rPr>
        <w:t>Junction</w:t>
      </w:r>
      <w:r w:rsidRPr="001735F1">
        <w:rPr>
          <w:rFonts w:ascii="Times New Roman" w:hAnsi="Times New Roman" w:cs="Times New Roman"/>
          <w:color w:val="000000" w:themeColor="text1"/>
          <w:spacing w:val="1"/>
          <w:sz w:val="28"/>
          <w:szCs w:val="28"/>
          <w:lang w:val="ru-RU"/>
        </w:rPr>
        <w:t>, при помощи данных дистанционного зондирования.</w:t>
      </w:r>
    </w:p>
    <w:p w14:paraId="222D0709" w14:textId="77777777" w:rsidR="00F33459" w:rsidRPr="00C11CCA" w:rsidRDefault="00C95FC0" w:rsidP="000B1E4E">
      <w:pPr>
        <w:pStyle w:val="a3"/>
        <w:spacing w:after="0" w:line="240" w:lineRule="auto"/>
        <w:ind w:left="0" w:right="11" w:firstLine="709"/>
        <w:jc w:val="both"/>
        <w:rPr>
          <w:rFonts w:ascii="Times New Roman" w:hAnsi="Times New Roman" w:cs="Times New Roman"/>
          <w:color w:val="000000" w:themeColor="text1"/>
          <w:spacing w:val="1"/>
          <w:sz w:val="28"/>
          <w:szCs w:val="28"/>
          <w:lang w:val="ru-RU"/>
        </w:rPr>
      </w:pPr>
      <w:r w:rsidRPr="001735F1">
        <w:rPr>
          <w:rFonts w:ascii="Times New Roman" w:hAnsi="Times New Roman" w:cs="Times New Roman"/>
          <w:color w:val="000000" w:themeColor="text1"/>
          <w:spacing w:val="1"/>
          <w:sz w:val="28"/>
          <w:szCs w:val="28"/>
          <w:lang w:val="ru-RU"/>
        </w:rPr>
        <w:t xml:space="preserve">Совокупно эти исследования подчеркивают трансформирующий потенциал машинного обучения в геофизике, демонстрируя его применимость в различных геологических контекстах. От повышения точности оценки </w:t>
      </w:r>
      <w:r w:rsidRPr="00C11CCA">
        <w:rPr>
          <w:rFonts w:ascii="Times New Roman" w:hAnsi="Times New Roman" w:cs="Times New Roman"/>
          <w:color w:val="000000" w:themeColor="text1"/>
          <w:spacing w:val="1"/>
          <w:sz w:val="28"/>
          <w:szCs w:val="28"/>
          <w:lang w:val="ru-RU"/>
        </w:rPr>
        <w:t>ресурсов в угольной промышленности до улучшения литологического картирования в поисках золота, машинное обучение предоставляет мощные инструменты, дополняющие традиционные геофизические методы, особенно в случаях, когда данные ограничены или их интерпретация сложна.</w:t>
      </w:r>
      <w:bookmarkStart w:id="33" w:name="_Toc115797908"/>
      <w:bookmarkStart w:id="34" w:name="_Toc152781464"/>
      <w:bookmarkStart w:id="35" w:name="_Toc182575270"/>
      <w:bookmarkStart w:id="36" w:name="_Toc182575321"/>
    </w:p>
    <w:p w14:paraId="44C8DFDF" w14:textId="7B312B71" w:rsidR="00A00EBF" w:rsidRPr="005C6F97" w:rsidRDefault="00A00EBF" w:rsidP="000B1E4E">
      <w:pPr>
        <w:pStyle w:val="a3"/>
        <w:spacing w:after="0" w:line="240" w:lineRule="auto"/>
        <w:ind w:left="0" w:right="11" w:firstLine="709"/>
        <w:jc w:val="both"/>
        <w:rPr>
          <w:rFonts w:ascii="Times New Roman" w:hAnsi="Times New Roman" w:cs="Times New Roman"/>
          <w:color w:val="000000" w:themeColor="text1"/>
          <w:spacing w:val="1"/>
          <w:sz w:val="28"/>
          <w:szCs w:val="28"/>
          <w:lang w:val="ru-RU"/>
        </w:rPr>
      </w:pPr>
      <w:r w:rsidRPr="00C11CCA">
        <w:rPr>
          <w:rFonts w:ascii="Times New Roman" w:hAnsi="Times New Roman" w:cs="Times New Roman"/>
          <w:color w:val="000000" w:themeColor="text1"/>
          <w:spacing w:val="1"/>
          <w:sz w:val="28"/>
          <w:szCs w:val="28"/>
          <w:lang w:val="ru-RU"/>
        </w:rPr>
        <w:t xml:space="preserve">Машинное обучение широко используется в геофизике и демонстрирует значительный потенциал в области поисковой геофизики, особенно в таких направлениях, как электрофизика, сейсмофизика и другие. В данной работе представлен всесторонний обзор литературы, выполненный с применением методологии </w:t>
      </w:r>
      <w:r w:rsidRPr="00C11CCA">
        <w:rPr>
          <w:rFonts w:ascii="Times New Roman" w:hAnsi="Times New Roman" w:cs="Times New Roman"/>
          <w:color w:val="000000" w:themeColor="text1"/>
          <w:spacing w:val="1"/>
          <w:sz w:val="28"/>
          <w:szCs w:val="28"/>
        </w:rPr>
        <w:t>PRISMA</w:t>
      </w:r>
      <w:r w:rsidRPr="00C11CCA">
        <w:rPr>
          <w:rFonts w:ascii="Times New Roman" w:hAnsi="Times New Roman" w:cs="Times New Roman"/>
          <w:color w:val="000000" w:themeColor="text1"/>
          <w:spacing w:val="1"/>
          <w:sz w:val="28"/>
          <w:szCs w:val="28"/>
          <w:lang w:val="ru-RU"/>
        </w:rPr>
        <w:t>. Обзор включает наиболее актуальные рецензируемые исследования. Методология машинного обучения применяется в различных геофизических контекстах для повышения точности интерпретации данных и построения моделей. Наше исследование показывает, что методы машинного обучения, включая опорные векторы, нейронные сети, случайный лес (</w:t>
      </w:r>
      <w:r w:rsidRPr="00C11CCA">
        <w:rPr>
          <w:rFonts w:ascii="Times New Roman" w:hAnsi="Times New Roman" w:cs="Times New Roman"/>
          <w:color w:val="000000" w:themeColor="text1"/>
          <w:spacing w:val="1"/>
          <w:sz w:val="28"/>
          <w:szCs w:val="28"/>
        </w:rPr>
        <w:t>Random</w:t>
      </w:r>
      <w:r w:rsidRPr="00C11CCA">
        <w:rPr>
          <w:rFonts w:ascii="Times New Roman" w:hAnsi="Times New Roman" w:cs="Times New Roman"/>
          <w:color w:val="000000" w:themeColor="text1"/>
          <w:spacing w:val="1"/>
          <w:sz w:val="28"/>
          <w:szCs w:val="28"/>
          <w:lang w:val="ru-RU"/>
        </w:rPr>
        <w:t xml:space="preserve"> </w:t>
      </w:r>
      <w:r w:rsidRPr="00C11CCA">
        <w:rPr>
          <w:rFonts w:ascii="Times New Roman" w:hAnsi="Times New Roman" w:cs="Times New Roman"/>
          <w:color w:val="000000" w:themeColor="text1"/>
          <w:spacing w:val="1"/>
          <w:sz w:val="28"/>
          <w:szCs w:val="28"/>
        </w:rPr>
        <w:t>Forest</w:t>
      </w:r>
      <w:r w:rsidRPr="00C11CCA">
        <w:rPr>
          <w:rFonts w:ascii="Times New Roman" w:hAnsi="Times New Roman" w:cs="Times New Roman"/>
          <w:color w:val="000000" w:themeColor="text1"/>
          <w:spacing w:val="1"/>
          <w:sz w:val="28"/>
          <w:szCs w:val="28"/>
          <w:lang w:val="ru-RU"/>
        </w:rPr>
        <w:t xml:space="preserve">, </w:t>
      </w:r>
      <w:r w:rsidRPr="00C11CCA">
        <w:rPr>
          <w:rFonts w:ascii="Times New Roman" w:hAnsi="Times New Roman" w:cs="Times New Roman"/>
          <w:color w:val="000000" w:themeColor="text1"/>
          <w:spacing w:val="1"/>
          <w:sz w:val="28"/>
          <w:szCs w:val="28"/>
        </w:rPr>
        <w:t>RF</w:t>
      </w:r>
      <w:r w:rsidRPr="00C11CCA">
        <w:rPr>
          <w:rFonts w:ascii="Times New Roman" w:hAnsi="Times New Roman" w:cs="Times New Roman"/>
          <w:color w:val="000000" w:themeColor="text1"/>
          <w:spacing w:val="1"/>
          <w:sz w:val="28"/>
          <w:szCs w:val="28"/>
          <w:lang w:val="ru-RU"/>
        </w:rPr>
        <w:t>), машины опорных векторов (</w:t>
      </w:r>
      <w:r w:rsidRPr="00C11CCA">
        <w:rPr>
          <w:rFonts w:ascii="Times New Roman" w:hAnsi="Times New Roman" w:cs="Times New Roman"/>
          <w:color w:val="000000" w:themeColor="text1"/>
          <w:spacing w:val="1"/>
          <w:sz w:val="28"/>
          <w:szCs w:val="28"/>
        </w:rPr>
        <w:t>SVM</w:t>
      </w:r>
      <w:r w:rsidRPr="00C11CCA">
        <w:rPr>
          <w:rFonts w:ascii="Times New Roman" w:hAnsi="Times New Roman" w:cs="Times New Roman"/>
          <w:color w:val="000000" w:themeColor="text1"/>
          <w:spacing w:val="1"/>
          <w:sz w:val="28"/>
          <w:szCs w:val="28"/>
          <w:lang w:val="ru-RU"/>
        </w:rPr>
        <w:t>), нечеткую логику и другие, могут существенно повысить точность прогнозирования и анализа геофизических данных. Кроме того, предложенная нами таксономия обеспечивает структурированное понимание различных методов машинного обучения и их применения в геофизике, способствуя принятию более обоснованных решений и стимулированию инноваций в области геофизических исследований и разведки (</w:t>
      </w:r>
      <w:r w:rsidRPr="00C11CCA">
        <w:rPr>
          <w:rFonts w:ascii="Times New Roman" w:hAnsi="Times New Roman" w:cs="Times New Roman"/>
          <w:color w:val="000000" w:themeColor="text1"/>
          <w:spacing w:val="1"/>
          <w:sz w:val="28"/>
          <w:szCs w:val="28"/>
          <w:lang w:val="kk-KZ"/>
        </w:rPr>
        <w:t xml:space="preserve">Приложение </w:t>
      </w:r>
      <w:r w:rsidR="00B13BFB">
        <w:rPr>
          <w:rFonts w:ascii="Times New Roman" w:hAnsi="Times New Roman" w:cs="Times New Roman"/>
          <w:color w:val="000000" w:themeColor="text1"/>
          <w:spacing w:val="1"/>
          <w:sz w:val="28"/>
          <w:szCs w:val="28"/>
          <w:lang w:val="kk-KZ"/>
        </w:rPr>
        <w:t>В</w:t>
      </w:r>
      <w:r w:rsidRPr="00C11CCA">
        <w:rPr>
          <w:rFonts w:ascii="Times New Roman" w:hAnsi="Times New Roman" w:cs="Times New Roman"/>
          <w:color w:val="000000" w:themeColor="text1"/>
          <w:spacing w:val="1"/>
          <w:sz w:val="28"/>
          <w:szCs w:val="28"/>
          <w:lang w:val="ru-RU"/>
        </w:rPr>
        <w:t>).</w:t>
      </w:r>
    </w:p>
    <w:p w14:paraId="459D96A3" w14:textId="77777777" w:rsidR="00C11CCA" w:rsidRDefault="00C11CCA" w:rsidP="000B1E4E">
      <w:pPr>
        <w:pStyle w:val="a3"/>
        <w:spacing w:after="0" w:line="240" w:lineRule="auto"/>
        <w:ind w:left="0" w:right="11" w:firstLine="709"/>
        <w:jc w:val="both"/>
        <w:rPr>
          <w:rFonts w:ascii="Times New Roman" w:hAnsi="Times New Roman" w:cs="Times New Roman"/>
          <w:b/>
          <w:bCs/>
          <w:color w:val="000000" w:themeColor="text1"/>
          <w:sz w:val="28"/>
          <w:szCs w:val="28"/>
          <w:lang w:val="ru-RU"/>
        </w:rPr>
      </w:pPr>
    </w:p>
    <w:p w14:paraId="4238EA88" w14:textId="3473B7BE" w:rsidR="00C95FC0" w:rsidRPr="00F33459" w:rsidRDefault="00C95FC0" w:rsidP="000B1E4E">
      <w:pPr>
        <w:pStyle w:val="a3"/>
        <w:spacing w:after="0" w:line="240" w:lineRule="auto"/>
        <w:ind w:left="0" w:right="11" w:firstLine="709"/>
        <w:jc w:val="both"/>
        <w:rPr>
          <w:rFonts w:ascii="Times New Roman" w:hAnsi="Times New Roman" w:cs="Times New Roman"/>
          <w:color w:val="000000" w:themeColor="text1"/>
          <w:spacing w:val="1"/>
          <w:sz w:val="28"/>
          <w:szCs w:val="28"/>
          <w:lang w:val="ru-RU"/>
        </w:rPr>
      </w:pPr>
      <w:r w:rsidRPr="00F33459">
        <w:rPr>
          <w:rFonts w:ascii="Times New Roman" w:hAnsi="Times New Roman" w:cs="Times New Roman"/>
          <w:b/>
          <w:bCs/>
          <w:color w:val="000000" w:themeColor="text1"/>
          <w:sz w:val="28"/>
          <w:szCs w:val="28"/>
          <w:lang w:val="ru-RU"/>
        </w:rPr>
        <w:t>1.</w:t>
      </w:r>
      <w:r w:rsidR="00546FB7" w:rsidRPr="00F33459">
        <w:rPr>
          <w:rFonts w:ascii="Times New Roman" w:hAnsi="Times New Roman" w:cs="Times New Roman"/>
          <w:b/>
          <w:bCs/>
          <w:color w:val="000000" w:themeColor="text1"/>
          <w:sz w:val="28"/>
          <w:szCs w:val="28"/>
          <w:lang w:val="ru-RU"/>
        </w:rPr>
        <w:t>5</w:t>
      </w:r>
      <w:r w:rsidRPr="00F33459">
        <w:rPr>
          <w:rFonts w:ascii="Times New Roman" w:hAnsi="Times New Roman" w:cs="Times New Roman"/>
          <w:b/>
          <w:bCs/>
          <w:color w:val="000000" w:themeColor="text1"/>
          <w:sz w:val="28"/>
          <w:szCs w:val="28"/>
          <w:lang w:val="ru-RU"/>
        </w:rPr>
        <w:t xml:space="preserve"> </w:t>
      </w:r>
      <w:bookmarkEnd w:id="33"/>
      <w:bookmarkEnd w:id="34"/>
      <w:r w:rsidRPr="00F33459">
        <w:rPr>
          <w:rFonts w:ascii="Times New Roman" w:hAnsi="Times New Roman" w:cs="Times New Roman"/>
          <w:b/>
          <w:bCs/>
          <w:color w:val="000000" w:themeColor="text1"/>
          <w:sz w:val="28"/>
          <w:szCs w:val="28"/>
          <w:lang w:val="ru-RU" w:eastAsia="ru-RU"/>
        </w:rPr>
        <w:t xml:space="preserve">Принцип работы аппаратного комплекса георадара серии </w:t>
      </w:r>
      <w:r w:rsidRPr="00831456">
        <w:rPr>
          <w:rFonts w:ascii="Times New Roman" w:hAnsi="Times New Roman" w:cs="Times New Roman"/>
          <w:b/>
          <w:bCs/>
          <w:color w:val="000000" w:themeColor="text1"/>
          <w:sz w:val="28"/>
          <w:szCs w:val="28"/>
          <w:lang w:eastAsia="ru-RU"/>
        </w:rPr>
        <w:t>Mala</w:t>
      </w:r>
      <w:bookmarkEnd w:id="35"/>
      <w:bookmarkEnd w:id="36"/>
    </w:p>
    <w:p w14:paraId="731153CA" w14:textId="77777777" w:rsidR="004854DF" w:rsidRPr="00831456" w:rsidRDefault="004854DF" w:rsidP="000B1E4E">
      <w:pPr>
        <w:spacing w:after="0" w:line="240" w:lineRule="auto"/>
        <w:ind w:firstLine="709"/>
        <w:jc w:val="both"/>
        <w:rPr>
          <w:rFonts w:ascii="Times New Roman" w:hAnsi="Times New Roman" w:cs="Times New Roman"/>
          <w:color w:val="000000" w:themeColor="text1"/>
          <w:sz w:val="28"/>
          <w:szCs w:val="28"/>
        </w:rPr>
      </w:pPr>
      <w:r w:rsidRPr="00831456">
        <w:rPr>
          <w:rFonts w:ascii="Times New Roman" w:hAnsi="Times New Roman" w:cs="Times New Roman"/>
          <w:color w:val="000000" w:themeColor="text1"/>
          <w:sz w:val="28"/>
          <w:szCs w:val="28"/>
        </w:rPr>
        <w:t>В настоящее время георадар (GPR) является инструментом для решения задач электроразведки. Данный метод геофизики использует радиоволны для исследования «обьектов», что означает любой диэлектрический материал с низкими потерями. С самого начала георадар применялся в основном к природным геологическим материалам. Современные георадарные системы применяются к множеству других сред, таких как дерево, бетон и асфальт и др.</w:t>
      </w:r>
    </w:p>
    <w:p w14:paraId="7AC85B6C" w14:textId="77777777" w:rsidR="004854DF" w:rsidRPr="00831456" w:rsidRDefault="004854DF" w:rsidP="0008524A">
      <w:pPr>
        <w:spacing w:after="0" w:line="240" w:lineRule="auto"/>
        <w:ind w:firstLine="709"/>
        <w:jc w:val="both"/>
        <w:rPr>
          <w:rFonts w:ascii="Times New Roman" w:hAnsi="Times New Roman" w:cs="Times New Roman"/>
          <w:color w:val="000000" w:themeColor="text1"/>
          <w:sz w:val="28"/>
          <w:szCs w:val="28"/>
        </w:rPr>
      </w:pPr>
      <w:r w:rsidRPr="00831456">
        <w:rPr>
          <w:rFonts w:ascii="Times New Roman" w:hAnsi="Times New Roman" w:cs="Times New Roman"/>
          <w:color w:val="000000" w:themeColor="text1"/>
          <w:sz w:val="28"/>
          <w:szCs w:val="28"/>
        </w:rPr>
        <w:t xml:space="preserve">Наличие множества диэлектрических материалов с потерями в сочетании с широким радиочастотным спектром приводит к широкому спектру приложений георадара. </w:t>
      </w:r>
    </w:p>
    <w:p w14:paraId="736845C7" w14:textId="20DF165B" w:rsidR="004854DF" w:rsidRDefault="004854DF" w:rsidP="0008524A">
      <w:pPr>
        <w:spacing w:after="0" w:line="240" w:lineRule="auto"/>
        <w:ind w:firstLine="709"/>
        <w:jc w:val="both"/>
        <w:rPr>
          <w:rFonts w:ascii="Times New Roman" w:hAnsi="Times New Roman" w:cs="Times New Roman"/>
          <w:color w:val="000000" w:themeColor="text1"/>
          <w:sz w:val="28"/>
          <w:szCs w:val="28"/>
          <w:lang w:val="kk-KZ"/>
        </w:rPr>
      </w:pPr>
      <w:r w:rsidRPr="00831456">
        <w:rPr>
          <w:rFonts w:ascii="Times New Roman" w:hAnsi="Times New Roman" w:cs="Times New Roman"/>
          <w:color w:val="000000" w:themeColor="text1"/>
          <w:sz w:val="28"/>
          <w:szCs w:val="28"/>
        </w:rPr>
        <w:t xml:space="preserve">Наиболее распространенная модель георадарных измерений предусматривает использование передатчика и приемника с фиксированной геометрией, которые перемещаются по поверхности для обнаружения отражений от подземных объектов, а в некоторых задачах их полезно использовать для просвечивания исследуемого объема локализованного обьекта. Обе концепции изображены на рисунке </w:t>
      </w:r>
      <w:r w:rsidR="000B1E4E">
        <w:rPr>
          <w:rFonts w:ascii="Times New Roman" w:hAnsi="Times New Roman" w:cs="Times New Roman"/>
          <w:color w:val="000000" w:themeColor="text1"/>
          <w:sz w:val="28"/>
          <w:szCs w:val="28"/>
        </w:rPr>
        <w:t>5</w:t>
      </w:r>
      <w:r w:rsidRPr="00831456">
        <w:rPr>
          <w:rFonts w:ascii="Times New Roman" w:hAnsi="Times New Roman" w:cs="Times New Roman"/>
          <w:color w:val="000000" w:themeColor="text1"/>
          <w:sz w:val="28"/>
          <w:szCs w:val="28"/>
          <w:lang w:val="en-US"/>
        </w:rPr>
        <w:t>.</w:t>
      </w:r>
    </w:p>
    <w:p w14:paraId="66372B55" w14:textId="77777777" w:rsidR="0008524A" w:rsidRPr="0008524A" w:rsidRDefault="0008524A" w:rsidP="0008524A">
      <w:pPr>
        <w:spacing w:after="0" w:line="240" w:lineRule="auto"/>
        <w:ind w:firstLine="709"/>
        <w:jc w:val="both"/>
        <w:rPr>
          <w:rFonts w:ascii="Times New Roman" w:hAnsi="Times New Roman" w:cs="Times New Roman"/>
          <w:color w:val="000000" w:themeColor="text1"/>
          <w:sz w:val="28"/>
          <w:szCs w:val="28"/>
          <w:lang w:val="kk-KZ"/>
        </w:rPr>
      </w:pPr>
    </w:p>
    <w:p w14:paraId="0249D3C4" w14:textId="098F099E" w:rsidR="004854DF" w:rsidRPr="00831456" w:rsidRDefault="004854DF" w:rsidP="00F33459">
      <w:pPr>
        <w:spacing w:after="0" w:line="240" w:lineRule="auto"/>
        <w:jc w:val="center"/>
        <w:rPr>
          <w:rFonts w:ascii="Times New Roman" w:hAnsi="Times New Roman" w:cs="Times New Roman"/>
          <w:color w:val="000000" w:themeColor="text1"/>
          <w:sz w:val="28"/>
          <w:szCs w:val="28"/>
        </w:rPr>
      </w:pPr>
      <w:r w:rsidRPr="00831456">
        <w:rPr>
          <w:rFonts w:ascii="Times New Roman" w:hAnsi="Times New Roman" w:cs="Times New Roman"/>
          <w:noProof/>
          <w:sz w:val="24"/>
          <w:szCs w:val="24"/>
          <w:lang w:eastAsia="ru-RU"/>
        </w:rPr>
        <w:drawing>
          <wp:inline distT="0" distB="0" distL="0" distR="0" wp14:anchorId="16D2E130" wp14:editId="7E7DD621">
            <wp:extent cx="3011648" cy="1263817"/>
            <wp:effectExtent l="0" t="0" r="0" b="0"/>
            <wp:docPr id="228720241" name="Рисунок 22872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3412" cy="1264557"/>
                    </a:xfrm>
                    <a:prstGeom prst="rect">
                      <a:avLst/>
                    </a:prstGeom>
                    <a:noFill/>
                    <a:ln>
                      <a:noFill/>
                    </a:ln>
                  </pic:spPr>
                </pic:pic>
              </a:graphicData>
            </a:graphic>
          </wp:inline>
        </w:drawing>
      </w:r>
    </w:p>
    <w:p w14:paraId="42684531" w14:textId="77777777" w:rsidR="00F33459" w:rsidRPr="00F33459" w:rsidRDefault="00F33459" w:rsidP="00F33459">
      <w:pPr>
        <w:spacing w:after="0" w:line="240" w:lineRule="auto"/>
        <w:jc w:val="center"/>
        <w:rPr>
          <w:rFonts w:ascii="Times New Roman" w:hAnsi="Times New Roman" w:cs="Times New Roman"/>
          <w:color w:val="000000" w:themeColor="text1"/>
          <w:sz w:val="16"/>
          <w:szCs w:val="16"/>
          <w:lang w:val="kk-KZ"/>
        </w:rPr>
      </w:pPr>
    </w:p>
    <w:p w14:paraId="1EEFC33A" w14:textId="4B7A9F4F" w:rsidR="00546FB7" w:rsidRPr="00831456" w:rsidRDefault="004854DF" w:rsidP="00F33459">
      <w:pPr>
        <w:spacing w:after="0" w:line="240" w:lineRule="auto"/>
        <w:jc w:val="center"/>
        <w:rPr>
          <w:rFonts w:ascii="Times New Roman" w:hAnsi="Times New Roman" w:cs="Times New Roman"/>
          <w:color w:val="000000" w:themeColor="text1"/>
          <w:sz w:val="28"/>
          <w:szCs w:val="28"/>
        </w:rPr>
      </w:pPr>
      <w:r w:rsidRPr="00831456">
        <w:rPr>
          <w:rFonts w:ascii="Times New Roman" w:hAnsi="Times New Roman" w:cs="Times New Roman"/>
          <w:color w:val="000000" w:themeColor="text1"/>
          <w:sz w:val="28"/>
          <w:szCs w:val="28"/>
        </w:rPr>
        <w:t xml:space="preserve">Рисунок </w:t>
      </w:r>
      <w:r w:rsidR="000B1E4E">
        <w:rPr>
          <w:rFonts w:ascii="Times New Roman" w:hAnsi="Times New Roman" w:cs="Times New Roman"/>
          <w:color w:val="000000" w:themeColor="text1"/>
          <w:sz w:val="28"/>
          <w:szCs w:val="28"/>
        </w:rPr>
        <w:t>5</w:t>
      </w:r>
      <w:r w:rsidRPr="00831456">
        <w:rPr>
          <w:rFonts w:ascii="Times New Roman" w:hAnsi="Times New Roman" w:cs="Times New Roman"/>
          <w:color w:val="000000" w:themeColor="text1"/>
          <w:sz w:val="28"/>
          <w:szCs w:val="28"/>
        </w:rPr>
        <w:t xml:space="preserve"> </w:t>
      </w:r>
      <w:r w:rsidR="00F33459">
        <w:rPr>
          <w:rFonts w:ascii="Times New Roman" w:hAnsi="Times New Roman" w:cs="Times New Roman"/>
          <w:color w:val="000000" w:themeColor="text1"/>
          <w:sz w:val="28"/>
          <w:szCs w:val="28"/>
          <w:lang w:val="kk-KZ"/>
        </w:rPr>
        <w:t xml:space="preserve">– </w:t>
      </w:r>
      <w:r w:rsidRPr="00831456">
        <w:rPr>
          <w:rFonts w:ascii="Times New Roman" w:hAnsi="Times New Roman" w:cs="Times New Roman"/>
          <w:color w:val="000000" w:themeColor="text1"/>
          <w:sz w:val="28"/>
          <w:szCs w:val="28"/>
        </w:rPr>
        <w:t>Георадар (GPR) использует радиоволны для исследования недр диэлектрических материалов с потерями</w:t>
      </w:r>
    </w:p>
    <w:p w14:paraId="04E7BBEC" w14:textId="77777777" w:rsidR="00546FB7" w:rsidRPr="00831456" w:rsidRDefault="00546FB7" w:rsidP="00F9247D">
      <w:pPr>
        <w:spacing w:after="0" w:line="240" w:lineRule="auto"/>
        <w:ind w:firstLine="567"/>
        <w:jc w:val="both"/>
        <w:rPr>
          <w:rFonts w:ascii="Times New Roman" w:hAnsi="Times New Roman" w:cs="Times New Roman"/>
          <w:color w:val="000000" w:themeColor="text1"/>
          <w:sz w:val="28"/>
          <w:szCs w:val="28"/>
        </w:rPr>
      </w:pPr>
    </w:p>
    <w:p w14:paraId="28F43A7C" w14:textId="71700D34" w:rsidR="00C95FC0" w:rsidRPr="00831456" w:rsidRDefault="004854DF" w:rsidP="00F33459">
      <w:pPr>
        <w:spacing w:after="0" w:line="240" w:lineRule="auto"/>
        <w:ind w:firstLine="709"/>
        <w:jc w:val="both"/>
        <w:rPr>
          <w:rFonts w:ascii="Times New Roman" w:eastAsia="Times New Roman" w:hAnsi="Times New Roman" w:cs="Times New Roman"/>
          <w:color w:val="000000" w:themeColor="text1"/>
          <w:sz w:val="28"/>
          <w:szCs w:val="28"/>
          <w:lang w:val="kk-KZ" w:eastAsia="ar-SA"/>
        </w:rPr>
      </w:pPr>
      <w:r w:rsidRPr="00831456">
        <w:rPr>
          <w:rFonts w:ascii="Times New Roman" w:hAnsi="Times New Roman" w:cs="Times New Roman"/>
          <w:color w:val="000000" w:themeColor="text1"/>
          <w:sz w:val="28"/>
          <w:szCs w:val="28"/>
        </w:rPr>
        <w:t>Обычно используются два режима измерения. В первом обнаруживается отраженная или рассеянная энергия. Во втором наблюдается влияние на энергию, передаваемую через материал [</w:t>
      </w:r>
      <w:r w:rsidR="007C582C">
        <w:rPr>
          <w:rFonts w:ascii="Times New Roman" w:hAnsi="Times New Roman" w:cs="Times New Roman"/>
          <w:color w:val="000000" w:themeColor="text1"/>
          <w:sz w:val="28"/>
          <w:szCs w:val="28"/>
        </w:rPr>
        <w:t>42</w:t>
      </w:r>
      <w:r w:rsidRPr="00831456">
        <w:rPr>
          <w:rFonts w:ascii="Times New Roman" w:hAnsi="Times New Roman" w:cs="Times New Roman"/>
          <w:color w:val="000000" w:themeColor="text1"/>
          <w:sz w:val="28"/>
          <w:szCs w:val="28"/>
        </w:rPr>
        <w:t>]</w:t>
      </w:r>
      <w:r w:rsidR="007C582C">
        <w:rPr>
          <w:rFonts w:ascii="Times New Roman" w:hAnsi="Times New Roman" w:cs="Times New Roman"/>
          <w:color w:val="000000" w:themeColor="text1"/>
          <w:sz w:val="28"/>
          <w:szCs w:val="28"/>
        </w:rPr>
        <w:t>.</w:t>
      </w:r>
    </w:p>
    <w:p w14:paraId="6B395FAC" w14:textId="3F1E4181" w:rsidR="00084FBC" w:rsidRPr="00F33459" w:rsidRDefault="00084FBC" w:rsidP="00F33459">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color w:val="000000" w:themeColor="text1"/>
          <w:spacing w:val="1"/>
          <w:sz w:val="28"/>
          <w:szCs w:val="28"/>
          <w:lang w:val="kk-KZ"/>
        </w:rPr>
        <w:t xml:space="preserve">В рамках диссертационного исследования был </w:t>
      </w:r>
      <w:r w:rsidRPr="00831456">
        <w:rPr>
          <w:rFonts w:ascii="Times New Roman" w:hAnsi="Times New Roman" w:cs="Times New Roman"/>
          <w:sz w:val="28"/>
          <w:szCs w:val="28"/>
        </w:rPr>
        <w:t xml:space="preserve">проведен сравнительный анализ часто используемых георадаров во всем мире. Для анализа были выбраны георадары моделей Mala, Зонд-12С, Лоза-5, ОКО, </w:t>
      </w:r>
      <w:r w:rsidRPr="00831456">
        <w:rPr>
          <w:rFonts w:ascii="Times New Roman" w:hAnsi="Times New Roman" w:cs="Times New Roman"/>
          <w:sz w:val="28"/>
          <w:szCs w:val="28"/>
          <w:lang w:val="en-US"/>
        </w:rPr>
        <w:t>SIR</w:t>
      </w:r>
      <w:r w:rsidRPr="00831456">
        <w:rPr>
          <w:rFonts w:ascii="Times New Roman" w:hAnsi="Times New Roman" w:cs="Times New Roman"/>
          <w:sz w:val="28"/>
          <w:szCs w:val="28"/>
        </w:rPr>
        <w:t xml:space="preserve">-20 </w:t>
      </w:r>
      <w:r w:rsidR="00F33459">
        <w:rPr>
          <w:rFonts w:ascii="Times New Roman" w:hAnsi="Times New Roman" w:cs="Times New Roman"/>
          <w:sz w:val="28"/>
          <w:szCs w:val="28"/>
          <w:lang w:val="kk-KZ"/>
        </w:rPr>
        <w:t>(таблица 4).</w:t>
      </w:r>
    </w:p>
    <w:p w14:paraId="4D6E0E46" w14:textId="77777777" w:rsidR="00084FBC" w:rsidRDefault="00084FBC" w:rsidP="00F9247D">
      <w:pPr>
        <w:spacing w:after="0" w:line="240" w:lineRule="auto"/>
        <w:ind w:firstLine="567"/>
        <w:jc w:val="both"/>
        <w:rPr>
          <w:rFonts w:ascii="Times New Roman" w:hAnsi="Times New Roman" w:cs="Times New Roman"/>
          <w:sz w:val="28"/>
          <w:szCs w:val="28"/>
        </w:rPr>
      </w:pPr>
    </w:p>
    <w:p w14:paraId="49A8B505" w14:textId="77777777" w:rsidR="00C11CCA" w:rsidRDefault="00C11CCA" w:rsidP="00F9247D">
      <w:pPr>
        <w:spacing w:after="0" w:line="240" w:lineRule="auto"/>
        <w:ind w:firstLine="567"/>
        <w:jc w:val="both"/>
        <w:rPr>
          <w:rFonts w:ascii="Times New Roman" w:hAnsi="Times New Roman" w:cs="Times New Roman"/>
          <w:sz w:val="28"/>
          <w:szCs w:val="28"/>
        </w:rPr>
      </w:pPr>
    </w:p>
    <w:p w14:paraId="3A3E71F7" w14:textId="77777777" w:rsidR="000B1E4E" w:rsidRPr="00831456" w:rsidRDefault="000B1E4E" w:rsidP="00F9247D">
      <w:pPr>
        <w:spacing w:after="0" w:line="240" w:lineRule="auto"/>
        <w:ind w:firstLine="567"/>
        <w:jc w:val="both"/>
        <w:rPr>
          <w:rFonts w:ascii="Times New Roman" w:hAnsi="Times New Roman" w:cs="Times New Roman"/>
          <w:sz w:val="28"/>
          <w:szCs w:val="28"/>
        </w:rPr>
      </w:pPr>
    </w:p>
    <w:p w14:paraId="516430EC" w14:textId="1C3C2F5F" w:rsidR="00084FBC" w:rsidRDefault="00084FBC" w:rsidP="0030518D">
      <w:pPr>
        <w:spacing w:after="0" w:line="240" w:lineRule="auto"/>
        <w:jc w:val="both"/>
        <w:rPr>
          <w:rFonts w:ascii="Times New Roman" w:hAnsi="Times New Roman" w:cs="Times New Roman"/>
          <w:sz w:val="28"/>
          <w:szCs w:val="28"/>
          <w:lang w:val="kk-KZ"/>
        </w:rPr>
      </w:pPr>
      <w:r w:rsidRPr="00831456">
        <w:rPr>
          <w:rFonts w:ascii="Times New Roman" w:hAnsi="Times New Roman" w:cs="Times New Roman"/>
          <w:sz w:val="28"/>
          <w:szCs w:val="28"/>
        </w:rPr>
        <w:t xml:space="preserve">Таблица </w:t>
      </w:r>
      <w:r w:rsidR="00E03827">
        <w:rPr>
          <w:rFonts w:ascii="Times New Roman" w:hAnsi="Times New Roman" w:cs="Times New Roman"/>
          <w:sz w:val="28"/>
          <w:szCs w:val="28"/>
        </w:rPr>
        <w:t>4</w:t>
      </w:r>
      <w:r w:rsidRPr="00831456">
        <w:rPr>
          <w:rFonts w:ascii="Times New Roman" w:hAnsi="Times New Roman" w:cs="Times New Roman"/>
          <w:sz w:val="28"/>
          <w:szCs w:val="28"/>
        </w:rPr>
        <w:t xml:space="preserve"> </w:t>
      </w:r>
      <w:r w:rsidR="00F33459">
        <w:rPr>
          <w:rFonts w:ascii="Times New Roman" w:hAnsi="Times New Roman" w:cs="Times New Roman"/>
          <w:sz w:val="28"/>
          <w:szCs w:val="28"/>
          <w:lang w:val="kk-KZ"/>
        </w:rPr>
        <w:t xml:space="preserve">– </w:t>
      </w:r>
      <w:r w:rsidRPr="00831456">
        <w:rPr>
          <w:rFonts w:ascii="Times New Roman" w:hAnsi="Times New Roman" w:cs="Times New Roman"/>
          <w:sz w:val="28"/>
          <w:szCs w:val="28"/>
        </w:rPr>
        <w:t>Сравнение технчиеских хараетиристик георадаров серии Лоза, Зонд-12, ОКО, ГРОТ</w:t>
      </w:r>
    </w:p>
    <w:p w14:paraId="529BA14C" w14:textId="77777777" w:rsidR="00F33459" w:rsidRPr="00F33459" w:rsidRDefault="00F33459" w:rsidP="0030518D">
      <w:pPr>
        <w:spacing w:after="0" w:line="240" w:lineRule="auto"/>
        <w:jc w:val="both"/>
        <w:rPr>
          <w:rFonts w:ascii="Times New Roman" w:hAnsi="Times New Roman" w:cs="Times New Roman"/>
          <w:sz w:val="16"/>
          <w:szCs w:val="16"/>
          <w:lang w:val="kk-KZ"/>
        </w:rPr>
      </w:pPr>
    </w:p>
    <w:tbl>
      <w:tblPr>
        <w:tblStyle w:val="a6"/>
        <w:tblW w:w="0" w:type="auto"/>
        <w:jc w:val="center"/>
        <w:tblLayout w:type="fixed"/>
        <w:tblLook w:val="04A0" w:firstRow="1" w:lastRow="0" w:firstColumn="1" w:lastColumn="0" w:noHBand="0" w:noVBand="1"/>
      </w:tblPr>
      <w:tblGrid>
        <w:gridCol w:w="1764"/>
        <w:gridCol w:w="1328"/>
        <w:gridCol w:w="1308"/>
        <w:gridCol w:w="2296"/>
        <w:gridCol w:w="1428"/>
        <w:gridCol w:w="1524"/>
      </w:tblGrid>
      <w:tr w:rsidR="0030518D" w:rsidRPr="00831456" w14:paraId="50750933" w14:textId="70C8770D" w:rsidTr="00F33459">
        <w:trPr>
          <w:trHeight w:val="625"/>
          <w:jc w:val="center"/>
        </w:trPr>
        <w:tc>
          <w:tcPr>
            <w:tcW w:w="1764" w:type="dxa"/>
            <w:vAlign w:val="center"/>
          </w:tcPr>
          <w:p w14:paraId="125B353C" w14:textId="77777777" w:rsidR="00F33459" w:rsidRDefault="0030518D" w:rsidP="00F33459">
            <w:pPr>
              <w:spacing w:after="0" w:line="228" w:lineRule="auto"/>
              <w:jc w:val="center"/>
              <w:rPr>
                <w:rFonts w:ascii="Times New Roman" w:hAnsi="Times New Roman" w:cs="Times New Roman"/>
                <w:sz w:val="24"/>
                <w:szCs w:val="24"/>
                <w:lang w:val="kk-KZ"/>
              </w:rPr>
            </w:pPr>
            <w:r w:rsidRPr="00831456">
              <w:rPr>
                <w:rFonts w:ascii="Times New Roman" w:hAnsi="Times New Roman" w:cs="Times New Roman"/>
                <w:sz w:val="24"/>
                <w:szCs w:val="24"/>
              </w:rPr>
              <w:t>Наименование характерис</w:t>
            </w:r>
          </w:p>
          <w:p w14:paraId="2584FA0C" w14:textId="50160C32" w:rsidR="0030518D" w:rsidRPr="00831456" w:rsidRDefault="0030518D" w:rsidP="00F33459">
            <w:pPr>
              <w:spacing w:after="0" w:line="228" w:lineRule="auto"/>
              <w:jc w:val="center"/>
              <w:rPr>
                <w:rFonts w:ascii="Times New Roman" w:hAnsi="Times New Roman" w:cs="Times New Roman"/>
                <w:sz w:val="24"/>
                <w:szCs w:val="24"/>
              </w:rPr>
            </w:pPr>
            <w:r w:rsidRPr="00831456">
              <w:rPr>
                <w:rFonts w:ascii="Times New Roman" w:hAnsi="Times New Roman" w:cs="Times New Roman"/>
                <w:sz w:val="24"/>
                <w:szCs w:val="24"/>
              </w:rPr>
              <w:t>тики</w:t>
            </w:r>
          </w:p>
        </w:tc>
        <w:tc>
          <w:tcPr>
            <w:tcW w:w="1328" w:type="dxa"/>
            <w:vAlign w:val="center"/>
          </w:tcPr>
          <w:p w14:paraId="797976C6" w14:textId="77777777" w:rsidR="0030518D" w:rsidRPr="00831456" w:rsidRDefault="0030518D" w:rsidP="00F33459">
            <w:pPr>
              <w:spacing w:after="0" w:line="228" w:lineRule="auto"/>
              <w:jc w:val="center"/>
              <w:rPr>
                <w:rFonts w:ascii="Times New Roman" w:hAnsi="Times New Roman" w:cs="Times New Roman"/>
                <w:sz w:val="24"/>
                <w:szCs w:val="24"/>
              </w:rPr>
            </w:pPr>
            <w:r w:rsidRPr="00831456">
              <w:rPr>
                <w:rFonts w:ascii="Times New Roman" w:hAnsi="Times New Roman" w:cs="Times New Roman"/>
                <w:sz w:val="24"/>
                <w:szCs w:val="24"/>
              </w:rPr>
              <w:t>Страна, производитель</w:t>
            </w:r>
          </w:p>
        </w:tc>
        <w:tc>
          <w:tcPr>
            <w:tcW w:w="1308" w:type="dxa"/>
            <w:vAlign w:val="center"/>
          </w:tcPr>
          <w:p w14:paraId="78DECC5A" w14:textId="77777777" w:rsidR="00F33459" w:rsidRDefault="0030518D" w:rsidP="00F33459">
            <w:pPr>
              <w:spacing w:after="0" w:line="228" w:lineRule="auto"/>
              <w:jc w:val="center"/>
              <w:rPr>
                <w:rFonts w:ascii="Times New Roman" w:hAnsi="Times New Roman" w:cs="Times New Roman"/>
                <w:sz w:val="24"/>
                <w:szCs w:val="24"/>
                <w:lang w:val="kk-KZ"/>
              </w:rPr>
            </w:pPr>
            <w:r w:rsidRPr="00831456">
              <w:rPr>
                <w:rFonts w:ascii="Times New Roman" w:hAnsi="Times New Roman" w:cs="Times New Roman"/>
                <w:sz w:val="24"/>
                <w:szCs w:val="24"/>
              </w:rPr>
              <w:t>Исполь</w:t>
            </w:r>
          </w:p>
          <w:p w14:paraId="43CE70A8" w14:textId="16529202" w:rsidR="0030518D" w:rsidRPr="00831456" w:rsidRDefault="0030518D" w:rsidP="00F33459">
            <w:pPr>
              <w:spacing w:after="0" w:line="228" w:lineRule="auto"/>
              <w:jc w:val="center"/>
              <w:rPr>
                <w:rFonts w:ascii="Times New Roman" w:hAnsi="Times New Roman" w:cs="Times New Roman"/>
                <w:sz w:val="24"/>
                <w:szCs w:val="24"/>
              </w:rPr>
            </w:pPr>
            <w:r w:rsidRPr="00831456">
              <w:rPr>
                <w:rFonts w:ascii="Times New Roman" w:hAnsi="Times New Roman" w:cs="Times New Roman"/>
                <w:sz w:val="24"/>
                <w:szCs w:val="24"/>
              </w:rPr>
              <w:t>зующее</w:t>
            </w:r>
          </w:p>
          <w:p w14:paraId="61C4B811" w14:textId="77777777" w:rsidR="0030518D" w:rsidRPr="00831456" w:rsidRDefault="0030518D" w:rsidP="00F33459">
            <w:pPr>
              <w:spacing w:after="0" w:line="228" w:lineRule="auto"/>
              <w:jc w:val="center"/>
              <w:rPr>
                <w:rFonts w:ascii="Times New Roman" w:hAnsi="Times New Roman" w:cs="Times New Roman"/>
                <w:sz w:val="24"/>
                <w:szCs w:val="24"/>
              </w:rPr>
            </w:pPr>
            <w:r w:rsidRPr="00831456">
              <w:rPr>
                <w:rFonts w:ascii="Times New Roman" w:hAnsi="Times New Roman" w:cs="Times New Roman"/>
                <w:sz w:val="24"/>
                <w:szCs w:val="24"/>
              </w:rPr>
              <w:t>ПО</w:t>
            </w:r>
          </w:p>
        </w:tc>
        <w:tc>
          <w:tcPr>
            <w:tcW w:w="2296" w:type="dxa"/>
            <w:vAlign w:val="center"/>
          </w:tcPr>
          <w:p w14:paraId="59A97F54" w14:textId="77777777" w:rsidR="00F33459" w:rsidRDefault="0030518D" w:rsidP="00F33459">
            <w:pPr>
              <w:spacing w:after="0" w:line="228" w:lineRule="auto"/>
              <w:jc w:val="center"/>
              <w:rPr>
                <w:rFonts w:ascii="Times New Roman" w:hAnsi="Times New Roman" w:cs="Times New Roman"/>
                <w:sz w:val="24"/>
                <w:szCs w:val="24"/>
                <w:lang w:val="kk-KZ"/>
              </w:rPr>
            </w:pPr>
            <w:r w:rsidRPr="00831456">
              <w:rPr>
                <w:rFonts w:ascii="Times New Roman" w:hAnsi="Times New Roman" w:cs="Times New Roman"/>
                <w:sz w:val="24"/>
                <w:szCs w:val="24"/>
              </w:rPr>
              <w:t>Технические характерис</w:t>
            </w:r>
          </w:p>
          <w:p w14:paraId="52D6589D" w14:textId="568696BA" w:rsidR="0030518D" w:rsidRPr="00831456" w:rsidRDefault="0030518D" w:rsidP="00F33459">
            <w:pPr>
              <w:spacing w:after="0" w:line="228" w:lineRule="auto"/>
              <w:jc w:val="center"/>
              <w:rPr>
                <w:rFonts w:ascii="Times New Roman" w:hAnsi="Times New Roman" w:cs="Times New Roman"/>
                <w:sz w:val="24"/>
                <w:szCs w:val="24"/>
              </w:rPr>
            </w:pPr>
            <w:r w:rsidRPr="00831456">
              <w:rPr>
                <w:rFonts w:ascii="Times New Roman" w:hAnsi="Times New Roman" w:cs="Times New Roman"/>
                <w:sz w:val="24"/>
                <w:szCs w:val="24"/>
              </w:rPr>
              <w:t>тики</w:t>
            </w:r>
          </w:p>
        </w:tc>
        <w:tc>
          <w:tcPr>
            <w:tcW w:w="1428" w:type="dxa"/>
            <w:vAlign w:val="center"/>
          </w:tcPr>
          <w:p w14:paraId="78B80D32" w14:textId="77777777" w:rsidR="00F33459" w:rsidRDefault="0030518D" w:rsidP="00F33459">
            <w:pPr>
              <w:spacing w:after="0" w:line="228" w:lineRule="auto"/>
              <w:jc w:val="center"/>
              <w:rPr>
                <w:rFonts w:ascii="Times New Roman" w:hAnsi="Times New Roman" w:cs="Times New Roman"/>
                <w:sz w:val="24"/>
                <w:szCs w:val="24"/>
                <w:lang w:val="kk-KZ"/>
              </w:rPr>
            </w:pPr>
            <w:r w:rsidRPr="00831456">
              <w:rPr>
                <w:rFonts w:ascii="Times New Roman" w:hAnsi="Times New Roman" w:cs="Times New Roman"/>
                <w:sz w:val="24"/>
                <w:szCs w:val="24"/>
              </w:rPr>
              <w:t>Чувстви</w:t>
            </w:r>
          </w:p>
          <w:p w14:paraId="04126338" w14:textId="47DF3964" w:rsidR="0030518D" w:rsidRPr="00831456" w:rsidRDefault="0030518D" w:rsidP="00F33459">
            <w:pPr>
              <w:spacing w:after="0" w:line="228" w:lineRule="auto"/>
              <w:jc w:val="center"/>
              <w:rPr>
                <w:rFonts w:ascii="Times New Roman" w:hAnsi="Times New Roman" w:cs="Times New Roman"/>
                <w:sz w:val="24"/>
                <w:szCs w:val="24"/>
              </w:rPr>
            </w:pPr>
            <w:r w:rsidRPr="00831456">
              <w:rPr>
                <w:rFonts w:ascii="Times New Roman" w:hAnsi="Times New Roman" w:cs="Times New Roman"/>
                <w:sz w:val="24"/>
                <w:szCs w:val="24"/>
              </w:rPr>
              <w:t>тельность приемника</w:t>
            </w:r>
          </w:p>
        </w:tc>
        <w:tc>
          <w:tcPr>
            <w:tcW w:w="1524" w:type="dxa"/>
            <w:vAlign w:val="center"/>
          </w:tcPr>
          <w:p w14:paraId="1D8CDA30" w14:textId="4B2733E6" w:rsidR="0030518D" w:rsidRPr="00831456" w:rsidRDefault="0030518D" w:rsidP="00F33459">
            <w:pPr>
              <w:spacing w:after="0" w:line="228" w:lineRule="auto"/>
              <w:jc w:val="center"/>
              <w:rPr>
                <w:rFonts w:ascii="Times New Roman" w:hAnsi="Times New Roman" w:cs="Times New Roman"/>
                <w:sz w:val="24"/>
                <w:szCs w:val="24"/>
              </w:rPr>
            </w:pPr>
            <w:r w:rsidRPr="00831456">
              <w:rPr>
                <w:rFonts w:ascii="Times New Roman" w:hAnsi="Times New Roman" w:cs="Times New Roman"/>
                <w:sz w:val="24"/>
                <w:szCs w:val="24"/>
              </w:rPr>
              <w:t>Количество точек в трассе</w:t>
            </w:r>
          </w:p>
        </w:tc>
      </w:tr>
      <w:tr w:rsidR="0030518D" w:rsidRPr="00831456" w14:paraId="20886959" w14:textId="7DE76D8C" w:rsidTr="00F33459">
        <w:trPr>
          <w:jc w:val="center"/>
        </w:trPr>
        <w:tc>
          <w:tcPr>
            <w:tcW w:w="1764" w:type="dxa"/>
          </w:tcPr>
          <w:p w14:paraId="47BB33F5" w14:textId="77777777" w:rsidR="0030518D" w:rsidRPr="00831456" w:rsidRDefault="0030518D" w:rsidP="00F33459">
            <w:pPr>
              <w:spacing w:after="0" w:line="228" w:lineRule="auto"/>
              <w:jc w:val="both"/>
              <w:rPr>
                <w:rFonts w:ascii="Times New Roman" w:hAnsi="Times New Roman" w:cs="Times New Roman"/>
                <w:sz w:val="24"/>
                <w:szCs w:val="24"/>
              </w:rPr>
            </w:pPr>
            <w:r w:rsidRPr="00831456">
              <w:rPr>
                <w:rFonts w:ascii="Times New Roman" w:hAnsi="Times New Roman" w:cs="Times New Roman"/>
                <w:sz w:val="24"/>
                <w:szCs w:val="24"/>
                <w:lang w:val="en-US"/>
              </w:rPr>
              <w:t>Mala</w:t>
            </w:r>
          </w:p>
        </w:tc>
        <w:tc>
          <w:tcPr>
            <w:tcW w:w="1328" w:type="dxa"/>
          </w:tcPr>
          <w:p w14:paraId="73C5167E" w14:textId="77777777" w:rsidR="0030518D" w:rsidRPr="00831456" w:rsidRDefault="0030518D" w:rsidP="00F33459">
            <w:pPr>
              <w:spacing w:after="0" w:line="228" w:lineRule="auto"/>
              <w:jc w:val="both"/>
              <w:rPr>
                <w:rFonts w:ascii="Times New Roman" w:hAnsi="Times New Roman" w:cs="Times New Roman"/>
                <w:sz w:val="24"/>
                <w:szCs w:val="24"/>
              </w:rPr>
            </w:pPr>
            <w:r w:rsidRPr="00831456">
              <w:rPr>
                <w:rFonts w:ascii="Times New Roman" w:hAnsi="Times New Roman" w:cs="Times New Roman"/>
                <w:sz w:val="24"/>
                <w:szCs w:val="24"/>
              </w:rPr>
              <w:t>Швеция</w:t>
            </w:r>
          </w:p>
        </w:tc>
        <w:tc>
          <w:tcPr>
            <w:tcW w:w="1308" w:type="dxa"/>
          </w:tcPr>
          <w:p w14:paraId="6AFCCD77" w14:textId="77777777" w:rsidR="0030518D" w:rsidRPr="00831456" w:rsidRDefault="0030518D" w:rsidP="00F33459">
            <w:pPr>
              <w:spacing w:after="0" w:line="228" w:lineRule="auto"/>
              <w:jc w:val="both"/>
              <w:rPr>
                <w:rFonts w:ascii="Times New Roman" w:hAnsi="Times New Roman" w:cs="Times New Roman"/>
                <w:sz w:val="24"/>
                <w:szCs w:val="24"/>
              </w:rPr>
            </w:pPr>
            <w:r w:rsidRPr="00831456">
              <w:rPr>
                <w:rFonts w:ascii="Times New Roman" w:hAnsi="Times New Roman" w:cs="Times New Roman"/>
                <w:sz w:val="24"/>
                <w:szCs w:val="24"/>
              </w:rPr>
              <w:t>Radar Systems</w:t>
            </w:r>
          </w:p>
        </w:tc>
        <w:tc>
          <w:tcPr>
            <w:tcW w:w="2296" w:type="dxa"/>
          </w:tcPr>
          <w:p w14:paraId="7F634B6F" w14:textId="3A8E0B67" w:rsidR="0030518D" w:rsidRPr="00831456" w:rsidRDefault="0030518D" w:rsidP="00F33459">
            <w:pPr>
              <w:spacing w:after="0" w:line="228" w:lineRule="auto"/>
              <w:jc w:val="both"/>
              <w:rPr>
                <w:rFonts w:ascii="Times New Roman" w:hAnsi="Times New Roman" w:cs="Times New Roman"/>
                <w:sz w:val="24"/>
                <w:szCs w:val="24"/>
              </w:rPr>
            </w:pPr>
            <w:r w:rsidRPr="00831456">
              <w:rPr>
                <w:rFonts w:ascii="Times New Roman" w:hAnsi="Times New Roman" w:cs="Times New Roman"/>
                <w:sz w:val="24"/>
                <w:szCs w:val="24"/>
                <w:lang w:val="kk-KZ"/>
              </w:rPr>
              <w:t>800-250 МГц (оп</w:t>
            </w:r>
            <w:r w:rsidR="00F33459">
              <w:rPr>
                <w:rFonts w:ascii="Times New Roman" w:hAnsi="Times New Roman" w:cs="Times New Roman"/>
                <w:sz w:val="24"/>
                <w:szCs w:val="24"/>
                <w:lang w:val="kk-KZ"/>
              </w:rPr>
              <w:t xml:space="preserve"> </w:t>
            </w:r>
            <w:r w:rsidRPr="00831456">
              <w:rPr>
                <w:rFonts w:ascii="Times New Roman" w:hAnsi="Times New Roman" w:cs="Times New Roman"/>
                <w:sz w:val="24"/>
                <w:szCs w:val="24"/>
                <w:lang w:val="kk-KZ"/>
              </w:rPr>
              <w:t>тимальные резу</w:t>
            </w:r>
            <w:r w:rsidR="00F33459">
              <w:rPr>
                <w:rFonts w:ascii="Times New Roman" w:hAnsi="Times New Roman" w:cs="Times New Roman"/>
                <w:sz w:val="24"/>
                <w:szCs w:val="24"/>
                <w:lang w:val="kk-KZ"/>
              </w:rPr>
              <w:t xml:space="preserve"> </w:t>
            </w:r>
            <w:r w:rsidRPr="00831456">
              <w:rPr>
                <w:rFonts w:ascii="Times New Roman" w:hAnsi="Times New Roman" w:cs="Times New Roman"/>
                <w:sz w:val="24"/>
                <w:szCs w:val="24"/>
                <w:lang w:val="kk-KZ"/>
              </w:rPr>
              <w:t>льтаты 250</w:t>
            </w:r>
            <w:r w:rsidRPr="00831456">
              <w:rPr>
                <w:rFonts w:ascii="Times New Roman" w:hAnsi="Times New Roman" w:cs="Times New Roman"/>
              </w:rPr>
              <w:t xml:space="preserve"> </w:t>
            </w:r>
            <w:r w:rsidRPr="00831456">
              <w:rPr>
                <w:rFonts w:ascii="Times New Roman" w:hAnsi="Times New Roman" w:cs="Times New Roman"/>
                <w:sz w:val="24"/>
                <w:szCs w:val="24"/>
                <w:lang w:val="kk-KZ"/>
              </w:rPr>
              <w:t>МГц)</w:t>
            </w:r>
          </w:p>
        </w:tc>
        <w:tc>
          <w:tcPr>
            <w:tcW w:w="1428" w:type="dxa"/>
          </w:tcPr>
          <w:p w14:paraId="1F51CF3F" w14:textId="66911D75" w:rsidR="0030518D" w:rsidRPr="00831456" w:rsidRDefault="0030518D" w:rsidP="00F33459">
            <w:pPr>
              <w:spacing w:after="0" w:line="228" w:lineRule="auto"/>
              <w:jc w:val="both"/>
              <w:rPr>
                <w:rFonts w:ascii="Times New Roman" w:hAnsi="Times New Roman" w:cs="Times New Roman"/>
                <w:sz w:val="24"/>
                <w:szCs w:val="24"/>
              </w:rPr>
            </w:pPr>
            <w:r w:rsidRPr="00831456">
              <w:rPr>
                <w:rFonts w:ascii="Times New Roman" w:hAnsi="Times New Roman" w:cs="Times New Roman"/>
                <w:sz w:val="24"/>
                <w:szCs w:val="24"/>
              </w:rPr>
              <w:t>500 мкВ</w:t>
            </w:r>
          </w:p>
        </w:tc>
        <w:tc>
          <w:tcPr>
            <w:tcW w:w="1524" w:type="dxa"/>
          </w:tcPr>
          <w:p w14:paraId="3C85B846" w14:textId="24336285" w:rsidR="0030518D" w:rsidRPr="00831456" w:rsidRDefault="0030518D" w:rsidP="00F33459">
            <w:pPr>
              <w:spacing w:after="0" w:line="228" w:lineRule="auto"/>
              <w:jc w:val="both"/>
              <w:rPr>
                <w:rFonts w:ascii="Times New Roman" w:hAnsi="Times New Roman" w:cs="Times New Roman"/>
                <w:sz w:val="24"/>
                <w:szCs w:val="24"/>
              </w:rPr>
            </w:pPr>
            <w:r w:rsidRPr="00831456">
              <w:rPr>
                <w:rFonts w:ascii="Times New Roman" w:hAnsi="Times New Roman" w:cs="Times New Roman"/>
                <w:sz w:val="24"/>
                <w:szCs w:val="24"/>
              </w:rPr>
              <w:t>1024</w:t>
            </w:r>
          </w:p>
        </w:tc>
      </w:tr>
      <w:tr w:rsidR="0030518D" w:rsidRPr="00831456" w14:paraId="24FFD57C" w14:textId="0B63D527" w:rsidTr="00F33459">
        <w:trPr>
          <w:jc w:val="center"/>
        </w:trPr>
        <w:tc>
          <w:tcPr>
            <w:tcW w:w="1764" w:type="dxa"/>
            <w:tcBorders>
              <w:bottom w:val="nil"/>
            </w:tcBorders>
          </w:tcPr>
          <w:p w14:paraId="6AC713A6" w14:textId="77777777" w:rsidR="0030518D" w:rsidRPr="00831456" w:rsidRDefault="0030518D" w:rsidP="00F33459">
            <w:pPr>
              <w:spacing w:after="0" w:line="228" w:lineRule="auto"/>
              <w:jc w:val="both"/>
              <w:rPr>
                <w:rFonts w:ascii="Times New Roman" w:hAnsi="Times New Roman" w:cs="Times New Roman"/>
                <w:sz w:val="24"/>
                <w:szCs w:val="24"/>
              </w:rPr>
            </w:pPr>
            <w:r w:rsidRPr="00831456">
              <w:rPr>
                <w:rFonts w:ascii="Times New Roman" w:hAnsi="Times New Roman" w:cs="Times New Roman"/>
                <w:sz w:val="24"/>
                <w:szCs w:val="24"/>
              </w:rPr>
              <w:t>Зонд-12</w:t>
            </w:r>
            <w:r w:rsidRPr="00831456">
              <w:rPr>
                <w:rFonts w:ascii="Times New Roman" w:hAnsi="Times New Roman" w:cs="Times New Roman"/>
                <w:sz w:val="24"/>
                <w:szCs w:val="24"/>
                <w:lang w:val="kk-KZ"/>
              </w:rPr>
              <w:t>С</w:t>
            </w:r>
          </w:p>
        </w:tc>
        <w:tc>
          <w:tcPr>
            <w:tcW w:w="1328" w:type="dxa"/>
            <w:tcBorders>
              <w:bottom w:val="nil"/>
            </w:tcBorders>
          </w:tcPr>
          <w:p w14:paraId="7249C914" w14:textId="6CF99D8E" w:rsidR="0030518D" w:rsidRPr="00831456" w:rsidRDefault="0030518D" w:rsidP="00F33459">
            <w:pPr>
              <w:tabs>
                <w:tab w:val="left" w:pos="1335"/>
              </w:tabs>
              <w:spacing w:after="0" w:line="228" w:lineRule="auto"/>
              <w:jc w:val="both"/>
              <w:rPr>
                <w:rFonts w:ascii="Times New Roman" w:hAnsi="Times New Roman" w:cs="Times New Roman"/>
                <w:sz w:val="24"/>
                <w:szCs w:val="24"/>
                <w:lang w:val="kk-KZ"/>
              </w:rPr>
            </w:pPr>
            <w:r w:rsidRPr="00831456">
              <w:rPr>
                <w:rFonts w:ascii="Times New Roman" w:hAnsi="Times New Roman" w:cs="Times New Roman"/>
                <w:sz w:val="24"/>
                <w:szCs w:val="24"/>
                <w:lang w:val="kk-KZ"/>
              </w:rPr>
              <w:t>Латвия</w:t>
            </w:r>
          </w:p>
          <w:p w14:paraId="13B3F530" w14:textId="77777777" w:rsidR="0030518D" w:rsidRPr="00831456" w:rsidRDefault="0030518D" w:rsidP="00F33459">
            <w:pPr>
              <w:spacing w:after="0" w:line="228" w:lineRule="auto"/>
              <w:jc w:val="both"/>
              <w:rPr>
                <w:rFonts w:ascii="Times New Roman" w:hAnsi="Times New Roman" w:cs="Times New Roman"/>
                <w:sz w:val="24"/>
                <w:szCs w:val="24"/>
              </w:rPr>
            </w:pPr>
            <w:r w:rsidRPr="00831456">
              <w:rPr>
                <w:rFonts w:ascii="Times New Roman" w:hAnsi="Times New Roman" w:cs="Times New Roman"/>
                <w:sz w:val="24"/>
                <w:szCs w:val="24"/>
              </w:rPr>
              <w:t>Radar Systems</w:t>
            </w:r>
          </w:p>
        </w:tc>
        <w:tc>
          <w:tcPr>
            <w:tcW w:w="1308" w:type="dxa"/>
            <w:tcBorders>
              <w:bottom w:val="nil"/>
            </w:tcBorders>
          </w:tcPr>
          <w:p w14:paraId="79D1DBB8" w14:textId="77777777" w:rsidR="0030518D" w:rsidRPr="00831456" w:rsidRDefault="0030518D" w:rsidP="00F33459">
            <w:pPr>
              <w:spacing w:after="0" w:line="228" w:lineRule="auto"/>
              <w:jc w:val="both"/>
              <w:rPr>
                <w:rFonts w:ascii="Times New Roman" w:hAnsi="Times New Roman" w:cs="Times New Roman"/>
                <w:sz w:val="24"/>
                <w:szCs w:val="24"/>
              </w:rPr>
            </w:pPr>
            <w:r w:rsidRPr="00831456">
              <w:rPr>
                <w:rFonts w:ascii="Times New Roman" w:hAnsi="Times New Roman" w:cs="Times New Roman"/>
                <w:sz w:val="24"/>
                <w:szCs w:val="24"/>
              </w:rPr>
              <w:t>Prism 25</w:t>
            </w:r>
          </w:p>
        </w:tc>
        <w:tc>
          <w:tcPr>
            <w:tcW w:w="2296" w:type="dxa"/>
            <w:tcBorders>
              <w:bottom w:val="nil"/>
            </w:tcBorders>
          </w:tcPr>
          <w:p w14:paraId="788D9278" w14:textId="6CB4BE68" w:rsidR="0030518D" w:rsidRPr="00831456" w:rsidRDefault="0030518D" w:rsidP="00F33459">
            <w:pPr>
              <w:spacing w:after="0" w:line="228" w:lineRule="auto"/>
              <w:jc w:val="both"/>
              <w:rPr>
                <w:rFonts w:ascii="Times New Roman" w:hAnsi="Times New Roman" w:cs="Times New Roman"/>
                <w:sz w:val="24"/>
                <w:szCs w:val="24"/>
              </w:rPr>
            </w:pPr>
            <w:r w:rsidRPr="00831456">
              <w:rPr>
                <w:rFonts w:ascii="Times New Roman" w:hAnsi="Times New Roman" w:cs="Times New Roman"/>
                <w:sz w:val="24"/>
                <w:szCs w:val="24"/>
                <w:lang w:val="kk-KZ"/>
              </w:rPr>
              <w:t>2000-300 МГц</w:t>
            </w:r>
            <w:r w:rsidR="00F33459">
              <w:rPr>
                <w:rFonts w:ascii="Times New Roman" w:hAnsi="Times New Roman" w:cs="Times New Roman"/>
                <w:sz w:val="24"/>
                <w:szCs w:val="24"/>
                <w:lang w:val="kk-KZ"/>
              </w:rPr>
              <w:t xml:space="preserve"> </w:t>
            </w:r>
            <w:r w:rsidRPr="00831456">
              <w:rPr>
                <w:rFonts w:ascii="Times New Roman" w:hAnsi="Times New Roman" w:cs="Times New Roman"/>
                <w:sz w:val="24"/>
                <w:szCs w:val="24"/>
                <w:lang w:val="kk-KZ"/>
              </w:rPr>
              <w:t>(оптимальные ре</w:t>
            </w:r>
            <w:r w:rsidR="00F33459">
              <w:rPr>
                <w:rFonts w:ascii="Times New Roman" w:hAnsi="Times New Roman" w:cs="Times New Roman"/>
                <w:sz w:val="24"/>
                <w:szCs w:val="24"/>
                <w:lang w:val="kk-KZ"/>
              </w:rPr>
              <w:t xml:space="preserve"> </w:t>
            </w:r>
            <w:r w:rsidRPr="00831456">
              <w:rPr>
                <w:rFonts w:ascii="Times New Roman" w:hAnsi="Times New Roman" w:cs="Times New Roman"/>
                <w:sz w:val="24"/>
                <w:szCs w:val="24"/>
                <w:lang w:val="kk-KZ"/>
              </w:rPr>
              <w:t>зультаты 750 МГц)</w:t>
            </w:r>
          </w:p>
        </w:tc>
        <w:tc>
          <w:tcPr>
            <w:tcW w:w="1428" w:type="dxa"/>
            <w:tcBorders>
              <w:bottom w:val="nil"/>
            </w:tcBorders>
          </w:tcPr>
          <w:p w14:paraId="6A38ED98" w14:textId="4A580378" w:rsidR="0030518D" w:rsidRPr="00831456" w:rsidRDefault="0030518D" w:rsidP="00F33459">
            <w:pPr>
              <w:spacing w:after="0" w:line="228" w:lineRule="auto"/>
              <w:jc w:val="both"/>
              <w:rPr>
                <w:rFonts w:ascii="Times New Roman" w:hAnsi="Times New Roman" w:cs="Times New Roman"/>
                <w:sz w:val="24"/>
                <w:szCs w:val="24"/>
              </w:rPr>
            </w:pPr>
            <w:r w:rsidRPr="00831456">
              <w:rPr>
                <w:rFonts w:ascii="Times New Roman" w:hAnsi="Times New Roman" w:cs="Times New Roman"/>
                <w:sz w:val="24"/>
                <w:szCs w:val="24"/>
              </w:rPr>
              <w:t>120 мкВ</w:t>
            </w:r>
          </w:p>
        </w:tc>
        <w:tc>
          <w:tcPr>
            <w:tcW w:w="1524" w:type="dxa"/>
            <w:tcBorders>
              <w:bottom w:val="nil"/>
            </w:tcBorders>
          </w:tcPr>
          <w:p w14:paraId="6F59DB59" w14:textId="3DC426E9" w:rsidR="0030518D" w:rsidRPr="00831456" w:rsidRDefault="0030518D" w:rsidP="00F33459">
            <w:pPr>
              <w:spacing w:after="0" w:line="228" w:lineRule="auto"/>
              <w:jc w:val="both"/>
              <w:rPr>
                <w:rFonts w:ascii="Times New Roman" w:hAnsi="Times New Roman" w:cs="Times New Roman"/>
                <w:sz w:val="24"/>
                <w:szCs w:val="24"/>
              </w:rPr>
            </w:pPr>
            <w:r w:rsidRPr="00831456">
              <w:rPr>
                <w:rFonts w:ascii="Times New Roman" w:hAnsi="Times New Roman" w:cs="Times New Roman"/>
                <w:sz w:val="24"/>
                <w:szCs w:val="24"/>
              </w:rPr>
              <w:t>512</w:t>
            </w:r>
          </w:p>
        </w:tc>
      </w:tr>
      <w:tr w:rsidR="0030518D" w:rsidRPr="00831456" w14:paraId="4CE2F9DD" w14:textId="4091F9D9" w:rsidTr="00F33459">
        <w:trPr>
          <w:jc w:val="center"/>
        </w:trPr>
        <w:tc>
          <w:tcPr>
            <w:tcW w:w="1764" w:type="dxa"/>
          </w:tcPr>
          <w:p w14:paraId="73D719A2" w14:textId="77777777" w:rsidR="0030518D" w:rsidRPr="00831456" w:rsidRDefault="0030518D" w:rsidP="00F9247D">
            <w:pPr>
              <w:spacing w:after="0" w:line="240" w:lineRule="auto"/>
              <w:jc w:val="both"/>
              <w:rPr>
                <w:rFonts w:ascii="Times New Roman" w:hAnsi="Times New Roman" w:cs="Times New Roman"/>
                <w:sz w:val="24"/>
                <w:szCs w:val="24"/>
              </w:rPr>
            </w:pPr>
            <w:r w:rsidRPr="00831456">
              <w:rPr>
                <w:rFonts w:ascii="Times New Roman" w:hAnsi="Times New Roman" w:cs="Times New Roman"/>
                <w:sz w:val="24"/>
                <w:szCs w:val="24"/>
              </w:rPr>
              <w:t>Лоза-5</w:t>
            </w:r>
          </w:p>
        </w:tc>
        <w:tc>
          <w:tcPr>
            <w:tcW w:w="1328" w:type="dxa"/>
          </w:tcPr>
          <w:p w14:paraId="1DFF401C" w14:textId="77777777" w:rsidR="0030518D" w:rsidRPr="00831456" w:rsidRDefault="0030518D" w:rsidP="00F9247D">
            <w:pPr>
              <w:spacing w:after="0" w:line="240" w:lineRule="auto"/>
              <w:jc w:val="both"/>
              <w:rPr>
                <w:rFonts w:ascii="Times New Roman" w:hAnsi="Times New Roman" w:cs="Times New Roman"/>
                <w:sz w:val="24"/>
                <w:szCs w:val="24"/>
              </w:rPr>
            </w:pPr>
            <w:r w:rsidRPr="00831456">
              <w:rPr>
                <w:rFonts w:ascii="Times New Roman" w:hAnsi="Times New Roman" w:cs="Times New Roman"/>
                <w:sz w:val="24"/>
                <w:szCs w:val="24"/>
                <w:lang w:val="kk-KZ"/>
              </w:rPr>
              <w:t>(продолжении серии ГРОТ-5,6,7)</w:t>
            </w:r>
          </w:p>
        </w:tc>
        <w:tc>
          <w:tcPr>
            <w:tcW w:w="1308" w:type="dxa"/>
          </w:tcPr>
          <w:p w14:paraId="644B26FF" w14:textId="77777777" w:rsidR="0030518D" w:rsidRPr="00831456" w:rsidRDefault="0030518D" w:rsidP="00F9247D">
            <w:pPr>
              <w:spacing w:after="0" w:line="240" w:lineRule="auto"/>
              <w:jc w:val="both"/>
              <w:rPr>
                <w:rFonts w:ascii="Times New Roman" w:hAnsi="Times New Roman" w:cs="Times New Roman"/>
                <w:sz w:val="24"/>
                <w:szCs w:val="24"/>
              </w:rPr>
            </w:pPr>
          </w:p>
          <w:p w14:paraId="3223E0A6" w14:textId="77777777" w:rsidR="0030518D" w:rsidRPr="00831456" w:rsidRDefault="0030518D" w:rsidP="00F9247D">
            <w:pPr>
              <w:spacing w:after="0" w:line="240" w:lineRule="auto"/>
              <w:jc w:val="both"/>
              <w:rPr>
                <w:rFonts w:ascii="Times New Roman" w:hAnsi="Times New Roman" w:cs="Times New Roman"/>
                <w:sz w:val="24"/>
                <w:szCs w:val="24"/>
              </w:rPr>
            </w:pPr>
            <w:r w:rsidRPr="00831456">
              <w:rPr>
                <w:rFonts w:ascii="Times New Roman" w:hAnsi="Times New Roman" w:cs="Times New Roman"/>
                <w:sz w:val="24"/>
                <w:szCs w:val="24"/>
                <w:lang w:val="en-US"/>
              </w:rPr>
              <w:t>KROT</w:t>
            </w:r>
          </w:p>
        </w:tc>
        <w:tc>
          <w:tcPr>
            <w:tcW w:w="2296" w:type="dxa"/>
          </w:tcPr>
          <w:p w14:paraId="256E1C3E" w14:textId="77777777" w:rsidR="0030518D" w:rsidRPr="00831456" w:rsidRDefault="0030518D" w:rsidP="00F9247D">
            <w:pPr>
              <w:spacing w:after="0" w:line="240" w:lineRule="auto"/>
              <w:jc w:val="both"/>
              <w:rPr>
                <w:rFonts w:ascii="Times New Roman" w:hAnsi="Times New Roman" w:cs="Times New Roman"/>
                <w:sz w:val="24"/>
                <w:szCs w:val="24"/>
              </w:rPr>
            </w:pPr>
          </w:p>
        </w:tc>
        <w:tc>
          <w:tcPr>
            <w:tcW w:w="1428" w:type="dxa"/>
          </w:tcPr>
          <w:p w14:paraId="0C3E4B7F" w14:textId="75F1B535" w:rsidR="0030518D" w:rsidRPr="00831456" w:rsidRDefault="0030518D" w:rsidP="00F9247D">
            <w:pPr>
              <w:spacing w:after="0" w:line="240" w:lineRule="auto"/>
              <w:jc w:val="both"/>
              <w:rPr>
                <w:rFonts w:ascii="Times New Roman" w:hAnsi="Times New Roman" w:cs="Times New Roman"/>
                <w:sz w:val="24"/>
                <w:szCs w:val="24"/>
              </w:rPr>
            </w:pPr>
            <w:r w:rsidRPr="00831456">
              <w:rPr>
                <w:rFonts w:ascii="Times New Roman" w:hAnsi="Times New Roman" w:cs="Times New Roman"/>
                <w:sz w:val="24"/>
                <w:szCs w:val="24"/>
              </w:rPr>
              <w:t>Не менее 100</w:t>
            </w:r>
          </w:p>
        </w:tc>
        <w:tc>
          <w:tcPr>
            <w:tcW w:w="1524" w:type="dxa"/>
          </w:tcPr>
          <w:p w14:paraId="03C9E081" w14:textId="42FD87F2" w:rsidR="0030518D" w:rsidRPr="00831456" w:rsidRDefault="0030518D" w:rsidP="00F9247D">
            <w:pPr>
              <w:spacing w:after="0" w:line="240" w:lineRule="auto"/>
              <w:jc w:val="both"/>
              <w:rPr>
                <w:rFonts w:ascii="Times New Roman" w:hAnsi="Times New Roman" w:cs="Times New Roman"/>
                <w:sz w:val="24"/>
                <w:szCs w:val="24"/>
              </w:rPr>
            </w:pPr>
            <w:r w:rsidRPr="00831456">
              <w:rPr>
                <w:rFonts w:ascii="Times New Roman" w:hAnsi="Times New Roman" w:cs="Times New Roman"/>
                <w:sz w:val="24"/>
                <w:szCs w:val="24"/>
              </w:rPr>
              <w:t>Не менее 500</w:t>
            </w:r>
          </w:p>
        </w:tc>
      </w:tr>
      <w:tr w:rsidR="0030518D" w:rsidRPr="00831456" w14:paraId="270ED7F2" w14:textId="75CD963B" w:rsidTr="00F33459">
        <w:trPr>
          <w:jc w:val="center"/>
        </w:trPr>
        <w:tc>
          <w:tcPr>
            <w:tcW w:w="1764" w:type="dxa"/>
          </w:tcPr>
          <w:p w14:paraId="0474183E" w14:textId="77777777" w:rsidR="0030518D" w:rsidRPr="00831456" w:rsidRDefault="0030518D" w:rsidP="00F9247D">
            <w:pPr>
              <w:spacing w:after="0" w:line="240" w:lineRule="auto"/>
              <w:jc w:val="both"/>
              <w:rPr>
                <w:rFonts w:ascii="Times New Roman" w:hAnsi="Times New Roman" w:cs="Times New Roman"/>
                <w:sz w:val="24"/>
                <w:szCs w:val="24"/>
              </w:rPr>
            </w:pPr>
            <w:r w:rsidRPr="00831456">
              <w:rPr>
                <w:rFonts w:ascii="Times New Roman" w:hAnsi="Times New Roman" w:cs="Times New Roman"/>
                <w:sz w:val="24"/>
                <w:szCs w:val="24"/>
              </w:rPr>
              <w:t>ОКО</w:t>
            </w:r>
          </w:p>
        </w:tc>
        <w:tc>
          <w:tcPr>
            <w:tcW w:w="1328" w:type="dxa"/>
          </w:tcPr>
          <w:p w14:paraId="74D2A6A3" w14:textId="77777777" w:rsidR="0030518D" w:rsidRPr="00831456" w:rsidRDefault="0030518D" w:rsidP="00F9247D">
            <w:pPr>
              <w:spacing w:after="0" w:line="240" w:lineRule="auto"/>
              <w:jc w:val="both"/>
              <w:rPr>
                <w:rFonts w:ascii="Times New Roman" w:hAnsi="Times New Roman" w:cs="Times New Roman"/>
                <w:sz w:val="24"/>
                <w:szCs w:val="24"/>
              </w:rPr>
            </w:pPr>
            <w:r w:rsidRPr="00831456">
              <w:rPr>
                <w:rFonts w:ascii="Times New Roman" w:hAnsi="Times New Roman" w:cs="Times New Roman"/>
                <w:sz w:val="24"/>
                <w:szCs w:val="24"/>
                <w:lang w:val="kk-KZ"/>
              </w:rPr>
              <w:t>Россия</w:t>
            </w:r>
          </w:p>
        </w:tc>
        <w:tc>
          <w:tcPr>
            <w:tcW w:w="1308" w:type="dxa"/>
          </w:tcPr>
          <w:p w14:paraId="504FAA2F" w14:textId="77777777" w:rsidR="0030518D" w:rsidRPr="00831456" w:rsidRDefault="0030518D" w:rsidP="00F9247D">
            <w:pPr>
              <w:spacing w:after="0" w:line="240" w:lineRule="auto"/>
              <w:jc w:val="both"/>
              <w:rPr>
                <w:rFonts w:ascii="Times New Roman" w:hAnsi="Times New Roman" w:cs="Times New Roman"/>
                <w:sz w:val="24"/>
                <w:szCs w:val="24"/>
              </w:rPr>
            </w:pPr>
            <w:r w:rsidRPr="00831456">
              <w:rPr>
                <w:rFonts w:ascii="Times New Roman" w:hAnsi="Times New Roman" w:cs="Times New Roman"/>
                <w:sz w:val="24"/>
                <w:szCs w:val="24"/>
              </w:rPr>
              <w:t>Geoscan-32</w:t>
            </w:r>
          </w:p>
        </w:tc>
        <w:tc>
          <w:tcPr>
            <w:tcW w:w="2296" w:type="dxa"/>
          </w:tcPr>
          <w:p w14:paraId="1B40A75E" w14:textId="77777777" w:rsidR="0030518D" w:rsidRPr="00831456" w:rsidRDefault="0030518D" w:rsidP="00F9247D">
            <w:pPr>
              <w:spacing w:after="0" w:line="240" w:lineRule="auto"/>
              <w:jc w:val="both"/>
              <w:rPr>
                <w:rFonts w:ascii="Times New Roman" w:hAnsi="Times New Roman" w:cs="Times New Roman"/>
                <w:sz w:val="24"/>
                <w:szCs w:val="24"/>
              </w:rPr>
            </w:pPr>
            <w:r w:rsidRPr="00831456">
              <w:rPr>
                <w:rFonts w:ascii="Times New Roman" w:hAnsi="Times New Roman" w:cs="Times New Roman"/>
                <w:sz w:val="24"/>
                <w:szCs w:val="24"/>
                <w:lang w:val="kk-KZ"/>
              </w:rPr>
              <w:t>700-250  МГц</w:t>
            </w:r>
          </w:p>
        </w:tc>
        <w:tc>
          <w:tcPr>
            <w:tcW w:w="1428" w:type="dxa"/>
          </w:tcPr>
          <w:p w14:paraId="1A616FE8" w14:textId="67C74CE1" w:rsidR="0030518D" w:rsidRPr="00831456" w:rsidRDefault="0030518D" w:rsidP="00F9247D">
            <w:pPr>
              <w:spacing w:after="0" w:line="240" w:lineRule="auto"/>
              <w:jc w:val="both"/>
              <w:rPr>
                <w:rFonts w:ascii="Times New Roman" w:hAnsi="Times New Roman" w:cs="Times New Roman"/>
                <w:sz w:val="24"/>
                <w:szCs w:val="24"/>
              </w:rPr>
            </w:pPr>
            <w:r w:rsidRPr="00831456">
              <w:rPr>
                <w:rFonts w:ascii="Times New Roman" w:hAnsi="Times New Roman" w:cs="Times New Roman"/>
                <w:sz w:val="24"/>
                <w:szCs w:val="24"/>
              </w:rPr>
              <w:t>Не хуже 300 мкВ</w:t>
            </w:r>
          </w:p>
        </w:tc>
        <w:tc>
          <w:tcPr>
            <w:tcW w:w="1524" w:type="dxa"/>
          </w:tcPr>
          <w:p w14:paraId="5D48E6B2" w14:textId="70D2B7E7" w:rsidR="0030518D" w:rsidRPr="00831456" w:rsidRDefault="0030518D" w:rsidP="00F9247D">
            <w:pPr>
              <w:spacing w:after="0" w:line="240" w:lineRule="auto"/>
              <w:jc w:val="both"/>
              <w:rPr>
                <w:rFonts w:ascii="Times New Roman" w:hAnsi="Times New Roman" w:cs="Times New Roman"/>
                <w:sz w:val="24"/>
                <w:szCs w:val="24"/>
              </w:rPr>
            </w:pPr>
            <w:r w:rsidRPr="00831456">
              <w:rPr>
                <w:rFonts w:ascii="Times New Roman" w:hAnsi="Times New Roman" w:cs="Times New Roman"/>
                <w:sz w:val="24"/>
                <w:szCs w:val="24"/>
              </w:rPr>
              <w:t>1024</w:t>
            </w:r>
          </w:p>
        </w:tc>
      </w:tr>
    </w:tbl>
    <w:p w14:paraId="6B68A1A5" w14:textId="77777777" w:rsidR="00084FBC" w:rsidRPr="00831456" w:rsidRDefault="00084FBC" w:rsidP="00F33459">
      <w:pPr>
        <w:spacing w:after="0" w:line="240" w:lineRule="auto"/>
        <w:ind w:firstLine="709"/>
        <w:jc w:val="both"/>
        <w:rPr>
          <w:rFonts w:ascii="Times New Roman" w:hAnsi="Times New Roman" w:cs="Times New Roman"/>
          <w:sz w:val="28"/>
          <w:szCs w:val="28"/>
        </w:rPr>
      </w:pPr>
    </w:p>
    <w:p w14:paraId="1DEE8FBC" w14:textId="2B49BB41" w:rsidR="00FB31C4" w:rsidRDefault="00FB31C4" w:rsidP="00F9247D">
      <w:pPr>
        <w:spacing w:after="0" w:line="240" w:lineRule="auto"/>
        <w:ind w:firstLine="567"/>
        <w:jc w:val="both"/>
        <w:rPr>
          <w:rFonts w:ascii="Times New Roman" w:hAnsi="Times New Roman" w:cs="Times New Roman"/>
          <w:sz w:val="28"/>
          <w:szCs w:val="28"/>
          <w:lang w:val="kk-KZ"/>
        </w:rPr>
      </w:pPr>
      <w:r w:rsidRPr="00831456">
        <w:rPr>
          <w:rFonts w:ascii="Times New Roman" w:hAnsi="Times New Roman" w:cs="Times New Roman"/>
          <w:noProof/>
          <w:sz w:val="28"/>
          <w:szCs w:val="28"/>
          <w:lang w:eastAsia="ru-RU"/>
          <w14:ligatures w14:val="standardContextual"/>
        </w:rPr>
        <w:drawing>
          <wp:inline distT="0" distB="0" distL="0" distR="0" wp14:anchorId="5BF1CCE9" wp14:editId="1A15C04D">
            <wp:extent cx="1608592" cy="2144848"/>
            <wp:effectExtent l="0" t="0" r="0" b="8255"/>
            <wp:docPr id="6623849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384940" name="Рисунок 66238494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23619" cy="2164884"/>
                    </a:xfrm>
                    <a:prstGeom prst="rect">
                      <a:avLst/>
                    </a:prstGeom>
                  </pic:spPr>
                </pic:pic>
              </a:graphicData>
            </a:graphic>
          </wp:inline>
        </w:drawing>
      </w:r>
      <w:r w:rsidR="00F33459">
        <w:rPr>
          <w:rFonts w:ascii="Times New Roman" w:hAnsi="Times New Roman" w:cs="Times New Roman"/>
          <w:sz w:val="28"/>
          <w:szCs w:val="28"/>
          <w:lang w:val="kk-KZ"/>
        </w:rPr>
        <w:t xml:space="preserve">   </w:t>
      </w:r>
      <w:r w:rsidR="00BB73BC">
        <w:rPr>
          <w:rFonts w:ascii="Times New Roman" w:hAnsi="Times New Roman" w:cs="Times New Roman"/>
          <w:sz w:val="28"/>
          <w:szCs w:val="28"/>
          <w:lang w:val="kk-KZ"/>
        </w:rPr>
        <w:t xml:space="preserve">             </w:t>
      </w:r>
      <w:r w:rsidR="00F33459">
        <w:rPr>
          <w:rFonts w:ascii="Times New Roman" w:hAnsi="Times New Roman" w:cs="Times New Roman"/>
          <w:sz w:val="28"/>
          <w:szCs w:val="28"/>
          <w:lang w:val="kk-KZ"/>
        </w:rPr>
        <w:t xml:space="preserve">  </w:t>
      </w:r>
      <w:r w:rsidRPr="00831456">
        <w:rPr>
          <w:rFonts w:ascii="Times New Roman" w:hAnsi="Times New Roman" w:cs="Times New Roman"/>
          <w:noProof/>
          <w:sz w:val="28"/>
          <w:szCs w:val="28"/>
          <w:lang w:eastAsia="ru-RU"/>
          <w14:ligatures w14:val="standardContextual"/>
        </w:rPr>
        <w:drawing>
          <wp:inline distT="0" distB="0" distL="0" distR="0" wp14:anchorId="29FA7D79" wp14:editId="67604125">
            <wp:extent cx="2871840" cy="2154039"/>
            <wp:effectExtent l="0" t="0" r="5080" b="0"/>
            <wp:docPr id="2614750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475015" name="Рисунок 26147501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00050" cy="2175198"/>
                    </a:xfrm>
                    <a:prstGeom prst="rect">
                      <a:avLst/>
                    </a:prstGeom>
                  </pic:spPr>
                </pic:pic>
              </a:graphicData>
            </a:graphic>
          </wp:inline>
        </w:drawing>
      </w:r>
    </w:p>
    <w:p w14:paraId="32C64312" w14:textId="5B4AA24D" w:rsidR="00F33459" w:rsidRPr="00F33459" w:rsidRDefault="00F33459" w:rsidP="00F33459">
      <w:pPr>
        <w:spacing w:after="0" w:line="240" w:lineRule="auto"/>
        <w:ind w:firstLine="1985"/>
        <w:jc w:val="both"/>
        <w:rPr>
          <w:rFonts w:ascii="Times New Roman" w:hAnsi="Times New Roman" w:cs="Times New Roman"/>
          <w:sz w:val="24"/>
          <w:szCs w:val="24"/>
          <w:lang w:val="kk-KZ"/>
        </w:rPr>
      </w:pPr>
      <w:r w:rsidRPr="00F33459">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00BB73BC">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F33459">
        <w:rPr>
          <w:rFonts w:ascii="Times New Roman" w:hAnsi="Times New Roman" w:cs="Times New Roman"/>
          <w:sz w:val="24"/>
          <w:szCs w:val="24"/>
          <w:lang w:val="kk-KZ"/>
        </w:rPr>
        <w:t xml:space="preserve">                                        б</w:t>
      </w:r>
    </w:p>
    <w:p w14:paraId="485B16CE" w14:textId="4F751F9D" w:rsidR="00FB31C4" w:rsidRPr="00831456" w:rsidRDefault="00FB31C4" w:rsidP="00F9247D">
      <w:pPr>
        <w:spacing w:after="0" w:line="240" w:lineRule="auto"/>
        <w:ind w:firstLine="567"/>
        <w:jc w:val="both"/>
        <w:rPr>
          <w:rFonts w:ascii="Times New Roman" w:hAnsi="Times New Roman" w:cs="Times New Roman"/>
          <w:sz w:val="28"/>
          <w:szCs w:val="28"/>
        </w:rPr>
      </w:pPr>
      <w:r w:rsidRPr="00831456">
        <w:rPr>
          <w:rFonts w:ascii="Times New Roman" w:hAnsi="Times New Roman" w:cs="Times New Roman"/>
          <w:noProof/>
          <w:sz w:val="28"/>
          <w:szCs w:val="28"/>
          <w:lang w:eastAsia="ru-RU"/>
          <w14:ligatures w14:val="standardContextual"/>
        </w:rPr>
        <w:drawing>
          <wp:inline distT="0" distB="0" distL="0" distR="0" wp14:anchorId="1C1430E6" wp14:editId="258140F4">
            <wp:extent cx="2425207" cy="1704975"/>
            <wp:effectExtent l="0" t="0" r="635" b="0"/>
            <wp:docPr id="6657251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25110" name="Рисунок 66572511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55159" cy="1726032"/>
                    </a:xfrm>
                    <a:prstGeom prst="rect">
                      <a:avLst/>
                    </a:prstGeom>
                  </pic:spPr>
                </pic:pic>
              </a:graphicData>
            </a:graphic>
          </wp:inline>
        </w:drawing>
      </w:r>
      <w:r w:rsidR="00BB73BC">
        <w:rPr>
          <w:rFonts w:ascii="Times New Roman" w:hAnsi="Times New Roman" w:cs="Times New Roman"/>
          <w:sz w:val="28"/>
          <w:szCs w:val="28"/>
          <w:lang w:val="kk-KZ"/>
        </w:rPr>
        <w:t xml:space="preserve">     </w:t>
      </w:r>
      <w:r w:rsidRPr="00831456">
        <w:rPr>
          <w:rFonts w:ascii="Times New Roman" w:hAnsi="Times New Roman" w:cs="Times New Roman"/>
          <w:noProof/>
          <w:sz w:val="28"/>
          <w:szCs w:val="28"/>
          <w:lang w:eastAsia="ru-RU"/>
          <w14:ligatures w14:val="standardContextual"/>
        </w:rPr>
        <w:drawing>
          <wp:inline distT="0" distB="0" distL="0" distR="0" wp14:anchorId="52CFA403" wp14:editId="2D515D9E">
            <wp:extent cx="1697990" cy="2601497"/>
            <wp:effectExtent l="5715" t="0" r="0" b="0"/>
            <wp:docPr id="37752686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26864" name="Рисунок 377526864"/>
                    <pic:cNvPicPr/>
                  </pic:nvPicPr>
                  <pic:blipFill>
                    <a:blip r:embed="rId16" cstate="print">
                      <a:extLst>
                        <a:ext uri="{28A0092B-C50C-407E-A947-70E740481C1C}">
                          <a14:useLocalDpi xmlns:a14="http://schemas.microsoft.com/office/drawing/2010/main" val="0"/>
                        </a:ext>
                      </a:extLst>
                    </a:blip>
                    <a:stretch>
                      <a:fillRect/>
                    </a:stretch>
                  </pic:blipFill>
                  <pic:spPr>
                    <a:xfrm rot="5400000" flipV="1">
                      <a:off x="0" y="0"/>
                      <a:ext cx="1729042" cy="2649072"/>
                    </a:xfrm>
                    <a:prstGeom prst="rect">
                      <a:avLst/>
                    </a:prstGeom>
                  </pic:spPr>
                </pic:pic>
              </a:graphicData>
            </a:graphic>
          </wp:inline>
        </w:drawing>
      </w:r>
    </w:p>
    <w:p w14:paraId="1E0AFDE2" w14:textId="07588F66" w:rsidR="00F33459" w:rsidRPr="00F33459" w:rsidRDefault="00BB73BC" w:rsidP="00F33459">
      <w:pPr>
        <w:spacing w:after="0" w:line="240" w:lineRule="auto"/>
        <w:jc w:val="center"/>
        <w:rPr>
          <w:rFonts w:ascii="Times New Roman" w:hAnsi="Times New Roman" w:cs="Times New Roman"/>
          <w:sz w:val="16"/>
          <w:szCs w:val="16"/>
          <w:lang w:val="kk-KZ"/>
        </w:rPr>
      </w:pPr>
      <w:r>
        <w:rPr>
          <w:rFonts w:ascii="Times New Roman" w:hAnsi="Times New Roman" w:cs="Times New Roman"/>
          <w:sz w:val="24"/>
          <w:szCs w:val="24"/>
          <w:lang w:val="kk-KZ"/>
        </w:rPr>
        <w:t>в</w:t>
      </w:r>
      <w:r w:rsidRPr="00F33459">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F33459">
        <w:rPr>
          <w:rFonts w:ascii="Times New Roman" w:hAnsi="Times New Roman" w:cs="Times New Roman"/>
          <w:sz w:val="24"/>
          <w:szCs w:val="24"/>
          <w:lang w:val="kk-KZ"/>
        </w:rPr>
        <w:t xml:space="preserve">                                        </w:t>
      </w:r>
      <w:r>
        <w:rPr>
          <w:rFonts w:ascii="Times New Roman" w:hAnsi="Times New Roman" w:cs="Times New Roman"/>
          <w:sz w:val="24"/>
          <w:szCs w:val="24"/>
          <w:lang w:val="kk-KZ"/>
        </w:rPr>
        <w:t>г</w:t>
      </w:r>
    </w:p>
    <w:p w14:paraId="2BF8204C" w14:textId="77777777" w:rsidR="00BB73BC" w:rsidRPr="00BB73BC" w:rsidRDefault="00BB73BC" w:rsidP="00F33459">
      <w:pPr>
        <w:spacing w:after="0" w:line="240" w:lineRule="auto"/>
        <w:jc w:val="center"/>
        <w:rPr>
          <w:rFonts w:ascii="Times New Roman" w:hAnsi="Times New Roman" w:cs="Times New Roman"/>
          <w:sz w:val="16"/>
          <w:szCs w:val="16"/>
          <w:lang w:val="kk-KZ"/>
        </w:rPr>
      </w:pPr>
    </w:p>
    <w:p w14:paraId="061E32EB" w14:textId="68DB7D9C" w:rsidR="00FB31C4" w:rsidRPr="00831456" w:rsidRDefault="00FB31C4" w:rsidP="00F33459">
      <w:pPr>
        <w:spacing w:after="0" w:line="240" w:lineRule="auto"/>
        <w:jc w:val="center"/>
        <w:rPr>
          <w:rFonts w:ascii="Times New Roman" w:hAnsi="Times New Roman" w:cs="Times New Roman"/>
          <w:sz w:val="28"/>
          <w:szCs w:val="28"/>
        </w:rPr>
      </w:pPr>
      <w:r w:rsidRPr="00831456">
        <w:rPr>
          <w:rFonts w:ascii="Times New Roman" w:hAnsi="Times New Roman" w:cs="Times New Roman"/>
          <w:sz w:val="28"/>
          <w:szCs w:val="28"/>
        </w:rPr>
        <w:t xml:space="preserve">Рисунок </w:t>
      </w:r>
      <w:r w:rsidR="000B1E4E">
        <w:rPr>
          <w:rFonts w:ascii="Times New Roman" w:hAnsi="Times New Roman" w:cs="Times New Roman"/>
          <w:sz w:val="28"/>
          <w:szCs w:val="28"/>
        </w:rPr>
        <w:t>6</w:t>
      </w:r>
      <w:r w:rsidRPr="00831456">
        <w:rPr>
          <w:rFonts w:ascii="Times New Roman" w:hAnsi="Times New Roman" w:cs="Times New Roman"/>
          <w:sz w:val="28"/>
          <w:szCs w:val="28"/>
        </w:rPr>
        <w:t xml:space="preserve"> </w:t>
      </w:r>
      <w:r w:rsidR="00F33459">
        <w:rPr>
          <w:rFonts w:ascii="Times New Roman" w:hAnsi="Times New Roman" w:cs="Times New Roman"/>
          <w:sz w:val="28"/>
          <w:szCs w:val="28"/>
          <w:lang w:val="kk-KZ"/>
        </w:rPr>
        <w:t xml:space="preserve">– </w:t>
      </w:r>
      <w:r w:rsidRPr="00831456">
        <w:rPr>
          <w:rFonts w:ascii="Times New Roman" w:hAnsi="Times New Roman" w:cs="Times New Roman"/>
          <w:sz w:val="28"/>
          <w:szCs w:val="28"/>
        </w:rPr>
        <w:t xml:space="preserve">Георадар </w:t>
      </w:r>
      <w:r w:rsidRPr="00831456">
        <w:rPr>
          <w:rFonts w:ascii="Times New Roman" w:hAnsi="Times New Roman" w:cs="Times New Roman"/>
          <w:sz w:val="28"/>
          <w:szCs w:val="28"/>
          <w:lang w:val="en-US"/>
        </w:rPr>
        <w:t>Mala</w:t>
      </w:r>
    </w:p>
    <w:p w14:paraId="476EC6BA" w14:textId="77777777" w:rsidR="000B1E4E" w:rsidRDefault="000B1E4E" w:rsidP="00BB73BC">
      <w:pPr>
        <w:tabs>
          <w:tab w:val="left" w:pos="993"/>
        </w:tabs>
        <w:spacing w:after="0" w:line="240" w:lineRule="auto"/>
        <w:ind w:firstLine="709"/>
        <w:jc w:val="both"/>
        <w:rPr>
          <w:rFonts w:ascii="Times New Roman" w:hAnsi="Times New Roman" w:cs="Times New Roman"/>
          <w:sz w:val="28"/>
          <w:szCs w:val="28"/>
        </w:rPr>
      </w:pPr>
    </w:p>
    <w:p w14:paraId="6C615561" w14:textId="2D767333" w:rsidR="000B1E4E" w:rsidRPr="00F33459" w:rsidRDefault="000B1E4E" w:rsidP="000B1E4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В соответствии с рисунком 6, </w:t>
      </w:r>
      <w:r w:rsidRPr="00831456">
        <w:rPr>
          <w:rFonts w:ascii="Times New Roman" w:hAnsi="Times New Roman" w:cs="Times New Roman"/>
          <w:sz w:val="28"/>
          <w:szCs w:val="28"/>
        </w:rPr>
        <w:t>на основе приведённых характеристик можно сделать вывод, что георадар Мala является наиболее предпочтительным выбором среди представленных моделей</w:t>
      </w:r>
      <w:r>
        <w:rPr>
          <w:rFonts w:ascii="Times New Roman" w:hAnsi="Times New Roman" w:cs="Times New Roman"/>
          <w:sz w:val="28"/>
          <w:szCs w:val="28"/>
          <w:lang w:val="kk-KZ"/>
        </w:rPr>
        <w:t>:</w:t>
      </w:r>
    </w:p>
    <w:p w14:paraId="6D1549B2" w14:textId="77777777" w:rsidR="000B1E4E" w:rsidRPr="00F33459" w:rsidRDefault="000B1E4E" w:rsidP="000B1E4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831456">
        <w:rPr>
          <w:rFonts w:ascii="Times New Roman" w:hAnsi="Times New Roman" w:cs="Times New Roman"/>
          <w:sz w:val="28"/>
          <w:szCs w:val="28"/>
        </w:rPr>
        <w:t>чувствительность приёмника. Хотя у Зонд-12С более высокая чувствительность (120 мкВ), Mala с чувствительностью 500 мкВ остаётся достаточной для качественной интерпретации данных, обеспечивая высокую точность измерений</w:t>
      </w:r>
      <w:r>
        <w:rPr>
          <w:rFonts w:ascii="Times New Roman" w:hAnsi="Times New Roman" w:cs="Times New Roman"/>
          <w:sz w:val="28"/>
          <w:szCs w:val="28"/>
          <w:lang w:val="kk-KZ"/>
        </w:rPr>
        <w:t>;</w:t>
      </w:r>
    </w:p>
    <w:p w14:paraId="64B91B3C" w14:textId="77777777" w:rsidR="000B1E4E" w:rsidRPr="00F33459" w:rsidRDefault="000B1E4E" w:rsidP="000B1E4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w:t>
      </w:r>
      <w:r w:rsidRPr="00831456">
        <w:rPr>
          <w:rFonts w:ascii="Times New Roman" w:hAnsi="Times New Roman" w:cs="Times New Roman"/>
          <w:sz w:val="28"/>
          <w:szCs w:val="28"/>
        </w:rPr>
        <w:t xml:space="preserve"> количество точек в трассе: Mala и ОКО имеют по 1024 точки, что превосходит другие модели и позволяет проводить более детализированный анализ получаемых данных</w:t>
      </w:r>
      <w:r>
        <w:rPr>
          <w:rFonts w:ascii="Times New Roman" w:hAnsi="Times New Roman" w:cs="Times New Roman"/>
          <w:sz w:val="28"/>
          <w:szCs w:val="28"/>
          <w:lang w:val="kk-KZ"/>
        </w:rPr>
        <w:t>;</w:t>
      </w:r>
    </w:p>
    <w:p w14:paraId="2C56CA74" w14:textId="77777777" w:rsidR="000B1E4E" w:rsidRPr="00831456" w:rsidRDefault="000B1E4E" w:rsidP="000B1E4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w:t>
      </w:r>
      <w:r w:rsidRPr="00831456">
        <w:rPr>
          <w:rFonts w:ascii="Times New Roman" w:hAnsi="Times New Roman" w:cs="Times New Roman"/>
          <w:sz w:val="28"/>
          <w:szCs w:val="28"/>
        </w:rPr>
        <w:t xml:space="preserve"> диапазон рабочих частот: Mala предоставляет широкий диапазон частот (800-250 МГц), что особенно оптимально при использовании на частоте 250</w:t>
      </w:r>
      <w:r>
        <w:rPr>
          <w:rFonts w:ascii="Times New Roman" w:hAnsi="Times New Roman" w:cs="Times New Roman"/>
          <w:sz w:val="28"/>
          <w:szCs w:val="28"/>
          <w:lang w:val="kk-KZ"/>
        </w:rPr>
        <w:t> </w:t>
      </w:r>
      <w:r w:rsidRPr="00831456">
        <w:rPr>
          <w:rFonts w:ascii="Times New Roman" w:hAnsi="Times New Roman" w:cs="Times New Roman"/>
          <w:sz w:val="28"/>
          <w:szCs w:val="28"/>
        </w:rPr>
        <w:t>МГц, обеспечивая наилучшие результаты.</w:t>
      </w:r>
    </w:p>
    <w:p w14:paraId="4E1963CE" w14:textId="2FDAC8A2" w:rsidR="00F33459" w:rsidRPr="00831456" w:rsidRDefault="00F33459" w:rsidP="00BB73BC">
      <w:pPr>
        <w:tabs>
          <w:tab w:val="left" w:pos="993"/>
        </w:tabs>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В целом, Mala сочетает в себе оптимальные характеристики для профессионального использования, что делает его лучшим выбором среди рассмотренных георадаров.</w:t>
      </w:r>
    </w:p>
    <w:p w14:paraId="1758988D" w14:textId="77777777" w:rsidR="00BE40B6" w:rsidRPr="00BE40B6" w:rsidRDefault="00BE40B6" w:rsidP="00BB73BC">
      <w:pPr>
        <w:tabs>
          <w:tab w:val="left" w:pos="993"/>
        </w:tabs>
        <w:spacing w:after="0" w:line="240" w:lineRule="auto"/>
        <w:ind w:firstLine="709"/>
        <w:jc w:val="both"/>
        <w:rPr>
          <w:rFonts w:ascii="Times New Roman" w:hAnsi="Times New Roman" w:cs="Times New Roman"/>
          <w:sz w:val="28"/>
          <w:szCs w:val="28"/>
        </w:rPr>
      </w:pPr>
      <w:r w:rsidRPr="00BE40B6">
        <w:rPr>
          <w:rFonts w:ascii="Times New Roman" w:hAnsi="Times New Roman" w:cs="Times New Roman"/>
          <w:sz w:val="28"/>
          <w:szCs w:val="28"/>
        </w:rPr>
        <w:t xml:space="preserve">Принцип работы георадара </w:t>
      </w:r>
      <w:r w:rsidRPr="00BB73BC">
        <w:rPr>
          <w:rFonts w:ascii="Times New Roman" w:hAnsi="Times New Roman" w:cs="Times New Roman"/>
          <w:bCs/>
          <w:i/>
          <w:sz w:val="28"/>
          <w:szCs w:val="28"/>
        </w:rPr>
        <w:t>Mala</w:t>
      </w:r>
      <w:r w:rsidRPr="00BE40B6">
        <w:rPr>
          <w:rFonts w:ascii="Times New Roman" w:hAnsi="Times New Roman" w:cs="Times New Roman"/>
          <w:sz w:val="28"/>
          <w:szCs w:val="28"/>
        </w:rPr>
        <w:t xml:space="preserve"> основан на использовании электромагнитных волн для исследования подповерхностных слоёв грунта или материалов. Ниже описаны основные этапы его работы:</w:t>
      </w:r>
    </w:p>
    <w:p w14:paraId="3CE10F3F" w14:textId="77777777" w:rsidR="00BE40B6" w:rsidRPr="00BB73BC" w:rsidRDefault="00BE40B6" w:rsidP="002F7FC0">
      <w:pPr>
        <w:numPr>
          <w:ilvl w:val="0"/>
          <w:numId w:val="6"/>
        </w:numPr>
        <w:tabs>
          <w:tab w:val="left" w:pos="993"/>
        </w:tabs>
        <w:spacing w:after="0" w:line="240" w:lineRule="auto"/>
        <w:ind w:left="0" w:firstLine="709"/>
        <w:jc w:val="both"/>
        <w:rPr>
          <w:rFonts w:ascii="Times New Roman" w:hAnsi="Times New Roman" w:cs="Times New Roman"/>
          <w:i/>
          <w:sz w:val="28"/>
          <w:szCs w:val="28"/>
        </w:rPr>
      </w:pPr>
      <w:r w:rsidRPr="00BB73BC">
        <w:rPr>
          <w:rFonts w:ascii="Times New Roman" w:hAnsi="Times New Roman" w:cs="Times New Roman"/>
          <w:bCs/>
          <w:i/>
          <w:sz w:val="28"/>
          <w:szCs w:val="28"/>
        </w:rPr>
        <w:t>Излучение электромагнитного сигнала</w:t>
      </w:r>
      <w:r w:rsidRPr="00BB73BC">
        <w:rPr>
          <w:rFonts w:ascii="Times New Roman" w:hAnsi="Times New Roman" w:cs="Times New Roman"/>
          <w:i/>
          <w:sz w:val="28"/>
          <w:szCs w:val="28"/>
        </w:rPr>
        <w:t>:</w:t>
      </w:r>
    </w:p>
    <w:p w14:paraId="2112BC4E" w14:textId="4E2A0C67" w:rsidR="00BE40B6" w:rsidRPr="00BE40B6" w:rsidRDefault="00BB73BC" w:rsidP="002F7FC0">
      <w:pPr>
        <w:numPr>
          <w:ilvl w:val="1"/>
          <w:numId w:val="6"/>
        </w:numPr>
        <w:tabs>
          <w:tab w:val="left" w:pos="993"/>
        </w:tabs>
        <w:spacing w:after="0" w:line="240" w:lineRule="auto"/>
        <w:ind w:left="0" w:firstLine="709"/>
        <w:jc w:val="both"/>
        <w:rPr>
          <w:rFonts w:ascii="Times New Roman" w:hAnsi="Times New Roman" w:cs="Times New Roman"/>
          <w:sz w:val="28"/>
          <w:szCs w:val="28"/>
        </w:rPr>
      </w:pPr>
      <w:r w:rsidRPr="00BE40B6">
        <w:rPr>
          <w:rFonts w:ascii="Times New Roman" w:hAnsi="Times New Roman" w:cs="Times New Roman"/>
          <w:sz w:val="28"/>
          <w:szCs w:val="28"/>
        </w:rPr>
        <w:t xml:space="preserve">антенна </w:t>
      </w:r>
      <w:r w:rsidR="00BE40B6" w:rsidRPr="00BE40B6">
        <w:rPr>
          <w:rFonts w:ascii="Times New Roman" w:hAnsi="Times New Roman" w:cs="Times New Roman"/>
          <w:sz w:val="28"/>
          <w:szCs w:val="28"/>
        </w:rPr>
        <w:t>георадара Mala излучает короткие импульсы электромагнитных волн, которые направляются вглубь исследуемой среды. Частота этих импульсов может варьироваться в зависимости от настройки, что позволяет регулировать глубину проникновения и разрешение получаемых данных.</w:t>
      </w:r>
    </w:p>
    <w:p w14:paraId="66CEBCB3" w14:textId="77777777" w:rsidR="00BE40B6" w:rsidRPr="00BB73BC" w:rsidRDefault="00BE40B6" w:rsidP="002F7FC0">
      <w:pPr>
        <w:numPr>
          <w:ilvl w:val="0"/>
          <w:numId w:val="6"/>
        </w:numPr>
        <w:tabs>
          <w:tab w:val="left" w:pos="993"/>
        </w:tabs>
        <w:spacing w:after="0" w:line="240" w:lineRule="auto"/>
        <w:ind w:left="0" w:firstLine="709"/>
        <w:jc w:val="both"/>
        <w:rPr>
          <w:rFonts w:ascii="Times New Roman" w:hAnsi="Times New Roman" w:cs="Times New Roman"/>
          <w:i/>
          <w:sz w:val="28"/>
          <w:szCs w:val="28"/>
        </w:rPr>
      </w:pPr>
      <w:r w:rsidRPr="00BB73BC">
        <w:rPr>
          <w:rFonts w:ascii="Times New Roman" w:hAnsi="Times New Roman" w:cs="Times New Roman"/>
          <w:bCs/>
          <w:i/>
          <w:sz w:val="28"/>
          <w:szCs w:val="28"/>
        </w:rPr>
        <w:t>Проникновение сигнала в среду</w:t>
      </w:r>
      <w:r w:rsidRPr="00BB73BC">
        <w:rPr>
          <w:rFonts w:ascii="Times New Roman" w:hAnsi="Times New Roman" w:cs="Times New Roman"/>
          <w:i/>
          <w:sz w:val="28"/>
          <w:szCs w:val="28"/>
        </w:rPr>
        <w:t>:</w:t>
      </w:r>
    </w:p>
    <w:p w14:paraId="2429F9FE" w14:textId="5A2567F9" w:rsidR="00BE40B6" w:rsidRPr="00BE40B6" w:rsidRDefault="00BB73BC" w:rsidP="002F7FC0">
      <w:pPr>
        <w:numPr>
          <w:ilvl w:val="1"/>
          <w:numId w:val="6"/>
        </w:numPr>
        <w:tabs>
          <w:tab w:val="left" w:pos="993"/>
        </w:tabs>
        <w:spacing w:after="0" w:line="240" w:lineRule="auto"/>
        <w:ind w:left="0" w:firstLine="709"/>
        <w:jc w:val="both"/>
        <w:rPr>
          <w:rFonts w:ascii="Times New Roman" w:hAnsi="Times New Roman" w:cs="Times New Roman"/>
          <w:sz w:val="28"/>
          <w:szCs w:val="28"/>
        </w:rPr>
      </w:pPr>
      <w:r w:rsidRPr="00BE40B6">
        <w:rPr>
          <w:rFonts w:ascii="Times New Roman" w:hAnsi="Times New Roman" w:cs="Times New Roman"/>
          <w:sz w:val="28"/>
          <w:szCs w:val="28"/>
        </w:rPr>
        <w:t xml:space="preserve">электромагнитный </w:t>
      </w:r>
      <w:r w:rsidR="00BE40B6" w:rsidRPr="00BE40B6">
        <w:rPr>
          <w:rFonts w:ascii="Times New Roman" w:hAnsi="Times New Roman" w:cs="Times New Roman"/>
          <w:sz w:val="28"/>
          <w:szCs w:val="28"/>
        </w:rPr>
        <w:t>сигнал распространяется в грунте, где различные слои или объекты с разными физическими свойствами (влажность, плотность, проводимость) частично отражают этот сигнал.</w:t>
      </w:r>
    </w:p>
    <w:p w14:paraId="79684C61" w14:textId="77777777" w:rsidR="00BE40B6" w:rsidRPr="00BB73BC" w:rsidRDefault="00BE40B6" w:rsidP="002F7FC0">
      <w:pPr>
        <w:numPr>
          <w:ilvl w:val="0"/>
          <w:numId w:val="6"/>
        </w:numPr>
        <w:tabs>
          <w:tab w:val="left" w:pos="993"/>
        </w:tabs>
        <w:spacing w:after="0" w:line="240" w:lineRule="auto"/>
        <w:ind w:left="0" w:firstLine="709"/>
        <w:jc w:val="both"/>
        <w:rPr>
          <w:rFonts w:ascii="Times New Roman" w:hAnsi="Times New Roman" w:cs="Times New Roman"/>
          <w:i/>
          <w:sz w:val="28"/>
          <w:szCs w:val="28"/>
        </w:rPr>
      </w:pPr>
      <w:r w:rsidRPr="00BB73BC">
        <w:rPr>
          <w:rFonts w:ascii="Times New Roman" w:hAnsi="Times New Roman" w:cs="Times New Roman"/>
          <w:bCs/>
          <w:i/>
          <w:sz w:val="28"/>
          <w:szCs w:val="28"/>
        </w:rPr>
        <w:t>Отражение и приём сигнала</w:t>
      </w:r>
      <w:r w:rsidRPr="00BB73BC">
        <w:rPr>
          <w:rFonts w:ascii="Times New Roman" w:hAnsi="Times New Roman" w:cs="Times New Roman"/>
          <w:i/>
          <w:sz w:val="28"/>
          <w:szCs w:val="28"/>
        </w:rPr>
        <w:t>:</w:t>
      </w:r>
    </w:p>
    <w:p w14:paraId="31470D8A" w14:textId="3B8EF1D4" w:rsidR="00BE40B6" w:rsidRPr="00BE40B6" w:rsidRDefault="00BB73BC" w:rsidP="002F7FC0">
      <w:pPr>
        <w:numPr>
          <w:ilvl w:val="1"/>
          <w:numId w:val="6"/>
        </w:numPr>
        <w:tabs>
          <w:tab w:val="left" w:pos="993"/>
        </w:tabs>
        <w:spacing w:after="0" w:line="240" w:lineRule="auto"/>
        <w:ind w:left="0" w:firstLine="709"/>
        <w:jc w:val="both"/>
        <w:rPr>
          <w:rFonts w:ascii="Times New Roman" w:hAnsi="Times New Roman" w:cs="Times New Roman"/>
          <w:sz w:val="28"/>
          <w:szCs w:val="28"/>
        </w:rPr>
      </w:pPr>
      <w:r w:rsidRPr="00BE40B6">
        <w:rPr>
          <w:rFonts w:ascii="Times New Roman" w:hAnsi="Times New Roman" w:cs="Times New Roman"/>
          <w:sz w:val="28"/>
          <w:szCs w:val="28"/>
        </w:rPr>
        <w:t xml:space="preserve">отражённые </w:t>
      </w:r>
      <w:r w:rsidR="00BE40B6" w:rsidRPr="00BE40B6">
        <w:rPr>
          <w:rFonts w:ascii="Times New Roman" w:hAnsi="Times New Roman" w:cs="Times New Roman"/>
          <w:sz w:val="28"/>
          <w:szCs w:val="28"/>
        </w:rPr>
        <w:t>сигналы возвращаются обратно к антенне, где они улавливаются приёмником георадара. Сила и время задержки сигнала зависят от свойств и глубины объектов или слоёв, на которых произошли отражения.</w:t>
      </w:r>
    </w:p>
    <w:p w14:paraId="0DDF3AFB" w14:textId="77777777" w:rsidR="00BE40B6" w:rsidRPr="00BB73BC" w:rsidRDefault="00BE40B6" w:rsidP="002F7FC0">
      <w:pPr>
        <w:numPr>
          <w:ilvl w:val="0"/>
          <w:numId w:val="6"/>
        </w:numPr>
        <w:tabs>
          <w:tab w:val="left" w:pos="993"/>
        </w:tabs>
        <w:spacing w:after="0" w:line="240" w:lineRule="auto"/>
        <w:ind w:left="0" w:firstLine="709"/>
        <w:jc w:val="both"/>
        <w:rPr>
          <w:rFonts w:ascii="Times New Roman" w:hAnsi="Times New Roman" w:cs="Times New Roman"/>
          <w:i/>
          <w:sz w:val="28"/>
          <w:szCs w:val="28"/>
        </w:rPr>
      </w:pPr>
      <w:r w:rsidRPr="00BB73BC">
        <w:rPr>
          <w:rFonts w:ascii="Times New Roman" w:hAnsi="Times New Roman" w:cs="Times New Roman"/>
          <w:bCs/>
          <w:i/>
          <w:sz w:val="28"/>
          <w:szCs w:val="28"/>
        </w:rPr>
        <w:t>Обработка и интерпретация данных</w:t>
      </w:r>
      <w:r w:rsidRPr="00BB73BC">
        <w:rPr>
          <w:rFonts w:ascii="Times New Roman" w:hAnsi="Times New Roman" w:cs="Times New Roman"/>
          <w:i/>
          <w:sz w:val="28"/>
          <w:szCs w:val="28"/>
        </w:rPr>
        <w:t>:</w:t>
      </w:r>
    </w:p>
    <w:p w14:paraId="47E66C7A" w14:textId="49429120" w:rsidR="00BE40B6" w:rsidRPr="00BE40B6" w:rsidRDefault="00BB73BC" w:rsidP="002F7FC0">
      <w:pPr>
        <w:numPr>
          <w:ilvl w:val="1"/>
          <w:numId w:val="6"/>
        </w:numPr>
        <w:tabs>
          <w:tab w:val="left" w:pos="993"/>
        </w:tabs>
        <w:spacing w:after="0" w:line="240" w:lineRule="auto"/>
        <w:ind w:left="0" w:firstLine="709"/>
        <w:jc w:val="both"/>
        <w:rPr>
          <w:rFonts w:ascii="Times New Roman" w:hAnsi="Times New Roman" w:cs="Times New Roman"/>
          <w:sz w:val="28"/>
          <w:szCs w:val="28"/>
        </w:rPr>
      </w:pPr>
      <w:r w:rsidRPr="00BE40B6">
        <w:rPr>
          <w:rFonts w:ascii="Times New Roman" w:hAnsi="Times New Roman" w:cs="Times New Roman"/>
          <w:sz w:val="28"/>
          <w:szCs w:val="28"/>
        </w:rPr>
        <w:t xml:space="preserve">устройство </w:t>
      </w:r>
      <w:r w:rsidR="00BE40B6" w:rsidRPr="00BE40B6">
        <w:rPr>
          <w:rFonts w:ascii="Times New Roman" w:hAnsi="Times New Roman" w:cs="Times New Roman"/>
          <w:sz w:val="28"/>
          <w:szCs w:val="28"/>
        </w:rPr>
        <w:t>преобразует полученные сигналы в данные, которые затем обрабатываются с помощью специализированного программного обеспечения. Данные отображаются в виде радарограмм – графических изображений, где различия в интенсивности сигналов отражают структуру и свойства подповерхностных слоёв. В георадаре Mala используется ПО Radar Systems для обработки данных, что обеспечивает высокую точность интерпретации.</w:t>
      </w:r>
    </w:p>
    <w:p w14:paraId="6DDC4E1F" w14:textId="77777777" w:rsidR="00BE40B6" w:rsidRPr="00BB73BC" w:rsidRDefault="00BE40B6" w:rsidP="002F7FC0">
      <w:pPr>
        <w:numPr>
          <w:ilvl w:val="0"/>
          <w:numId w:val="6"/>
        </w:numPr>
        <w:tabs>
          <w:tab w:val="left" w:pos="993"/>
        </w:tabs>
        <w:spacing w:after="0" w:line="240" w:lineRule="auto"/>
        <w:ind w:left="0" w:firstLine="709"/>
        <w:jc w:val="both"/>
        <w:rPr>
          <w:rFonts w:ascii="Times New Roman" w:hAnsi="Times New Roman" w:cs="Times New Roman"/>
          <w:i/>
          <w:sz w:val="28"/>
          <w:szCs w:val="28"/>
        </w:rPr>
      </w:pPr>
      <w:r w:rsidRPr="00BB73BC">
        <w:rPr>
          <w:rFonts w:ascii="Times New Roman" w:hAnsi="Times New Roman" w:cs="Times New Roman"/>
          <w:bCs/>
          <w:i/>
          <w:sz w:val="28"/>
          <w:szCs w:val="28"/>
        </w:rPr>
        <w:t>Вывод информации</w:t>
      </w:r>
      <w:r w:rsidRPr="00BB73BC">
        <w:rPr>
          <w:rFonts w:ascii="Times New Roman" w:hAnsi="Times New Roman" w:cs="Times New Roman"/>
          <w:i/>
          <w:sz w:val="28"/>
          <w:szCs w:val="28"/>
        </w:rPr>
        <w:t>:</w:t>
      </w:r>
    </w:p>
    <w:p w14:paraId="37ADF83E" w14:textId="02FBA295" w:rsidR="00BE40B6" w:rsidRPr="00BE40B6" w:rsidRDefault="00BB73BC" w:rsidP="002F7FC0">
      <w:pPr>
        <w:numPr>
          <w:ilvl w:val="1"/>
          <w:numId w:val="6"/>
        </w:numPr>
        <w:tabs>
          <w:tab w:val="left" w:pos="993"/>
        </w:tabs>
        <w:spacing w:after="0" w:line="240" w:lineRule="auto"/>
        <w:ind w:left="0" w:firstLine="709"/>
        <w:jc w:val="both"/>
        <w:rPr>
          <w:rFonts w:ascii="Times New Roman" w:hAnsi="Times New Roman" w:cs="Times New Roman"/>
          <w:sz w:val="28"/>
          <w:szCs w:val="28"/>
        </w:rPr>
      </w:pPr>
      <w:r w:rsidRPr="00BE40B6">
        <w:rPr>
          <w:rFonts w:ascii="Times New Roman" w:hAnsi="Times New Roman" w:cs="Times New Roman"/>
          <w:sz w:val="28"/>
          <w:szCs w:val="28"/>
        </w:rPr>
        <w:t xml:space="preserve">оператор </w:t>
      </w:r>
      <w:r w:rsidR="00BE40B6" w:rsidRPr="00BE40B6">
        <w:rPr>
          <w:rFonts w:ascii="Times New Roman" w:hAnsi="Times New Roman" w:cs="Times New Roman"/>
          <w:sz w:val="28"/>
          <w:szCs w:val="28"/>
        </w:rPr>
        <w:t>анализирует полученную радарограмму, интерпретируя границы слоёв, обнаружение объектов или аномалий в подповерхностной структуре.</w:t>
      </w:r>
    </w:p>
    <w:p w14:paraId="28193B77" w14:textId="77777777" w:rsidR="00BE40B6" w:rsidRPr="00BB73BC" w:rsidRDefault="00BE40B6" w:rsidP="00BB73BC">
      <w:pPr>
        <w:tabs>
          <w:tab w:val="left" w:pos="993"/>
        </w:tabs>
        <w:spacing w:after="0" w:line="240" w:lineRule="auto"/>
        <w:ind w:firstLine="709"/>
        <w:jc w:val="both"/>
        <w:rPr>
          <w:rFonts w:ascii="Times New Roman" w:hAnsi="Times New Roman" w:cs="Times New Roman"/>
          <w:i/>
          <w:sz w:val="28"/>
          <w:szCs w:val="28"/>
        </w:rPr>
      </w:pPr>
      <w:r w:rsidRPr="00BB73BC">
        <w:rPr>
          <w:rFonts w:ascii="Times New Roman" w:hAnsi="Times New Roman" w:cs="Times New Roman"/>
          <w:bCs/>
          <w:i/>
          <w:sz w:val="28"/>
          <w:szCs w:val="28"/>
        </w:rPr>
        <w:t>Ключевые преимущества Mala</w:t>
      </w:r>
      <w:r w:rsidRPr="00BB73BC">
        <w:rPr>
          <w:rFonts w:ascii="Times New Roman" w:hAnsi="Times New Roman" w:cs="Times New Roman"/>
          <w:i/>
          <w:sz w:val="28"/>
          <w:szCs w:val="28"/>
        </w:rPr>
        <w:t>:</w:t>
      </w:r>
    </w:p>
    <w:p w14:paraId="6B0B0F02" w14:textId="64935356" w:rsidR="00BE40B6" w:rsidRPr="00BE40B6" w:rsidRDefault="00BB73BC" w:rsidP="002F7FC0">
      <w:pPr>
        <w:numPr>
          <w:ilvl w:val="0"/>
          <w:numId w:val="7"/>
        </w:numPr>
        <w:tabs>
          <w:tab w:val="left" w:pos="993"/>
        </w:tabs>
        <w:spacing w:after="0" w:line="240" w:lineRule="auto"/>
        <w:ind w:left="0" w:firstLine="709"/>
        <w:jc w:val="both"/>
        <w:rPr>
          <w:rFonts w:ascii="Times New Roman" w:hAnsi="Times New Roman" w:cs="Times New Roman"/>
          <w:sz w:val="28"/>
          <w:szCs w:val="28"/>
        </w:rPr>
      </w:pPr>
      <w:r w:rsidRPr="00BE40B6">
        <w:rPr>
          <w:rFonts w:ascii="Times New Roman" w:hAnsi="Times New Roman" w:cs="Times New Roman"/>
          <w:sz w:val="28"/>
          <w:szCs w:val="28"/>
        </w:rPr>
        <w:t>ш</w:t>
      </w:r>
      <w:r w:rsidR="00BE40B6" w:rsidRPr="00BE40B6">
        <w:rPr>
          <w:rFonts w:ascii="Times New Roman" w:hAnsi="Times New Roman" w:cs="Times New Roman"/>
          <w:sz w:val="28"/>
          <w:szCs w:val="28"/>
        </w:rPr>
        <w:t>ирокий диапазон частот (800-250 МГц) позволяет настроить прибор для различных задач, обеспечивая оптимальные результаты при частоте 250</w:t>
      </w:r>
      <w:r>
        <w:rPr>
          <w:rFonts w:ascii="Times New Roman" w:hAnsi="Times New Roman" w:cs="Times New Roman"/>
          <w:sz w:val="28"/>
          <w:szCs w:val="28"/>
          <w:lang w:val="kk-KZ"/>
        </w:rPr>
        <w:t> </w:t>
      </w:r>
      <w:r w:rsidR="00BE40B6" w:rsidRPr="00BE40B6">
        <w:rPr>
          <w:rFonts w:ascii="Times New Roman" w:hAnsi="Times New Roman" w:cs="Times New Roman"/>
          <w:sz w:val="28"/>
          <w:szCs w:val="28"/>
        </w:rPr>
        <w:t>МГц</w:t>
      </w:r>
      <w:r>
        <w:rPr>
          <w:rFonts w:ascii="Times New Roman" w:hAnsi="Times New Roman" w:cs="Times New Roman"/>
          <w:sz w:val="28"/>
          <w:szCs w:val="28"/>
          <w:lang w:val="kk-KZ"/>
        </w:rPr>
        <w:t>;</w:t>
      </w:r>
    </w:p>
    <w:p w14:paraId="224BA435" w14:textId="70B810C9" w:rsidR="00BE40B6" w:rsidRPr="00BE40B6" w:rsidRDefault="00BB73BC" w:rsidP="002F7FC0">
      <w:pPr>
        <w:numPr>
          <w:ilvl w:val="0"/>
          <w:numId w:val="7"/>
        </w:numPr>
        <w:tabs>
          <w:tab w:val="left" w:pos="993"/>
        </w:tabs>
        <w:spacing w:after="0" w:line="240" w:lineRule="auto"/>
        <w:ind w:left="0" w:firstLine="709"/>
        <w:jc w:val="both"/>
        <w:rPr>
          <w:rFonts w:ascii="Times New Roman" w:hAnsi="Times New Roman" w:cs="Times New Roman"/>
          <w:sz w:val="28"/>
          <w:szCs w:val="28"/>
        </w:rPr>
      </w:pPr>
      <w:r w:rsidRPr="00BE40B6">
        <w:rPr>
          <w:rFonts w:ascii="Times New Roman" w:hAnsi="Times New Roman" w:cs="Times New Roman"/>
          <w:sz w:val="28"/>
          <w:szCs w:val="28"/>
        </w:rPr>
        <w:t>в</w:t>
      </w:r>
      <w:r w:rsidR="00BE40B6" w:rsidRPr="00BE40B6">
        <w:rPr>
          <w:rFonts w:ascii="Times New Roman" w:hAnsi="Times New Roman" w:cs="Times New Roman"/>
          <w:sz w:val="28"/>
          <w:szCs w:val="28"/>
        </w:rPr>
        <w:t>ысокое разрешение (1024 точки в трассе) позволяет детализировать изображение подповерхностной структуры</w:t>
      </w:r>
      <w:r>
        <w:rPr>
          <w:rFonts w:ascii="Times New Roman" w:hAnsi="Times New Roman" w:cs="Times New Roman"/>
          <w:sz w:val="28"/>
          <w:szCs w:val="28"/>
          <w:lang w:val="kk-KZ"/>
        </w:rPr>
        <w:t>;</w:t>
      </w:r>
    </w:p>
    <w:p w14:paraId="4AE74F0F" w14:textId="347D6882" w:rsidR="00BE40B6" w:rsidRPr="00BE40B6" w:rsidRDefault="00BB73BC" w:rsidP="002F7FC0">
      <w:pPr>
        <w:numPr>
          <w:ilvl w:val="0"/>
          <w:numId w:val="7"/>
        </w:numPr>
        <w:tabs>
          <w:tab w:val="left" w:pos="993"/>
        </w:tabs>
        <w:spacing w:after="0" w:line="240" w:lineRule="auto"/>
        <w:ind w:left="0" w:firstLine="709"/>
        <w:jc w:val="both"/>
        <w:rPr>
          <w:rFonts w:ascii="Times New Roman" w:hAnsi="Times New Roman" w:cs="Times New Roman"/>
          <w:sz w:val="28"/>
          <w:szCs w:val="28"/>
        </w:rPr>
      </w:pPr>
      <w:r w:rsidRPr="00BE40B6">
        <w:rPr>
          <w:rFonts w:ascii="Times New Roman" w:hAnsi="Times New Roman" w:cs="Times New Roman"/>
          <w:sz w:val="28"/>
          <w:szCs w:val="28"/>
        </w:rPr>
        <w:t>н</w:t>
      </w:r>
      <w:r w:rsidR="00BE40B6" w:rsidRPr="00BE40B6">
        <w:rPr>
          <w:rFonts w:ascii="Times New Roman" w:hAnsi="Times New Roman" w:cs="Times New Roman"/>
          <w:sz w:val="28"/>
          <w:szCs w:val="28"/>
        </w:rPr>
        <w:t>адёжное программное обеспечение для анализа данных, которое делает интерпретацию более точной и удобной.</w:t>
      </w:r>
    </w:p>
    <w:p w14:paraId="26D0C911" w14:textId="77777777" w:rsidR="00BE40B6" w:rsidRPr="00BE40B6" w:rsidRDefault="00BE40B6" w:rsidP="00BB73BC">
      <w:pPr>
        <w:tabs>
          <w:tab w:val="left" w:pos="993"/>
        </w:tabs>
        <w:spacing w:after="0" w:line="240" w:lineRule="auto"/>
        <w:ind w:firstLine="709"/>
        <w:jc w:val="both"/>
        <w:rPr>
          <w:rFonts w:ascii="Times New Roman" w:hAnsi="Times New Roman" w:cs="Times New Roman"/>
          <w:sz w:val="28"/>
          <w:szCs w:val="28"/>
        </w:rPr>
      </w:pPr>
      <w:r w:rsidRPr="00BE40B6">
        <w:rPr>
          <w:rFonts w:ascii="Times New Roman" w:hAnsi="Times New Roman" w:cs="Times New Roman"/>
          <w:sz w:val="28"/>
          <w:szCs w:val="28"/>
        </w:rPr>
        <w:t>Таким образом, георадар Mala эффективно используется для подповерхностных исследований в геологии, археологии, строительстве и других областях, требующих детального анализа структуры материалов на глубине.</w:t>
      </w:r>
    </w:p>
    <w:p w14:paraId="22687219" w14:textId="77777777" w:rsidR="00C95FC0" w:rsidRPr="00831456" w:rsidRDefault="00C95FC0" w:rsidP="0030518D">
      <w:pPr>
        <w:suppressAutoHyphens/>
        <w:spacing w:after="0" w:line="240" w:lineRule="auto"/>
        <w:ind w:firstLine="709"/>
        <w:jc w:val="both"/>
        <w:rPr>
          <w:rFonts w:ascii="Times New Roman" w:eastAsia="Times New Roman" w:hAnsi="Times New Roman" w:cs="Times New Roman"/>
          <w:color w:val="000000" w:themeColor="text1"/>
          <w:sz w:val="28"/>
          <w:szCs w:val="28"/>
          <w:lang w:val="kk-KZ" w:eastAsia="ar-SA"/>
        </w:rPr>
      </w:pPr>
    </w:p>
    <w:p w14:paraId="011AE6E0" w14:textId="018D89EC" w:rsidR="00C95FC0" w:rsidRPr="00BB73BC" w:rsidRDefault="00C95FC0" w:rsidP="0030518D">
      <w:pPr>
        <w:pStyle w:val="a3"/>
        <w:spacing w:after="0" w:line="240" w:lineRule="auto"/>
        <w:ind w:left="0" w:firstLine="709"/>
        <w:outlineLvl w:val="0"/>
        <w:rPr>
          <w:rFonts w:ascii="Times New Roman" w:hAnsi="Times New Roman" w:cs="Times New Roman"/>
          <w:b/>
          <w:bCs/>
          <w:color w:val="000000" w:themeColor="text1"/>
          <w:sz w:val="28"/>
          <w:szCs w:val="28"/>
          <w:lang w:val="ru-RU"/>
        </w:rPr>
      </w:pPr>
      <w:bookmarkStart w:id="37" w:name="_Toc182575271"/>
      <w:bookmarkStart w:id="38" w:name="_Toc182575322"/>
      <w:r w:rsidRPr="00BB73BC">
        <w:rPr>
          <w:rFonts w:ascii="Times New Roman" w:hAnsi="Times New Roman" w:cs="Times New Roman"/>
          <w:b/>
          <w:bCs/>
          <w:color w:val="000000" w:themeColor="text1"/>
          <w:sz w:val="28"/>
          <w:szCs w:val="28"/>
          <w:lang w:val="ru-RU"/>
        </w:rPr>
        <w:t>Выводы по перво</w:t>
      </w:r>
      <w:r w:rsidR="00BB73BC">
        <w:rPr>
          <w:rFonts w:ascii="Times New Roman" w:hAnsi="Times New Roman" w:cs="Times New Roman"/>
          <w:b/>
          <w:bCs/>
          <w:color w:val="000000" w:themeColor="text1"/>
          <w:sz w:val="28"/>
          <w:szCs w:val="28"/>
          <w:lang w:val="ru-RU"/>
        </w:rPr>
        <w:t>му разделу</w:t>
      </w:r>
      <w:bookmarkEnd w:id="37"/>
      <w:bookmarkEnd w:id="38"/>
    </w:p>
    <w:p w14:paraId="2F148EF2" w14:textId="26F559DC" w:rsidR="00C95FC0" w:rsidRPr="00A00EBF" w:rsidRDefault="00C95FC0" w:rsidP="0030518D">
      <w:pPr>
        <w:pStyle w:val="a3"/>
        <w:spacing w:after="0" w:line="240" w:lineRule="auto"/>
        <w:ind w:left="0" w:firstLine="709"/>
        <w:jc w:val="both"/>
        <w:rPr>
          <w:rFonts w:ascii="Times New Roman" w:hAnsi="Times New Roman" w:cs="Times New Roman"/>
          <w:sz w:val="28"/>
          <w:szCs w:val="28"/>
          <w:lang w:val="ru-RU"/>
        </w:rPr>
      </w:pPr>
      <w:r w:rsidRPr="00BB73BC">
        <w:rPr>
          <w:rFonts w:ascii="Times New Roman" w:hAnsi="Times New Roman" w:cs="Times New Roman"/>
          <w:sz w:val="28"/>
          <w:szCs w:val="28"/>
          <w:lang w:val="kk-KZ"/>
        </w:rPr>
        <w:t>Машинное обучение (ML) может поддерживать рабочий процесс интеграции разнородных геофизических наборов данных в процессе оценки риска разведки и/или полевой оценки. Мы обсудили рабочий процесс, сочетающий подходы статистической и автоматической классификации с геофизическим моделированием/инверсией. Мы применили этот «гибридный подход» к двум междисциплинарным наборам геофизических данных, записанных в разных геологических условиях, получив обнадеживающие результаты в обоих случаях. Конечно, тот же подход может быть применен во многих других секторах геологоразведочных наук, не обязательно ограниченных углеводородной промышленностью.</w:t>
      </w:r>
    </w:p>
    <w:p w14:paraId="2E5C8C3E" w14:textId="5744CB34" w:rsidR="00FA2580" w:rsidRPr="007C582C" w:rsidRDefault="00FA2580" w:rsidP="0030518D">
      <w:pPr>
        <w:pStyle w:val="a3"/>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kk-KZ"/>
        </w:rPr>
        <w:t>В рамках данного раздела были опубликованы статьи</w:t>
      </w:r>
      <w:r w:rsidR="007C582C">
        <w:rPr>
          <w:rFonts w:ascii="Times New Roman" w:hAnsi="Times New Roman" w:cs="Times New Roman"/>
          <w:sz w:val="28"/>
          <w:szCs w:val="28"/>
          <w:lang w:val="kk-KZ"/>
        </w:rPr>
        <w:t xml:space="preserve"> </w:t>
      </w:r>
      <w:r w:rsidR="007C582C" w:rsidRPr="007C582C">
        <w:rPr>
          <w:rFonts w:ascii="Times New Roman" w:hAnsi="Times New Roman" w:cs="Times New Roman"/>
          <w:sz w:val="28"/>
          <w:szCs w:val="28"/>
          <w:lang w:val="ru-RU"/>
        </w:rPr>
        <w:t>[43-4</w:t>
      </w:r>
      <w:r w:rsidR="00765A82" w:rsidRPr="00431718">
        <w:rPr>
          <w:rFonts w:ascii="Times New Roman" w:hAnsi="Times New Roman" w:cs="Times New Roman"/>
          <w:sz w:val="28"/>
          <w:szCs w:val="28"/>
          <w:lang w:val="ru-RU"/>
        </w:rPr>
        <w:t>7</w:t>
      </w:r>
      <w:r w:rsidR="007C582C" w:rsidRPr="007C582C">
        <w:rPr>
          <w:rFonts w:ascii="Times New Roman" w:hAnsi="Times New Roman" w:cs="Times New Roman"/>
          <w:sz w:val="28"/>
          <w:szCs w:val="28"/>
          <w:lang w:val="ru-RU"/>
        </w:rPr>
        <w:t>].</w:t>
      </w:r>
    </w:p>
    <w:p w14:paraId="2BC4E7E8" w14:textId="77777777" w:rsidR="007C582C" w:rsidRPr="00A00EBF" w:rsidRDefault="007C582C" w:rsidP="0030518D">
      <w:pPr>
        <w:pStyle w:val="a3"/>
        <w:spacing w:after="0" w:line="240" w:lineRule="auto"/>
        <w:ind w:left="0" w:firstLine="709"/>
        <w:jc w:val="both"/>
        <w:rPr>
          <w:rFonts w:ascii="Times New Roman" w:hAnsi="Times New Roman" w:cs="Times New Roman"/>
          <w:sz w:val="28"/>
          <w:szCs w:val="28"/>
          <w:lang w:val="ru-RU"/>
        </w:rPr>
      </w:pPr>
    </w:p>
    <w:p w14:paraId="42BC9D4F" w14:textId="77777777" w:rsidR="00C95FC0" w:rsidRPr="00BB73BC" w:rsidRDefault="00C95FC0" w:rsidP="0030518D">
      <w:pPr>
        <w:spacing w:after="0" w:line="240" w:lineRule="auto"/>
        <w:ind w:firstLine="709"/>
        <w:jc w:val="both"/>
        <w:rPr>
          <w:rFonts w:ascii="Times New Roman" w:hAnsi="Times New Roman" w:cs="Times New Roman"/>
          <w:b/>
          <w:bCs/>
          <w:color w:val="000000" w:themeColor="text1"/>
          <w:sz w:val="28"/>
          <w:szCs w:val="28"/>
          <w:lang w:val="kk-KZ"/>
        </w:rPr>
      </w:pPr>
    </w:p>
    <w:p w14:paraId="58EBC6B0" w14:textId="77777777" w:rsidR="00C95FC0" w:rsidRPr="00831456" w:rsidRDefault="00C95FC0" w:rsidP="00F9247D">
      <w:pPr>
        <w:spacing w:after="0" w:line="240" w:lineRule="auto"/>
        <w:ind w:firstLine="567"/>
        <w:jc w:val="both"/>
        <w:outlineLvl w:val="0"/>
        <w:rPr>
          <w:rFonts w:ascii="Times New Roman" w:hAnsi="Times New Roman" w:cs="Times New Roman"/>
          <w:b/>
          <w:bCs/>
          <w:color w:val="000000" w:themeColor="text1"/>
          <w:sz w:val="28"/>
          <w:szCs w:val="28"/>
        </w:rPr>
      </w:pPr>
    </w:p>
    <w:p w14:paraId="68322E25" w14:textId="77777777" w:rsidR="00C95FC0" w:rsidRPr="00831456" w:rsidRDefault="00C95FC0" w:rsidP="00F9247D">
      <w:pPr>
        <w:pStyle w:val="a3"/>
        <w:spacing w:after="0" w:line="240" w:lineRule="auto"/>
        <w:ind w:left="0" w:firstLine="567"/>
        <w:jc w:val="both"/>
        <w:rPr>
          <w:rFonts w:ascii="Times New Roman" w:hAnsi="Times New Roman" w:cs="Times New Roman"/>
          <w:b/>
          <w:bCs/>
          <w:color w:val="000000" w:themeColor="text1"/>
          <w:sz w:val="28"/>
          <w:szCs w:val="28"/>
          <w:lang w:val="ru-RU"/>
        </w:rPr>
      </w:pPr>
    </w:p>
    <w:p w14:paraId="682123F8" w14:textId="77777777" w:rsidR="00C95FC0" w:rsidRPr="00831456" w:rsidRDefault="00C95FC0" w:rsidP="00F9247D">
      <w:pPr>
        <w:spacing w:after="0" w:line="240" w:lineRule="auto"/>
        <w:ind w:firstLine="567"/>
        <w:jc w:val="both"/>
        <w:rPr>
          <w:rFonts w:ascii="Times New Roman" w:hAnsi="Times New Roman" w:cs="Times New Roman"/>
          <w:color w:val="000000" w:themeColor="text1"/>
          <w:sz w:val="28"/>
          <w:szCs w:val="28"/>
        </w:rPr>
      </w:pPr>
    </w:p>
    <w:p w14:paraId="5A6DDBD3" w14:textId="77777777" w:rsidR="00C95FC0" w:rsidRPr="00831456" w:rsidRDefault="00C95FC0" w:rsidP="00F9247D">
      <w:pPr>
        <w:spacing w:after="0" w:line="240" w:lineRule="auto"/>
        <w:ind w:firstLine="567"/>
        <w:jc w:val="both"/>
        <w:rPr>
          <w:rFonts w:ascii="Times New Roman" w:hAnsi="Times New Roman" w:cs="Times New Roman"/>
          <w:color w:val="000000" w:themeColor="text1"/>
          <w:sz w:val="28"/>
          <w:szCs w:val="28"/>
        </w:rPr>
      </w:pPr>
    </w:p>
    <w:p w14:paraId="43971BB9" w14:textId="77777777" w:rsidR="00C95FC0" w:rsidRPr="00831456" w:rsidRDefault="00C95FC0" w:rsidP="00F9247D">
      <w:pPr>
        <w:spacing w:after="0" w:line="240" w:lineRule="auto"/>
        <w:ind w:firstLine="567"/>
        <w:rPr>
          <w:rFonts w:ascii="Times New Roman" w:hAnsi="Times New Roman" w:cs="Times New Roman"/>
          <w:color w:val="000000" w:themeColor="text1"/>
          <w:sz w:val="28"/>
          <w:szCs w:val="28"/>
        </w:rPr>
      </w:pPr>
    </w:p>
    <w:p w14:paraId="56AFB370" w14:textId="466F12FD" w:rsidR="00FC52A1" w:rsidRPr="00831456" w:rsidRDefault="00FC52A1" w:rsidP="00F9247D">
      <w:pPr>
        <w:spacing w:after="0" w:line="240" w:lineRule="auto"/>
        <w:rPr>
          <w:rFonts w:ascii="Times New Roman" w:hAnsi="Times New Roman" w:cs="Times New Roman"/>
        </w:rPr>
      </w:pPr>
      <w:r w:rsidRPr="00831456">
        <w:rPr>
          <w:rFonts w:ascii="Times New Roman" w:hAnsi="Times New Roman" w:cs="Times New Roman"/>
        </w:rPr>
        <w:br w:type="page"/>
      </w:r>
    </w:p>
    <w:p w14:paraId="0BF8C272" w14:textId="77777777" w:rsidR="00FB31C4" w:rsidRPr="00BB73BC" w:rsidRDefault="00FB31C4" w:rsidP="000B1E4E">
      <w:pPr>
        <w:pStyle w:val="1"/>
        <w:numPr>
          <w:ilvl w:val="0"/>
          <w:numId w:val="8"/>
        </w:numPr>
        <w:tabs>
          <w:tab w:val="num" w:pos="360"/>
          <w:tab w:val="left" w:pos="993"/>
        </w:tabs>
        <w:spacing w:before="0" w:line="240" w:lineRule="auto"/>
        <w:ind w:left="0" w:firstLine="709"/>
        <w:jc w:val="both"/>
        <w:rPr>
          <w:rFonts w:ascii="Times New Roman" w:hAnsi="Times New Roman" w:cs="Times New Roman"/>
          <w:b/>
          <w:bCs/>
          <w:color w:val="auto"/>
          <w:sz w:val="28"/>
          <w:szCs w:val="28"/>
          <w:lang w:val="kk-KZ"/>
        </w:rPr>
      </w:pPr>
      <w:bookmarkStart w:id="39" w:name="_Toc152781468"/>
      <w:bookmarkStart w:id="40" w:name="_Toc182575272"/>
      <w:bookmarkStart w:id="41" w:name="_Toc182575323"/>
      <w:r w:rsidRPr="00BB73BC">
        <w:rPr>
          <w:rFonts w:ascii="Times New Roman" w:hAnsi="Times New Roman" w:cs="Times New Roman"/>
          <w:b/>
          <w:bCs/>
          <w:color w:val="auto"/>
          <w:sz w:val="28"/>
          <w:szCs w:val="28"/>
        </w:rPr>
        <w:t>АЛГОРИТМЫ И МЕТОДЫ ИНТЕПРЕТАЦИИ ДАННЫХ ГЕОРАДАРА</w:t>
      </w:r>
      <w:bookmarkEnd w:id="39"/>
      <w:bookmarkEnd w:id="40"/>
      <w:bookmarkEnd w:id="41"/>
    </w:p>
    <w:p w14:paraId="1196D2F4" w14:textId="77777777" w:rsidR="0030518D" w:rsidRPr="00BB73BC" w:rsidRDefault="0030518D" w:rsidP="00BB73BC">
      <w:pPr>
        <w:spacing w:after="0" w:line="240" w:lineRule="auto"/>
        <w:ind w:firstLine="709"/>
        <w:jc w:val="both"/>
        <w:rPr>
          <w:rFonts w:ascii="Times New Roman" w:hAnsi="Times New Roman" w:cs="Times New Roman"/>
          <w:sz w:val="28"/>
          <w:szCs w:val="28"/>
          <w:lang w:val="kk-KZ"/>
        </w:rPr>
      </w:pPr>
    </w:p>
    <w:p w14:paraId="7E3BA738" w14:textId="77777777" w:rsidR="00FB31C4" w:rsidRPr="00BB73BC" w:rsidRDefault="00FB31C4" w:rsidP="00BB73BC">
      <w:pPr>
        <w:spacing w:after="0" w:line="240" w:lineRule="auto"/>
        <w:ind w:firstLine="709"/>
        <w:jc w:val="both"/>
        <w:rPr>
          <w:rFonts w:ascii="Times New Roman" w:hAnsi="Times New Roman" w:cs="Times New Roman"/>
          <w:sz w:val="28"/>
          <w:szCs w:val="28"/>
        </w:rPr>
      </w:pPr>
      <w:r w:rsidRPr="00BB73BC">
        <w:rPr>
          <w:rFonts w:ascii="Times New Roman" w:hAnsi="Times New Roman" w:cs="Times New Roman"/>
          <w:sz w:val="28"/>
          <w:szCs w:val="28"/>
        </w:rPr>
        <w:t xml:space="preserve">Для того, чтобы построить конкретный алгоритм интерпретации на основе полученных результатов, необходимо с максимальной полнотой формализовать априорные представления о связи поля с объектом и прочими источниками. </w:t>
      </w:r>
    </w:p>
    <w:p w14:paraId="518B0B33" w14:textId="77777777" w:rsidR="00FB31C4" w:rsidRPr="00BB73BC" w:rsidRDefault="00FB31C4" w:rsidP="00BB73BC">
      <w:pPr>
        <w:spacing w:after="0" w:line="240" w:lineRule="auto"/>
        <w:ind w:firstLine="709"/>
        <w:jc w:val="both"/>
        <w:rPr>
          <w:rFonts w:ascii="Times New Roman" w:hAnsi="Times New Roman" w:cs="Times New Roman"/>
          <w:sz w:val="28"/>
          <w:szCs w:val="28"/>
          <w:lang w:val="kk-KZ"/>
        </w:rPr>
      </w:pPr>
      <w:r w:rsidRPr="00BB73BC">
        <w:rPr>
          <w:rFonts w:ascii="Times New Roman" w:hAnsi="Times New Roman" w:cs="Times New Roman"/>
          <w:sz w:val="28"/>
          <w:szCs w:val="28"/>
          <w:lang w:val="kk-KZ"/>
        </w:rPr>
        <w:t xml:space="preserve">Изменения минерального состава углей, наличие в них трещиноватых заполнений или незаполненныйх водой зон изменяет их физические характеристики, такие как: плотность, удельное электрическое сопротивление, диэлектрическая проницаемость, скорость прохождения и поглощение упругих волн, естественная радиоактивность. Эти факторы могут быть положены в основу геофизических методов исследования их обнаружения в угольном пласте при проведении работ с поверхности до проведения вскрышных работ, по рабочим уступам, отличием  от вмещающих  углей электрического сопротивления и диэлектрической проницаемости компонент электромагнитного поля в цилиндрической системе координат получены уравнения второго порядка, разработан алгоритм их определения, оценены влияющие на них факторы при прохождениии в углях и характер их изменения при отражении регистрации приемной антеной, расположенной на поверхности. </w:t>
      </w:r>
    </w:p>
    <w:p w14:paraId="5E39871B" w14:textId="77777777" w:rsidR="00FB31C4" w:rsidRPr="00BB73BC" w:rsidRDefault="00FB31C4" w:rsidP="00BB73BC">
      <w:pPr>
        <w:spacing w:after="0" w:line="240" w:lineRule="auto"/>
        <w:ind w:firstLine="709"/>
        <w:jc w:val="both"/>
        <w:rPr>
          <w:rFonts w:ascii="Times New Roman" w:hAnsi="Times New Roman" w:cs="Times New Roman"/>
          <w:b/>
          <w:bCs/>
          <w:sz w:val="28"/>
          <w:szCs w:val="28"/>
          <w:lang w:val="kk-KZ"/>
        </w:rPr>
      </w:pPr>
    </w:p>
    <w:p w14:paraId="60010002" w14:textId="72CE641F" w:rsidR="00FB31C4" w:rsidRPr="00B13BFB" w:rsidRDefault="00FB31C4" w:rsidP="00BB73BC">
      <w:pPr>
        <w:pStyle w:val="1"/>
        <w:spacing w:before="0" w:line="240" w:lineRule="auto"/>
        <w:ind w:firstLine="709"/>
        <w:jc w:val="both"/>
        <w:rPr>
          <w:rFonts w:ascii="Times New Roman" w:hAnsi="Times New Roman" w:cs="Times New Roman"/>
          <w:b/>
          <w:bCs/>
          <w:color w:val="auto"/>
          <w:sz w:val="28"/>
          <w:szCs w:val="28"/>
        </w:rPr>
      </w:pPr>
      <w:bookmarkStart w:id="42" w:name="_Toc182575273"/>
      <w:bookmarkStart w:id="43" w:name="_Toc182575324"/>
      <w:r w:rsidRPr="00BB73BC">
        <w:rPr>
          <w:rFonts w:ascii="Times New Roman" w:hAnsi="Times New Roman" w:cs="Times New Roman"/>
          <w:b/>
          <w:bCs/>
          <w:color w:val="auto"/>
          <w:sz w:val="28"/>
          <w:szCs w:val="28"/>
          <w:lang w:val="kk-KZ"/>
        </w:rPr>
        <w:t>2</w:t>
      </w:r>
      <w:r w:rsidRPr="00BB73BC">
        <w:rPr>
          <w:rFonts w:ascii="Times New Roman" w:hAnsi="Times New Roman" w:cs="Times New Roman"/>
          <w:b/>
          <w:bCs/>
          <w:color w:val="auto"/>
          <w:sz w:val="28"/>
          <w:szCs w:val="28"/>
        </w:rPr>
        <w:t xml:space="preserve">.1 </w:t>
      </w:r>
      <w:bookmarkEnd w:id="42"/>
      <w:bookmarkEnd w:id="43"/>
      <w:r w:rsidR="00B13BFB" w:rsidRPr="00B13BFB">
        <w:rPr>
          <w:rFonts w:ascii="Times New Roman" w:hAnsi="Times New Roman" w:cs="Times New Roman"/>
          <w:b/>
          <w:color w:val="auto"/>
          <w:sz w:val="28"/>
          <w:szCs w:val="28"/>
          <w:lang w:val="kk-KZ"/>
        </w:rPr>
        <w:t>Обзор технических характеристик Карагандинского угольного бассейна</w:t>
      </w:r>
    </w:p>
    <w:p w14:paraId="38D5DEC3" w14:textId="77777777" w:rsidR="00FE7103" w:rsidRPr="004A3C24" w:rsidRDefault="00FB31C4" w:rsidP="00BB73BC">
      <w:pPr>
        <w:pStyle w:val="FR2"/>
        <w:spacing w:line="240" w:lineRule="auto"/>
        <w:ind w:firstLine="709"/>
        <w:jc w:val="both"/>
      </w:pPr>
      <w:r w:rsidRPr="00BB73BC">
        <w:t>Шубаркольское угольное месторождение по сложности геологического строения (простая тектоника, мощные и относительно выдержанные угольные пласты) отнесено к I группе по классификации ГКЗ СССР. Месторождение имеет значительные запасы высококачественного низкозольного энергетического угля.</w:t>
      </w:r>
    </w:p>
    <w:p w14:paraId="2963B198" w14:textId="0190A7F3" w:rsidR="00FE7103" w:rsidRDefault="00FE7103" w:rsidP="00FE7103">
      <w:pPr>
        <w:pStyle w:val="FR2"/>
        <w:spacing w:line="240" w:lineRule="auto"/>
        <w:ind w:firstLine="709"/>
        <w:jc w:val="both"/>
      </w:pPr>
      <w:r>
        <w:t xml:space="preserve">Шубаркольское угольное месторождение является частью ассиметричной мульды, длинная ось которой простирается на около 12 км в субширотном направлении. Её максимальная ширина составляет около 6-7 км, а </w:t>
      </w:r>
      <w:r w:rsidRPr="00B13BFB">
        <w:t xml:space="preserve">максимальная глубина 150 м (Приложение </w:t>
      </w:r>
      <w:r w:rsidR="00B13BFB" w:rsidRPr="00B13BFB">
        <w:t>Г</w:t>
      </w:r>
      <w:r w:rsidRPr="00B13BFB">
        <w:t>) [48]. Углы падения переменчивы</w:t>
      </w:r>
      <w:r>
        <w:t xml:space="preserve"> в большом масштабе, но в рабочем масштабе они очень выдержанные. Углы падения почвы более пологие на западных и восточных крыльях бассейна и немного более крутые на северных и южных крыльях, но в целом не превышают 30-40º, кроме некоторых участков рядом с выходом на поверхность (см. </w:t>
      </w:r>
      <w:r w:rsidR="000B1E4E">
        <w:t>рисунки</w:t>
      </w:r>
      <w:r>
        <w:t xml:space="preserve"> 2</w:t>
      </w:r>
      <w:r w:rsidR="000B1E4E">
        <w:t>,</w:t>
      </w:r>
      <w:r>
        <w:t xml:space="preserve"> 3). При удалении от крыльев в сторону оси мульды, углы падения пологие, не превышающие 5º, и они становятся существенно пологими по направлению к центру угольного массива. Месторождение имеет относительно простую структуру с наличием небольшого количества разломов и вымоин. Угли – юрского возраста. Выделено три угленосных горизонта: Верхний, Средний и Нижний. </w:t>
      </w:r>
    </w:p>
    <w:p w14:paraId="104BF7DB" w14:textId="70A0E045" w:rsidR="00FB31C4" w:rsidRPr="00FE7103" w:rsidRDefault="00FE7103" w:rsidP="00FE7103">
      <w:pPr>
        <w:pStyle w:val="FR2"/>
        <w:spacing w:line="240" w:lineRule="auto"/>
        <w:ind w:firstLine="709"/>
        <w:jc w:val="both"/>
      </w:pPr>
      <w:r>
        <w:t>Мощность Нижнего горизонта до 50 м, и он включает в себя до шести в основном маломощных (0,2–1,5 м) угольных пачек с переслаивающимися осадками. Средний угольный горизонт – самый маломощный на месторождении, представляющий собой один пласт мощностью до 2,8 м. В настоящее время отрабатывается только Верхний угольный горизонт, и SRK не считает вероятным отработку Среднего и Нижнего горизонтов открытым способом.</w:t>
      </w:r>
      <w:r w:rsidR="00FB31C4" w:rsidRPr="00BB73BC">
        <w:t xml:space="preserve"> </w:t>
      </w:r>
    </w:p>
    <w:p w14:paraId="75A43CA4" w14:textId="4C767187" w:rsidR="00FE7103" w:rsidRPr="00FE7103" w:rsidRDefault="00FE7103" w:rsidP="00BB73BC">
      <w:pPr>
        <w:pStyle w:val="FR2"/>
        <w:spacing w:line="240" w:lineRule="auto"/>
        <w:ind w:firstLine="709"/>
        <w:jc w:val="both"/>
      </w:pPr>
      <w:r w:rsidRPr="00FE7103">
        <w:t>Проблема исследования угольных пластов Центрального Казахстана была указана в работе «Геофизические исследования участков с повышенной загазованностью угольных пластов».</w:t>
      </w:r>
    </w:p>
    <w:p w14:paraId="6B8438D3" w14:textId="0F284CFB" w:rsidR="00FE7103" w:rsidRPr="00FE7103" w:rsidRDefault="00FE7103" w:rsidP="00FE7103">
      <w:pPr>
        <w:pStyle w:val="FR2"/>
        <w:spacing w:line="240" w:lineRule="auto"/>
        <w:ind w:firstLine="709"/>
        <w:jc w:val="both"/>
      </w:pPr>
      <w:r>
        <w:t xml:space="preserve">Геофизические исследования участков с повышенной загазованностью угольных пластов» </w:t>
      </w:r>
      <w:r w:rsidRPr="00FE7103">
        <w:t>[49].</w:t>
      </w:r>
    </w:p>
    <w:p w14:paraId="4A84ED30" w14:textId="77777777" w:rsidR="00FE7103" w:rsidRDefault="00FE7103" w:rsidP="00FE7103">
      <w:pPr>
        <w:pStyle w:val="FR2"/>
        <w:spacing w:line="240" w:lineRule="auto"/>
        <w:ind w:firstLine="709"/>
        <w:jc w:val="both"/>
      </w:pPr>
      <w:r>
        <w:t>Все существующие породы углей отличаются крайне большим разнообразием в отношении своих электрических свойств. В этом отношении друг от друга отличаются не только различные сорта углеродистого материала, применяемого в технике (антроциты, каменноугольные коксы, ретортные угли, графиты, электродные угли и т.д.), но и различные их разновидности в пределах одного и того же сорта.</w:t>
      </w:r>
    </w:p>
    <w:p w14:paraId="688C31E9" w14:textId="2C5D8B62" w:rsidR="00FE7103" w:rsidRDefault="00FE7103" w:rsidP="00FE7103">
      <w:pPr>
        <w:pStyle w:val="FR2"/>
        <w:spacing w:line="240" w:lineRule="auto"/>
        <w:ind w:firstLine="709"/>
        <w:jc w:val="both"/>
      </w:pPr>
      <w:r>
        <w:t>По данным Н.Н. Божко, электрическое сопротивление отдельных сортов углей вариирует в широких пределах [</w:t>
      </w:r>
      <w:r w:rsidRPr="00FE7103">
        <w:t>50</w:t>
      </w:r>
      <w:r>
        <w:t>].</w:t>
      </w:r>
    </w:p>
    <w:p w14:paraId="6563B1ED" w14:textId="71AFBB2E" w:rsidR="00FE7103" w:rsidRDefault="00FE7103" w:rsidP="00FE7103">
      <w:pPr>
        <w:pStyle w:val="FR2"/>
        <w:spacing w:line="240" w:lineRule="auto"/>
        <w:ind w:firstLine="709"/>
        <w:jc w:val="both"/>
      </w:pPr>
      <w:r>
        <w:t>1</w:t>
      </w:r>
      <w:r w:rsidR="000B1E4E">
        <w:t>.</w:t>
      </w:r>
      <w:r>
        <w:t xml:space="preserve"> Антрациты</w:t>
      </w:r>
      <w:r w:rsidR="000B1E4E">
        <w:t xml:space="preserve"> – </w:t>
      </w:r>
      <w:r>
        <w:t>1,8*106 -5,0*106 Ом</w:t>
      </w:r>
      <w:r w:rsidR="000B1E4E">
        <w:t>.</w:t>
      </w:r>
      <w:r>
        <w:t xml:space="preserve"> </w:t>
      </w:r>
    </w:p>
    <w:p w14:paraId="3CADBBB9" w14:textId="3F17570D" w:rsidR="00FE7103" w:rsidRDefault="00FE7103" w:rsidP="00FE7103">
      <w:pPr>
        <w:pStyle w:val="FR2"/>
        <w:spacing w:line="240" w:lineRule="auto"/>
        <w:ind w:firstLine="709"/>
        <w:jc w:val="both"/>
      </w:pPr>
      <w:r>
        <w:t>2</w:t>
      </w:r>
      <w:r w:rsidR="000B1E4E">
        <w:t>.</w:t>
      </w:r>
      <w:r>
        <w:t xml:space="preserve"> Каменноугольный кокс </w:t>
      </w:r>
      <w:r w:rsidR="000B1E4E">
        <w:t xml:space="preserve">– </w:t>
      </w:r>
      <w:r>
        <w:t>60*106 Ом</w:t>
      </w:r>
      <w:r w:rsidR="000B1E4E">
        <w:t>.</w:t>
      </w:r>
      <w:r>
        <w:t xml:space="preserve"> </w:t>
      </w:r>
    </w:p>
    <w:p w14:paraId="70076DE3" w14:textId="48B62AFE" w:rsidR="00FE7103" w:rsidRDefault="00FE7103" w:rsidP="00FE7103">
      <w:pPr>
        <w:pStyle w:val="FR2"/>
        <w:spacing w:line="240" w:lineRule="auto"/>
        <w:ind w:firstLine="709"/>
        <w:jc w:val="both"/>
      </w:pPr>
      <w:r>
        <w:t>3</w:t>
      </w:r>
      <w:r w:rsidR="000B1E4E">
        <w:t>.</w:t>
      </w:r>
      <w:r>
        <w:t xml:space="preserve"> Древесный уголь</w:t>
      </w:r>
      <w:r w:rsidR="000B1E4E">
        <w:t xml:space="preserve"> – </w:t>
      </w:r>
      <w:r>
        <w:t>1*106 Ом</w:t>
      </w:r>
      <w:r w:rsidR="000B1E4E">
        <w:t>.</w:t>
      </w:r>
    </w:p>
    <w:p w14:paraId="680F9AD1" w14:textId="0DCB7BB7" w:rsidR="00FE7103" w:rsidRDefault="00FE7103" w:rsidP="00FE7103">
      <w:pPr>
        <w:pStyle w:val="FR2"/>
        <w:spacing w:line="240" w:lineRule="auto"/>
        <w:ind w:firstLine="709"/>
        <w:jc w:val="both"/>
      </w:pPr>
      <w:r>
        <w:t>4</w:t>
      </w:r>
      <w:r w:rsidR="000B1E4E">
        <w:t>.</w:t>
      </w:r>
      <w:r>
        <w:t xml:space="preserve"> Графит природный </w:t>
      </w:r>
      <w:r w:rsidR="000B1E4E">
        <w:t xml:space="preserve">– </w:t>
      </w:r>
      <w:r>
        <w:t>1,4*106 Ом.</w:t>
      </w:r>
    </w:p>
    <w:p w14:paraId="39B33FC8" w14:textId="77777777" w:rsidR="00FE7103" w:rsidRDefault="00FE7103" w:rsidP="00FE7103">
      <w:pPr>
        <w:pStyle w:val="FR2"/>
        <w:spacing w:line="240" w:lineRule="auto"/>
        <w:ind w:firstLine="709"/>
        <w:jc w:val="both"/>
      </w:pPr>
      <w:r>
        <w:t>Широкий диапазон электрического сопротивления для природных сортов угля вынуждает, для ведения анализа методов измерения с помощью георадаров, определять электрическо сопротивление углей по каждому участку в отдельности для определения зон разуплотнения угольного массива.</w:t>
      </w:r>
    </w:p>
    <w:p w14:paraId="2CA2BF2A" w14:textId="7E504B26" w:rsidR="00FE7103" w:rsidRDefault="00FE7103" w:rsidP="00FE7103">
      <w:pPr>
        <w:pStyle w:val="FR2"/>
        <w:spacing w:line="240" w:lineRule="auto"/>
        <w:ind w:firstLine="709"/>
        <w:jc w:val="both"/>
      </w:pPr>
      <w:r>
        <w:t>С развитием горных работ на больших глубинах, усложнением горногеологических условий, а также в связи с подработкой выработками застроенных территорий возникла необходимость в более полном изучении инженерногеологического состояния Шубаркольского угольного массива. При увеличении глубины разработки карьерным способом и её устойчивость являются важным показателем для безопасного и рационального ведения добычных работ. Вопросы устойчивости верхнего угольного горизонта являются проблемами экономической значимости для угольных предприятий.</w:t>
      </w:r>
      <w:r w:rsidR="00B13BFB">
        <w:t xml:space="preserve"> </w:t>
      </w:r>
      <w:r>
        <w:t>Поэтому обоснование устойчивости углевмещающих пород в очистных выработках обеспечит высокие темпы развития добычных работ, устранение аварийных ситуаций.</w:t>
      </w:r>
    </w:p>
    <w:p w14:paraId="4D704D5F" w14:textId="77777777" w:rsidR="00FB31C4" w:rsidRPr="00BB73BC" w:rsidRDefault="00FB31C4" w:rsidP="00BB73BC">
      <w:pPr>
        <w:pStyle w:val="FR2"/>
        <w:spacing w:line="240" w:lineRule="auto"/>
        <w:ind w:firstLine="709"/>
        <w:jc w:val="both"/>
      </w:pPr>
      <w:r w:rsidRPr="00BB73BC">
        <w:t>Предусмотренный к открытой разработке Верхний угольный горизонт в границах поля разреза «Шубаркольский» имеет рабочую мощность 25-30 м,  сравнительно простое строение и углы падения, изменяющиеся от 3 до 17°.</w:t>
      </w:r>
    </w:p>
    <w:p w14:paraId="685513EB" w14:textId="77777777" w:rsidR="00FB31C4" w:rsidRPr="00BB73BC" w:rsidRDefault="00FB31C4" w:rsidP="00BB73BC">
      <w:pPr>
        <w:pStyle w:val="FR2"/>
        <w:spacing w:line="240" w:lineRule="auto"/>
        <w:ind w:firstLine="709"/>
        <w:jc w:val="both"/>
      </w:pPr>
      <w:r w:rsidRPr="00BB73BC">
        <w:t>Коренные породы представлены аргиллитами, алевролитами и песчаниками средней крепости (</w:t>
      </w:r>
      <w:r w:rsidRPr="00BB73BC">
        <w:rPr>
          <w:i/>
          <w:lang w:val="en-US"/>
        </w:rPr>
        <w:t>f</w:t>
      </w:r>
      <w:r w:rsidRPr="00BB73BC">
        <w:t>= 3-6).</w:t>
      </w:r>
    </w:p>
    <w:p w14:paraId="22EA197B" w14:textId="77777777" w:rsidR="00FB31C4" w:rsidRPr="00BB73BC" w:rsidRDefault="00FB31C4" w:rsidP="00BB73BC">
      <w:pPr>
        <w:pStyle w:val="FR2"/>
        <w:spacing w:line="240" w:lineRule="auto"/>
        <w:ind w:firstLine="709"/>
        <w:jc w:val="both"/>
      </w:pPr>
      <w:r w:rsidRPr="00BB73BC">
        <w:t>Вмещающие уголь породы представлены аргиллитами, алевролитами, песчаниками и переслаиванием песчано-глинистых пород небольшой прочности (сопротивление сжатию от 50-140 кг/см</w:t>
      </w:r>
      <w:r w:rsidRPr="00BB73BC">
        <w:rPr>
          <w:vertAlign w:val="superscript"/>
        </w:rPr>
        <w:t>2</w:t>
      </w:r>
      <w:r w:rsidRPr="00BB73BC">
        <w:t xml:space="preserve"> до 240-400 кг/см</w:t>
      </w:r>
      <w:r w:rsidRPr="00BB73BC">
        <w:rPr>
          <w:vertAlign w:val="superscript"/>
        </w:rPr>
        <w:t xml:space="preserve">2 </w:t>
      </w:r>
      <w:r w:rsidRPr="00BB73BC">
        <w:t>- по отдельным слоям алевролитов и песчаников). Среди них отмечаются маломощные прослои (преимущественно от 0,15 до 0,40 м) более прочных пород со значениями сопротивления сжатию до 1000-1300 кг/см</w:t>
      </w:r>
      <w:r w:rsidRPr="00BB73BC">
        <w:rPr>
          <w:vertAlign w:val="superscript"/>
        </w:rPr>
        <w:t>2</w:t>
      </w:r>
      <w:r w:rsidRPr="00BB73BC">
        <w:rPr>
          <w:i/>
        </w:rPr>
        <w:t>.</w:t>
      </w:r>
    </w:p>
    <w:p w14:paraId="09E047DF" w14:textId="1B21265E" w:rsidR="00FB31C4" w:rsidRPr="00BB73BC" w:rsidRDefault="00FB31C4" w:rsidP="00BB73BC">
      <w:pPr>
        <w:spacing w:after="0" w:line="240" w:lineRule="auto"/>
        <w:ind w:firstLine="709"/>
        <w:jc w:val="both"/>
        <w:rPr>
          <w:rFonts w:ascii="Times New Roman" w:hAnsi="Times New Roman" w:cs="Times New Roman"/>
          <w:sz w:val="28"/>
          <w:szCs w:val="28"/>
        </w:rPr>
      </w:pPr>
      <w:r w:rsidRPr="00BB73BC">
        <w:rPr>
          <w:rFonts w:ascii="Times New Roman" w:hAnsi="Times New Roman" w:cs="Times New Roman"/>
          <w:sz w:val="28"/>
          <w:szCs w:val="28"/>
        </w:rPr>
        <w:t>По данным разведочного бурения среднее процентное содержание различных литологических разностей в толще вскрышных пород следующее: аргиллиты – 42,5%,</w:t>
      </w:r>
      <w:r w:rsidRPr="00BB73BC">
        <w:rPr>
          <w:rFonts w:ascii="Times New Roman" w:hAnsi="Times New Roman" w:cs="Times New Roman"/>
          <w:i/>
          <w:sz w:val="28"/>
          <w:szCs w:val="28"/>
        </w:rPr>
        <w:t xml:space="preserve"> </w:t>
      </w:r>
      <w:r w:rsidRPr="00BB73BC">
        <w:rPr>
          <w:rFonts w:ascii="Times New Roman" w:hAnsi="Times New Roman" w:cs="Times New Roman"/>
          <w:sz w:val="28"/>
          <w:szCs w:val="28"/>
        </w:rPr>
        <w:t>алевролиты - 27,6%, песчаники - 16,2%, глинистые породы – 2,7%, глины - 2,6%, переслаивания аргиллит-алевролит - 3,5%, песчаник-алевролит - 4,3%, песчаник-аргиллит - 0,6%.</w:t>
      </w:r>
      <w:r w:rsidRPr="00BB73BC">
        <w:rPr>
          <w:rFonts w:ascii="Times New Roman" w:hAnsi="Times New Roman" w:cs="Times New Roman"/>
          <w:i/>
          <w:sz w:val="28"/>
          <w:szCs w:val="28"/>
        </w:rPr>
        <w:t xml:space="preserve"> </w:t>
      </w:r>
    </w:p>
    <w:p w14:paraId="7C31F4B9" w14:textId="2A67F007" w:rsidR="00FB31C4" w:rsidRPr="00BB73BC" w:rsidRDefault="00FB31C4" w:rsidP="00BB73BC">
      <w:pPr>
        <w:pStyle w:val="FR2"/>
        <w:spacing w:line="240" w:lineRule="auto"/>
        <w:ind w:firstLine="709"/>
        <w:jc w:val="both"/>
      </w:pPr>
      <w:r w:rsidRPr="00BB73BC">
        <w:t>Средние показатели инженерно</w:t>
      </w:r>
      <w:r w:rsidR="00BB73BC">
        <w:rPr>
          <w:lang w:val="kk-KZ"/>
        </w:rPr>
        <w:t>-</w:t>
      </w:r>
      <w:r w:rsidRPr="00BB73BC">
        <w:t xml:space="preserve">геологических свойств пород по данным геологических отчетов приведены в таблице </w:t>
      </w:r>
      <w:r w:rsidR="000B1E4E">
        <w:t>5</w:t>
      </w:r>
      <w:r w:rsidRPr="00BB73BC">
        <w:t>.</w:t>
      </w:r>
    </w:p>
    <w:p w14:paraId="23865EAF" w14:textId="77777777" w:rsidR="00FB31C4" w:rsidRPr="00831456" w:rsidRDefault="00FB31C4" w:rsidP="00F9247D">
      <w:pPr>
        <w:pStyle w:val="FR2"/>
        <w:spacing w:line="240" w:lineRule="auto"/>
        <w:ind w:firstLine="567"/>
      </w:pPr>
    </w:p>
    <w:p w14:paraId="7E4E7174" w14:textId="420090DC" w:rsidR="00FB31C4" w:rsidRPr="00831456" w:rsidRDefault="00FB31C4" w:rsidP="00BB73BC">
      <w:pPr>
        <w:spacing w:after="0" w:line="240" w:lineRule="auto"/>
        <w:jc w:val="both"/>
        <w:rPr>
          <w:rFonts w:ascii="Times New Roman" w:hAnsi="Times New Roman" w:cs="Times New Roman"/>
          <w:sz w:val="28"/>
          <w:szCs w:val="28"/>
        </w:rPr>
      </w:pPr>
      <w:r w:rsidRPr="00831456">
        <w:rPr>
          <w:rFonts w:ascii="Times New Roman" w:hAnsi="Times New Roman" w:cs="Times New Roman"/>
          <w:sz w:val="28"/>
        </w:rPr>
        <w:t xml:space="preserve">Таблица </w:t>
      </w:r>
      <w:r w:rsidR="00E03827">
        <w:rPr>
          <w:rFonts w:ascii="Times New Roman" w:hAnsi="Times New Roman" w:cs="Times New Roman"/>
          <w:sz w:val="28"/>
        </w:rPr>
        <w:t>5</w:t>
      </w:r>
      <w:r w:rsidRPr="00831456">
        <w:rPr>
          <w:rFonts w:ascii="Times New Roman" w:hAnsi="Times New Roman" w:cs="Times New Roman"/>
          <w:sz w:val="28"/>
        </w:rPr>
        <w:t xml:space="preserve"> </w:t>
      </w:r>
      <w:r w:rsidR="00BB73BC">
        <w:rPr>
          <w:rFonts w:ascii="Times New Roman" w:hAnsi="Times New Roman" w:cs="Times New Roman"/>
          <w:sz w:val="28"/>
          <w:lang w:val="kk-KZ"/>
        </w:rPr>
        <w:t xml:space="preserve">– </w:t>
      </w:r>
      <w:r w:rsidRPr="00831456">
        <w:rPr>
          <w:rFonts w:ascii="Times New Roman" w:hAnsi="Times New Roman" w:cs="Times New Roman"/>
          <w:sz w:val="28"/>
          <w:szCs w:val="28"/>
        </w:rPr>
        <w:t>Средние показатели инженерно–геологических свойств пород Шубаркольского угольного месторождения</w:t>
      </w:r>
    </w:p>
    <w:p w14:paraId="22636A1A" w14:textId="77777777" w:rsidR="00FB31C4" w:rsidRPr="00BB73BC" w:rsidRDefault="00FB31C4" w:rsidP="00F9247D">
      <w:pPr>
        <w:spacing w:after="0" w:line="240" w:lineRule="auto"/>
        <w:rPr>
          <w:rFonts w:ascii="Times New Roman" w:hAnsi="Times New Roman" w:cs="Times New Roman"/>
          <w:sz w:val="16"/>
          <w:szCs w:val="16"/>
        </w:rPr>
      </w:pP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07"/>
        <w:gridCol w:w="1170"/>
        <w:gridCol w:w="1170"/>
        <w:gridCol w:w="1170"/>
        <w:gridCol w:w="1170"/>
        <w:gridCol w:w="1084"/>
        <w:gridCol w:w="1082"/>
      </w:tblGrid>
      <w:tr w:rsidR="00FB31C4" w:rsidRPr="00831456" w14:paraId="713DE4E2" w14:textId="77777777" w:rsidTr="0088697F">
        <w:trPr>
          <w:cantSplit/>
          <w:trHeight w:val="675"/>
          <w:jc w:val="center"/>
        </w:trPr>
        <w:tc>
          <w:tcPr>
            <w:tcW w:w="2607" w:type="dxa"/>
            <w:vMerge w:val="restart"/>
            <w:vAlign w:val="center"/>
          </w:tcPr>
          <w:p w14:paraId="5AEA1DC4"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Тип породы</w:t>
            </w:r>
          </w:p>
        </w:tc>
        <w:tc>
          <w:tcPr>
            <w:tcW w:w="1170" w:type="dxa"/>
            <w:vMerge w:val="restart"/>
            <w:vAlign w:val="center"/>
          </w:tcPr>
          <w:p w14:paraId="6284DC7D"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Модуль Юнга</w:t>
            </w:r>
          </w:p>
          <w:p w14:paraId="1E0BA405"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Е, МПа</w:t>
            </w:r>
          </w:p>
        </w:tc>
        <w:tc>
          <w:tcPr>
            <w:tcW w:w="1170" w:type="dxa"/>
            <w:vMerge w:val="restart"/>
            <w:vAlign w:val="center"/>
          </w:tcPr>
          <w:p w14:paraId="3FA009EA"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 xml:space="preserve">Коэф. Пуассона </w:t>
            </w:r>
          </w:p>
          <w:p w14:paraId="79A93563"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sym w:font="Symbol" w:char="F06E"/>
            </w:r>
          </w:p>
        </w:tc>
        <w:tc>
          <w:tcPr>
            <w:tcW w:w="1170" w:type="dxa"/>
            <w:vMerge w:val="restart"/>
            <w:vAlign w:val="center"/>
          </w:tcPr>
          <w:p w14:paraId="6B721FEE"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 xml:space="preserve">Плотность </w:t>
            </w:r>
          </w:p>
          <w:p w14:paraId="143FEF2A"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sym w:font="Symbol" w:char="F067"/>
            </w:r>
            <w:r w:rsidRPr="000B1E4E">
              <w:rPr>
                <w:rFonts w:ascii="Times New Roman" w:hAnsi="Times New Roman" w:cs="Times New Roman"/>
                <w:sz w:val="24"/>
                <w:szCs w:val="24"/>
              </w:rPr>
              <w:t>,*10</w:t>
            </w:r>
            <w:r w:rsidRPr="000B1E4E">
              <w:rPr>
                <w:rFonts w:ascii="Times New Roman" w:hAnsi="Times New Roman" w:cs="Times New Roman"/>
                <w:sz w:val="24"/>
                <w:szCs w:val="24"/>
                <w:vertAlign w:val="superscript"/>
              </w:rPr>
              <w:t>3</w:t>
            </w:r>
            <w:r w:rsidRPr="000B1E4E">
              <w:rPr>
                <w:rFonts w:ascii="Times New Roman" w:hAnsi="Times New Roman" w:cs="Times New Roman"/>
                <w:sz w:val="24"/>
                <w:szCs w:val="24"/>
              </w:rPr>
              <w:t xml:space="preserve"> кг/м3</w:t>
            </w:r>
          </w:p>
        </w:tc>
        <w:tc>
          <w:tcPr>
            <w:tcW w:w="1170" w:type="dxa"/>
            <w:vMerge w:val="restart"/>
            <w:vAlign w:val="center"/>
          </w:tcPr>
          <w:p w14:paraId="73C6E1EA"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Влажность</w:t>
            </w:r>
          </w:p>
          <w:p w14:paraId="2FD5CF09"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lang w:val="en-US"/>
              </w:rPr>
              <w:t>w,</w:t>
            </w:r>
            <w:r w:rsidRPr="000B1E4E">
              <w:rPr>
                <w:rFonts w:ascii="Times New Roman" w:hAnsi="Times New Roman" w:cs="Times New Roman"/>
                <w:sz w:val="24"/>
                <w:szCs w:val="24"/>
              </w:rPr>
              <w:t xml:space="preserve"> %</w:t>
            </w:r>
          </w:p>
        </w:tc>
        <w:tc>
          <w:tcPr>
            <w:tcW w:w="2166" w:type="dxa"/>
            <w:gridSpan w:val="2"/>
            <w:vAlign w:val="center"/>
          </w:tcPr>
          <w:p w14:paraId="38745DDE"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 xml:space="preserve">Предел </w:t>
            </w:r>
          </w:p>
          <w:p w14:paraId="6341E011"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 xml:space="preserve">прочности </w:t>
            </w:r>
            <w:r w:rsidRPr="000B1E4E">
              <w:rPr>
                <w:rFonts w:ascii="Times New Roman" w:hAnsi="Times New Roman" w:cs="Times New Roman"/>
                <w:sz w:val="24"/>
                <w:szCs w:val="24"/>
              </w:rPr>
              <w:sym w:font="Symbol" w:char="F073"/>
            </w:r>
            <w:r w:rsidRPr="000B1E4E">
              <w:rPr>
                <w:rFonts w:ascii="Times New Roman" w:hAnsi="Times New Roman" w:cs="Times New Roman"/>
                <w:sz w:val="24"/>
                <w:szCs w:val="24"/>
              </w:rPr>
              <w:t>, МПа</w:t>
            </w:r>
          </w:p>
        </w:tc>
      </w:tr>
      <w:tr w:rsidR="00FB31C4" w:rsidRPr="00831456" w14:paraId="54B4C0FC" w14:textId="77777777" w:rsidTr="00BB73BC">
        <w:trPr>
          <w:cantSplit/>
          <w:trHeight w:val="63"/>
          <w:jc w:val="center"/>
        </w:trPr>
        <w:tc>
          <w:tcPr>
            <w:tcW w:w="2607" w:type="dxa"/>
            <w:vMerge/>
            <w:vAlign w:val="center"/>
          </w:tcPr>
          <w:p w14:paraId="6E82A3D7" w14:textId="77777777" w:rsidR="00FB31C4" w:rsidRPr="000B1E4E" w:rsidRDefault="00FB31C4" w:rsidP="00F9247D">
            <w:pPr>
              <w:spacing w:after="0" w:line="240" w:lineRule="auto"/>
              <w:jc w:val="center"/>
              <w:rPr>
                <w:rFonts w:ascii="Times New Roman" w:hAnsi="Times New Roman" w:cs="Times New Roman"/>
                <w:sz w:val="24"/>
                <w:szCs w:val="24"/>
              </w:rPr>
            </w:pPr>
          </w:p>
        </w:tc>
        <w:tc>
          <w:tcPr>
            <w:tcW w:w="1170" w:type="dxa"/>
            <w:vMerge/>
            <w:vAlign w:val="center"/>
          </w:tcPr>
          <w:p w14:paraId="24D464F8" w14:textId="77777777" w:rsidR="00FB31C4" w:rsidRPr="000B1E4E" w:rsidRDefault="00FB31C4" w:rsidP="00F9247D">
            <w:pPr>
              <w:spacing w:after="0" w:line="240" w:lineRule="auto"/>
              <w:jc w:val="center"/>
              <w:rPr>
                <w:rFonts w:ascii="Times New Roman" w:hAnsi="Times New Roman" w:cs="Times New Roman"/>
                <w:sz w:val="24"/>
                <w:szCs w:val="24"/>
              </w:rPr>
            </w:pPr>
          </w:p>
        </w:tc>
        <w:tc>
          <w:tcPr>
            <w:tcW w:w="1170" w:type="dxa"/>
            <w:vMerge/>
          </w:tcPr>
          <w:p w14:paraId="03324D4C" w14:textId="77777777" w:rsidR="00FB31C4" w:rsidRPr="000B1E4E" w:rsidRDefault="00FB31C4" w:rsidP="00F9247D">
            <w:pPr>
              <w:spacing w:after="0" w:line="240" w:lineRule="auto"/>
              <w:jc w:val="center"/>
              <w:rPr>
                <w:rFonts w:ascii="Times New Roman" w:hAnsi="Times New Roman" w:cs="Times New Roman"/>
                <w:sz w:val="24"/>
                <w:szCs w:val="24"/>
              </w:rPr>
            </w:pPr>
          </w:p>
        </w:tc>
        <w:tc>
          <w:tcPr>
            <w:tcW w:w="1170" w:type="dxa"/>
            <w:vMerge/>
          </w:tcPr>
          <w:p w14:paraId="3BCC0FDC" w14:textId="77777777" w:rsidR="00FB31C4" w:rsidRPr="000B1E4E" w:rsidRDefault="00FB31C4" w:rsidP="00F9247D">
            <w:pPr>
              <w:spacing w:after="0" w:line="240" w:lineRule="auto"/>
              <w:jc w:val="center"/>
              <w:rPr>
                <w:rFonts w:ascii="Times New Roman" w:hAnsi="Times New Roman" w:cs="Times New Roman"/>
                <w:sz w:val="24"/>
                <w:szCs w:val="24"/>
              </w:rPr>
            </w:pPr>
          </w:p>
        </w:tc>
        <w:tc>
          <w:tcPr>
            <w:tcW w:w="1170" w:type="dxa"/>
            <w:vMerge/>
            <w:vAlign w:val="center"/>
          </w:tcPr>
          <w:p w14:paraId="1E894E0F" w14:textId="77777777" w:rsidR="00FB31C4" w:rsidRPr="000B1E4E" w:rsidRDefault="00FB31C4" w:rsidP="00F9247D">
            <w:pPr>
              <w:spacing w:after="0" w:line="240" w:lineRule="auto"/>
              <w:jc w:val="center"/>
              <w:rPr>
                <w:rFonts w:ascii="Times New Roman" w:hAnsi="Times New Roman" w:cs="Times New Roman"/>
                <w:sz w:val="24"/>
                <w:szCs w:val="24"/>
              </w:rPr>
            </w:pPr>
          </w:p>
        </w:tc>
        <w:tc>
          <w:tcPr>
            <w:tcW w:w="1084" w:type="dxa"/>
            <w:vAlign w:val="center"/>
          </w:tcPr>
          <w:p w14:paraId="1484457B"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сжатие</w:t>
            </w:r>
          </w:p>
        </w:tc>
        <w:tc>
          <w:tcPr>
            <w:tcW w:w="1082" w:type="dxa"/>
            <w:vAlign w:val="center"/>
          </w:tcPr>
          <w:p w14:paraId="316A43B8"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растяжение</w:t>
            </w:r>
          </w:p>
        </w:tc>
      </w:tr>
      <w:tr w:rsidR="00FB31C4" w:rsidRPr="00831456" w14:paraId="76362664" w14:textId="77777777" w:rsidTr="0088697F">
        <w:trPr>
          <w:jc w:val="center"/>
        </w:trPr>
        <w:tc>
          <w:tcPr>
            <w:tcW w:w="9453" w:type="dxa"/>
            <w:gridSpan w:val="7"/>
            <w:vAlign w:val="center"/>
          </w:tcPr>
          <w:p w14:paraId="766E0802"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Породы, расположенные выше Верхнего угольного горизонта (40 – 110м)</w:t>
            </w:r>
          </w:p>
        </w:tc>
      </w:tr>
      <w:tr w:rsidR="00FB31C4" w:rsidRPr="00831456" w14:paraId="0B472668" w14:textId="77777777" w:rsidTr="0088697F">
        <w:trPr>
          <w:jc w:val="center"/>
        </w:trPr>
        <w:tc>
          <w:tcPr>
            <w:tcW w:w="2607" w:type="dxa"/>
            <w:vAlign w:val="center"/>
          </w:tcPr>
          <w:p w14:paraId="166BB94D" w14:textId="77777777" w:rsidR="00FB31C4" w:rsidRPr="000B1E4E" w:rsidRDefault="00FB31C4" w:rsidP="00BB73BC">
            <w:pPr>
              <w:spacing w:after="0" w:line="240" w:lineRule="auto"/>
              <w:rPr>
                <w:rFonts w:ascii="Times New Roman" w:hAnsi="Times New Roman" w:cs="Times New Roman"/>
                <w:sz w:val="24"/>
                <w:szCs w:val="24"/>
              </w:rPr>
            </w:pPr>
            <w:r w:rsidRPr="000B1E4E">
              <w:rPr>
                <w:rFonts w:ascii="Times New Roman" w:hAnsi="Times New Roman" w:cs="Times New Roman"/>
                <w:sz w:val="24"/>
                <w:szCs w:val="24"/>
              </w:rPr>
              <w:t>Песчаник</w:t>
            </w:r>
          </w:p>
        </w:tc>
        <w:tc>
          <w:tcPr>
            <w:tcW w:w="1170" w:type="dxa"/>
            <w:vAlign w:val="center"/>
          </w:tcPr>
          <w:p w14:paraId="3DB072E6"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2,0</w:t>
            </w:r>
          </w:p>
        </w:tc>
        <w:tc>
          <w:tcPr>
            <w:tcW w:w="1170" w:type="dxa"/>
            <w:vAlign w:val="center"/>
          </w:tcPr>
          <w:p w14:paraId="3534B6AD"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0,17</w:t>
            </w:r>
          </w:p>
        </w:tc>
        <w:tc>
          <w:tcPr>
            <w:tcW w:w="1170" w:type="dxa"/>
            <w:vAlign w:val="center"/>
          </w:tcPr>
          <w:p w14:paraId="4250CB83"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2,50</w:t>
            </w:r>
          </w:p>
        </w:tc>
        <w:tc>
          <w:tcPr>
            <w:tcW w:w="1170" w:type="dxa"/>
            <w:vAlign w:val="center"/>
          </w:tcPr>
          <w:p w14:paraId="309C3110"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3,3</w:t>
            </w:r>
          </w:p>
        </w:tc>
        <w:tc>
          <w:tcPr>
            <w:tcW w:w="1084" w:type="dxa"/>
            <w:vAlign w:val="center"/>
          </w:tcPr>
          <w:p w14:paraId="73130FCC"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28,1</w:t>
            </w:r>
          </w:p>
        </w:tc>
        <w:tc>
          <w:tcPr>
            <w:tcW w:w="1082" w:type="dxa"/>
            <w:vAlign w:val="center"/>
          </w:tcPr>
          <w:p w14:paraId="3D51EEE9"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3,4</w:t>
            </w:r>
          </w:p>
        </w:tc>
      </w:tr>
      <w:tr w:rsidR="00FB31C4" w:rsidRPr="00831456" w14:paraId="770A9A96" w14:textId="77777777" w:rsidTr="0088697F">
        <w:trPr>
          <w:jc w:val="center"/>
        </w:trPr>
        <w:tc>
          <w:tcPr>
            <w:tcW w:w="2607" w:type="dxa"/>
            <w:vAlign w:val="center"/>
          </w:tcPr>
          <w:p w14:paraId="43991B61" w14:textId="77777777" w:rsidR="00FB31C4" w:rsidRPr="000B1E4E" w:rsidRDefault="00FB31C4" w:rsidP="00BB73BC">
            <w:pPr>
              <w:spacing w:after="0" w:line="240" w:lineRule="auto"/>
              <w:rPr>
                <w:rFonts w:ascii="Times New Roman" w:hAnsi="Times New Roman" w:cs="Times New Roman"/>
                <w:sz w:val="24"/>
                <w:szCs w:val="24"/>
              </w:rPr>
            </w:pPr>
            <w:r w:rsidRPr="000B1E4E">
              <w:rPr>
                <w:rFonts w:ascii="Times New Roman" w:hAnsi="Times New Roman" w:cs="Times New Roman"/>
                <w:sz w:val="24"/>
                <w:szCs w:val="24"/>
              </w:rPr>
              <w:t>Алевролит</w:t>
            </w:r>
          </w:p>
        </w:tc>
        <w:tc>
          <w:tcPr>
            <w:tcW w:w="1170" w:type="dxa"/>
            <w:vAlign w:val="center"/>
          </w:tcPr>
          <w:p w14:paraId="63BC2989"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1,03</w:t>
            </w:r>
          </w:p>
        </w:tc>
        <w:tc>
          <w:tcPr>
            <w:tcW w:w="1170" w:type="dxa"/>
            <w:vAlign w:val="center"/>
          </w:tcPr>
          <w:p w14:paraId="449249AE"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0,24</w:t>
            </w:r>
          </w:p>
        </w:tc>
        <w:tc>
          <w:tcPr>
            <w:tcW w:w="1170" w:type="dxa"/>
            <w:vAlign w:val="center"/>
          </w:tcPr>
          <w:p w14:paraId="3B217B0B"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2,43</w:t>
            </w:r>
          </w:p>
        </w:tc>
        <w:tc>
          <w:tcPr>
            <w:tcW w:w="1170" w:type="dxa"/>
            <w:vAlign w:val="center"/>
          </w:tcPr>
          <w:p w14:paraId="0E7A1EE1"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3,5</w:t>
            </w:r>
          </w:p>
        </w:tc>
        <w:tc>
          <w:tcPr>
            <w:tcW w:w="1084" w:type="dxa"/>
            <w:vAlign w:val="center"/>
          </w:tcPr>
          <w:p w14:paraId="7DFF54F5"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19,8</w:t>
            </w:r>
          </w:p>
        </w:tc>
        <w:tc>
          <w:tcPr>
            <w:tcW w:w="1082" w:type="dxa"/>
            <w:vAlign w:val="center"/>
          </w:tcPr>
          <w:p w14:paraId="476B3630"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1,8</w:t>
            </w:r>
          </w:p>
        </w:tc>
      </w:tr>
      <w:tr w:rsidR="00FB31C4" w:rsidRPr="00831456" w14:paraId="652C2BD9" w14:textId="77777777" w:rsidTr="0088697F">
        <w:trPr>
          <w:jc w:val="center"/>
        </w:trPr>
        <w:tc>
          <w:tcPr>
            <w:tcW w:w="2607" w:type="dxa"/>
            <w:vAlign w:val="center"/>
          </w:tcPr>
          <w:p w14:paraId="6CD973CF" w14:textId="77777777" w:rsidR="00FB31C4" w:rsidRPr="000B1E4E" w:rsidRDefault="00FB31C4" w:rsidP="00BB73BC">
            <w:pPr>
              <w:spacing w:after="0" w:line="240" w:lineRule="auto"/>
              <w:rPr>
                <w:rFonts w:ascii="Times New Roman" w:hAnsi="Times New Roman" w:cs="Times New Roman"/>
                <w:sz w:val="24"/>
                <w:szCs w:val="24"/>
              </w:rPr>
            </w:pPr>
            <w:r w:rsidRPr="000B1E4E">
              <w:rPr>
                <w:rFonts w:ascii="Times New Roman" w:hAnsi="Times New Roman" w:cs="Times New Roman"/>
                <w:sz w:val="24"/>
                <w:szCs w:val="24"/>
              </w:rPr>
              <w:t>Аргиллит</w:t>
            </w:r>
          </w:p>
        </w:tc>
        <w:tc>
          <w:tcPr>
            <w:tcW w:w="1170" w:type="dxa"/>
            <w:vAlign w:val="center"/>
          </w:tcPr>
          <w:p w14:paraId="6D3CCE0C"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1,34</w:t>
            </w:r>
          </w:p>
        </w:tc>
        <w:tc>
          <w:tcPr>
            <w:tcW w:w="1170" w:type="dxa"/>
            <w:vAlign w:val="center"/>
          </w:tcPr>
          <w:p w14:paraId="50B99A52"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0,31</w:t>
            </w:r>
          </w:p>
        </w:tc>
        <w:tc>
          <w:tcPr>
            <w:tcW w:w="1170" w:type="dxa"/>
            <w:vAlign w:val="center"/>
          </w:tcPr>
          <w:p w14:paraId="7B620E48"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2,35</w:t>
            </w:r>
          </w:p>
        </w:tc>
        <w:tc>
          <w:tcPr>
            <w:tcW w:w="1170" w:type="dxa"/>
            <w:vAlign w:val="center"/>
          </w:tcPr>
          <w:p w14:paraId="7BCADFD5"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4,3</w:t>
            </w:r>
          </w:p>
        </w:tc>
        <w:tc>
          <w:tcPr>
            <w:tcW w:w="1084" w:type="dxa"/>
            <w:vAlign w:val="center"/>
          </w:tcPr>
          <w:p w14:paraId="30F9DC00"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12,3</w:t>
            </w:r>
          </w:p>
        </w:tc>
        <w:tc>
          <w:tcPr>
            <w:tcW w:w="1082" w:type="dxa"/>
            <w:vAlign w:val="center"/>
          </w:tcPr>
          <w:p w14:paraId="7C79BBF2"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2,1</w:t>
            </w:r>
          </w:p>
        </w:tc>
      </w:tr>
      <w:tr w:rsidR="00FB31C4" w:rsidRPr="00831456" w14:paraId="41A5028C" w14:textId="77777777" w:rsidTr="0088697F">
        <w:trPr>
          <w:jc w:val="center"/>
        </w:trPr>
        <w:tc>
          <w:tcPr>
            <w:tcW w:w="2607" w:type="dxa"/>
            <w:vAlign w:val="center"/>
          </w:tcPr>
          <w:p w14:paraId="21C94785" w14:textId="72F8E69F" w:rsidR="00FB31C4" w:rsidRPr="000B1E4E" w:rsidRDefault="00FB31C4" w:rsidP="00BB73BC">
            <w:pPr>
              <w:spacing w:after="0" w:line="240" w:lineRule="auto"/>
              <w:rPr>
                <w:rFonts w:ascii="Times New Roman" w:hAnsi="Times New Roman" w:cs="Times New Roman"/>
                <w:sz w:val="24"/>
                <w:szCs w:val="24"/>
              </w:rPr>
            </w:pPr>
            <w:r w:rsidRPr="000B1E4E">
              <w:rPr>
                <w:rFonts w:ascii="Times New Roman" w:hAnsi="Times New Roman" w:cs="Times New Roman"/>
                <w:sz w:val="24"/>
                <w:szCs w:val="24"/>
              </w:rPr>
              <w:t>Переслаивание песчано-глинистых пород</w:t>
            </w:r>
          </w:p>
        </w:tc>
        <w:tc>
          <w:tcPr>
            <w:tcW w:w="1170" w:type="dxa"/>
            <w:vAlign w:val="center"/>
          </w:tcPr>
          <w:p w14:paraId="41C98166"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1,76</w:t>
            </w:r>
          </w:p>
        </w:tc>
        <w:tc>
          <w:tcPr>
            <w:tcW w:w="1170" w:type="dxa"/>
            <w:vAlign w:val="center"/>
          </w:tcPr>
          <w:p w14:paraId="6A75F5DA"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0,17</w:t>
            </w:r>
          </w:p>
        </w:tc>
        <w:tc>
          <w:tcPr>
            <w:tcW w:w="1170" w:type="dxa"/>
            <w:vAlign w:val="center"/>
          </w:tcPr>
          <w:p w14:paraId="4A659731"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2,43</w:t>
            </w:r>
          </w:p>
        </w:tc>
        <w:tc>
          <w:tcPr>
            <w:tcW w:w="1170" w:type="dxa"/>
            <w:vAlign w:val="center"/>
          </w:tcPr>
          <w:p w14:paraId="36661B54"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3,9</w:t>
            </w:r>
          </w:p>
        </w:tc>
        <w:tc>
          <w:tcPr>
            <w:tcW w:w="1084" w:type="dxa"/>
            <w:vAlign w:val="center"/>
          </w:tcPr>
          <w:p w14:paraId="063327E8"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29,4</w:t>
            </w:r>
          </w:p>
        </w:tc>
        <w:tc>
          <w:tcPr>
            <w:tcW w:w="1082" w:type="dxa"/>
            <w:vAlign w:val="center"/>
          </w:tcPr>
          <w:p w14:paraId="738EA035"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2,1</w:t>
            </w:r>
          </w:p>
        </w:tc>
      </w:tr>
      <w:tr w:rsidR="00FB31C4" w:rsidRPr="00831456" w14:paraId="4A0BD53D" w14:textId="77777777" w:rsidTr="0088697F">
        <w:tblPrEx>
          <w:tblBorders>
            <w:bottom w:val="single" w:sz="4" w:space="0" w:color="auto"/>
          </w:tblBorders>
        </w:tblPrEx>
        <w:trPr>
          <w:jc w:val="center"/>
        </w:trPr>
        <w:tc>
          <w:tcPr>
            <w:tcW w:w="2607" w:type="dxa"/>
            <w:vAlign w:val="center"/>
          </w:tcPr>
          <w:p w14:paraId="725F80E9"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Горючие сланцы</w:t>
            </w:r>
          </w:p>
        </w:tc>
        <w:tc>
          <w:tcPr>
            <w:tcW w:w="1170" w:type="dxa"/>
            <w:vAlign w:val="center"/>
          </w:tcPr>
          <w:p w14:paraId="54E1527F"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 - -</w:t>
            </w:r>
          </w:p>
        </w:tc>
        <w:tc>
          <w:tcPr>
            <w:tcW w:w="1170" w:type="dxa"/>
            <w:vAlign w:val="center"/>
          </w:tcPr>
          <w:p w14:paraId="6326A288"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 - -</w:t>
            </w:r>
          </w:p>
        </w:tc>
        <w:tc>
          <w:tcPr>
            <w:tcW w:w="1170" w:type="dxa"/>
            <w:vAlign w:val="center"/>
          </w:tcPr>
          <w:p w14:paraId="5C3637C9"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1,78</w:t>
            </w:r>
          </w:p>
        </w:tc>
        <w:tc>
          <w:tcPr>
            <w:tcW w:w="1170" w:type="dxa"/>
            <w:vAlign w:val="center"/>
          </w:tcPr>
          <w:p w14:paraId="270707F1"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5,2</w:t>
            </w:r>
          </w:p>
        </w:tc>
        <w:tc>
          <w:tcPr>
            <w:tcW w:w="1084" w:type="dxa"/>
            <w:vAlign w:val="center"/>
          </w:tcPr>
          <w:p w14:paraId="53C86DEF"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12,2</w:t>
            </w:r>
          </w:p>
        </w:tc>
        <w:tc>
          <w:tcPr>
            <w:tcW w:w="1082" w:type="dxa"/>
            <w:vAlign w:val="center"/>
          </w:tcPr>
          <w:p w14:paraId="4B2E4B4E"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2,0</w:t>
            </w:r>
          </w:p>
        </w:tc>
      </w:tr>
      <w:tr w:rsidR="00FB31C4" w:rsidRPr="00831456" w14:paraId="0077529B" w14:textId="77777777" w:rsidTr="0088697F">
        <w:tblPrEx>
          <w:tblBorders>
            <w:bottom w:val="single" w:sz="4" w:space="0" w:color="auto"/>
          </w:tblBorders>
        </w:tblPrEx>
        <w:trPr>
          <w:jc w:val="center"/>
        </w:trPr>
        <w:tc>
          <w:tcPr>
            <w:tcW w:w="9453" w:type="dxa"/>
            <w:gridSpan w:val="7"/>
            <w:vAlign w:val="center"/>
          </w:tcPr>
          <w:p w14:paraId="43006033"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Породы верхнего угольного горизонта</w:t>
            </w:r>
          </w:p>
        </w:tc>
      </w:tr>
      <w:tr w:rsidR="00FB31C4" w:rsidRPr="00831456" w14:paraId="4496963E" w14:textId="77777777" w:rsidTr="0088697F">
        <w:tblPrEx>
          <w:tblBorders>
            <w:bottom w:val="single" w:sz="4" w:space="0" w:color="auto"/>
          </w:tblBorders>
        </w:tblPrEx>
        <w:trPr>
          <w:jc w:val="center"/>
        </w:trPr>
        <w:tc>
          <w:tcPr>
            <w:tcW w:w="2607" w:type="dxa"/>
            <w:vAlign w:val="center"/>
          </w:tcPr>
          <w:p w14:paraId="7CA8C21F" w14:textId="77777777" w:rsidR="00FB31C4" w:rsidRPr="000B1E4E" w:rsidRDefault="00FB31C4" w:rsidP="00BB73BC">
            <w:pPr>
              <w:spacing w:after="0" w:line="240" w:lineRule="auto"/>
              <w:rPr>
                <w:rFonts w:ascii="Times New Roman" w:hAnsi="Times New Roman" w:cs="Times New Roman"/>
                <w:sz w:val="24"/>
                <w:szCs w:val="24"/>
              </w:rPr>
            </w:pPr>
            <w:r w:rsidRPr="000B1E4E">
              <w:rPr>
                <w:rFonts w:ascii="Times New Roman" w:hAnsi="Times New Roman" w:cs="Times New Roman"/>
                <w:sz w:val="24"/>
                <w:szCs w:val="24"/>
              </w:rPr>
              <w:t>Песчаник</w:t>
            </w:r>
          </w:p>
        </w:tc>
        <w:tc>
          <w:tcPr>
            <w:tcW w:w="1170" w:type="dxa"/>
            <w:vAlign w:val="center"/>
          </w:tcPr>
          <w:p w14:paraId="712C19D8"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1,42</w:t>
            </w:r>
          </w:p>
        </w:tc>
        <w:tc>
          <w:tcPr>
            <w:tcW w:w="1170" w:type="dxa"/>
            <w:vAlign w:val="center"/>
          </w:tcPr>
          <w:p w14:paraId="43E85F24"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0,18</w:t>
            </w:r>
          </w:p>
        </w:tc>
        <w:tc>
          <w:tcPr>
            <w:tcW w:w="1170" w:type="dxa"/>
            <w:vAlign w:val="center"/>
          </w:tcPr>
          <w:p w14:paraId="4496C2AB"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2,35</w:t>
            </w:r>
          </w:p>
        </w:tc>
        <w:tc>
          <w:tcPr>
            <w:tcW w:w="1170" w:type="dxa"/>
            <w:vAlign w:val="center"/>
          </w:tcPr>
          <w:p w14:paraId="66B6E4BF"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3,1</w:t>
            </w:r>
          </w:p>
        </w:tc>
        <w:tc>
          <w:tcPr>
            <w:tcW w:w="1084" w:type="dxa"/>
            <w:vAlign w:val="center"/>
          </w:tcPr>
          <w:p w14:paraId="1172704C"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28,5</w:t>
            </w:r>
          </w:p>
        </w:tc>
        <w:tc>
          <w:tcPr>
            <w:tcW w:w="1082" w:type="dxa"/>
            <w:vAlign w:val="center"/>
          </w:tcPr>
          <w:p w14:paraId="6E4ABF37"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2,8</w:t>
            </w:r>
          </w:p>
        </w:tc>
      </w:tr>
      <w:tr w:rsidR="00FB31C4" w:rsidRPr="00831456" w14:paraId="4931696C" w14:textId="77777777" w:rsidTr="0088697F">
        <w:tblPrEx>
          <w:tblBorders>
            <w:bottom w:val="single" w:sz="4" w:space="0" w:color="auto"/>
          </w:tblBorders>
        </w:tblPrEx>
        <w:trPr>
          <w:jc w:val="center"/>
        </w:trPr>
        <w:tc>
          <w:tcPr>
            <w:tcW w:w="2607" w:type="dxa"/>
            <w:vAlign w:val="center"/>
          </w:tcPr>
          <w:p w14:paraId="600EACB3" w14:textId="77777777" w:rsidR="00FB31C4" w:rsidRPr="000B1E4E" w:rsidRDefault="00FB31C4" w:rsidP="00BB73BC">
            <w:pPr>
              <w:spacing w:after="0" w:line="240" w:lineRule="auto"/>
              <w:rPr>
                <w:rFonts w:ascii="Times New Roman" w:hAnsi="Times New Roman" w:cs="Times New Roman"/>
                <w:sz w:val="24"/>
                <w:szCs w:val="24"/>
              </w:rPr>
            </w:pPr>
            <w:r w:rsidRPr="000B1E4E">
              <w:rPr>
                <w:rFonts w:ascii="Times New Roman" w:hAnsi="Times New Roman" w:cs="Times New Roman"/>
                <w:sz w:val="24"/>
                <w:szCs w:val="24"/>
              </w:rPr>
              <w:t>Алевролит</w:t>
            </w:r>
          </w:p>
        </w:tc>
        <w:tc>
          <w:tcPr>
            <w:tcW w:w="1170" w:type="dxa"/>
            <w:vAlign w:val="center"/>
          </w:tcPr>
          <w:p w14:paraId="2E04499D"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1,42</w:t>
            </w:r>
          </w:p>
        </w:tc>
        <w:tc>
          <w:tcPr>
            <w:tcW w:w="1170" w:type="dxa"/>
            <w:vAlign w:val="center"/>
          </w:tcPr>
          <w:p w14:paraId="7588C5CD"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0,19</w:t>
            </w:r>
          </w:p>
        </w:tc>
        <w:tc>
          <w:tcPr>
            <w:tcW w:w="1170" w:type="dxa"/>
            <w:vAlign w:val="center"/>
          </w:tcPr>
          <w:p w14:paraId="1B194B67"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2,38</w:t>
            </w:r>
          </w:p>
        </w:tc>
        <w:tc>
          <w:tcPr>
            <w:tcW w:w="1170" w:type="dxa"/>
            <w:vAlign w:val="center"/>
          </w:tcPr>
          <w:p w14:paraId="346E608C"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3,6</w:t>
            </w:r>
          </w:p>
        </w:tc>
        <w:tc>
          <w:tcPr>
            <w:tcW w:w="1084" w:type="dxa"/>
            <w:vAlign w:val="center"/>
          </w:tcPr>
          <w:p w14:paraId="097AA232"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20,9</w:t>
            </w:r>
          </w:p>
        </w:tc>
        <w:tc>
          <w:tcPr>
            <w:tcW w:w="1082" w:type="dxa"/>
            <w:vAlign w:val="center"/>
          </w:tcPr>
          <w:p w14:paraId="40AD08A5"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2,5</w:t>
            </w:r>
          </w:p>
        </w:tc>
      </w:tr>
      <w:tr w:rsidR="00FB31C4" w:rsidRPr="00831456" w14:paraId="263A70BD" w14:textId="77777777" w:rsidTr="0088697F">
        <w:tblPrEx>
          <w:tblBorders>
            <w:bottom w:val="single" w:sz="4" w:space="0" w:color="auto"/>
          </w:tblBorders>
        </w:tblPrEx>
        <w:trPr>
          <w:jc w:val="center"/>
        </w:trPr>
        <w:tc>
          <w:tcPr>
            <w:tcW w:w="2607" w:type="dxa"/>
            <w:vAlign w:val="center"/>
          </w:tcPr>
          <w:p w14:paraId="07A63904" w14:textId="77777777" w:rsidR="00FB31C4" w:rsidRPr="000B1E4E" w:rsidRDefault="00FB31C4" w:rsidP="00BB73BC">
            <w:pPr>
              <w:spacing w:after="0" w:line="240" w:lineRule="auto"/>
              <w:rPr>
                <w:rFonts w:ascii="Times New Roman" w:hAnsi="Times New Roman" w:cs="Times New Roman"/>
                <w:sz w:val="24"/>
                <w:szCs w:val="24"/>
              </w:rPr>
            </w:pPr>
            <w:r w:rsidRPr="000B1E4E">
              <w:rPr>
                <w:rFonts w:ascii="Times New Roman" w:hAnsi="Times New Roman" w:cs="Times New Roman"/>
                <w:sz w:val="24"/>
                <w:szCs w:val="24"/>
              </w:rPr>
              <w:t>Аргиллит</w:t>
            </w:r>
          </w:p>
        </w:tc>
        <w:tc>
          <w:tcPr>
            <w:tcW w:w="1170" w:type="dxa"/>
            <w:vAlign w:val="center"/>
          </w:tcPr>
          <w:p w14:paraId="0EE60DB2"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1,99</w:t>
            </w:r>
          </w:p>
        </w:tc>
        <w:tc>
          <w:tcPr>
            <w:tcW w:w="1170" w:type="dxa"/>
            <w:vAlign w:val="center"/>
          </w:tcPr>
          <w:p w14:paraId="2AA824D5"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0,20</w:t>
            </w:r>
          </w:p>
        </w:tc>
        <w:tc>
          <w:tcPr>
            <w:tcW w:w="1170" w:type="dxa"/>
            <w:vAlign w:val="center"/>
          </w:tcPr>
          <w:p w14:paraId="0F99B794"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2,32</w:t>
            </w:r>
          </w:p>
        </w:tc>
        <w:tc>
          <w:tcPr>
            <w:tcW w:w="1170" w:type="dxa"/>
            <w:vAlign w:val="center"/>
          </w:tcPr>
          <w:p w14:paraId="17246516"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4,3</w:t>
            </w:r>
          </w:p>
        </w:tc>
        <w:tc>
          <w:tcPr>
            <w:tcW w:w="1084" w:type="dxa"/>
            <w:vAlign w:val="center"/>
          </w:tcPr>
          <w:p w14:paraId="6A46B8EF"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16,3</w:t>
            </w:r>
          </w:p>
        </w:tc>
        <w:tc>
          <w:tcPr>
            <w:tcW w:w="1082" w:type="dxa"/>
            <w:vAlign w:val="center"/>
          </w:tcPr>
          <w:p w14:paraId="36318EA7"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2,0</w:t>
            </w:r>
          </w:p>
        </w:tc>
      </w:tr>
      <w:tr w:rsidR="00FB31C4" w:rsidRPr="00831456" w14:paraId="6A0DDDBF" w14:textId="77777777" w:rsidTr="00BB73BC">
        <w:tblPrEx>
          <w:tblBorders>
            <w:bottom w:val="single" w:sz="4" w:space="0" w:color="auto"/>
          </w:tblBorders>
        </w:tblPrEx>
        <w:trPr>
          <w:trHeight w:val="63"/>
          <w:jc w:val="center"/>
        </w:trPr>
        <w:tc>
          <w:tcPr>
            <w:tcW w:w="2607" w:type="dxa"/>
            <w:vAlign w:val="center"/>
          </w:tcPr>
          <w:p w14:paraId="2B03D4DC" w14:textId="77777777" w:rsidR="00FB31C4" w:rsidRPr="000B1E4E" w:rsidRDefault="00FB31C4" w:rsidP="00BB73BC">
            <w:pPr>
              <w:spacing w:after="0" w:line="240" w:lineRule="auto"/>
              <w:rPr>
                <w:rFonts w:ascii="Times New Roman" w:hAnsi="Times New Roman" w:cs="Times New Roman"/>
                <w:sz w:val="24"/>
                <w:szCs w:val="24"/>
              </w:rPr>
            </w:pPr>
            <w:r w:rsidRPr="000B1E4E">
              <w:rPr>
                <w:rFonts w:ascii="Times New Roman" w:hAnsi="Times New Roman" w:cs="Times New Roman"/>
                <w:sz w:val="24"/>
                <w:szCs w:val="24"/>
              </w:rPr>
              <w:t>Уголь</w:t>
            </w:r>
          </w:p>
        </w:tc>
        <w:tc>
          <w:tcPr>
            <w:tcW w:w="1170" w:type="dxa"/>
            <w:vAlign w:val="center"/>
          </w:tcPr>
          <w:p w14:paraId="4D09B95D"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 - -</w:t>
            </w:r>
          </w:p>
        </w:tc>
        <w:tc>
          <w:tcPr>
            <w:tcW w:w="1170" w:type="dxa"/>
            <w:vAlign w:val="center"/>
          </w:tcPr>
          <w:p w14:paraId="0918FC88"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 - -</w:t>
            </w:r>
          </w:p>
        </w:tc>
        <w:tc>
          <w:tcPr>
            <w:tcW w:w="1170" w:type="dxa"/>
            <w:vAlign w:val="center"/>
          </w:tcPr>
          <w:p w14:paraId="1E9C956C"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 - -</w:t>
            </w:r>
          </w:p>
        </w:tc>
        <w:tc>
          <w:tcPr>
            <w:tcW w:w="1170" w:type="dxa"/>
            <w:vAlign w:val="center"/>
          </w:tcPr>
          <w:p w14:paraId="781D038F"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 - -</w:t>
            </w:r>
          </w:p>
        </w:tc>
        <w:tc>
          <w:tcPr>
            <w:tcW w:w="1084" w:type="dxa"/>
            <w:vAlign w:val="center"/>
          </w:tcPr>
          <w:p w14:paraId="0C1E6F0D"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17,6</w:t>
            </w:r>
          </w:p>
        </w:tc>
        <w:tc>
          <w:tcPr>
            <w:tcW w:w="1082" w:type="dxa"/>
            <w:vAlign w:val="center"/>
          </w:tcPr>
          <w:p w14:paraId="069700FF" w14:textId="77777777" w:rsidR="00FB31C4" w:rsidRPr="000B1E4E" w:rsidRDefault="00FB31C4" w:rsidP="00F9247D">
            <w:pPr>
              <w:spacing w:after="0" w:line="240" w:lineRule="auto"/>
              <w:jc w:val="center"/>
              <w:rPr>
                <w:rFonts w:ascii="Times New Roman" w:hAnsi="Times New Roman" w:cs="Times New Roman"/>
                <w:sz w:val="24"/>
                <w:szCs w:val="24"/>
              </w:rPr>
            </w:pPr>
            <w:r w:rsidRPr="000B1E4E">
              <w:rPr>
                <w:rFonts w:ascii="Times New Roman" w:hAnsi="Times New Roman" w:cs="Times New Roman"/>
                <w:sz w:val="24"/>
                <w:szCs w:val="24"/>
              </w:rPr>
              <w:t>0,8</w:t>
            </w:r>
          </w:p>
        </w:tc>
      </w:tr>
    </w:tbl>
    <w:p w14:paraId="3100E18C" w14:textId="77777777" w:rsidR="00FB31C4" w:rsidRPr="00831456" w:rsidRDefault="00FB31C4" w:rsidP="00F9247D">
      <w:pPr>
        <w:pStyle w:val="FR2"/>
        <w:spacing w:line="240" w:lineRule="auto"/>
        <w:ind w:firstLine="709"/>
        <w:jc w:val="both"/>
      </w:pPr>
    </w:p>
    <w:p w14:paraId="09D986B0" w14:textId="51B44437" w:rsidR="00FB31C4" w:rsidRPr="00831456" w:rsidRDefault="00FB31C4" w:rsidP="00BB73BC">
      <w:pPr>
        <w:pStyle w:val="FR2"/>
        <w:spacing w:line="240" w:lineRule="auto"/>
        <w:ind w:firstLine="709"/>
        <w:jc w:val="both"/>
      </w:pPr>
      <w:r w:rsidRPr="00831456">
        <w:t xml:space="preserve">Угли Шубаркольского месторождения согласно оценки, выполненной Карагандинским политехническим институтом в 1988 году, относятся к склонным и весьма  склонным к самовозгоранию. </w:t>
      </w:r>
    </w:p>
    <w:p w14:paraId="7910C4B5" w14:textId="77777777" w:rsidR="00FB31C4" w:rsidRPr="00831456" w:rsidRDefault="00FB31C4" w:rsidP="00BB73BC">
      <w:pPr>
        <w:pStyle w:val="FR2"/>
        <w:spacing w:line="240" w:lineRule="auto"/>
        <w:ind w:firstLine="709"/>
        <w:jc w:val="both"/>
      </w:pPr>
      <w:r w:rsidRPr="00831456">
        <w:t>В связи с тем, что угли и вмещающие породы на месторождении деметанизированы, они являются неопасными по выбросам.</w:t>
      </w:r>
    </w:p>
    <w:p w14:paraId="13574B7E" w14:textId="77777777" w:rsidR="00FB31C4" w:rsidRPr="00831456" w:rsidRDefault="00FB31C4" w:rsidP="00BB73BC">
      <w:pPr>
        <w:pStyle w:val="FR2"/>
        <w:spacing w:line="240" w:lineRule="auto"/>
        <w:ind w:firstLine="709"/>
        <w:jc w:val="both"/>
      </w:pPr>
      <w:r w:rsidRPr="00831456">
        <w:t>На основании исследований, проводимых ВостНИИ, установлено, что угольная пыль Верхнего горизонта является взрывчатой.</w:t>
      </w:r>
    </w:p>
    <w:p w14:paraId="16F7DE4B" w14:textId="77777777" w:rsidR="00FB31C4" w:rsidRPr="00831456" w:rsidRDefault="00FB31C4" w:rsidP="00BB73BC">
      <w:pPr>
        <w:pStyle w:val="FR2"/>
        <w:spacing w:line="240" w:lineRule="auto"/>
        <w:ind w:firstLine="709"/>
        <w:jc w:val="both"/>
      </w:pPr>
      <w:r w:rsidRPr="00831456">
        <w:t>Все породы Шубаркольского месторождения относятся к силикозоопасным (содержание кремнезема более 10%).</w:t>
      </w:r>
    </w:p>
    <w:p w14:paraId="3E179B98" w14:textId="490F09AF" w:rsidR="00FB31C4" w:rsidRPr="00831456" w:rsidRDefault="00FB31C4" w:rsidP="00BB73BC">
      <w:pPr>
        <w:pStyle w:val="FR2"/>
        <w:spacing w:line="240" w:lineRule="auto"/>
        <w:ind w:firstLine="709"/>
        <w:jc w:val="both"/>
      </w:pPr>
      <w:r w:rsidRPr="00831456">
        <w:t>Большая часть грунтов месторождения при замачивании способна набухать, а при высыхании давать усадку [2</w:t>
      </w:r>
      <w:r w:rsidR="00C11CCA">
        <w:t>, с. 3-140</w:t>
      </w:r>
      <w:r w:rsidRPr="00831456">
        <w:t xml:space="preserve">]. </w:t>
      </w:r>
    </w:p>
    <w:p w14:paraId="0078D8CD" w14:textId="77777777" w:rsidR="00FB31C4" w:rsidRPr="00831456" w:rsidRDefault="00FB31C4" w:rsidP="00BB73BC">
      <w:pPr>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 xml:space="preserve">Условиями применения электроразведочных методов при решении обратной задачи являются следующие характеристики угольного месторождения: </w:t>
      </w:r>
    </w:p>
    <w:p w14:paraId="3721D869" w14:textId="102E4C0E" w:rsidR="00FB31C4" w:rsidRPr="00831456" w:rsidRDefault="00BB73BC" w:rsidP="00BB73B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FB31C4" w:rsidRPr="00831456">
        <w:rPr>
          <w:rFonts w:ascii="Times New Roman" w:hAnsi="Times New Roman" w:cs="Times New Roman"/>
          <w:sz w:val="28"/>
          <w:szCs w:val="28"/>
        </w:rPr>
        <w:t xml:space="preserve"> заметная контрастность электрических пород, слагающих район работ; </w:t>
      </w:r>
    </w:p>
    <w:p w14:paraId="287806DE" w14:textId="66A179DF" w:rsidR="00FB31C4" w:rsidRPr="00BB73BC" w:rsidRDefault="00BB73BC" w:rsidP="00BB73B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w:t>
      </w:r>
      <w:r w:rsidR="00FB31C4" w:rsidRPr="00831456">
        <w:rPr>
          <w:rFonts w:ascii="Times New Roman" w:hAnsi="Times New Roman" w:cs="Times New Roman"/>
          <w:sz w:val="28"/>
          <w:szCs w:val="28"/>
        </w:rPr>
        <w:t xml:space="preserve"> благоприятные геометрические параметры искомых объектов (форма и элементы залегания, глубина, размеры)</w:t>
      </w:r>
      <w:r>
        <w:rPr>
          <w:rFonts w:ascii="Times New Roman" w:hAnsi="Times New Roman" w:cs="Times New Roman"/>
          <w:sz w:val="28"/>
          <w:szCs w:val="28"/>
          <w:lang w:val="kk-KZ"/>
        </w:rPr>
        <w:t>;</w:t>
      </w:r>
    </w:p>
    <w:p w14:paraId="1FAC45F9" w14:textId="5C17F501" w:rsidR="00FB31C4" w:rsidRPr="00831456" w:rsidRDefault="00BB73BC" w:rsidP="00BB73B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kk-KZ"/>
        </w:rPr>
        <w:t xml:space="preserve"> </w:t>
      </w:r>
      <w:r w:rsidR="00FB31C4" w:rsidRPr="00831456">
        <w:rPr>
          <w:rFonts w:ascii="Times New Roman" w:hAnsi="Times New Roman" w:cs="Times New Roman"/>
          <w:sz w:val="28"/>
          <w:szCs w:val="28"/>
        </w:rPr>
        <w:t xml:space="preserve">относительно малое экранирующее влияние перекрывающих толщ; </w:t>
      </w:r>
    </w:p>
    <w:p w14:paraId="2F051456" w14:textId="2B18848A" w:rsidR="00FB31C4" w:rsidRPr="00831456" w:rsidRDefault="00BB73BC" w:rsidP="00BB73B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FB31C4" w:rsidRPr="00831456">
        <w:rPr>
          <w:rFonts w:ascii="Times New Roman" w:hAnsi="Times New Roman" w:cs="Times New Roman"/>
          <w:sz w:val="28"/>
          <w:szCs w:val="28"/>
        </w:rPr>
        <w:t xml:space="preserve"> низкий уровень помех.</w:t>
      </w:r>
    </w:p>
    <w:p w14:paraId="70E9E787" w14:textId="77777777" w:rsidR="00FB31C4" w:rsidRPr="00831456" w:rsidRDefault="00FB31C4" w:rsidP="00BB73BC">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Удельное электрическое сопротивление слабо зависит от прочности свойств горных пород.</w:t>
      </w:r>
    </w:p>
    <w:p w14:paraId="58642066" w14:textId="4754A6B6" w:rsidR="00FB31C4" w:rsidRPr="00831456" w:rsidRDefault="00FB31C4" w:rsidP="00BB73BC">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Главной задаче выбора места заложения скважины было наличие ресурсов угольных пластов. В центральном Казахстане имеются очень большие и практически нетронутые ресурсы угольных месторождений, которые по оценкам геологов, составляют 2-4 триллиона кубометров. Изучая проведенные ранее работы по добыче угля Карагандиснкого угольного бассейна научно-исследовательские работы было принято проводить на участке Талдыкудук (рисунок</w:t>
      </w:r>
      <w:r w:rsidR="00750C23">
        <w:rPr>
          <w:rFonts w:ascii="Times New Roman" w:hAnsi="Times New Roman" w:cs="Times New Roman"/>
          <w:sz w:val="28"/>
          <w:szCs w:val="28"/>
          <w:lang w:val="kk-KZ"/>
        </w:rPr>
        <w:t xml:space="preserve"> 7</w:t>
      </w:r>
      <w:r w:rsidRPr="00831456">
        <w:rPr>
          <w:rFonts w:ascii="Times New Roman" w:hAnsi="Times New Roman" w:cs="Times New Roman"/>
          <w:sz w:val="28"/>
          <w:szCs w:val="28"/>
          <w:lang w:val="kk-KZ"/>
        </w:rPr>
        <w:t>).</w:t>
      </w:r>
    </w:p>
    <w:p w14:paraId="64D6C673" w14:textId="77777777" w:rsidR="008E1A92" w:rsidRPr="00831456" w:rsidRDefault="008E1A92" w:rsidP="00F9247D">
      <w:pPr>
        <w:spacing w:after="0" w:line="240" w:lineRule="auto"/>
        <w:ind w:firstLine="851"/>
        <w:jc w:val="both"/>
        <w:rPr>
          <w:rFonts w:ascii="Times New Roman" w:hAnsi="Times New Roman" w:cs="Times New Roman"/>
          <w:sz w:val="28"/>
          <w:szCs w:val="28"/>
        </w:rPr>
      </w:pPr>
    </w:p>
    <w:p w14:paraId="5742B3BD" w14:textId="5BCD54C0" w:rsidR="00FB31C4" w:rsidRPr="00831456" w:rsidRDefault="00FB31C4" w:rsidP="00BB73BC">
      <w:pPr>
        <w:spacing w:after="0" w:line="240" w:lineRule="auto"/>
        <w:jc w:val="center"/>
        <w:rPr>
          <w:rFonts w:ascii="Times New Roman" w:hAnsi="Times New Roman" w:cs="Times New Roman"/>
          <w:sz w:val="24"/>
          <w:szCs w:val="24"/>
          <w:lang w:val="kk-KZ"/>
        </w:rPr>
      </w:pPr>
      <w:r w:rsidRPr="00831456">
        <w:rPr>
          <w:rFonts w:ascii="Times New Roman" w:hAnsi="Times New Roman" w:cs="Times New Roman"/>
          <w:noProof/>
          <w:lang w:eastAsia="ru-RU"/>
        </w:rPr>
        <w:drawing>
          <wp:inline distT="0" distB="0" distL="0" distR="0" wp14:anchorId="54DCE443" wp14:editId="392DC49E">
            <wp:extent cx="5940425" cy="4446270"/>
            <wp:effectExtent l="0" t="0" r="3175" b="0"/>
            <wp:docPr id="315544802" name="Рисунок 315544802" descr="Изображение выглядит как небо, внешний, земля, приро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небо, внешний, земля, природа&#10;&#10;Автоматически созданное описание"/>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4446270"/>
                    </a:xfrm>
                    <a:prstGeom prst="rect">
                      <a:avLst/>
                    </a:prstGeom>
                    <a:noFill/>
                    <a:ln>
                      <a:noFill/>
                    </a:ln>
                  </pic:spPr>
                </pic:pic>
              </a:graphicData>
            </a:graphic>
          </wp:inline>
        </w:drawing>
      </w:r>
    </w:p>
    <w:p w14:paraId="6F392370" w14:textId="77777777" w:rsidR="00BB73BC" w:rsidRPr="00BB73BC" w:rsidRDefault="00BB73BC" w:rsidP="00F9247D">
      <w:pPr>
        <w:tabs>
          <w:tab w:val="left" w:pos="435"/>
          <w:tab w:val="center" w:pos="4677"/>
        </w:tabs>
        <w:spacing w:after="0" w:line="240" w:lineRule="auto"/>
        <w:jc w:val="center"/>
        <w:rPr>
          <w:rFonts w:ascii="Times New Roman" w:hAnsi="Times New Roman" w:cs="Times New Roman"/>
          <w:sz w:val="16"/>
          <w:szCs w:val="16"/>
          <w:lang w:val="kk-KZ"/>
        </w:rPr>
      </w:pPr>
    </w:p>
    <w:p w14:paraId="7E1169C8" w14:textId="26EE7797" w:rsidR="00BB73BC" w:rsidRPr="00BB73BC" w:rsidRDefault="00FB31C4" w:rsidP="00F9247D">
      <w:pPr>
        <w:tabs>
          <w:tab w:val="left" w:pos="435"/>
          <w:tab w:val="center" w:pos="4677"/>
        </w:tabs>
        <w:spacing w:after="0" w:line="240" w:lineRule="auto"/>
        <w:jc w:val="center"/>
        <w:rPr>
          <w:rFonts w:ascii="Times New Roman" w:hAnsi="Times New Roman" w:cs="Times New Roman"/>
          <w:sz w:val="28"/>
          <w:szCs w:val="28"/>
          <w:lang w:val="kk-KZ"/>
        </w:rPr>
      </w:pPr>
      <w:r w:rsidRPr="00BB73BC">
        <w:rPr>
          <w:rFonts w:ascii="Times New Roman" w:hAnsi="Times New Roman" w:cs="Times New Roman"/>
          <w:sz w:val="28"/>
          <w:szCs w:val="28"/>
          <w:lang w:val="kk-KZ"/>
        </w:rPr>
        <w:t xml:space="preserve">Рисунок </w:t>
      </w:r>
      <w:r w:rsidR="00750C23">
        <w:rPr>
          <w:rFonts w:ascii="Times New Roman" w:hAnsi="Times New Roman" w:cs="Times New Roman"/>
          <w:sz w:val="28"/>
          <w:szCs w:val="28"/>
        </w:rPr>
        <w:t>7</w:t>
      </w:r>
      <w:r w:rsidRPr="00BB73BC">
        <w:rPr>
          <w:rFonts w:ascii="Times New Roman" w:hAnsi="Times New Roman" w:cs="Times New Roman"/>
          <w:sz w:val="28"/>
          <w:szCs w:val="28"/>
          <w:lang w:val="kk-KZ"/>
        </w:rPr>
        <w:t xml:space="preserve"> </w:t>
      </w:r>
      <w:r w:rsidR="00BB73BC">
        <w:rPr>
          <w:rFonts w:ascii="Times New Roman" w:hAnsi="Times New Roman" w:cs="Times New Roman"/>
          <w:sz w:val="28"/>
          <w:szCs w:val="28"/>
          <w:lang w:val="kk-KZ"/>
        </w:rPr>
        <w:t xml:space="preserve">– </w:t>
      </w:r>
      <w:r w:rsidRPr="00BB73BC">
        <w:rPr>
          <w:rFonts w:ascii="Times New Roman" w:hAnsi="Times New Roman" w:cs="Times New Roman"/>
          <w:sz w:val="28"/>
          <w:szCs w:val="28"/>
          <w:lang w:val="kk-KZ"/>
        </w:rPr>
        <w:t xml:space="preserve">Карагандинский каменноугольный карьер </w:t>
      </w:r>
    </w:p>
    <w:p w14:paraId="08F54539" w14:textId="77777777" w:rsidR="00BB73BC" w:rsidRPr="00750C23" w:rsidRDefault="00BB73BC" w:rsidP="00F9247D">
      <w:pPr>
        <w:tabs>
          <w:tab w:val="left" w:pos="435"/>
          <w:tab w:val="center" w:pos="4677"/>
        </w:tabs>
        <w:spacing w:after="0" w:line="240" w:lineRule="auto"/>
        <w:jc w:val="center"/>
        <w:rPr>
          <w:rFonts w:ascii="Times New Roman" w:hAnsi="Times New Roman" w:cs="Times New Roman"/>
          <w:sz w:val="16"/>
          <w:szCs w:val="16"/>
          <w:lang w:val="kk-KZ"/>
        </w:rPr>
      </w:pPr>
    </w:p>
    <w:p w14:paraId="6325928D" w14:textId="1CA28920" w:rsidR="00FB31C4" w:rsidRPr="00831456" w:rsidRDefault="00BB73BC" w:rsidP="00BB73BC">
      <w:pPr>
        <w:tabs>
          <w:tab w:val="left" w:pos="435"/>
          <w:tab w:val="center" w:pos="4677"/>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val="kk-KZ"/>
        </w:rPr>
        <w:t xml:space="preserve">Примечание – </w:t>
      </w:r>
      <w:r w:rsidR="00750C23">
        <w:rPr>
          <w:rFonts w:ascii="Times New Roman" w:hAnsi="Times New Roman" w:cs="Times New Roman"/>
          <w:sz w:val="24"/>
          <w:szCs w:val="24"/>
          <w:lang w:val="kk-KZ"/>
        </w:rPr>
        <w:t>Фото автора</w:t>
      </w:r>
    </w:p>
    <w:p w14:paraId="337415FF" w14:textId="77777777" w:rsidR="00FB31C4" w:rsidRDefault="00FB31C4" w:rsidP="00BB73BC">
      <w:pPr>
        <w:spacing w:after="0" w:line="240" w:lineRule="auto"/>
        <w:ind w:firstLine="709"/>
        <w:jc w:val="both"/>
        <w:rPr>
          <w:rFonts w:ascii="Times New Roman" w:hAnsi="Times New Roman" w:cs="Times New Roman"/>
          <w:sz w:val="24"/>
          <w:szCs w:val="24"/>
        </w:rPr>
      </w:pPr>
    </w:p>
    <w:p w14:paraId="20172246" w14:textId="77777777" w:rsidR="00750C23" w:rsidRPr="00831456" w:rsidRDefault="00750C23" w:rsidP="00750C23">
      <w:pPr>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lang w:val="kk-KZ"/>
        </w:rPr>
        <w:t xml:space="preserve">Данный участок расположен на южном крыле Карагандинской синклинали, где наиболее сильно проявились тангенциальные движения герцинского тектогенеза. </w:t>
      </w:r>
    </w:p>
    <w:p w14:paraId="077CAB43" w14:textId="722BF362" w:rsidR="00FB31C4" w:rsidRPr="00831456" w:rsidRDefault="00FB31C4" w:rsidP="00BB73BC">
      <w:pPr>
        <w:tabs>
          <w:tab w:val="left" w:pos="993"/>
        </w:tabs>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 xml:space="preserve">Выбранный участок для исследования – Талдыкудукский участок Карагандинского бассейна можно отнести в разряд первоочередны по превлечению метана </w:t>
      </w:r>
      <w:r w:rsidRPr="00831456">
        <w:rPr>
          <w:rFonts w:ascii="Times New Roman" w:hAnsi="Times New Roman" w:cs="Times New Roman"/>
          <w:sz w:val="28"/>
          <w:szCs w:val="28"/>
        </w:rPr>
        <w:t>[2</w:t>
      </w:r>
      <w:r w:rsidR="00C11CCA">
        <w:rPr>
          <w:rFonts w:ascii="Times New Roman" w:hAnsi="Times New Roman" w:cs="Times New Roman"/>
          <w:sz w:val="28"/>
          <w:szCs w:val="28"/>
        </w:rPr>
        <w:t>, с. 15-26</w:t>
      </w:r>
      <w:r w:rsidRPr="00831456">
        <w:rPr>
          <w:rFonts w:ascii="Times New Roman" w:hAnsi="Times New Roman" w:cs="Times New Roman"/>
          <w:sz w:val="28"/>
          <w:szCs w:val="28"/>
        </w:rPr>
        <w:t>]</w:t>
      </w:r>
      <w:r w:rsidRPr="00831456">
        <w:rPr>
          <w:rFonts w:ascii="Times New Roman" w:hAnsi="Times New Roman" w:cs="Times New Roman"/>
          <w:sz w:val="28"/>
          <w:szCs w:val="28"/>
          <w:lang w:val="kk-KZ"/>
        </w:rPr>
        <w:t xml:space="preserve">: </w:t>
      </w:r>
    </w:p>
    <w:p w14:paraId="54C2D1BA" w14:textId="549C7975" w:rsidR="00FB31C4" w:rsidRPr="00831456" w:rsidRDefault="00BB73BC" w:rsidP="002F7FC0">
      <w:pPr>
        <w:pStyle w:val="a3"/>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у</w:t>
      </w:r>
      <w:r w:rsidR="00FB31C4" w:rsidRPr="00831456">
        <w:rPr>
          <w:rFonts w:ascii="Times New Roman" w:hAnsi="Times New Roman" w:cs="Times New Roman"/>
          <w:sz w:val="28"/>
          <w:szCs w:val="28"/>
          <w:lang w:val="kk-KZ"/>
        </w:rPr>
        <w:t>гленность достигает 9,5% общая мощность угольнх пластов около 60</w:t>
      </w:r>
      <w:r w:rsidR="00A834AA">
        <w:rPr>
          <w:rFonts w:ascii="Times New Roman" w:hAnsi="Times New Roman" w:cs="Times New Roman"/>
          <w:sz w:val="28"/>
          <w:szCs w:val="28"/>
          <w:lang w:val="kk-KZ"/>
        </w:rPr>
        <w:t> </w:t>
      </w:r>
      <w:r w:rsidR="00FB31C4" w:rsidRPr="00831456">
        <w:rPr>
          <w:rFonts w:ascii="Times New Roman" w:hAnsi="Times New Roman" w:cs="Times New Roman"/>
          <w:sz w:val="28"/>
          <w:szCs w:val="28"/>
          <w:lang w:val="kk-KZ"/>
        </w:rPr>
        <w:t xml:space="preserve">м, наибольшей мощности достигает пласт К12 (до 12,4 м) практически 19-20 из 23-25 пластов превышают по мощности 0,7 м; </w:t>
      </w:r>
    </w:p>
    <w:p w14:paraId="50F4A2BD" w14:textId="048DC932" w:rsidR="00FB31C4" w:rsidRPr="00831456" w:rsidRDefault="00BB73BC" w:rsidP="002F7FC0">
      <w:pPr>
        <w:pStyle w:val="a3"/>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н</w:t>
      </w:r>
      <w:r w:rsidR="00FB31C4" w:rsidRPr="00831456">
        <w:rPr>
          <w:rFonts w:ascii="Times New Roman" w:hAnsi="Times New Roman" w:cs="Times New Roman"/>
          <w:sz w:val="28"/>
          <w:szCs w:val="28"/>
          <w:lang w:val="kk-KZ"/>
        </w:rPr>
        <w:t xml:space="preserve">а участтке множество разрывных нарушений и складчатых структур с амплитудами до 400 м; </w:t>
      </w:r>
    </w:p>
    <w:p w14:paraId="54140227" w14:textId="2AD787F7" w:rsidR="00FB31C4" w:rsidRPr="00831456" w:rsidRDefault="00BB73BC" w:rsidP="002F7FC0">
      <w:pPr>
        <w:pStyle w:val="a3"/>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п</w:t>
      </w:r>
      <w:r w:rsidR="00FB31C4" w:rsidRPr="00831456">
        <w:rPr>
          <w:rFonts w:ascii="Times New Roman" w:hAnsi="Times New Roman" w:cs="Times New Roman"/>
          <w:sz w:val="28"/>
          <w:szCs w:val="28"/>
          <w:lang w:val="kk-KZ"/>
        </w:rPr>
        <w:t xml:space="preserve">о степени метаморфизма – марки углей от Кж до ОС предполагает высокую сорбционную и газогенерирующую способность угля, высокое содержание витринита (40-91%) в углях предполагает интенсивную трещиноватость и газопроницаемость углей; </w:t>
      </w:r>
    </w:p>
    <w:p w14:paraId="1EA375AD" w14:textId="36E6C75F" w:rsidR="00FB31C4" w:rsidRDefault="00A834AA" w:rsidP="002F7FC0">
      <w:pPr>
        <w:pStyle w:val="a3"/>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г</w:t>
      </w:r>
      <w:r w:rsidR="00FB31C4" w:rsidRPr="00831456">
        <w:rPr>
          <w:rFonts w:ascii="Times New Roman" w:hAnsi="Times New Roman" w:cs="Times New Roman"/>
          <w:sz w:val="28"/>
          <w:szCs w:val="28"/>
          <w:lang w:val="kk-KZ"/>
        </w:rPr>
        <w:t>азоность угля до 26 м</w:t>
      </w:r>
      <w:r w:rsidR="00FB31C4" w:rsidRPr="00A834AA">
        <w:rPr>
          <w:rFonts w:ascii="Times New Roman" w:hAnsi="Times New Roman" w:cs="Times New Roman"/>
          <w:sz w:val="28"/>
          <w:szCs w:val="28"/>
          <w:vertAlign w:val="superscript"/>
          <w:lang w:val="kk-KZ"/>
        </w:rPr>
        <w:t>3</w:t>
      </w:r>
      <w:r w:rsidR="00FB31C4" w:rsidRPr="00831456">
        <w:rPr>
          <w:rFonts w:ascii="Times New Roman" w:hAnsi="Times New Roman" w:cs="Times New Roman"/>
          <w:sz w:val="28"/>
          <w:szCs w:val="28"/>
          <w:lang w:val="kk-KZ"/>
        </w:rPr>
        <w:t>/т и площадная плотность ресурсов метана до 780 млн м</w:t>
      </w:r>
      <w:r w:rsidR="00FB31C4" w:rsidRPr="00A834AA">
        <w:rPr>
          <w:rFonts w:ascii="Times New Roman" w:hAnsi="Times New Roman" w:cs="Times New Roman"/>
          <w:sz w:val="28"/>
          <w:szCs w:val="28"/>
          <w:vertAlign w:val="superscript"/>
          <w:lang w:val="kk-KZ"/>
        </w:rPr>
        <w:t>3</w:t>
      </w:r>
      <w:r w:rsidR="00FB31C4" w:rsidRPr="00831456">
        <w:rPr>
          <w:rFonts w:ascii="Times New Roman" w:hAnsi="Times New Roman" w:cs="Times New Roman"/>
          <w:sz w:val="28"/>
          <w:szCs w:val="28"/>
          <w:lang w:val="kk-KZ"/>
        </w:rPr>
        <w:t>/км</w:t>
      </w:r>
      <w:r w:rsidR="00FB31C4" w:rsidRPr="00A834AA">
        <w:rPr>
          <w:rFonts w:ascii="Times New Roman" w:hAnsi="Times New Roman" w:cs="Times New Roman"/>
          <w:sz w:val="28"/>
          <w:szCs w:val="28"/>
          <w:vertAlign w:val="superscript"/>
          <w:lang w:val="kk-KZ"/>
        </w:rPr>
        <w:t>2</w:t>
      </w:r>
      <w:r w:rsidR="00FB31C4" w:rsidRPr="00831456">
        <w:rPr>
          <w:rFonts w:ascii="Times New Roman" w:hAnsi="Times New Roman" w:cs="Times New Roman"/>
          <w:sz w:val="28"/>
          <w:szCs w:val="28"/>
          <w:lang w:val="kk-KZ"/>
        </w:rPr>
        <w:t xml:space="preserve"> один из самых высоких в бассейне</w:t>
      </w:r>
      <w:r w:rsidR="00750C23">
        <w:rPr>
          <w:rFonts w:ascii="Times New Roman" w:hAnsi="Times New Roman" w:cs="Times New Roman"/>
          <w:sz w:val="28"/>
          <w:szCs w:val="28"/>
          <w:lang w:val="kk-KZ"/>
        </w:rPr>
        <w:t xml:space="preserve"> (рисунок 8)</w:t>
      </w:r>
      <w:r w:rsidR="00FB31C4" w:rsidRPr="00831456">
        <w:rPr>
          <w:rFonts w:ascii="Times New Roman" w:hAnsi="Times New Roman" w:cs="Times New Roman"/>
          <w:sz w:val="28"/>
          <w:szCs w:val="28"/>
          <w:lang w:val="kk-KZ"/>
        </w:rPr>
        <w:t>.</w:t>
      </w:r>
    </w:p>
    <w:p w14:paraId="59ED41E3" w14:textId="77777777" w:rsidR="00E03827" w:rsidRPr="00831456" w:rsidRDefault="00E03827" w:rsidP="00BB73BC">
      <w:pPr>
        <w:pStyle w:val="a3"/>
        <w:spacing w:after="0" w:line="240" w:lineRule="auto"/>
        <w:ind w:left="851" w:firstLine="709"/>
        <w:jc w:val="both"/>
        <w:rPr>
          <w:rFonts w:ascii="Times New Roman" w:hAnsi="Times New Roman" w:cs="Times New Roman"/>
          <w:sz w:val="28"/>
          <w:szCs w:val="28"/>
          <w:lang w:val="kk-KZ"/>
        </w:rPr>
      </w:pPr>
    </w:p>
    <w:p w14:paraId="7FE629B6" w14:textId="77777777" w:rsidR="00FB31C4" w:rsidRPr="00831456" w:rsidRDefault="00FB31C4" w:rsidP="00A834AA">
      <w:pPr>
        <w:spacing w:after="0" w:line="240" w:lineRule="auto"/>
        <w:jc w:val="center"/>
        <w:rPr>
          <w:rFonts w:ascii="Times New Roman" w:hAnsi="Times New Roman" w:cs="Times New Roman"/>
          <w:sz w:val="24"/>
          <w:szCs w:val="24"/>
          <w:lang w:val="kk-KZ"/>
        </w:rPr>
      </w:pPr>
      <w:r w:rsidRPr="00831456">
        <w:rPr>
          <w:rFonts w:ascii="Times New Roman" w:hAnsi="Times New Roman" w:cs="Times New Roman"/>
          <w:noProof/>
          <w:lang w:eastAsia="ru-RU"/>
        </w:rPr>
        <w:drawing>
          <wp:inline distT="0" distB="0" distL="0" distR="0" wp14:anchorId="2BDCB8EB" wp14:editId="2A6FB413">
            <wp:extent cx="4095357" cy="4156099"/>
            <wp:effectExtent l="0" t="0" r="635" b="0"/>
            <wp:docPr id="1380273381" name="Рисунок 1380273381" descr="Изображение выглядит как земля, внешний, грязь, приро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земля, внешний, грязь, природа&#10;&#10;Автоматически созданное описание"/>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03507" cy="4164370"/>
                    </a:xfrm>
                    <a:prstGeom prst="rect">
                      <a:avLst/>
                    </a:prstGeom>
                    <a:noFill/>
                    <a:ln>
                      <a:noFill/>
                    </a:ln>
                  </pic:spPr>
                </pic:pic>
              </a:graphicData>
            </a:graphic>
          </wp:inline>
        </w:drawing>
      </w:r>
    </w:p>
    <w:p w14:paraId="60059479" w14:textId="77777777" w:rsidR="00A834AA" w:rsidRPr="00A834AA" w:rsidRDefault="00A834AA" w:rsidP="00F9247D">
      <w:pPr>
        <w:spacing w:after="0" w:line="240" w:lineRule="auto"/>
        <w:ind w:left="-142" w:firstLine="142"/>
        <w:jc w:val="center"/>
        <w:rPr>
          <w:rFonts w:ascii="Times New Roman" w:hAnsi="Times New Roman" w:cs="Times New Roman"/>
          <w:sz w:val="16"/>
          <w:szCs w:val="16"/>
          <w:lang w:val="kk-KZ"/>
        </w:rPr>
      </w:pPr>
    </w:p>
    <w:p w14:paraId="3BDB3057" w14:textId="4685CBA2" w:rsidR="00FB31C4" w:rsidRPr="00A834AA" w:rsidRDefault="00FB31C4" w:rsidP="00A834AA">
      <w:pPr>
        <w:spacing w:after="0" w:line="240" w:lineRule="auto"/>
        <w:jc w:val="center"/>
        <w:rPr>
          <w:rFonts w:ascii="Times New Roman" w:hAnsi="Times New Roman" w:cs="Times New Roman"/>
          <w:sz w:val="28"/>
          <w:szCs w:val="28"/>
          <w:lang w:val="kk-KZ"/>
        </w:rPr>
      </w:pPr>
      <w:r w:rsidRPr="00A834AA">
        <w:rPr>
          <w:rFonts w:ascii="Times New Roman" w:hAnsi="Times New Roman" w:cs="Times New Roman"/>
          <w:sz w:val="28"/>
          <w:szCs w:val="28"/>
          <w:lang w:val="kk-KZ"/>
        </w:rPr>
        <w:t xml:space="preserve">Рисунок </w:t>
      </w:r>
      <w:r w:rsidR="00750C23">
        <w:rPr>
          <w:rFonts w:ascii="Times New Roman" w:hAnsi="Times New Roman" w:cs="Times New Roman"/>
          <w:sz w:val="28"/>
          <w:szCs w:val="28"/>
        </w:rPr>
        <w:t>8</w:t>
      </w:r>
      <w:r w:rsidRPr="00A834AA">
        <w:rPr>
          <w:rFonts w:ascii="Times New Roman" w:hAnsi="Times New Roman" w:cs="Times New Roman"/>
          <w:sz w:val="28"/>
          <w:szCs w:val="28"/>
          <w:lang w:val="kk-KZ"/>
        </w:rPr>
        <w:t xml:space="preserve"> </w:t>
      </w:r>
      <w:r w:rsidR="00A834AA">
        <w:rPr>
          <w:rFonts w:ascii="Times New Roman" w:hAnsi="Times New Roman" w:cs="Times New Roman"/>
          <w:sz w:val="28"/>
          <w:szCs w:val="28"/>
          <w:lang w:val="kk-KZ"/>
        </w:rPr>
        <w:t xml:space="preserve">– </w:t>
      </w:r>
      <w:r w:rsidRPr="00A834AA">
        <w:rPr>
          <w:rFonts w:ascii="Times New Roman" w:hAnsi="Times New Roman" w:cs="Times New Roman"/>
          <w:sz w:val="28"/>
          <w:szCs w:val="28"/>
          <w:lang w:val="kk-KZ"/>
        </w:rPr>
        <w:t>Геологическое строение угольного массива</w:t>
      </w:r>
    </w:p>
    <w:p w14:paraId="62DA51CB" w14:textId="77777777" w:rsidR="00FB31C4" w:rsidRPr="00831456" w:rsidRDefault="00FB31C4" w:rsidP="00F9247D">
      <w:pPr>
        <w:spacing w:after="0" w:line="240" w:lineRule="auto"/>
        <w:jc w:val="both"/>
        <w:rPr>
          <w:rFonts w:ascii="Times New Roman" w:hAnsi="Times New Roman" w:cs="Times New Roman"/>
          <w:sz w:val="24"/>
          <w:szCs w:val="24"/>
          <w:lang w:val="kk-KZ"/>
        </w:rPr>
      </w:pPr>
    </w:p>
    <w:p w14:paraId="6C80D0EE" w14:textId="21912B7F" w:rsidR="00FB31C4" w:rsidRPr="00A834AA" w:rsidRDefault="00FB31C4" w:rsidP="00A834AA">
      <w:pPr>
        <w:pStyle w:val="a3"/>
        <w:spacing w:after="0" w:line="240" w:lineRule="auto"/>
        <w:ind w:left="0" w:firstLine="709"/>
        <w:jc w:val="both"/>
        <w:rPr>
          <w:rFonts w:ascii="Times New Roman" w:hAnsi="Times New Roman" w:cs="Times New Roman"/>
          <w:sz w:val="28"/>
          <w:szCs w:val="28"/>
          <w:lang w:val="kk-KZ"/>
        </w:rPr>
      </w:pPr>
      <w:r w:rsidRPr="00A834AA">
        <w:rPr>
          <w:rFonts w:ascii="Times New Roman" w:hAnsi="Times New Roman" w:cs="Times New Roman"/>
          <w:sz w:val="28"/>
          <w:szCs w:val="28"/>
          <w:lang w:val="kk-KZ"/>
        </w:rPr>
        <w:t>Средняя подсвита Карагандинской свиты мощностью 309-450 м наиболее продуктивная. Сложена песчаниками, алевролитами, аргиллитами. Подсвита содержит 12-113 угольных. Здесь находятся самые мощные (3-9 м) и наиболее устойчивые угольные пласты К13, К12, К10, К7. По вышеперечисленным критериям наиболее продуктивным ялвяется пласт К12. Он имеет мощность 6-9</w:t>
      </w:r>
      <w:r w:rsidR="00A834AA">
        <w:rPr>
          <w:rFonts w:ascii="Times New Roman" w:hAnsi="Times New Roman" w:cs="Times New Roman"/>
          <w:sz w:val="28"/>
          <w:szCs w:val="28"/>
          <w:lang w:val="kk-KZ"/>
        </w:rPr>
        <w:t> </w:t>
      </w:r>
      <w:r w:rsidRPr="00A834AA">
        <w:rPr>
          <w:rFonts w:ascii="Times New Roman" w:hAnsi="Times New Roman" w:cs="Times New Roman"/>
          <w:sz w:val="28"/>
          <w:szCs w:val="28"/>
          <w:lang w:val="kk-KZ"/>
        </w:rPr>
        <w:t>м, угли этого пласта марки КС,ТС, содержание витринита 46%.</w:t>
      </w:r>
    </w:p>
    <w:p w14:paraId="24DC21CA" w14:textId="77777777" w:rsidR="00FB31C4" w:rsidRPr="00A834AA" w:rsidRDefault="00FB31C4" w:rsidP="00A834AA">
      <w:pPr>
        <w:pStyle w:val="a3"/>
        <w:spacing w:after="0" w:line="240" w:lineRule="auto"/>
        <w:ind w:left="0" w:firstLine="709"/>
        <w:jc w:val="both"/>
        <w:rPr>
          <w:rFonts w:ascii="Times New Roman" w:hAnsi="Times New Roman" w:cs="Times New Roman"/>
          <w:sz w:val="28"/>
          <w:szCs w:val="28"/>
          <w:lang w:val="kk-KZ"/>
        </w:rPr>
      </w:pPr>
      <w:r w:rsidRPr="00A834AA">
        <w:rPr>
          <w:rFonts w:ascii="Times New Roman" w:hAnsi="Times New Roman" w:cs="Times New Roman"/>
          <w:sz w:val="28"/>
          <w:szCs w:val="28"/>
          <w:lang w:val="kk-KZ"/>
        </w:rPr>
        <w:t>Петрогарфические изучения угольных пластов К20-К1 производилось по кернову материалу разведочных скважин. На основании исследований установлено, что пласт преимущественно сложного и в меньшей степени отностительно сложного и простого строения.</w:t>
      </w:r>
    </w:p>
    <w:p w14:paraId="1B24F41C" w14:textId="77777777" w:rsidR="00C11CCA" w:rsidRDefault="00C11CCA" w:rsidP="00A834AA">
      <w:pPr>
        <w:pStyle w:val="1"/>
        <w:spacing w:before="0" w:line="240" w:lineRule="auto"/>
        <w:ind w:firstLine="709"/>
        <w:jc w:val="both"/>
        <w:rPr>
          <w:rFonts w:ascii="Times New Roman" w:hAnsi="Times New Roman" w:cs="Times New Roman"/>
          <w:b/>
          <w:color w:val="auto"/>
          <w:sz w:val="28"/>
          <w:szCs w:val="28"/>
        </w:rPr>
      </w:pPr>
      <w:bookmarkStart w:id="44" w:name="_Toc182575274"/>
      <w:bookmarkStart w:id="45" w:name="_Toc182575325"/>
    </w:p>
    <w:p w14:paraId="58AF9B42" w14:textId="75A6013D" w:rsidR="00FB31C4" w:rsidRPr="00B13BFB" w:rsidRDefault="00FB31C4" w:rsidP="00A834AA">
      <w:pPr>
        <w:pStyle w:val="1"/>
        <w:spacing w:before="0" w:line="240" w:lineRule="auto"/>
        <w:ind w:firstLine="709"/>
        <w:jc w:val="both"/>
        <w:rPr>
          <w:rFonts w:ascii="Times New Roman" w:hAnsi="Times New Roman" w:cs="Times New Roman"/>
          <w:b/>
          <w:color w:val="auto"/>
          <w:sz w:val="28"/>
          <w:szCs w:val="28"/>
        </w:rPr>
      </w:pPr>
      <w:r w:rsidRPr="00A834AA">
        <w:rPr>
          <w:rFonts w:ascii="Times New Roman" w:hAnsi="Times New Roman" w:cs="Times New Roman"/>
          <w:b/>
          <w:color w:val="auto"/>
          <w:sz w:val="28"/>
          <w:szCs w:val="28"/>
        </w:rPr>
        <w:t>2.2</w:t>
      </w:r>
      <w:r w:rsidRPr="00A834AA">
        <w:rPr>
          <w:rFonts w:ascii="Times New Roman" w:hAnsi="Times New Roman" w:cs="Times New Roman"/>
          <w:color w:val="auto"/>
          <w:sz w:val="28"/>
          <w:szCs w:val="28"/>
        </w:rPr>
        <w:t xml:space="preserve"> </w:t>
      </w:r>
      <w:bookmarkEnd w:id="44"/>
      <w:bookmarkEnd w:id="45"/>
      <w:r w:rsidR="00B13BFB" w:rsidRPr="00B13BFB">
        <w:rPr>
          <w:rFonts w:ascii="Times New Roman" w:hAnsi="Times New Roman" w:cs="Times New Roman"/>
          <w:b/>
          <w:color w:val="auto"/>
          <w:sz w:val="28"/>
          <w:szCs w:val="28"/>
          <w:lang w:val="kk-KZ"/>
        </w:rPr>
        <w:t>Инженерно-техническая диагностика на основе скажинной и наземной электроразведки Карагандинского угольного бассейна</w:t>
      </w:r>
    </w:p>
    <w:p w14:paraId="6A5108EE" w14:textId="64E5B722" w:rsidR="004A3C24" w:rsidRPr="004A3C24" w:rsidRDefault="004A3C24" w:rsidP="000B1E4E">
      <w:pPr>
        <w:tabs>
          <w:tab w:val="left" w:pos="142"/>
        </w:tabs>
        <w:spacing w:after="0" w:line="240" w:lineRule="auto"/>
        <w:ind w:firstLine="709"/>
        <w:jc w:val="both"/>
        <w:rPr>
          <w:rFonts w:ascii="Times New Roman" w:hAnsi="Times New Roman" w:cs="Times New Roman"/>
          <w:sz w:val="28"/>
          <w:szCs w:val="28"/>
        </w:rPr>
      </w:pPr>
      <w:r w:rsidRPr="004A3C24">
        <w:rPr>
          <w:rFonts w:ascii="Times New Roman" w:hAnsi="Times New Roman" w:cs="Times New Roman"/>
          <w:sz w:val="28"/>
          <w:szCs w:val="28"/>
        </w:rPr>
        <w:t>При профилировании существует возможность определения НДС угольного массива и диэлектрической проницаемости покрывающей их среды из-за достаточно широкой диаграммы направленности передающей и приемной антенны. При движении по трассе отдельный локальный объект наблюдается не только в точке непосредственно над ним, но также на некотором удалении в обе стороны, причем величина этого удаления определяется угловой шириной диаграммы направленности антенн. На рис</w:t>
      </w:r>
      <w:r w:rsidR="00B13BFB">
        <w:rPr>
          <w:rFonts w:ascii="Times New Roman" w:hAnsi="Times New Roman" w:cs="Times New Roman"/>
          <w:sz w:val="28"/>
          <w:szCs w:val="28"/>
        </w:rPr>
        <w:t>унке</w:t>
      </w:r>
      <w:r w:rsidRPr="004A3C24">
        <w:rPr>
          <w:rFonts w:ascii="Times New Roman" w:hAnsi="Times New Roman" w:cs="Times New Roman"/>
          <w:sz w:val="28"/>
          <w:szCs w:val="28"/>
        </w:rPr>
        <w:t xml:space="preserve"> 4 показана схема распространения импульсов при профилировании одиночного объекта [51].</w:t>
      </w:r>
    </w:p>
    <w:p w14:paraId="3F145C5D" w14:textId="163EAB5B" w:rsidR="00FB31C4" w:rsidRPr="00A834AA" w:rsidRDefault="00FB31C4" w:rsidP="000B1E4E">
      <w:pPr>
        <w:tabs>
          <w:tab w:val="left" w:pos="142"/>
        </w:tabs>
        <w:spacing w:after="0" w:line="240" w:lineRule="auto"/>
        <w:ind w:firstLine="709"/>
        <w:jc w:val="both"/>
        <w:rPr>
          <w:rFonts w:ascii="Times New Roman" w:hAnsi="Times New Roman" w:cs="Times New Roman"/>
          <w:sz w:val="28"/>
          <w:szCs w:val="28"/>
        </w:rPr>
      </w:pPr>
      <w:r w:rsidRPr="00A834AA">
        <w:rPr>
          <w:rFonts w:ascii="Times New Roman" w:hAnsi="Times New Roman" w:cs="Times New Roman"/>
          <w:sz w:val="28"/>
          <w:szCs w:val="28"/>
          <w:lang w:val="kk-KZ"/>
        </w:rPr>
        <w:t xml:space="preserve">Методами исследования обнаружения локальных зон угольного массива был выбрани – скважинная и  надповрхностная электроразведка. Данная методика осуществится на основе георадара </w:t>
      </w:r>
      <w:r w:rsidRPr="00A834AA">
        <w:rPr>
          <w:rFonts w:ascii="Times New Roman" w:hAnsi="Times New Roman" w:cs="Times New Roman"/>
          <w:sz w:val="28"/>
          <w:szCs w:val="28"/>
          <w:lang w:val="en-US"/>
        </w:rPr>
        <w:t>Mala</w:t>
      </w:r>
      <w:r w:rsidRPr="00A834AA">
        <w:rPr>
          <w:rFonts w:ascii="Times New Roman" w:hAnsi="Times New Roman" w:cs="Times New Roman"/>
          <w:sz w:val="28"/>
          <w:szCs w:val="28"/>
        </w:rPr>
        <w:t xml:space="preserve">. </w:t>
      </w:r>
      <w:r w:rsidRPr="00A834AA">
        <w:rPr>
          <w:rFonts w:ascii="Times New Roman" w:hAnsi="Times New Roman" w:cs="Times New Roman"/>
          <w:sz w:val="28"/>
          <w:szCs w:val="28"/>
          <w:lang w:val="kk-KZ"/>
        </w:rPr>
        <w:t xml:space="preserve">В последние годы оформилась в качестве самостоятельного научного направления новая отрасль радиотехники </w:t>
      </w:r>
      <w:r w:rsidR="000B1E4E">
        <w:rPr>
          <w:rFonts w:ascii="Times New Roman" w:hAnsi="Times New Roman" w:cs="Times New Roman"/>
          <w:sz w:val="28"/>
          <w:szCs w:val="28"/>
          <w:lang w:val="kk-KZ"/>
        </w:rPr>
        <w:t>‒</w:t>
      </w:r>
      <w:r w:rsidRPr="00A834AA">
        <w:rPr>
          <w:rFonts w:ascii="Times New Roman" w:hAnsi="Times New Roman" w:cs="Times New Roman"/>
          <w:sz w:val="28"/>
          <w:szCs w:val="28"/>
          <w:lang w:val="kk-KZ"/>
        </w:rPr>
        <w:t xml:space="preserve"> подповерхностная радиолокация (ПРЛ), которая становится важным инструментом при дистанционном зондировании. Интерес к радиолокационному подповерхностному зондированию (ПЗ) и область его применения расширяются.</w:t>
      </w:r>
      <w:r w:rsidRPr="00A834AA">
        <w:rPr>
          <w:rFonts w:ascii="Times New Roman" w:hAnsi="Times New Roman" w:cs="Times New Roman"/>
          <w:sz w:val="28"/>
          <w:szCs w:val="28"/>
        </w:rPr>
        <w:t xml:space="preserve"> В таблице </w:t>
      </w:r>
      <w:r w:rsidR="00A834AA">
        <w:rPr>
          <w:rFonts w:ascii="Times New Roman" w:hAnsi="Times New Roman" w:cs="Times New Roman"/>
          <w:sz w:val="28"/>
          <w:szCs w:val="28"/>
          <w:lang w:val="kk-KZ"/>
        </w:rPr>
        <w:t>6</w:t>
      </w:r>
      <w:r w:rsidRPr="00A834AA">
        <w:rPr>
          <w:rFonts w:ascii="Times New Roman" w:hAnsi="Times New Roman" w:cs="Times New Roman"/>
          <w:sz w:val="28"/>
          <w:szCs w:val="28"/>
        </w:rPr>
        <w:t xml:space="preserve">, приведены технические характеристики георадара </w:t>
      </w:r>
      <w:r w:rsidRPr="00A834AA">
        <w:rPr>
          <w:rFonts w:ascii="Times New Roman" w:hAnsi="Times New Roman" w:cs="Times New Roman"/>
          <w:sz w:val="28"/>
          <w:szCs w:val="28"/>
          <w:lang w:val="en-US"/>
        </w:rPr>
        <w:t>Mala</w:t>
      </w:r>
      <w:r w:rsidRPr="00A834AA">
        <w:rPr>
          <w:rFonts w:ascii="Times New Roman" w:hAnsi="Times New Roman" w:cs="Times New Roman"/>
          <w:sz w:val="28"/>
          <w:szCs w:val="28"/>
        </w:rPr>
        <w:t>.</w:t>
      </w:r>
    </w:p>
    <w:p w14:paraId="49095B05" w14:textId="77777777" w:rsidR="00546FB7" w:rsidRPr="00831456" w:rsidRDefault="00546FB7" w:rsidP="00F9247D">
      <w:pPr>
        <w:tabs>
          <w:tab w:val="left" w:pos="142"/>
        </w:tabs>
        <w:spacing w:after="0" w:line="240" w:lineRule="auto"/>
        <w:ind w:firstLine="851"/>
        <w:jc w:val="both"/>
        <w:rPr>
          <w:rFonts w:ascii="Times New Roman" w:hAnsi="Times New Roman" w:cs="Times New Roman"/>
          <w:sz w:val="28"/>
          <w:szCs w:val="28"/>
        </w:rPr>
      </w:pPr>
    </w:p>
    <w:p w14:paraId="225B98C1" w14:textId="38E6E689" w:rsidR="00FB31C4" w:rsidRDefault="00FB31C4" w:rsidP="00A834AA">
      <w:pPr>
        <w:tabs>
          <w:tab w:val="left" w:pos="142"/>
        </w:tabs>
        <w:spacing w:after="0" w:line="240" w:lineRule="auto"/>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 xml:space="preserve">Таблица </w:t>
      </w:r>
      <w:r w:rsidR="00E03827">
        <w:rPr>
          <w:rFonts w:ascii="Times New Roman" w:hAnsi="Times New Roman" w:cs="Times New Roman"/>
          <w:sz w:val="28"/>
          <w:szCs w:val="28"/>
        </w:rPr>
        <w:t>6</w:t>
      </w:r>
      <w:r w:rsidR="00546FB7" w:rsidRPr="00831456">
        <w:rPr>
          <w:rFonts w:ascii="Times New Roman" w:hAnsi="Times New Roman" w:cs="Times New Roman"/>
          <w:sz w:val="28"/>
          <w:szCs w:val="28"/>
        </w:rPr>
        <w:t xml:space="preserve"> </w:t>
      </w:r>
      <w:r w:rsidR="00A834AA">
        <w:rPr>
          <w:rFonts w:ascii="Times New Roman" w:hAnsi="Times New Roman" w:cs="Times New Roman"/>
          <w:sz w:val="28"/>
          <w:szCs w:val="28"/>
          <w:lang w:val="kk-KZ"/>
        </w:rPr>
        <w:t xml:space="preserve">– </w:t>
      </w:r>
      <w:r w:rsidRPr="00831456">
        <w:rPr>
          <w:rFonts w:ascii="Times New Roman" w:hAnsi="Times New Roman" w:cs="Times New Roman"/>
          <w:sz w:val="28"/>
          <w:szCs w:val="28"/>
          <w:lang w:val="kk-KZ"/>
        </w:rPr>
        <w:t>Техническая характеристика георадара</w:t>
      </w:r>
      <w:r w:rsidRPr="00831456">
        <w:rPr>
          <w:rFonts w:ascii="Times New Roman" w:hAnsi="Times New Roman" w:cs="Times New Roman"/>
          <w:sz w:val="28"/>
          <w:szCs w:val="28"/>
        </w:rPr>
        <w:t xml:space="preserve"> </w:t>
      </w:r>
      <w:r w:rsidRPr="00831456">
        <w:rPr>
          <w:rFonts w:ascii="Times New Roman" w:hAnsi="Times New Roman" w:cs="Times New Roman"/>
          <w:sz w:val="28"/>
          <w:szCs w:val="28"/>
          <w:lang w:val="en-US"/>
        </w:rPr>
        <w:t>Mala</w:t>
      </w:r>
      <w:r w:rsidRPr="00831456">
        <w:rPr>
          <w:rFonts w:ascii="Times New Roman" w:hAnsi="Times New Roman" w:cs="Times New Roman"/>
          <w:sz w:val="28"/>
          <w:szCs w:val="28"/>
          <w:lang w:val="kk-KZ"/>
        </w:rPr>
        <w:t xml:space="preserve"> </w:t>
      </w:r>
      <w:r w:rsidRPr="00831456">
        <w:rPr>
          <w:rFonts w:ascii="Times New Roman" w:hAnsi="Times New Roman" w:cs="Times New Roman"/>
          <w:sz w:val="28"/>
          <w:szCs w:val="28"/>
        </w:rPr>
        <w:t xml:space="preserve"> </w:t>
      </w:r>
      <w:r w:rsidRPr="00831456">
        <w:rPr>
          <w:rFonts w:ascii="Times New Roman" w:hAnsi="Times New Roman" w:cs="Times New Roman"/>
          <w:sz w:val="28"/>
          <w:szCs w:val="28"/>
          <w:lang w:val="en-US"/>
        </w:rPr>
        <w:t>Easy</w:t>
      </w:r>
      <w:r w:rsidRPr="00831456">
        <w:rPr>
          <w:rFonts w:ascii="Times New Roman" w:hAnsi="Times New Roman" w:cs="Times New Roman"/>
          <w:sz w:val="28"/>
          <w:szCs w:val="28"/>
        </w:rPr>
        <w:t xml:space="preserve"> </w:t>
      </w:r>
      <w:r w:rsidRPr="00831456">
        <w:rPr>
          <w:rFonts w:ascii="Times New Roman" w:hAnsi="Times New Roman" w:cs="Times New Roman"/>
          <w:sz w:val="28"/>
          <w:szCs w:val="28"/>
          <w:lang w:val="en-US"/>
        </w:rPr>
        <w:t>Locator</w:t>
      </w:r>
      <w:r w:rsidRPr="00831456">
        <w:rPr>
          <w:rFonts w:ascii="Times New Roman" w:hAnsi="Times New Roman" w:cs="Times New Roman"/>
          <w:sz w:val="28"/>
          <w:szCs w:val="28"/>
        </w:rPr>
        <w:t xml:space="preserve"> </w:t>
      </w:r>
      <w:r w:rsidRPr="00831456">
        <w:rPr>
          <w:rFonts w:ascii="Times New Roman" w:hAnsi="Times New Roman" w:cs="Times New Roman"/>
          <w:sz w:val="28"/>
          <w:szCs w:val="28"/>
          <w:lang w:val="en-US"/>
        </w:rPr>
        <w:t>HDR</w:t>
      </w:r>
      <w:r w:rsidRPr="00831456">
        <w:rPr>
          <w:rFonts w:ascii="Times New Roman" w:hAnsi="Times New Roman" w:cs="Times New Roman"/>
          <w:sz w:val="28"/>
          <w:szCs w:val="28"/>
        </w:rPr>
        <w:t xml:space="preserve"> </w:t>
      </w:r>
      <w:r w:rsidRPr="00831456">
        <w:rPr>
          <w:rFonts w:ascii="Times New Roman" w:hAnsi="Times New Roman" w:cs="Times New Roman"/>
          <w:sz w:val="28"/>
          <w:szCs w:val="28"/>
          <w:lang w:val="kk-KZ"/>
        </w:rPr>
        <w:t xml:space="preserve"> </w:t>
      </w:r>
    </w:p>
    <w:p w14:paraId="31970CBE" w14:textId="77777777" w:rsidR="00A834AA" w:rsidRPr="00A834AA" w:rsidRDefault="00A834AA" w:rsidP="00A834AA">
      <w:pPr>
        <w:tabs>
          <w:tab w:val="left" w:pos="142"/>
        </w:tabs>
        <w:spacing w:after="0" w:line="240" w:lineRule="auto"/>
        <w:jc w:val="both"/>
        <w:rPr>
          <w:rFonts w:ascii="Times New Roman" w:hAnsi="Times New Roman" w:cs="Times New Roman"/>
          <w:sz w:val="16"/>
          <w:szCs w:val="16"/>
        </w:rPr>
      </w:pPr>
    </w:p>
    <w:tbl>
      <w:tblPr>
        <w:tblW w:w="94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131"/>
        <w:gridCol w:w="6300"/>
      </w:tblGrid>
      <w:tr w:rsidR="00FB31C4" w:rsidRPr="00A834AA" w14:paraId="711DDC84" w14:textId="77777777" w:rsidTr="00A834AA">
        <w:trPr>
          <w:jc w:val="center"/>
        </w:trPr>
        <w:tc>
          <w:tcPr>
            <w:tcW w:w="0" w:type="auto"/>
            <w:shd w:val="clear" w:color="auto" w:fill="auto"/>
            <w:tcMar>
              <w:top w:w="0" w:type="dxa"/>
              <w:left w:w="75" w:type="dxa"/>
              <w:bottom w:w="0" w:type="dxa"/>
              <w:right w:w="75" w:type="dxa"/>
            </w:tcMar>
            <w:vAlign w:val="center"/>
            <w:hideMark/>
          </w:tcPr>
          <w:p w14:paraId="2EFFE48E" w14:textId="77777777" w:rsidR="00FB31C4" w:rsidRPr="00A834AA" w:rsidRDefault="00FB31C4" w:rsidP="00F9247D">
            <w:pPr>
              <w:spacing w:after="0" w:line="240" w:lineRule="auto"/>
              <w:rPr>
                <w:rFonts w:ascii="Times New Roman" w:hAnsi="Times New Roman" w:cs="Times New Roman"/>
                <w:sz w:val="24"/>
                <w:szCs w:val="24"/>
              </w:rPr>
            </w:pPr>
            <w:r w:rsidRPr="00A834AA">
              <w:rPr>
                <w:rFonts w:ascii="Times New Roman" w:hAnsi="Times New Roman" w:cs="Times New Roman"/>
                <w:sz w:val="24"/>
                <w:szCs w:val="24"/>
              </w:rPr>
              <w:t>Источник питания</w:t>
            </w:r>
          </w:p>
        </w:tc>
        <w:tc>
          <w:tcPr>
            <w:tcW w:w="6300" w:type="dxa"/>
            <w:shd w:val="clear" w:color="auto" w:fill="auto"/>
            <w:tcMar>
              <w:top w:w="0" w:type="dxa"/>
              <w:left w:w="75" w:type="dxa"/>
              <w:bottom w:w="0" w:type="dxa"/>
              <w:right w:w="75" w:type="dxa"/>
            </w:tcMar>
            <w:vAlign w:val="center"/>
            <w:hideMark/>
          </w:tcPr>
          <w:p w14:paraId="29EFD728" w14:textId="77777777" w:rsidR="00FB31C4" w:rsidRPr="00A834AA" w:rsidRDefault="00FB31C4" w:rsidP="00F9247D">
            <w:pPr>
              <w:spacing w:after="0" w:line="240" w:lineRule="auto"/>
              <w:rPr>
                <w:rFonts w:ascii="Times New Roman" w:hAnsi="Times New Roman" w:cs="Times New Roman"/>
                <w:sz w:val="24"/>
                <w:szCs w:val="24"/>
              </w:rPr>
            </w:pPr>
            <w:r w:rsidRPr="00A834AA">
              <w:rPr>
                <w:rFonts w:ascii="Times New Roman" w:hAnsi="Times New Roman" w:cs="Times New Roman"/>
                <w:sz w:val="24"/>
                <w:szCs w:val="24"/>
              </w:rPr>
              <w:t>Li-Ion батарея 12 В / 8.7 ампер</w:t>
            </w:r>
            <w:r w:rsidRPr="00A834AA">
              <w:rPr>
                <w:rFonts w:ascii="Times New Roman" w:hAnsi="Times New Roman" w:cs="Times New Roman"/>
                <w:sz w:val="24"/>
                <w:szCs w:val="24"/>
              </w:rPr>
              <w:sym w:font="Symbol" w:char="F0D7"/>
            </w:r>
            <w:r w:rsidRPr="00A834AA">
              <w:rPr>
                <w:rFonts w:ascii="Times New Roman" w:hAnsi="Times New Roman" w:cs="Times New Roman"/>
                <w:sz w:val="24"/>
                <w:szCs w:val="24"/>
              </w:rPr>
              <w:t>час</w:t>
            </w:r>
          </w:p>
        </w:tc>
      </w:tr>
      <w:tr w:rsidR="00FB31C4" w:rsidRPr="00A834AA" w14:paraId="0F49867C" w14:textId="77777777" w:rsidTr="00A834AA">
        <w:trPr>
          <w:jc w:val="center"/>
        </w:trPr>
        <w:tc>
          <w:tcPr>
            <w:tcW w:w="0" w:type="auto"/>
            <w:shd w:val="clear" w:color="auto" w:fill="auto"/>
            <w:tcMar>
              <w:top w:w="0" w:type="dxa"/>
              <w:left w:w="75" w:type="dxa"/>
              <w:bottom w:w="0" w:type="dxa"/>
              <w:right w:w="75" w:type="dxa"/>
            </w:tcMar>
            <w:vAlign w:val="center"/>
            <w:hideMark/>
          </w:tcPr>
          <w:p w14:paraId="21A19CA1" w14:textId="77777777" w:rsidR="00FB31C4" w:rsidRPr="00A834AA" w:rsidRDefault="00FB31C4" w:rsidP="00A834AA">
            <w:pPr>
              <w:spacing w:after="0" w:line="240" w:lineRule="auto"/>
              <w:rPr>
                <w:rFonts w:ascii="Times New Roman" w:hAnsi="Times New Roman" w:cs="Times New Roman"/>
                <w:sz w:val="24"/>
                <w:szCs w:val="24"/>
              </w:rPr>
            </w:pPr>
            <w:r w:rsidRPr="00A834AA">
              <w:rPr>
                <w:rFonts w:ascii="Times New Roman" w:hAnsi="Times New Roman" w:cs="Times New Roman"/>
                <w:sz w:val="24"/>
                <w:szCs w:val="24"/>
              </w:rPr>
              <w:t>Мощность, потребляемая системой</w:t>
            </w:r>
          </w:p>
        </w:tc>
        <w:tc>
          <w:tcPr>
            <w:tcW w:w="6300" w:type="dxa"/>
            <w:shd w:val="clear" w:color="auto" w:fill="auto"/>
            <w:tcMar>
              <w:top w:w="0" w:type="dxa"/>
              <w:left w:w="75" w:type="dxa"/>
              <w:bottom w:w="0" w:type="dxa"/>
              <w:right w:w="75" w:type="dxa"/>
            </w:tcMar>
            <w:vAlign w:val="center"/>
            <w:hideMark/>
          </w:tcPr>
          <w:p w14:paraId="50029CE3" w14:textId="77777777" w:rsidR="00FB31C4" w:rsidRPr="00A834AA" w:rsidRDefault="00FB31C4" w:rsidP="00A834AA">
            <w:pPr>
              <w:spacing w:after="0" w:line="240" w:lineRule="auto"/>
              <w:rPr>
                <w:rFonts w:ascii="Times New Roman" w:hAnsi="Times New Roman" w:cs="Times New Roman"/>
                <w:sz w:val="24"/>
                <w:szCs w:val="24"/>
              </w:rPr>
            </w:pPr>
            <w:r w:rsidRPr="00A834AA">
              <w:rPr>
                <w:rFonts w:ascii="Times New Roman" w:hAnsi="Times New Roman" w:cs="Times New Roman"/>
                <w:sz w:val="24"/>
                <w:szCs w:val="24"/>
              </w:rPr>
              <w:t>2.4 A</w:t>
            </w:r>
          </w:p>
        </w:tc>
      </w:tr>
      <w:tr w:rsidR="00FB31C4" w:rsidRPr="00A834AA" w14:paraId="14BFE4C9" w14:textId="77777777" w:rsidTr="00A834AA">
        <w:trPr>
          <w:jc w:val="center"/>
        </w:trPr>
        <w:tc>
          <w:tcPr>
            <w:tcW w:w="0" w:type="auto"/>
            <w:shd w:val="clear" w:color="auto" w:fill="auto"/>
            <w:tcMar>
              <w:top w:w="0" w:type="dxa"/>
              <w:left w:w="75" w:type="dxa"/>
              <w:bottom w:w="0" w:type="dxa"/>
              <w:right w:w="75" w:type="dxa"/>
            </w:tcMar>
            <w:vAlign w:val="center"/>
            <w:hideMark/>
          </w:tcPr>
          <w:p w14:paraId="12B90A9B" w14:textId="77777777" w:rsidR="00FB31C4" w:rsidRPr="00A834AA" w:rsidRDefault="00FB31C4" w:rsidP="00F9247D">
            <w:pPr>
              <w:spacing w:after="0" w:line="240" w:lineRule="auto"/>
              <w:rPr>
                <w:rFonts w:ascii="Times New Roman" w:hAnsi="Times New Roman" w:cs="Times New Roman"/>
                <w:sz w:val="24"/>
                <w:szCs w:val="24"/>
              </w:rPr>
            </w:pPr>
            <w:r w:rsidRPr="00A834AA">
              <w:rPr>
                <w:rFonts w:ascii="Times New Roman" w:hAnsi="Times New Roman" w:cs="Times New Roman"/>
                <w:sz w:val="24"/>
                <w:szCs w:val="24"/>
              </w:rPr>
              <w:t>Время непрерывной работы</w:t>
            </w:r>
          </w:p>
        </w:tc>
        <w:tc>
          <w:tcPr>
            <w:tcW w:w="6300" w:type="dxa"/>
            <w:shd w:val="clear" w:color="auto" w:fill="auto"/>
            <w:tcMar>
              <w:top w:w="0" w:type="dxa"/>
              <w:left w:w="75" w:type="dxa"/>
              <w:bottom w:w="0" w:type="dxa"/>
              <w:right w:w="75" w:type="dxa"/>
            </w:tcMar>
            <w:vAlign w:val="center"/>
            <w:hideMark/>
          </w:tcPr>
          <w:p w14:paraId="5FD8A1B1" w14:textId="77777777" w:rsidR="00FB31C4" w:rsidRPr="00A834AA" w:rsidRDefault="00FB31C4" w:rsidP="00F9247D">
            <w:pPr>
              <w:spacing w:after="0" w:line="240" w:lineRule="auto"/>
              <w:rPr>
                <w:rFonts w:ascii="Times New Roman" w:hAnsi="Times New Roman" w:cs="Times New Roman"/>
                <w:sz w:val="24"/>
                <w:szCs w:val="24"/>
              </w:rPr>
            </w:pPr>
            <w:r w:rsidRPr="00A834AA">
              <w:rPr>
                <w:rFonts w:ascii="Times New Roman" w:hAnsi="Times New Roman" w:cs="Times New Roman"/>
                <w:sz w:val="24"/>
                <w:szCs w:val="24"/>
              </w:rPr>
              <w:t>14 час (4 блока батарей)</w:t>
            </w:r>
          </w:p>
        </w:tc>
      </w:tr>
      <w:tr w:rsidR="00FB31C4" w:rsidRPr="00A834AA" w14:paraId="67C4A1FC" w14:textId="77777777" w:rsidTr="00A834AA">
        <w:trPr>
          <w:jc w:val="center"/>
        </w:trPr>
        <w:tc>
          <w:tcPr>
            <w:tcW w:w="0" w:type="auto"/>
            <w:shd w:val="clear" w:color="auto" w:fill="auto"/>
            <w:tcMar>
              <w:top w:w="0" w:type="dxa"/>
              <w:left w:w="75" w:type="dxa"/>
              <w:bottom w:w="0" w:type="dxa"/>
              <w:right w:w="75" w:type="dxa"/>
            </w:tcMar>
            <w:vAlign w:val="center"/>
            <w:hideMark/>
          </w:tcPr>
          <w:p w14:paraId="20B8B290" w14:textId="77777777" w:rsidR="00FB31C4" w:rsidRPr="00A834AA" w:rsidRDefault="00FB31C4" w:rsidP="00F9247D">
            <w:pPr>
              <w:spacing w:after="0" w:line="240" w:lineRule="auto"/>
              <w:rPr>
                <w:rFonts w:ascii="Times New Roman" w:hAnsi="Times New Roman" w:cs="Times New Roman"/>
                <w:sz w:val="24"/>
                <w:szCs w:val="24"/>
              </w:rPr>
            </w:pPr>
            <w:r w:rsidRPr="00A834AA">
              <w:rPr>
                <w:rFonts w:ascii="Times New Roman" w:hAnsi="Times New Roman" w:cs="Times New Roman"/>
                <w:sz w:val="24"/>
                <w:szCs w:val="24"/>
              </w:rPr>
              <w:t>Рабочая температура</w:t>
            </w:r>
          </w:p>
        </w:tc>
        <w:tc>
          <w:tcPr>
            <w:tcW w:w="6300" w:type="dxa"/>
            <w:shd w:val="clear" w:color="auto" w:fill="auto"/>
            <w:tcMar>
              <w:top w:w="0" w:type="dxa"/>
              <w:left w:w="75" w:type="dxa"/>
              <w:bottom w:w="0" w:type="dxa"/>
              <w:right w:w="75" w:type="dxa"/>
            </w:tcMar>
            <w:vAlign w:val="center"/>
            <w:hideMark/>
          </w:tcPr>
          <w:p w14:paraId="68A6F2FC" w14:textId="77777777" w:rsidR="00FB31C4" w:rsidRPr="00A834AA" w:rsidRDefault="00FB31C4" w:rsidP="00F9247D">
            <w:pPr>
              <w:spacing w:after="0" w:line="240" w:lineRule="auto"/>
              <w:rPr>
                <w:rFonts w:ascii="Times New Roman" w:hAnsi="Times New Roman" w:cs="Times New Roman"/>
                <w:sz w:val="24"/>
                <w:szCs w:val="24"/>
              </w:rPr>
            </w:pPr>
            <w:r w:rsidRPr="00A834AA">
              <w:rPr>
                <w:rFonts w:ascii="Times New Roman" w:hAnsi="Times New Roman" w:cs="Times New Roman"/>
                <w:sz w:val="24"/>
                <w:szCs w:val="24"/>
              </w:rPr>
              <w:t>от -20° до +50°C</w:t>
            </w:r>
          </w:p>
        </w:tc>
      </w:tr>
      <w:tr w:rsidR="00FB31C4" w:rsidRPr="00A834AA" w14:paraId="34357084" w14:textId="77777777" w:rsidTr="00A834AA">
        <w:trPr>
          <w:jc w:val="center"/>
        </w:trPr>
        <w:tc>
          <w:tcPr>
            <w:tcW w:w="0" w:type="auto"/>
            <w:shd w:val="clear" w:color="auto" w:fill="auto"/>
            <w:tcMar>
              <w:top w:w="0" w:type="dxa"/>
              <w:left w:w="75" w:type="dxa"/>
              <w:bottom w:w="0" w:type="dxa"/>
              <w:right w:w="75" w:type="dxa"/>
            </w:tcMar>
            <w:vAlign w:val="center"/>
            <w:hideMark/>
          </w:tcPr>
          <w:p w14:paraId="7D8724B9" w14:textId="77777777" w:rsidR="00FB31C4" w:rsidRPr="00A834AA" w:rsidRDefault="00FB31C4" w:rsidP="00F9247D">
            <w:pPr>
              <w:spacing w:after="0" w:line="240" w:lineRule="auto"/>
              <w:rPr>
                <w:rFonts w:ascii="Times New Roman" w:hAnsi="Times New Roman" w:cs="Times New Roman"/>
                <w:sz w:val="24"/>
                <w:szCs w:val="24"/>
              </w:rPr>
            </w:pPr>
            <w:r w:rsidRPr="00A834AA">
              <w:rPr>
                <w:rFonts w:ascii="Times New Roman" w:hAnsi="Times New Roman" w:cs="Times New Roman"/>
                <w:sz w:val="24"/>
                <w:szCs w:val="24"/>
              </w:rPr>
              <w:t>Степень защиты</w:t>
            </w:r>
          </w:p>
        </w:tc>
        <w:tc>
          <w:tcPr>
            <w:tcW w:w="6300" w:type="dxa"/>
            <w:shd w:val="clear" w:color="auto" w:fill="auto"/>
            <w:tcMar>
              <w:top w:w="0" w:type="dxa"/>
              <w:left w:w="75" w:type="dxa"/>
              <w:bottom w:w="0" w:type="dxa"/>
              <w:right w:w="75" w:type="dxa"/>
            </w:tcMar>
            <w:vAlign w:val="center"/>
            <w:hideMark/>
          </w:tcPr>
          <w:p w14:paraId="4498C7CA" w14:textId="77777777" w:rsidR="00FB31C4" w:rsidRPr="00A834AA" w:rsidRDefault="00FB31C4" w:rsidP="00F9247D">
            <w:pPr>
              <w:spacing w:after="0" w:line="240" w:lineRule="auto"/>
              <w:rPr>
                <w:rFonts w:ascii="Times New Roman" w:hAnsi="Times New Roman" w:cs="Times New Roman"/>
                <w:sz w:val="24"/>
                <w:szCs w:val="24"/>
              </w:rPr>
            </w:pPr>
            <w:r w:rsidRPr="00A834AA">
              <w:rPr>
                <w:rFonts w:ascii="Times New Roman" w:hAnsi="Times New Roman" w:cs="Times New Roman"/>
                <w:sz w:val="24"/>
                <w:szCs w:val="24"/>
              </w:rPr>
              <w:t>IP65</w:t>
            </w:r>
          </w:p>
        </w:tc>
      </w:tr>
      <w:tr w:rsidR="00FB31C4" w:rsidRPr="00A834AA" w14:paraId="643A27BF" w14:textId="77777777" w:rsidTr="00A834AA">
        <w:trPr>
          <w:jc w:val="center"/>
        </w:trPr>
        <w:tc>
          <w:tcPr>
            <w:tcW w:w="0" w:type="auto"/>
            <w:shd w:val="clear" w:color="auto" w:fill="auto"/>
            <w:tcMar>
              <w:top w:w="0" w:type="dxa"/>
              <w:left w:w="75" w:type="dxa"/>
              <w:bottom w:w="0" w:type="dxa"/>
              <w:right w:w="75" w:type="dxa"/>
            </w:tcMar>
            <w:vAlign w:val="center"/>
            <w:hideMark/>
          </w:tcPr>
          <w:p w14:paraId="012A5385" w14:textId="77777777" w:rsidR="00FB31C4" w:rsidRPr="00A834AA" w:rsidRDefault="00FB31C4" w:rsidP="00F9247D">
            <w:pPr>
              <w:spacing w:after="0" w:line="240" w:lineRule="auto"/>
              <w:rPr>
                <w:rFonts w:ascii="Times New Roman" w:hAnsi="Times New Roman" w:cs="Times New Roman"/>
                <w:sz w:val="24"/>
                <w:szCs w:val="24"/>
              </w:rPr>
            </w:pPr>
            <w:r w:rsidRPr="00A834AA">
              <w:rPr>
                <w:rFonts w:ascii="Times New Roman" w:hAnsi="Times New Roman" w:cs="Times New Roman"/>
                <w:sz w:val="24"/>
                <w:szCs w:val="24"/>
              </w:rPr>
              <w:t>Макс. рабочая скорость</w:t>
            </w:r>
          </w:p>
        </w:tc>
        <w:tc>
          <w:tcPr>
            <w:tcW w:w="6300" w:type="dxa"/>
            <w:shd w:val="clear" w:color="auto" w:fill="auto"/>
            <w:tcMar>
              <w:top w:w="0" w:type="dxa"/>
              <w:left w:w="75" w:type="dxa"/>
              <w:bottom w:w="0" w:type="dxa"/>
              <w:right w:w="75" w:type="dxa"/>
            </w:tcMar>
            <w:vAlign w:val="center"/>
            <w:hideMark/>
          </w:tcPr>
          <w:p w14:paraId="4FD2C771" w14:textId="77777777" w:rsidR="00FB31C4" w:rsidRPr="00A834AA" w:rsidRDefault="00FB31C4" w:rsidP="00F9247D">
            <w:pPr>
              <w:spacing w:after="0" w:line="240" w:lineRule="auto"/>
              <w:rPr>
                <w:rFonts w:ascii="Times New Roman" w:hAnsi="Times New Roman" w:cs="Times New Roman"/>
                <w:sz w:val="24"/>
                <w:szCs w:val="24"/>
              </w:rPr>
            </w:pPr>
            <w:r w:rsidRPr="00A834AA">
              <w:rPr>
                <w:rFonts w:ascii="Times New Roman" w:hAnsi="Times New Roman" w:cs="Times New Roman"/>
                <w:sz w:val="24"/>
                <w:szCs w:val="24"/>
              </w:rPr>
              <w:t>&gt;25 км/час</w:t>
            </w:r>
          </w:p>
        </w:tc>
      </w:tr>
      <w:tr w:rsidR="00FB31C4" w:rsidRPr="00A834AA" w14:paraId="11DA0E10" w14:textId="77777777" w:rsidTr="00A834AA">
        <w:trPr>
          <w:jc w:val="center"/>
        </w:trPr>
        <w:tc>
          <w:tcPr>
            <w:tcW w:w="0" w:type="auto"/>
            <w:shd w:val="clear" w:color="auto" w:fill="auto"/>
            <w:tcMar>
              <w:top w:w="0" w:type="dxa"/>
              <w:left w:w="75" w:type="dxa"/>
              <w:bottom w:w="0" w:type="dxa"/>
              <w:right w:w="75" w:type="dxa"/>
            </w:tcMar>
            <w:vAlign w:val="center"/>
            <w:hideMark/>
          </w:tcPr>
          <w:p w14:paraId="2613ACB2" w14:textId="77777777" w:rsidR="00FB31C4" w:rsidRPr="00A834AA" w:rsidRDefault="00FB31C4" w:rsidP="00F9247D">
            <w:pPr>
              <w:spacing w:after="0" w:line="240" w:lineRule="auto"/>
              <w:rPr>
                <w:rFonts w:ascii="Times New Roman" w:hAnsi="Times New Roman" w:cs="Times New Roman"/>
                <w:sz w:val="24"/>
                <w:szCs w:val="24"/>
              </w:rPr>
            </w:pPr>
            <w:r w:rsidRPr="00A834AA">
              <w:rPr>
                <w:rFonts w:ascii="Times New Roman" w:hAnsi="Times New Roman" w:cs="Times New Roman"/>
                <w:sz w:val="24"/>
                <w:szCs w:val="24"/>
              </w:rPr>
              <w:t>Макс. скорость сканирования</w:t>
            </w:r>
          </w:p>
        </w:tc>
        <w:tc>
          <w:tcPr>
            <w:tcW w:w="6300" w:type="dxa"/>
            <w:shd w:val="clear" w:color="auto" w:fill="auto"/>
            <w:tcMar>
              <w:top w:w="0" w:type="dxa"/>
              <w:left w:w="75" w:type="dxa"/>
              <w:bottom w:w="0" w:type="dxa"/>
              <w:right w:w="75" w:type="dxa"/>
            </w:tcMar>
            <w:vAlign w:val="center"/>
            <w:hideMark/>
          </w:tcPr>
          <w:p w14:paraId="5BD4E821" w14:textId="77777777" w:rsidR="00FB31C4" w:rsidRPr="00A834AA" w:rsidRDefault="00FB31C4" w:rsidP="00F9247D">
            <w:pPr>
              <w:spacing w:after="0" w:line="240" w:lineRule="auto"/>
              <w:rPr>
                <w:rFonts w:ascii="Times New Roman" w:hAnsi="Times New Roman" w:cs="Times New Roman"/>
                <w:sz w:val="24"/>
                <w:szCs w:val="24"/>
              </w:rPr>
            </w:pPr>
            <w:r w:rsidRPr="00A834AA">
              <w:rPr>
                <w:rFonts w:ascii="Times New Roman" w:hAnsi="Times New Roman" w:cs="Times New Roman"/>
                <w:sz w:val="24"/>
                <w:szCs w:val="24"/>
              </w:rPr>
              <w:t>&gt;1024 скан/с при 700 выборках</w:t>
            </w:r>
          </w:p>
        </w:tc>
      </w:tr>
      <w:tr w:rsidR="00FB31C4" w:rsidRPr="00A834AA" w14:paraId="58B51F20" w14:textId="77777777" w:rsidTr="00A834AA">
        <w:trPr>
          <w:jc w:val="center"/>
        </w:trPr>
        <w:tc>
          <w:tcPr>
            <w:tcW w:w="0" w:type="auto"/>
            <w:shd w:val="clear" w:color="auto" w:fill="auto"/>
            <w:tcMar>
              <w:top w:w="0" w:type="dxa"/>
              <w:left w:w="75" w:type="dxa"/>
              <w:bottom w:w="0" w:type="dxa"/>
              <w:right w:w="75" w:type="dxa"/>
            </w:tcMar>
            <w:vAlign w:val="center"/>
            <w:hideMark/>
          </w:tcPr>
          <w:p w14:paraId="755A27A5" w14:textId="77777777" w:rsidR="00FB31C4" w:rsidRPr="00A834AA" w:rsidRDefault="00FB31C4" w:rsidP="00F9247D">
            <w:pPr>
              <w:spacing w:after="0" w:line="240" w:lineRule="auto"/>
              <w:rPr>
                <w:rFonts w:ascii="Times New Roman" w:hAnsi="Times New Roman" w:cs="Times New Roman"/>
                <w:sz w:val="24"/>
                <w:szCs w:val="24"/>
              </w:rPr>
            </w:pPr>
            <w:r w:rsidRPr="00A834AA">
              <w:rPr>
                <w:rFonts w:ascii="Times New Roman" w:hAnsi="Times New Roman" w:cs="Times New Roman"/>
                <w:sz w:val="24"/>
                <w:szCs w:val="24"/>
              </w:rPr>
              <w:t>Дисплей</w:t>
            </w:r>
          </w:p>
        </w:tc>
        <w:tc>
          <w:tcPr>
            <w:tcW w:w="6300" w:type="dxa"/>
            <w:shd w:val="clear" w:color="auto" w:fill="auto"/>
            <w:tcMar>
              <w:top w:w="0" w:type="dxa"/>
              <w:left w:w="75" w:type="dxa"/>
              <w:bottom w:w="0" w:type="dxa"/>
              <w:right w:w="75" w:type="dxa"/>
            </w:tcMar>
            <w:vAlign w:val="center"/>
            <w:hideMark/>
          </w:tcPr>
          <w:p w14:paraId="1EAFC8C0" w14:textId="77777777" w:rsidR="00FB31C4" w:rsidRPr="00A834AA" w:rsidRDefault="00FB31C4" w:rsidP="00F9247D">
            <w:pPr>
              <w:spacing w:after="0" w:line="240" w:lineRule="auto"/>
              <w:rPr>
                <w:rFonts w:ascii="Times New Roman" w:hAnsi="Times New Roman" w:cs="Times New Roman"/>
                <w:sz w:val="24"/>
                <w:szCs w:val="24"/>
              </w:rPr>
            </w:pPr>
            <w:r w:rsidRPr="00A834AA">
              <w:rPr>
                <w:rFonts w:ascii="Times New Roman" w:hAnsi="Times New Roman" w:cs="Times New Roman"/>
                <w:sz w:val="24"/>
                <w:szCs w:val="24"/>
              </w:rPr>
              <w:t>цветной TFT ЖКД, 10.4 дюйма, читаемый при солнечном свете</w:t>
            </w:r>
          </w:p>
        </w:tc>
      </w:tr>
      <w:tr w:rsidR="00FB31C4" w:rsidRPr="00A834AA" w14:paraId="52216C0E" w14:textId="77777777" w:rsidTr="00A834AA">
        <w:trPr>
          <w:jc w:val="center"/>
        </w:trPr>
        <w:tc>
          <w:tcPr>
            <w:tcW w:w="0" w:type="auto"/>
            <w:shd w:val="clear" w:color="auto" w:fill="auto"/>
            <w:tcMar>
              <w:top w:w="0" w:type="dxa"/>
              <w:left w:w="75" w:type="dxa"/>
              <w:bottom w:w="0" w:type="dxa"/>
              <w:right w:w="75" w:type="dxa"/>
            </w:tcMar>
            <w:vAlign w:val="center"/>
            <w:hideMark/>
          </w:tcPr>
          <w:p w14:paraId="3778035D" w14:textId="77777777" w:rsidR="00FB31C4" w:rsidRPr="00A834AA" w:rsidRDefault="00FB31C4" w:rsidP="00F9247D">
            <w:pPr>
              <w:spacing w:after="0" w:line="240" w:lineRule="auto"/>
              <w:rPr>
                <w:rFonts w:ascii="Times New Roman" w:hAnsi="Times New Roman" w:cs="Times New Roman"/>
                <w:sz w:val="24"/>
                <w:szCs w:val="24"/>
              </w:rPr>
            </w:pPr>
            <w:r w:rsidRPr="00A834AA">
              <w:rPr>
                <w:rFonts w:ascii="Times New Roman" w:hAnsi="Times New Roman" w:cs="Times New Roman"/>
                <w:sz w:val="24"/>
                <w:szCs w:val="24"/>
              </w:rPr>
              <w:t>Размеры с колесами</w:t>
            </w:r>
          </w:p>
        </w:tc>
        <w:tc>
          <w:tcPr>
            <w:tcW w:w="6300" w:type="dxa"/>
            <w:shd w:val="clear" w:color="auto" w:fill="auto"/>
            <w:tcMar>
              <w:top w:w="0" w:type="dxa"/>
              <w:left w:w="75" w:type="dxa"/>
              <w:bottom w:w="0" w:type="dxa"/>
              <w:right w:w="75" w:type="dxa"/>
            </w:tcMar>
            <w:vAlign w:val="center"/>
            <w:hideMark/>
          </w:tcPr>
          <w:p w14:paraId="1225E07A" w14:textId="77777777" w:rsidR="00FB31C4" w:rsidRPr="00A834AA" w:rsidRDefault="00FB31C4" w:rsidP="00F9247D">
            <w:pPr>
              <w:spacing w:after="0" w:line="240" w:lineRule="auto"/>
              <w:rPr>
                <w:rFonts w:ascii="Times New Roman" w:hAnsi="Times New Roman" w:cs="Times New Roman"/>
                <w:sz w:val="24"/>
                <w:szCs w:val="24"/>
              </w:rPr>
            </w:pPr>
            <w:r w:rsidRPr="00A834AA">
              <w:rPr>
                <w:rFonts w:ascii="Times New Roman" w:hAnsi="Times New Roman" w:cs="Times New Roman"/>
                <w:sz w:val="24"/>
                <w:szCs w:val="24"/>
              </w:rPr>
              <w:t>67x47x19 см (без рукоятки)</w:t>
            </w:r>
          </w:p>
        </w:tc>
      </w:tr>
      <w:tr w:rsidR="00FB31C4" w:rsidRPr="00A834AA" w14:paraId="055F6297" w14:textId="77777777" w:rsidTr="00A834AA">
        <w:trPr>
          <w:jc w:val="center"/>
        </w:trPr>
        <w:tc>
          <w:tcPr>
            <w:tcW w:w="0" w:type="auto"/>
            <w:shd w:val="clear" w:color="auto" w:fill="auto"/>
            <w:tcMar>
              <w:top w:w="0" w:type="dxa"/>
              <w:left w:w="75" w:type="dxa"/>
              <w:bottom w:w="0" w:type="dxa"/>
              <w:right w:w="75" w:type="dxa"/>
            </w:tcMar>
            <w:vAlign w:val="center"/>
            <w:hideMark/>
          </w:tcPr>
          <w:p w14:paraId="673B36B7" w14:textId="77777777" w:rsidR="00FB31C4" w:rsidRPr="00A834AA" w:rsidRDefault="00FB31C4" w:rsidP="00F9247D">
            <w:pPr>
              <w:spacing w:after="0" w:line="240" w:lineRule="auto"/>
              <w:rPr>
                <w:rFonts w:ascii="Times New Roman" w:hAnsi="Times New Roman" w:cs="Times New Roman"/>
                <w:sz w:val="24"/>
                <w:szCs w:val="24"/>
              </w:rPr>
            </w:pPr>
            <w:r w:rsidRPr="00A834AA">
              <w:rPr>
                <w:rFonts w:ascii="Times New Roman" w:hAnsi="Times New Roman" w:cs="Times New Roman"/>
                <w:sz w:val="24"/>
                <w:szCs w:val="24"/>
              </w:rPr>
              <w:t>Общая масса системы</w:t>
            </w:r>
          </w:p>
        </w:tc>
        <w:tc>
          <w:tcPr>
            <w:tcW w:w="6300" w:type="dxa"/>
            <w:shd w:val="clear" w:color="auto" w:fill="auto"/>
            <w:tcMar>
              <w:top w:w="0" w:type="dxa"/>
              <w:left w:w="75" w:type="dxa"/>
              <w:bottom w:w="0" w:type="dxa"/>
              <w:right w:w="75" w:type="dxa"/>
            </w:tcMar>
            <w:vAlign w:val="center"/>
            <w:hideMark/>
          </w:tcPr>
          <w:p w14:paraId="65AEFE51" w14:textId="77777777" w:rsidR="00FB31C4" w:rsidRPr="00A834AA" w:rsidRDefault="00FB31C4" w:rsidP="00F9247D">
            <w:pPr>
              <w:spacing w:after="0" w:line="240" w:lineRule="auto"/>
              <w:rPr>
                <w:rFonts w:ascii="Times New Roman" w:hAnsi="Times New Roman" w:cs="Times New Roman"/>
                <w:sz w:val="24"/>
                <w:szCs w:val="24"/>
              </w:rPr>
            </w:pPr>
            <w:r w:rsidRPr="00A834AA">
              <w:rPr>
                <w:rFonts w:ascii="Times New Roman" w:hAnsi="Times New Roman" w:cs="Times New Roman"/>
                <w:sz w:val="24"/>
                <w:szCs w:val="24"/>
              </w:rPr>
              <w:t>21.5 кг</w:t>
            </w:r>
          </w:p>
        </w:tc>
      </w:tr>
      <w:tr w:rsidR="00FB31C4" w:rsidRPr="00A834AA" w14:paraId="613DA0AF" w14:textId="77777777" w:rsidTr="00A834AA">
        <w:trPr>
          <w:jc w:val="center"/>
        </w:trPr>
        <w:tc>
          <w:tcPr>
            <w:tcW w:w="0" w:type="auto"/>
            <w:shd w:val="clear" w:color="auto" w:fill="auto"/>
            <w:tcMar>
              <w:top w:w="0" w:type="dxa"/>
              <w:left w:w="75" w:type="dxa"/>
              <w:bottom w:w="0" w:type="dxa"/>
              <w:right w:w="75" w:type="dxa"/>
            </w:tcMar>
            <w:vAlign w:val="center"/>
            <w:hideMark/>
          </w:tcPr>
          <w:p w14:paraId="3755E351" w14:textId="77777777" w:rsidR="00FB31C4" w:rsidRPr="00A834AA" w:rsidRDefault="00FB31C4" w:rsidP="00F9247D">
            <w:pPr>
              <w:spacing w:after="0" w:line="240" w:lineRule="auto"/>
              <w:rPr>
                <w:rFonts w:ascii="Times New Roman" w:hAnsi="Times New Roman" w:cs="Times New Roman"/>
                <w:sz w:val="24"/>
                <w:szCs w:val="24"/>
              </w:rPr>
            </w:pPr>
            <w:r w:rsidRPr="00A834AA">
              <w:rPr>
                <w:rFonts w:ascii="Times New Roman" w:hAnsi="Times New Roman" w:cs="Times New Roman"/>
                <w:sz w:val="24"/>
                <w:szCs w:val="24"/>
              </w:rPr>
              <w:t>Антенна</w:t>
            </w:r>
          </w:p>
        </w:tc>
        <w:tc>
          <w:tcPr>
            <w:tcW w:w="6300" w:type="dxa"/>
            <w:shd w:val="clear" w:color="auto" w:fill="auto"/>
            <w:tcMar>
              <w:top w:w="0" w:type="dxa"/>
              <w:left w:w="75" w:type="dxa"/>
              <w:bottom w:w="0" w:type="dxa"/>
              <w:right w:w="75" w:type="dxa"/>
            </w:tcMar>
            <w:vAlign w:val="center"/>
            <w:hideMark/>
          </w:tcPr>
          <w:p w14:paraId="74FE778F" w14:textId="77777777" w:rsidR="00FB31C4" w:rsidRPr="00A834AA" w:rsidRDefault="00FB31C4" w:rsidP="00F9247D">
            <w:pPr>
              <w:spacing w:after="0" w:line="240" w:lineRule="auto"/>
              <w:rPr>
                <w:rFonts w:ascii="Times New Roman" w:hAnsi="Times New Roman" w:cs="Times New Roman"/>
                <w:sz w:val="24"/>
                <w:szCs w:val="24"/>
              </w:rPr>
            </w:pPr>
            <w:r w:rsidRPr="00A834AA">
              <w:rPr>
                <w:rFonts w:ascii="Times New Roman" w:hAnsi="Times New Roman" w:cs="Times New Roman"/>
                <w:sz w:val="24"/>
                <w:szCs w:val="24"/>
                <w:lang w:val="kk-KZ"/>
              </w:rPr>
              <w:t>250</w:t>
            </w:r>
            <w:r w:rsidRPr="00A834AA">
              <w:rPr>
                <w:rFonts w:ascii="Times New Roman" w:hAnsi="Times New Roman" w:cs="Times New Roman"/>
                <w:sz w:val="24"/>
                <w:szCs w:val="24"/>
              </w:rPr>
              <w:t xml:space="preserve"> МГц с высоким динамическим диапазоном</w:t>
            </w:r>
          </w:p>
        </w:tc>
      </w:tr>
      <w:tr w:rsidR="00FB31C4" w:rsidRPr="00A834AA" w14:paraId="32FD9A73" w14:textId="77777777" w:rsidTr="00A834AA">
        <w:trPr>
          <w:jc w:val="center"/>
        </w:trPr>
        <w:tc>
          <w:tcPr>
            <w:tcW w:w="0" w:type="auto"/>
            <w:shd w:val="clear" w:color="auto" w:fill="auto"/>
            <w:tcMar>
              <w:top w:w="0" w:type="dxa"/>
              <w:left w:w="75" w:type="dxa"/>
              <w:bottom w:w="0" w:type="dxa"/>
              <w:right w:w="75" w:type="dxa"/>
            </w:tcMar>
            <w:vAlign w:val="center"/>
            <w:hideMark/>
          </w:tcPr>
          <w:p w14:paraId="144A3D75" w14:textId="77777777" w:rsidR="00FB31C4" w:rsidRPr="00A834AA" w:rsidRDefault="00FB31C4" w:rsidP="00F9247D">
            <w:pPr>
              <w:spacing w:after="0" w:line="240" w:lineRule="auto"/>
              <w:rPr>
                <w:rFonts w:ascii="Times New Roman" w:hAnsi="Times New Roman" w:cs="Times New Roman"/>
                <w:sz w:val="24"/>
                <w:szCs w:val="24"/>
              </w:rPr>
            </w:pPr>
            <w:r w:rsidRPr="00A834AA">
              <w:rPr>
                <w:rFonts w:ascii="Times New Roman" w:hAnsi="Times New Roman" w:cs="Times New Roman"/>
                <w:sz w:val="24"/>
                <w:szCs w:val="24"/>
              </w:rPr>
              <w:t>Приемник DGPS (SBAS)</w:t>
            </w:r>
          </w:p>
        </w:tc>
        <w:tc>
          <w:tcPr>
            <w:tcW w:w="6300" w:type="dxa"/>
            <w:shd w:val="clear" w:color="auto" w:fill="auto"/>
            <w:tcMar>
              <w:top w:w="0" w:type="dxa"/>
              <w:left w:w="75" w:type="dxa"/>
              <w:bottom w:w="0" w:type="dxa"/>
              <w:right w:w="75" w:type="dxa"/>
            </w:tcMar>
            <w:vAlign w:val="center"/>
            <w:hideMark/>
          </w:tcPr>
          <w:p w14:paraId="7F2469D9" w14:textId="77777777" w:rsidR="00FB31C4" w:rsidRPr="00A834AA" w:rsidRDefault="00FB31C4" w:rsidP="00F9247D">
            <w:pPr>
              <w:spacing w:after="0" w:line="240" w:lineRule="auto"/>
              <w:rPr>
                <w:rFonts w:ascii="Times New Roman" w:hAnsi="Times New Roman" w:cs="Times New Roman"/>
                <w:sz w:val="24"/>
                <w:szCs w:val="24"/>
              </w:rPr>
            </w:pPr>
            <w:r w:rsidRPr="00A834AA">
              <w:rPr>
                <w:rFonts w:ascii="Times New Roman" w:hAnsi="Times New Roman" w:cs="Times New Roman"/>
                <w:sz w:val="24"/>
                <w:szCs w:val="24"/>
              </w:rPr>
              <w:t>встроен, внешние устройства также поддерживаются</w:t>
            </w:r>
          </w:p>
        </w:tc>
      </w:tr>
      <w:tr w:rsidR="00A834AA" w:rsidRPr="00A834AA" w14:paraId="2AB19735" w14:textId="77777777" w:rsidTr="00A834AA">
        <w:trPr>
          <w:jc w:val="center"/>
        </w:trPr>
        <w:tc>
          <w:tcPr>
            <w:tcW w:w="9431" w:type="dxa"/>
            <w:gridSpan w:val="2"/>
            <w:shd w:val="clear" w:color="auto" w:fill="auto"/>
            <w:tcMar>
              <w:top w:w="0" w:type="dxa"/>
              <w:left w:w="75" w:type="dxa"/>
              <w:bottom w:w="0" w:type="dxa"/>
              <w:right w:w="75" w:type="dxa"/>
            </w:tcMar>
            <w:vAlign w:val="center"/>
          </w:tcPr>
          <w:p w14:paraId="7B1D361B" w14:textId="460326AF" w:rsidR="00A834AA" w:rsidRPr="00A834AA" w:rsidRDefault="00A834AA" w:rsidP="00A834AA">
            <w:pPr>
              <w:spacing w:after="0" w:line="240" w:lineRule="auto"/>
              <w:ind w:firstLine="531"/>
              <w:rPr>
                <w:rFonts w:ascii="Times New Roman" w:hAnsi="Times New Roman" w:cs="Times New Roman"/>
                <w:sz w:val="24"/>
                <w:szCs w:val="24"/>
              </w:rPr>
            </w:pPr>
            <w:r>
              <w:rPr>
                <w:rFonts w:ascii="Times New Roman" w:hAnsi="Times New Roman" w:cs="Times New Roman"/>
                <w:sz w:val="24"/>
                <w:szCs w:val="24"/>
                <w:lang w:val="kk-KZ"/>
              </w:rPr>
              <w:t xml:space="preserve">Примечание – Составлено по источнику </w:t>
            </w:r>
            <w:r w:rsidRPr="00A834AA">
              <w:rPr>
                <w:rFonts w:ascii="Times New Roman" w:hAnsi="Times New Roman" w:cs="Times New Roman"/>
                <w:sz w:val="24"/>
                <w:szCs w:val="24"/>
              </w:rPr>
              <w:t>[</w:t>
            </w:r>
            <w:r w:rsidR="004A3C24">
              <w:rPr>
                <w:rFonts w:ascii="Times New Roman" w:hAnsi="Times New Roman" w:cs="Times New Roman"/>
                <w:sz w:val="24"/>
                <w:szCs w:val="24"/>
                <w:lang w:val="en-US"/>
              </w:rPr>
              <w:t>52</w:t>
            </w:r>
            <w:r w:rsidRPr="00A834AA">
              <w:rPr>
                <w:rFonts w:ascii="Times New Roman" w:hAnsi="Times New Roman" w:cs="Times New Roman"/>
                <w:sz w:val="24"/>
                <w:szCs w:val="24"/>
              </w:rPr>
              <w:t>]</w:t>
            </w:r>
          </w:p>
        </w:tc>
      </w:tr>
    </w:tbl>
    <w:p w14:paraId="461B07EB" w14:textId="77777777" w:rsidR="00FB31C4" w:rsidRPr="00831456" w:rsidRDefault="00FB31C4" w:rsidP="00F9247D">
      <w:pPr>
        <w:tabs>
          <w:tab w:val="left" w:pos="142"/>
        </w:tabs>
        <w:spacing w:after="0" w:line="240" w:lineRule="auto"/>
        <w:ind w:firstLine="851"/>
        <w:jc w:val="both"/>
        <w:rPr>
          <w:rFonts w:ascii="Times New Roman" w:hAnsi="Times New Roman" w:cs="Times New Roman"/>
          <w:sz w:val="28"/>
          <w:szCs w:val="28"/>
        </w:rPr>
      </w:pPr>
    </w:p>
    <w:p w14:paraId="160B898E" w14:textId="768ECA34" w:rsidR="00FB31C4" w:rsidRPr="00831456" w:rsidRDefault="00FB31C4" w:rsidP="00A834AA">
      <w:pPr>
        <w:tabs>
          <w:tab w:val="left" w:pos="142"/>
        </w:tabs>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sz w:val="28"/>
          <w:szCs w:val="28"/>
        </w:rPr>
        <w:t>При профилировании существует возможность определения НДС угольного массива и диэлектрической проницаемости покрывающей их среды из-за достаточно широкой диаграммы направленности передающей и приемной антенны. При движении по трассе отдельный локальный объект наблюдается не только в точке непосредственно над ним, но также на некотором удалении в обе стороны, причем величина этого удаления определяется угловой шириной диаграммы направленности антенн</w:t>
      </w:r>
      <w:r w:rsidRPr="00831456">
        <w:rPr>
          <w:rFonts w:ascii="Times New Roman" w:hAnsi="Times New Roman" w:cs="Times New Roman"/>
          <w:sz w:val="28"/>
          <w:szCs w:val="28"/>
          <w:lang w:val="en-US"/>
        </w:rPr>
        <w:t>a</w:t>
      </w:r>
      <w:r w:rsidR="00A834AA">
        <w:rPr>
          <w:rFonts w:ascii="Times New Roman" w:hAnsi="Times New Roman" w:cs="Times New Roman"/>
          <w:sz w:val="28"/>
          <w:szCs w:val="28"/>
          <w:lang w:val="kk-KZ"/>
        </w:rPr>
        <w:t xml:space="preserve"> </w:t>
      </w:r>
      <w:r w:rsidRPr="00831456">
        <w:rPr>
          <w:rFonts w:ascii="Times New Roman" w:hAnsi="Times New Roman" w:cs="Times New Roman"/>
          <w:sz w:val="28"/>
          <w:szCs w:val="28"/>
        </w:rPr>
        <w:t>[</w:t>
      </w:r>
      <w:r w:rsidR="004A3C24" w:rsidRPr="004A3C24">
        <w:rPr>
          <w:rFonts w:ascii="Times New Roman" w:hAnsi="Times New Roman" w:cs="Times New Roman"/>
          <w:sz w:val="28"/>
          <w:szCs w:val="28"/>
        </w:rPr>
        <w:t>53</w:t>
      </w:r>
      <w:r w:rsidRPr="00831456">
        <w:rPr>
          <w:rFonts w:ascii="Times New Roman" w:hAnsi="Times New Roman" w:cs="Times New Roman"/>
          <w:sz w:val="28"/>
          <w:szCs w:val="28"/>
        </w:rPr>
        <w:t>].</w:t>
      </w:r>
    </w:p>
    <w:p w14:paraId="69B9762A" w14:textId="57D2AE22" w:rsidR="00FB31C4" w:rsidRPr="00831456" w:rsidRDefault="00FB31C4" w:rsidP="00A834AA">
      <w:pPr>
        <w:tabs>
          <w:tab w:val="left" w:pos="142"/>
        </w:tabs>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(Из-за конечной ширины диаграммы направленности объект наблюдается в некоторой зоне от точки залегания).</w:t>
      </w:r>
    </w:p>
    <w:p w14:paraId="0AF715E8" w14:textId="77777777" w:rsidR="00FB31C4" w:rsidRPr="00831456" w:rsidRDefault="00FB31C4" w:rsidP="00F9247D">
      <w:pPr>
        <w:tabs>
          <w:tab w:val="left" w:pos="142"/>
        </w:tabs>
        <w:spacing w:after="0" w:line="240" w:lineRule="auto"/>
        <w:ind w:firstLine="851"/>
        <w:jc w:val="both"/>
        <w:rPr>
          <w:rFonts w:ascii="Times New Roman" w:hAnsi="Times New Roman" w:cs="Times New Roman"/>
          <w:sz w:val="28"/>
          <w:szCs w:val="28"/>
        </w:rPr>
      </w:pPr>
    </w:p>
    <w:p w14:paraId="4410274B" w14:textId="675F3F11" w:rsidR="00FB31C4" w:rsidRPr="00831456" w:rsidRDefault="00FB31C4" w:rsidP="00F9247D">
      <w:pPr>
        <w:tabs>
          <w:tab w:val="left" w:pos="142"/>
        </w:tabs>
        <w:spacing w:after="0" w:line="240" w:lineRule="auto"/>
        <w:ind w:firstLine="851"/>
        <w:jc w:val="right"/>
        <w:rPr>
          <w:rFonts w:ascii="Times New Roman" w:hAnsi="Times New Roman" w:cs="Times New Roman"/>
          <w:sz w:val="28"/>
          <w:szCs w:val="28"/>
        </w:rPr>
      </w:pPr>
      <w:r w:rsidRPr="00831456">
        <w:rPr>
          <w:rFonts w:ascii="Times New Roman" w:hAnsi="Times New Roman" w:cs="Times New Roman"/>
          <w:sz w:val="28"/>
          <w:szCs w:val="28"/>
        </w:rPr>
        <w:t xml:space="preserve">                             </w:t>
      </w:r>
      <w:r w:rsidRPr="00831456">
        <w:rPr>
          <w:rFonts w:ascii="Times New Roman" w:hAnsi="Times New Roman" w:cs="Times New Roman"/>
          <w:noProof/>
          <w:sz w:val="28"/>
          <w:szCs w:val="28"/>
          <w:lang w:eastAsia="ru-RU"/>
        </w:rPr>
        <w:drawing>
          <wp:inline distT="0" distB="0" distL="114300" distR="114300" wp14:anchorId="455BC628" wp14:editId="6CCDD581">
            <wp:extent cx="1676400" cy="438150"/>
            <wp:effectExtent l="0" t="0" r="0" b="0"/>
            <wp:docPr id="129839802" name="Объект OLE5"/>
            <wp:cNvGraphicFramePr/>
            <a:graphic xmlns:a="http://schemas.openxmlformats.org/drawingml/2006/main">
              <a:graphicData uri="http://schemas.openxmlformats.org/drawingml/2006/picture">
                <pic:pic xmlns:pic="http://schemas.openxmlformats.org/drawingml/2006/picture">
                  <pic:nvPicPr>
                    <pic:cNvPr id="30" name="Объект OLE5"/>
                    <pic:cNvPicPr>
                      <a:extLst>
                        <a:ext uri="smNativeData">
                          <sm:smNativeData xmlns:arto="http://schemas.microsoft.com/office/word/2006/arto" xmlns="" xmlns:o="urn:schemas-microsoft-com:office:office" xmlns:v="urn:schemas-microsoft-com:vml" xmlns:w10="urn:schemas-microsoft-com:office:word" xmlns:w="http://schemas.openxmlformats.org/wordprocessingml/2006/main" xmlns:sm="smNativeData" xmlns:ve="http://schemas.openxmlformats.org/markup-compatibility/2006" xmlns:w16sdtdh="http://schemas.microsoft.com/office/word/2020/wordml/sdtdatahash" xmlns:w16du="http://schemas.microsoft.com/office/word/2023/wordml/word16du" xmlns:oel="http://schemas.microsoft.com/office/2019/extlst"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val="SMDATA_14_riQiYBMAAAAlAAAAEQAAAE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AAACQAAAAQAAAAAAAAADAAAABAAAAAAAAAAAAAAAAAAAAAAAAAAHgAAAGgAAAAAAAAAAAAAAAAAAAAAAAAAAAAAABAnAAAQJwAAAAAAAAAAAAAAAAAAAAAAAAAAAAAAAAAAAAAAAAAAAAAUAAAAAAAAAMDA/wAAAAAAZAAAADIAAAAAAAAAZAAAAAAAAAB/f38AAAAAACEAAABAAAAAPAAAAEwAAAAHoAAAAAAAAAAAAAAAAAAAAgAAAAAAAAAAAAAAAgAAAAAAAABQCgAAsgIAAAAAAAAAAAAAAAAAACgAAAAIAAAAAQAAAAEAAAA="/>
                        </a:ext>
                      </a:extLst>
                    </pic:cNvPicPr>
                  </pic:nvPicPr>
                  <pic:blipFill>
                    <a:blip r:embed="rId19"/>
                    <a:stretch>
                      <a:fillRect/>
                    </a:stretch>
                  </pic:blipFill>
                  <pic:spPr>
                    <a:xfrm>
                      <a:off x="0" y="0"/>
                      <a:ext cx="1676400" cy="438150"/>
                    </a:xfrm>
                    <a:prstGeom prst="rect">
                      <a:avLst/>
                    </a:prstGeom>
                    <a:noFill/>
                    <a:ln w="12700">
                      <a:noFill/>
                    </a:ln>
                  </pic:spPr>
                </pic:pic>
              </a:graphicData>
            </a:graphic>
          </wp:inline>
        </w:drawing>
      </w:r>
      <w:r w:rsidRPr="00831456">
        <w:rPr>
          <w:rFonts w:ascii="Times New Roman" w:hAnsi="Times New Roman" w:cs="Times New Roman"/>
          <w:sz w:val="28"/>
          <w:szCs w:val="28"/>
        </w:rPr>
        <w:t xml:space="preserve">                                            (1)</w:t>
      </w:r>
    </w:p>
    <w:p w14:paraId="3AC0430F" w14:textId="77777777" w:rsidR="00FB31C4" w:rsidRPr="00831456" w:rsidRDefault="00FB31C4" w:rsidP="00F9247D">
      <w:pPr>
        <w:tabs>
          <w:tab w:val="left" w:pos="142"/>
        </w:tabs>
        <w:spacing w:after="0" w:line="240" w:lineRule="auto"/>
        <w:ind w:firstLine="851"/>
        <w:jc w:val="both"/>
        <w:rPr>
          <w:rFonts w:ascii="Times New Roman" w:hAnsi="Times New Roman" w:cs="Times New Roman"/>
          <w:sz w:val="28"/>
          <w:szCs w:val="28"/>
        </w:rPr>
      </w:pPr>
    </w:p>
    <w:p w14:paraId="7CD975FB" w14:textId="4940B779" w:rsidR="00FB31C4" w:rsidRPr="00831456" w:rsidRDefault="00FB31C4" w:rsidP="00A834AA">
      <w:pPr>
        <w:tabs>
          <w:tab w:val="left" w:pos="142"/>
        </w:tabs>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Формула (1) имеет тот же вид, что и формула</w:t>
      </w:r>
      <w:r w:rsidRPr="00831456">
        <w:rPr>
          <w:rFonts w:ascii="Times New Roman" w:hAnsi="Times New Roman" w:cs="Times New Roman"/>
          <w:color w:val="FF0000"/>
          <w:sz w:val="28"/>
          <w:szCs w:val="28"/>
        </w:rPr>
        <w:t xml:space="preserve"> </w:t>
      </w:r>
      <w:r w:rsidRPr="00831456">
        <w:rPr>
          <w:rFonts w:ascii="Times New Roman" w:hAnsi="Times New Roman" w:cs="Times New Roman"/>
          <w:sz w:val="28"/>
          <w:szCs w:val="28"/>
        </w:rPr>
        <w:t>, поэтому из нее по двум измерениям времени задержки в двух точках можно вычислить глубину залегания объекта и диэлектрическую проницаемость покрывающей среды. Пусть t0 - время задержки сигнала над объектом, t1 - время задержки на удалении x1, тогда глубина и диэлектрическая проницаемость определятся как</w:t>
      </w:r>
    </w:p>
    <w:p w14:paraId="3D900EBA" w14:textId="77777777" w:rsidR="00FB31C4" w:rsidRPr="00831456" w:rsidRDefault="00FB31C4" w:rsidP="00F9247D">
      <w:pPr>
        <w:tabs>
          <w:tab w:val="left" w:pos="142"/>
        </w:tabs>
        <w:spacing w:after="0" w:line="240" w:lineRule="auto"/>
        <w:jc w:val="right"/>
        <w:rPr>
          <w:rFonts w:ascii="Times New Roman" w:hAnsi="Times New Roman" w:cs="Times New Roman"/>
          <w:sz w:val="28"/>
          <w:szCs w:val="28"/>
          <w:lang w:val="kk-KZ"/>
        </w:rPr>
      </w:pPr>
    </w:p>
    <w:p w14:paraId="5A91C8AA" w14:textId="456E2341" w:rsidR="00FB31C4" w:rsidRPr="00831456" w:rsidRDefault="00FB31C4" w:rsidP="00F9247D">
      <w:pPr>
        <w:tabs>
          <w:tab w:val="left" w:pos="142"/>
        </w:tabs>
        <w:spacing w:after="0" w:line="240" w:lineRule="auto"/>
        <w:jc w:val="right"/>
        <w:rPr>
          <w:rFonts w:ascii="Times New Roman" w:hAnsi="Times New Roman" w:cs="Times New Roman"/>
          <w:sz w:val="28"/>
          <w:szCs w:val="28"/>
        </w:rPr>
      </w:pPr>
      <w:r w:rsidRPr="00831456">
        <w:rPr>
          <w:rFonts w:ascii="Times New Roman" w:hAnsi="Times New Roman" w:cs="Times New Roman"/>
          <w:sz w:val="28"/>
          <w:szCs w:val="28"/>
        </w:rPr>
        <w:t xml:space="preserve">                            </w:t>
      </w:r>
      <w:r w:rsidRPr="00831456">
        <w:rPr>
          <w:rFonts w:ascii="Times New Roman" w:hAnsi="Times New Roman" w:cs="Times New Roman"/>
          <w:noProof/>
          <w:sz w:val="28"/>
          <w:szCs w:val="28"/>
          <w:lang w:eastAsia="ru-RU"/>
        </w:rPr>
        <w:drawing>
          <wp:inline distT="0" distB="0" distL="114300" distR="114300" wp14:anchorId="2F84A210" wp14:editId="0E49FE62">
            <wp:extent cx="819150" cy="514350"/>
            <wp:effectExtent l="0" t="0" r="0" b="0"/>
            <wp:docPr id="967166193" name="Объект OLE6"/>
            <wp:cNvGraphicFramePr/>
            <a:graphic xmlns:a="http://schemas.openxmlformats.org/drawingml/2006/main">
              <a:graphicData uri="http://schemas.openxmlformats.org/drawingml/2006/picture">
                <pic:pic xmlns:pic="http://schemas.openxmlformats.org/drawingml/2006/picture">
                  <pic:nvPicPr>
                    <pic:cNvPr id="31" name="Объект OLE6"/>
                    <pic:cNvPicPr>
                      <a:extLst>
                        <a:ext uri="smNativeData">
                          <sm:smNativeData xmlns:arto="http://schemas.microsoft.com/office/word/2006/arto" xmlns="" xmlns:o="urn:schemas-microsoft-com:office:office" xmlns:v="urn:schemas-microsoft-com:vml" xmlns:w10="urn:schemas-microsoft-com:office:word" xmlns:w="http://schemas.openxmlformats.org/wordprocessingml/2006/main" xmlns:sm="smNativeData" xmlns:ve="http://schemas.openxmlformats.org/markup-compatibility/2006" xmlns:w16sdtdh="http://schemas.microsoft.com/office/word/2020/wordml/sdtdatahash" xmlns:w16du="http://schemas.microsoft.com/office/word/2023/wordml/word16du" xmlns:oel="http://schemas.microsoft.com/office/2019/extlst"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val="SMDATA_14_riQiYBMAAAAlAAAAEQAAAE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AAACQAAAAQAAAAAAAAADAAAABAAAAAAAAAAAAAAAAAAAAAAAAAAHgAAAGgAAAAAAAAAAAAAAAAAAAAAAAAAAAAAABAnAAAQJwAAAAAAAAAAAAAAAAAAAAAAAAAAAAAAAAAAAAAAAAAAAAAUAAAAAAAAAMDA/wAAAAAAZAAAADIAAAAAAAAAZAAAAAAAAAB/f38AAAAAACEAAABAAAAAPAAAAFAAAAAHoAAAAAAAAAAAAAAAAAAAAgAAAAAAAAAAAAAAAgAAAAAAAAAKBQAAKgMAAAAAAAAAAAAAAAAAACgAAAAIAAAAAQAAAAEAAAA="/>
                        </a:ext>
                      </a:extLst>
                    </pic:cNvPicPr>
                  </pic:nvPicPr>
                  <pic:blipFill>
                    <a:blip r:embed="rId20"/>
                    <a:stretch>
                      <a:fillRect/>
                    </a:stretch>
                  </pic:blipFill>
                  <pic:spPr>
                    <a:xfrm>
                      <a:off x="0" y="0"/>
                      <a:ext cx="819150" cy="514350"/>
                    </a:xfrm>
                    <a:prstGeom prst="rect">
                      <a:avLst/>
                    </a:prstGeom>
                    <a:noFill/>
                    <a:ln w="12700">
                      <a:noFill/>
                    </a:ln>
                  </pic:spPr>
                </pic:pic>
              </a:graphicData>
            </a:graphic>
          </wp:inline>
        </w:drawing>
      </w:r>
      <w:r w:rsidRPr="00831456">
        <w:rPr>
          <w:rFonts w:ascii="Times New Roman" w:hAnsi="Times New Roman" w:cs="Times New Roman"/>
          <w:sz w:val="28"/>
          <w:szCs w:val="28"/>
        </w:rPr>
        <w:t xml:space="preserve">              </w:t>
      </w:r>
      <w:r w:rsidRPr="00831456">
        <w:rPr>
          <w:rFonts w:ascii="Times New Roman" w:hAnsi="Times New Roman" w:cs="Times New Roman"/>
          <w:sz w:val="28"/>
          <w:szCs w:val="28"/>
        </w:rPr>
        <w:tab/>
        <w:t xml:space="preserve">                                  (2)</w:t>
      </w:r>
    </w:p>
    <w:p w14:paraId="25CC0C75" w14:textId="77777777" w:rsidR="00FB31C4" w:rsidRPr="00831456" w:rsidRDefault="00FB31C4" w:rsidP="00F9247D">
      <w:pPr>
        <w:tabs>
          <w:tab w:val="left" w:pos="142"/>
        </w:tabs>
        <w:spacing w:after="0" w:line="240" w:lineRule="auto"/>
        <w:jc w:val="both"/>
        <w:rPr>
          <w:rFonts w:ascii="Times New Roman" w:hAnsi="Times New Roman" w:cs="Times New Roman"/>
          <w:sz w:val="28"/>
          <w:szCs w:val="28"/>
        </w:rPr>
      </w:pPr>
    </w:p>
    <w:p w14:paraId="2006B128" w14:textId="281356CA" w:rsidR="00FB31C4" w:rsidRPr="00831456" w:rsidRDefault="00FB31C4" w:rsidP="00F9247D">
      <w:pPr>
        <w:tabs>
          <w:tab w:val="left" w:pos="142"/>
        </w:tabs>
        <w:spacing w:after="0" w:line="240" w:lineRule="auto"/>
        <w:jc w:val="right"/>
        <w:rPr>
          <w:rFonts w:ascii="Times New Roman" w:hAnsi="Times New Roman" w:cs="Times New Roman"/>
          <w:sz w:val="28"/>
          <w:szCs w:val="28"/>
        </w:rPr>
      </w:pPr>
      <w:r w:rsidRPr="00831456">
        <w:rPr>
          <w:rFonts w:ascii="Times New Roman" w:hAnsi="Times New Roman" w:cs="Times New Roman"/>
          <w:sz w:val="28"/>
          <w:szCs w:val="28"/>
        </w:rPr>
        <w:t xml:space="preserve">                             </w:t>
      </w:r>
      <w:r w:rsidRPr="00831456">
        <w:rPr>
          <w:rFonts w:ascii="Times New Roman" w:hAnsi="Times New Roman" w:cs="Times New Roman"/>
          <w:noProof/>
          <w:sz w:val="28"/>
          <w:szCs w:val="28"/>
          <w:lang w:eastAsia="ru-RU"/>
        </w:rPr>
        <w:drawing>
          <wp:inline distT="0" distB="0" distL="114300" distR="114300" wp14:anchorId="47B09C6A" wp14:editId="5D6D6BCB">
            <wp:extent cx="571500" cy="419100"/>
            <wp:effectExtent l="0" t="0" r="0" b="0"/>
            <wp:docPr id="600675951" name="Объект OLE7"/>
            <wp:cNvGraphicFramePr/>
            <a:graphic xmlns:a="http://schemas.openxmlformats.org/drawingml/2006/main">
              <a:graphicData uri="http://schemas.openxmlformats.org/drawingml/2006/picture">
                <pic:pic xmlns:pic="http://schemas.openxmlformats.org/drawingml/2006/picture">
                  <pic:nvPicPr>
                    <pic:cNvPr id="32" name="Объект OLE7"/>
                    <pic:cNvPicPr>
                      <a:extLst>
                        <a:ext uri="smNativeData">
                          <sm:smNativeData xmlns:arto="http://schemas.microsoft.com/office/word/2006/arto" xmlns="" xmlns:o="urn:schemas-microsoft-com:office:office" xmlns:v="urn:schemas-microsoft-com:vml" xmlns:w10="urn:schemas-microsoft-com:office:word" xmlns:w="http://schemas.openxmlformats.org/wordprocessingml/2006/main" xmlns:sm="smNativeData" xmlns:ve="http://schemas.openxmlformats.org/markup-compatibility/2006" xmlns:w16sdtdh="http://schemas.microsoft.com/office/word/2020/wordml/sdtdatahash" xmlns:w16du="http://schemas.microsoft.com/office/word/2023/wordml/word16du" xmlns:oel="http://schemas.microsoft.com/office/2019/extlst"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val="SMDATA_14_riQiYB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AAACQAAAAQAAAAAAAAADAAAABAAAAAAAAAAAAAAAAAAAAAAAAAAHgAAAGgAAAAAAAAAAAAAAAAAAAAAAAAAAAAAABAnAAAQJwAAAAAAAAAAAAAAAAAAAAAAAAAAAAAAAAAAAAAAAAAAAAAUAAAAAAAAAMDA/wAAAAAAZAAAADIAAAAAAAAAZAAAAAAAAAB/f38AAAAAACEAAABAAAAAPAAAAFIAAAAHoAAAAAAAAAAAAAAAAAAAAgAAAAAAAAAAAAAAAgAAAAAAAACEAwAAlAIAAAAAAAAAAAAAAAAAACgAAAAIAAAAAQAAAAEAAAA="/>
                        </a:ext>
                      </a:extLst>
                    </pic:cNvPicPr>
                  </pic:nvPicPr>
                  <pic:blipFill>
                    <a:blip r:embed="rId21"/>
                    <a:stretch>
                      <a:fillRect/>
                    </a:stretch>
                  </pic:blipFill>
                  <pic:spPr>
                    <a:xfrm>
                      <a:off x="0" y="0"/>
                      <a:ext cx="571500" cy="419100"/>
                    </a:xfrm>
                    <a:prstGeom prst="rect">
                      <a:avLst/>
                    </a:prstGeom>
                    <a:noFill/>
                    <a:ln w="12700">
                      <a:noFill/>
                    </a:ln>
                  </pic:spPr>
                </pic:pic>
              </a:graphicData>
            </a:graphic>
          </wp:inline>
        </w:drawing>
      </w:r>
      <w:r w:rsidRPr="00831456">
        <w:rPr>
          <w:rFonts w:ascii="Times New Roman" w:hAnsi="Times New Roman" w:cs="Times New Roman"/>
          <w:sz w:val="28"/>
          <w:szCs w:val="28"/>
        </w:rPr>
        <w:t xml:space="preserve">                                                        (3)</w:t>
      </w:r>
    </w:p>
    <w:p w14:paraId="3BC71E67" w14:textId="77777777" w:rsidR="00FB31C4" w:rsidRPr="00831456" w:rsidRDefault="00FB31C4" w:rsidP="00F9247D">
      <w:pPr>
        <w:tabs>
          <w:tab w:val="left" w:pos="142"/>
        </w:tabs>
        <w:spacing w:after="0" w:line="240" w:lineRule="auto"/>
        <w:jc w:val="both"/>
        <w:rPr>
          <w:rFonts w:ascii="Times New Roman" w:hAnsi="Times New Roman" w:cs="Times New Roman"/>
          <w:sz w:val="28"/>
          <w:szCs w:val="28"/>
        </w:rPr>
      </w:pPr>
    </w:p>
    <w:p w14:paraId="60E62B36" w14:textId="2D4B46E3" w:rsidR="00FB31C4" w:rsidRPr="00831456" w:rsidRDefault="00FB31C4" w:rsidP="00A834AA">
      <w:pPr>
        <w:tabs>
          <w:tab w:val="left" w:pos="142"/>
        </w:tabs>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 xml:space="preserve">В качестве одиночных объектов чаще всего выступают трубы и кабель. Но следует помнить, что эти объекты можно считать одиночными и пользоваться формулами (2-3) только при перпендикулярном их пересечении профилем. Пересечение под любым другим углом нарушает геометрию задачи и приводит к неверным результатам. </w:t>
      </w:r>
    </w:p>
    <w:p w14:paraId="79148FA1" w14:textId="3BEB36E0" w:rsidR="00FB31C4" w:rsidRPr="00831456" w:rsidRDefault="00FB31C4" w:rsidP="00A834AA">
      <w:pPr>
        <w:tabs>
          <w:tab w:val="left" w:pos="142"/>
        </w:tabs>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В этом методе определения глубины и диэлектрической проницаемости об использовании амплитуды сигнала говорить не приходится, поскольку оценка коэффициента отражения от одиночного объекта сама по себе непростая задача, даже если известна его точная структура.</w:t>
      </w:r>
    </w:p>
    <w:p w14:paraId="24D70B9A" w14:textId="49A502FF" w:rsidR="00FB31C4" w:rsidRPr="00831456" w:rsidRDefault="00FB31C4" w:rsidP="00A834AA">
      <w:pPr>
        <w:tabs>
          <w:tab w:val="left" w:pos="142"/>
        </w:tabs>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Итак, из вышесказанного можно сделать следующие выводы:</w:t>
      </w:r>
    </w:p>
    <w:p w14:paraId="68E4CD03" w14:textId="57029375" w:rsidR="00FB31C4" w:rsidRPr="00A834AA" w:rsidRDefault="00A834AA" w:rsidP="00A834AA">
      <w:pPr>
        <w:tabs>
          <w:tab w:val="left" w:pos="142"/>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w:t>
      </w:r>
      <w:r w:rsidR="00FB31C4" w:rsidRPr="00831456">
        <w:rPr>
          <w:rFonts w:ascii="Times New Roman" w:hAnsi="Times New Roman" w:cs="Times New Roman"/>
          <w:sz w:val="28"/>
          <w:szCs w:val="28"/>
        </w:rPr>
        <w:t xml:space="preserve"> самым информативным методом георадарной съемки является зондирование. Для плоскослоистой среды этот метод позволяет определять все параметры среды: мощности и глубины залегания слоев, их диэлектрическую проницаемость и проводимость</w:t>
      </w:r>
      <w:r>
        <w:rPr>
          <w:rFonts w:ascii="Times New Roman" w:hAnsi="Times New Roman" w:cs="Times New Roman"/>
          <w:sz w:val="28"/>
          <w:szCs w:val="28"/>
          <w:lang w:val="kk-KZ"/>
        </w:rPr>
        <w:t>;</w:t>
      </w:r>
    </w:p>
    <w:p w14:paraId="2C99E387" w14:textId="5C5E92B9" w:rsidR="00FB31C4" w:rsidRPr="00A834AA" w:rsidRDefault="00A834AA" w:rsidP="00A834AA">
      <w:pPr>
        <w:tabs>
          <w:tab w:val="left" w:pos="142"/>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w:t>
      </w:r>
      <w:r w:rsidR="00FB31C4" w:rsidRPr="00831456">
        <w:rPr>
          <w:rFonts w:ascii="Times New Roman" w:hAnsi="Times New Roman" w:cs="Times New Roman"/>
          <w:sz w:val="28"/>
          <w:szCs w:val="28"/>
        </w:rPr>
        <w:t xml:space="preserve"> метод профилирования не позволяет однозначно определить ни одного параметра среды без дополнительных предположений или без привлечения дополнительных данных</w:t>
      </w:r>
      <w:r>
        <w:rPr>
          <w:rFonts w:ascii="Times New Roman" w:hAnsi="Times New Roman" w:cs="Times New Roman"/>
          <w:sz w:val="28"/>
          <w:szCs w:val="28"/>
          <w:lang w:val="kk-KZ"/>
        </w:rPr>
        <w:t>;</w:t>
      </w:r>
    </w:p>
    <w:p w14:paraId="26BA7A0D" w14:textId="4903F4DA" w:rsidR="00FB31C4" w:rsidRPr="00A834AA" w:rsidRDefault="00A834AA" w:rsidP="00A834AA">
      <w:pPr>
        <w:tabs>
          <w:tab w:val="left" w:pos="142"/>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w:t>
      </w:r>
      <w:r w:rsidR="00FB31C4" w:rsidRPr="00831456">
        <w:rPr>
          <w:rFonts w:ascii="Times New Roman" w:hAnsi="Times New Roman" w:cs="Times New Roman"/>
          <w:sz w:val="28"/>
          <w:szCs w:val="28"/>
        </w:rPr>
        <w:t xml:space="preserve"> наиболее оптимальный по затратам времени способ проведения георадарной съемки заключается в первоначальном профилировании трассы и определения точек зондирования. Эти точки выбираются на плоскослоистых участках трассы. Если относительно выбранного участка на остальной трассе не появляются новые слои, то достаточно одного пункта зондирования. Полученные при зондировании данные служат далее дополнительными данными для профилирования, позволяющими решить обратную задачу на всей трассе профилирования</w:t>
      </w:r>
      <w:r>
        <w:rPr>
          <w:rFonts w:ascii="Times New Roman" w:hAnsi="Times New Roman" w:cs="Times New Roman"/>
          <w:sz w:val="28"/>
          <w:szCs w:val="28"/>
          <w:lang w:val="kk-KZ"/>
        </w:rPr>
        <w:t>;</w:t>
      </w:r>
    </w:p>
    <w:p w14:paraId="5AE90D8D" w14:textId="63E5C08E" w:rsidR="00FB31C4" w:rsidRPr="00831456" w:rsidRDefault="00A834AA" w:rsidP="00A834AA">
      <w:pPr>
        <w:tabs>
          <w:tab w:val="left" w:pos="142"/>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FB31C4" w:rsidRPr="00831456">
        <w:rPr>
          <w:rFonts w:ascii="Times New Roman" w:hAnsi="Times New Roman" w:cs="Times New Roman"/>
          <w:sz w:val="28"/>
          <w:szCs w:val="28"/>
        </w:rPr>
        <w:t xml:space="preserve"> делая вывод о неоднозначности решения обратной задачи при профилировании, мы рассматривали процесс распространения импульсов в высокочастотной асимптотике, когда отсутствуют дисперсионные искажения их формы. В области низких частот, кроме затухания импульса, будут наблюдаться дисперсионные искажения. Возможно, законы изменения формы импульса удастся использовать в качестве дополнительной информации для решения обратной задачи в области низких частот.</w:t>
      </w:r>
    </w:p>
    <w:p w14:paraId="39B9C958" w14:textId="77777777" w:rsidR="00FB31C4" w:rsidRPr="00831456" w:rsidRDefault="00FB31C4" w:rsidP="00F9247D">
      <w:pPr>
        <w:tabs>
          <w:tab w:val="left" w:pos="142"/>
        </w:tabs>
        <w:spacing w:after="0" w:line="240" w:lineRule="auto"/>
        <w:ind w:firstLine="851"/>
        <w:jc w:val="both"/>
        <w:rPr>
          <w:rFonts w:ascii="Times New Roman" w:hAnsi="Times New Roman" w:cs="Times New Roman"/>
          <w:sz w:val="28"/>
          <w:szCs w:val="28"/>
        </w:rPr>
      </w:pPr>
    </w:p>
    <w:p w14:paraId="276DF6C2" w14:textId="07EF65A3" w:rsidR="00FB31C4" w:rsidRPr="00B13BFB" w:rsidRDefault="008E1A92" w:rsidP="00A834AA">
      <w:pPr>
        <w:pStyle w:val="1"/>
        <w:spacing w:before="0" w:line="240" w:lineRule="auto"/>
        <w:ind w:firstLine="709"/>
        <w:jc w:val="both"/>
        <w:rPr>
          <w:rFonts w:ascii="Times New Roman" w:eastAsia="Times New Roman" w:hAnsi="Times New Roman" w:cs="Times New Roman"/>
          <w:b/>
          <w:bCs/>
          <w:noProof/>
          <w:color w:val="auto"/>
          <w:sz w:val="28"/>
          <w:szCs w:val="28"/>
          <w:lang w:val="kk-KZ" w:eastAsia="ru-RU"/>
        </w:rPr>
      </w:pPr>
      <w:bookmarkStart w:id="46" w:name="_Toc182575275"/>
      <w:bookmarkStart w:id="47" w:name="_Toc182575326"/>
      <w:r w:rsidRPr="00A834AA">
        <w:rPr>
          <w:rFonts w:ascii="Times New Roman" w:eastAsia="Times New Roman" w:hAnsi="Times New Roman" w:cs="Times New Roman"/>
          <w:b/>
          <w:bCs/>
          <w:noProof/>
          <w:color w:val="auto"/>
          <w:sz w:val="28"/>
          <w:szCs w:val="28"/>
          <w:lang w:eastAsia="ru-RU"/>
        </w:rPr>
        <w:t>2.</w:t>
      </w:r>
      <w:r w:rsidR="00FB31C4" w:rsidRPr="00A834AA">
        <w:rPr>
          <w:rFonts w:ascii="Times New Roman" w:eastAsia="Times New Roman" w:hAnsi="Times New Roman" w:cs="Times New Roman"/>
          <w:b/>
          <w:bCs/>
          <w:noProof/>
          <w:color w:val="auto"/>
          <w:sz w:val="28"/>
          <w:szCs w:val="28"/>
          <w:lang w:eastAsia="ru-RU"/>
        </w:rPr>
        <w:t xml:space="preserve">3 </w:t>
      </w:r>
      <w:bookmarkEnd w:id="46"/>
      <w:bookmarkEnd w:id="47"/>
      <w:r w:rsidR="00B13BFB" w:rsidRPr="00B13BFB">
        <w:rPr>
          <w:rFonts w:ascii="Times New Roman" w:hAnsi="Times New Roman" w:cs="Times New Roman"/>
          <w:b/>
          <w:color w:val="auto"/>
          <w:sz w:val="28"/>
          <w:szCs w:val="28"/>
          <w:lang w:val="kk-KZ"/>
        </w:rPr>
        <w:t>Методика математического моделирования для определения отклика сред на глубине залегания зон разуплотнения угольного массива</w:t>
      </w:r>
    </w:p>
    <w:p w14:paraId="5D53397F" w14:textId="34DDB669" w:rsidR="00FB31C4" w:rsidRPr="00A834AA" w:rsidRDefault="00FB31C4" w:rsidP="00A834A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A834AA">
        <w:rPr>
          <w:rFonts w:ascii="Times New Roman" w:eastAsia="Times New Roman" w:hAnsi="Times New Roman" w:cs="Times New Roman"/>
          <w:sz w:val="28"/>
          <w:szCs w:val="28"/>
          <w:lang w:eastAsia="ru-RU"/>
        </w:rPr>
        <w:t>Как правило верхние слои над исследуемым объектом в частности состоят из суглинок, либо в проводящие среды, которые препятствуют георадарному исследованию. В таких подобных средах электромагнитные волны, отраженные от различных объектов, взаимодействуют между собой, могут усиливаться или уменьшаться. Тем самым мы можем не обнаружить исследуемый объект, находящийся под этими слоями. Одним из способов преодоления этой проблемы является моделирование данных георадара на глубине в сторону залегания неоднородности. С математической точки зрения необходимо решить задачу продолжения электромагнитного поля, то есть найти решение системы уравнений Максвелла с земной поверхности в сторону расположения искомых объектов. Задача продолжения поля является одной из сложных и некорректных задач математической физики, усложненная в этом случае наличием затухания электромагнитного поля в проводящих средах. С</w:t>
      </w:r>
      <w:r w:rsidR="00A834AA">
        <w:rPr>
          <w:rFonts w:ascii="Times New Roman" w:eastAsia="Times New Roman" w:hAnsi="Times New Roman" w:cs="Times New Roman"/>
          <w:sz w:val="28"/>
          <w:szCs w:val="28"/>
          <w:lang w:val="kk-KZ" w:eastAsia="ru-RU"/>
        </w:rPr>
        <w:t> </w:t>
      </w:r>
      <w:r w:rsidRPr="00A834AA">
        <w:rPr>
          <w:rFonts w:ascii="Times New Roman" w:eastAsia="Times New Roman" w:hAnsi="Times New Roman" w:cs="Times New Roman"/>
          <w:sz w:val="28"/>
          <w:szCs w:val="28"/>
          <w:lang w:eastAsia="ru-RU"/>
        </w:rPr>
        <w:t>точки зрения теории обратных и некорректных задач нам необходимо найти граничное условие на глубине до исследуемого объекта. С практической точки зрения, это нам позволить найти отклик среды (дополнительную информацию) по данным георадара, измеряемых на поверхности.</w:t>
      </w:r>
    </w:p>
    <w:p w14:paraId="5CD1AC8E" w14:textId="22F09E0E" w:rsidR="00FB31C4" w:rsidRPr="00A834AA" w:rsidRDefault="00FB31C4" w:rsidP="00A834AA">
      <w:pPr>
        <w:spacing w:after="0" w:line="240" w:lineRule="auto"/>
        <w:ind w:firstLine="709"/>
        <w:jc w:val="both"/>
        <w:rPr>
          <w:rFonts w:ascii="Times New Roman" w:eastAsia="Times New Roman" w:hAnsi="Times New Roman" w:cs="Times New Roman"/>
          <w:sz w:val="28"/>
          <w:szCs w:val="28"/>
          <w:lang w:eastAsia="ru-RU"/>
        </w:rPr>
      </w:pPr>
      <w:r w:rsidRPr="00A834AA">
        <w:rPr>
          <w:rFonts w:ascii="Times New Roman" w:eastAsia="Times New Roman" w:hAnsi="Times New Roman" w:cs="Times New Roman"/>
          <w:sz w:val="28"/>
          <w:szCs w:val="28"/>
          <w:lang w:eastAsia="ru-RU"/>
        </w:rPr>
        <w:t>Для решения обратной коэффициентных задач необходимо дополнительная информация в точке измерения. На практике используются данные георадара, отраженные от неоднородностей сред, которые фиксируют приемник прибора. Вопросам первичной обработки сигналов изучаемой источником и сигналами принимаемых антенной георадара от различных шумов посвящены ряд работ [5</w:t>
      </w:r>
      <w:r w:rsidR="004A3C24" w:rsidRPr="004A3C24">
        <w:rPr>
          <w:rFonts w:ascii="Times New Roman" w:eastAsia="Times New Roman" w:hAnsi="Times New Roman" w:cs="Times New Roman"/>
          <w:sz w:val="28"/>
          <w:szCs w:val="28"/>
          <w:lang w:eastAsia="ru-RU"/>
        </w:rPr>
        <w:t>4</w:t>
      </w:r>
      <w:r w:rsidRPr="00A834AA">
        <w:rPr>
          <w:rFonts w:ascii="Times New Roman" w:eastAsia="Times New Roman" w:hAnsi="Times New Roman" w:cs="Times New Roman"/>
          <w:sz w:val="28"/>
          <w:szCs w:val="28"/>
          <w:lang w:eastAsia="ru-RU"/>
        </w:rPr>
        <w:t>-</w:t>
      </w:r>
      <w:r w:rsidR="004A3C24" w:rsidRPr="004A3C24">
        <w:rPr>
          <w:rFonts w:ascii="Times New Roman" w:eastAsia="Times New Roman" w:hAnsi="Times New Roman" w:cs="Times New Roman"/>
          <w:sz w:val="28"/>
          <w:szCs w:val="28"/>
          <w:lang w:eastAsia="ru-RU"/>
        </w:rPr>
        <w:t>57</w:t>
      </w:r>
      <w:r w:rsidRPr="00A834AA">
        <w:rPr>
          <w:rFonts w:ascii="Times New Roman" w:eastAsia="Times New Roman" w:hAnsi="Times New Roman" w:cs="Times New Roman"/>
          <w:sz w:val="28"/>
          <w:szCs w:val="28"/>
          <w:lang w:eastAsia="ru-RU"/>
        </w:rPr>
        <w:t xml:space="preserve">]. </w:t>
      </w:r>
    </w:p>
    <w:p w14:paraId="72D5A13E" w14:textId="4AAB2B21" w:rsidR="00FB31C4" w:rsidRPr="00A834AA" w:rsidRDefault="00FB31C4" w:rsidP="00A834A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A834AA">
        <w:rPr>
          <w:rFonts w:ascii="Times New Roman" w:hAnsi="Times New Roman" w:cs="Times New Roman"/>
          <w:sz w:val="28"/>
          <w:szCs w:val="28"/>
        </w:rPr>
        <w:t>Для решения коэффициентной обратной задачи по определению геоэлектрического разреза используем математическую модель для уравнения геоэлектрики разработанной и достаточно изученной в монографии [</w:t>
      </w:r>
      <w:r w:rsidR="004A3C24" w:rsidRPr="004A3C24">
        <w:rPr>
          <w:rFonts w:ascii="Times New Roman" w:hAnsi="Times New Roman" w:cs="Times New Roman"/>
          <w:sz w:val="28"/>
          <w:szCs w:val="28"/>
        </w:rPr>
        <w:t>58</w:t>
      </w:r>
      <w:r w:rsidRPr="00A834AA">
        <w:rPr>
          <w:rFonts w:ascii="Times New Roman" w:hAnsi="Times New Roman" w:cs="Times New Roman"/>
          <w:sz w:val="28"/>
          <w:szCs w:val="28"/>
        </w:rPr>
        <w:t xml:space="preserve">]. </w:t>
      </w:r>
    </w:p>
    <w:p w14:paraId="0897C9AD" w14:textId="77777777" w:rsidR="00FB31C4" w:rsidRPr="00A834AA" w:rsidRDefault="00FB31C4" w:rsidP="00A834A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A834AA">
        <w:rPr>
          <w:rFonts w:ascii="Times New Roman" w:eastAsia="Times New Roman" w:hAnsi="Times New Roman" w:cs="Times New Roman"/>
          <w:noProof/>
          <w:sz w:val="28"/>
          <w:szCs w:val="28"/>
          <w:lang w:eastAsia="ru-RU"/>
        </w:rPr>
        <w:t>Приведе</w:t>
      </w:r>
      <w:r w:rsidRPr="00A834AA">
        <w:rPr>
          <w:rFonts w:ascii="Times New Roman" w:eastAsia="Times New Roman" w:hAnsi="Times New Roman" w:cs="Times New Roman"/>
          <w:noProof/>
          <w:sz w:val="28"/>
          <w:szCs w:val="28"/>
          <w:lang w:val="kk-KZ" w:eastAsia="ru-RU"/>
        </w:rPr>
        <w:t>м</w:t>
      </w:r>
      <w:r w:rsidRPr="00A834AA">
        <w:rPr>
          <w:rFonts w:ascii="Times New Roman" w:eastAsia="Times New Roman" w:hAnsi="Times New Roman" w:cs="Times New Roman"/>
          <w:noProof/>
          <w:sz w:val="28"/>
          <w:szCs w:val="28"/>
          <w:lang w:eastAsia="ru-RU"/>
        </w:rPr>
        <w:t xml:space="preserve"> следующие этапы математического моделирования:</w:t>
      </w:r>
    </w:p>
    <w:p w14:paraId="4220B8F4" w14:textId="77777777" w:rsidR="00FB31C4" w:rsidRPr="00A834AA" w:rsidRDefault="00FB31C4" w:rsidP="00A834A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A834AA">
        <w:rPr>
          <w:rFonts w:ascii="Times New Roman" w:eastAsia="Times New Roman" w:hAnsi="Times New Roman" w:cs="Times New Roman"/>
          <w:noProof/>
          <w:sz w:val="28"/>
          <w:szCs w:val="28"/>
          <w:lang w:eastAsia="ru-RU"/>
        </w:rPr>
        <w:t>1. Исследования простейшей плоской модели на предмет применимости метода конечных разностей в субнаносекундном.</w:t>
      </w:r>
    </w:p>
    <w:p w14:paraId="7C6450F0" w14:textId="77777777" w:rsidR="00FB31C4" w:rsidRPr="00A834AA" w:rsidRDefault="00FB31C4" w:rsidP="00A834A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A834AA">
        <w:rPr>
          <w:rFonts w:ascii="Times New Roman" w:eastAsia="Times New Roman" w:hAnsi="Times New Roman" w:cs="Times New Roman"/>
          <w:noProof/>
          <w:sz w:val="28"/>
          <w:szCs w:val="28"/>
          <w:lang w:eastAsia="ru-RU"/>
        </w:rPr>
        <w:t>2. Теоретическое исследование цилиндрически слоистой модели и построение алгоритма решения прямой задачи при отсутствии антенны (дельта-образный источник).</w:t>
      </w:r>
    </w:p>
    <w:p w14:paraId="2F820166" w14:textId="77777777" w:rsidR="00FB31C4" w:rsidRPr="00A834AA" w:rsidRDefault="00FB31C4" w:rsidP="00A834A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A834AA">
        <w:rPr>
          <w:rFonts w:ascii="Times New Roman" w:eastAsia="Times New Roman" w:hAnsi="Times New Roman" w:cs="Times New Roman"/>
          <w:noProof/>
          <w:sz w:val="28"/>
          <w:szCs w:val="28"/>
          <w:lang w:eastAsia="ru-RU"/>
        </w:rPr>
        <w:t>3. Исследование, построение алгоритма и проведение расчетов при наличии антенны.</w:t>
      </w:r>
    </w:p>
    <w:p w14:paraId="297C636C" w14:textId="77777777" w:rsidR="00FB31C4" w:rsidRPr="00A834AA" w:rsidRDefault="00FB31C4" w:rsidP="00A834A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A834AA">
        <w:rPr>
          <w:rFonts w:ascii="Times New Roman" w:eastAsia="Times New Roman" w:hAnsi="Times New Roman" w:cs="Times New Roman"/>
          <w:noProof/>
          <w:sz w:val="28"/>
          <w:szCs w:val="28"/>
          <w:lang w:eastAsia="ru-RU"/>
        </w:rPr>
        <w:t>4. Постановка задачи продолжения поля.</w:t>
      </w:r>
    </w:p>
    <w:p w14:paraId="23FEF702" w14:textId="77777777" w:rsidR="00FB31C4" w:rsidRPr="00A834AA" w:rsidRDefault="00FB31C4" w:rsidP="00A834A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A834AA">
        <w:rPr>
          <w:rFonts w:ascii="Times New Roman" w:eastAsia="Times New Roman" w:hAnsi="Times New Roman" w:cs="Times New Roman"/>
          <w:noProof/>
          <w:sz w:val="28"/>
          <w:szCs w:val="28"/>
          <w:lang w:eastAsia="ru-RU"/>
        </w:rPr>
        <w:t>5. Построение алгоритма оптимизационного метода решения по восстановления граничного условия на глубине залегания.</w:t>
      </w:r>
    </w:p>
    <w:p w14:paraId="0756DA3A" w14:textId="77777777" w:rsidR="00FB31C4" w:rsidRPr="00A834AA" w:rsidRDefault="00FB31C4" w:rsidP="00A834A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A834AA">
        <w:rPr>
          <w:rFonts w:ascii="Times New Roman" w:eastAsia="Times New Roman" w:hAnsi="Times New Roman" w:cs="Times New Roman"/>
          <w:noProof/>
          <w:sz w:val="28"/>
          <w:szCs w:val="28"/>
          <w:lang w:eastAsia="ru-RU"/>
        </w:rPr>
        <w:t>6. Теоретические исследования устойчивости решения обратной задачи.</w:t>
      </w:r>
    </w:p>
    <w:p w14:paraId="29FE9606" w14:textId="77777777" w:rsidR="00FB31C4" w:rsidRPr="00A834AA" w:rsidRDefault="00FB31C4" w:rsidP="00A834A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A834AA">
        <w:rPr>
          <w:rFonts w:ascii="Times New Roman" w:eastAsia="Times New Roman" w:hAnsi="Times New Roman" w:cs="Times New Roman"/>
          <w:noProof/>
          <w:sz w:val="28"/>
          <w:szCs w:val="28"/>
          <w:lang w:eastAsia="ru-RU"/>
        </w:rPr>
        <w:t>7. Обработка сигналов от помех и шумов.</w:t>
      </w:r>
    </w:p>
    <w:p w14:paraId="4E65378F" w14:textId="77777777" w:rsidR="00FB31C4" w:rsidRPr="00A834AA" w:rsidRDefault="00FB31C4" w:rsidP="00A834A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A834AA">
        <w:rPr>
          <w:rFonts w:ascii="Times New Roman" w:eastAsia="Times New Roman" w:hAnsi="Times New Roman" w:cs="Times New Roman"/>
          <w:noProof/>
          <w:sz w:val="28"/>
          <w:szCs w:val="28"/>
          <w:lang w:eastAsia="ru-RU"/>
        </w:rPr>
        <w:t>На первом этапе рассматрим плоскую модель с электромагнитными параметрами. Исследование  и тестирование алгоритм численного решения прямой задачи, основанный на методе конечных разностей. Сравнительный  физический анализ результатов расчетов, на соответствие рассчитанного электромагнитного поля основным физическим характеристикам (время прихода возмущения в заданную точку, годограф отражений от границ раздела и т.п.).</w:t>
      </w:r>
    </w:p>
    <w:p w14:paraId="1C115AEB" w14:textId="77777777" w:rsidR="00FB31C4" w:rsidRPr="00A834AA" w:rsidRDefault="00FB31C4" w:rsidP="00A834A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A834AA">
        <w:rPr>
          <w:rFonts w:ascii="Times New Roman" w:eastAsia="Times New Roman" w:hAnsi="Times New Roman" w:cs="Times New Roman"/>
          <w:noProof/>
          <w:sz w:val="28"/>
          <w:szCs w:val="28"/>
          <w:lang w:eastAsia="ru-RU"/>
        </w:rPr>
        <w:t>На втором этапе будет проведен математический анализ функций, описывающих источник, антенну, условия склейки на границах раздела сред. Для компонент поля в цилиндрической системе координат сформулируем  уравнения второго порядка, условия склейки, формулы пересчета для компонент электромагнитного поля.</w:t>
      </w:r>
    </w:p>
    <w:p w14:paraId="60D9A769" w14:textId="77777777" w:rsidR="00FB31C4" w:rsidRPr="00A834AA" w:rsidRDefault="00FB31C4" w:rsidP="00A834A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A834AA">
        <w:rPr>
          <w:rFonts w:ascii="Times New Roman" w:eastAsia="Times New Roman" w:hAnsi="Times New Roman" w:cs="Times New Roman"/>
          <w:noProof/>
          <w:sz w:val="28"/>
          <w:szCs w:val="28"/>
          <w:lang w:eastAsia="ru-RU"/>
        </w:rPr>
        <w:t>Разработка конечно-разностного алгоритма определения компонент электромагнитного поля в цилиндрической системе координат. Исследование  устойчивости алгоритма, по проверке соответствия результатов математического моделирования физическим представлениям о распространении электромагнитных волн в субнаносекундном диапазоне.</w:t>
      </w:r>
    </w:p>
    <w:p w14:paraId="18F85046" w14:textId="77777777" w:rsidR="00FB31C4" w:rsidRPr="00A834AA" w:rsidRDefault="00FB31C4" w:rsidP="00A834A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A834AA">
        <w:rPr>
          <w:rFonts w:ascii="Times New Roman" w:eastAsia="Times New Roman" w:hAnsi="Times New Roman" w:cs="Times New Roman"/>
          <w:noProof/>
          <w:sz w:val="28"/>
          <w:szCs w:val="28"/>
          <w:lang w:eastAsia="ru-RU"/>
        </w:rPr>
        <w:t xml:space="preserve">На третьем этапе будут проведены тестовые расчеты по исследованию чувствительности электромагнитного поля по отношению к изменениям параметров вмещающей среды и зоны проникновения. </w:t>
      </w:r>
    </w:p>
    <w:p w14:paraId="092C3AD7" w14:textId="1C65DE02" w:rsidR="00FB31C4" w:rsidRPr="00A834AA" w:rsidRDefault="00FB31C4" w:rsidP="00A834A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A834AA">
        <w:rPr>
          <w:rFonts w:ascii="Times New Roman" w:eastAsia="Times New Roman" w:hAnsi="Times New Roman" w:cs="Times New Roman"/>
          <w:noProof/>
          <w:sz w:val="28"/>
          <w:szCs w:val="28"/>
          <w:lang w:eastAsia="ru-RU"/>
        </w:rPr>
        <w:t>С четвертого этапа по седьмой методика исследования этих задач можно воспользоваться по результатам работ [</w:t>
      </w:r>
      <w:r w:rsidR="004A3C24" w:rsidRPr="004A3C24">
        <w:rPr>
          <w:rFonts w:ascii="Times New Roman" w:eastAsia="Times New Roman" w:hAnsi="Times New Roman" w:cs="Times New Roman"/>
          <w:noProof/>
          <w:sz w:val="28"/>
          <w:szCs w:val="28"/>
          <w:lang w:eastAsia="ru-RU"/>
        </w:rPr>
        <w:t>59-63</w:t>
      </w:r>
      <w:r w:rsidRPr="00A834AA">
        <w:rPr>
          <w:rFonts w:ascii="Times New Roman" w:eastAsia="Times New Roman" w:hAnsi="Times New Roman" w:cs="Times New Roman"/>
          <w:noProof/>
          <w:sz w:val="28"/>
          <w:szCs w:val="28"/>
          <w:lang w:eastAsia="ru-RU"/>
        </w:rPr>
        <w:t xml:space="preserve">], с модификацией алгоритмов для рассматриваемой нами задачи. </w:t>
      </w:r>
    </w:p>
    <w:p w14:paraId="00DA006F" w14:textId="77777777" w:rsidR="00FB31C4" w:rsidRPr="00A834AA" w:rsidRDefault="00FB31C4" w:rsidP="00A834A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A834AA">
        <w:rPr>
          <w:rFonts w:ascii="Times New Roman" w:eastAsia="Times New Roman" w:hAnsi="Times New Roman" w:cs="Times New Roman"/>
          <w:bCs/>
          <w:noProof/>
          <w:sz w:val="28"/>
          <w:szCs w:val="28"/>
          <w:lang w:eastAsia="ru-RU"/>
        </w:rPr>
        <w:t>Для полноты вышеуказанных рассуждений приведем ниже постановку</w:t>
      </w:r>
      <w:r w:rsidRPr="00A834AA">
        <w:rPr>
          <w:rFonts w:ascii="Times New Roman" w:eastAsia="Times New Roman" w:hAnsi="Times New Roman" w:cs="Times New Roman"/>
          <w:bCs/>
          <w:noProof/>
          <w:sz w:val="28"/>
          <w:szCs w:val="28"/>
          <w:u w:val="single"/>
          <w:lang w:eastAsia="ru-RU"/>
        </w:rPr>
        <w:t xml:space="preserve"> </w:t>
      </w:r>
      <w:r w:rsidRPr="00A834AA">
        <w:rPr>
          <w:rFonts w:ascii="Times New Roman" w:eastAsia="Times New Roman" w:hAnsi="Times New Roman" w:cs="Times New Roman"/>
          <w:bCs/>
          <w:noProof/>
          <w:sz w:val="28"/>
          <w:szCs w:val="28"/>
          <w:lang w:eastAsia="ru-RU"/>
        </w:rPr>
        <w:t xml:space="preserve">задачи для уравнения Максвелла в цилиндрической системе координат, с модификацией условий склейки и граничного условия. </w:t>
      </w:r>
    </w:p>
    <w:p w14:paraId="464F49E3" w14:textId="77777777" w:rsidR="00FB31C4" w:rsidRPr="00A834AA" w:rsidRDefault="00FB31C4" w:rsidP="00A834A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val="kk-KZ" w:eastAsia="ru-RU"/>
        </w:rPr>
      </w:pPr>
      <w:r w:rsidRPr="00A834AA">
        <w:rPr>
          <w:rFonts w:ascii="Times New Roman" w:eastAsia="Times New Roman" w:hAnsi="Times New Roman" w:cs="Times New Roman"/>
          <w:noProof/>
          <w:sz w:val="28"/>
          <w:szCs w:val="28"/>
          <w:lang w:eastAsia="ru-RU"/>
        </w:rPr>
        <w:t xml:space="preserve">Введем цилиндрическую систему координат равенствами </w:t>
      </w:r>
      <w:r w:rsidR="004A5F6E" w:rsidRPr="004A5F6E">
        <w:rPr>
          <w:rFonts w:ascii="Times New Roman" w:eastAsia="Times New Roman" w:hAnsi="Times New Roman" w:cs="Times New Roman"/>
          <w:noProof/>
          <w:position w:val="-10"/>
          <w:sz w:val="28"/>
          <w:szCs w:val="28"/>
          <w:lang w:eastAsia="ru-RU"/>
          <w14:ligatures w14:val="standardContextual"/>
        </w:rPr>
        <w:object w:dxaOrig="1180" w:dyaOrig="340" w14:anchorId="3B18AE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60.75pt;height:16.5pt;mso-width-percent:0;mso-height-percent:0;mso-width-percent:0;mso-height-percent:0" o:ole="">
            <v:imagedata r:id="rId22" o:title=""/>
          </v:shape>
          <o:OLEObject Type="Embed" ProgID="Equation.3" ShapeID="_x0000_i1025" DrawAspect="Content" ObjectID="_1810371514" r:id="rId23"/>
        </w:object>
      </w:r>
      <w:r w:rsidRPr="00A834AA">
        <w:rPr>
          <w:rFonts w:ascii="Times New Roman" w:eastAsia="Times New Roman" w:hAnsi="Times New Roman" w:cs="Times New Roman"/>
          <w:noProof/>
          <w:sz w:val="28"/>
          <w:szCs w:val="28"/>
          <w:lang w:eastAsia="ru-RU"/>
        </w:rPr>
        <w:fldChar w:fldCharType="begin"/>
      </w:r>
      <w:r w:rsidRPr="00A834AA">
        <w:rPr>
          <w:rFonts w:ascii="Times New Roman" w:eastAsia="Times New Roman" w:hAnsi="Times New Roman" w:cs="Times New Roman"/>
          <w:noProof/>
          <w:sz w:val="28"/>
          <w:szCs w:val="28"/>
          <w:lang w:eastAsia="ru-RU"/>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=rcosφ</m:t>
        </m:r>
      </m:oMath>
      <w:r w:rsidRPr="00A834AA">
        <w:rPr>
          <w:rFonts w:ascii="Times New Roman" w:eastAsia="Times New Roman" w:hAnsi="Times New Roman" w:cs="Times New Roman"/>
          <w:noProof/>
          <w:sz w:val="28"/>
          <w:szCs w:val="28"/>
          <w:lang w:eastAsia="ru-RU"/>
        </w:rPr>
        <w:instrText xml:space="preserve"> </w:instrText>
      </w:r>
      <w:r w:rsidRPr="00A834AA">
        <w:rPr>
          <w:rFonts w:ascii="Times New Roman" w:eastAsia="Times New Roman" w:hAnsi="Times New Roman" w:cs="Times New Roman"/>
          <w:noProof/>
          <w:sz w:val="28"/>
          <w:szCs w:val="28"/>
          <w:lang w:eastAsia="ru-RU"/>
        </w:rPr>
        <w:fldChar w:fldCharType="end"/>
      </w:r>
      <w:r w:rsidRPr="00A834AA">
        <w:rPr>
          <w:rFonts w:ascii="Times New Roman" w:eastAsia="Times New Roman" w:hAnsi="Times New Roman" w:cs="Times New Roman"/>
          <w:noProof/>
          <w:sz w:val="28"/>
          <w:szCs w:val="28"/>
          <w:lang w:eastAsia="ru-RU"/>
        </w:rPr>
        <w:t xml:space="preserve">, </w:t>
      </w:r>
      <w:r w:rsidR="004A5F6E" w:rsidRPr="004A5F6E">
        <w:rPr>
          <w:rFonts w:ascii="Times New Roman" w:eastAsia="Times New Roman" w:hAnsi="Times New Roman" w:cs="Times New Roman"/>
          <w:noProof/>
          <w:position w:val="-10"/>
          <w:sz w:val="28"/>
          <w:szCs w:val="28"/>
          <w:lang w:eastAsia="ru-RU"/>
          <w14:ligatures w14:val="standardContextual"/>
        </w:rPr>
        <w:object w:dxaOrig="1160" w:dyaOrig="340" w14:anchorId="3CD83FF2">
          <v:shape id="_x0000_i1026" type="#_x0000_t75" alt="" style="width:59.25pt;height:16.5pt;mso-width-percent:0;mso-height-percent:0;mso-width-percent:0;mso-height-percent:0" o:ole="">
            <v:imagedata r:id="rId24" o:title=""/>
          </v:shape>
          <o:OLEObject Type="Embed" ProgID="Equation.3" ShapeID="_x0000_i1026" DrawAspect="Content" ObjectID="_1810371515" r:id="rId25"/>
        </w:object>
      </w:r>
      <w:r w:rsidRPr="00A834AA">
        <w:rPr>
          <w:rFonts w:ascii="Times New Roman" w:eastAsia="Times New Roman" w:hAnsi="Times New Roman" w:cs="Times New Roman"/>
          <w:noProof/>
          <w:sz w:val="28"/>
          <w:szCs w:val="28"/>
          <w:lang w:eastAsia="ru-RU"/>
        </w:rPr>
        <w:fldChar w:fldCharType="begin"/>
      </w:r>
      <w:r w:rsidRPr="00A834AA">
        <w:rPr>
          <w:rFonts w:ascii="Times New Roman" w:eastAsia="Times New Roman" w:hAnsi="Times New Roman" w:cs="Times New Roman"/>
          <w:noProof/>
          <w:sz w:val="28"/>
          <w:szCs w:val="28"/>
          <w:lang w:eastAsia="ru-RU"/>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=rsinφ</m:t>
        </m:r>
      </m:oMath>
      <w:r w:rsidRPr="00A834AA">
        <w:rPr>
          <w:rFonts w:ascii="Times New Roman" w:eastAsia="Times New Roman" w:hAnsi="Times New Roman" w:cs="Times New Roman"/>
          <w:noProof/>
          <w:sz w:val="28"/>
          <w:szCs w:val="28"/>
          <w:lang w:eastAsia="ru-RU"/>
        </w:rPr>
        <w:instrText xml:space="preserve"> </w:instrText>
      </w:r>
      <w:r w:rsidRPr="00A834AA">
        <w:rPr>
          <w:rFonts w:ascii="Times New Roman" w:eastAsia="Times New Roman" w:hAnsi="Times New Roman" w:cs="Times New Roman"/>
          <w:noProof/>
          <w:sz w:val="28"/>
          <w:szCs w:val="28"/>
          <w:lang w:eastAsia="ru-RU"/>
        </w:rPr>
        <w:fldChar w:fldCharType="end"/>
      </w:r>
      <w:r w:rsidRPr="00A834AA">
        <w:rPr>
          <w:rFonts w:ascii="Times New Roman" w:eastAsia="Times New Roman" w:hAnsi="Times New Roman" w:cs="Times New Roman"/>
          <w:noProof/>
          <w:sz w:val="28"/>
          <w:szCs w:val="28"/>
          <w:lang w:eastAsia="ru-RU"/>
        </w:rPr>
        <w:t xml:space="preserve">, </w:t>
      </w:r>
      <w:r w:rsidR="004A5F6E" w:rsidRPr="004A5F6E">
        <w:rPr>
          <w:rFonts w:ascii="Times New Roman" w:eastAsia="Times New Roman" w:hAnsi="Times New Roman" w:cs="Times New Roman"/>
          <w:noProof/>
          <w:position w:val="-12"/>
          <w:sz w:val="28"/>
          <w:szCs w:val="28"/>
          <w:lang w:eastAsia="ru-RU"/>
          <w14:ligatures w14:val="standardContextual"/>
        </w:rPr>
        <w:object w:dxaOrig="660" w:dyaOrig="360" w14:anchorId="4F19E9C0">
          <v:shape id="_x0000_i1027" type="#_x0000_t75" alt="" style="width:34.5pt;height:20.25pt;mso-width-percent:0;mso-height-percent:0;mso-width-percent:0;mso-height-percent:0" o:ole="">
            <v:imagedata r:id="rId26" o:title=""/>
          </v:shape>
          <o:OLEObject Type="Embed" ProgID="Equation.3" ShapeID="_x0000_i1027" DrawAspect="Content" ObjectID="_1810371516" r:id="rId27"/>
        </w:object>
      </w:r>
      <w:r w:rsidRPr="00A834AA">
        <w:rPr>
          <w:rFonts w:ascii="Times New Roman" w:eastAsia="Times New Roman" w:hAnsi="Times New Roman" w:cs="Times New Roman"/>
          <w:noProof/>
          <w:sz w:val="28"/>
          <w:szCs w:val="28"/>
          <w:lang w:eastAsia="ru-RU"/>
        </w:rPr>
        <w:fldChar w:fldCharType="begin"/>
      </w:r>
      <w:r w:rsidRPr="00A834AA">
        <w:rPr>
          <w:rFonts w:ascii="Times New Roman" w:eastAsia="Times New Roman" w:hAnsi="Times New Roman" w:cs="Times New Roman"/>
          <w:noProof/>
          <w:sz w:val="28"/>
          <w:szCs w:val="28"/>
          <w:lang w:eastAsia="ru-RU"/>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x</m:t>
            </m:r>
          </m:e>
          <m:sub>
            <m:r>
              <m:rPr>
                <m:sty m:val="p"/>
              </m:rPr>
              <w:rPr>
                <w:rFonts w:ascii="Cambria Math" w:hAnsi="Cambria Math" w:cs="Times New Roman"/>
                <w:noProof/>
                <w:sz w:val="28"/>
                <w:szCs w:val="28"/>
              </w:rPr>
              <m:t>3</m:t>
            </m:r>
          </m:sub>
        </m:sSub>
        <m:r>
          <m:rPr>
            <m:sty m:val="p"/>
          </m:rPr>
          <w:rPr>
            <w:rFonts w:ascii="Cambria Math" w:hAnsi="Cambria Math" w:cs="Times New Roman"/>
            <w:noProof/>
            <w:sz w:val="28"/>
            <w:szCs w:val="28"/>
          </w:rPr>
          <m:t>=z</m:t>
        </m:r>
      </m:oMath>
      <w:r w:rsidRPr="00A834AA">
        <w:rPr>
          <w:rFonts w:ascii="Times New Roman" w:eastAsia="Times New Roman" w:hAnsi="Times New Roman" w:cs="Times New Roman"/>
          <w:noProof/>
          <w:sz w:val="28"/>
          <w:szCs w:val="28"/>
          <w:lang w:eastAsia="ru-RU"/>
        </w:rPr>
        <w:instrText xml:space="preserve"> </w:instrText>
      </w:r>
      <w:r w:rsidRPr="00A834AA">
        <w:rPr>
          <w:rFonts w:ascii="Times New Roman" w:eastAsia="Times New Roman" w:hAnsi="Times New Roman" w:cs="Times New Roman"/>
          <w:noProof/>
          <w:sz w:val="28"/>
          <w:szCs w:val="28"/>
          <w:lang w:eastAsia="ru-RU"/>
        </w:rPr>
        <w:fldChar w:fldCharType="end"/>
      </w:r>
      <w:r w:rsidRPr="00A834AA">
        <w:rPr>
          <w:rFonts w:ascii="Times New Roman" w:eastAsia="Times New Roman" w:hAnsi="Times New Roman" w:cs="Times New Roman"/>
          <w:noProof/>
          <w:sz w:val="28"/>
          <w:szCs w:val="28"/>
          <w:lang w:eastAsia="ru-RU"/>
        </w:rPr>
        <w:t xml:space="preserve"> и соответствующие компоненты векторов электрической и магнитной напряженности</w:t>
      </w:r>
    </w:p>
    <w:p w14:paraId="552AD504" w14:textId="77777777" w:rsidR="0030518D" w:rsidRPr="00A834AA" w:rsidRDefault="0030518D" w:rsidP="00F9247D">
      <w:pPr>
        <w:widowControl w:val="0"/>
        <w:tabs>
          <w:tab w:val="right" w:pos="9500"/>
        </w:tabs>
        <w:autoSpaceDE w:val="0"/>
        <w:autoSpaceDN w:val="0"/>
        <w:adjustRightInd w:val="0"/>
        <w:spacing w:after="0" w:line="240" w:lineRule="auto"/>
        <w:ind w:firstLine="720"/>
        <w:jc w:val="both"/>
        <w:rPr>
          <w:rFonts w:ascii="Times New Roman" w:eastAsia="Times New Roman" w:hAnsi="Times New Roman" w:cs="Times New Roman"/>
          <w:noProof/>
          <w:sz w:val="28"/>
          <w:szCs w:val="28"/>
          <w:lang w:val="kk-KZ" w:eastAsia="ru-RU"/>
        </w:rPr>
      </w:pPr>
    </w:p>
    <w:p w14:paraId="6AD25FB5" w14:textId="77777777" w:rsidR="00FB31C4" w:rsidRPr="00831456" w:rsidRDefault="004A5F6E" w:rsidP="00A834AA">
      <w:pPr>
        <w:widowControl w:val="0"/>
        <w:tabs>
          <w:tab w:val="left" w:pos="1500"/>
          <w:tab w:val="right" w:pos="9500"/>
        </w:tabs>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4A5F6E">
        <w:rPr>
          <w:rFonts w:ascii="Times New Roman" w:eastAsia="Times New Roman" w:hAnsi="Times New Roman" w:cs="Times New Roman"/>
          <w:noProof/>
          <w:position w:val="-14"/>
          <w:sz w:val="28"/>
          <w:szCs w:val="28"/>
          <w:lang w:eastAsia="ru-RU"/>
          <w14:ligatures w14:val="standardContextual"/>
        </w:rPr>
        <w:object w:dxaOrig="6100" w:dyaOrig="380" w14:anchorId="3029457D">
          <v:shape id="_x0000_i1028" type="#_x0000_t75" alt="" style="width:303.75pt;height:20.25pt;mso-width-percent:0;mso-height-percent:0;mso-width-percent:0;mso-height-percent:0" o:ole="">
            <v:imagedata r:id="rId28" o:title=""/>
          </v:shape>
          <o:OLEObject Type="Embed" ProgID="Equation.3" ShapeID="_x0000_i1028" DrawAspect="Content" ObjectID="_1810371517" r:id="rId29"/>
        </w:object>
      </w:r>
    </w:p>
    <w:p w14:paraId="23AE8AAE" w14:textId="77777777" w:rsidR="00FB31C4" w:rsidRPr="00831456" w:rsidRDefault="004A5F6E" w:rsidP="00A834AA">
      <w:pPr>
        <w:widowControl w:val="0"/>
        <w:tabs>
          <w:tab w:val="left" w:pos="1500"/>
          <w:tab w:val="right" w:pos="9500"/>
        </w:tabs>
        <w:autoSpaceDE w:val="0"/>
        <w:autoSpaceDN w:val="0"/>
        <w:adjustRightInd w:val="0"/>
        <w:spacing w:after="0" w:line="240" w:lineRule="auto"/>
        <w:jc w:val="center"/>
        <w:rPr>
          <w:rFonts w:ascii="Times New Roman" w:eastAsia="Times New Roman" w:hAnsi="Times New Roman" w:cs="Times New Roman"/>
          <w:noProof/>
          <w:sz w:val="28"/>
          <w:szCs w:val="28"/>
          <w:lang w:eastAsia="ru-RU"/>
        </w:rPr>
      </w:pPr>
      <w:r w:rsidRPr="004A5F6E">
        <w:rPr>
          <w:rFonts w:ascii="Times New Roman" w:eastAsia="Times New Roman" w:hAnsi="Times New Roman" w:cs="Times New Roman"/>
          <w:noProof/>
          <w:position w:val="-14"/>
          <w:sz w:val="28"/>
          <w:szCs w:val="28"/>
          <w:lang w:eastAsia="ru-RU"/>
          <w14:ligatures w14:val="standardContextual"/>
        </w:rPr>
        <w:object w:dxaOrig="6020" w:dyaOrig="380" w14:anchorId="3A5BA4FA">
          <v:shape id="_x0000_i1029" type="#_x0000_t75" alt="" style="width:300.75pt;height:20.25pt;mso-width-percent:0;mso-height-percent:0;mso-width-percent:0;mso-height-percent:0" o:ole="">
            <v:imagedata r:id="rId30" o:title=""/>
          </v:shape>
          <o:OLEObject Type="Embed" ProgID="Equation.3" ShapeID="_x0000_i1029" DrawAspect="Content" ObjectID="_1810371518" r:id="rId31"/>
        </w:object>
      </w:r>
    </w:p>
    <w:p w14:paraId="49350187" w14:textId="20398F05" w:rsidR="0030518D" w:rsidRDefault="0030518D" w:rsidP="00F9247D">
      <w:pPr>
        <w:widowControl w:val="0"/>
        <w:tabs>
          <w:tab w:val="right" w:pos="9500"/>
        </w:tabs>
        <w:autoSpaceDE w:val="0"/>
        <w:autoSpaceDN w:val="0"/>
        <w:adjustRightInd w:val="0"/>
        <w:spacing w:after="0" w:line="240" w:lineRule="auto"/>
        <w:jc w:val="both"/>
        <w:rPr>
          <w:rFonts w:ascii="Times New Roman" w:eastAsia="Times New Roman" w:hAnsi="Times New Roman" w:cs="Times New Roman"/>
          <w:noProof/>
          <w:sz w:val="28"/>
          <w:szCs w:val="28"/>
          <w:lang w:val="kk-KZ" w:eastAsia="ru-RU"/>
        </w:rPr>
      </w:pPr>
    </w:p>
    <w:p w14:paraId="7A0B0CA6" w14:textId="118869DE" w:rsidR="00FB31C4" w:rsidRDefault="00FB31C4" w:rsidP="00A834A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val="kk-KZ" w:eastAsia="ru-RU"/>
        </w:rPr>
      </w:pPr>
      <w:r w:rsidRPr="00831456">
        <w:rPr>
          <w:rFonts w:ascii="Times New Roman" w:eastAsia="Times New Roman" w:hAnsi="Times New Roman" w:cs="Times New Roman"/>
          <w:noProof/>
          <w:sz w:val="28"/>
          <w:szCs w:val="28"/>
          <w:lang w:eastAsia="ru-RU"/>
        </w:rPr>
        <w:t>При этом</w:t>
      </w:r>
    </w:p>
    <w:p w14:paraId="5B307F51" w14:textId="77777777" w:rsidR="0030518D" w:rsidRPr="0030518D" w:rsidRDefault="0030518D" w:rsidP="00F9247D">
      <w:pPr>
        <w:widowControl w:val="0"/>
        <w:tabs>
          <w:tab w:val="right" w:pos="9500"/>
        </w:tabs>
        <w:autoSpaceDE w:val="0"/>
        <w:autoSpaceDN w:val="0"/>
        <w:adjustRightInd w:val="0"/>
        <w:spacing w:after="0" w:line="240" w:lineRule="auto"/>
        <w:jc w:val="both"/>
        <w:rPr>
          <w:rFonts w:ascii="Times New Roman" w:eastAsia="Times New Roman" w:hAnsi="Times New Roman" w:cs="Times New Roman"/>
          <w:noProof/>
          <w:sz w:val="28"/>
          <w:szCs w:val="28"/>
          <w:lang w:val="kk-KZ" w:eastAsia="ru-RU"/>
        </w:rPr>
      </w:pPr>
    </w:p>
    <w:p w14:paraId="14F13B89" w14:textId="77777777" w:rsidR="00FB31C4" w:rsidRPr="00831456" w:rsidRDefault="004A5F6E" w:rsidP="00A834AA">
      <w:pPr>
        <w:widowControl w:val="0"/>
        <w:tabs>
          <w:tab w:val="left" w:pos="1500"/>
          <w:tab w:val="right" w:pos="9500"/>
        </w:tabs>
        <w:autoSpaceDE w:val="0"/>
        <w:autoSpaceDN w:val="0"/>
        <w:adjustRightInd w:val="0"/>
        <w:spacing w:after="0" w:line="240" w:lineRule="auto"/>
        <w:jc w:val="center"/>
        <w:rPr>
          <w:rFonts w:ascii="Times New Roman" w:eastAsia="Times New Roman" w:hAnsi="Times New Roman" w:cs="Times New Roman"/>
          <w:noProof/>
          <w:sz w:val="28"/>
          <w:szCs w:val="28"/>
          <w:lang w:eastAsia="ru-RU"/>
        </w:rPr>
      </w:pPr>
      <w:r w:rsidRPr="004A5F6E">
        <w:rPr>
          <w:rFonts w:ascii="Times New Roman" w:eastAsia="Times New Roman" w:hAnsi="Times New Roman" w:cs="Times New Roman"/>
          <w:noProof/>
          <w:position w:val="-14"/>
          <w:sz w:val="28"/>
          <w:szCs w:val="28"/>
          <w:lang w:eastAsia="ru-RU"/>
          <w14:ligatures w14:val="standardContextual"/>
        </w:rPr>
        <w:object w:dxaOrig="5560" w:dyaOrig="380" w14:anchorId="68D4D91E">
          <v:shape id="_x0000_i1030" type="#_x0000_t75" alt="" style="width:280.5pt;height:20.25pt;mso-width-percent:0;mso-height-percent:0;mso-width-percent:0;mso-height-percent:0" o:ole="">
            <v:imagedata r:id="rId32" o:title=""/>
          </v:shape>
          <o:OLEObject Type="Embed" ProgID="Equation.3" ShapeID="_x0000_i1030" DrawAspect="Content" ObjectID="_1810371519" r:id="rId33"/>
        </w:object>
      </w:r>
    </w:p>
    <w:p w14:paraId="0585BA95" w14:textId="77777777" w:rsidR="00FB31C4" w:rsidRPr="00831456" w:rsidRDefault="004A5F6E" w:rsidP="00A834AA">
      <w:pPr>
        <w:widowControl w:val="0"/>
        <w:tabs>
          <w:tab w:val="left" w:pos="1500"/>
          <w:tab w:val="right" w:pos="9500"/>
        </w:tabs>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4A5F6E">
        <w:rPr>
          <w:rFonts w:ascii="Times New Roman" w:eastAsia="Times New Roman" w:hAnsi="Times New Roman" w:cs="Times New Roman"/>
          <w:noProof/>
          <w:position w:val="-14"/>
          <w:sz w:val="28"/>
          <w:szCs w:val="28"/>
          <w:lang w:eastAsia="ru-RU"/>
          <w14:ligatures w14:val="standardContextual"/>
        </w:rPr>
        <w:object w:dxaOrig="5940" w:dyaOrig="380" w14:anchorId="489A4CFB">
          <v:shape id="_x0000_i1031" type="#_x0000_t75" alt="" style="width:298.5pt;height:20.25pt;mso-width-percent:0;mso-height-percent:0;mso-width-percent:0;mso-height-percent:0" o:ole="">
            <v:imagedata r:id="rId34" o:title=""/>
          </v:shape>
          <o:OLEObject Type="Embed" ProgID="Equation.3" ShapeID="_x0000_i1031" DrawAspect="Content" ObjectID="_1810371520" r:id="rId35"/>
        </w:object>
      </w:r>
    </w:p>
    <w:p w14:paraId="54A36A25" w14:textId="77777777" w:rsidR="00A834AA" w:rsidRDefault="00A834AA" w:rsidP="00F9247D">
      <w:pPr>
        <w:widowControl w:val="0"/>
        <w:tabs>
          <w:tab w:val="right" w:pos="9500"/>
        </w:tabs>
        <w:autoSpaceDE w:val="0"/>
        <w:autoSpaceDN w:val="0"/>
        <w:adjustRightInd w:val="0"/>
        <w:spacing w:after="0" w:line="240" w:lineRule="auto"/>
        <w:jc w:val="both"/>
        <w:rPr>
          <w:rFonts w:ascii="Times New Roman" w:eastAsia="Times New Roman" w:hAnsi="Times New Roman" w:cs="Times New Roman"/>
          <w:noProof/>
          <w:sz w:val="28"/>
          <w:szCs w:val="28"/>
          <w:lang w:val="kk-KZ" w:eastAsia="ru-RU"/>
        </w:rPr>
      </w:pPr>
    </w:p>
    <w:p w14:paraId="7653A85D" w14:textId="487BE8EB" w:rsidR="00FB31C4" w:rsidRDefault="00FB31C4" w:rsidP="00A834A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val="kk-KZ" w:eastAsia="ru-RU"/>
        </w:rPr>
      </w:pPr>
      <w:r w:rsidRPr="00831456">
        <w:rPr>
          <w:rFonts w:ascii="Times New Roman" w:eastAsia="Times New Roman" w:hAnsi="Times New Roman" w:cs="Times New Roman"/>
          <w:noProof/>
          <w:sz w:val="28"/>
          <w:szCs w:val="28"/>
          <w:lang w:eastAsia="ru-RU"/>
        </w:rPr>
        <w:t>Обозначим</w:t>
      </w:r>
    </w:p>
    <w:p w14:paraId="6E9131B8" w14:textId="77777777" w:rsidR="0030518D" w:rsidRPr="0030518D" w:rsidRDefault="0030518D" w:rsidP="00F9247D">
      <w:pPr>
        <w:widowControl w:val="0"/>
        <w:tabs>
          <w:tab w:val="right" w:pos="9500"/>
        </w:tabs>
        <w:autoSpaceDE w:val="0"/>
        <w:autoSpaceDN w:val="0"/>
        <w:adjustRightInd w:val="0"/>
        <w:spacing w:after="0" w:line="240" w:lineRule="auto"/>
        <w:jc w:val="both"/>
        <w:rPr>
          <w:rFonts w:ascii="Times New Roman" w:eastAsia="Times New Roman" w:hAnsi="Times New Roman" w:cs="Times New Roman"/>
          <w:noProof/>
          <w:sz w:val="28"/>
          <w:szCs w:val="28"/>
          <w:lang w:val="kk-KZ" w:eastAsia="ru-RU"/>
        </w:rPr>
      </w:pPr>
    </w:p>
    <w:p w14:paraId="026EE782" w14:textId="77777777" w:rsidR="00FB31C4" w:rsidRPr="00831456" w:rsidRDefault="004A5F6E" w:rsidP="00A834AA">
      <w:pPr>
        <w:widowControl w:val="0"/>
        <w:tabs>
          <w:tab w:val="left" w:pos="1500"/>
          <w:tab w:val="right" w:pos="9500"/>
        </w:tabs>
        <w:autoSpaceDE w:val="0"/>
        <w:autoSpaceDN w:val="0"/>
        <w:adjustRightInd w:val="0"/>
        <w:spacing w:after="0" w:line="240" w:lineRule="auto"/>
        <w:jc w:val="center"/>
        <w:rPr>
          <w:rFonts w:ascii="Times New Roman" w:eastAsia="Times New Roman" w:hAnsi="Times New Roman" w:cs="Times New Roman"/>
          <w:noProof/>
          <w:sz w:val="28"/>
          <w:szCs w:val="28"/>
          <w:lang w:eastAsia="ru-RU"/>
        </w:rPr>
      </w:pPr>
      <w:r w:rsidRPr="004A5F6E">
        <w:rPr>
          <w:rFonts w:ascii="Times New Roman" w:eastAsia="Times New Roman" w:hAnsi="Times New Roman" w:cs="Times New Roman"/>
          <w:noProof/>
          <w:position w:val="-14"/>
          <w:sz w:val="28"/>
          <w:szCs w:val="28"/>
          <w:lang w:eastAsia="ru-RU"/>
          <w14:ligatures w14:val="standardContextual"/>
        </w:rPr>
        <w:object w:dxaOrig="5300" w:dyaOrig="380" w14:anchorId="62882767">
          <v:shape id="_x0000_i1032" type="#_x0000_t75" alt="" style="width:266.25pt;height:20.25pt;mso-width-percent:0;mso-height-percent:0;mso-width-percent:0;mso-height-percent:0" o:ole="">
            <v:imagedata r:id="rId36" o:title=""/>
          </v:shape>
          <o:OLEObject Type="Embed" ProgID="Equation.3" ShapeID="_x0000_i1032" DrawAspect="Content" ObjectID="_1810371521" r:id="rId37"/>
        </w:object>
      </w:r>
    </w:p>
    <w:p w14:paraId="532D643E" w14:textId="77777777" w:rsidR="0030518D" w:rsidRDefault="0030518D" w:rsidP="00F9247D">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val="kk-KZ" w:eastAsia="ru-RU"/>
        </w:rPr>
      </w:pPr>
    </w:p>
    <w:p w14:paraId="73B4131B" w14:textId="17DE666D" w:rsidR="00FB31C4" w:rsidRDefault="00FB31C4" w:rsidP="00A834A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val="kk-KZ" w:eastAsia="ru-RU"/>
        </w:rPr>
      </w:pPr>
      <w:r w:rsidRPr="00831456">
        <w:rPr>
          <w:rFonts w:ascii="Times New Roman" w:eastAsia="Times New Roman" w:hAnsi="Times New Roman" w:cs="Times New Roman"/>
          <w:noProof/>
          <w:sz w:val="28"/>
          <w:szCs w:val="28"/>
          <w:lang w:eastAsia="ru-RU"/>
        </w:rPr>
        <w:t>После несложных преобразований в итоге, система уравнений Максвелла в цилиндрической системе координат имеет вид [8</w:t>
      </w:r>
      <w:r w:rsidR="00C11CCA">
        <w:rPr>
          <w:rFonts w:ascii="Times New Roman" w:eastAsia="Times New Roman" w:hAnsi="Times New Roman" w:cs="Times New Roman"/>
          <w:noProof/>
          <w:sz w:val="28"/>
          <w:szCs w:val="28"/>
          <w:lang w:eastAsia="ru-RU"/>
        </w:rPr>
        <w:t>, р. 317-318</w:t>
      </w:r>
      <w:r w:rsidRPr="00831456">
        <w:rPr>
          <w:rFonts w:ascii="Times New Roman" w:eastAsia="Times New Roman" w:hAnsi="Times New Roman" w:cs="Times New Roman"/>
          <w:noProof/>
          <w:sz w:val="28"/>
          <w:szCs w:val="28"/>
          <w:lang w:eastAsia="ru-RU"/>
        </w:rPr>
        <w:t>]:</w:t>
      </w:r>
    </w:p>
    <w:p w14:paraId="0F6B76DE" w14:textId="77777777" w:rsidR="0030518D" w:rsidRPr="0030518D" w:rsidRDefault="0030518D" w:rsidP="00F9247D">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val="kk-KZ" w:eastAsia="ru-RU"/>
        </w:rPr>
      </w:pPr>
    </w:p>
    <w:p w14:paraId="5E4DEB72" w14:textId="77777777" w:rsidR="00FB31C4" w:rsidRPr="00831456" w:rsidRDefault="004A5F6E" w:rsidP="00A834AA">
      <w:pPr>
        <w:widowControl w:val="0"/>
        <w:tabs>
          <w:tab w:val="left" w:pos="1500"/>
          <w:tab w:val="right" w:pos="9500"/>
        </w:tabs>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4A5F6E">
        <w:rPr>
          <w:rFonts w:ascii="Times New Roman" w:eastAsia="Times New Roman" w:hAnsi="Times New Roman" w:cs="Times New Roman"/>
          <w:noProof/>
          <w:position w:val="-210"/>
          <w:sz w:val="28"/>
          <w:szCs w:val="28"/>
          <w:lang w:eastAsia="ru-RU"/>
          <w14:ligatures w14:val="standardContextual"/>
        </w:rPr>
        <w:object w:dxaOrig="3700" w:dyaOrig="4320" w14:anchorId="1C5C7BAD">
          <v:shape id="_x0000_i1033" type="#_x0000_t75" alt="" style="width:185.25pt;height:3in;mso-width-percent:0;mso-height-percent:0;mso-width-percent:0;mso-height-percent:0" o:ole="">
            <v:imagedata r:id="rId38" o:title=""/>
          </v:shape>
          <o:OLEObject Type="Embed" ProgID="Equation.3" ShapeID="_x0000_i1033" DrawAspect="Content" ObjectID="_1810371522" r:id="rId39"/>
        </w:object>
      </w:r>
    </w:p>
    <w:p w14:paraId="28BBDC0C" w14:textId="77777777" w:rsidR="0030518D" w:rsidRDefault="0030518D" w:rsidP="00F9247D">
      <w:pPr>
        <w:widowControl w:val="0"/>
        <w:tabs>
          <w:tab w:val="left" w:pos="1500"/>
          <w:tab w:val="right" w:pos="9500"/>
        </w:tabs>
        <w:autoSpaceDE w:val="0"/>
        <w:autoSpaceDN w:val="0"/>
        <w:adjustRightInd w:val="0"/>
        <w:spacing w:after="0" w:line="240" w:lineRule="auto"/>
        <w:ind w:firstLine="720"/>
        <w:rPr>
          <w:rFonts w:ascii="Times New Roman" w:eastAsia="Times New Roman" w:hAnsi="Times New Roman" w:cs="Times New Roman"/>
          <w:noProof/>
          <w:sz w:val="28"/>
          <w:szCs w:val="28"/>
          <w:lang w:val="kk-KZ" w:eastAsia="ru-RU"/>
        </w:rPr>
      </w:pPr>
    </w:p>
    <w:p w14:paraId="6E4E4FC0" w14:textId="77777777" w:rsidR="00FB31C4" w:rsidRPr="00831456" w:rsidRDefault="00FB31C4" w:rsidP="00A834AA">
      <w:pPr>
        <w:widowControl w:val="0"/>
        <w:tabs>
          <w:tab w:val="left" w:pos="1500"/>
          <w:tab w:val="right" w:pos="9500"/>
        </w:tabs>
        <w:autoSpaceDE w:val="0"/>
        <w:autoSpaceDN w:val="0"/>
        <w:adjustRightInd w:val="0"/>
        <w:spacing w:after="0" w:line="240" w:lineRule="auto"/>
        <w:ind w:firstLine="709"/>
        <w:rPr>
          <w:rFonts w:ascii="Times New Roman" w:eastAsia="Times New Roman" w:hAnsi="Times New Roman" w:cs="Times New Roman"/>
          <w:noProof/>
          <w:sz w:val="28"/>
          <w:szCs w:val="28"/>
          <w:lang w:eastAsia="ru-RU"/>
        </w:rPr>
      </w:pPr>
      <w:r w:rsidRPr="00831456">
        <w:rPr>
          <w:rFonts w:ascii="Times New Roman" w:eastAsia="Times New Roman" w:hAnsi="Times New Roman" w:cs="Times New Roman"/>
          <w:noProof/>
          <w:sz w:val="28"/>
          <w:szCs w:val="28"/>
          <w:lang w:eastAsia="ru-RU"/>
        </w:rPr>
        <w:t xml:space="preserve">Полагаем, что </w:t>
      </w:r>
      <w:r w:rsidR="004A5F6E" w:rsidRPr="004A5F6E">
        <w:rPr>
          <w:rFonts w:ascii="Times New Roman" w:eastAsia="Times New Roman" w:hAnsi="Times New Roman" w:cs="Times New Roman"/>
          <w:noProof/>
          <w:position w:val="-12"/>
          <w:sz w:val="28"/>
          <w:szCs w:val="28"/>
          <w:lang w:eastAsia="ru-RU"/>
          <w14:ligatures w14:val="standardContextual"/>
        </w:rPr>
        <w:object w:dxaOrig="1760" w:dyaOrig="360" w14:anchorId="23016CD9">
          <v:shape id="_x0000_i1034" type="#_x0000_t75" alt="" style="width:88.5pt;height:20.25pt;mso-width-percent:0;mso-height-percent:0;mso-width-percent:0;mso-height-percent:0" o:ole="">
            <v:imagedata r:id="rId40" o:title=""/>
          </v:shape>
          <o:OLEObject Type="Embed" ProgID="Equation.3" ShapeID="_x0000_i1034" DrawAspect="Content" ObjectID="_1810371523" r:id="rId41"/>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H</m:t>
            </m:r>
          </m:e>
          <m:sub>
            <m:r>
              <m:rPr>
                <m:sty m:val="p"/>
              </m:rPr>
              <w:rPr>
                <w:rFonts w:ascii="Cambria Math" w:hAnsi="Cambria Math" w:cs="Times New Roman"/>
                <w:noProof/>
                <w:sz w:val="28"/>
                <w:szCs w:val="28"/>
              </w:rPr>
              <m:t>t&lt;0</m:t>
            </m:r>
          </m:sub>
        </m:sSub>
        <m:r>
          <m:rPr>
            <m:sty m:val="p"/>
          </m:rPr>
          <w:rPr>
            <w:rFonts w:ascii="Cambria Math" w:hAnsi="Cambria Math" w:cs="Times New Roman"/>
            <w:noProof/>
            <w:sz w:val="28"/>
            <w:szCs w:val="28"/>
          </w:rPr>
          <m:t>=0</m:t>
        </m:r>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E</m:t>
            </m:r>
          </m:e>
          <m:sub>
            <m:r>
              <m:rPr>
                <m:sty m:val="p"/>
              </m:rPr>
              <w:rPr>
                <w:rFonts w:ascii="Cambria Math" w:hAnsi="Cambria Math" w:cs="Times New Roman"/>
                <w:noProof/>
                <w:sz w:val="28"/>
                <w:szCs w:val="28"/>
              </w:rPr>
              <m:t>t&lt;0</m:t>
            </m:r>
          </m:sub>
        </m:sSub>
        <m:r>
          <m:rPr>
            <m:sty m:val="p"/>
          </m:rPr>
          <w:rPr>
            <w:rFonts w:ascii="Cambria Math" w:hAnsi="Cambria Math" w:cs="Times New Roman"/>
            <w:noProof/>
            <w:sz w:val="28"/>
            <w:szCs w:val="28"/>
          </w:rPr>
          <m:t>=0</m:t>
        </m:r>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p>
    <w:p w14:paraId="4D5662B3" w14:textId="77777777" w:rsidR="00FB31C4" w:rsidRPr="00831456" w:rsidRDefault="00FB31C4" w:rsidP="00A834A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831456">
        <w:rPr>
          <w:rFonts w:ascii="Times New Roman" w:eastAsia="Times New Roman" w:hAnsi="Times New Roman" w:cs="Times New Roman"/>
          <w:noProof/>
          <w:sz w:val="28"/>
          <w:szCs w:val="28"/>
          <w:lang w:eastAsia="ru-RU"/>
        </w:rPr>
        <w:t xml:space="preserve">Если решение системы не зависит от </w:t>
      </w:r>
      <w:r w:rsidR="004A5F6E" w:rsidRPr="004A5F6E">
        <w:rPr>
          <w:rFonts w:ascii="Times New Roman" w:eastAsia="Times New Roman" w:hAnsi="Times New Roman" w:cs="Times New Roman"/>
          <w:noProof/>
          <w:position w:val="-10"/>
          <w:sz w:val="28"/>
          <w:szCs w:val="28"/>
          <w:lang w:eastAsia="ru-RU"/>
          <w14:ligatures w14:val="standardContextual"/>
        </w:rPr>
        <w:object w:dxaOrig="220" w:dyaOrig="260" w14:anchorId="08B981E0">
          <v:shape id="_x0000_i1035" type="#_x0000_t75" alt="" style="width:11.25pt;height:11.25pt;mso-width-percent:0;mso-height-percent:0;mso-width-percent:0;mso-height-percent:0" o:ole="">
            <v:imagedata r:id="rId42" o:title=""/>
          </v:shape>
          <o:OLEObject Type="Embed" ProgID="Equation.3" ShapeID="_x0000_i1035" DrawAspect="Content" ObjectID="_1810371524" r:id="rId43"/>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r>
          <m:rPr>
            <m:sty m:val="p"/>
          </m:rPr>
          <w:rPr>
            <w:rFonts w:ascii="Cambria Math" w:hAnsi="Cambria Math" w:cs="Times New Roman"/>
            <w:noProof/>
            <w:sz w:val="28"/>
            <w:szCs w:val="28"/>
          </w:rPr>
          <m:t>φ</m:t>
        </m:r>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то система распадается на две независимых подсистемы </w:t>
      </w:r>
    </w:p>
    <w:p w14:paraId="061540BA" w14:textId="77777777" w:rsidR="00FB31C4" w:rsidRPr="00831456" w:rsidRDefault="00FB31C4" w:rsidP="00F9247D">
      <w:pPr>
        <w:widowControl w:val="0"/>
        <w:tabs>
          <w:tab w:val="right" w:pos="9500"/>
        </w:tabs>
        <w:autoSpaceDE w:val="0"/>
        <w:autoSpaceDN w:val="0"/>
        <w:adjustRightInd w:val="0"/>
        <w:spacing w:after="0" w:line="240" w:lineRule="auto"/>
        <w:ind w:firstLine="720"/>
        <w:jc w:val="both"/>
        <w:rPr>
          <w:rFonts w:ascii="Times New Roman" w:eastAsia="Times New Roman" w:hAnsi="Times New Roman" w:cs="Times New Roman"/>
          <w:noProof/>
          <w:sz w:val="28"/>
          <w:szCs w:val="28"/>
          <w:lang w:eastAsia="ru-RU"/>
        </w:rPr>
      </w:pPr>
    </w:p>
    <w:p w14:paraId="7860CEEC" w14:textId="1D5C76E5" w:rsidR="00FB31C4" w:rsidRPr="00831456" w:rsidRDefault="006F3201" w:rsidP="00F9247D">
      <w:pPr>
        <w:widowControl w:val="0"/>
        <w:tabs>
          <w:tab w:val="left" w:pos="1500"/>
          <w:tab w:val="right" w:pos="9500"/>
        </w:tabs>
        <w:autoSpaceDE w:val="0"/>
        <w:autoSpaceDN w:val="0"/>
        <w:adjustRightInd w:val="0"/>
        <w:spacing w:after="0" w:line="240" w:lineRule="auto"/>
        <w:ind w:firstLine="720"/>
        <w:jc w:val="right"/>
        <w:rPr>
          <w:rFonts w:ascii="Times New Roman" w:eastAsia="Times New Roman" w:hAnsi="Times New Roman" w:cs="Times New Roman"/>
          <w:sz w:val="28"/>
          <w:szCs w:val="28"/>
          <w:lang w:eastAsia="ru-RU"/>
        </w:rPr>
      </w:pPr>
      <w:r w:rsidRPr="004A5F6E">
        <w:rPr>
          <w:rFonts w:ascii="Times New Roman" w:eastAsia="Times New Roman" w:hAnsi="Times New Roman" w:cs="Times New Roman"/>
          <w:noProof/>
          <w:position w:val="-92"/>
          <w:sz w:val="28"/>
          <w:szCs w:val="28"/>
          <w:lang w:eastAsia="ru-RU"/>
          <w14:ligatures w14:val="standardContextual"/>
        </w:rPr>
        <w:object w:dxaOrig="2840" w:dyaOrig="2000" w14:anchorId="4FB814F6">
          <v:shape id="_x0000_i1036" type="#_x0000_t75" alt="" style="width:125.25pt;height:87.75pt;mso-width-percent:0;mso-height-percent:0;mso-width-percent:0;mso-height-percent:0" o:ole="">
            <v:imagedata r:id="rId44" o:title=""/>
          </v:shape>
          <o:OLEObject Type="Embed" ProgID="Equation.3" ShapeID="_x0000_i1036" DrawAspect="Content" ObjectID="_1810371525" r:id="rId45"/>
        </w:object>
      </w:r>
      <w:r w:rsidR="00FB31C4" w:rsidRPr="00831456">
        <w:rPr>
          <w:rFonts w:ascii="Times New Roman" w:eastAsia="Times New Roman" w:hAnsi="Times New Roman" w:cs="Times New Roman"/>
          <w:sz w:val="28"/>
          <w:szCs w:val="28"/>
          <w:lang w:eastAsia="ru-RU"/>
        </w:rPr>
        <w:t xml:space="preserve">                                                   </w:t>
      </w:r>
      <w:r w:rsidR="00FB31C4" w:rsidRPr="00831456">
        <w:rPr>
          <w:rFonts w:ascii="Times New Roman" w:eastAsia="Times New Roman" w:hAnsi="Times New Roman" w:cs="Times New Roman"/>
          <w:noProof/>
          <w:sz w:val="28"/>
          <w:szCs w:val="28"/>
          <w:lang w:eastAsia="ru-RU"/>
        </w:rPr>
        <w:t>(4)</w:t>
      </w:r>
    </w:p>
    <w:p w14:paraId="34EF2C25" w14:textId="42D16DC3" w:rsidR="00FB31C4" w:rsidRPr="00831456" w:rsidRDefault="006F3201" w:rsidP="00A834AA">
      <w:pPr>
        <w:widowControl w:val="0"/>
        <w:tabs>
          <w:tab w:val="left" w:pos="1500"/>
          <w:tab w:val="right" w:pos="9500"/>
        </w:tabs>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4A5F6E">
        <w:rPr>
          <w:rFonts w:ascii="Times New Roman" w:eastAsia="Times New Roman" w:hAnsi="Times New Roman" w:cs="Times New Roman"/>
          <w:noProof/>
          <w:position w:val="-90"/>
          <w:sz w:val="28"/>
          <w:szCs w:val="28"/>
          <w:lang w:eastAsia="ru-RU"/>
          <w14:ligatures w14:val="standardContextual"/>
        </w:rPr>
        <w:object w:dxaOrig="3100" w:dyaOrig="1980" w14:anchorId="6409101C">
          <v:shape id="_x0000_i1037" type="#_x0000_t75" alt="" style="width:138pt;height:87.75pt;mso-width-percent:0;mso-height-percent:0;mso-width-percent:0;mso-height-percent:0" o:ole="">
            <v:imagedata r:id="rId46" o:title=""/>
          </v:shape>
          <o:OLEObject Type="Embed" ProgID="Equation.3" ShapeID="_x0000_i1037" DrawAspect="Content" ObjectID="_1810371526" r:id="rId47"/>
        </w:object>
      </w:r>
    </w:p>
    <w:p w14:paraId="567D5D62" w14:textId="77777777" w:rsidR="00FB31C4" w:rsidRDefault="00FB31C4" w:rsidP="00AC388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val="kk-KZ" w:eastAsia="ru-RU"/>
        </w:rPr>
      </w:pPr>
      <w:r w:rsidRPr="00831456">
        <w:rPr>
          <w:rFonts w:ascii="Times New Roman" w:eastAsia="Times New Roman" w:hAnsi="Times New Roman" w:cs="Times New Roman"/>
          <w:noProof/>
          <w:sz w:val="28"/>
          <w:szCs w:val="28"/>
          <w:lang w:eastAsia="ru-RU"/>
        </w:rPr>
        <w:t xml:space="preserve">В дальнейшем полагаем </w:t>
      </w:r>
      <w:r w:rsidR="004A5F6E" w:rsidRPr="004A5F6E">
        <w:rPr>
          <w:rFonts w:ascii="Times New Roman" w:eastAsia="Times New Roman" w:hAnsi="Times New Roman" w:cs="Times New Roman"/>
          <w:noProof/>
          <w:position w:val="-10"/>
          <w:sz w:val="28"/>
          <w:szCs w:val="28"/>
          <w:lang w:eastAsia="ru-RU"/>
          <w14:ligatures w14:val="standardContextual"/>
        </w:rPr>
        <w:object w:dxaOrig="639" w:dyaOrig="340" w14:anchorId="4ABBEDD8">
          <v:shape id="_x0000_i1038" type="#_x0000_t75" alt="" style="width:30.75pt;height:16.5pt;mso-width-percent:0;mso-height-percent:0;mso-width-percent:0;mso-height-percent:0" o:ole="">
            <v:imagedata r:id="rId48" o:title=""/>
          </v:shape>
          <o:OLEObject Type="Embed" ProgID="Equation.3" ShapeID="_x0000_i1038" DrawAspect="Content" ObjectID="_1810371527" r:id="rId49"/>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j</m:t>
            </m:r>
          </m:e>
          <m:sub>
            <m:r>
              <m:rPr>
                <m:sty m:val="p"/>
              </m:rPr>
              <w:rPr>
                <w:rFonts w:ascii="Cambria Math" w:hAnsi="Cambria Math" w:cs="Times New Roman"/>
                <w:noProof/>
                <w:sz w:val="28"/>
                <w:szCs w:val="28"/>
              </w:rPr>
              <m:t>r</m:t>
            </m:r>
          </m:sub>
        </m:sSub>
        <m:r>
          <m:rPr>
            <m:sty m:val="p"/>
          </m:rPr>
          <w:rPr>
            <w:rFonts w:ascii="Cambria Math" w:hAnsi="Cambria Math" w:cs="Times New Roman"/>
            <w:noProof/>
            <w:sz w:val="28"/>
            <w:szCs w:val="28"/>
          </w:rPr>
          <m:t>=0</m:t>
        </m:r>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и рассматриваем только систему (4) в предположении, что в рассматриваемой области параметры среды постоянны. Компонента </w:t>
      </w:r>
      <w:r w:rsidR="004A5F6E" w:rsidRPr="004A5F6E">
        <w:rPr>
          <w:rFonts w:ascii="Times New Roman" w:eastAsia="Times New Roman" w:hAnsi="Times New Roman" w:cs="Times New Roman"/>
          <w:noProof/>
          <w:position w:val="-14"/>
          <w:sz w:val="28"/>
          <w:szCs w:val="28"/>
          <w:lang w:eastAsia="ru-RU"/>
          <w14:ligatures w14:val="standardContextual"/>
        </w:rPr>
        <w:object w:dxaOrig="380" w:dyaOrig="380" w14:anchorId="26A051FC">
          <v:shape id="_x0000_i1039" type="#_x0000_t75" alt="" style="width:20.25pt;height:20.25pt;mso-width-percent:0;mso-height-percent:0;mso-width-percent:0;mso-height-percent:0" o:ole="">
            <v:imagedata r:id="rId50" o:title=""/>
          </v:shape>
          <o:OLEObject Type="Embed" ProgID="Equation.3" ShapeID="_x0000_i1039" DrawAspect="Content" ObjectID="_1810371528" r:id="rId51"/>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H</m:t>
            </m:r>
          </m:e>
          <m:sub>
            <m:r>
              <m:rPr>
                <m:sty m:val="p"/>
              </m:rPr>
              <w:rPr>
                <w:rFonts w:ascii="Cambria Math" w:hAnsi="Cambria Math" w:cs="Times New Roman"/>
                <w:noProof/>
                <w:sz w:val="28"/>
                <w:szCs w:val="28"/>
              </w:rPr>
              <m:t>φ</m:t>
            </m:r>
          </m:sub>
        </m:sSub>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удовлетворяет уравнению </w:t>
      </w:r>
    </w:p>
    <w:p w14:paraId="67FFF95C" w14:textId="77777777" w:rsidR="0030518D" w:rsidRPr="0030518D" w:rsidRDefault="0030518D" w:rsidP="00F9247D">
      <w:pPr>
        <w:widowControl w:val="0"/>
        <w:tabs>
          <w:tab w:val="right" w:pos="9500"/>
        </w:tabs>
        <w:autoSpaceDE w:val="0"/>
        <w:autoSpaceDN w:val="0"/>
        <w:adjustRightInd w:val="0"/>
        <w:spacing w:after="0" w:line="240" w:lineRule="auto"/>
        <w:ind w:firstLine="851"/>
        <w:jc w:val="both"/>
        <w:rPr>
          <w:rFonts w:ascii="Times New Roman" w:eastAsia="Times New Roman" w:hAnsi="Times New Roman" w:cs="Times New Roman"/>
          <w:noProof/>
          <w:sz w:val="28"/>
          <w:szCs w:val="28"/>
          <w:lang w:val="kk-KZ" w:eastAsia="ru-RU"/>
        </w:rPr>
      </w:pPr>
    </w:p>
    <w:p w14:paraId="22745F8E" w14:textId="77777777" w:rsidR="00FB31C4" w:rsidRPr="00831456" w:rsidRDefault="004A5F6E" w:rsidP="00F9247D">
      <w:pPr>
        <w:widowControl w:val="0"/>
        <w:tabs>
          <w:tab w:val="right" w:pos="9500"/>
        </w:tabs>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4A5F6E">
        <w:rPr>
          <w:rFonts w:ascii="Times New Roman" w:eastAsia="Times New Roman" w:hAnsi="Times New Roman" w:cs="Times New Roman"/>
          <w:noProof/>
          <w:position w:val="-32"/>
          <w:sz w:val="28"/>
          <w:szCs w:val="28"/>
          <w:lang w:eastAsia="ru-RU"/>
          <w14:ligatures w14:val="standardContextual"/>
        </w:rPr>
        <w:object w:dxaOrig="6020" w:dyaOrig="760" w14:anchorId="6F75F434">
          <v:shape id="_x0000_i1040" type="#_x0000_t75" alt="" style="width:300.75pt;height:37.5pt;mso-width-percent:0;mso-height-percent:0;mso-width-percent:0;mso-height-percent:0" o:ole="">
            <v:imagedata r:id="rId52" o:title=""/>
          </v:shape>
          <o:OLEObject Type="Embed" ProgID="Equation.3" ShapeID="_x0000_i1040" DrawAspect="Content" ObjectID="_1810371529" r:id="rId53"/>
        </w:object>
      </w:r>
    </w:p>
    <w:p w14:paraId="620E2A3E" w14:textId="77777777" w:rsidR="0030518D" w:rsidRDefault="0030518D" w:rsidP="00F9247D">
      <w:pPr>
        <w:widowControl w:val="0"/>
        <w:tabs>
          <w:tab w:val="right" w:pos="9500"/>
        </w:tabs>
        <w:autoSpaceDE w:val="0"/>
        <w:autoSpaceDN w:val="0"/>
        <w:adjustRightInd w:val="0"/>
        <w:spacing w:after="0" w:line="240" w:lineRule="auto"/>
        <w:ind w:firstLine="720"/>
        <w:jc w:val="both"/>
        <w:rPr>
          <w:rFonts w:ascii="Times New Roman" w:eastAsia="Times New Roman" w:hAnsi="Times New Roman" w:cs="Times New Roman"/>
          <w:noProof/>
          <w:sz w:val="28"/>
          <w:szCs w:val="28"/>
          <w:lang w:val="kk-KZ" w:eastAsia="ru-RU"/>
        </w:rPr>
      </w:pPr>
    </w:p>
    <w:p w14:paraId="1A5BF3FA" w14:textId="77777777" w:rsidR="00750C23" w:rsidRDefault="00FB31C4" w:rsidP="00AC388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831456">
        <w:rPr>
          <w:rFonts w:ascii="Times New Roman" w:eastAsia="Times New Roman" w:hAnsi="Times New Roman" w:cs="Times New Roman"/>
          <w:noProof/>
          <w:sz w:val="28"/>
          <w:szCs w:val="28"/>
          <w:lang w:eastAsia="ru-RU"/>
        </w:rPr>
        <w:t xml:space="preserve">Остальные компоненты системы (4) находятся интегрированием по </w:t>
      </w:r>
      <w:r w:rsidR="004A5F6E" w:rsidRPr="004A5F6E">
        <w:rPr>
          <w:rFonts w:ascii="Times New Roman" w:eastAsia="Times New Roman" w:hAnsi="Times New Roman" w:cs="Times New Roman"/>
          <w:noProof/>
          <w:position w:val="-6"/>
          <w:sz w:val="28"/>
          <w:szCs w:val="28"/>
          <w:lang w:eastAsia="ru-RU"/>
          <w14:ligatures w14:val="standardContextual"/>
        </w:rPr>
        <w:object w:dxaOrig="139" w:dyaOrig="240" w14:anchorId="1B266FEB">
          <v:shape id="_x0000_i1041" type="#_x0000_t75" alt="" style="width:8.25pt;height:12.75pt;mso-width-percent:0;mso-height-percent:0;mso-width-percent:0;mso-height-percent:0" o:ole="">
            <v:imagedata r:id="rId54" o:title=""/>
          </v:shape>
          <o:OLEObject Type="Embed" ProgID="Equation.3" ShapeID="_x0000_i1041" DrawAspect="Content" ObjectID="_1810371530" r:id="rId55"/>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r>
          <m:rPr>
            <m:sty m:val="p"/>
          </m:rPr>
          <w:rPr>
            <w:rFonts w:ascii="Cambria Math" w:hAnsi="Cambria Math" w:cs="Times New Roman"/>
            <w:noProof/>
            <w:sz w:val="28"/>
            <w:szCs w:val="28"/>
          </w:rPr>
          <m:t>t</m:t>
        </m:r>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Подходящие для этого формулы имеют вид</w:t>
      </w:r>
      <w:r w:rsidR="00750C23">
        <w:rPr>
          <w:rFonts w:ascii="Times New Roman" w:eastAsia="Times New Roman" w:hAnsi="Times New Roman" w:cs="Times New Roman"/>
          <w:noProof/>
          <w:sz w:val="28"/>
          <w:szCs w:val="28"/>
          <w:lang w:eastAsia="ru-RU"/>
        </w:rPr>
        <w:t>:</w:t>
      </w:r>
    </w:p>
    <w:p w14:paraId="65829417" w14:textId="54AB84B4" w:rsidR="00FB31C4" w:rsidRPr="00831456" w:rsidRDefault="00FB31C4" w:rsidP="00AC388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831456">
        <w:rPr>
          <w:rFonts w:ascii="Times New Roman" w:eastAsia="Times New Roman" w:hAnsi="Times New Roman" w:cs="Times New Roman"/>
          <w:noProof/>
          <w:sz w:val="28"/>
          <w:szCs w:val="28"/>
          <w:lang w:eastAsia="ru-RU"/>
        </w:rPr>
        <w:t xml:space="preserve"> </w:t>
      </w:r>
    </w:p>
    <w:p w14:paraId="5D781776" w14:textId="77777777" w:rsidR="00FB31C4" w:rsidRPr="00831456" w:rsidRDefault="004A5F6E" w:rsidP="00F9247D">
      <w:pPr>
        <w:widowControl w:val="0"/>
        <w:tabs>
          <w:tab w:val="left" w:pos="1500"/>
          <w:tab w:val="right" w:pos="9500"/>
        </w:tabs>
        <w:autoSpaceDE w:val="0"/>
        <w:autoSpaceDN w:val="0"/>
        <w:adjustRightInd w:val="0"/>
        <w:spacing w:after="0" w:line="240" w:lineRule="auto"/>
        <w:ind w:firstLine="720"/>
        <w:jc w:val="right"/>
        <w:rPr>
          <w:rFonts w:ascii="Times New Roman" w:eastAsia="Times New Roman" w:hAnsi="Times New Roman" w:cs="Times New Roman"/>
          <w:sz w:val="28"/>
          <w:szCs w:val="28"/>
          <w:lang w:eastAsia="ru-RU"/>
        </w:rPr>
      </w:pPr>
      <w:r w:rsidRPr="004A5F6E">
        <w:rPr>
          <w:rFonts w:ascii="Times New Roman" w:eastAsia="Times New Roman" w:hAnsi="Times New Roman" w:cs="Times New Roman"/>
          <w:noProof/>
          <w:position w:val="-62"/>
          <w:sz w:val="28"/>
          <w:szCs w:val="28"/>
          <w:lang w:val="en-US" w:eastAsia="ru-RU"/>
          <w14:ligatures w14:val="standardContextual"/>
        </w:rPr>
        <w:object w:dxaOrig="3400" w:dyaOrig="1359" w14:anchorId="2CA05BF8">
          <v:shape id="_x0000_i1042" type="#_x0000_t75" alt="" style="width:171.75pt;height:66.75pt;mso-width-percent:0;mso-height-percent:0;mso-width-percent:0;mso-height-percent:0" o:ole="">
            <v:imagedata r:id="rId56" o:title=""/>
          </v:shape>
          <o:OLEObject Type="Embed" ProgID="Equation.3" ShapeID="_x0000_i1042" DrawAspect="Content" ObjectID="_1810371531" r:id="rId57"/>
        </w:object>
      </w:r>
      <w:r w:rsidR="00FB31C4" w:rsidRPr="00831456">
        <w:rPr>
          <w:rFonts w:ascii="Times New Roman" w:eastAsia="Times New Roman" w:hAnsi="Times New Roman" w:cs="Times New Roman"/>
          <w:sz w:val="28"/>
          <w:szCs w:val="28"/>
          <w:lang w:eastAsia="ru-RU"/>
        </w:rPr>
        <w:t xml:space="preserve">                                             </w:t>
      </w:r>
      <w:r w:rsidR="00FB31C4" w:rsidRPr="00831456">
        <w:rPr>
          <w:rFonts w:ascii="Times New Roman" w:eastAsia="Times New Roman" w:hAnsi="Times New Roman" w:cs="Times New Roman"/>
          <w:noProof/>
          <w:sz w:val="28"/>
          <w:szCs w:val="28"/>
          <w:lang w:eastAsia="ru-RU"/>
        </w:rPr>
        <w:t>(5)</w:t>
      </w:r>
    </w:p>
    <w:p w14:paraId="547774F9" w14:textId="77777777" w:rsidR="0030518D" w:rsidRDefault="0030518D" w:rsidP="00F9247D">
      <w:pPr>
        <w:widowControl w:val="0"/>
        <w:tabs>
          <w:tab w:val="left" w:pos="1500"/>
          <w:tab w:val="right" w:pos="9500"/>
        </w:tabs>
        <w:autoSpaceDE w:val="0"/>
        <w:autoSpaceDN w:val="0"/>
        <w:adjustRightInd w:val="0"/>
        <w:spacing w:after="0" w:line="240" w:lineRule="auto"/>
        <w:ind w:firstLine="720"/>
        <w:rPr>
          <w:rFonts w:ascii="Times New Roman" w:eastAsia="Times New Roman" w:hAnsi="Times New Roman" w:cs="Times New Roman"/>
          <w:noProof/>
          <w:sz w:val="28"/>
          <w:szCs w:val="28"/>
          <w:lang w:val="kk-KZ" w:eastAsia="ru-RU"/>
        </w:rPr>
      </w:pPr>
    </w:p>
    <w:p w14:paraId="6328F34A" w14:textId="530EC0C9" w:rsidR="00FB31C4" w:rsidRDefault="00FB31C4" w:rsidP="00A834AA">
      <w:pPr>
        <w:widowControl w:val="0"/>
        <w:tabs>
          <w:tab w:val="left" w:pos="1500"/>
          <w:tab w:val="right" w:pos="9500"/>
        </w:tabs>
        <w:autoSpaceDE w:val="0"/>
        <w:autoSpaceDN w:val="0"/>
        <w:adjustRightInd w:val="0"/>
        <w:spacing w:after="0" w:line="240" w:lineRule="auto"/>
        <w:rPr>
          <w:rFonts w:ascii="Times New Roman" w:eastAsia="Times New Roman" w:hAnsi="Times New Roman" w:cs="Times New Roman"/>
          <w:noProof/>
          <w:sz w:val="28"/>
          <w:szCs w:val="28"/>
          <w:lang w:val="kk-KZ" w:eastAsia="ru-RU"/>
        </w:rPr>
      </w:pPr>
      <w:r w:rsidRPr="00831456">
        <w:rPr>
          <w:rFonts w:ascii="Times New Roman" w:eastAsia="Times New Roman" w:hAnsi="Times New Roman" w:cs="Times New Roman"/>
          <w:noProof/>
          <w:sz w:val="28"/>
          <w:szCs w:val="28"/>
          <w:lang w:eastAsia="ru-RU"/>
        </w:rPr>
        <w:t xml:space="preserve">в которых </w:t>
      </w:r>
      <w:r w:rsidR="004A5F6E" w:rsidRPr="004A5F6E">
        <w:rPr>
          <w:rFonts w:ascii="Times New Roman" w:eastAsia="Times New Roman" w:hAnsi="Times New Roman" w:cs="Times New Roman"/>
          <w:noProof/>
          <w:position w:val="-12"/>
          <w:sz w:val="28"/>
          <w:szCs w:val="28"/>
          <w:lang w:eastAsia="ru-RU"/>
          <w14:ligatures w14:val="standardContextual"/>
        </w:rPr>
        <w:object w:dxaOrig="999" w:dyaOrig="360" w14:anchorId="1EF50B84">
          <v:shape id="_x0000_i1043" type="#_x0000_t75" alt="" style="width:50.25pt;height:20.25pt;mso-width-percent:0;mso-height-percent:0;mso-width-percent:0;mso-height-percent:0" o:ole="">
            <v:imagedata r:id="rId58" o:title=""/>
          </v:shape>
          <o:OLEObject Type="Embed" ProgID="Equation.3" ShapeID="_x0000_i1043" DrawAspect="Content" ObjectID="_1810371532" r:id="rId59"/>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σ</m:t>
            </m:r>
          </m:e>
          <m:sub>
            <m:r>
              <m:rPr>
                <m:sty m:val="p"/>
              </m:rPr>
              <w:rPr>
                <w:rFonts w:ascii="Cambria Math" w:hAnsi="Cambria Math" w:cs="Times New Roman"/>
                <w:noProof/>
                <w:sz w:val="28"/>
                <w:szCs w:val="28"/>
              </w:rPr>
              <m:t>0</m:t>
            </m:r>
          </m:sub>
        </m:sSub>
        <m:r>
          <m:rPr>
            <m:sty m:val="p"/>
          </m:rPr>
          <w:rPr>
            <w:rFonts w:ascii="Cambria Math" w:hAnsi="Cambria Math" w:cs="Times New Roman"/>
            <w:noProof/>
            <w:sz w:val="28"/>
            <w:szCs w:val="28"/>
          </w:rPr>
          <m:t>=σ/ε</m:t>
        </m:r>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Отсюда находим</w:t>
      </w:r>
      <w:r w:rsidR="00750C23">
        <w:rPr>
          <w:rFonts w:ascii="Times New Roman" w:eastAsia="Times New Roman" w:hAnsi="Times New Roman" w:cs="Times New Roman"/>
          <w:noProof/>
          <w:sz w:val="28"/>
          <w:szCs w:val="28"/>
          <w:lang w:eastAsia="ru-RU"/>
        </w:rPr>
        <w:t>:</w:t>
      </w:r>
      <w:r w:rsidRPr="00831456">
        <w:rPr>
          <w:rFonts w:ascii="Times New Roman" w:eastAsia="Times New Roman" w:hAnsi="Times New Roman" w:cs="Times New Roman"/>
          <w:noProof/>
          <w:sz w:val="28"/>
          <w:szCs w:val="28"/>
          <w:lang w:eastAsia="ru-RU"/>
        </w:rPr>
        <w:t xml:space="preserve"> </w:t>
      </w:r>
    </w:p>
    <w:p w14:paraId="05CF563E" w14:textId="77777777" w:rsidR="0030518D" w:rsidRPr="0030518D" w:rsidRDefault="0030518D" w:rsidP="00F9247D">
      <w:pPr>
        <w:widowControl w:val="0"/>
        <w:tabs>
          <w:tab w:val="left" w:pos="1500"/>
          <w:tab w:val="right" w:pos="9500"/>
        </w:tabs>
        <w:autoSpaceDE w:val="0"/>
        <w:autoSpaceDN w:val="0"/>
        <w:adjustRightInd w:val="0"/>
        <w:spacing w:after="0" w:line="240" w:lineRule="auto"/>
        <w:ind w:firstLine="720"/>
        <w:rPr>
          <w:rFonts w:ascii="Times New Roman" w:eastAsia="Times New Roman" w:hAnsi="Times New Roman" w:cs="Times New Roman"/>
          <w:noProof/>
          <w:sz w:val="28"/>
          <w:szCs w:val="28"/>
          <w:lang w:val="kk-KZ" w:eastAsia="ru-RU"/>
        </w:rPr>
      </w:pPr>
    </w:p>
    <w:p w14:paraId="350A4D87" w14:textId="77777777" w:rsidR="00FB31C4" w:rsidRPr="00831456" w:rsidRDefault="004A5F6E" w:rsidP="00F9247D">
      <w:pPr>
        <w:widowControl w:val="0"/>
        <w:tabs>
          <w:tab w:val="left" w:pos="1500"/>
          <w:tab w:val="right" w:pos="9500"/>
        </w:tabs>
        <w:autoSpaceDE w:val="0"/>
        <w:autoSpaceDN w:val="0"/>
        <w:adjustRightInd w:val="0"/>
        <w:spacing w:after="0" w:line="240" w:lineRule="auto"/>
        <w:ind w:firstLine="720"/>
        <w:jc w:val="center"/>
        <w:rPr>
          <w:rFonts w:ascii="Times New Roman" w:eastAsia="Times New Roman" w:hAnsi="Times New Roman" w:cs="Times New Roman"/>
          <w:noProof/>
          <w:sz w:val="28"/>
          <w:szCs w:val="28"/>
          <w:lang w:val="en-US" w:eastAsia="ru-RU"/>
        </w:rPr>
      </w:pPr>
      <w:r w:rsidRPr="004A5F6E">
        <w:rPr>
          <w:rFonts w:ascii="Times New Roman" w:eastAsia="Times New Roman" w:hAnsi="Times New Roman" w:cs="Times New Roman"/>
          <w:noProof/>
          <w:position w:val="-70"/>
          <w:sz w:val="28"/>
          <w:szCs w:val="28"/>
          <w:lang w:val="en-US" w:eastAsia="ru-RU"/>
          <w14:ligatures w14:val="standardContextual"/>
        </w:rPr>
        <w:object w:dxaOrig="3960" w:dyaOrig="1520" w14:anchorId="39C7994D">
          <v:shape id="_x0000_i1044" type="#_x0000_t75" alt="" style="width:199.5pt;height:76.5pt;mso-width-percent:0;mso-height-percent:0;mso-width-percent:0;mso-height-percent:0" o:ole="">
            <v:imagedata r:id="rId60" o:title=""/>
          </v:shape>
          <o:OLEObject Type="Embed" ProgID="Equation.3" ShapeID="_x0000_i1044" DrawAspect="Content" ObjectID="_1810371533" r:id="rId61"/>
        </w:object>
      </w:r>
    </w:p>
    <w:p w14:paraId="7E2C3D92" w14:textId="77777777" w:rsidR="0030518D" w:rsidRDefault="0030518D" w:rsidP="00F9247D">
      <w:pPr>
        <w:widowControl w:val="0"/>
        <w:tabs>
          <w:tab w:val="right" w:pos="9500"/>
        </w:tabs>
        <w:autoSpaceDE w:val="0"/>
        <w:autoSpaceDN w:val="0"/>
        <w:adjustRightInd w:val="0"/>
        <w:spacing w:after="0" w:line="240" w:lineRule="auto"/>
        <w:ind w:firstLine="720"/>
        <w:jc w:val="both"/>
        <w:rPr>
          <w:rFonts w:ascii="Times New Roman" w:eastAsia="Times New Roman" w:hAnsi="Times New Roman" w:cs="Times New Roman"/>
          <w:noProof/>
          <w:sz w:val="28"/>
          <w:szCs w:val="28"/>
          <w:lang w:val="kk-KZ" w:eastAsia="ru-RU"/>
        </w:rPr>
      </w:pPr>
    </w:p>
    <w:p w14:paraId="674D003E" w14:textId="7806BF39" w:rsidR="00FB31C4" w:rsidRPr="00831456" w:rsidRDefault="00FB31C4" w:rsidP="00AC388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831456">
        <w:rPr>
          <w:rFonts w:ascii="Times New Roman" w:eastAsia="Times New Roman" w:hAnsi="Times New Roman" w:cs="Times New Roman"/>
          <w:noProof/>
          <w:sz w:val="28"/>
          <w:szCs w:val="28"/>
          <w:lang w:eastAsia="ru-RU"/>
        </w:rPr>
        <w:t xml:space="preserve">В предположении, что носитель </w:t>
      </w:r>
      <w:r w:rsidR="004A5F6E" w:rsidRPr="004A5F6E">
        <w:rPr>
          <w:rFonts w:ascii="Times New Roman" w:eastAsia="Times New Roman" w:hAnsi="Times New Roman" w:cs="Times New Roman"/>
          <w:noProof/>
          <w:position w:val="-10"/>
          <w:sz w:val="28"/>
          <w:szCs w:val="28"/>
          <w:lang w:eastAsia="ru-RU"/>
          <w14:ligatures w14:val="standardContextual"/>
        </w:rPr>
        <w:object w:dxaOrig="260" w:dyaOrig="340" w14:anchorId="3950EA5A">
          <v:shape id="_x0000_i1045" type="#_x0000_t75" alt="" style="width:11.25pt;height:16.5pt;mso-width-percent:0;mso-height-percent:0;mso-width-percent:0;mso-height-percent:0" o:ole="">
            <v:imagedata r:id="rId62" o:title=""/>
          </v:shape>
          <o:OLEObject Type="Embed" ProgID="Equation.3" ShapeID="_x0000_i1045" DrawAspect="Content" ObjectID="_1810371534" r:id="rId63"/>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j</m:t>
            </m:r>
          </m:e>
          <m:sub>
            <m:r>
              <m:rPr>
                <m:sty m:val="p"/>
              </m:rPr>
              <w:rPr>
                <w:rFonts w:ascii="Cambria Math" w:hAnsi="Cambria Math" w:cs="Times New Roman"/>
                <w:noProof/>
                <w:sz w:val="28"/>
                <w:szCs w:val="28"/>
              </w:rPr>
              <m:t>z</m:t>
            </m:r>
          </m:sub>
        </m:sSub>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локализован внутри первого цилиндрического слоя, для функции </w:t>
      </w:r>
      <w:r w:rsidR="004A5F6E" w:rsidRPr="004A5F6E">
        <w:rPr>
          <w:rFonts w:ascii="Times New Roman" w:eastAsia="Times New Roman" w:hAnsi="Times New Roman" w:cs="Times New Roman"/>
          <w:noProof/>
          <w:position w:val="-14"/>
          <w:sz w:val="28"/>
          <w:szCs w:val="28"/>
          <w:lang w:eastAsia="ru-RU"/>
          <w14:ligatures w14:val="standardContextual"/>
        </w:rPr>
        <w:object w:dxaOrig="380" w:dyaOrig="380" w14:anchorId="703B4E31">
          <v:shape id="_x0000_i1046" type="#_x0000_t75" alt="" style="width:20.25pt;height:20.25pt;mso-width-percent:0;mso-height-percent:0;mso-width-percent:0;mso-height-percent:0" o:ole="">
            <v:imagedata r:id="rId64" o:title=""/>
          </v:shape>
          <o:OLEObject Type="Embed" ProgID="Equation.3" ShapeID="_x0000_i1046" DrawAspect="Content" ObjectID="_1810371535" r:id="rId65"/>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H</m:t>
            </m:r>
          </m:e>
          <m:sub>
            <m:r>
              <m:rPr>
                <m:sty m:val="p"/>
              </m:rPr>
              <w:rPr>
                <w:rFonts w:ascii="Cambria Math" w:hAnsi="Cambria Math" w:cs="Times New Roman"/>
                <w:noProof/>
                <w:sz w:val="28"/>
                <w:szCs w:val="28"/>
              </w:rPr>
              <m:t>φ</m:t>
            </m:r>
          </m:sub>
        </m:sSub>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имеем нелокальные по времени граничные условия</w:t>
      </w:r>
      <w:r w:rsidR="00750C23">
        <w:rPr>
          <w:rFonts w:ascii="Times New Roman" w:eastAsia="Times New Roman" w:hAnsi="Times New Roman" w:cs="Times New Roman"/>
          <w:noProof/>
          <w:sz w:val="28"/>
          <w:szCs w:val="28"/>
          <w:lang w:eastAsia="ru-RU"/>
        </w:rPr>
        <w:t>:</w:t>
      </w:r>
      <w:r w:rsidRPr="00831456">
        <w:rPr>
          <w:rFonts w:ascii="Times New Roman" w:eastAsia="Times New Roman" w:hAnsi="Times New Roman" w:cs="Times New Roman"/>
          <w:noProof/>
          <w:sz w:val="28"/>
          <w:szCs w:val="28"/>
          <w:lang w:eastAsia="ru-RU"/>
        </w:rPr>
        <w:t xml:space="preserve"> </w:t>
      </w:r>
    </w:p>
    <w:p w14:paraId="100F4050" w14:textId="77777777" w:rsidR="00FB31C4" w:rsidRPr="00831456" w:rsidRDefault="00FB31C4" w:rsidP="00F9247D">
      <w:pPr>
        <w:widowControl w:val="0"/>
        <w:tabs>
          <w:tab w:val="right" w:pos="9500"/>
        </w:tabs>
        <w:autoSpaceDE w:val="0"/>
        <w:autoSpaceDN w:val="0"/>
        <w:adjustRightInd w:val="0"/>
        <w:spacing w:after="0" w:line="240" w:lineRule="auto"/>
        <w:ind w:firstLine="720"/>
        <w:jc w:val="both"/>
        <w:rPr>
          <w:rFonts w:ascii="Times New Roman" w:eastAsia="Times New Roman" w:hAnsi="Times New Roman" w:cs="Times New Roman"/>
          <w:noProof/>
          <w:sz w:val="28"/>
          <w:szCs w:val="28"/>
          <w:lang w:eastAsia="ru-RU"/>
        </w:rPr>
      </w:pPr>
    </w:p>
    <w:p w14:paraId="34230538" w14:textId="77777777" w:rsidR="00FB31C4" w:rsidRPr="00831456" w:rsidRDefault="004A5F6E" w:rsidP="00F9247D">
      <w:pPr>
        <w:widowControl w:val="0"/>
        <w:tabs>
          <w:tab w:val="left" w:pos="1500"/>
          <w:tab w:val="right" w:pos="9500"/>
        </w:tabs>
        <w:autoSpaceDE w:val="0"/>
        <w:autoSpaceDN w:val="0"/>
        <w:adjustRightInd w:val="0"/>
        <w:spacing w:after="0" w:line="240" w:lineRule="auto"/>
        <w:ind w:firstLine="720"/>
        <w:jc w:val="center"/>
        <w:rPr>
          <w:rFonts w:ascii="Times New Roman" w:eastAsia="Times New Roman" w:hAnsi="Times New Roman" w:cs="Times New Roman"/>
          <w:sz w:val="28"/>
          <w:szCs w:val="28"/>
          <w:lang w:val="en-US" w:eastAsia="ru-RU"/>
        </w:rPr>
      </w:pPr>
      <w:r w:rsidRPr="004A5F6E">
        <w:rPr>
          <w:rFonts w:ascii="Times New Roman" w:eastAsia="Times New Roman" w:hAnsi="Times New Roman" w:cs="Times New Roman"/>
          <w:noProof/>
          <w:position w:val="-10"/>
          <w:sz w:val="28"/>
          <w:szCs w:val="28"/>
          <w:lang w:val="en-US" w:eastAsia="ru-RU"/>
          <w14:ligatures w14:val="standardContextual"/>
        </w:rPr>
        <w:object w:dxaOrig="180" w:dyaOrig="340" w14:anchorId="2E33A34A">
          <v:shape id="_x0000_i1047" type="#_x0000_t75" alt="" style="width:9.75pt;height:16.5pt;mso-width-percent:0;mso-height-percent:0;mso-width-percent:0;mso-height-percent:0" o:ole="">
            <v:imagedata r:id="rId66" o:title=""/>
          </v:shape>
          <o:OLEObject Type="Embed" ProgID="Equation.3" ShapeID="_x0000_i1047" DrawAspect="Content" ObjectID="_1810371536" r:id="rId67"/>
        </w:object>
      </w:r>
      <w:r w:rsidRPr="004A5F6E">
        <w:rPr>
          <w:rFonts w:ascii="Times New Roman" w:eastAsia="Times New Roman" w:hAnsi="Times New Roman" w:cs="Times New Roman"/>
          <w:noProof/>
          <w:position w:val="-38"/>
          <w:sz w:val="28"/>
          <w:szCs w:val="28"/>
          <w:lang w:val="en-US" w:eastAsia="ru-RU"/>
          <w14:ligatures w14:val="standardContextual"/>
        </w:rPr>
        <w:object w:dxaOrig="5539" w:dyaOrig="840" w14:anchorId="0E0C2088">
          <v:shape id="_x0000_i1048" type="#_x0000_t75" alt="" style="width:277.5pt;height:44.25pt;mso-width-percent:0;mso-height-percent:0;mso-width-percent:0;mso-height-percent:0" o:ole="">
            <v:imagedata r:id="rId68" o:title=""/>
          </v:shape>
          <o:OLEObject Type="Embed" ProgID="Equation.3" ShapeID="_x0000_i1048" DrawAspect="Content" ObjectID="_1810371537" r:id="rId69"/>
        </w:object>
      </w:r>
    </w:p>
    <w:p w14:paraId="680D7657" w14:textId="77777777" w:rsidR="00425EA1" w:rsidRDefault="00425EA1" w:rsidP="00F9247D">
      <w:pPr>
        <w:widowControl w:val="0"/>
        <w:tabs>
          <w:tab w:val="right" w:pos="9500"/>
        </w:tabs>
        <w:autoSpaceDE w:val="0"/>
        <w:autoSpaceDN w:val="0"/>
        <w:adjustRightInd w:val="0"/>
        <w:spacing w:after="0" w:line="240" w:lineRule="auto"/>
        <w:jc w:val="both"/>
        <w:rPr>
          <w:rFonts w:ascii="Times New Roman" w:eastAsia="Times New Roman" w:hAnsi="Times New Roman" w:cs="Times New Roman"/>
          <w:noProof/>
          <w:sz w:val="28"/>
          <w:szCs w:val="28"/>
          <w:lang w:val="kk-KZ" w:eastAsia="ru-RU"/>
        </w:rPr>
      </w:pPr>
    </w:p>
    <w:p w14:paraId="3E8C0C1C" w14:textId="152FDBBC" w:rsidR="00FB31C4" w:rsidRPr="00831456" w:rsidRDefault="00FB31C4" w:rsidP="00F9247D">
      <w:pPr>
        <w:widowControl w:val="0"/>
        <w:tabs>
          <w:tab w:val="right" w:pos="9500"/>
        </w:tabs>
        <w:autoSpaceDE w:val="0"/>
        <w:autoSpaceDN w:val="0"/>
        <w:adjustRightInd w:val="0"/>
        <w:spacing w:after="0" w:line="240" w:lineRule="auto"/>
        <w:jc w:val="both"/>
        <w:rPr>
          <w:rFonts w:ascii="Times New Roman" w:eastAsia="Times New Roman" w:hAnsi="Times New Roman" w:cs="Times New Roman"/>
          <w:noProof/>
          <w:sz w:val="28"/>
          <w:szCs w:val="28"/>
          <w:lang w:eastAsia="ru-RU"/>
        </w:rPr>
      </w:pPr>
      <w:r w:rsidRPr="00831456">
        <w:rPr>
          <w:rFonts w:ascii="Times New Roman" w:eastAsia="Times New Roman" w:hAnsi="Times New Roman" w:cs="Times New Roman"/>
          <w:noProof/>
          <w:sz w:val="28"/>
          <w:szCs w:val="28"/>
          <w:lang w:eastAsia="ru-RU"/>
        </w:rPr>
        <w:t xml:space="preserve">которые выражают непрерывность компонент поля </w:t>
      </w:r>
      <w:r w:rsidR="004A5F6E" w:rsidRPr="004A5F6E">
        <w:rPr>
          <w:rFonts w:ascii="Times New Roman" w:eastAsia="Times New Roman" w:hAnsi="Times New Roman" w:cs="Times New Roman"/>
          <w:noProof/>
          <w:position w:val="-14"/>
          <w:sz w:val="28"/>
          <w:szCs w:val="28"/>
          <w:lang w:eastAsia="ru-RU"/>
          <w14:ligatures w14:val="standardContextual"/>
        </w:rPr>
        <w:object w:dxaOrig="380" w:dyaOrig="380" w14:anchorId="0248C24C">
          <v:shape id="_x0000_i1049" type="#_x0000_t75" alt="" style="width:20.25pt;height:20.25pt;mso-width-percent:0;mso-height-percent:0;mso-width-percent:0;mso-height-percent:0" o:ole="">
            <v:imagedata r:id="rId70" o:title=""/>
          </v:shape>
          <o:OLEObject Type="Embed" ProgID="Equation.3" ShapeID="_x0000_i1049" DrawAspect="Content" ObjectID="_1810371538" r:id="rId71"/>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H</m:t>
            </m:r>
          </m:e>
          <m:sub>
            <m:r>
              <m:rPr>
                <m:sty m:val="p"/>
              </m:rPr>
              <w:rPr>
                <w:rFonts w:ascii="Cambria Math" w:hAnsi="Cambria Math" w:cs="Times New Roman"/>
                <w:noProof/>
                <w:sz w:val="28"/>
                <w:szCs w:val="28"/>
              </w:rPr>
              <m:t>φ</m:t>
            </m:r>
          </m:sub>
        </m:sSub>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и </w:t>
      </w:r>
      <w:r w:rsidR="004A5F6E" w:rsidRPr="004A5F6E">
        <w:rPr>
          <w:rFonts w:ascii="Times New Roman" w:eastAsia="Times New Roman" w:hAnsi="Times New Roman" w:cs="Times New Roman"/>
          <w:noProof/>
          <w:position w:val="-10"/>
          <w:sz w:val="28"/>
          <w:szCs w:val="28"/>
          <w:lang w:eastAsia="ru-RU"/>
          <w14:ligatures w14:val="standardContextual"/>
        </w:rPr>
        <w:object w:dxaOrig="300" w:dyaOrig="340" w14:anchorId="3C529CA0">
          <v:shape id="_x0000_i1050" type="#_x0000_t75" alt="" style="width:15pt;height:16.5pt;mso-width-percent:0;mso-height-percent:0;mso-width-percent:0;mso-height-percent:0" o:ole="">
            <v:imagedata r:id="rId72" o:title=""/>
          </v:shape>
          <o:OLEObject Type="Embed" ProgID="Equation.3" ShapeID="_x0000_i1050" DrawAspect="Content" ObjectID="_1810371539" r:id="rId73"/>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E</m:t>
            </m:r>
          </m:e>
          <m:sub>
            <m:r>
              <m:rPr>
                <m:sty m:val="p"/>
              </m:rPr>
              <w:rPr>
                <w:rFonts w:ascii="Cambria Math" w:hAnsi="Cambria Math" w:cs="Times New Roman"/>
                <w:noProof/>
                <w:sz w:val="28"/>
                <w:szCs w:val="28"/>
              </w:rPr>
              <m:t>z</m:t>
            </m:r>
          </m:sub>
        </m:sSub>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при переходе через границы разрывов коэффициентов </w:t>
      </w:r>
      <w:r w:rsidR="004A5F6E" w:rsidRPr="004A5F6E">
        <w:rPr>
          <w:rFonts w:ascii="Times New Roman" w:eastAsia="Times New Roman" w:hAnsi="Times New Roman" w:cs="Times New Roman"/>
          <w:noProof/>
          <w:position w:val="-6"/>
          <w:sz w:val="28"/>
          <w:szCs w:val="28"/>
          <w:lang w:eastAsia="ru-RU"/>
          <w14:ligatures w14:val="standardContextual"/>
        </w:rPr>
        <w:object w:dxaOrig="200" w:dyaOrig="220" w14:anchorId="484F76C0">
          <v:shape id="_x0000_i1051" type="#_x0000_t75" alt="" style="width:9.75pt;height:11.25pt;mso-width-percent:0;mso-height-percent:0;mso-width-percent:0;mso-height-percent:0" o:ole="">
            <v:imagedata r:id="rId74" o:title=""/>
          </v:shape>
          <o:OLEObject Type="Embed" ProgID="Equation.3" ShapeID="_x0000_i1051" DrawAspect="Content" ObjectID="_1810371540" r:id="rId75"/>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r>
          <m:rPr>
            <m:sty m:val="p"/>
          </m:rPr>
          <w:rPr>
            <w:rFonts w:ascii="Cambria Math" w:hAnsi="Cambria Math" w:cs="Times New Roman"/>
            <w:noProof/>
            <w:sz w:val="28"/>
            <w:szCs w:val="28"/>
          </w:rPr>
          <m:t>ε</m:t>
        </m:r>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и </w:t>
      </w:r>
      <w:r w:rsidR="004A5F6E" w:rsidRPr="004A5F6E">
        <w:rPr>
          <w:rFonts w:ascii="Times New Roman" w:eastAsia="Times New Roman" w:hAnsi="Times New Roman" w:cs="Times New Roman"/>
          <w:noProof/>
          <w:position w:val="-6"/>
          <w:sz w:val="28"/>
          <w:szCs w:val="28"/>
          <w:lang w:eastAsia="ru-RU"/>
          <w14:ligatures w14:val="standardContextual"/>
        </w:rPr>
        <w:object w:dxaOrig="240" w:dyaOrig="220" w14:anchorId="2B8B7F50">
          <v:shape id="_x0000_i1052" type="#_x0000_t75" alt="" style="width:12.75pt;height:11.25pt;mso-width-percent:0;mso-height-percent:0;mso-width-percent:0;mso-height-percent:0" o:ole="">
            <v:imagedata r:id="rId76" o:title=""/>
          </v:shape>
          <o:OLEObject Type="Embed" ProgID="Equation.3" ShapeID="_x0000_i1052" DrawAspect="Content" ObjectID="_1810371541" r:id="rId77"/>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r>
          <m:rPr>
            <m:sty m:val="p"/>
          </m:rPr>
          <w:rPr>
            <w:rFonts w:ascii="Cambria Math" w:hAnsi="Cambria Math" w:cs="Times New Roman"/>
            <w:noProof/>
            <w:sz w:val="28"/>
            <w:szCs w:val="28"/>
          </w:rPr>
          <m:t>σ</m:t>
        </m:r>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Кроме того, при </w:t>
      </w:r>
      <w:r w:rsidR="004A5F6E" w:rsidRPr="004A5F6E">
        <w:rPr>
          <w:rFonts w:ascii="Times New Roman" w:eastAsia="Times New Roman" w:hAnsi="Times New Roman" w:cs="Times New Roman"/>
          <w:noProof/>
          <w:position w:val="-6"/>
          <w:sz w:val="28"/>
          <w:szCs w:val="28"/>
          <w:lang w:eastAsia="ru-RU"/>
          <w14:ligatures w14:val="standardContextual"/>
        </w:rPr>
        <w:object w:dxaOrig="540" w:dyaOrig="279" w14:anchorId="219FF88E">
          <v:shape id="_x0000_i1053" type="#_x0000_t75" alt="" style="width:27pt;height:13.5pt;mso-width-percent:0;mso-height-percent:0;mso-width-percent:0;mso-height-percent:0" o:ole="">
            <v:imagedata r:id="rId78" o:title=""/>
          </v:shape>
          <o:OLEObject Type="Embed" ProgID="Equation.3" ShapeID="_x0000_i1053" DrawAspect="Content" ObjectID="_1810371542" r:id="rId79"/>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r>
          <m:rPr>
            <m:sty m:val="p"/>
          </m:rPr>
          <w:rPr>
            <w:rFonts w:ascii="Cambria Math" w:hAnsi="Cambria Math" w:cs="Times New Roman"/>
            <w:noProof/>
            <w:sz w:val="28"/>
            <w:szCs w:val="28"/>
          </w:rPr>
          <m:t>r=0</m:t>
        </m:r>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имеем условие </w:t>
      </w:r>
      <w:r w:rsidR="004A5F6E" w:rsidRPr="004A5F6E">
        <w:rPr>
          <w:rFonts w:ascii="Times New Roman" w:eastAsia="Times New Roman" w:hAnsi="Times New Roman" w:cs="Times New Roman"/>
          <w:noProof/>
          <w:position w:val="-14"/>
          <w:sz w:val="28"/>
          <w:szCs w:val="28"/>
          <w:lang w:eastAsia="ru-RU"/>
          <w14:ligatures w14:val="standardContextual"/>
        </w:rPr>
        <w:object w:dxaOrig="1100" w:dyaOrig="380" w14:anchorId="110F26EC">
          <v:shape id="_x0000_i1054" type="#_x0000_t75" alt="" style="width:56.25pt;height:20.25pt;mso-width-percent:0;mso-height-percent:0;mso-width-percent:0;mso-height-percent:0" o:ole="">
            <v:imagedata r:id="rId80" o:title=""/>
          </v:shape>
          <o:OLEObject Type="Embed" ProgID="Equation.3" ShapeID="_x0000_i1054" DrawAspect="Content" ObjectID="_1810371543" r:id="rId81"/>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H</m:t>
            </m:r>
          </m:e>
          <m:sub>
            <m:r>
              <m:rPr>
                <m:sty m:val="p"/>
              </m:rPr>
              <w:rPr>
                <w:rFonts w:ascii="Cambria Math" w:hAnsi="Cambria Math" w:cs="Times New Roman"/>
                <w:noProof/>
                <w:sz w:val="28"/>
                <w:szCs w:val="28"/>
              </w:rPr>
              <m:t>φ</m:t>
            </m:r>
          </m:sub>
        </m:sSub>
        <m:sSub>
          <m:sSubPr>
            <m:ctrlPr>
              <w:rPr>
                <w:rFonts w:ascii="Cambria Math" w:hAnsi="Cambria Math" w:cs="Times New Roman"/>
                <w:sz w:val="28"/>
                <w:szCs w:val="28"/>
              </w:rPr>
            </m:ctrlPr>
          </m:sSubPr>
          <m:e>
            <m:r>
              <m:rPr>
                <m:sty m:val="p"/>
              </m:rPr>
              <w:rPr>
                <w:rFonts w:ascii="Cambria Math" w:hAnsi="Cambria Math" w:cs="Times New Roman"/>
                <w:noProof/>
                <w:sz w:val="28"/>
                <w:szCs w:val="28"/>
              </w:rPr>
              <m:t>|</m:t>
            </m:r>
          </m:e>
          <m:sub>
            <m:r>
              <m:rPr>
                <m:sty m:val="p"/>
              </m:rPr>
              <w:rPr>
                <w:rFonts w:ascii="Cambria Math" w:hAnsi="Cambria Math" w:cs="Times New Roman"/>
                <w:noProof/>
                <w:sz w:val="28"/>
                <w:szCs w:val="28"/>
              </w:rPr>
              <m:t>r=0</m:t>
            </m:r>
          </m:sub>
        </m:sSub>
        <m:r>
          <m:rPr>
            <m:sty m:val="p"/>
          </m:rPr>
          <w:rPr>
            <w:rFonts w:ascii="Cambria Math" w:hAnsi="Cambria Math" w:cs="Times New Roman"/>
            <w:noProof/>
            <w:sz w:val="28"/>
            <w:szCs w:val="28"/>
          </w:rPr>
          <m:t>=0</m:t>
        </m:r>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которое удобно использовать при численном решении уравнения (2). Доказательство последнего факта проводится использованием преобразования Фурье по переменным </w:t>
      </w:r>
      <w:r w:rsidR="004A5F6E" w:rsidRPr="004A5F6E">
        <w:rPr>
          <w:rFonts w:ascii="Times New Roman" w:eastAsia="Times New Roman" w:hAnsi="Times New Roman" w:cs="Times New Roman"/>
          <w:noProof/>
          <w:position w:val="-4"/>
          <w:sz w:val="28"/>
          <w:szCs w:val="28"/>
          <w:lang w:eastAsia="ru-RU"/>
          <w14:ligatures w14:val="standardContextual"/>
        </w:rPr>
        <w:object w:dxaOrig="200" w:dyaOrig="200" w14:anchorId="0D54DC37">
          <v:shape id="_x0000_i1055" type="#_x0000_t75" alt="" style="width:9.75pt;height:9.75pt;mso-width-percent:0;mso-height-percent:0;mso-width-percent:0;mso-height-percent:0" o:ole="">
            <v:imagedata r:id="rId82" o:title=""/>
          </v:shape>
          <o:OLEObject Type="Embed" ProgID="Equation.3" ShapeID="_x0000_i1055" DrawAspect="Content" ObjectID="_1810371544" r:id="rId83"/>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r>
          <m:rPr>
            <m:sty m:val="p"/>
          </m:rPr>
          <w:rPr>
            <w:rFonts w:ascii="Cambria Math" w:hAnsi="Cambria Math" w:cs="Times New Roman"/>
            <w:noProof/>
            <w:sz w:val="28"/>
            <w:szCs w:val="28"/>
          </w:rPr>
          <m:t>z</m:t>
        </m:r>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и </w:t>
      </w:r>
      <w:r w:rsidR="004A5F6E" w:rsidRPr="004A5F6E">
        <w:rPr>
          <w:rFonts w:ascii="Times New Roman" w:eastAsia="Times New Roman" w:hAnsi="Times New Roman" w:cs="Times New Roman"/>
          <w:noProof/>
          <w:position w:val="-6"/>
          <w:sz w:val="28"/>
          <w:szCs w:val="28"/>
          <w:lang w:eastAsia="ru-RU"/>
          <w14:ligatures w14:val="standardContextual"/>
        </w:rPr>
        <w:object w:dxaOrig="139" w:dyaOrig="240" w14:anchorId="0B90F177">
          <v:shape id="_x0000_i1056" type="#_x0000_t75" alt="" style="width:8.25pt;height:12.75pt;mso-width-percent:0;mso-height-percent:0;mso-width-percent:0;mso-height-percent:0" o:ole="">
            <v:imagedata r:id="rId84" o:title=""/>
          </v:shape>
          <o:OLEObject Type="Embed" ProgID="Equation.3" ShapeID="_x0000_i1056" DrawAspect="Content" ObjectID="_1810371545" r:id="rId85"/>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r>
          <m:rPr>
            <m:sty m:val="p"/>
          </m:rPr>
          <w:rPr>
            <w:rFonts w:ascii="Cambria Math" w:hAnsi="Cambria Math" w:cs="Times New Roman"/>
            <w:noProof/>
            <w:sz w:val="28"/>
            <w:szCs w:val="28"/>
          </w:rPr>
          <m:t>t</m:t>
        </m:r>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(см. пункт ниже), а также следует из соображений гладкости функций </w:t>
      </w:r>
      <w:r w:rsidR="004A5F6E" w:rsidRPr="004A5F6E">
        <w:rPr>
          <w:rFonts w:ascii="Times New Roman" w:eastAsia="Times New Roman" w:hAnsi="Times New Roman" w:cs="Times New Roman"/>
          <w:noProof/>
          <w:position w:val="-10"/>
          <w:sz w:val="28"/>
          <w:szCs w:val="28"/>
          <w:lang w:eastAsia="ru-RU"/>
          <w14:ligatures w14:val="standardContextual"/>
        </w:rPr>
        <w:object w:dxaOrig="320" w:dyaOrig="340" w14:anchorId="528C20A5">
          <v:shape id="_x0000_i1057" type="#_x0000_t75" alt="" style="width:16.5pt;height:16.5pt;mso-width-percent:0;mso-height-percent:0;mso-width-percent:0;mso-height-percent:0" o:ole="">
            <v:imagedata r:id="rId86" o:title=""/>
          </v:shape>
          <o:OLEObject Type="Embed" ProgID="Equation.3" ShapeID="_x0000_i1057" DrawAspect="Content" ObjectID="_1810371546" r:id="rId87"/>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w:t>
      </w:r>
      <w:r w:rsidR="004A5F6E" w:rsidRPr="004A5F6E">
        <w:rPr>
          <w:rFonts w:ascii="Times New Roman" w:eastAsia="Times New Roman" w:hAnsi="Times New Roman" w:cs="Times New Roman"/>
          <w:noProof/>
          <w:position w:val="-10"/>
          <w:sz w:val="28"/>
          <w:szCs w:val="28"/>
          <w:lang w:eastAsia="ru-RU"/>
          <w14:ligatures w14:val="standardContextual"/>
        </w:rPr>
        <w:object w:dxaOrig="360" w:dyaOrig="340" w14:anchorId="64CD3F8B">
          <v:shape id="_x0000_i1058" type="#_x0000_t75" alt="" style="width:20.25pt;height:16.5pt;mso-width-percent:0;mso-height-percent:0;mso-width-percent:0;mso-height-percent:0" o:ole="">
            <v:imagedata r:id="rId88" o:title=""/>
          </v:shape>
          <o:OLEObject Type="Embed" ProgID="Equation.3" ShapeID="_x0000_i1058" DrawAspect="Content" ObjectID="_1810371547" r:id="rId89"/>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при </w:t>
      </w:r>
      <w:r w:rsidR="004A5F6E" w:rsidRPr="004A5F6E">
        <w:rPr>
          <w:rFonts w:ascii="Times New Roman" w:eastAsia="Times New Roman" w:hAnsi="Times New Roman" w:cs="Times New Roman"/>
          <w:noProof/>
          <w:position w:val="-6"/>
          <w:sz w:val="28"/>
          <w:szCs w:val="28"/>
          <w:lang w:eastAsia="ru-RU"/>
          <w14:ligatures w14:val="standardContextual"/>
        </w:rPr>
        <w:object w:dxaOrig="540" w:dyaOrig="279" w14:anchorId="310B9D06">
          <v:shape id="_x0000_i1059" type="#_x0000_t75" alt="" style="width:27pt;height:13.5pt;mso-width-percent:0;mso-height-percent:0;mso-width-percent:0;mso-height-percent:0" o:ole="">
            <v:imagedata r:id="rId90" o:title=""/>
          </v:shape>
          <o:OLEObject Type="Embed" ProgID="Equation.3" ShapeID="_x0000_i1059" DrawAspect="Content" ObjectID="_1810371548" r:id="rId91"/>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r>
          <m:rPr>
            <m:sty m:val="p"/>
          </m:rPr>
          <w:rPr>
            <w:rFonts w:ascii="Cambria Math" w:hAnsi="Cambria Math" w:cs="Times New Roman"/>
            <w:noProof/>
            <w:sz w:val="28"/>
            <w:szCs w:val="28"/>
          </w:rPr>
          <m:t>r=0</m:t>
        </m:r>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Если </w:t>
      </w:r>
      <w:r w:rsidR="004A5F6E" w:rsidRPr="004A5F6E">
        <w:rPr>
          <w:rFonts w:ascii="Times New Roman" w:eastAsia="Times New Roman" w:hAnsi="Times New Roman" w:cs="Times New Roman"/>
          <w:noProof/>
          <w:position w:val="-14"/>
          <w:sz w:val="28"/>
          <w:szCs w:val="28"/>
          <w:lang w:eastAsia="ru-RU"/>
          <w14:ligatures w14:val="standardContextual"/>
        </w:rPr>
        <w:object w:dxaOrig="1040" w:dyaOrig="380" w14:anchorId="2593CDBE">
          <v:shape id="_x0000_i1060" type="#_x0000_t75" alt="" style="width:51.75pt;height:20.25pt;mso-width-percent:0;mso-height-percent:0;mso-width-percent:0;mso-height-percent:0" o:ole="">
            <v:imagedata r:id="rId92" o:title=""/>
          </v:shape>
          <o:OLEObject Type="Embed" ProgID="Equation.3" ShapeID="_x0000_i1060" DrawAspect="Content" ObjectID="_1810371549" r:id="rId93"/>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H</m:t>
            </m:r>
          </m:e>
          <m:sub>
            <m:r>
              <m:rPr>
                <m:sty m:val="p"/>
              </m:rPr>
              <w:rPr>
                <w:rFonts w:ascii="Cambria Math" w:hAnsi="Cambria Math" w:cs="Times New Roman"/>
                <w:noProof/>
                <w:sz w:val="28"/>
                <w:szCs w:val="28"/>
              </w:rPr>
              <m:t>φ</m:t>
            </m:r>
          </m:sub>
        </m:sSub>
        <m:sSub>
          <m:sSubPr>
            <m:ctrlPr>
              <w:rPr>
                <w:rFonts w:ascii="Cambria Math" w:hAnsi="Cambria Math" w:cs="Times New Roman"/>
                <w:sz w:val="28"/>
                <w:szCs w:val="28"/>
              </w:rPr>
            </m:ctrlPr>
          </m:sSubPr>
          <m:e>
            <m:r>
              <m:rPr>
                <m:sty m:val="p"/>
              </m:rPr>
              <w:rPr>
                <w:rFonts w:ascii="Cambria Math" w:hAnsi="Cambria Math" w:cs="Times New Roman"/>
                <w:noProof/>
                <w:sz w:val="28"/>
                <w:szCs w:val="28"/>
              </w:rPr>
              <m:t>|</m:t>
            </m:r>
          </m:e>
          <m:sub>
            <m:r>
              <m:rPr>
                <m:sty m:val="p"/>
              </m:rPr>
              <w:rPr>
                <w:rFonts w:ascii="Cambria Math" w:hAnsi="Cambria Math" w:cs="Times New Roman"/>
                <w:noProof/>
                <w:sz w:val="28"/>
                <w:szCs w:val="28"/>
              </w:rPr>
              <m:t>r=0</m:t>
            </m:r>
          </m:sub>
        </m:sSub>
        <m:r>
          <m:rPr>
            <m:sty m:val="p"/>
          </m:rPr>
          <w:rPr>
            <w:rFonts w:ascii="Cambria Math" w:hAnsi="Cambria Math" w:cs="Times New Roman"/>
            <w:noProof/>
            <w:sz w:val="28"/>
            <w:szCs w:val="28"/>
          </w:rPr>
          <m:t>≠0</m:t>
        </m:r>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то </w:t>
      </w:r>
      <w:r w:rsidR="004A5F6E" w:rsidRPr="004A5F6E">
        <w:rPr>
          <w:rFonts w:ascii="Times New Roman" w:eastAsia="Times New Roman" w:hAnsi="Times New Roman" w:cs="Times New Roman"/>
          <w:noProof/>
          <w:position w:val="-10"/>
          <w:sz w:val="28"/>
          <w:szCs w:val="28"/>
          <w:lang w:eastAsia="ru-RU"/>
          <w14:ligatures w14:val="standardContextual"/>
        </w:rPr>
        <w:object w:dxaOrig="320" w:dyaOrig="340" w14:anchorId="3248AE58">
          <v:shape id="_x0000_i1061" type="#_x0000_t75" alt="" style="width:16.5pt;height:16.5pt;mso-width-percent:0;mso-height-percent:0;mso-width-percent:0;mso-height-percent:0" o:ole="">
            <v:imagedata r:id="rId94" o:title=""/>
          </v:shape>
          <o:OLEObject Type="Embed" ProgID="Equation.3" ShapeID="_x0000_i1061" DrawAspect="Content" ObjectID="_1810371550" r:id="rId95"/>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w:t>
      </w:r>
      <w:r w:rsidR="004A5F6E" w:rsidRPr="004A5F6E">
        <w:rPr>
          <w:rFonts w:ascii="Times New Roman" w:eastAsia="Times New Roman" w:hAnsi="Times New Roman" w:cs="Times New Roman"/>
          <w:noProof/>
          <w:position w:val="-10"/>
          <w:sz w:val="28"/>
          <w:szCs w:val="28"/>
          <w:lang w:eastAsia="ru-RU"/>
          <w14:ligatures w14:val="standardContextual"/>
        </w:rPr>
        <w:object w:dxaOrig="360" w:dyaOrig="340" w14:anchorId="295521EA">
          <v:shape id="_x0000_i1062" type="#_x0000_t75" alt="" style="width:20.25pt;height:16.5pt;mso-width-percent:0;mso-height-percent:0;mso-width-percent:0;mso-height-percent:0" o:ole="">
            <v:imagedata r:id="rId88" o:title=""/>
          </v:shape>
          <o:OLEObject Type="Embed" ProgID="Equation.3" ShapeID="_x0000_i1062" DrawAspect="Content" ObjectID="_1810371551" r:id="rId96"/>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не будут непрерывными функциями </w:t>
      </w:r>
      <w:r w:rsidR="004A5F6E" w:rsidRPr="004A5F6E">
        <w:rPr>
          <w:rFonts w:ascii="Times New Roman" w:eastAsia="Times New Roman" w:hAnsi="Times New Roman" w:cs="Times New Roman"/>
          <w:noProof/>
          <w:position w:val="-10"/>
          <w:sz w:val="28"/>
          <w:szCs w:val="28"/>
          <w:lang w:eastAsia="ru-RU"/>
          <w14:ligatures w14:val="standardContextual"/>
        </w:rPr>
        <w:object w:dxaOrig="240" w:dyaOrig="340" w14:anchorId="4202CD79">
          <v:shape id="_x0000_i1063" type="#_x0000_t75" alt="" style="width:12.75pt;height:16.5pt;mso-width-percent:0;mso-height-percent:0;mso-width-percent:0;mso-height-percent:0" o:ole="">
            <v:imagedata r:id="rId97" o:title=""/>
          </v:shape>
          <o:OLEObject Type="Embed" ProgID="Equation.3" ShapeID="_x0000_i1063" DrawAspect="Content" ObjectID="_1810371552" r:id="rId98"/>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w:t>
      </w:r>
      <w:r w:rsidR="004A5F6E" w:rsidRPr="004A5F6E">
        <w:rPr>
          <w:rFonts w:ascii="Times New Roman" w:eastAsia="Times New Roman" w:hAnsi="Times New Roman" w:cs="Times New Roman"/>
          <w:noProof/>
          <w:position w:val="-10"/>
          <w:sz w:val="28"/>
          <w:szCs w:val="28"/>
          <w:lang w:eastAsia="ru-RU"/>
          <w14:ligatures w14:val="standardContextual"/>
        </w:rPr>
        <w:object w:dxaOrig="279" w:dyaOrig="340" w14:anchorId="00916F08">
          <v:shape id="_x0000_i1064" type="#_x0000_t75" alt="" style="width:13.5pt;height:16.5pt;mso-width-percent:0;mso-height-percent:0;mso-width-percent:0;mso-height-percent:0" o:ole="">
            <v:imagedata r:id="rId99" o:title=""/>
          </v:shape>
          <o:OLEObject Type="Embed" ProgID="Equation.3" ShapeID="_x0000_i1064" DrawAspect="Content" ObjectID="_1810371553" r:id="rId100"/>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в окрестности точки </w:t>
      </w:r>
      <w:r w:rsidR="004A5F6E" w:rsidRPr="004A5F6E">
        <w:rPr>
          <w:rFonts w:ascii="Times New Roman" w:eastAsia="Times New Roman" w:hAnsi="Times New Roman" w:cs="Times New Roman"/>
          <w:noProof/>
          <w:position w:val="-6"/>
          <w:sz w:val="28"/>
          <w:szCs w:val="28"/>
          <w:lang w:eastAsia="ru-RU"/>
          <w14:ligatures w14:val="standardContextual"/>
        </w:rPr>
        <w:object w:dxaOrig="540" w:dyaOrig="279" w14:anchorId="665D31BD">
          <v:shape id="_x0000_i1065" type="#_x0000_t75" alt="" style="width:27pt;height:13.5pt;mso-width-percent:0;mso-height-percent:0;mso-width-percent:0;mso-height-percent:0" o:ole="">
            <v:imagedata r:id="rId101" o:title=""/>
          </v:shape>
          <o:OLEObject Type="Embed" ProgID="Equation.3" ShapeID="_x0000_i1065" DrawAspect="Content" ObjectID="_1810371554" r:id="rId102"/>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r>
          <m:rPr>
            <m:sty m:val="p"/>
          </m:rPr>
          <w:rPr>
            <w:rFonts w:ascii="Cambria Math" w:hAnsi="Cambria Math" w:cs="Times New Roman"/>
            <w:noProof/>
            <w:sz w:val="28"/>
            <w:szCs w:val="28"/>
          </w:rPr>
          <m:t>r=0</m:t>
        </m:r>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а будут иметь разные пределы по лучам </w:t>
      </w:r>
      <w:r w:rsidR="004A5F6E" w:rsidRPr="004A5F6E">
        <w:rPr>
          <w:rFonts w:ascii="Times New Roman" w:eastAsia="Times New Roman" w:hAnsi="Times New Roman" w:cs="Times New Roman"/>
          <w:noProof/>
          <w:position w:val="-10"/>
          <w:sz w:val="28"/>
          <w:szCs w:val="28"/>
          <w:lang w:eastAsia="ru-RU"/>
          <w14:ligatures w14:val="standardContextual"/>
        </w:rPr>
        <w:object w:dxaOrig="980" w:dyaOrig="279" w14:anchorId="204A0378">
          <v:shape id="_x0000_i1066" type="#_x0000_t75" alt="" style="width:49.5pt;height:13.5pt;mso-width-percent:0;mso-height-percent:0;mso-width-percent:0;mso-height-percent:0" o:ole="">
            <v:imagedata r:id="rId103" o:title=""/>
          </v:shape>
          <o:OLEObject Type="Embed" ProgID="Equation.3" ShapeID="_x0000_i1066" DrawAspect="Content" ObjectID="_1810371555" r:id="rId104"/>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r>
          <m:rPr>
            <m:sty m:val="p"/>
          </m:rPr>
          <w:rPr>
            <w:rFonts w:ascii="Cambria Math" w:hAnsi="Cambria Math" w:cs="Times New Roman"/>
            <w:noProof/>
            <w:sz w:val="28"/>
            <w:szCs w:val="28"/>
          </w:rPr>
          <m:t>φ=const</m:t>
        </m:r>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w:t>
      </w:r>
    </w:p>
    <w:p w14:paraId="1DB9750D" w14:textId="35E2F69A" w:rsidR="00FB31C4" w:rsidRDefault="00FB31C4" w:rsidP="00AC388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val="kk-KZ" w:eastAsia="ru-RU"/>
        </w:rPr>
      </w:pPr>
      <w:r w:rsidRPr="00831456">
        <w:rPr>
          <w:rFonts w:ascii="Times New Roman" w:eastAsia="Times New Roman" w:hAnsi="Times New Roman" w:cs="Times New Roman"/>
          <w:noProof/>
          <w:sz w:val="28"/>
          <w:szCs w:val="28"/>
          <w:lang w:eastAsia="ru-RU"/>
        </w:rPr>
        <w:t xml:space="preserve">Для малых цилиндров, размещенных на оси скважины </w:t>
      </w:r>
      <w:r w:rsidR="004A5F6E" w:rsidRPr="004A5F6E">
        <w:rPr>
          <w:rFonts w:ascii="Times New Roman" w:eastAsia="Times New Roman" w:hAnsi="Times New Roman" w:cs="Times New Roman"/>
          <w:noProof/>
          <w:position w:val="-12"/>
          <w:sz w:val="28"/>
          <w:szCs w:val="28"/>
          <w:lang w:eastAsia="ru-RU"/>
          <w14:ligatures w14:val="standardContextual"/>
        </w:rPr>
        <w:object w:dxaOrig="3980" w:dyaOrig="360" w14:anchorId="5273CF6F">
          <v:shape id="_x0000_i1067" type="#_x0000_t75" alt="" style="width:199.5pt;height:20.25pt;mso-width-percent:0;mso-height-percent:0;mso-width-percent:0;mso-height-percent:0" o:ole="">
            <v:imagedata r:id="rId105" o:title=""/>
          </v:shape>
          <o:OLEObject Type="Embed" ProgID="Equation.3" ShapeID="_x0000_i1067" DrawAspect="Content" ObjectID="_1810371556" r:id="rId106"/>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D</m:t>
            </m:r>
          </m:e>
          <m:sub>
            <m:r>
              <m:rPr>
                <m:sty m:val="p"/>
              </m:rPr>
              <w:rPr>
                <w:rFonts w:ascii="Cambria Math" w:hAnsi="Cambria Math" w:cs="Times New Roman"/>
                <w:noProof/>
                <w:sz w:val="28"/>
                <w:szCs w:val="28"/>
              </w:rPr>
              <m:t>k</m:t>
            </m:r>
          </m:sub>
        </m:sSub>
        <m:r>
          <m:rPr>
            <m:sty m:val="p"/>
          </m:rPr>
          <w:rPr>
            <w:rFonts w:ascii="Cambria Math" w:hAnsi="Cambria Math" w:cs="Times New Roman"/>
            <w:noProof/>
            <w:sz w:val="28"/>
            <w:szCs w:val="28"/>
          </w:rPr>
          <m:t>={(r,z)| r∈[0,</m:t>
        </m:r>
        <m:sSub>
          <m:sSubPr>
            <m:ctrlPr>
              <w:rPr>
                <w:rFonts w:ascii="Cambria Math" w:hAnsi="Cambria Math" w:cs="Times New Roman"/>
                <w:sz w:val="28"/>
                <w:szCs w:val="28"/>
              </w:rPr>
            </m:ctrlPr>
          </m:sSubPr>
          <m:e>
            <m:r>
              <m:rPr>
                <m:sty m:val="p"/>
              </m:rPr>
              <w:rPr>
                <w:rFonts w:ascii="Cambria Math" w:hAnsi="Cambria Math" w:cs="Times New Roman"/>
                <w:noProof/>
                <w:sz w:val="28"/>
                <w:szCs w:val="28"/>
              </w:rPr>
              <m:t>r</m:t>
            </m:r>
          </m:e>
          <m:sub>
            <m:r>
              <m:rPr>
                <m:sty m:val="p"/>
              </m:rPr>
              <w:rPr>
                <w:rFonts w:ascii="Cambria Math" w:hAnsi="Cambria Math" w:cs="Times New Roman"/>
                <w:noProof/>
                <w:sz w:val="28"/>
                <w:szCs w:val="28"/>
              </w:rPr>
              <m:t>0</m:t>
            </m:r>
          </m:sub>
        </m:sSub>
        <m:r>
          <m:rPr>
            <m:sty m:val="p"/>
          </m:rPr>
          <w:rPr>
            <w:rFonts w:ascii="Cambria Math" w:hAnsi="Cambria Math" w:cs="Times New Roman"/>
            <w:noProof/>
            <w:sz w:val="28"/>
            <w:szCs w:val="28"/>
          </w:rPr>
          <m:t>],z∈[</m:t>
        </m:r>
        <m:sSub>
          <m:sSubPr>
            <m:ctrlPr>
              <w:rPr>
                <w:rFonts w:ascii="Cambria Math" w:hAnsi="Cambria Math" w:cs="Times New Roman"/>
                <w:sz w:val="28"/>
                <w:szCs w:val="28"/>
              </w:rPr>
            </m:ctrlPr>
          </m:sSubPr>
          <m:e>
            <m:r>
              <m:rPr>
                <m:sty m:val="p"/>
              </m:rPr>
              <w:rPr>
                <w:rFonts w:ascii="Cambria Math" w:hAnsi="Cambria Math" w:cs="Times New Roman"/>
                <w:noProof/>
                <w:sz w:val="28"/>
                <w:szCs w:val="28"/>
              </w:rPr>
              <m:t>a</m:t>
            </m:r>
          </m:e>
          <m:sub>
            <m:r>
              <m:rPr>
                <m:sty m:val="p"/>
              </m:rPr>
              <w:rPr>
                <w:rFonts w:ascii="Cambria Math" w:hAnsi="Cambria Math" w:cs="Times New Roman"/>
                <w:noProof/>
                <w:sz w:val="28"/>
                <w:szCs w:val="28"/>
              </w:rPr>
              <m:t>k</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m:rPr>
                <m:sty m:val="p"/>
              </m:rPr>
              <w:rPr>
                <w:rFonts w:ascii="Cambria Math" w:hAnsi="Cambria Math" w:cs="Times New Roman"/>
                <w:noProof/>
                <w:sz w:val="28"/>
                <w:szCs w:val="28"/>
              </w:rPr>
              <m:t>b</m:t>
            </m:r>
          </m:e>
          <m:sub>
            <m:r>
              <m:rPr>
                <m:sty m:val="p"/>
              </m:rPr>
              <w:rPr>
                <w:rFonts w:ascii="Cambria Math" w:hAnsi="Cambria Math" w:cs="Times New Roman"/>
                <w:noProof/>
                <w:sz w:val="28"/>
                <w:szCs w:val="28"/>
              </w:rPr>
              <m:t>k</m:t>
            </m:r>
          </m:sub>
        </m:sSub>
        <m:r>
          <m:rPr>
            <m:sty m:val="p"/>
          </m:rPr>
          <w:rPr>
            <w:rFonts w:ascii="Cambria Math" w:hAnsi="Cambria Math" w:cs="Times New Roman"/>
            <w:noProof/>
            <w:sz w:val="28"/>
            <w:szCs w:val="28"/>
          </w:rPr>
          <m:t>]}</m:t>
        </m:r>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w: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r>
          <m:rPr>
            <m:sty m:val="p"/>
          </m:rPr>
          <w:rPr>
            <w:rFonts w:ascii="Cambria Math" w:hAnsi="Cambria Math" w:cs="Times New Roman"/>
            <w:noProof/>
            <w:sz w:val="28"/>
            <w:szCs w:val="28"/>
          </w:rPr>
          <m:t>k=1,2</m:t>
        </m:r>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граничные условия имеют вид</w:t>
      </w:r>
      <w:r w:rsidR="00750C23">
        <w:rPr>
          <w:rFonts w:ascii="Times New Roman" w:eastAsia="Times New Roman" w:hAnsi="Times New Roman" w:cs="Times New Roman"/>
          <w:noProof/>
          <w:sz w:val="28"/>
          <w:szCs w:val="28"/>
          <w:lang w:eastAsia="ru-RU"/>
        </w:rPr>
        <w:t>:</w:t>
      </w:r>
      <w:r w:rsidRPr="00831456">
        <w:rPr>
          <w:rFonts w:ascii="Times New Roman" w:eastAsia="Times New Roman" w:hAnsi="Times New Roman" w:cs="Times New Roman"/>
          <w:noProof/>
          <w:sz w:val="28"/>
          <w:szCs w:val="28"/>
          <w:lang w:eastAsia="ru-RU"/>
        </w:rPr>
        <w:t xml:space="preserve"> </w:t>
      </w:r>
    </w:p>
    <w:p w14:paraId="6781C68A" w14:textId="77777777" w:rsidR="00425EA1" w:rsidRPr="00425EA1" w:rsidRDefault="00425EA1" w:rsidP="00F9247D">
      <w:pPr>
        <w:widowControl w:val="0"/>
        <w:tabs>
          <w:tab w:val="right" w:pos="9500"/>
        </w:tabs>
        <w:autoSpaceDE w:val="0"/>
        <w:autoSpaceDN w:val="0"/>
        <w:adjustRightInd w:val="0"/>
        <w:spacing w:after="0" w:line="240" w:lineRule="auto"/>
        <w:ind w:firstLine="720"/>
        <w:jc w:val="both"/>
        <w:rPr>
          <w:rFonts w:ascii="Times New Roman" w:eastAsia="Times New Roman" w:hAnsi="Times New Roman" w:cs="Times New Roman"/>
          <w:noProof/>
          <w:sz w:val="28"/>
          <w:szCs w:val="28"/>
          <w:lang w:val="kk-KZ" w:eastAsia="ru-RU"/>
        </w:rPr>
      </w:pPr>
    </w:p>
    <w:p w14:paraId="6ECC3642" w14:textId="77777777" w:rsidR="00FB31C4" w:rsidRPr="00831456" w:rsidRDefault="004A5F6E" w:rsidP="00F9247D">
      <w:pPr>
        <w:widowControl w:val="0"/>
        <w:tabs>
          <w:tab w:val="left" w:pos="1500"/>
          <w:tab w:val="right" w:pos="9500"/>
        </w:tabs>
        <w:autoSpaceDE w:val="0"/>
        <w:autoSpaceDN w:val="0"/>
        <w:adjustRightInd w:val="0"/>
        <w:spacing w:after="0" w:line="240" w:lineRule="auto"/>
        <w:ind w:firstLine="720"/>
        <w:jc w:val="center"/>
        <w:rPr>
          <w:rFonts w:ascii="Times New Roman" w:eastAsia="Times New Roman" w:hAnsi="Times New Roman" w:cs="Times New Roman"/>
          <w:sz w:val="28"/>
          <w:szCs w:val="28"/>
          <w:lang w:val="en-US" w:eastAsia="ru-RU"/>
        </w:rPr>
      </w:pPr>
      <w:r w:rsidRPr="004A5F6E">
        <w:rPr>
          <w:rFonts w:ascii="Times New Roman" w:eastAsia="Times New Roman" w:hAnsi="Times New Roman" w:cs="Times New Roman"/>
          <w:noProof/>
          <w:position w:val="-38"/>
          <w:sz w:val="28"/>
          <w:szCs w:val="28"/>
          <w:lang w:val="en-US" w:eastAsia="ru-RU"/>
          <w14:ligatures w14:val="standardContextual"/>
        </w:rPr>
        <w:object w:dxaOrig="5700" w:dyaOrig="840" w14:anchorId="3FE9C20C">
          <v:shape id="_x0000_i1068" type="#_x0000_t75" alt="" style="width:283.5pt;height:44.25pt;mso-width-percent:0;mso-height-percent:0;mso-width-percent:0;mso-height-percent:0" o:ole="">
            <v:imagedata r:id="rId107" o:title=""/>
          </v:shape>
          <o:OLEObject Type="Embed" ProgID="Equation.3" ShapeID="_x0000_i1068" DrawAspect="Content" ObjectID="_1810371557" r:id="rId108"/>
        </w:object>
      </w:r>
    </w:p>
    <w:p w14:paraId="2B4A6735" w14:textId="77777777" w:rsidR="00FB31C4" w:rsidRPr="00831456" w:rsidRDefault="004A5F6E" w:rsidP="00F9247D">
      <w:pPr>
        <w:widowControl w:val="0"/>
        <w:tabs>
          <w:tab w:val="left" w:pos="1500"/>
          <w:tab w:val="right" w:pos="9500"/>
        </w:tabs>
        <w:autoSpaceDE w:val="0"/>
        <w:autoSpaceDN w:val="0"/>
        <w:adjustRightInd w:val="0"/>
        <w:spacing w:after="0" w:line="240" w:lineRule="auto"/>
        <w:ind w:firstLine="720"/>
        <w:jc w:val="center"/>
        <w:rPr>
          <w:rFonts w:ascii="Times New Roman" w:eastAsia="Times New Roman" w:hAnsi="Times New Roman" w:cs="Times New Roman"/>
          <w:sz w:val="28"/>
          <w:szCs w:val="28"/>
          <w:lang w:val="en-US" w:eastAsia="ru-RU"/>
        </w:rPr>
      </w:pPr>
      <w:r w:rsidRPr="004A5F6E">
        <w:rPr>
          <w:rFonts w:ascii="Times New Roman" w:eastAsia="Times New Roman" w:hAnsi="Times New Roman" w:cs="Times New Roman"/>
          <w:noProof/>
          <w:position w:val="-38"/>
          <w:sz w:val="28"/>
          <w:szCs w:val="28"/>
          <w:lang w:eastAsia="ru-RU"/>
          <w14:ligatures w14:val="standardContextual"/>
        </w:rPr>
        <w:object w:dxaOrig="5960" w:dyaOrig="840" w14:anchorId="05C60F58">
          <v:shape id="_x0000_i1069" type="#_x0000_t75" alt="" style="width:296.25pt;height:44.25pt;mso-width-percent:0;mso-height-percent:0;mso-width-percent:0;mso-height-percent:0" o:ole="">
            <v:imagedata r:id="rId109" o:title=""/>
          </v:shape>
          <o:OLEObject Type="Embed" ProgID="Equation.3" ShapeID="_x0000_i1069" DrawAspect="Content" ObjectID="_1810371558" r:id="rId110"/>
        </w:object>
      </w:r>
    </w:p>
    <w:p w14:paraId="60661F03" w14:textId="77777777" w:rsidR="00FB31C4" w:rsidRPr="00831456" w:rsidRDefault="004A5F6E" w:rsidP="00F9247D">
      <w:pPr>
        <w:widowControl w:val="0"/>
        <w:tabs>
          <w:tab w:val="left" w:pos="1500"/>
          <w:tab w:val="right" w:pos="9500"/>
        </w:tabs>
        <w:autoSpaceDE w:val="0"/>
        <w:autoSpaceDN w:val="0"/>
        <w:adjustRightInd w:val="0"/>
        <w:spacing w:after="0" w:line="240" w:lineRule="auto"/>
        <w:ind w:firstLine="720"/>
        <w:jc w:val="center"/>
        <w:rPr>
          <w:rFonts w:ascii="Times New Roman" w:eastAsia="Times New Roman" w:hAnsi="Times New Roman" w:cs="Times New Roman"/>
          <w:sz w:val="28"/>
          <w:szCs w:val="28"/>
          <w:lang w:val="en-US" w:eastAsia="ru-RU"/>
        </w:rPr>
      </w:pPr>
      <w:r w:rsidRPr="004A5F6E">
        <w:rPr>
          <w:rFonts w:ascii="Times New Roman" w:eastAsia="Times New Roman" w:hAnsi="Times New Roman" w:cs="Times New Roman"/>
          <w:noProof/>
          <w:position w:val="-38"/>
          <w:sz w:val="28"/>
          <w:szCs w:val="28"/>
          <w:lang w:eastAsia="ru-RU"/>
          <w14:ligatures w14:val="standardContextual"/>
        </w:rPr>
        <w:object w:dxaOrig="5920" w:dyaOrig="840" w14:anchorId="1A47534D">
          <v:shape id="_x0000_i1070" type="#_x0000_t75" alt="" style="width:296.25pt;height:44.25pt;mso-width-percent:0;mso-height-percent:0;mso-width-percent:0;mso-height-percent:0" o:ole="">
            <v:imagedata r:id="rId111" o:title=""/>
          </v:shape>
          <o:OLEObject Type="Embed" ProgID="Equation.3" ShapeID="_x0000_i1070" DrawAspect="Content" ObjectID="_1810371559" r:id="rId112"/>
        </w:object>
      </w:r>
    </w:p>
    <w:p w14:paraId="48C0B039" w14:textId="77777777" w:rsidR="00FB31C4" w:rsidRPr="00831456" w:rsidRDefault="00FB31C4" w:rsidP="00F9247D">
      <w:pPr>
        <w:widowControl w:val="0"/>
        <w:tabs>
          <w:tab w:val="right" w:pos="9500"/>
        </w:tabs>
        <w:autoSpaceDE w:val="0"/>
        <w:autoSpaceDN w:val="0"/>
        <w:adjustRightInd w:val="0"/>
        <w:spacing w:after="0" w:line="240" w:lineRule="auto"/>
        <w:ind w:firstLine="720"/>
        <w:rPr>
          <w:rFonts w:ascii="Times New Roman" w:eastAsia="Times New Roman" w:hAnsi="Times New Roman" w:cs="Times New Roman"/>
          <w:bCs/>
          <w:i/>
          <w:noProof/>
          <w:sz w:val="28"/>
          <w:szCs w:val="28"/>
          <w:lang w:val="en-US" w:eastAsia="ru-RU"/>
        </w:rPr>
      </w:pPr>
    </w:p>
    <w:p w14:paraId="090702A5" w14:textId="77777777" w:rsidR="00FB31C4" w:rsidRPr="00831456" w:rsidRDefault="00FB31C4" w:rsidP="00AC388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831456">
        <w:rPr>
          <w:rFonts w:ascii="Times New Roman" w:eastAsia="Times New Roman" w:hAnsi="Times New Roman" w:cs="Times New Roman"/>
          <w:noProof/>
          <w:sz w:val="28"/>
          <w:szCs w:val="28"/>
          <w:lang w:eastAsia="ru-RU"/>
        </w:rPr>
        <w:t xml:space="preserve">Для численной реализации, рассмотрена следующая постановка. </w:t>
      </w:r>
    </w:p>
    <w:p w14:paraId="6CFD2A0A" w14:textId="1D5FAA91" w:rsidR="00FB31C4" w:rsidRDefault="00FB31C4" w:rsidP="00AC388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831456">
        <w:rPr>
          <w:rFonts w:ascii="Times New Roman" w:eastAsia="Times New Roman" w:hAnsi="Times New Roman" w:cs="Times New Roman"/>
          <w:noProof/>
          <w:sz w:val="28"/>
          <w:szCs w:val="28"/>
          <w:lang w:eastAsia="ru-RU"/>
        </w:rPr>
        <w:t xml:space="preserve">Обозначим </w:t>
      </w:r>
      <w:r w:rsidR="004A5F6E" w:rsidRPr="004A5F6E">
        <w:rPr>
          <w:rFonts w:ascii="Times New Roman" w:eastAsia="Times New Roman" w:hAnsi="Times New Roman" w:cs="Times New Roman"/>
          <w:noProof/>
          <w:position w:val="-14"/>
          <w:sz w:val="28"/>
          <w:szCs w:val="28"/>
          <w:lang w:eastAsia="ru-RU"/>
          <w14:ligatures w14:val="standardContextual"/>
        </w:rPr>
        <w:object w:dxaOrig="2000" w:dyaOrig="380" w14:anchorId="3D536A85">
          <v:shape id="_x0000_i1071" type="#_x0000_t75" alt="" style="width:99.75pt;height:20.25pt;mso-width-percent:0;mso-height-percent:0;mso-width-percent:0;mso-height-percent:0" o:ole="">
            <v:imagedata r:id="rId113" o:title=""/>
          </v:shape>
          <o:OLEObject Type="Embed" ProgID="Equation.3" ShapeID="_x0000_i1071" DrawAspect="Content" ObjectID="_1810371560" r:id="rId114"/>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r>
          <m:rPr>
            <m:sty m:val="p"/>
          </m:rPr>
          <w:rPr>
            <w:rFonts w:ascii="Cambria Math" w:hAnsi="Cambria Math" w:cs="Times New Roman"/>
            <w:noProof/>
            <w:sz w:val="28"/>
            <w:szCs w:val="28"/>
          </w:rPr>
          <m:t>w(z,r,t)=</m:t>
        </m:r>
        <m:sSub>
          <m:sSubPr>
            <m:ctrlPr>
              <w:rPr>
                <w:rFonts w:ascii="Cambria Math" w:hAnsi="Cambria Math" w:cs="Times New Roman"/>
                <w:sz w:val="28"/>
                <w:szCs w:val="28"/>
              </w:rPr>
            </m:ctrlPr>
          </m:sSubPr>
          <m:e>
            <m:r>
              <m:rPr>
                <m:sty m:val="p"/>
              </m:rPr>
              <w:rPr>
                <w:rFonts w:ascii="Cambria Math" w:hAnsi="Cambria Math" w:cs="Times New Roman"/>
                <w:noProof/>
                <w:sz w:val="28"/>
                <w:szCs w:val="28"/>
              </w:rPr>
              <m:t>H</m:t>
            </m:r>
          </m:e>
          <m:sub>
            <m:r>
              <m:rPr>
                <m:sty m:val="p"/>
              </m:rPr>
              <w:rPr>
                <w:rFonts w:ascii="Cambria Math" w:hAnsi="Cambria Math" w:cs="Times New Roman"/>
                <w:noProof/>
                <w:sz w:val="28"/>
                <w:szCs w:val="28"/>
              </w:rPr>
              <m:t>φ</m:t>
            </m:r>
          </m:sub>
        </m:sSub>
        <m:r>
          <m:rPr>
            <m:sty m:val="p"/>
          </m:rPr>
          <w:rPr>
            <w:rFonts w:ascii="Cambria Math" w:hAnsi="Cambria Math" w:cs="Times New Roman"/>
            <w:noProof/>
            <w:sz w:val="28"/>
            <w:szCs w:val="28"/>
          </w:rPr>
          <m:t>(z,r,t)</m:t>
        </m:r>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Тогда</w:t>
      </w:r>
      <w:r w:rsidR="00750C23">
        <w:rPr>
          <w:rFonts w:ascii="Times New Roman" w:eastAsia="Times New Roman" w:hAnsi="Times New Roman" w:cs="Times New Roman"/>
          <w:noProof/>
          <w:sz w:val="28"/>
          <w:szCs w:val="28"/>
          <w:lang w:eastAsia="ru-RU"/>
        </w:rPr>
        <w:t>:</w:t>
      </w:r>
      <w:r w:rsidRPr="00831456">
        <w:rPr>
          <w:rFonts w:ascii="Times New Roman" w:eastAsia="Times New Roman" w:hAnsi="Times New Roman" w:cs="Times New Roman"/>
          <w:noProof/>
          <w:sz w:val="28"/>
          <w:szCs w:val="28"/>
          <w:lang w:eastAsia="ru-RU"/>
        </w:rPr>
        <w:t xml:space="preserve"> </w:t>
      </w:r>
    </w:p>
    <w:p w14:paraId="5F1B4663" w14:textId="77777777" w:rsidR="00750C23" w:rsidRPr="00831456" w:rsidRDefault="00750C23" w:rsidP="00AC388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p>
    <w:p w14:paraId="6227F922" w14:textId="77777777" w:rsidR="00FB31C4" w:rsidRPr="00831456" w:rsidRDefault="004A5F6E" w:rsidP="00AC388A">
      <w:pPr>
        <w:widowControl w:val="0"/>
        <w:tabs>
          <w:tab w:val="right" w:pos="9500"/>
        </w:tabs>
        <w:autoSpaceDE w:val="0"/>
        <w:autoSpaceDN w:val="0"/>
        <w:adjustRightInd w:val="0"/>
        <w:spacing w:after="0" w:line="240" w:lineRule="auto"/>
        <w:jc w:val="center"/>
        <w:rPr>
          <w:rFonts w:ascii="Times New Roman" w:eastAsia="Times New Roman" w:hAnsi="Times New Roman" w:cs="Times New Roman"/>
          <w:noProof/>
          <w:sz w:val="28"/>
          <w:szCs w:val="28"/>
          <w:lang w:eastAsia="ru-RU"/>
        </w:rPr>
      </w:pPr>
      <w:r w:rsidRPr="004A5F6E">
        <w:rPr>
          <w:rFonts w:ascii="Times New Roman" w:eastAsia="Times New Roman" w:hAnsi="Times New Roman" w:cs="Times New Roman"/>
          <w:noProof/>
          <w:position w:val="-28"/>
          <w:sz w:val="28"/>
          <w:szCs w:val="28"/>
          <w:lang w:val="en-US" w:eastAsia="ru-RU"/>
          <w14:ligatures w14:val="standardContextual"/>
        </w:rPr>
        <w:object w:dxaOrig="4959" w:dyaOrig="720" w14:anchorId="442A36F9">
          <v:shape id="_x0000_i1072" type="#_x0000_t75" alt="" style="width:247.5pt;height:36.75pt;mso-width-percent:0;mso-height-percent:0;mso-width-percent:0;mso-height-percent:0" o:ole="">
            <v:imagedata r:id="rId115" o:title=""/>
          </v:shape>
          <o:OLEObject Type="Embed" ProgID="Equation.3" ShapeID="_x0000_i1072" DrawAspect="Content" ObjectID="_1810371561" r:id="rId116"/>
        </w:object>
      </w:r>
    </w:p>
    <w:p w14:paraId="328D6FA9" w14:textId="77777777" w:rsidR="00FB31C4" w:rsidRPr="00831456" w:rsidRDefault="004A5F6E" w:rsidP="00AC388A">
      <w:pPr>
        <w:widowControl w:val="0"/>
        <w:tabs>
          <w:tab w:val="right" w:pos="9500"/>
        </w:tabs>
        <w:autoSpaceDE w:val="0"/>
        <w:autoSpaceDN w:val="0"/>
        <w:adjustRightInd w:val="0"/>
        <w:spacing w:after="0" w:line="240" w:lineRule="auto"/>
        <w:jc w:val="center"/>
        <w:rPr>
          <w:rFonts w:ascii="Times New Roman" w:eastAsia="Times New Roman" w:hAnsi="Times New Roman" w:cs="Times New Roman"/>
          <w:noProof/>
          <w:sz w:val="28"/>
          <w:szCs w:val="28"/>
          <w:lang w:eastAsia="ru-RU"/>
        </w:rPr>
      </w:pPr>
      <w:r w:rsidRPr="004A5F6E">
        <w:rPr>
          <w:rFonts w:ascii="Times New Roman" w:eastAsia="Times New Roman" w:hAnsi="Times New Roman" w:cs="Times New Roman"/>
          <w:noProof/>
          <w:position w:val="-24"/>
          <w:sz w:val="28"/>
          <w:szCs w:val="28"/>
          <w:lang w:val="en-US" w:eastAsia="ru-RU"/>
          <w14:ligatures w14:val="standardContextual"/>
        </w:rPr>
        <w:object w:dxaOrig="2060" w:dyaOrig="660" w14:anchorId="228BD350">
          <v:shape id="_x0000_i1073" type="#_x0000_t75" alt="" style="width:102pt;height:34.5pt;mso-width-percent:0;mso-height-percent:0;mso-width-percent:0;mso-height-percent:0" o:ole="">
            <v:imagedata r:id="rId117" o:title=""/>
          </v:shape>
          <o:OLEObject Type="Embed" ProgID="Equation.3" ShapeID="_x0000_i1073" DrawAspect="Content" ObjectID="_1810371562" r:id="rId118"/>
        </w:object>
      </w:r>
    </w:p>
    <w:p w14:paraId="770165DB" w14:textId="77777777" w:rsidR="00FB31C4" w:rsidRPr="00831456" w:rsidRDefault="004A5F6E" w:rsidP="00AC388A">
      <w:pPr>
        <w:widowControl w:val="0"/>
        <w:tabs>
          <w:tab w:val="right" w:pos="9500"/>
        </w:tabs>
        <w:autoSpaceDE w:val="0"/>
        <w:autoSpaceDN w:val="0"/>
        <w:adjustRightInd w:val="0"/>
        <w:spacing w:after="0" w:line="240" w:lineRule="auto"/>
        <w:jc w:val="center"/>
        <w:rPr>
          <w:rFonts w:ascii="Times New Roman" w:eastAsia="Times New Roman" w:hAnsi="Times New Roman" w:cs="Times New Roman"/>
          <w:noProof/>
          <w:sz w:val="28"/>
          <w:szCs w:val="28"/>
          <w:lang w:eastAsia="ru-RU"/>
        </w:rPr>
      </w:pPr>
      <w:r w:rsidRPr="004A5F6E">
        <w:rPr>
          <w:rFonts w:ascii="Times New Roman" w:eastAsia="Times New Roman" w:hAnsi="Times New Roman" w:cs="Times New Roman"/>
          <w:noProof/>
          <w:position w:val="-24"/>
          <w:sz w:val="28"/>
          <w:szCs w:val="28"/>
          <w:lang w:val="en-US" w:eastAsia="ru-RU"/>
          <w14:ligatures w14:val="standardContextual"/>
        </w:rPr>
        <w:object w:dxaOrig="2380" w:dyaOrig="660" w14:anchorId="69366A45">
          <v:shape id="_x0000_i1074" type="#_x0000_t75" alt="" style="width:120pt;height:34.5pt;mso-width-percent:0;mso-height-percent:0;mso-width-percent:0;mso-height-percent:0" o:ole="">
            <v:imagedata r:id="rId119" o:title=""/>
          </v:shape>
          <o:OLEObject Type="Embed" ProgID="Equation.3" ShapeID="_x0000_i1074" DrawAspect="Content" ObjectID="_1810371563" r:id="rId120"/>
        </w:object>
      </w:r>
    </w:p>
    <w:p w14:paraId="0BAD7CFF" w14:textId="77777777" w:rsidR="00FB31C4" w:rsidRPr="00831456" w:rsidRDefault="004A5F6E" w:rsidP="00AC388A">
      <w:pPr>
        <w:widowControl w:val="0"/>
        <w:tabs>
          <w:tab w:val="right" w:pos="9500"/>
        </w:tabs>
        <w:autoSpaceDE w:val="0"/>
        <w:autoSpaceDN w:val="0"/>
        <w:adjustRightInd w:val="0"/>
        <w:spacing w:after="0" w:line="240" w:lineRule="auto"/>
        <w:jc w:val="center"/>
        <w:rPr>
          <w:rFonts w:ascii="Times New Roman" w:eastAsia="Times New Roman" w:hAnsi="Times New Roman" w:cs="Times New Roman"/>
          <w:noProof/>
          <w:sz w:val="28"/>
          <w:szCs w:val="28"/>
          <w:lang w:eastAsia="ru-RU"/>
        </w:rPr>
      </w:pPr>
      <w:r w:rsidRPr="004A5F6E">
        <w:rPr>
          <w:rFonts w:ascii="Times New Roman" w:eastAsia="Times New Roman" w:hAnsi="Times New Roman" w:cs="Times New Roman"/>
          <w:noProof/>
          <w:position w:val="-14"/>
          <w:sz w:val="28"/>
          <w:szCs w:val="28"/>
          <w:lang w:val="en-US" w:eastAsia="ru-RU"/>
          <w14:ligatures w14:val="standardContextual"/>
        </w:rPr>
        <w:object w:dxaOrig="2280" w:dyaOrig="380" w14:anchorId="6797BA79">
          <v:shape id="_x0000_i1075" type="#_x0000_t75" alt="" style="width:115.5pt;height:20.25pt;mso-width-percent:0;mso-height-percent:0;mso-width-percent:0;mso-height-percent:0" o:ole="">
            <v:imagedata r:id="rId121" o:title=""/>
          </v:shape>
          <o:OLEObject Type="Embed" ProgID="Equation.3" ShapeID="_x0000_i1075" DrawAspect="Content" ObjectID="_1810371564" r:id="rId122"/>
        </w:object>
      </w:r>
    </w:p>
    <w:p w14:paraId="19A0EE79" w14:textId="77777777" w:rsidR="00FB31C4" w:rsidRPr="00831456" w:rsidRDefault="00FB31C4" w:rsidP="00F9247D">
      <w:pPr>
        <w:widowControl w:val="0"/>
        <w:tabs>
          <w:tab w:val="right" w:pos="9500"/>
        </w:tabs>
        <w:autoSpaceDE w:val="0"/>
        <w:autoSpaceDN w:val="0"/>
        <w:adjustRightInd w:val="0"/>
        <w:spacing w:after="0" w:line="240" w:lineRule="auto"/>
        <w:ind w:firstLine="720"/>
        <w:rPr>
          <w:rFonts w:ascii="Times New Roman" w:eastAsia="Times New Roman" w:hAnsi="Times New Roman" w:cs="Times New Roman"/>
          <w:noProof/>
          <w:sz w:val="28"/>
          <w:szCs w:val="28"/>
          <w:lang w:val="en-US" w:eastAsia="ru-RU"/>
        </w:rPr>
      </w:pPr>
    </w:p>
    <w:p w14:paraId="4DE95566" w14:textId="78AA7B4A" w:rsidR="00FB31C4" w:rsidRPr="00831456" w:rsidRDefault="00FB31C4" w:rsidP="00AC388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831456">
        <w:rPr>
          <w:rFonts w:ascii="Times New Roman" w:eastAsia="Times New Roman" w:hAnsi="Times New Roman" w:cs="Times New Roman"/>
          <w:noProof/>
          <w:sz w:val="28"/>
          <w:szCs w:val="28"/>
          <w:lang w:eastAsia="ru-RU"/>
        </w:rPr>
        <w:t xml:space="preserve">Здесь </w:t>
      </w:r>
      <w:r w:rsidR="004A5F6E" w:rsidRPr="004A5F6E">
        <w:rPr>
          <w:rFonts w:ascii="Times New Roman" w:eastAsia="Times New Roman" w:hAnsi="Times New Roman" w:cs="Times New Roman"/>
          <w:noProof/>
          <w:position w:val="-12"/>
          <w:sz w:val="28"/>
          <w:szCs w:val="28"/>
          <w:lang w:eastAsia="ru-RU"/>
          <w14:ligatures w14:val="standardContextual"/>
        </w:rPr>
        <w:object w:dxaOrig="920" w:dyaOrig="360" w14:anchorId="42D992E4">
          <v:shape id="_x0000_i1076" type="#_x0000_t75" alt="" style="width:45pt;height:20.25pt;mso-width-percent:0;mso-height-percent:0;mso-width-percent:0;mso-height-percent:0" o:ole="">
            <v:imagedata r:id="rId123" o:title=""/>
          </v:shape>
          <o:OLEObject Type="Embed" ProgID="Equation.3" ShapeID="_x0000_i1076" DrawAspect="Content" ObjectID="_1810371565" r:id="rId124"/>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r>
          <m:rPr>
            <m:sty m:val="p"/>
          </m:rPr>
          <w:rPr>
            <w:rFonts w:ascii="Cambria Math" w:hAnsi="Cambria Math" w:cs="Times New Roman"/>
            <w:noProof/>
            <w:sz w:val="28"/>
            <w:szCs w:val="28"/>
          </w:rPr>
          <m:t>ε=</m:t>
        </m:r>
        <m:sSub>
          <m:sSubPr>
            <m:ctrlPr>
              <w:rPr>
                <w:rFonts w:ascii="Cambria Math" w:hAnsi="Cambria Math" w:cs="Times New Roman"/>
                <w:sz w:val="28"/>
                <w:szCs w:val="28"/>
              </w:rPr>
            </m:ctrlPr>
          </m:sSubPr>
          <m:e>
            <m:r>
              <m:rPr>
                <m:sty m:val="p"/>
              </m:rPr>
              <w:rPr>
                <w:rFonts w:ascii="Cambria Math" w:hAnsi="Cambria Math" w:cs="Times New Roman"/>
                <w:noProof/>
                <w:sz w:val="28"/>
                <w:szCs w:val="28"/>
              </w:rPr>
              <m:t>ε</m:t>
            </m:r>
          </m:e>
          <m:sub>
            <m:r>
              <m:rPr>
                <m:sty m:val="p"/>
              </m:rPr>
              <w:rPr>
                <w:rFonts w:ascii="Cambria Math" w:hAnsi="Cambria Math" w:cs="Times New Roman"/>
                <w:noProof/>
                <w:sz w:val="28"/>
                <w:szCs w:val="28"/>
              </w:rPr>
              <m:t>a</m:t>
            </m:r>
          </m:sub>
        </m:sSub>
        <m:sSub>
          <m:sSubPr>
            <m:ctrlPr>
              <w:rPr>
                <w:rFonts w:ascii="Cambria Math" w:hAnsi="Cambria Math" w:cs="Times New Roman"/>
                <w:sz w:val="28"/>
                <w:szCs w:val="28"/>
              </w:rPr>
            </m:ctrlPr>
          </m:sSubPr>
          <m:e>
            <m:r>
              <m:rPr>
                <m:sty m:val="p"/>
              </m:rPr>
              <w:rPr>
                <w:rFonts w:ascii="Cambria Math" w:hAnsi="Cambria Math" w:cs="Times New Roman"/>
                <w:noProof/>
                <w:sz w:val="28"/>
                <w:szCs w:val="28"/>
              </w:rPr>
              <m:t>ε</m:t>
            </m:r>
          </m:e>
          <m:sub>
            <m:r>
              <m:rPr>
                <m:sty m:val="p"/>
              </m:rPr>
              <w:rPr>
                <w:rFonts w:ascii="Cambria Math" w:hAnsi="Cambria Math" w:cs="Times New Roman"/>
                <w:noProof/>
                <w:sz w:val="28"/>
                <w:szCs w:val="28"/>
              </w:rPr>
              <m:t>o</m:t>
            </m:r>
          </m:sub>
        </m:sSub>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p>
    <w:p w14:paraId="0B7E01CD" w14:textId="34683901" w:rsidR="00FB31C4" w:rsidRPr="00831456" w:rsidRDefault="00FB31C4" w:rsidP="00AC388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831456">
        <w:rPr>
          <w:rFonts w:ascii="Times New Roman" w:eastAsia="Times New Roman" w:hAnsi="Times New Roman" w:cs="Times New Roman"/>
          <w:noProof/>
          <w:sz w:val="28"/>
          <w:szCs w:val="28"/>
          <w:lang w:eastAsia="ru-RU"/>
        </w:rPr>
        <w:t>Источник задается в виде стороннего тока</w:t>
      </w:r>
      <w:r w:rsidR="00750C23">
        <w:rPr>
          <w:rFonts w:ascii="Times New Roman" w:eastAsia="Times New Roman" w:hAnsi="Times New Roman" w:cs="Times New Roman"/>
          <w:noProof/>
          <w:sz w:val="28"/>
          <w:szCs w:val="28"/>
          <w:lang w:eastAsia="ru-RU"/>
        </w:rPr>
        <w:t>:</w:t>
      </w:r>
    </w:p>
    <w:p w14:paraId="7C17BD7B" w14:textId="77777777" w:rsidR="00FB31C4" w:rsidRPr="00831456" w:rsidRDefault="00FB31C4" w:rsidP="00F9247D">
      <w:pPr>
        <w:widowControl w:val="0"/>
        <w:tabs>
          <w:tab w:val="right" w:pos="9500"/>
        </w:tabs>
        <w:autoSpaceDE w:val="0"/>
        <w:autoSpaceDN w:val="0"/>
        <w:adjustRightInd w:val="0"/>
        <w:spacing w:after="0" w:line="240" w:lineRule="auto"/>
        <w:ind w:firstLine="720"/>
        <w:jc w:val="both"/>
        <w:rPr>
          <w:rFonts w:ascii="Times New Roman" w:eastAsia="Times New Roman" w:hAnsi="Times New Roman" w:cs="Times New Roman"/>
          <w:noProof/>
          <w:sz w:val="28"/>
          <w:szCs w:val="28"/>
          <w:lang w:eastAsia="ru-RU"/>
        </w:rPr>
      </w:pPr>
    </w:p>
    <w:p w14:paraId="35CD17BD" w14:textId="77777777" w:rsidR="00FB31C4" w:rsidRPr="00831456" w:rsidRDefault="004A5F6E" w:rsidP="00F9247D">
      <w:pPr>
        <w:widowControl w:val="0"/>
        <w:tabs>
          <w:tab w:val="right" w:pos="9500"/>
        </w:tabs>
        <w:autoSpaceDE w:val="0"/>
        <w:autoSpaceDN w:val="0"/>
        <w:adjustRightInd w:val="0"/>
        <w:spacing w:after="0" w:line="240" w:lineRule="auto"/>
        <w:ind w:firstLine="720"/>
        <w:jc w:val="center"/>
        <w:rPr>
          <w:rFonts w:ascii="Times New Roman" w:eastAsia="Times New Roman" w:hAnsi="Times New Roman" w:cs="Times New Roman"/>
          <w:sz w:val="28"/>
          <w:szCs w:val="28"/>
          <w:lang w:val="en-US" w:eastAsia="ru-RU"/>
        </w:rPr>
      </w:pPr>
      <w:r w:rsidRPr="004A5F6E">
        <w:rPr>
          <w:rFonts w:ascii="Times New Roman" w:eastAsia="Times New Roman" w:hAnsi="Times New Roman" w:cs="Times New Roman"/>
          <w:noProof/>
          <w:position w:val="-24"/>
          <w:sz w:val="28"/>
          <w:szCs w:val="28"/>
          <w:lang w:val="en-US" w:eastAsia="ru-RU"/>
          <w14:ligatures w14:val="standardContextual"/>
        </w:rPr>
        <w:object w:dxaOrig="2799" w:dyaOrig="620" w14:anchorId="2FE513FD">
          <v:shape id="_x0000_i1077" type="#_x0000_t75" alt="" style="width:139.5pt;height:30.75pt;mso-width-percent:0;mso-height-percent:0;mso-width-percent:0;mso-height-percent:0" o:ole="">
            <v:imagedata r:id="rId125" o:title=""/>
          </v:shape>
          <o:OLEObject Type="Embed" ProgID="Equation.3" ShapeID="_x0000_i1077" DrawAspect="Content" ObjectID="_1810371566" r:id="rId126"/>
        </w:object>
      </w:r>
    </w:p>
    <w:p w14:paraId="18147179" w14:textId="77777777" w:rsidR="00FB31C4" w:rsidRPr="00831456" w:rsidRDefault="00FB31C4" w:rsidP="00F9247D">
      <w:pPr>
        <w:widowControl w:val="0"/>
        <w:tabs>
          <w:tab w:val="right" w:pos="9500"/>
        </w:tabs>
        <w:autoSpaceDE w:val="0"/>
        <w:autoSpaceDN w:val="0"/>
        <w:adjustRightInd w:val="0"/>
        <w:spacing w:after="0" w:line="240" w:lineRule="auto"/>
        <w:ind w:firstLine="720"/>
        <w:jc w:val="center"/>
        <w:rPr>
          <w:rFonts w:ascii="Times New Roman" w:eastAsia="Times New Roman" w:hAnsi="Times New Roman" w:cs="Times New Roman"/>
          <w:noProof/>
          <w:sz w:val="28"/>
          <w:szCs w:val="28"/>
          <w:lang w:eastAsia="ru-RU"/>
        </w:rPr>
      </w:pPr>
    </w:p>
    <w:p w14:paraId="6351F131" w14:textId="4FED76FE" w:rsidR="00FB31C4" w:rsidRPr="00831456" w:rsidRDefault="00FB31C4" w:rsidP="00F9247D">
      <w:pPr>
        <w:widowControl w:val="0"/>
        <w:tabs>
          <w:tab w:val="right" w:pos="9500"/>
        </w:tabs>
        <w:autoSpaceDE w:val="0"/>
        <w:autoSpaceDN w:val="0"/>
        <w:adjustRightInd w:val="0"/>
        <w:spacing w:after="0" w:line="240" w:lineRule="auto"/>
        <w:jc w:val="both"/>
        <w:rPr>
          <w:rFonts w:ascii="Times New Roman" w:eastAsia="Times New Roman" w:hAnsi="Times New Roman" w:cs="Times New Roman"/>
          <w:noProof/>
          <w:sz w:val="28"/>
          <w:szCs w:val="28"/>
          <w:lang w:eastAsia="ru-RU"/>
        </w:rPr>
      </w:pPr>
      <w:r w:rsidRPr="00831456">
        <w:rPr>
          <w:rFonts w:ascii="Times New Roman" w:eastAsia="Times New Roman" w:hAnsi="Times New Roman" w:cs="Times New Roman"/>
          <w:noProof/>
          <w:sz w:val="28"/>
          <w:szCs w:val="28"/>
          <w:lang w:eastAsia="ru-RU"/>
        </w:rPr>
        <w:t>где форма импульса задается формулой</w:t>
      </w:r>
      <w:r w:rsidR="00750C23">
        <w:rPr>
          <w:rFonts w:ascii="Times New Roman" w:eastAsia="Times New Roman" w:hAnsi="Times New Roman" w:cs="Times New Roman"/>
          <w:noProof/>
          <w:sz w:val="28"/>
          <w:szCs w:val="28"/>
          <w:lang w:eastAsia="ru-RU"/>
        </w:rPr>
        <w:t xml:space="preserve"> (</w:t>
      </w:r>
      <w:r w:rsidR="006F3201">
        <w:rPr>
          <w:rFonts w:ascii="Times New Roman" w:eastAsia="Times New Roman" w:hAnsi="Times New Roman" w:cs="Times New Roman"/>
          <w:noProof/>
          <w:sz w:val="28"/>
          <w:szCs w:val="28"/>
          <w:lang w:eastAsia="ru-RU"/>
        </w:rPr>
        <w:t>6</w:t>
      </w:r>
      <w:r w:rsidR="00750C23">
        <w:rPr>
          <w:rFonts w:ascii="Times New Roman" w:eastAsia="Times New Roman" w:hAnsi="Times New Roman" w:cs="Times New Roman"/>
          <w:noProof/>
          <w:sz w:val="28"/>
          <w:szCs w:val="28"/>
          <w:lang w:eastAsia="ru-RU"/>
        </w:rPr>
        <w:t>):</w:t>
      </w:r>
    </w:p>
    <w:p w14:paraId="599ED485" w14:textId="77777777" w:rsidR="00FB31C4" w:rsidRPr="00831456" w:rsidRDefault="00FB31C4" w:rsidP="00F9247D">
      <w:pPr>
        <w:widowControl w:val="0"/>
        <w:tabs>
          <w:tab w:val="right" w:pos="9500"/>
        </w:tabs>
        <w:autoSpaceDE w:val="0"/>
        <w:autoSpaceDN w:val="0"/>
        <w:adjustRightInd w:val="0"/>
        <w:spacing w:after="0" w:line="240" w:lineRule="auto"/>
        <w:jc w:val="both"/>
        <w:rPr>
          <w:rFonts w:ascii="Times New Roman" w:eastAsia="Times New Roman" w:hAnsi="Times New Roman" w:cs="Times New Roman"/>
          <w:noProof/>
          <w:sz w:val="28"/>
          <w:szCs w:val="28"/>
          <w:lang w:eastAsia="ru-RU"/>
        </w:rPr>
      </w:pPr>
    </w:p>
    <w:p w14:paraId="3D4BC57D" w14:textId="04DEBA15" w:rsidR="00FB31C4" w:rsidRPr="00750C23" w:rsidRDefault="004A5F6E" w:rsidP="00750C23">
      <w:pPr>
        <w:widowControl w:val="0"/>
        <w:tabs>
          <w:tab w:val="right" w:pos="9500"/>
        </w:tabs>
        <w:autoSpaceDE w:val="0"/>
        <w:autoSpaceDN w:val="0"/>
        <w:adjustRightInd w:val="0"/>
        <w:spacing w:after="0" w:line="240" w:lineRule="auto"/>
        <w:ind w:firstLine="720"/>
        <w:jc w:val="right"/>
        <w:rPr>
          <w:rFonts w:ascii="Times New Roman" w:eastAsia="Times New Roman" w:hAnsi="Times New Roman" w:cs="Times New Roman"/>
          <w:sz w:val="28"/>
          <w:szCs w:val="28"/>
          <w:lang w:eastAsia="ru-RU"/>
        </w:rPr>
      </w:pPr>
      <w:r w:rsidRPr="004A5F6E">
        <w:rPr>
          <w:rFonts w:ascii="Times New Roman" w:eastAsia="Times New Roman" w:hAnsi="Times New Roman" w:cs="Times New Roman"/>
          <w:noProof/>
          <w:position w:val="-10"/>
          <w:sz w:val="28"/>
          <w:szCs w:val="28"/>
          <w:lang w:val="en-US" w:eastAsia="ru-RU"/>
          <w14:ligatures w14:val="standardContextual"/>
        </w:rPr>
        <w:object w:dxaOrig="1420" w:dyaOrig="620" w14:anchorId="023C9E9D">
          <v:shape id="_x0000_i1078" type="#_x0000_t75" alt="" style="width:70.5pt;height:30.75pt;mso-width-percent:0;mso-height-percent:0;mso-width-percent:0;mso-height-percent:0" o:ole="">
            <v:imagedata r:id="rId127" o:title=""/>
          </v:shape>
          <o:OLEObject Type="Embed" ProgID="Equation.3" ShapeID="_x0000_i1078" DrawAspect="Content" ObjectID="_1810371567" r:id="rId128"/>
        </w:object>
      </w:r>
      <w:r w:rsidR="00750C23">
        <w:rPr>
          <w:rFonts w:ascii="Times New Roman" w:eastAsia="Times New Roman" w:hAnsi="Times New Roman" w:cs="Times New Roman"/>
          <w:noProof/>
          <w:sz w:val="28"/>
          <w:szCs w:val="28"/>
          <w:lang w:eastAsia="ru-RU"/>
          <w14:ligatures w14:val="standardContextual"/>
        </w:rPr>
        <w:t xml:space="preserve">                                                      (</w:t>
      </w:r>
      <w:r w:rsidR="006F3201">
        <w:rPr>
          <w:rFonts w:ascii="Times New Roman" w:eastAsia="Times New Roman" w:hAnsi="Times New Roman" w:cs="Times New Roman"/>
          <w:noProof/>
          <w:sz w:val="28"/>
          <w:szCs w:val="28"/>
          <w:lang w:eastAsia="ru-RU"/>
          <w14:ligatures w14:val="standardContextual"/>
        </w:rPr>
        <w:t>6</w:t>
      </w:r>
      <w:r w:rsidR="00750C23">
        <w:rPr>
          <w:rFonts w:ascii="Times New Roman" w:eastAsia="Times New Roman" w:hAnsi="Times New Roman" w:cs="Times New Roman"/>
          <w:noProof/>
          <w:sz w:val="28"/>
          <w:szCs w:val="28"/>
          <w:lang w:eastAsia="ru-RU"/>
          <w14:ligatures w14:val="standardContextual"/>
        </w:rPr>
        <w:t>)</w:t>
      </w:r>
    </w:p>
    <w:p w14:paraId="1EE417B7" w14:textId="77777777" w:rsidR="00FB31C4" w:rsidRPr="00831456" w:rsidRDefault="00FB31C4" w:rsidP="00F9247D">
      <w:pPr>
        <w:widowControl w:val="0"/>
        <w:tabs>
          <w:tab w:val="right" w:pos="9500"/>
        </w:tabs>
        <w:autoSpaceDE w:val="0"/>
        <w:autoSpaceDN w:val="0"/>
        <w:adjustRightInd w:val="0"/>
        <w:spacing w:after="0" w:line="240" w:lineRule="auto"/>
        <w:ind w:firstLine="720"/>
        <w:jc w:val="center"/>
        <w:rPr>
          <w:rFonts w:ascii="Times New Roman" w:eastAsia="Times New Roman" w:hAnsi="Times New Roman" w:cs="Times New Roman"/>
          <w:noProof/>
          <w:sz w:val="28"/>
          <w:szCs w:val="28"/>
          <w:lang w:eastAsia="ru-RU"/>
        </w:rPr>
      </w:pPr>
    </w:p>
    <w:p w14:paraId="2F6E9003" w14:textId="77777777" w:rsidR="00FB31C4" w:rsidRPr="00831456" w:rsidRDefault="00FB31C4" w:rsidP="006F3201">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831456">
        <w:rPr>
          <w:rFonts w:ascii="Times New Roman" w:eastAsia="Times New Roman" w:hAnsi="Times New Roman" w:cs="Times New Roman"/>
          <w:noProof/>
          <w:sz w:val="28"/>
          <w:szCs w:val="28"/>
          <w:lang w:eastAsia="ru-RU"/>
        </w:rPr>
        <w:t xml:space="preserve">Здесь </w:t>
      </w:r>
      <w:r w:rsidR="004A5F6E" w:rsidRPr="004A5F6E">
        <w:rPr>
          <w:rFonts w:ascii="Times New Roman" w:eastAsia="Times New Roman" w:hAnsi="Times New Roman" w:cs="Times New Roman"/>
          <w:noProof/>
          <w:position w:val="-6"/>
          <w:sz w:val="28"/>
          <w:szCs w:val="28"/>
          <w:lang w:eastAsia="ru-RU"/>
          <w14:ligatures w14:val="standardContextual"/>
        </w:rPr>
        <w:object w:dxaOrig="980" w:dyaOrig="279" w14:anchorId="6A9DAE5F">
          <v:shape id="_x0000_i1079" type="#_x0000_t75" alt="" style="width:49.5pt;height:13.5pt;mso-width-percent:0;mso-height-percent:0;mso-width-percent:0;mso-height-percent:0" o:ole="">
            <v:imagedata r:id="rId129" o:title=""/>
          </v:shape>
          <o:OLEObject Type="Embed" ProgID="Equation.3" ShapeID="_x0000_i1079" DrawAspect="Content" ObjectID="_1810371568" r:id="rId130"/>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r>
          <m:rPr>
            <m:sty m:val="p"/>
          </m:rPr>
          <w:rPr>
            <w:rFonts w:ascii="Cambria Math" w:hAnsi="Cambria Math" w:cs="Times New Roman"/>
            <w:noProof/>
            <w:sz w:val="28"/>
            <w:szCs w:val="28"/>
          </w:rPr>
          <m:t>a=0.025</m:t>
        </m:r>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м -- радиус источника, </w:t>
      </w:r>
      <w:r w:rsidR="004A5F6E" w:rsidRPr="004A5F6E">
        <w:rPr>
          <w:rFonts w:ascii="Times New Roman" w:eastAsia="Times New Roman" w:hAnsi="Times New Roman" w:cs="Times New Roman"/>
          <w:noProof/>
          <w:position w:val="-10"/>
          <w:sz w:val="28"/>
          <w:szCs w:val="28"/>
          <w:lang w:eastAsia="ru-RU"/>
          <w14:ligatures w14:val="standardContextual"/>
        </w:rPr>
        <w:object w:dxaOrig="740" w:dyaOrig="340" w14:anchorId="3E375B57">
          <v:shape id="_x0000_i1080" type="#_x0000_t75" alt="" style="width:36.75pt;height:16.5pt;mso-width-percent:0;mso-height-percent:0;mso-width-percent:0;mso-height-percent:0" o:ole="">
            <v:imagedata r:id="rId131" o:title=""/>
          </v:shape>
          <o:OLEObject Type="Embed" ProgID="Equation.3" ShapeID="_x0000_i1080" DrawAspect="Content" ObjectID="_1810371569" r:id="rId132"/>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t</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=0.5</m:t>
        </m:r>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 xml:space="preserve"> нс, </w:t>
      </w:r>
      <w:r w:rsidR="004A5F6E" w:rsidRPr="004A5F6E">
        <w:rPr>
          <w:rFonts w:ascii="Times New Roman" w:eastAsia="Times New Roman" w:hAnsi="Times New Roman" w:cs="Times New Roman"/>
          <w:noProof/>
          <w:position w:val="-12"/>
          <w:sz w:val="28"/>
          <w:szCs w:val="28"/>
          <w:lang w:eastAsia="ru-RU"/>
          <w14:ligatures w14:val="standardContextual"/>
        </w:rPr>
        <w:object w:dxaOrig="720" w:dyaOrig="360" w14:anchorId="6CB7E781">
          <v:shape id="_x0000_i1081" type="#_x0000_t75" alt="" style="width:36.75pt;height:20.25pt;mso-width-percent:0;mso-height-percent:0;mso-width-percent:0;mso-height-percent:0" o:ole="">
            <v:imagedata r:id="rId133" o:title=""/>
          </v:shape>
          <o:OLEObject Type="Embed" ProgID="Equation.3" ShapeID="_x0000_i1081" DrawAspect="Content" ObjectID="_1810371570" r:id="rId134"/>
        </w:object>
      </w:r>
      <w:r w:rsidRPr="00831456">
        <w:rPr>
          <w:rFonts w:ascii="Times New Roman" w:eastAsia="Times New Roman" w:hAnsi="Times New Roman" w:cs="Times New Roman"/>
          <w:noProof/>
          <w:sz w:val="28"/>
          <w:szCs w:val="28"/>
          <w:lang w:eastAsia="ru-RU"/>
        </w:rPr>
        <w:fldChar w:fldCharType="begin"/>
      </w:r>
      <w:r w:rsidRPr="00831456">
        <w:rPr>
          <w:rFonts w:ascii="Times New Roman" w:eastAsia="Times New Roman" w:hAnsi="Times New Roman" w:cs="Times New Roman"/>
          <w:noProof/>
          <w:sz w:val="28"/>
          <w:szCs w:val="28"/>
          <w:lang w:eastAsia="ru-RU"/>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t</m:t>
            </m:r>
          </m:e>
          <m:sub>
            <m:r>
              <m:rPr>
                <m:sty m:val="p"/>
              </m:rPr>
              <w:rPr>
                <w:rFonts w:ascii="Cambria Math" w:hAnsi="Cambria Math" w:cs="Times New Roman"/>
                <w:noProof/>
                <w:sz w:val="28"/>
                <w:szCs w:val="28"/>
              </w:rPr>
              <m:t>0</m:t>
            </m:r>
          </m:sub>
        </m:sSub>
        <m:r>
          <m:rPr>
            <m:sty m:val="p"/>
          </m:rPr>
          <w:rPr>
            <w:rFonts w:ascii="Cambria Math" w:hAnsi="Cambria Math" w:cs="Times New Roman"/>
            <w:noProof/>
            <w:sz w:val="28"/>
            <w:szCs w:val="28"/>
          </w:rPr>
          <m:t>=4</m:t>
        </m:r>
        <m:sSub>
          <m:sSubPr>
            <m:ctrlPr>
              <w:rPr>
                <w:rFonts w:ascii="Cambria Math" w:hAnsi="Cambria Math" w:cs="Times New Roman"/>
                <w:sz w:val="28"/>
                <w:szCs w:val="28"/>
              </w:rPr>
            </m:ctrlPr>
          </m:sSubPr>
          <m:e>
            <m:r>
              <m:rPr>
                <m:sty m:val="p"/>
              </m:rPr>
              <w:rPr>
                <w:rFonts w:ascii="Cambria Math" w:hAnsi="Cambria Math" w:cs="Times New Roman"/>
                <w:noProof/>
                <w:sz w:val="28"/>
                <w:szCs w:val="28"/>
              </w:rPr>
              <m:t>t</m:t>
            </m:r>
          </m:e>
          <m:sub>
            <m:r>
              <m:rPr>
                <m:sty m:val="p"/>
              </m:rPr>
              <w:rPr>
                <w:rFonts w:ascii="Cambria Math" w:hAnsi="Cambria Math" w:cs="Times New Roman"/>
                <w:noProof/>
                <w:sz w:val="28"/>
                <w:szCs w:val="28"/>
              </w:rPr>
              <m:t>1</m:t>
            </m:r>
          </m:sub>
        </m:sSub>
      </m:oMath>
      <w:r w:rsidRPr="00831456">
        <w:rPr>
          <w:rFonts w:ascii="Times New Roman" w:eastAsia="Times New Roman" w:hAnsi="Times New Roman" w:cs="Times New Roman"/>
          <w:noProof/>
          <w:sz w:val="28"/>
          <w:szCs w:val="28"/>
          <w:lang w:eastAsia="ru-RU"/>
        </w:rPr>
        <w:instrText xml:space="preserve"> </w:instrText>
      </w:r>
      <w:r w:rsidRPr="00831456">
        <w:rPr>
          <w:rFonts w:ascii="Times New Roman" w:eastAsia="Times New Roman" w:hAnsi="Times New Roman" w:cs="Times New Roman"/>
          <w:noProof/>
          <w:sz w:val="28"/>
          <w:szCs w:val="28"/>
          <w:lang w:eastAsia="ru-RU"/>
        </w:rPr>
        <w:fldChar w:fldCharType="end"/>
      </w:r>
      <w:r w:rsidRPr="00831456">
        <w:rPr>
          <w:rFonts w:ascii="Times New Roman" w:eastAsia="Times New Roman" w:hAnsi="Times New Roman" w:cs="Times New Roman"/>
          <w:noProof/>
          <w:sz w:val="28"/>
          <w:szCs w:val="28"/>
          <w:lang w:eastAsia="ru-RU"/>
        </w:rPr>
        <w:t>.</w:t>
      </w:r>
    </w:p>
    <w:p w14:paraId="3F979656" w14:textId="2600DED2" w:rsidR="00FB31C4" w:rsidRDefault="00FB31C4" w:rsidP="006F3201">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val="kk-KZ" w:eastAsia="ru-RU"/>
        </w:rPr>
      </w:pPr>
      <w:r w:rsidRPr="00831456">
        <w:rPr>
          <w:rFonts w:ascii="Times New Roman" w:eastAsia="Times New Roman" w:hAnsi="Times New Roman" w:cs="Times New Roman"/>
          <w:noProof/>
          <w:sz w:val="28"/>
          <w:szCs w:val="28"/>
          <w:lang w:eastAsia="ru-RU"/>
        </w:rPr>
        <w:t>Таким образом</w:t>
      </w:r>
      <w:r w:rsidR="00750C23">
        <w:rPr>
          <w:rFonts w:ascii="Times New Roman" w:eastAsia="Times New Roman" w:hAnsi="Times New Roman" w:cs="Times New Roman"/>
          <w:noProof/>
          <w:sz w:val="28"/>
          <w:szCs w:val="28"/>
          <w:lang w:eastAsia="ru-RU"/>
        </w:rPr>
        <w:t>:</w:t>
      </w:r>
      <w:r w:rsidRPr="00831456">
        <w:rPr>
          <w:rFonts w:ascii="Times New Roman" w:eastAsia="Times New Roman" w:hAnsi="Times New Roman" w:cs="Times New Roman"/>
          <w:noProof/>
          <w:sz w:val="28"/>
          <w:szCs w:val="28"/>
          <w:lang w:eastAsia="ru-RU"/>
        </w:rPr>
        <w:t xml:space="preserve"> </w:t>
      </w:r>
    </w:p>
    <w:p w14:paraId="14D3FA62" w14:textId="77777777" w:rsidR="00AC388A" w:rsidRPr="00AC388A" w:rsidRDefault="00AC388A" w:rsidP="00AC388A">
      <w:pPr>
        <w:widowControl w:val="0"/>
        <w:tabs>
          <w:tab w:val="right" w:pos="9500"/>
        </w:tabs>
        <w:autoSpaceDE w:val="0"/>
        <w:autoSpaceDN w:val="0"/>
        <w:adjustRightInd w:val="0"/>
        <w:spacing w:after="0" w:line="240" w:lineRule="auto"/>
        <w:ind w:firstLine="709"/>
        <w:jc w:val="both"/>
        <w:rPr>
          <w:rFonts w:ascii="Times New Roman" w:eastAsia="Times New Roman" w:hAnsi="Times New Roman" w:cs="Times New Roman"/>
          <w:noProof/>
          <w:sz w:val="28"/>
          <w:szCs w:val="28"/>
          <w:lang w:val="kk-KZ" w:eastAsia="ru-RU"/>
        </w:rPr>
      </w:pPr>
    </w:p>
    <w:p w14:paraId="356F3384" w14:textId="77777777" w:rsidR="00FB31C4" w:rsidRPr="00831456" w:rsidRDefault="004A5F6E" w:rsidP="00F9247D">
      <w:pPr>
        <w:widowControl w:val="0"/>
        <w:tabs>
          <w:tab w:val="left" w:pos="142"/>
          <w:tab w:val="right" w:pos="9500"/>
        </w:tabs>
        <w:autoSpaceDE w:val="0"/>
        <w:autoSpaceDN w:val="0"/>
        <w:adjustRightInd w:val="0"/>
        <w:spacing w:after="0" w:line="240" w:lineRule="auto"/>
        <w:ind w:firstLine="720"/>
        <w:jc w:val="center"/>
        <w:rPr>
          <w:rFonts w:ascii="Times New Roman" w:eastAsia="Times New Roman" w:hAnsi="Times New Roman" w:cs="Times New Roman"/>
          <w:sz w:val="28"/>
          <w:szCs w:val="28"/>
          <w:lang w:val="en-US" w:eastAsia="ru-RU"/>
        </w:rPr>
      </w:pPr>
      <w:r w:rsidRPr="004A5F6E">
        <w:rPr>
          <w:rFonts w:ascii="Times New Roman" w:eastAsia="Times New Roman" w:hAnsi="Times New Roman" w:cs="Times New Roman"/>
          <w:noProof/>
          <w:position w:val="-24"/>
          <w:sz w:val="28"/>
          <w:szCs w:val="28"/>
          <w:lang w:val="en-US" w:eastAsia="ru-RU"/>
          <w14:ligatures w14:val="standardContextual"/>
        </w:rPr>
        <w:object w:dxaOrig="3080" w:dyaOrig="620" w14:anchorId="663923F7">
          <v:shape id="_x0000_i1082" type="#_x0000_t75" alt="" style="width:154.5pt;height:30.75pt;mso-width-percent:0;mso-height-percent:0;mso-width-percent:0;mso-height-percent:0" o:ole="">
            <v:imagedata r:id="rId135" o:title=""/>
          </v:shape>
          <o:OLEObject Type="Embed" ProgID="Equation.3" ShapeID="_x0000_i1082" DrawAspect="Content" ObjectID="_1810371571" r:id="rId136"/>
        </w:object>
      </w:r>
    </w:p>
    <w:p w14:paraId="64ABAA67" w14:textId="77777777" w:rsidR="00FB31C4" w:rsidRPr="00831456" w:rsidRDefault="00FB31C4" w:rsidP="006F3201">
      <w:pPr>
        <w:tabs>
          <w:tab w:val="left" w:pos="142"/>
        </w:tabs>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С математической точки зрения задача является некорректной.</w:t>
      </w:r>
    </w:p>
    <w:p w14:paraId="7F4A00A3" w14:textId="77777777" w:rsidR="006F3201" w:rsidRDefault="006F3201" w:rsidP="00AC388A">
      <w:pPr>
        <w:pStyle w:val="1"/>
        <w:spacing w:before="0" w:line="240" w:lineRule="auto"/>
        <w:ind w:firstLine="709"/>
        <w:rPr>
          <w:rFonts w:ascii="Times New Roman" w:hAnsi="Times New Roman" w:cs="Times New Roman"/>
          <w:b/>
          <w:bCs/>
          <w:color w:val="auto"/>
          <w:sz w:val="28"/>
          <w:szCs w:val="28"/>
          <w:lang w:val="kk-KZ"/>
        </w:rPr>
      </w:pPr>
      <w:bookmarkStart w:id="48" w:name="_Toc182575276"/>
      <w:bookmarkStart w:id="49" w:name="_Toc182575327"/>
    </w:p>
    <w:p w14:paraId="48940593" w14:textId="6515CEF6" w:rsidR="00FB31C4" w:rsidRPr="00AC388A" w:rsidRDefault="00546FB7" w:rsidP="00AC388A">
      <w:pPr>
        <w:pStyle w:val="1"/>
        <w:spacing w:before="0" w:line="240" w:lineRule="auto"/>
        <w:ind w:firstLine="709"/>
        <w:rPr>
          <w:rFonts w:ascii="Times New Roman" w:hAnsi="Times New Roman" w:cs="Times New Roman"/>
          <w:b/>
          <w:bCs/>
          <w:color w:val="auto"/>
          <w:sz w:val="28"/>
          <w:szCs w:val="28"/>
          <w:lang w:val="kk-KZ"/>
        </w:rPr>
      </w:pPr>
      <w:r w:rsidRPr="00AC388A">
        <w:rPr>
          <w:rFonts w:ascii="Times New Roman" w:hAnsi="Times New Roman" w:cs="Times New Roman"/>
          <w:b/>
          <w:bCs/>
          <w:color w:val="auto"/>
          <w:sz w:val="28"/>
          <w:szCs w:val="28"/>
          <w:lang w:val="kk-KZ"/>
        </w:rPr>
        <w:t>2</w:t>
      </w:r>
      <w:r w:rsidRPr="00AC388A">
        <w:rPr>
          <w:rFonts w:ascii="Times New Roman" w:hAnsi="Times New Roman" w:cs="Times New Roman"/>
          <w:b/>
          <w:bCs/>
          <w:color w:val="auto"/>
          <w:sz w:val="28"/>
          <w:szCs w:val="28"/>
        </w:rPr>
        <w:t>.</w:t>
      </w:r>
      <w:r w:rsidR="00FB31C4" w:rsidRPr="00AC388A">
        <w:rPr>
          <w:rFonts w:ascii="Times New Roman" w:hAnsi="Times New Roman" w:cs="Times New Roman"/>
          <w:b/>
          <w:bCs/>
          <w:color w:val="auto"/>
          <w:sz w:val="28"/>
          <w:szCs w:val="28"/>
          <w:lang w:val="kk-KZ"/>
        </w:rPr>
        <w:t xml:space="preserve">4 </w:t>
      </w:r>
      <w:bookmarkEnd w:id="48"/>
      <w:bookmarkEnd w:id="49"/>
      <w:r w:rsidR="00B13BFB" w:rsidRPr="00B13BFB">
        <w:rPr>
          <w:rFonts w:ascii="Times New Roman" w:hAnsi="Times New Roman" w:cs="Times New Roman"/>
          <w:b/>
          <w:color w:val="auto"/>
          <w:sz w:val="28"/>
          <w:szCs w:val="28"/>
          <w:lang w:val="kk-KZ"/>
        </w:rPr>
        <w:t>Надповерхностная сьемка месторождения</w:t>
      </w:r>
      <w:r w:rsidR="00FB31C4" w:rsidRPr="00AC388A">
        <w:rPr>
          <w:rFonts w:ascii="Times New Roman" w:hAnsi="Times New Roman" w:cs="Times New Roman"/>
          <w:b/>
          <w:bCs/>
          <w:color w:val="auto"/>
          <w:sz w:val="28"/>
          <w:szCs w:val="28"/>
          <w:lang w:val="kk-KZ"/>
        </w:rPr>
        <w:tab/>
      </w:r>
    </w:p>
    <w:p w14:paraId="226A0DB3" w14:textId="1BE18D07" w:rsidR="00FB31C4" w:rsidRPr="00AC388A" w:rsidRDefault="00FB31C4" w:rsidP="00AC388A">
      <w:pPr>
        <w:tabs>
          <w:tab w:val="left" w:pos="142"/>
        </w:tabs>
        <w:spacing w:after="0" w:line="240" w:lineRule="auto"/>
        <w:ind w:firstLine="709"/>
        <w:jc w:val="both"/>
        <w:rPr>
          <w:rFonts w:ascii="Times New Roman" w:hAnsi="Times New Roman" w:cs="Times New Roman"/>
          <w:sz w:val="28"/>
          <w:szCs w:val="28"/>
          <w:lang w:val="kk-KZ"/>
        </w:rPr>
      </w:pPr>
      <w:r w:rsidRPr="00AC388A">
        <w:rPr>
          <w:rFonts w:ascii="Times New Roman" w:hAnsi="Times New Roman" w:cs="Times New Roman"/>
          <w:sz w:val="28"/>
          <w:szCs w:val="28"/>
          <w:lang w:val="kk-KZ"/>
        </w:rPr>
        <w:t xml:space="preserve">Первым обьектом (Профиль 1) была модель с однородной средой и приблизительно однородным строением (рисунок </w:t>
      </w:r>
      <w:r w:rsidR="00750C23">
        <w:rPr>
          <w:rFonts w:ascii="Times New Roman" w:hAnsi="Times New Roman" w:cs="Times New Roman"/>
          <w:sz w:val="28"/>
          <w:szCs w:val="28"/>
        </w:rPr>
        <w:t>9</w:t>
      </w:r>
      <w:r w:rsidRPr="00AC388A">
        <w:rPr>
          <w:rFonts w:ascii="Times New Roman" w:hAnsi="Times New Roman" w:cs="Times New Roman"/>
          <w:sz w:val="28"/>
          <w:szCs w:val="28"/>
          <w:lang w:val="kk-KZ"/>
        </w:rPr>
        <w:t>).</w:t>
      </w:r>
      <w:r w:rsidRPr="00AC388A">
        <w:rPr>
          <w:rFonts w:ascii="Times New Roman" w:hAnsi="Times New Roman" w:cs="Times New Roman"/>
          <w:sz w:val="28"/>
          <w:szCs w:val="28"/>
        </w:rPr>
        <w:t xml:space="preserve"> </w:t>
      </w:r>
      <w:r w:rsidRPr="00AC388A">
        <w:rPr>
          <w:rFonts w:ascii="Times New Roman" w:hAnsi="Times New Roman" w:cs="Times New Roman"/>
          <w:sz w:val="28"/>
          <w:szCs w:val="28"/>
          <w:lang w:val="kk-KZ"/>
        </w:rPr>
        <w:t xml:space="preserve">Полученные радарограммы на рисунках и </w:t>
      </w:r>
      <w:r w:rsidR="00750C23">
        <w:rPr>
          <w:rFonts w:ascii="Times New Roman" w:hAnsi="Times New Roman" w:cs="Times New Roman"/>
          <w:sz w:val="28"/>
          <w:szCs w:val="28"/>
          <w:lang w:val="kk-KZ"/>
        </w:rPr>
        <w:t>10, 11</w:t>
      </w:r>
      <w:r w:rsidRPr="00AC388A">
        <w:rPr>
          <w:rFonts w:ascii="Times New Roman" w:hAnsi="Times New Roman" w:cs="Times New Roman"/>
          <w:sz w:val="28"/>
          <w:szCs w:val="28"/>
          <w:lang w:val="kk-KZ"/>
        </w:rPr>
        <w:t>.</w:t>
      </w:r>
    </w:p>
    <w:p w14:paraId="01F0E73A" w14:textId="77777777" w:rsidR="00AC388A" w:rsidRDefault="00AC388A" w:rsidP="00AC388A">
      <w:pPr>
        <w:tabs>
          <w:tab w:val="left" w:pos="142"/>
        </w:tabs>
        <w:spacing w:after="0" w:line="240" w:lineRule="auto"/>
        <w:ind w:firstLine="709"/>
        <w:jc w:val="both"/>
        <w:rPr>
          <w:rFonts w:ascii="Times New Roman" w:hAnsi="Times New Roman" w:cs="Times New Roman"/>
          <w:sz w:val="20"/>
          <w:szCs w:val="20"/>
          <w:lang w:val="kk-KZ"/>
        </w:rPr>
      </w:pPr>
    </w:p>
    <w:p w14:paraId="5B7EFB0D" w14:textId="77777777" w:rsidR="00FB31C4" w:rsidRPr="00831456" w:rsidRDefault="00FB31C4" w:rsidP="00AC388A">
      <w:pPr>
        <w:tabs>
          <w:tab w:val="left" w:pos="142"/>
        </w:tabs>
        <w:spacing w:after="0" w:line="240" w:lineRule="auto"/>
        <w:jc w:val="center"/>
        <w:rPr>
          <w:rFonts w:ascii="Times New Roman" w:hAnsi="Times New Roman" w:cs="Times New Roman"/>
          <w:sz w:val="20"/>
          <w:szCs w:val="20"/>
          <w:lang w:val="kk-KZ"/>
        </w:rPr>
      </w:pPr>
      <w:r w:rsidRPr="00831456">
        <w:rPr>
          <w:rFonts w:ascii="Times New Roman" w:hAnsi="Times New Roman" w:cs="Times New Roman"/>
          <w:noProof/>
          <w:sz w:val="20"/>
          <w:szCs w:val="20"/>
          <w:lang w:eastAsia="ru-RU"/>
        </w:rPr>
        <w:drawing>
          <wp:inline distT="0" distB="0" distL="0" distR="0" wp14:anchorId="34DBF7CE" wp14:editId="75BE75EC">
            <wp:extent cx="4781550" cy="2124075"/>
            <wp:effectExtent l="0" t="0" r="0" b="9525"/>
            <wp:docPr id="1982883567" name="Рисунок 198288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781550" cy="2124075"/>
                    </a:xfrm>
                    <a:prstGeom prst="rect">
                      <a:avLst/>
                    </a:prstGeom>
                    <a:noFill/>
                    <a:ln>
                      <a:noFill/>
                    </a:ln>
                  </pic:spPr>
                </pic:pic>
              </a:graphicData>
            </a:graphic>
          </wp:inline>
        </w:drawing>
      </w:r>
    </w:p>
    <w:p w14:paraId="3171F9EA" w14:textId="77777777" w:rsidR="00FB31C4" w:rsidRPr="00831456" w:rsidRDefault="00FB31C4" w:rsidP="00AC388A">
      <w:pPr>
        <w:tabs>
          <w:tab w:val="left" w:pos="142"/>
        </w:tabs>
        <w:spacing w:after="0" w:line="240" w:lineRule="auto"/>
        <w:jc w:val="center"/>
        <w:rPr>
          <w:rFonts w:ascii="Times New Roman" w:hAnsi="Times New Roman" w:cs="Times New Roman"/>
          <w:sz w:val="20"/>
          <w:szCs w:val="20"/>
          <w:lang w:val="kk-KZ"/>
        </w:rPr>
      </w:pPr>
      <w:r w:rsidRPr="00831456">
        <w:rPr>
          <w:rFonts w:ascii="Times New Roman" w:hAnsi="Times New Roman" w:cs="Times New Roman"/>
          <w:noProof/>
          <w:sz w:val="20"/>
          <w:szCs w:val="20"/>
          <w:lang w:eastAsia="ru-RU"/>
        </w:rPr>
        <w:drawing>
          <wp:inline distT="0" distB="0" distL="0" distR="0" wp14:anchorId="26BED8A5" wp14:editId="4640DD02">
            <wp:extent cx="4882393" cy="3065321"/>
            <wp:effectExtent l="0" t="0" r="0" b="1905"/>
            <wp:docPr id="386196956" name="Рисунок 386196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885564" cy="3067312"/>
                    </a:xfrm>
                    <a:prstGeom prst="rect">
                      <a:avLst/>
                    </a:prstGeom>
                    <a:noFill/>
                    <a:ln>
                      <a:noFill/>
                    </a:ln>
                  </pic:spPr>
                </pic:pic>
              </a:graphicData>
            </a:graphic>
          </wp:inline>
        </w:drawing>
      </w:r>
    </w:p>
    <w:p w14:paraId="7C8D57D3" w14:textId="182FAA4C" w:rsidR="00FB31C4" w:rsidRPr="00AC388A" w:rsidRDefault="00FB31C4" w:rsidP="00AC388A">
      <w:pPr>
        <w:tabs>
          <w:tab w:val="left" w:pos="142"/>
        </w:tabs>
        <w:spacing w:after="0" w:line="240" w:lineRule="auto"/>
        <w:jc w:val="center"/>
        <w:rPr>
          <w:rFonts w:ascii="Times New Roman" w:hAnsi="Times New Roman" w:cs="Times New Roman"/>
          <w:sz w:val="28"/>
          <w:szCs w:val="28"/>
        </w:rPr>
      </w:pPr>
      <w:r w:rsidRPr="00AC388A">
        <w:rPr>
          <w:rFonts w:ascii="Times New Roman" w:hAnsi="Times New Roman" w:cs="Times New Roman"/>
          <w:sz w:val="28"/>
          <w:szCs w:val="28"/>
          <w:lang w:val="kk-KZ"/>
        </w:rPr>
        <w:t xml:space="preserve">Рисунок </w:t>
      </w:r>
      <w:r w:rsidR="00750C23">
        <w:rPr>
          <w:rFonts w:ascii="Times New Roman" w:hAnsi="Times New Roman" w:cs="Times New Roman"/>
          <w:sz w:val="28"/>
          <w:szCs w:val="28"/>
        </w:rPr>
        <w:t>9</w:t>
      </w:r>
      <w:r w:rsidRPr="00AC388A">
        <w:rPr>
          <w:rFonts w:ascii="Times New Roman" w:hAnsi="Times New Roman" w:cs="Times New Roman"/>
          <w:sz w:val="28"/>
          <w:szCs w:val="28"/>
          <w:lang w:val="kk-KZ"/>
        </w:rPr>
        <w:t xml:space="preserve"> </w:t>
      </w:r>
      <w:r w:rsidR="00AC388A">
        <w:rPr>
          <w:rFonts w:ascii="Times New Roman" w:hAnsi="Times New Roman" w:cs="Times New Roman"/>
          <w:sz w:val="28"/>
          <w:szCs w:val="28"/>
          <w:lang w:val="kk-KZ"/>
        </w:rPr>
        <w:t xml:space="preserve">– </w:t>
      </w:r>
      <w:r w:rsidRPr="00AC388A">
        <w:rPr>
          <w:rFonts w:ascii="Times New Roman" w:hAnsi="Times New Roman" w:cs="Times New Roman"/>
          <w:sz w:val="28"/>
          <w:szCs w:val="28"/>
        </w:rPr>
        <w:t>Схема участка 1 и расположение на нем профилей</w:t>
      </w:r>
    </w:p>
    <w:p w14:paraId="556F4757" w14:textId="77777777" w:rsidR="00FB31C4" w:rsidRPr="00AC388A" w:rsidRDefault="00FB31C4" w:rsidP="00F9247D">
      <w:pPr>
        <w:tabs>
          <w:tab w:val="left" w:pos="142"/>
        </w:tabs>
        <w:spacing w:after="0" w:line="240" w:lineRule="auto"/>
        <w:ind w:firstLine="851"/>
        <w:jc w:val="both"/>
        <w:rPr>
          <w:rFonts w:ascii="Times New Roman" w:hAnsi="Times New Roman" w:cs="Times New Roman"/>
          <w:sz w:val="28"/>
          <w:szCs w:val="28"/>
        </w:rPr>
      </w:pPr>
    </w:p>
    <w:p w14:paraId="2910C107" w14:textId="77777777" w:rsidR="00FB31C4" w:rsidRPr="00831456" w:rsidRDefault="00FB31C4" w:rsidP="00AC388A">
      <w:pPr>
        <w:tabs>
          <w:tab w:val="left" w:pos="142"/>
        </w:tabs>
        <w:spacing w:after="0" w:line="240" w:lineRule="auto"/>
        <w:jc w:val="center"/>
        <w:rPr>
          <w:rFonts w:ascii="Times New Roman" w:hAnsi="Times New Roman" w:cs="Times New Roman"/>
          <w:sz w:val="20"/>
          <w:szCs w:val="20"/>
        </w:rPr>
      </w:pPr>
      <w:r w:rsidRPr="00831456">
        <w:rPr>
          <w:rFonts w:ascii="Times New Roman" w:hAnsi="Times New Roman" w:cs="Times New Roman"/>
          <w:noProof/>
          <w:sz w:val="20"/>
          <w:szCs w:val="20"/>
          <w:lang w:eastAsia="ru-RU"/>
        </w:rPr>
        <w:drawing>
          <wp:inline distT="0" distB="0" distL="0" distR="0" wp14:anchorId="0240E85F" wp14:editId="0F1F2F27">
            <wp:extent cx="2114550" cy="3143250"/>
            <wp:effectExtent l="0" t="0" r="0" b="0"/>
            <wp:docPr id="1615587701" name="Рисунок 1615587701" descr="Изображение выглядит как текст, устрой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текст, устройство&#10;&#10;Автоматически созданное описание"/>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14550" cy="3143250"/>
                    </a:xfrm>
                    <a:prstGeom prst="rect">
                      <a:avLst/>
                    </a:prstGeom>
                    <a:noFill/>
                    <a:ln>
                      <a:noFill/>
                    </a:ln>
                  </pic:spPr>
                </pic:pic>
              </a:graphicData>
            </a:graphic>
          </wp:inline>
        </w:drawing>
      </w:r>
    </w:p>
    <w:p w14:paraId="4DB3755A" w14:textId="77777777" w:rsidR="00AC388A" w:rsidRPr="00AC388A" w:rsidRDefault="00AC388A" w:rsidP="00AC388A">
      <w:pPr>
        <w:tabs>
          <w:tab w:val="left" w:pos="142"/>
        </w:tabs>
        <w:spacing w:after="0" w:line="240" w:lineRule="auto"/>
        <w:jc w:val="center"/>
        <w:rPr>
          <w:rFonts w:ascii="Times New Roman" w:hAnsi="Times New Roman" w:cs="Times New Roman"/>
          <w:sz w:val="16"/>
          <w:szCs w:val="16"/>
          <w:lang w:val="kk-KZ"/>
        </w:rPr>
      </w:pPr>
    </w:p>
    <w:p w14:paraId="02C9FD04" w14:textId="28430539" w:rsidR="00FB31C4" w:rsidRDefault="00FB31C4" w:rsidP="00AC388A">
      <w:pPr>
        <w:tabs>
          <w:tab w:val="left" w:pos="142"/>
        </w:tabs>
        <w:spacing w:after="0" w:line="240" w:lineRule="auto"/>
        <w:jc w:val="center"/>
        <w:rPr>
          <w:rFonts w:ascii="Times New Roman" w:hAnsi="Times New Roman" w:cs="Times New Roman"/>
          <w:sz w:val="28"/>
          <w:szCs w:val="28"/>
          <w:lang w:val="kk-KZ"/>
        </w:rPr>
      </w:pPr>
      <w:r w:rsidRPr="00AC388A">
        <w:rPr>
          <w:rFonts w:ascii="Times New Roman" w:hAnsi="Times New Roman" w:cs="Times New Roman"/>
          <w:sz w:val="28"/>
          <w:szCs w:val="28"/>
          <w:lang w:val="kk-KZ"/>
        </w:rPr>
        <w:t xml:space="preserve">Рисунок </w:t>
      </w:r>
      <w:r w:rsidR="00750C23">
        <w:rPr>
          <w:rFonts w:ascii="Times New Roman" w:hAnsi="Times New Roman" w:cs="Times New Roman"/>
          <w:sz w:val="28"/>
          <w:szCs w:val="28"/>
        </w:rPr>
        <w:t>10</w:t>
      </w:r>
      <w:r w:rsidRPr="00AC388A">
        <w:rPr>
          <w:rFonts w:ascii="Times New Roman" w:hAnsi="Times New Roman" w:cs="Times New Roman"/>
          <w:sz w:val="28"/>
          <w:szCs w:val="28"/>
          <w:lang w:val="kk-KZ"/>
        </w:rPr>
        <w:t xml:space="preserve"> </w:t>
      </w:r>
      <w:r w:rsidR="00AC388A">
        <w:rPr>
          <w:rFonts w:ascii="Times New Roman" w:hAnsi="Times New Roman" w:cs="Times New Roman"/>
          <w:sz w:val="28"/>
          <w:szCs w:val="28"/>
          <w:lang w:val="kk-KZ"/>
        </w:rPr>
        <w:t xml:space="preserve">– </w:t>
      </w:r>
      <w:r w:rsidRPr="00AC388A">
        <w:rPr>
          <w:rFonts w:ascii="Times New Roman" w:hAnsi="Times New Roman" w:cs="Times New Roman"/>
          <w:sz w:val="28"/>
          <w:szCs w:val="28"/>
        </w:rPr>
        <w:t>Радарограмма первого продольного профиля на участке</w:t>
      </w:r>
    </w:p>
    <w:p w14:paraId="7DAD661D" w14:textId="77777777" w:rsidR="00FB31C4" w:rsidRPr="00831456" w:rsidRDefault="00FB31C4" w:rsidP="00AC388A">
      <w:pPr>
        <w:tabs>
          <w:tab w:val="left" w:pos="142"/>
        </w:tabs>
        <w:spacing w:after="0" w:line="240" w:lineRule="auto"/>
        <w:jc w:val="center"/>
        <w:rPr>
          <w:rFonts w:ascii="Times New Roman" w:hAnsi="Times New Roman" w:cs="Times New Roman"/>
          <w:sz w:val="20"/>
          <w:szCs w:val="20"/>
        </w:rPr>
      </w:pPr>
      <w:r w:rsidRPr="00831456">
        <w:rPr>
          <w:rFonts w:ascii="Times New Roman" w:hAnsi="Times New Roman" w:cs="Times New Roman"/>
          <w:noProof/>
          <w:sz w:val="20"/>
          <w:szCs w:val="20"/>
          <w:lang w:eastAsia="ru-RU"/>
        </w:rPr>
        <w:drawing>
          <wp:inline distT="0" distB="0" distL="0" distR="0" wp14:anchorId="3A609CD7" wp14:editId="26879B20">
            <wp:extent cx="2602855" cy="3020037"/>
            <wp:effectExtent l="0" t="0" r="7620" b="0"/>
            <wp:docPr id="15692033" name="Рисунок 1569203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10;&#10;Автоматически созданное описание"/>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603500" cy="3020786"/>
                    </a:xfrm>
                    <a:prstGeom prst="rect">
                      <a:avLst/>
                    </a:prstGeom>
                    <a:noFill/>
                    <a:ln>
                      <a:noFill/>
                    </a:ln>
                  </pic:spPr>
                </pic:pic>
              </a:graphicData>
            </a:graphic>
          </wp:inline>
        </w:drawing>
      </w:r>
    </w:p>
    <w:p w14:paraId="3D63B290" w14:textId="77777777" w:rsidR="00AC388A" w:rsidRDefault="00AC388A" w:rsidP="00F9247D">
      <w:pPr>
        <w:tabs>
          <w:tab w:val="left" w:pos="142"/>
        </w:tabs>
        <w:spacing w:after="0" w:line="240" w:lineRule="auto"/>
        <w:ind w:firstLine="851"/>
        <w:jc w:val="center"/>
        <w:rPr>
          <w:rFonts w:ascii="Times New Roman" w:hAnsi="Times New Roman" w:cs="Times New Roman"/>
          <w:sz w:val="20"/>
          <w:szCs w:val="20"/>
          <w:lang w:val="kk-KZ"/>
        </w:rPr>
      </w:pPr>
    </w:p>
    <w:p w14:paraId="00335249" w14:textId="67FD670D" w:rsidR="00FB31C4" w:rsidRPr="00AC388A" w:rsidRDefault="00FB31C4" w:rsidP="00AC388A">
      <w:pPr>
        <w:tabs>
          <w:tab w:val="left" w:pos="142"/>
        </w:tabs>
        <w:spacing w:after="0" w:line="240" w:lineRule="auto"/>
        <w:jc w:val="center"/>
        <w:rPr>
          <w:rFonts w:ascii="Times New Roman" w:hAnsi="Times New Roman" w:cs="Times New Roman"/>
          <w:sz w:val="28"/>
          <w:szCs w:val="28"/>
          <w:lang w:val="kk-KZ"/>
        </w:rPr>
      </w:pPr>
      <w:r w:rsidRPr="00AC388A">
        <w:rPr>
          <w:rFonts w:ascii="Times New Roman" w:hAnsi="Times New Roman" w:cs="Times New Roman"/>
          <w:sz w:val="28"/>
          <w:szCs w:val="28"/>
          <w:lang w:val="kk-KZ"/>
        </w:rPr>
        <w:t xml:space="preserve">Рисунок </w:t>
      </w:r>
      <w:r w:rsidR="00750C23">
        <w:rPr>
          <w:rFonts w:ascii="Times New Roman" w:hAnsi="Times New Roman" w:cs="Times New Roman"/>
          <w:sz w:val="28"/>
          <w:szCs w:val="28"/>
        </w:rPr>
        <w:t>11</w:t>
      </w:r>
      <w:r w:rsidRPr="00AC388A">
        <w:rPr>
          <w:rFonts w:ascii="Times New Roman" w:hAnsi="Times New Roman" w:cs="Times New Roman"/>
          <w:sz w:val="28"/>
          <w:szCs w:val="28"/>
          <w:lang w:val="kk-KZ"/>
        </w:rPr>
        <w:t xml:space="preserve"> </w:t>
      </w:r>
      <w:r w:rsidR="00AC388A">
        <w:rPr>
          <w:rFonts w:ascii="Times New Roman" w:hAnsi="Times New Roman" w:cs="Times New Roman"/>
          <w:sz w:val="28"/>
          <w:szCs w:val="28"/>
          <w:lang w:val="kk-KZ"/>
        </w:rPr>
        <w:t xml:space="preserve">– </w:t>
      </w:r>
      <w:r w:rsidRPr="00AC388A">
        <w:rPr>
          <w:rFonts w:ascii="Times New Roman" w:hAnsi="Times New Roman" w:cs="Times New Roman"/>
          <w:sz w:val="28"/>
          <w:szCs w:val="28"/>
        </w:rPr>
        <w:t xml:space="preserve">Радарограмма первого </w:t>
      </w:r>
      <w:r w:rsidRPr="00AC388A">
        <w:rPr>
          <w:rFonts w:ascii="Times New Roman" w:hAnsi="Times New Roman" w:cs="Times New Roman"/>
          <w:sz w:val="28"/>
          <w:szCs w:val="28"/>
          <w:lang w:val="kk-KZ"/>
        </w:rPr>
        <w:t xml:space="preserve">секущего </w:t>
      </w:r>
      <w:r w:rsidR="00AC388A">
        <w:rPr>
          <w:rFonts w:ascii="Times New Roman" w:hAnsi="Times New Roman" w:cs="Times New Roman"/>
          <w:sz w:val="28"/>
          <w:szCs w:val="28"/>
        </w:rPr>
        <w:t>профиля на участке 1</w:t>
      </w:r>
    </w:p>
    <w:p w14:paraId="7A78FBD0" w14:textId="77777777" w:rsidR="00AC388A" w:rsidRDefault="00AC388A" w:rsidP="00F9247D">
      <w:pPr>
        <w:tabs>
          <w:tab w:val="left" w:pos="142"/>
        </w:tabs>
        <w:spacing w:after="0" w:line="240" w:lineRule="auto"/>
        <w:ind w:firstLine="851"/>
        <w:jc w:val="both"/>
        <w:rPr>
          <w:rFonts w:ascii="Times New Roman" w:hAnsi="Times New Roman" w:cs="Times New Roman"/>
          <w:sz w:val="28"/>
          <w:szCs w:val="28"/>
          <w:lang w:val="kk-KZ"/>
        </w:rPr>
      </w:pPr>
    </w:p>
    <w:p w14:paraId="04D76C54" w14:textId="123AEBE5" w:rsidR="00FB31C4" w:rsidRPr="00E03827" w:rsidRDefault="00FB31C4" w:rsidP="00AC388A">
      <w:pPr>
        <w:tabs>
          <w:tab w:val="left" w:pos="142"/>
        </w:tabs>
        <w:spacing w:after="0" w:line="240" w:lineRule="auto"/>
        <w:ind w:firstLine="709"/>
        <w:jc w:val="both"/>
        <w:rPr>
          <w:rFonts w:ascii="Times New Roman" w:hAnsi="Times New Roman" w:cs="Times New Roman"/>
          <w:sz w:val="28"/>
          <w:szCs w:val="28"/>
        </w:rPr>
      </w:pPr>
      <w:r w:rsidRPr="00E03827">
        <w:rPr>
          <w:rFonts w:ascii="Times New Roman" w:hAnsi="Times New Roman" w:cs="Times New Roman"/>
          <w:sz w:val="28"/>
          <w:szCs w:val="28"/>
          <w:lang w:val="kk-KZ"/>
        </w:rPr>
        <w:t>Вторым объектом была модель среды, состоящей из однородного песка с включением в виде трубы, который имеет размеры длину 2</w:t>
      </w:r>
      <w:r w:rsidR="006F3201">
        <w:rPr>
          <w:rFonts w:ascii="Times New Roman" w:hAnsi="Times New Roman" w:cs="Times New Roman"/>
          <w:sz w:val="28"/>
          <w:szCs w:val="28"/>
          <w:lang w:val="kk-KZ"/>
        </w:rPr>
        <w:t xml:space="preserve"> </w:t>
      </w:r>
      <w:r w:rsidRPr="00E03827">
        <w:rPr>
          <w:rFonts w:ascii="Times New Roman" w:hAnsi="Times New Roman" w:cs="Times New Roman"/>
          <w:sz w:val="28"/>
          <w:szCs w:val="28"/>
          <w:lang w:val="kk-KZ"/>
        </w:rPr>
        <w:t xml:space="preserve">м, диаметр 80 см.  Полученные радарограммы на рисунках  </w:t>
      </w:r>
      <w:r w:rsidR="00750C23">
        <w:rPr>
          <w:rFonts w:ascii="Times New Roman" w:hAnsi="Times New Roman" w:cs="Times New Roman"/>
          <w:sz w:val="28"/>
          <w:szCs w:val="28"/>
          <w:lang w:val="kk-KZ"/>
        </w:rPr>
        <w:t>12, 13, 14</w:t>
      </w:r>
      <w:r w:rsidRPr="00E03827">
        <w:rPr>
          <w:rFonts w:ascii="Times New Roman" w:hAnsi="Times New Roman" w:cs="Times New Roman"/>
          <w:sz w:val="28"/>
          <w:szCs w:val="28"/>
          <w:lang w:val="kk-KZ"/>
        </w:rPr>
        <w:t>.</w:t>
      </w:r>
      <w:r w:rsidRPr="00E03827">
        <w:rPr>
          <w:rFonts w:ascii="Times New Roman" w:hAnsi="Times New Roman" w:cs="Times New Roman"/>
          <w:sz w:val="28"/>
          <w:szCs w:val="28"/>
        </w:rPr>
        <w:t xml:space="preserve"> </w:t>
      </w:r>
    </w:p>
    <w:p w14:paraId="5763756E" w14:textId="6A2C6F59" w:rsidR="00FB31C4" w:rsidRPr="00E03827" w:rsidRDefault="00FB31C4" w:rsidP="00AC388A">
      <w:pPr>
        <w:tabs>
          <w:tab w:val="left" w:pos="142"/>
        </w:tabs>
        <w:spacing w:after="0" w:line="240" w:lineRule="auto"/>
        <w:ind w:firstLine="709"/>
        <w:jc w:val="both"/>
        <w:rPr>
          <w:rFonts w:ascii="Times New Roman" w:hAnsi="Times New Roman" w:cs="Times New Roman"/>
          <w:sz w:val="28"/>
          <w:szCs w:val="28"/>
          <w:lang w:val="kk-KZ"/>
        </w:rPr>
      </w:pPr>
      <w:r w:rsidRPr="00E03827">
        <w:rPr>
          <w:rFonts w:ascii="Times New Roman" w:hAnsi="Times New Roman" w:cs="Times New Roman"/>
          <w:sz w:val="28"/>
          <w:szCs w:val="28"/>
          <w:lang w:val="kk-KZ"/>
        </w:rPr>
        <w:t xml:space="preserve">Расположение профилей и схема участка представлена на рисунке </w:t>
      </w:r>
      <w:r w:rsidR="00750C23">
        <w:rPr>
          <w:rFonts w:ascii="Times New Roman" w:hAnsi="Times New Roman" w:cs="Times New Roman"/>
          <w:sz w:val="28"/>
          <w:szCs w:val="28"/>
          <w:lang w:val="kk-KZ"/>
        </w:rPr>
        <w:t>12</w:t>
      </w:r>
      <w:r w:rsidRPr="00E03827">
        <w:rPr>
          <w:rFonts w:ascii="Times New Roman" w:hAnsi="Times New Roman" w:cs="Times New Roman"/>
          <w:sz w:val="28"/>
          <w:szCs w:val="28"/>
          <w:lang w:val="kk-KZ"/>
        </w:rPr>
        <w:t xml:space="preserve">. На полученной радарограмме на рисунке </w:t>
      </w:r>
      <w:r w:rsidR="00BC6B76">
        <w:rPr>
          <w:rFonts w:ascii="Times New Roman" w:hAnsi="Times New Roman" w:cs="Times New Roman"/>
          <w:sz w:val="28"/>
          <w:szCs w:val="28"/>
          <w:lang w:val="kk-KZ"/>
        </w:rPr>
        <w:t>1</w:t>
      </w:r>
      <w:r w:rsidR="00750C23">
        <w:rPr>
          <w:rFonts w:ascii="Times New Roman" w:hAnsi="Times New Roman" w:cs="Times New Roman"/>
          <w:sz w:val="28"/>
          <w:szCs w:val="28"/>
          <w:lang w:val="kk-KZ"/>
        </w:rPr>
        <w:t>3</w:t>
      </w:r>
      <w:r w:rsidRPr="00E03827">
        <w:rPr>
          <w:rFonts w:ascii="Times New Roman" w:hAnsi="Times New Roman" w:cs="Times New Roman"/>
          <w:sz w:val="28"/>
          <w:szCs w:val="28"/>
          <w:lang w:val="kk-KZ"/>
        </w:rPr>
        <w:t xml:space="preserve"> хорошо определяется объект на глубине 50 см. Через одну ось синфазности характер радарограммы меняется на более спокойную, что позволяет сделать предположение, что объект закончился. В таком случае можно говорить об определении нижней границы объекта на глубине 50 см, что соответствует модели.</w:t>
      </w:r>
    </w:p>
    <w:p w14:paraId="1D9CEF87" w14:textId="77777777" w:rsidR="00FB31C4" w:rsidRPr="00E03827" w:rsidRDefault="00FB31C4" w:rsidP="00F9247D">
      <w:pPr>
        <w:tabs>
          <w:tab w:val="left" w:pos="142"/>
        </w:tabs>
        <w:spacing w:after="0" w:line="240" w:lineRule="auto"/>
        <w:ind w:firstLine="851"/>
        <w:jc w:val="both"/>
        <w:rPr>
          <w:rFonts w:ascii="Times New Roman" w:hAnsi="Times New Roman" w:cs="Times New Roman"/>
          <w:sz w:val="28"/>
          <w:szCs w:val="28"/>
          <w:lang w:val="kk-KZ"/>
        </w:rPr>
      </w:pPr>
    </w:p>
    <w:p w14:paraId="289DDD78" w14:textId="77777777" w:rsidR="00FB31C4" w:rsidRPr="00831456" w:rsidRDefault="00FB31C4" w:rsidP="00F9247D">
      <w:pPr>
        <w:tabs>
          <w:tab w:val="left" w:pos="142"/>
        </w:tabs>
        <w:spacing w:after="0" w:line="240" w:lineRule="auto"/>
        <w:ind w:firstLine="851"/>
        <w:jc w:val="center"/>
        <w:rPr>
          <w:rFonts w:ascii="Times New Roman" w:hAnsi="Times New Roman" w:cs="Times New Roman"/>
          <w:sz w:val="20"/>
          <w:szCs w:val="20"/>
          <w:lang w:val="kk-KZ"/>
        </w:rPr>
      </w:pPr>
      <w:r w:rsidRPr="00831456">
        <w:rPr>
          <w:rFonts w:ascii="Times New Roman" w:hAnsi="Times New Roman" w:cs="Times New Roman"/>
          <w:noProof/>
          <w:sz w:val="20"/>
          <w:szCs w:val="20"/>
          <w:lang w:eastAsia="ru-RU"/>
        </w:rPr>
        <w:drawing>
          <wp:inline distT="0" distB="0" distL="0" distR="0" wp14:anchorId="396DC768" wp14:editId="399498D8">
            <wp:extent cx="3565243" cy="2969702"/>
            <wp:effectExtent l="0" t="0" r="0" b="2540"/>
            <wp:docPr id="1372391259" name="Рисунок 1372391259" descr="Изображение выглядит как внешний, трава, воздушный змей, игровая площад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внешний, трава, воздушный змей, игровая площадка&#10;&#10;Автоматически созданное описание"/>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577671" cy="2980054"/>
                    </a:xfrm>
                    <a:prstGeom prst="rect">
                      <a:avLst/>
                    </a:prstGeom>
                    <a:noFill/>
                    <a:ln>
                      <a:noFill/>
                    </a:ln>
                  </pic:spPr>
                </pic:pic>
              </a:graphicData>
            </a:graphic>
          </wp:inline>
        </w:drawing>
      </w:r>
    </w:p>
    <w:p w14:paraId="5C7DD9DF" w14:textId="77777777" w:rsidR="00AC388A" w:rsidRPr="00AC388A" w:rsidRDefault="00AC388A" w:rsidP="00AC388A">
      <w:pPr>
        <w:tabs>
          <w:tab w:val="left" w:pos="142"/>
        </w:tabs>
        <w:spacing w:after="0" w:line="240" w:lineRule="auto"/>
        <w:jc w:val="center"/>
        <w:rPr>
          <w:rFonts w:ascii="Times New Roman" w:hAnsi="Times New Roman" w:cs="Times New Roman"/>
          <w:sz w:val="16"/>
          <w:szCs w:val="16"/>
          <w:lang w:val="kk-KZ"/>
        </w:rPr>
      </w:pPr>
    </w:p>
    <w:p w14:paraId="4B460CC0" w14:textId="797858B9" w:rsidR="00FB31C4" w:rsidRPr="00AC388A" w:rsidRDefault="00FB31C4" w:rsidP="00AC388A">
      <w:pPr>
        <w:tabs>
          <w:tab w:val="left" w:pos="142"/>
        </w:tabs>
        <w:spacing w:after="0" w:line="240" w:lineRule="auto"/>
        <w:jc w:val="center"/>
        <w:rPr>
          <w:rFonts w:ascii="Times New Roman" w:hAnsi="Times New Roman" w:cs="Times New Roman"/>
          <w:sz w:val="28"/>
          <w:szCs w:val="28"/>
          <w:lang w:val="kk-KZ"/>
        </w:rPr>
      </w:pPr>
      <w:r w:rsidRPr="00AC388A">
        <w:rPr>
          <w:rFonts w:ascii="Times New Roman" w:hAnsi="Times New Roman" w:cs="Times New Roman"/>
          <w:sz w:val="28"/>
          <w:szCs w:val="28"/>
          <w:lang w:val="kk-KZ"/>
        </w:rPr>
        <w:t xml:space="preserve">Рисунок </w:t>
      </w:r>
      <w:r w:rsidR="00750C23">
        <w:rPr>
          <w:rFonts w:ascii="Times New Roman" w:hAnsi="Times New Roman" w:cs="Times New Roman"/>
          <w:sz w:val="28"/>
          <w:szCs w:val="28"/>
          <w:lang w:val="kk-KZ"/>
        </w:rPr>
        <w:t>12</w:t>
      </w:r>
      <w:r w:rsidRPr="00AC388A">
        <w:rPr>
          <w:rFonts w:ascii="Times New Roman" w:hAnsi="Times New Roman" w:cs="Times New Roman"/>
          <w:sz w:val="28"/>
          <w:szCs w:val="28"/>
          <w:lang w:val="kk-KZ"/>
        </w:rPr>
        <w:t xml:space="preserve"> </w:t>
      </w:r>
      <w:r w:rsidR="00AC388A">
        <w:rPr>
          <w:rFonts w:ascii="Times New Roman" w:hAnsi="Times New Roman" w:cs="Times New Roman"/>
          <w:sz w:val="28"/>
          <w:szCs w:val="28"/>
          <w:lang w:val="kk-KZ"/>
        </w:rPr>
        <w:t xml:space="preserve">– </w:t>
      </w:r>
      <w:r w:rsidRPr="00AC388A">
        <w:rPr>
          <w:rFonts w:ascii="Times New Roman" w:hAnsi="Times New Roman" w:cs="Times New Roman"/>
          <w:sz w:val="28"/>
          <w:szCs w:val="28"/>
          <w:lang w:val="kk-KZ"/>
        </w:rPr>
        <w:t>Профиль 2: расположение трубы (горизонтальная линия), вертикальная линия – прохождение георадара</w:t>
      </w:r>
    </w:p>
    <w:p w14:paraId="6B41C6D4" w14:textId="77777777" w:rsidR="00FB31C4" w:rsidRPr="00831456" w:rsidRDefault="00FB31C4" w:rsidP="00AC388A">
      <w:pPr>
        <w:tabs>
          <w:tab w:val="left" w:pos="142"/>
        </w:tabs>
        <w:spacing w:after="0" w:line="240" w:lineRule="auto"/>
        <w:jc w:val="center"/>
        <w:rPr>
          <w:rFonts w:ascii="Times New Roman" w:hAnsi="Times New Roman" w:cs="Times New Roman"/>
          <w:sz w:val="20"/>
          <w:szCs w:val="20"/>
          <w:lang w:val="kk-KZ"/>
        </w:rPr>
      </w:pPr>
      <w:r w:rsidRPr="00831456">
        <w:rPr>
          <w:rFonts w:ascii="Times New Roman" w:hAnsi="Times New Roman" w:cs="Times New Roman"/>
          <w:noProof/>
          <w:sz w:val="20"/>
          <w:szCs w:val="20"/>
          <w:lang w:eastAsia="ru-RU"/>
        </w:rPr>
        <w:drawing>
          <wp:inline distT="0" distB="0" distL="0" distR="0" wp14:anchorId="454F22A1" wp14:editId="07F04F3C">
            <wp:extent cx="5741670" cy="3615055"/>
            <wp:effectExtent l="0" t="0" r="0" b="4445"/>
            <wp:docPr id="2066608306" name="Рисунок 2066608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41670" cy="3615055"/>
                    </a:xfrm>
                    <a:prstGeom prst="rect">
                      <a:avLst/>
                    </a:prstGeom>
                    <a:noFill/>
                    <a:ln>
                      <a:noFill/>
                    </a:ln>
                  </pic:spPr>
                </pic:pic>
              </a:graphicData>
            </a:graphic>
          </wp:inline>
        </w:drawing>
      </w:r>
    </w:p>
    <w:p w14:paraId="3B56DD9D" w14:textId="77777777" w:rsidR="00AC388A" w:rsidRDefault="00AC388A" w:rsidP="00F9247D">
      <w:pPr>
        <w:tabs>
          <w:tab w:val="left" w:pos="142"/>
        </w:tabs>
        <w:spacing w:after="0" w:line="240" w:lineRule="auto"/>
        <w:ind w:firstLine="851"/>
        <w:jc w:val="both"/>
        <w:rPr>
          <w:rFonts w:ascii="Times New Roman" w:hAnsi="Times New Roman" w:cs="Times New Roman"/>
          <w:sz w:val="20"/>
          <w:szCs w:val="20"/>
          <w:lang w:val="kk-KZ"/>
        </w:rPr>
      </w:pPr>
    </w:p>
    <w:p w14:paraId="55759BEA" w14:textId="17DE74F8" w:rsidR="00FB31C4" w:rsidRPr="00AC388A" w:rsidRDefault="00FB31C4" w:rsidP="00AC388A">
      <w:pPr>
        <w:tabs>
          <w:tab w:val="left" w:pos="142"/>
        </w:tabs>
        <w:spacing w:after="0" w:line="240" w:lineRule="auto"/>
        <w:jc w:val="center"/>
        <w:rPr>
          <w:rFonts w:ascii="Times New Roman" w:hAnsi="Times New Roman" w:cs="Times New Roman"/>
          <w:sz w:val="28"/>
          <w:szCs w:val="28"/>
          <w:lang w:val="kk-KZ"/>
        </w:rPr>
      </w:pPr>
      <w:r w:rsidRPr="00AC388A">
        <w:rPr>
          <w:rFonts w:ascii="Times New Roman" w:hAnsi="Times New Roman" w:cs="Times New Roman"/>
          <w:sz w:val="28"/>
          <w:szCs w:val="28"/>
          <w:lang w:val="kk-KZ"/>
        </w:rPr>
        <w:t xml:space="preserve">Рисунок </w:t>
      </w:r>
      <w:r w:rsidR="00E03827" w:rsidRPr="00AC388A">
        <w:rPr>
          <w:rFonts w:ascii="Times New Roman" w:hAnsi="Times New Roman" w:cs="Times New Roman"/>
          <w:sz w:val="28"/>
          <w:szCs w:val="28"/>
          <w:lang w:val="kk-KZ"/>
        </w:rPr>
        <w:t>1</w:t>
      </w:r>
      <w:r w:rsidR="00750C23">
        <w:rPr>
          <w:rFonts w:ascii="Times New Roman" w:hAnsi="Times New Roman" w:cs="Times New Roman"/>
          <w:sz w:val="28"/>
          <w:szCs w:val="28"/>
          <w:lang w:val="kk-KZ"/>
        </w:rPr>
        <w:t>3</w:t>
      </w:r>
      <w:r w:rsidRPr="00AC388A">
        <w:rPr>
          <w:rFonts w:ascii="Times New Roman" w:hAnsi="Times New Roman" w:cs="Times New Roman"/>
          <w:sz w:val="28"/>
          <w:szCs w:val="28"/>
          <w:lang w:val="kk-KZ"/>
        </w:rPr>
        <w:t xml:space="preserve"> </w:t>
      </w:r>
      <w:r w:rsidR="00AC388A">
        <w:rPr>
          <w:rFonts w:ascii="Times New Roman" w:hAnsi="Times New Roman" w:cs="Times New Roman"/>
          <w:sz w:val="28"/>
          <w:szCs w:val="28"/>
          <w:lang w:val="kk-KZ"/>
        </w:rPr>
        <w:t xml:space="preserve">– </w:t>
      </w:r>
      <w:r w:rsidRPr="00AC388A">
        <w:rPr>
          <w:rFonts w:ascii="Times New Roman" w:hAnsi="Times New Roman" w:cs="Times New Roman"/>
          <w:sz w:val="28"/>
          <w:szCs w:val="28"/>
          <w:lang w:val="kk-KZ"/>
        </w:rPr>
        <w:t>Схема участка 2 расположенной на ней трубой и расположение профилей</w:t>
      </w:r>
    </w:p>
    <w:p w14:paraId="7F224C42" w14:textId="77777777" w:rsidR="00AC388A" w:rsidRPr="00AC388A" w:rsidRDefault="00AC388A" w:rsidP="00F9247D">
      <w:pPr>
        <w:tabs>
          <w:tab w:val="left" w:pos="142"/>
        </w:tabs>
        <w:spacing w:after="0" w:line="240" w:lineRule="auto"/>
        <w:ind w:firstLine="851"/>
        <w:jc w:val="center"/>
        <w:rPr>
          <w:rFonts w:ascii="Times New Roman" w:hAnsi="Times New Roman" w:cs="Times New Roman"/>
          <w:sz w:val="28"/>
          <w:szCs w:val="28"/>
          <w:lang w:val="kk-KZ"/>
        </w:rPr>
      </w:pPr>
    </w:p>
    <w:p w14:paraId="2BCBF7D9" w14:textId="77777777" w:rsidR="00FB31C4" w:rsidRPr="00831456" w:rsidRDefault="00FB31C4" w:rsidP="00AC388A">
      <w:pPr>
        <w:tabs>
          <w:tab w:val="left" w:pos="142"/>
        </w:tabs>
        <w:spacing w:after="0" w:line="240" w:lineRule="auto"/>
        <w:jc w:val="center"/>
        <w:rPr>
          <w:rFonts w:ascii="Times New Roman" w:hAnsi="Times New Roman" w:cs="Times New Roman"/>
          <w:sz w:val="20"/>
          <w:szCs w:val="20"/>
          <w:lang w:val="kk-KZ"/>
        </w:rPr>
      </w:pPr>
      <w:r w:rsidRPr="00831456">
        <w:rPr>
          <w:rFonts w:ascii="Times New Roman" w:hAnsi="Times New Roman" w:cs="Times New Roman"/>
          <w:noProof/>
          <w:sz w:val="20"/>
          <w:szCs w:val="20"/>
          <w:lang w:eastAsia="ru-RU"/>
        </w:rPr>
        <w:drawing>
          <wp:inline distT="0" distB="0" distL="0" distR="0" wp14:anchorId="291C74FC" wp14:editId="43C0A643">
            <wp:extent cx="2276475" cy="2933700"/>
            <wp:effectExtent l="0" t="0" r="9525" b="0"/>
            <wp:docPr id="340664315" name="Рисунок 34066431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10;&#10;Автоматически созданное описание"/>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76475" cy="2933700"/>
                    </a:xfrm>
                    <a:prstGeom prst="rect">
                      <a:avLst/>
                    </a:prstGeom>
                    <a:noFill/>
                    <a:ln>
                      <a:noFill/>
                    </a:ln>
                  </pic:spPr>
                </pic:pic>
              </a:graphicData>
            </a:graphic>
          </wp:inline>
        </w:drawing>
      </w:r>
    </w:p>
    <w:p w14:paraId="40DD9AA6" w14:textId="77777777" w:rsidR="00AC388A" w:rsidRDefault="00AC388A" w:rsidP="00F9247D">
      <w:pPr>
        <w:tabs>
          <w:tab w:val="left" w:pos="142"/>
        </w:tabs>
        <w:spacing w:after="0" w:line="240" w:lineRule="auto"/>
        <w:ind w:firstLine="851"/>
        <w:jc w:val="center"/>
        <w:rPr>
          <w:rFonts w:ascii="Times New Roman" w:hAnsi="Times New Roman" w:cs="Times New Roman"/>
          <w:sz w:val="20"/>
          <w:szCs w:val="20"/>
          <w:lang w:val="kk-KZ"/>
        </w:rPr>
      </w:pPr>
    </w:p>
    <w:p w14:paraId="4AF00CA2" w14:textId="69E4DDFE" w:rsidR="00FB31C4" w:rsidRPr="00AC388A" w:rsidRDefault="00FB31C4" w:rsidP="00AC388A">
      <w:pPr>
        <w:tabs>
          <w:tab w:val="left" w:pos="142"/>
        </w:tabs>
        <w:spacing w:after="0" w:line="240" w:lineRule="auto"/>
        <w:jc w:val="center"/>
        <w:rPr>
          <w:rFonts w:ascii="Times New Roman" w:hAnsi="Times New Roman" w:cs="Times New Roman"/>
          <w:sz w:val="28"/>
          <w:szCs w:val="28"/>
          <w:lang w:val="kk-KZ"/>
        </w:rPr>
      </w:pPr>
      <w:r w:rsidRPr="00AC388A">
        <w:rPr>
          <w:rFonts w:ascii="Times New Roman" w:hAnsi="Times New Roman" w:cs="Times New Roman"/>
          <w:sz w:val="28"/>
          <w:szCs w:val="28"/>
        </w:rPr>
        <w:t xml:space="preserve">Рисунок </w:t>
      </w:r>
      <w:r w:rsidR="00E03827" w:rsidRPr="00AC388A">
        <w:rPr>
          <w:rFonts w:ascii="Times New Roman" w:hAnsi="Times New Roman" w:cs="Times New Roman"/>
          <w:sz w:val="28"/>
          <w:szCs w:val="28"/>
          <w:lang w:val="kk-KZ"/>
        </w:rPr>
        <w:t>1</w:t>
      </w:r>
      <w:r w:rsidR="00750C23">
        <w:rPr>
          <w:rFonts w:ascii="Times New Roman" w:hAnsi="Times New Roman" w:cs="Times New Roman"/>
          <w:sz w:val="28"/>
          <w:szCs w:val="28"/>
          <w:lang w:val="kk-KZ"/>
        </w:rPr>
        <w:t>4</w:t>
      </w:r>
      <w:r w:rsidRPr="00AC388A">
        <w:rPr>
          <w:rFonts w:ascii="Times New Roman" w:hAnsi="Times New Roman" w:cs="Times New Roman"/>
          <w:sz w:val="28"/>
          <w:szCs w:val="28"/>
        </w:rPr>
        <w:t xml:space="preserve"> </w:t>
      </w:r>
      <w:r w:rsidR="00AC388A">
        <w:rPr>
          <w:rFonts w:ascii="Times New Roman" w:hAnsi="Times New Roman" w:cs="Times New Roman"/>
          <w:sz w:val="28"/>
          <w:szCs w:val="28"/>
          <w:lang w:val="kk-KZ"/>
        </w:rPr>
        <w:t xml:space="preserve">– </w:t>
      </w:r>
      <w:r w:rsidRPr="00AC388A">
        <w:rPr>
          <w:rFonts w:ascii="Times New Roman" w:hAnsi="Times New Roman" w:cs="Times New Roman"/>
          <w:sz w:val="28"/>
          <w:szCs w:val="28"/>
        </w:rPr>
        <w:t>Радарограмма профиля на участке 2 с выделенным аномальным объектом (красный пунктир)</w:t>
      </w:r>
    </w:p>
    <w:p w14:paraId="215AB66E" w14:textId="77777777" w:rsidR="00AC388A" w:rsidRDefault="00AC388A" w:rsidP="00F9247D">
      <w:pPr>
        <w:pStyle w:val="1"/>
        <w:spacing w:before="0" w:line="240" w:lineRule="auto"/>
        <w:rPr>
          <w:rFonts w:ascii="Times New Roman" w:hAnsi="Times New Roman" w:cs="Times New Roman"/>
          <w:b/>
          <w:sz w:val="28"/>
          <w:szCs w:val="28"/>
          <w:lang w:val="kk-KZ"/>
        </w:rPr>
      </w:pPr>
      <w:bookmarkStart w:id="50" w:name="_Toc182575277"/>
      <w:bookmarkStart w:id="51" w:name="_Toc182575328"/>
    </w:p>
    <w:p w14:paraId="12DDF5DD" w14:textId="30156D05" w:rsidR="00FB31C4" w:rsidRPr="00AC388A" w:rsidRDefault="00FB31C4" w:rsidP="00AC388A">
      <w:pPr>
        <w:pStyle w:val="1"/>
        <w:spacing w:before="0" w:line="240" w:lineRule="auto"/>
        <w:ind w:firstLine="709"/>
        <w:rPr>
          <w:rFonts w:ascii="Times New Roman" w:hAnsi="Times New Roman" w:cs="Times New Roman"/>
          <w:b/>
          <w:color w:val="auto"/>
          <w:sz w:val="28"/>
          <w:szCs w:val="28"/>
          <w:lang w:val="kk-KZ"/>
        </w:rPr>
      </w:pPr>
      <w:r w:rsidRPr="00AC388A">
        <w:rPr>
          <w:rFonts w:ascii="Times New Roman" w:hAnsi="Times New Roman" w:cs="Times New Roman"/>
          <w:b/>
          <w:color w:val="auto"/>
          <w:sz w:val="28"/>
          <w:szCs w:val="28"/>
        </w:rPr>
        <w:t>Выводы</w:t>
      </w:r>
      <w:r w:rsidRPr="00AC388A">
        <w:rPr>
          <w:rFonts w:ascii="Times New Roman" w:hAnsi="Times New Roman" w:cs="Times New Roman"/>
          <w:b/>
          <w:color w:val="auto"/>
          <w:sz w:val="28"/>
          <w:szCs w:val="28"/>
          <w:lang w:val="kk-KZ"/>
        </w:rPr>
        <w:t xml:space="preserve"> по второ</w:t>
      </w:r>
      <w:r w:rsidR="00AC388A" w:rsidRPr="00AC388A">
        <w:rPr>
          <w:rFonts w:ascii="Times New Roman" w:hAnsi="Times New Roman" w:cs="Times New Roman"/>
          <w:b/>
          <w:color w:val="auto"/>
          <w:sz w:val="28"/>
          <w:szCs w:val="28"/>
          <w:lang w:val="kk-KZ"/>
        </w:rPr>
        <w:t>му разделу</w:t>
      </w:r>
      <w:bookmarkEnd w:id="50"/>
      <w:bookmarkEnd w:id="51"/>
      <w:r w:rsidRPr="00AC388A">
        <w:rPr>
          <w:rFonts w:ascii="Times New Roman" w:hAnsi="Times New Roman" w:cs="Times New Roman"/>
          <w:b/>
          <w:color w:val="auto"/>
          <w:sz w:val="28"/>
          <w:szCs w:val="28"/>
          <w:lang w:val="kk-KZ"/>
        </w:rPr>
        <w:t xml:space="preserve"> </w:t>
      </w:r>
    </w:p>
    <w:p w14:paraId="3EB71955" w14:textId="77777777" w:rsidR="00546FB7" w:rsidRPr="00AC388A" w:rsidRDefault="00546FB7" w:rsidP="00AC388A">
      <w:pPr>
        <w:shd w:val="clear" w:color="auto" w:fill="FFFFFF"/>
        <w:spacing w:after="0" w:line="240" w:lineRule="auto"/>
        <w:ind w:right="10" w:firstLine="709"/>
        <w:jc w:val="both"/>
        <w:rPr>
          <w:rFonts w:ascii="Times New Roman" w:hAnsi="Times New Roman" w:cs="Times New Roman"/>
          <w:sz w:val="28"/>
          <w:szCs w:val="28"/>
        </w:rPr>
      </w:pPr>
      <w:r w:rsidRPr="00AC388A">
        <w:rPr>
          <w:rFonts w:ascii="Times New Roman" w:hAnsi="Times New Roman" w:cs="Times New Roman"/>
          <w:sz w:val="28"/>
          <w:szCs w:val="28"/>
        </w:rPr>
        <w:t xml:space="preserve">В данном разделе был проведен систематический литературный обзор существующих геофизических методов на основе электромагнитной разведки, согласно которому </w:t>
      </w:r>
      <w:r w:rsidRPr="00AC388A">
        <w:rPr>
          <w:rFonts w:ascii="Times New Roman" w:hAnsi="Times New Roman" w:cs="Times New Roman"/>
          <w:sz w:val="28"/>
          <w:szCs w:val="28"/>
          <w:lang w:val="kk-KZ"/>
        </w:rPr>
        <w:t>были сделаны выводы</w:t>
      </w:r>
      <w:r w:rsidRPr="00AC388A">
        <w:rPr>
          <w:rFonts w:ascii="Times New Roman" w:hAnsi="Times New Roman" w:cs="Times New Roman"/>
          <w:sz w:val="28"/>
          <w:szCs w:val="28"/>
        </w:rPr>
        <w:t>, что применение методов электромагнитного каротажа должны</w:t>
      </w:r>
      <w:r w:rsidRPr="00AC388A">
        <w:rPr>
          <w:rFonts w:ascii="Times New Roman" w:hAnsi="Times New Roman" w:cs="Times New Roman"/>
          <w:sz w:val="28"/>
          <w:szCs w:val="28"/>
          <w:lang w:val="kk-KZ"/>
        </w:rPr>
        <w:t xml:space="preserve"> </w:t>
      </w:r>
      <w:r w:rsidRPr="00AC388A">
        <w:rPr>
          <w:rFonts w:ascii="Times New Roman" w:hAnsi="Times New Roman" w:cs="Times New Roman"/>
          <w:sz w:val="28"/>
          <w:szCs w:val="28"/>
        </w:rPr>
        <w:t xml:space="preserve">предваряться оценкой их возможностей в конкретных геоэлектрических </w:t>
      </w:r>
      <w:r w:rsidRPr="00AC388A">
        <w:rPr>
          <w:rFonts w:ascii="Times New Roman" w:hAnsi="Times New Roman" w:cs="Times New Roman"/>
          <w:sz w:val="28"/>
          <w:szCs w:val="28"/>
          <w:lang w:val="kk-KZ"/>
        </w:rPr>
        <w:t>условиях</w:t>
      </w:r>
      <w:r w:rsidRPr="00AC388A">
        <w:rPr>
          <w:rFonts w:ascii="Times New Roman" w:hAnsi="Times New Roman" w:cs="Times New Roman"/>
          <w:sz w:val="28"/>
          <w:szCs w:val="28"/>
        </w:rPr>
        <w:t>. Общей основой всех ограничений является несоответствие моделей реальному строению и физическим характеристикам геологической среды, а также наличие погрешностей при реальных измерениях в скважинах. При использовании индукционного возбуждения поля в среде и приема сигналов наибольшие ограничения связаны с изучением плохопроводящих геологических отложений. Наличие высокоомных пород приводит к уменьшению измеряемого сигнала, соответствующему возрастанию отношения шум/сигнал и относительной погрешности измерений. При инверсии таких данных относительные погрешности определения параметров возрастают настолько, что результат становится неопределенным.</w:t>
      </w:r>
    </w:p>
    <w:p w14:paraId="1153B71C" w14:textId="77777777" w:rsidR="00546FB7" w:rsidRPr="00AC388A" w:rsidRDefault="00546FB7" w:rsidP="00AC388A">
      <w:pPr>
        <w:shd w:val="clear" w:color="auto" w:fill="FFFFFF"/>
        <w:spacing w:after="0" w:line="240" w:lineRule="auto"/>
        <w:ind w:right="10" w:firstLine="709"/>
        <w:jc w:val="both"/>
        <w:rPr>
          <w:rFonts w:ascii="Times New Roman" w:hAnsi="Times New Roman" w:cs="Times New Roman"/>
          <w:sz w:val="28"/>
          <w:szCs w:val="28"/>
        </w:rPr>
      </w:pPr>
      <w:r w:rsidRPr="00AC388A">
        <w:rPr>
          <w:rFonts w:ascii="Times New Roman" w:hAnsi="Times New Roman" w:cs="Times New Roman"/>
          <w:sz w:val="28"/>
          <w:szCs w:val="28"/>
        </w:rPr>
        <w:t>С практической точки зрения особое внимание уделено методу высокочастотны</w:t>
      </w:r>
      <w:r w:rsidRPr="00AC388A">
        <w:rPr>
          <w:rFonts w:ascii="Times New Roman" w:hAnsi="Times New Roman" w:cs="Times New Roman"/>
          <w:sz w:val="28"/>
          <w:szCs w:val="28"/>
          <w:lang w:val="kk-KZ"/>
        </w:rPr>
        <w:t>х</w:t>
      </w:r>
      <w:r w:rsidRPr="00AC388A">
        <w:rPr>
          <w:rFonts w:ascii="Times New Roman" w:hAnsi="Times New Roman" w:cs="Times New Roman"/>
          <w:sz w:val="28"/>
          <w:szCs w:val="28"/>
        </w:rPr>
        <w:t xml:space="preserve"> электромагнитных исследований скважин. Для реализации этого метода на начальном этапе возможно применение методики высокочастотного зондирования с использованием аппаратуры ВИКИЗ, а также ряд современных георадаров, рекомендуемых проектом «Радарные и Сейсмические Системы», таких как Георадар Зонд-12, Георадар Питон.</w:t>
      </w:r>
    </w:p>
    <w:p w14:paraId="53A46FDB" w14:textId="77777777" w:rsidR="00546FB7" w:rsidRPr="00AC388A" w:rsidRDefault="00546FB7"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Необходимость в решении обратных коэффициентных задач для гиперболических уравнений следует из практических приложений, возникающих в вопросах сейсмологии, электроразведке, томографии, механике горных пород, археологии и во многих задачах естествознания.</w:t>
      </w:r>
    </w:p>
    <w:p w14:paraId="666417B9" w14:textId="77777777" w:rsidR="00546FB7" w:rsidRPr="00AC388A" w:rsidRDefault="00546FB7"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lang w:val="kk-KZ"/>
        </w:rPr>
        <w:t>Таким образом для интерпретации радарограмм располагаем</w:t>
      </w:r>
      <w:r w:rsidRPr="00AC388A">
        <w:rPr>
          <w:rFonts w:ascii="Times New Roman" w:hAnsi="Times New Roman" w:cs="Times New Roman"/>
          <w:sz w:val="28"/>
          <w:szCs w:val="28"/>
        </w:rPr>
        <w:t xml:space="preserve"> инженерно-техническим методом и строго обоснованным классом численных методов с использованием математического моделирования.</w:t>
      </w:r>
    </w:p>
    <w:p w14:paraId="41F56943" w14:textId="6FB09C70" w:rsidR="00FB31C4" w:rsidRPr="00AC388A" w:rsidRDefault="00FB31C4" w:rsidP="00AC388A">
      <w:pPr>
        <w:spacing w:after="0" w:line="240" w:lineRule="auto"/>
        <w:ind w:firstLine="709"/>
        <w:jc w:val="both"/>
        <w:rPr>
          <w:rFonts w:ascii="Times New Roman" w:hAnsi="Times New Roman" w:cs="Times New Roman"/>
          <w:sz w:val="28"/>
          <w:szCs w:val="28"/>
          <w:lang w:val="kk-KZ"/>
        </w:rPr>
      </w:pPr>
      <w:r w:rsidRPr="00AC388A">
        <w:rPr>
          <w:rFonts w:ascii="Times New Roman" w:hAnsi="Times New Roman" w:cs="Times New Roman"/>
          <w:sz w:val="28"/>
          <w:szCs w:val="28"/>
        </w:rPr>
        <w:t>Таким образом для исследовани</w:t>
      </w:r>
      <w:r w:rsidRPr="00AC388A">
        <w:rPr>
          <w:rFonts w:ascii="Times New Roman" w:hAnsi="Times New Roman" w:cs="Times New Roman"/>
          <w:sz w:val="28"/>
          <w:szCs w:val="28"/>
          <w:lang w:val="kk-KZ"/>
        </w:rPr>
        <w:t>я</w:t>
      </w:r>
      <w:r w:rsidRPr="00AC388A">
        <w:rPr>
          <w:rFonts w:ascii="Times New Roman" w:hAnsi="Times New Roman" w:cs="Times New Roman"/>
          <w:sz w:val="28"/>
          <w:szCs w:val="28"/>
        </w:rPr>
        <w:t xml:space="preserve"> верхнего угольного пласта горизонта </w:t>
      </w:r>
      <w:r w:rsidRPr="00AC388A">
        <w:rPr>
          <w:rFonts w:ascii="Times New Roman" w:hAnsi="Times New Roman" w:cs="Times New Roman"/>
          <w:sz w:val="28"/>
          <w:szCs w:val="28"/>
          <w:lang w:val="kk-KZ"/>
        </w:rPr>
        <w:t xml:space="preserve">Карагандинского угольного бассейна </w:t>
      </w:r>
      <w:r w:rsidRPr="00AC388A">
        <w:rPr>
          <w:rFonts w:ascii="Times New Roman" w:hAnsi="Times New Roman" w:cs="Times New Roman"/>
          <w:sz w:val="28"/>
          <w:szCs w:val="28"/>
        </w:rPr>
        <w:t>на предмет обнаружения локальных неоднородностей (загазованных сред) с применением неразрушающих методов электроразведки, возможно комбинирование методов зондирования</w:t>
      </w:r>
      <w:r w:rsidRPr="00AC388A">
        <w:rPr>
          <w:rFonts w:ascii="Times New Roman" w:hAnsi="Times New Roman" w:cs="Times New Roman"/>
          <w:sz w:val="28"/>
          <w:szCs w:val="28"/>
          <w:lang w:val="kk-KZ"/>
        </w:rPr>
        <w:t xml:space="preserve"> и </w:t>
      </w:r>
      <w:r w:rsidR="00BC6B76" w:rsidRPr="00AC388A">
        <w:rPr>
          <w:rFonts w:ascii="Times New Roman" w:hAnsi="Times New Roman" w:cs="Times New Roman"/>
          <w:sz w:val="28"/>
          <w:szCs w:val="28"/>
          <w:lang w:val="kk-KZ"/>
        </w:rPr>
        <w:t>профилирования</w:t>
      </w:r>
      <w:r w:rsidR="00BC6B76" w:rsidRPr="00AC388A">
        <w:rPr>
          <w:rFonts w:ascii="Times New Roman" w:hAnsi="Times New Roman" w:cs="Times New Roman"/>
          <w:sz w:val="28"/>
          <w:szCs w:val="28"/>
        </w:rPr>
        <w:t xml:space="preserve"> с</w:t>
      </w:r>
      <w:r w:rsidRPr="00AC388A">
        <w:rPr>
          <w:rFonts w:ascii="Times New Roman" w:hAnsi="Times New Roman" w:cs="Times New Roman"/>
          <w:sz w:val="28"/>
          <w:szCs w:val="28"/>
        </w:rPr>
        <w:t xml:space="preserve"> методо</w:t>
      </w:r>
      <w:r w:rsidRPr="00AC388A">
        <w:rPr>
          <w:rFonts w:ascii="Times New Roman" w:hAnsi="Times New Roman" w:cs="Times New Roman"/>
          <w:sz w:val="28"/>
          <w:szCs w:val="28"/>
          <w:lang w:val="kk-KZ"/>
        </w:rPr>
        <w:t>м электромагнитного каротажа на основе георадара.</w:t>
      </w:r>
    </w:p>
    <w:p w14:paraId="7ED3FB77" w14:textId="77777777" w:rsidR="00FB31C4" w:rsidRPr="00AC388A" w:rsidRDefault="00FB31C4" w:rsidP="00AC388A">
      <w:pPr>
        <w:tabs>
          <w:tab w:val="left" w:pos="142"/>
        </w:tabs>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Сделав вывод о неоднозначности решения обратной задачи при профилировании, мы рассматривали процесс распространения импульсов в высокочастотной асимптотике, когда отсутствуют дисперсионные искажения их формы. В области низких частот, кроме затухания импульса, наблюдаются дисперсионные искажения. Возможно, законы изменения формы импульса удастся использовать в качестве дополнительной информации для решения обратной задачи в области низких частот.</w:t>
      </w:r>
    </w:p>
    <w:p w14:paraId="2562F30D" w14:textId="0A172875" w:rsidR="00FB31C4" w:rsidRPr="00AC388A" w:rsidRDefault="00FB31C4" w:rsidP="00AC388A">
      <w:pPr>
        <w:tabs>
          <w:tab w:val="left" w:pos="142"/>
        </w:tabs>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 xml:space="preserve">Применение исследований на основе </w:t>
      </w:r>
      <w:r w:rsidRPr="00AC388A">
        <w:rPr>
          <w:rFonts w:ascii="Times New Roman" w:hAnsi="Times New Roman" w:cs="Times New Roman"/>
          <w:sz w:val="28"/>
          <w:szCs w:val="28"/>
          <w:lang w:val="kk-KZ"/>
        </w:rPr>
        <w:t xml:space="preserve">надповерхносной и скважинной электроразведки </w:t>
      </w:r>
      <w:r w:rsidRPr="00AC388A">
        <w:rPr>
          <w:rFonts w:ascii="Times New Roman" w:hAnsi="Times New Roman" w:cs="Times New Roman"/>
          <w:sz w:val="28"/>
          <w:szCs w:val="28"/>
        </w:rPr>
        <w:t xml:space="preserve">и математического </w:t>
      </w:r>
      <w:r w:rsidR="00BC6B76" w:rsidRPr="00AC388A">
        <w:rPr>
          <w:rFonts w:ascii="Times New Roman" w:hAnsi="Times New Roman" w:cs="Times New Roman"/>
          <w:sz w:val="28"/>
          <w:szCs w:val="28"/>
        </w:rPr>
        <w:t>моделирования позволяют</w:t>
      </w:r>
      <w:r w:rsidRPr="00AC388A">
        <w:rPr>
          <w:rFonts w:ascii="Times New Roman" w:hAnsi="Times New Roman" w:cs="Times New Roman"/>
          <w:sz w:val="28"/>
          <w:szCs w:val="28"/>
        </w:rPr>
        <w:t xml:space="preserve"> сделать диагностику зон </w:t>
      </w:r>
      <w:r w:rsidRPr="00AC388A">
        <w:rPr>
          <w:rFonts w:ascii="Times New Roman" w:hAnsi="Times New Roman" w:cs="Times New Roman"/>
          <w:sz w:val="28"/>
          <w:szCs w:val="28"/>
          <w:lang w:val="kk-KZ"/>
        </w:rPr>
        <w:t>разуплотнения</w:t>
      </w:r>
      <w:r w:rsidRPr="00AC388A">
        <w:rPr>
          <w:rFonts w:ascii="Times New Roman" w:hAnsi="Times New Roman" w:cs="Times New Roman"/>
          <w:sz w:val="28"/>
          <w:szCs w:val="28"/>
        </w:rPr>
        <w:t xml:space="preserve"> верхнего горизонта угольного массива </w:t>
      </w:r>
      <w:r w:rsidRPr="00AC388A">
        <w:rPr>
          <w:rFonts w:ascii="Times New Roman" w:hAnsi="Times New Roman" w:cs="Times New Roman"/>
          <w:sz w:val="28"/>
          <w:szCs w:val="28"/>
          <w:lang w:val="kk-KZ"/>
        </w:rPr>
        <w:t>Карагандинского угольного бассейна</w:t>
      </w:r>
      <w:r w:rsidRPr="00AC388A">
        <w:rPr>
          <w:rFonts w:ascii="Times New Roman" w:hAnsi="Times New Roman" w:cs="Times New Roman"/>
          <w:sz w:val="28"/>
          <w:szCs w:val="28"/>
        </w:rPr>
        <w:t>, а также параметров его корреляционных функций, позволяют достичь высокой чувствительности и надёжности диагностики геологического разреза, структурной неоднородности.</w:t>
      </w:r>
    </w:p>
    <w:p w14:paraId="60130613" w14:textId="77777777" w:rsidR="00FB31C4" w:rsidRDefault="00FB31C4" w:rsidP="00AC388A">
      <w:pPr>
        <w:tabs>
          <w:tab w:val="left" w:pos="142"/>
        </w:tabs>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 xml:space="preserve">Проведенная работа является началом исследования неоднородности угольного массива месторождения на основе электромагнитного каротажа. Данные исследования позволят выявить полную картину возможности использования верхнего горизонта слове природных углей в качестве активных элементов измерительных схем. </w:t>
      </w:r>
    </w:p>
    <w:p w14:paraId="67393FE6" w14:textId="4E026D3A" w:rsidR="00BC6B76" w:rsidRPr="00BC6B76" w:rsidRDefault="00BC6B76" w:rsidP="00AC388A">
      <w:pPr>
        <w:tabs>
          <w:tab w:val="left" w:pos="142"/>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рамках второго раздела были опубликованы статьи </w:t>
      </w:r>
      <w:r w:rsidRPr="00BC6B76">
        <w:rPr>
          <w:rFonts w:ascii="Times New Roman" w:hAnsi="Times New Roman" w:cs="Times New Roman"/>
          <w:sz w:val="28"/>
          <w:szCs w:val="28"/>
        </w:rPr>
        <w:t>[6</w:t>
      </w:r>
      <w:r w:rsidR="00C11CCA">
        <w:rPr>
          <w:rFonts w:ascii="Times New Roman" w:hAnsi="Times New Roman" w:cs="Times New Roman"/>
          <w:sz w:val="28"/>
          <w:szCs w:val="28"/>
        </w:rPr>
        <w:t>4</w:t>
      </w:r>
      <w:r w:rsidRPr="00BC6B76">
        <w:rPr>
          <w:rFonts w:ascii="Times New Roman" w:hAnsi="Times New Roman" w:cs="Times New Roman"/>
          <w:sz w:val="28"/>
          <w:szCs w:val="28"/>
        </w:rPr>
        <w:t>-68].</w:t>
      </w:r>
    </w:p>
    <w:p w14:paraId="75F6D832" w14:textId="77777777" w:rsidR="00FB31C4" w:rsidRDefault="00FB31C4" w:rsidP="00AC388A">
      <w:pPr>
        <w:spacing w:after="0" w:line="240" w:lineRule="auto"/>
        <w:ind w:firstLine="709"/>
        <w:jc w:val="both"/>
        <w:rPr>
          <w:rFonts w:ascii="Times New Roman" w:hAnsi="Times New Roman" w:cs="Times New Roman"/>
          <w:sz w:val="28"/>
          <w:szCs w:val="28"/>
          <w:lang w:val="kk-KZ"/>
        </w:rPr>
      </w:pPr>
    </w:p>
    <w:p w14:paraId="2E3F2ED4" w14:textId="77777777" w:rsidR="00AC388A" w:rsidRDefault="00AC388A" w:rsidP="00AC388A">
      <w:pPr>
        <w:spacing w:after="0" w:line="240" w:lineRule="auto"/>
        <w:ind w:firstLine="709"/>
        <w:jc w:val="both"/>
        <w:rPr>
          <w:rFonts w:ascii="Times New Roman" w:hAnsi="Times New Roman" w:cs="Times New Roman"/>
          <w:sz w:val="28"/>
          <w:szCs w:val="28"/>
          <w:lang w:val="kk-KZ"/>
        </w:rPr>
      </w:pPr>
    </w:p>
    <w:p w14:paraId="48F44053" w14:textId="77777777" w:rsidR="00AC388A" w:rsidRDefault="00AC388A" w:rsidP="00AC388A">
      <w:pPr>
        <w:spacing w:after="0" w:line="240" w:lineRule="auto"/>
        <w:ind w:firstLine="709"/>
        <w:jc w:val="both"/>
        <w:rPr>
          <w:rFonts w:ascii="Times New Roman" w:hAnsi="Times New Roman" w:cs="Times New Roman"/>
          <w:sz w:val="28"/>
          <w:szCs w:val="28"/>
          <w:lang w:val="kk-KZ"/>
        </w:rPr>
      </w:pPr>
    </w:p>
    <w:p w14:paraId="5D548AAA" w14:textId="77777777" w:rsidR="00AC388A" w:rsidRDefault="00AC388A" w:rsidP="00AC388A">
      <w:pPr>
        <w:spacing w:after="0" w:line="240" w:lineRule="auto"/>
        <w:ind w:firstLine="709"/>
        <w:jc w:val="both"/>
        <w:rPr>
          <w:rFonts w:ascii="Times New Roman" w:hAnsi="Times New Roman" w:cs="Times New Roman"/>
          <w:sz w:val="28"/>
          <w:szCs w:val="28"/>
          <w:lang w:val="kk-KZ"/>
        </w:rPr>
      </w:pPr>
    </w:p>
    <w:p w14:paraId="0F5885C9" w14:textId="77777777" w:rsidR="00AC388A" w:rsidRDefault="00AC388A" w:rsidP="00AC388A">
      <w:pPr>
        <w:spacing w:after="0" w:line="240" w:lineRule="auto"/>
        <w:ind w:firstLine="709"/>
        <w:jc w:val="both"/>
        <w:rPr>
          <w:rFonts w:ascii="Times New Roman" w:hAnsi="Times New Roman" w:cs="Times New Roman"/>
          <w:sz w:val="28"/>
          <w:szCs w:val="28"/>
          <w:lang w:val="kk-KZ"/>
        </w:rPr>
      </w:pPr>
    </w:p>
    <w:p w14:paraId="52112452" w14:textId="77777777" w:rsidR="00AC388A" w:rsidRDefault="00AC388A" w:rsidP="00AC388A">
      <w:pPr>
        <w:spacing w:after="0" w:line="240" w:lineRule="auto"/>
        <w:ind w:firstLine="709"/>
        <w:jc w:val="both"/>
        <w:rPr>
          <w:rFonts w:ascii="Times New Roman" w:hAnsi="Times New Roman" w:cs="Times New Roman"/>
          <w:sz w:val="28"/>
          <w:szCs w:val="28"/>
          <w:lang w:val="kk-KZ"/>
        </w:rPr>
      </w:pPr>
    </w:p>
    <w:p w14:paraId="76AB2F62" w14:textId="77777777" w:rsidR="00AC388A" w:rsidRDefault="00AC388A" w:rsidP="00AC388A">
      <w:pPr>
        <w:spacing w:after="0" w:line="240" w:lineRule="auto"/>
        <w:ind w:firstLine="709"/>
        <w:jc w:val="both"/>
        <w:rPr>
          <w:rFonts w:ascii="Times New Roman" w:hAnsi="Times New Roman" w:cs="Times New Roman"/>
          <w:sz w:val="28"/>
          <w:szCs w:val="28"/>
          <w:lang w:val="kk-KZ"/>
        </w:rPr>
      </w:pPr>
    </w:p>
    <w:p w14:paraId="2045BB63" w14:textId="77777777" w:rsidR="00AC388A" w:rsidRDefault="00AC388A" w:rsidP="00AC388A">
      <w:pPr>
        <w:spacing w:after="0" w:line="240" w:lineRule="auto"/>
        <w:ind w:firstLine="709"/>
        <w:jc w:val="both"/>
        <w:rPr>
          <w:rFonts w:ascii="Times New Roman" w:hAnsi="Times New Roman" w:cs="Times New Roman"/>
          <w:sz w:val="28"/>
          <w:szCs w:val="28"/>
          <w:lang w:val="kk-KZ"/>
        </w:rPr>
      </w:pPr>
    </w:p>
    <w:p w14:paraId="2E329750" w14:textId="77777777" w:rsidR="00AC388A" w:rsidRDefault="00AC388A" w:rsidP="00AC388A">
      <w:pPr>
        <w:spacing w:after="0" w:line="240" w:lineRule="auto"/>
        <w:ind w:firstLine="709"/>
        <w:jc w:val="both"/>
        <w:rPr>
          <w:rFonts w:ascii="Times New Roman" w:hAnsi="Times New Roman" w:cs="Times New Roman"/>
          <w:sz w:val="28"/>
          <w:szCs w:val="28"/>
          <w:lang w:val="kk-KZ"/>
        </w:rPr>
      </w:pPr>
    </w:p>
    <w:p w14:paraId="65E3A370" w14:textId="77777777" w:rsidR="00AC388A" w:rsidRDefault="00AC388A" w:rsidP="00AC388A">
      <w:pPr>
        <w:spacing w:after="0" w:line="240" w:lineRule="auto"/>
        <w:ind w:firstLine="709"/>
        <w:jc w:val="both"/>
        <w:rPr>
          <w:rFonts w:ascii="Times New Roman" w:hAnsi="Times New Roman" w:cs="Times New Roman"/>
          <w:sz w:val="28"/>
          <w:szCs w:val="28"/>
          <w:lang w:val="kk-KZ"/>
        </w:rPr>
      </w:pPr>
    </w:p>
    <w:p w14:paraId="6901F58C" w14:textId="77777777" w:rsidR="00AC388A" w:rsidRDefault="00AC388A" w:rsidP="00AC388A">
      <w:pPr>
        <w:spacing w:after="0" w:line="240" w:lineRule="auto"/>
        <w:ind w:firstLine="709"/>
        <w:jc w:val="both"/>
        <w:rPr>
          <w:rFonts w:ascii="Times New Roman" w:hAnsi="Times New Roman" w:cs="Times New Roman"/>
          <w:sz w:val="28"/>
          <w:szCs w:val="28"/>
          <w:lang w:val="kk-KZ"/>
        </w:rPr>
      </w:pPr>
    </w:p>
    <w:p w14:paraId="0B35F15A" w14:textId="77777777" w:rsidR="00AC388A" w:rsidRDefault="00AC388A" w:rsidP="00AC388A">
      <w:pPr>
        <w:spacing w:after="0" w:line="240" w:lineRule="auto"/>
        <w:ind w:firstLine="709"/>
        <w:jc w:val="both"/>
        <w:rPr>
          <w:rFonts w:ascii="Times New Roman" w:hAnsi="Times New Roman" w:cs="Times New Roman"/>
          <w:sz w:val="28"/>
          <w:szCs w:val="28"/>
          <w:lang w:val="kk-KZ"/>
        </w:rPr>
      </w:pPr>
    </w:p>
    <w:p w14:paraId="2F78B5FB" w14:textId="77777777" w:rsidR="00AC388A" w:rsidRDefault="00AC388A" w:rsidP="00AC388A">
      <w:pPr>
        <w:spacing w:after="0" w:line="240" w:lineRule="auto"/>
        <w:ind w:firstLine="709"/>
        <w:jc w:val="both"/>
        <w:rPr>
          <w:rFonts w:ascii="Times New Roman" w:hAnsi="Times New Roman" w:cs="Times New Roman"/>
          <w:sz w:val="28"/>
          <w:szCs w:val="28"/>
          <w:lang w:val="kk-KZ"/>
        </w:rPr>
      </w:pPr>
    </w:p>
    <w:p w14:paraId="44EA1F12" w14:textId="77777777" w:rsidR="00AC388A" w:rsidRDefault="00AC388A" w:rsidP="00AC388A">
      <w:pPr>
        <w:spacing w:after="0" w:line="240" w:lineRule="auto"/>
        <w:ind w:firstLine="709"/>
        <w:jc w:val="both"/>
        <w:rPr>
          <w:rFonts w:ascii="Times New Roman" w:hAnsi="Times New Roman" w:cs="Times New Roman"/>
          <w:sz w:val="28"/>
          <w:szCs w:val="28"/>
          <w:lang w:val="kk-KZ"/>
        </w:rPr>
      </w:pPr>
    </w:p>
    <w:p w14:paraId="64B6DAEA" w14:textId="71C6FF4F" w:rsidR="00233324" w:rsidRDefault="0023332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028E92A7" w14:textId="16715E19" w:rsidR="002C5CC4" w:rsidRPr="00AC388A" w:rsidRDefault="002C5CC4" w:rsidP="00AC388A">
      <w:pPr>
        <w:pStyle w:val="1"/>
        <w:spacing w:before="0" w:line="240" w:lineRule="auto"/>
        <w:ind w:firstLine="709"/>
        <w:rPr>
          <w:rFonts w:ascii="Times New Roman" w:eastAsia="Times New Roman" w:hAnsi="Times New Roman" w:cs="Times New Roman"/>
          <w:b/>
          <w:bCs/>
          <w:noProof/>
          <w:color w:val="auto"/>
          <w:sz w:val="28"/>
          <w:szCs w:val="28"/>
          <w:lang w:eastAsia="ru-RU"/>
        </w:rPr>
      </w:pPr>
      <w:bookmarkStart w:id="52" w:name="_Toc182575278"/>
      <w:bookmarkStart w:id="53" w:name="_Toc182575329"/>
      <w:r w:rsidRPr="00AC388A">
        <w:rPr>
          <w:rFonts w:ascii="Times New Roman" w:eastAsia="Times New Roman" w:hAnsi="Times New Roman" w:cs="Times New Roman"/>
          <w:b/>
          <w:color w:val="auto"/>
          <w:sz w:val="28"/>
          <w:szCs w:val="28"/>
          <w:lang w:eastAsia="ar-SA"/>
        </w:rPr>
        <w:t xml:space="preserve">3 </w:t>
      </w:r>
      <w:r w:rsidRPr="00AC388A">
        <w:rPr>
          <w:rFonts w:ascii="Times New Roman" w:eastAsia="Times New Roman" w:hAnsi="Times New Roman" w:cs="Times New Roman"/>
          <w:b/>
          <w:bCs/>
          <w:noProof/>
          <w:color w:val="auto"/>
          <w:sz w:val="28"/>
          <w:szCs w:val="28"/>
          <w:lang w:eastAsia="ru-RU"/>
        </w:rPr>
        <w:t>МАТЕМАТИЧЕСКОЕ И КОМПЬЮТЕРНОЕ МОДЕЛИРОВАНИЕ ИНТЕРПРЕТАЦИИ ГЕОЭЛЕКТРИЧЕСКОГО РАЗРЕЗА</w:t>
      </w:r>
      <w:bookmarkEnd w:id="52"/>
      <w:bookmarkEnd w:id="53"/>
      <w:r w:rsidRPr="00AC388A">
        <w:rPr>
          <w:rFonts w:ascii="Times New Roman" w:eastAsia="Times New Roman" w:hAnsi="Times New Roman" w:cs="Times New Roman"/>
          <w:b/>
          <w:bCs/>
          <w:noProof/>
          <w:color w:val="auto"/>
          <w:sz w:val="28"/>
          <w:szCs w:val="28"/>
          <w:lang w:eastAsia="ru-RU"/>
        </w:rPr>
        <w:t xml:space="preserve"> </w:t>
      </w:r>
    </w:p>
    <w:p w14:paraId="59EB9E62" w14:textId="329CBE73" w:rsidR="00FB31C4" w:rsidRPr="00AC388A" w:rsidRDefault="00FB31C4" w:rsidP="00AC388A">
      <w:pPr>
        <w:suppressAutoHyphens/>
        <w:spacing w:after="0" w:line="240" w:lineRule="auto"/>
        <w:ind w:firstLine="709"/>
        <w:jc w:val="both"/>
        <w:outlineLvl w:val="0"/>
        <w:rPr>
          <w:rFonts w:ascii="Times New Roman" w:eastAsia="Times New Roman" w:hAnsi="Times New Roman" w:cs="Times New Roman"/>
          <w:sz w:val="28"/>
          <w:szCs w:val="28"/>
          <w:lang w:eastAsia="ar-SA"/>
        </w:rPr>
      </w:pPr>
    </w:p>
    <w:p w14:paraId="763F97D6" w14:textId="5D51AC7C" w:rsidR="002C5CC4" w:rsidRPr="00AC388A" w:rsidRDefault="002C5CC4" w:rsidP="00AC388A">
      <w:pPr>
        <w:spacing w:after="0" w:line="240" w:lineRule="auto"/>
        <w:ind w:firstLine="709"/>
        <w:jc w:val="both"/>
        <w:rPr>
          <w:rFonts w:ascii="Times New Roman" w:eastAsia="Times New Roman" w:hAnsi="Times New Roman" w:cs="Times New Roman"/>
          <w:sz w:val="28"/>
          <w:szCs w:val="24"/>
          <w:lang w:eastAsia="ru-RU"/>
        </w:rPr>
      </w:pPr>
      <w:r w:rsidRPr="00AC388A">
        <w:rPr>
          <w:rFonts w:ascii="Times New Roman" w:eastAsia="Times New Roman" w:hAnsi="Times New Roman" w:cs="Times New Roman"/>
          <w:sz w:val="28"/>
          <w:szCs w:val="24"/>
          <w:lang w:eastAsia="ru-RU"/>
        </w:rPr>
        <w:t>В данно</w:t>
      </w:r>
      <w:r w:rsidR="006F3201">
        <w:rPr>
          <w:rFonts w:ascii="Times New Roman" w:eastAsia="Times New Roman" w:hAnsi="Times New Roman" w:cs="Times New Roman"/>
          <w:sz w:val="28"/>
          <w:szCs w:val="24"/>
          <w:lang w:eastAsia="ru-RU"/>
        </w:rPr>
        <w:t>м</w:t>
      </w:r>
      <w:r w:rsidRPr="00AC388A">
        <w:rPr>
          <w:rFonts w:ascii="Times New Roman" w:eastAsia="Times New Roman" w:hAnsi="Times New Roman" w:cs="Times New Roman"/>
          <w:sz w:val="28"/>
          <w:szCs w:val="24"/>
          <w:lang w:eastAsia="ru-RU"/>
        </w:rPr>
        <w:t xml:space="preserve"> </w:t>
      </w:r>
      <w:r w:rsidR="006F3201">
        <w:rPr>
          <w:rFonts w:ascii="Times New Roman" w:eastAsia="Times New Roman" w:hAnsi="Times New Roman" w:cs="Times New Roman"/>
          <w:sz w:val="28"/>
          <w:szCs w:val="24"/>
          <w:lang w:eastAsia="ru-RU"/>
        </w:rPr>
        <w:t>разделе</w:t>
      </w:r>
      <w:r w:rsidRPr="00AC388A">
        <w:rPr>
          <w:rFonts w:ascii="Times New Roman" w:eastAsia="Times New Roman" w:hAnsi="Times New Roman" w:cs="Times New Roman"/>
          <w:sz w:val="28"/>
          <w:szCs w:val="24"/>
          <w:lang w:eastAsia="ru-RU"/>
        </w:rPr>
        <w:t xml:space="preserve"> мы рассматриваем математическую модель интерпретации геоэлектрического разреза на данных георадара. Одной из причин, препятствующих распространению георадарных технологий, является сложность интерпретации данных, которая требует привлечения высококвалифицированных специалистов. В связи с этим исследование математической модели и сравнение с реальными данными георадара </w:t>
      </w:r>
      <w:r w:rsidRPr="00AC388A">
        <w:rPr>
          <w:rFonts w:ascii="Times New Roman" w:eastAsia="Times New Roman" w:hAnsi="Times New Roman" w:cs="Times New Roman"/>
          <w:sz w:val="28"/>
          <w:szCs w:val="24"/>
          <w:lang w:val="kk-KZ" w:eastAsia="ru-RU"/>
        </w:rPr>
        <w:t>расширит возможности</w:t>
      </w:r>
      <w:r w:rsidRPr="00AC388A">
        <w:rPr>
          <w:rFonts w:ascii="Times New Roman" w:eastAsia="Times New Roman" w:hAnsi="Times New Roman" w:cs="Times New Roman"/>
          <w:sz w:val="28"/>
          <w:szCs w:val="24"/>
          <w:lang w:eastAsia="ru-RU"/>
        </w:rPr>
        <w:t xml:space="preserve"> интерпретации георадара.</w:t>
      </w:r>
    </w:p>
    <w:p w14:paraId="00B0DD37" w14:textId="77777777" w:rsidR="002C5CC4" w:rsidRPr="00AC388A" w:rsidRDefault="002C5CC4" w:rsidP="00AC388A">
      <w:pPr>
        <w:spacing w:after="0" w:line="240" w:lineRule="auto"/>
        <w:ind w:firstLine="709"/>
        <w:jc w:val="both"/>
        <w:rPr>
          <w:rFonts w:ascii="Times New Roman" w:eastAsia="Times New Roman" w:hAnsi="Times New Roman" w:cs="Times New Roman"/>
          <w:sz w:val="28"/>
          <w:szCs w:val="24"/>
          <w:lang w:eastAsia="ru-RU"/>
        </w:rPr>
      </w:pPr>
      <w:r w:rsidRPr="00AC388A">
        <w:rPr>
          <w:rFonts w:ascii="Times New Roman" w:eastAsia="Times New Roman" w:hAnsi="Times New Roman" w:cs="Times New Roman"/>
          <w:sz w:val="28"/>
          <w:szCs w:val="24"/>
          <w:lang w:val="kk-KZ" w:eastAsia="ru-RU"/>
        </w:rPr>
        <w:t xml:space="preserve">Для тестирования алгоритма решения обратной задачи по определению проводимости слоисых сред использованы данные </w:t>
      </w:r>
      <w:r w:rsidRPr="00AC388A">
        <w:rPr>
          <w:rFonts w:ascii="Times New Roman" w:eastAsia="Times New Roman" w:hAnsi="Times New Roman" w:cs="Times New Roman"/>
          <w:sz w:val="28"/>
          <w:szCs w:val="24"/>
          <w:lang w:eastAsia="ru-RU"/>
        </w:rPr>
        <w:t>разведочных скважин месторождения Карагандинского угольного бассейна.</w:t>
      </w:r>
    </w:p>
    <w:p w14:paraId="1C232CD2" w14:textId="77777777" w:rsidR="002C5CC4" w:rsidRPr="00AC388A" w:rsidRDefault="002C5CC4" w:rsidP="00AC388A">
      <w:pPr>
        <w:spacing w:after="0" w:line="240" w:lineRule="auto"/>
        <w:ind w:firstLine="709"/>
        <w:jc w:val="both"/>
        <w:rPr>
          <w:rFonts w:ascii="Times New Roman" w:eastAsia="Times New Roman" w:hAnsi="Times New Roman" w:cs="Times New Roman"/>
          <w:sz w:val="28"/>
          <w:szCs w:val="24"/>
          <w:lang w:eastAsia="ru-RU"/>
        </w:rPr>
      </w:pPr>
      <w:r w:rsidRPr="00AC388A">
        <w:rPr>
          <w:rFonts w:ascii="Times New Roman" w:eastAsia="Times New Roman" w:hAnsi="Times New Roman" w:cs="Times New Roman"/>
          <w:sz w:val="28"/>
          <w:szCs w:val="24"/>
          <w:lang w:eastAsia="ru-RU"/>
        </w:rPr>
        <w:t>Для экспериментальных исследований был использован георадар серии RAMAC/Mala, в комплекте с вертикальным геолокатором.</w:t>
      </w:r>
    </w:p>
    <w:p w14:paraId="0C7B43B8" w14:textId="77777777" w:rsidR="002C5CC4" w:rsidRPr="00AC388A" w:rsidRDefault="002C5CC4" w:rsidP="00AC388A">
      <w:pPr>
        <w:spacing w:after="0" w:line="240" w:lineRule="auto"/>
        <w:ind w:firstLine="709"/>
        <w:jc w:val="both"/>
        <w:rPr>
          <w:rFonts w:ascii="Times New Roman" w:eastAsia="Times New Roman" w:hAnsi="Times New Roman" w:cs="Times New Roman"/>
          <w:sz w:val="28"/>
          <w:szCs w:val="24"/>
          <w:lang w:eastAsia="ru-RU"/>
        </w:rPr>
      </w:pPr>
      <w:r w:rsidRPr="00AC388A">
        <w:rPr>
          <w:rFonts w:ascii="Times New Roman" w:eastAsia="Times New Roman" w:hAnsi="Times New Roman" w:cs="Times New Roman"/>
          <w:sz w:val="28"/>
          <w:szCs w:val="24"/>
          <w:lang w:eastAsia="ru-RU"/>
        </w:rPr>
        <w:t xml:space="preserve">Рассмотрена постановка двумерной прямой задачи, вытекающая при определённых предположениях из системы уравнений Максвелла. </w:t>
      </w:r>
    </w:p>
    <w:p w14:paraId="5AEE9A2A" w14:textId="6FE19723" w:rsidR="002C5CC4" w:rsidRPr="00AC388A" w:rsidRDefault="002C5CC4" w:rsidP="00AC388A">
      <w:pPr>
        <w:spacing w:after="0" w:line="240" w:lineRule="auto"/>
        <w:ind w:firstLine="709"/>
        <w:jc w:val="both"/>
        <w:rPr>
          <w:rFonts w:ascii="Times New Roman" w:eastAsia="Times New Roman" w:hAnsi="Times New Roman" w:cs="Times New Roman"/>
          <w:sz w:val="28"/>
          <w:szCs w:val="28"/>
          <w:lang w:eastAsia="ar-SA"/>
        </w:rPr>
      </w:pPr>
      <w:r w:rsidRPr="00AC388A">
        <w:rPr>
          <w:rFonts w:ascii="Times New Roman" w:eastAsia="Times New Roman" w:hAnsi="Times New Roman" w:cs="Times New Roman"/>
          <w:sz w:val="28"/>
          <w:szCs w:val="24"/>
          <w:lang w:eastAsia="ru-RU"/>
        </w:rPr>
        <w:t>Для построения алгоритма решения обратной задачи был рассмотрен оптимизационный метод, суть которой состоит в минимизации квадратичного функционала невязки наблюдаемых и рассчитанных горизонтальных компонент электромагнитного поля. Выведена формула для вычисления градиента функционала, в расчете которой используются решения соответствующей сопряженной задачи. Проведены серия тестовых расчетов, подтвердивших численную устойчивость алгоритма и показавших соответствие математического моделирования физическим представлениям решения прямой и обратных задач в субнаносекундном диапозоне</w:t>
      </w:r>
    </w:p>
    <w:p w14:paraId="4E323B04" w14:textId="77777777" w:rsidR="00FB31C4" w:rsidRPr="00AC388A" w:rsidRDefault="00FB31C4" w:rsidP="00AC388A">
      <w:pPr>
        <w:pStyle w:val="a3"/>
        <w:spacing w:after="0" w:line="240" w:lineRule="auto"/>
        <w:ind w:left="0" w:firstLine="709"/>
        <w:jc w:val="both"/>
        <w:outlineLvl w:val="0"/>
        <w:rPr>
          <w:rFonts w:ascii="Times New Roman" w:hAnsi="Times New Roman" w:cs="Times New Roman"/>
          <w:sz w:val="28"/>
          <w:szCs w:val="28"/>
          <w:lang w:val="kk-KZ"/>
        </w:rPr>
      </w:pPr>
    </w:p>
    <w:p w14:paraId="207B3452" w14:textId="77777777" w:rsidR="002C5CC4" w:rsidRPr="00AC388A" w:rsidRDefault="002C5CC4" w:rsidP="00AC388A">
      <w:pPr>
        <w:pStyle w:val="1"/>
        <w:spacing w:before="0" w:line="240" w:lineRule="auto"/>
        <w:ind w:firstLine="709"/>
        <w:jc w:val="both"/>
        <w:rPr>
          <w:rFonts w:ascii="Times New Roman" w:hAnsi="Times New Roman" w:cs="Times New Roman"/>
          <w:b/>
          <w:bCs/>
          <w:color w:val="auto"/>
          <w:sz w:val="28"/>
          <w:szCs w:val="28"/>
          <w:lang w:val="kk-KZ"/>
        </w:rPr>
      </w:pPr>
      <w:bookmarkStart w:id="54" w:name="_Toc152781476"/>
      <w:bookmarkStart w:id="55" w:name="_Toc182575279"/>
      <w:bookmarkStart w:id="56" w:name="_Toc182575330"/>
      <w:r w:rsidRPr="00AC388A">
        <w:rPr>
          <w:rFonts w:ascii="Times New Roman" w:hAnsi="Times New Roman" w:cs="Times New Roman"/>
          <w:b/>
          <w:bCs/>
          <w:color w:val="auto"/>
          <w:sz w:val="28"/>
          <w:szCs w:val="28"/>
        </w:rPr>
        <w:t xml:space="preserve">3.1 </w:t>
      </w:r>
      <w:r w:rsidRPr="00AC388A">
        <w:rPr>
          <w:rFonts w:ascii="Times New Roman" w:hAnsi="Times New Roman" w:cs="Times New Roman"/>
          <w:b/>
          <w:bCs/>
          <w:color w:val="auto"/>
          <w:sz w:val="28"/>
          <w:szCs w:val="28"/>
          <w:lang w:val="kk-KZ"/>
        </w:rPr>
        <w:t>Анализ методов в</w:t>
      </w:r>
      <w:r w:rsidRPr="00AC388A">
        <w:rPr>
          <w:rFonts w:ascii="Times New Roman" w:hAnsi="Times New Roman" w:cs="Times New Roman"/>
          <w:b/>
          <w:bCs/>
          <w:color w:val="auto"/>
          <w:sz w:val="28"/>
          <w:szCs w:val="28"/>
        </w:rPr>
        <w:t xml:space="preserve">осстановления </w:t>
      </w:r>
      <w:r w:rsidRPr="00AC388A">
        <w:rPr>
          <w:rFonts w:ascii="Times New Roman" w:hAnsi="Times New Roman" w:cs="Times New Roman"/>
          <w:b/>
          <w:bCs/>
          <w:color w:val="auto"/>
          <w:sz w:val="28"/>
          <w:szCs w:val="28"/>
          <w:lang w:val="kk-KZ"/>
        </w:rPr>
        <w:t xml:space="preserve">диэлектрической проницаемости </w:t>
      </w:r>
      <w:r w:rsidRPr="00AC388A">
        <w:rPr>
          <w:rFonts w:ascii="Times New Roman" w:hAnsi="Times New Roman" w:cs="Times New Roman"/>
          <w:b/>
          <w:bCs/>
          <w:color w:val="auto"/>
          <w:sz w:val="28"/>
          <w:szCs w:val="28"/>
        </w:rPr>
        <w:t>пла</w:t>
      </w:r>
      <w:r w:rsidRPr="00AC388A">
        <w:rPr>
          <w:rFonts w:ascii="Times New Roman" w:hAnsi="Times New Roman" w:cs="Times New Roman"/>
          <w:b/>
          <w:bCs/>
          <w:color w:val="auto"/>
          <w:sz w:val="28"/>
          <w:szCs w:val="28"/>
          <w:lang w:val="kk-KZ"/>
        </w:rPr>
        <w:t>ста</w:t>
      </w:r>
      <w:r w:rsidRPr="00AC388A">
        <w:rPr>
          <w:rFonts w:ascii="Times New Roman" w:hAnsi="Times New Roman" w:cs="Times New Roman"/>
          <w:b/>
          <w:bCs/>
          <w:color w:val="auto"/>
          <w:sz w:val="28"/>
          <w:szCs w:val="28"/>
        </w:rPr>
        <w:t xml:space="preserve"> путем измерений на поверхности п</w:t>
      </w:r>
      <w:r w:rsidRPr="00AC388A">
        <w:rPr>
          <w:rFonts w:ascii="Times New Roman" w:hAnsi="Times New Roman" w:cs="Times New Roman"/>
          <w:b/>
          <w:bCs/>
          <w:color w:val="auto"/>
          <w:sz w:val="28"/>
          <w:szCs w:val="28"/>
          <w:lang w:val="kk-KZ"/>
        </w:rPr>
        <w:t>о георадарным данным</w:t>
      </w:r>
      <w:bookmarkEnd w:id="54"/>
      <w:bookmarkEnd w:id="55"/>
      <w:bookmarkEnd w:id="56"/>
    </w:p>
    <w:p w14:paraId="6DA19F4D" w14:textId="77777777"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В данно</w:t>
      </w:r>
      <w:r w:rsidRPr="00AC388A">
        <w:rPr>
          <w:rFonts w:ascii="Times New Roman" w:hAnsi="Times New Roman" w:cs="Times New Roman"/>
          <w:sz w:val="28"/>
          <w:szCs w:val="28"/>
          <w:lang w:val="kk-KZ"/>
        </w:rPr>
        <w:t xml:space="preserve">м разделе </w:t>
      </w:r>
      <w:r w:rsidRPr="00AC388A">
        <w:rPr>
          <w:rFonts w:ascii="Times New Roman" w:hAnsi="Times New Roman" w:cs="Times New Roman"/>
          <w:sz w:val="28"/>
          <w:szCs w:val="28"/>
        </w:rPr>
        <w:t>рассматривается математическая модель интерпретации геоэлектрического разреза по данным георадара, основанная на решении одномерной коэффициентной обратной задачи в горизонтально-слоистых средах. Обратная задача сводится к минимизации функционала стоимости градиентным методом.</w:t>
      </w:r>
    </w:p>
    <w:p w14:paraId="6C693426" w14:textId="4E25282E"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Георадарная радиолокация (</w:t>
      </w:r>
      <w:r w:rsidRPr="00AC388A">
        <w:rPr>
          <w:rFonts w:ascii="Times New Roman" w:hAnsi="Times New Roman" w:cs="Times New Roman"/>
          <w:sz w:val="28"/>
          <w:szCs w:val="28"/>
          <w:lang w:val="en-US"/>
        </w:rPr>
        <w:t>GPR</w:t>
      </w:r>
      <w:r w:rsidRPr="00AC388A">
        <w:rPr>
          <w:rFonts w:ascii="Times New Roman" w:hAnsi="Times New Roman" w:cs="Times New Roman"/>
          <w:sz w:val="28"/>
          <w:szCs w:val="28"/>
        </w:rPr>
        <w:t xml:space="preserve">) </w:t>
      </w:r>
      <w:r w:rsidR="00AC388A">
        <w:rPr>
          <w:rFonts w:ascii="Times New Roman" w:hAnsi="Times New Roman" w:cs="Times New Roman"/>
          <w:sz w:val="28"/>
          <w:szCs w:val="28"/>
        </w:rPr>
        <w:t>‒</w:t>
      </w:r>
      <w:r w:rsidRPr="00AC388A">
        <w:rPr>
          <w:rFonts w:ascii="Times New Roman" w:hAnsi="Times New Roman" w:cs="Times New Roman"/>
          <w:sz w:val="28"/>
          <w:szCs w:val="28"/>
        </w:rPr>
        <w:t xml:space="preserve"> быстро развивающаяся область, в которой за последние 30 лет достигнут колоссальный прогресс. Развитие георадиолокационных аспектов геофизической науки, техники и широкого спектра научных и инженерных приложений [</w:t>
      </w:r>
      <w:r w:rsidR="008E50CF" w:rsidRPr="008E50CF">
        <w:rPr>
          <w:rFonts w:ascii="Times New Roman" w:hAnsi="Times New Roman" w:cs="Times New Roman"/>
          <w:sz w:val="28"/>
          <w:szCs w:val="28"/>
        </w:rPr>
        <w:t>69,</w:t>
      </w:r>
      <w:r w:rsidR="00C11CCA">
        <w:rPr>
          <w:rFonts w:ascii="Times New Roman" w:hAnsi="Times New Roman" w:cs="Times New Roman"/>
          <w:sz w:val="28"/>
          <w:szCs w:val="28"/>
        </w:rPr>
        <w:t xml:space="preserve"> </w:t>
      </w:r>
      <w:r w:rsidR="008E50CF" w:rsidRPr="008E50CF">
        <w:rPr>
          <w:rFonts w:ascii="Times New Roman" w:hAnsi="Times New Roman" w:cs="Times New Roman"/>
          <w:sz w:val="28"/>
          <w:szCs w:val="28"/>
        </w:rPr>
        <w:t>70</w:t>
      </w:r>
      <w:r w:rsidRPr="00AC388A">
        <w:rPr>
          <w:rFonts w:ascii="Times New Roman" w:hAnsi="Times New Roman" w:cs="Times New Roman"/>
          <w:sz w:val="28"/>
          <w:szCs w:val="28"/>
        </w:rPr>
        <w:t>].</w:t>
      </w:r>
    </w:p>
    <w:p w14:paraId="1B02744B" w14:textId="1F14A10C"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Рассмотрена единственность определения правой части волнового уравнения [</w:t>
      </w:r>
      <w:r w:rsidR="008E50CF" w:rsidRPr="008E50CF">
        <w:rPr>
          <w:rFonts w:ascii="Times New Roman" w:hAnsi="Times New Roman" w:cs="Times New Roman"/>
          <w:sz w:val="28"/>
          <w:szCs w:val="28"/>
        </w:rPr>
        <w:t>71</w:t>
      </w:r>
      <w:r w:rsidRPr="00AC388A">
        <w:rPr>
          <w:rFonts w:ascii="Times New Roman" w:hAnsi="Times New Roman" w:cs="Times New Roman"/>
          <w:sz w:val="28"/>
          <w:szCs w:val="28"/>
        </w:rPr>
        <w:t>].</w:t>
      </w:r>
    </w:p>
    <w:p w14:paraId="483416AB" w14:textId="6C66FEB7"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Исследовался проекционно-разностный метод решения прямых и обратных задач геоэлектрики [</w:t>
      </w:r>
      <w:r w:rsidR="00031CD1">
        <w:rPr>
          <w:rFonts w:ascii="Times New Roman" w:hAnsi="Times New Roman" w:cs="Times New Roman"/>
          <w:sz w:val="28"/>
          <w:szCs w:val="28"/>
        </w:rPr>
        <w:t>72</w:t>
      </w:r>
      <w:r w:rsidRPr="00AC388A">
        <w:rPr>
          <w:rFonts w:ascii="Times New Roman" w:hAnsi="Times New Roman" w:cs="Times New Roman"/>
          <w:sz w:val="28"/>
          <w:szCs w:val="28"/>
        </w:rPr>
        <w:t>].</w:t>
      </w:r>
    </w:p>
    <w:p w14:paraId="11568B85" w14:textId="6DD8AEA4"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Обратная задача восстановления нескольких коэффициентов в уравнениях Максвелла исследовалась в [</w:t>
      </w:r>
      <w:r w:rsidR="00031CD1">
        <w:rPr>
          <w:rFonts w:ascii="Times New Roman" w:hAnsi="Times New Roman" w:cs="Times New Roman"/>
          <w:sz w:val="28"/>
          <w:szCs w:val="28"/>
        </w:rPr>
        <w:t>73</w:t>
      </w:r>
      <w:r w:rsidR="00C11CCA">
        <w:rPr>
          <w:rFonts w:ascii="Times New Roman" w:hAnsi="Times New Roman" w:cs="Times New Roman"/>
          <w:sz w:val="28"/>
          <w:szCs w:val="28"/>
        </w:rPr>
        <w:t>-</w:t>
      </w:r>
      <w:r w:rsidR="00031CD1">
        <w:rPr>
          <w:rFonts w:ascii="Times New Roman" w:hAnsi="Times New Roman" w:cs="Times New Roman"/>
          <w:sz w:val="28"/>
          <w:szCs w:val="28"/>
        </w:rPr>
        <w:t>75</w:t>
      </w:r>
      <w:r w:rsidRPr="00AC388A">
        <w:rPr>
          <w:rFonts w:ascii="Times New Roman" w:hAnsi="Times New Roman" w:cs="Times New Roman"/>
          <w:sz w:val="28"/>
          <w:szCs w:val="28"/>
        </w:rPr>
        <w:t>] методом конечного числа измерений. Для коэффициентной обратной задачи липшицева оценка устойчивости была доказана с использованием оценки Карлемана.</w:t>
      </w:r>
    </w:p>
    <w:p w14:paraId="40332849" w14:textId="5DA32C42"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Обратная задача определения некоторых коэффициентов скалярного гиперболического уравнения по данным, заданным со стороны границы, исследовалась в [</w:t>
      </w:r>
      <w:r w:rsidR="00031CD1" w:rsidRPr="00031CD1">
        <w:rPr>
          <w:rFonts w:ascii="Times New Roman" w:hAnsi="Times New Roman" w:cs="Times New Roman"/>
          <w:sz w:val="28"/>
          <w:szCs w:val="28"/>
        </w:rPr>
        <w:t>76</w:t>
      </w:r>
      <w:r w:rsidRPr="00AC388A">
        <w:rPr>
          <w:rFonts w:ascii="Times New Roman" w:hAnsi="Times New Roman" w:cs="Times New Roman"/>
          <w:sz w:val="28"/>
          <w:szCs w:val="28"/>
        </w:rPr>
        <w:t>]. Получена оценка Карлемана для доказательства единственности и липшицевой оценки устойчивости коэффициентной обратной задачи.</w:t>
      </w:r>
    </w:p>
    <w:p w14:paraId="059D507D" w14:textId="2C9D1181"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Исследовалась математическая модель электромагнитного зонда в осесимметричной скважине [</w:t>
      </w:r>
      <w:r w:rsidR="00031CD1" w:rsidRPr="00031CD1">
        <w:rPr>
          <w:rFonts w:ascii="Times New Roman" w:hAnsi="Times New Roman" w:cs="Times New Roman"/>
          <w:sz w:val="28"/>
          <w:szCs w:val="28"/>
        </w:rPr>
        <w:t>77</w:t>
      </w:r>
      <w:r w:rsidRPr="00AC388A">
        <w:rPr>
          <w:rFonts w:ascii="Times New Roman" w:hAnsi="Times New Roman" w:cs="Times New Roman"/>
          <w:sz w:val="28"/>
          <w:szCs w:val="28"/>
        </w:rPr>
        <w:t>]. Получены точные формулы склейки компонент электромагнитных полей на границе области.</w:t>
      </w:r>
    </w:p>
    <w:p w14:paraId="7F258853" w14:textId="204AC892"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Обобщены сходства и различия методов обработки данных, используемых для данных о распространении сейсмических и электромагнитных волн [</w:t>
      </w:r>
      <w:r w:rsidR="00031CD1" w:rsidRPr="00031CD1">
        <w:rPr>
          <w:rFonts w:ascii="Times New Roman" w:hAnsi="Times New Roman" w:cs="Times New Roman"/>
          <w:sz w:val="28"/>
          <w:szCs w:val="28"/>
        </w:rPr>
        <w:t>78</w:t>
      </w:r>
      <w:r w:rsidRPr="00AC388A">
        <w:rPr>
          <w:rFonts w:ascii="Times New Roman" w:hAnsi="Times New Roman" w:cs="Times New Roman"/>
          <w:sz w:val="28"/>
          <w:szCs w:val="28"/>
        </w:rPr>
        <w:t>].</w:t>
      </w:r>
    </w:p>
    <w:p w14:paraId="5DEBCBD7" w14:textId="37D6A5CB"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Рассмотрены обратные обратные геоэлектрические задачи определения электропроводности среды [</w:t>
      </w:r>
      <w:r w:rsidR="00031CD1" w:rsidRPr="00031CD1">
        <w:rPr>
          <w:rFonts w:ascii="Times New Roman" w:hAnsi="Times New Roman" w:cs="Times New Roman"/>
          <w:sz w:val="28"/>
          <w:szCs w:val="28"/>
        </w:rPr>
        <w:t>79</w:t>
      </w:r>
      <w:r w:rsidRPr="00AC388A">
        <w:rPr>
          <w:rFonts w:ascii="Times New Roman" w:hAnsi="Times New Roman" w:cs="Times New Roman"/>
          <w:sz w:val="28"/>
          <w:szCs w:val="28"/>
        </w:rPr>
        <w:t>]. Для решения обратной задачи была применена волновая и диффузионная дополнительная информация. Рассмотрены обратная задача для волнового уравнения (волновое приближение), обратная задача для уравнения диффузии (диффузионное приближение) и обратная задача с данными волновой и диффузионной обратной задачи. Приведены результаты численных экспериментов.</w:t>
      </w:r>
    </w:p>
    <w:p w14:paraId="39F7E254" w14:textId="5F7C0470"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Исследовалась задача определения граничных условий в околоскважинном пространстве на недоступной части границы [</w:t>
      </w:r>
      <w:r w:rsidR="00031CD1" w:rsidRPr="00031CD1">
        <w:rPr>
          <w:rFonts w:ascii="Times New Roman" w:hAnsi="Times New Roman" w:cs="Times New Roman"/>
          <w:sz w:val="28"/>
          <w:szCs w:val="28"/>
        </w:rPr>
        <w:t>80</w:t>
      </w:r>
      <w:r w:rsidRPr="00AC388A">
        <w:rPr>
          <w:rFonts w:ascii="Times New Roman" w:hAnsi="Times New Roman" w:cs="Times New Roman"/>
          <w:sz w:val="28"/>
          <w:szCs w:val="28"/>
        </w:rPr>
        <w:t>].</w:t>
      </w:r>
    </w:p>
    <w:p w14:paraId="75B28794" w14:textId="57314644"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Проведен сравнительный анализ метода дискретных источников и метода конечных разностей при численном моделировании электромагнитных полей субнаносекундного диапазона [</w:t>
      </w:r>
      <w:r w:rsidR="00031CD1" w:rsidRPr="00031CD1">
        <w:rPr>
          <w:rFonts w:ascii="Times New Roman" w:hAnsi="Times New Roman" w:cs="Times New Roman"/>
          <w:sz w:val="28"/>
          <w:szCs w:val="28"/>
        </w:rPr>
        <w:t>81</w:t>
      </w:r>
      <w:r w:rsidRPr="00AC388A">
        <w:rPr>
          <w:rFonts w:ascii="Times New Roman" w:hAnsi="Times New Roman" w:cs="Times New Roman"/>
          <w:sz w:val="28"/>
          <w:szCs w:val="28"/>
        </w:rPr>
        <w:t>]. Была продемонстрирована хорошая согласованность результатов моделирования.</w:t>
      </w:r>
    </w:p>
    <w:p w14:paraId="5D083B84" w14:textId="0B074936"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В [</w:t>
      </w:r>
      <w:r w:rsidR="00031CD1" w:rsidRPr="00031CD1">
        <w:rPr>
          <w:rFonts w:ascii="Times New Roman" w:hAnsi="Times New Roman" w:cs="Times New Roman"/>
          <w:sz w:val="28"/>
          <w:szCs w:val="28"/>
        </w:rPr>
        <w:t>82</w:t>
      </w:r>
      <w:r w:rsidRPr="00AC388A">
        <w:rPr>
          <w:rFonts w:ascii="Times New Roman" w:hAnsi="Times New Roman" w:cs="Times New Roman"/>
          <w:sz w:val="28"/>
          <w:szCs w:val="28"/>
        </w:rPr>
        <w:t>] рассматривались обратные задачи с данными, заданными на времениподобной поверхности, для двумерного уравнения Максвелла. Описаны и обоснованы градиентные методы минимизации функционала стоимости для обратных задач продолжения и коэффициентов восстановления диэлектрической проницаемости и проводимости. Были представлены результаты вычислительного эксперимента.</w:t>
      </w:r>
    </w:p>
    <w:p w14:paraId="1FE00F72" w14:textId="5EEB8BA1"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В [</w:t>
      </w:r>
      <w:r w:rsidR="00031CD1" w:rsidRPr="00031CD1">
        <w:rPr>
          <w:rFonts w:ascii="Times New Roman" w:hAnsi="Times New Roman" w:cs="Times New Roman"/>
          <w:sz w:val="28"/>
          <w:szCs w:val="28"/>
        </w:rPr>
        <w:t>83</w:t>
      </w:r>
      <w:r w:rsidRPr="00AC388A">
        <w:rPr>
          <w:rFonts w:ascii="Times New Roman" w:hAnsi="Times New Roman" w:cs="Times New Roman"/>
          <w:sz w:val="28"/>
          <w:szCs w:val="28"/>
        </w:rPr>
        <w:t>] представлены теория и применение инфракрасной термографии и георадиолокации с использованием результатов нескольких лабораторных и полевых испытаний.</w:t>
      </w:r>
    </w:p>
    <w:p w14:paraId="71BD4FBE" w14:textId="27246C42"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В [</w:t>
      </w:r>
      <w:r w:rsidR="00031CD1" w:rsidRPr="00031CD1">
        <w:rPr>
          <w:rFonts w:ascii="Times New Roman" w:hAnsi="Times New Roman" w:cs="Times New Roman"/>
          <w:sz w:val="28"/>
          <w:szCs w:val="28"/>
        </w:rPr>
        <w:t>82</w:t>
      </w:r>
      <w:r w:rsidR="00C11CCA">
        <w:rPr>
          <w:rFonts w:ascii="Times New Roman" w:hAnsi="Times New Roman" w:cs="Times New Roman"/>
          <w:sz w:val="28"/>
          <w:szCs w:val="28"/>
        </w:rPr>
        <w:t>, р. 88-91</w:t>
      </w:r>
      <w:r w:rsidRPr="00AC388A">
        <w:rPr>
          <w:rFonts w:ascii="Times New Roman" w:hAnsi="Times New Roman" w:cs="Times New Roman"/>
          <w:sz w:val="28"/>
          <w:szCs w:val="28"/>
        </w:rPr>
        <w:t>] исследовалась обратная задача продолжения и коэффициентов восстановления диэлектрической проницаемости и проводимости применительно к георадиолокации. Обратные задачи были переформулированы как задачи оптимизации. Для минимизации стоимостного градиентного метода был применен метод.</w:t>
      </w:r>
    </w:p>
    <w:p w14:paraId="06A9293C" w14:textId="41F4761E"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С помощью рассуждения на основе оценки Карлемана [</w:t>
      </w:r>
      <w:r w:rsidR="00031CD1" w:rsidRPr="00031CD1">
        <w:rPr>
          <w:rFonts w:ascii="Times New Roman" w:hAnsi="Times New Roman" w:cs="Times New Roman"/>
          <w:sz w:val="28"/>
          <w:szCs w:val="28"/>
        </w:rPr>
        <w:t>84</w:t>
      </w:r>
      <w:r w:rsidRPr="00AC388A">
        <w:rPr>
          <w:rFonts w:ascii="Times New Roman" w:hAnsi="Times New Roman" w:cs="Times New Roman"/>
          <w:sz w:val="28"/>
          <w:szCs w:val="28"/>
        </w:rPr>
        <w:t>] была доказана липшицева оценка устойчивости обратной задачи для уравнений Максвелла в изотропной, неоднородной и нестационарной среде по конечному числу внутренних измерений.</w:t>
      </w:r>
    </w:p>
    <w:p w14:paraId="229F83FE" w14:textId="3B59F89E"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Коэффициентная обратная задача восстановления магнитной и диэлектрической проницаемости системы Максвелла в трех измерениях по данным электрического поля, заданного на части границы, рассматривалась в [</w:t>
      </w:r>
      <w:r w:rsidR="00031CD1" w:rsidRPr="00031CD1">
        <w:rPr>
          <w:rFonts w:ascii="Times New Roman" w:hAnsi="Times New Roman" w:cs="Times New Roman"/>
          <w:sz w:val="28"/>
          <w:szCs w:val="28"/>
        </w:rPr>
        <w:t>85,</w:t>
      </w:r>
      <w:r w:rsidR="00C11CCA">
        <w:rPr>
          <w:rFonts w:ascii="Times New Roman" w:hAnsi="Times New Roman" w:cs="Times New Roman"/>
          <w:sz w:val="28"/>
          <w:szCs w:val="28"/>
        </w:rPr>
        <w:t xml:space="preserve"> </w:t>
      </w:r>
      <w:r w:rsidR="00031CD1" w:rsidRPr="00031CD1">
        <w:rPr>
          <w:rFonts w:ascii="Times New Roman" w:hAnsi="Times New Roman" w:cs="Times New Roman"/>
          <w:sz w:val="28"/>
          <w:szCs w:val="28"/>
        </w:rPr>
        <w:t>86</w:t>
      </w:r>
      <w:r w:rsidRPr="00AC388A">
        <w:rPr>
          <w:rFonts w:ascii="Times New Roman" w:hAnsi="Times New Roman" w:cs="Times New Roman"/>
          <w:sz w:val="28"/>
          <w:szCs w:val="28"/>
        </w:rPr>
        <w:t>]. Авторы применили оценки Карлемана для получения теоретической устойчивости. Обратная задача была переформулирована как задача оптимизации. Для решения прямой и сопряженной задачи реализован гибридный метод конечных элементов и разностей.</w:t>
      </w:r>
    </w:p>
    <w:p w14:paraId="5C976CA8" w14:textId="4B027E39"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Диэлектрические свойства антрацита Шаньси и битуминозных углей Шаньдуна в Китае исследовались в низкотерагерцевом W-диапазоне частот от 75 ГГц до 110 ГГц [</w:t>
      </w:r>
      <w:r w:rsidR="00031CD1" w:rsidRPr="00031CD1">
        <w:rPr>
          <w:rFonts w:ascii="Times New Roman" w:hAnsi="Times New Roman" w:cs="Times New Roman"/>
          <w:sz w:val="28"/>
          <w:szCs w:val="28"/>
        </w:rPr>
        <w:t>87</w:t>
      </w:r>
      <w:r w:rsidRPr="00AC388A">
        <w:rPr>
          <w:rFonts w:ascii="Times New Roman" w:hAnsi="Times New Roman" w:cs="Times New Roman"/>
          <w:sz w:val="28"/>
          <w:szCs w:val="28"/>
        </w:rPr>
        <w:t>]. Показано, что в этом диапазоне частот комплексная диэлектрическая проницаемость образцов угля получена методом свободного пространства.</w:t>
      </w:r>
    </w:p>
    <w:p w14:paraId="38304A84" w14:textId="21A18BC9"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Гёльдеровская устойчивость была доказана с помощью оценки Карлемана, специально разработанной для гиперболических волноводов для многомерной обратной задачи определения коэффициента проводимости гиперболического уравнения в бесконечной цилиндрической области по однократному граничному наблюдению решения [</w:t>
      </w:r>
      <w:r w:rsidR="00031CD1" w:rsidRPr="00031CD1">
        <w:rPr>
          <w:rFonts w:ascii="Times New Roman" w:hAnsi="Times New Roman" w:cs="Times New Roman"/>
          <w:sz w:val="28"/>
          <w:szCs w:val="28"/>
        </w:rPr>
        <w:t>88</w:t>
      </w:r>
      <w:r w:rsidRPr="00AC388A">
        <w:rPr>
          <w:rFonts w:ascii="Times New Roman" w:hAnsi="Times New Roman" w:cs="Times New Roman"/>
          <w:sz w:val="28"/>
          <w:szCs w:val="28"/>
        </w:rPr>
        <w:t>].</w:t>
      </w:r>
    </w:p>
    <w:p w14:paraId="2FA7697E" w14:textId="4E1178BF"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С помощью оценки Карлемана была показана оценка устойчивости типа Липшица для обратной задачи восстановления тензора диэлектрической проницаемости и тензора проницаемости в определяющих соотношениях по конечному числу измерений боковой границы [</w:t>
      </w:r>
      <w:r w:rsidR="00031CD1" w:rsidRPr="00031CD1">
        <w:rPr>
          <w:rFonts w:ascii="Times New Roman" w:hAnsi="Times New Roman" w:cs="Times New Roman"/>
          <w:sz w:val="28"/>
          <w:szCs w:val="28"/>
        </w:rPr>
        <w:t>89</w:t>
      </w:r>
      <w:r w:rsidRPr="00AC388A">
        <w:rPr>
          <w:rFonts w:ascii="Times New Roman" w:hAnsi="Times New Roman" w:cs="Times New Roman"/>
          <w:sz w:val="28"/>
          <w:szCs w:val="28"/>
        </w:rPr>
        <w:t>].</w:t>
      </w:r>
    </w:p>
    <w:p w14:paraId="4486E1D0" w14:textId="4F5253F6"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Анализ распространения плоских электромагнитных волн в многослойных неоднородных средах необходим для повышения точности анализа геофизического электромагнитного отклика, а также для определения распределения залежей нефти, газа и угля [</w:t>
      </w:r>
      <w:r w:rsidR="00031CD1" w:rsidRPr="00031CD1">
        <w:rPr>
          <w:rFonts w:ascii="Times New Roman" w:hAnsi="Times New Roman" w:cs="Times New Roman"/>
          <w:sz w:val="28"/>
          <w:szCs w:val="28"/>
        </w:rPr>
        <w:t>90</w:t>
      </w:r>
      <w:r w:rsidRPr="00AC388A">
        <w:rPr>
          <w:rFonts w:ascii="Times New Roman" w:hAnsi="Times New Roman" w:cs="Times New Roman"/>
          <w:sz w:val="28"/>
          <w:szCs w:val="28"/>
        </w:rPr>
        <w:t>].</w:t>
      </w:r>
    </w:p>
    <w:p w14:paraId="0591B6A4" w14:textId="0FA8EB52"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Для исследования взаимодействий микроволнового излучения с углем была разработана совместная модель электромагнитного и теплопереноса [</w:t>
      </w:r>
      <w:r w:rsidR="00031CD1" w:rsidRPr="00031CD1">
        <w:rPr>
          <w:rFonts w:ascii="Times New Roman" w:hAnsi="Times New Roman" w:cs="Times New Roman"/>
          <w:sz w:val="28"/>
          <w:szCs w:val="28"/>
        </w:rPr>
        <w:t>91</w:t>
      </w:r>
      <w:r w:rsidRPr="00AC388A">
        <w:rPr>
          <w:rFonts w:ascii="Times New Roman" w:hAnsi="Times New Roman" w:cs="Times New Roman"/>
          <w:sz w:val="28"/>
          <w:szCs w:val="28"/>
        </w:rPr>
        <w:t>].</w:t>
      </w:r>
    </w:p>
    <w:p w14:paraId="42186F65" w14:textId="707160B8"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Численно решалась обратная задача определения комплексного показателя преломления электромагнитной среды по измерениям частичного граничного поля на фиксированной частоте с использованием минимизации функции стоимости [</w:t>
      </w:r>
      <w:r w:rsidR="00031CD1" w:rsidRPr="00031CD1">
        <w:rPr>
          <w:rFonts w:ascii="Times New Roman" w:hAnsi="Times New Roman" w:cs="Times New Roman"/>
          <w:sz w:val="28"/>
          <w:szCs w:val="28"/>
        </w:rPr>
        <w:t>9</w:t>
      </w:r>
      <w:r w:rsidR="00C11CCA">
        <w:rPr>
          <w:rFonts w:ascii="Times New Roman" w:hAnsi="Times New Roman" w:cs="Times New Roman"/>
          <w:sz w:val="28"/>
          <w:szCs w:val="28"/>
        </w:rPr>
        <w:t>2</w:t>
      </w:r>
      <w:r w:rsidRPr="00AC388A">
        <w:rPr>
          <w:rFonts w:ascii="Times New Roman" w:hAnsi="Times New Roman" w:cs="Times New Roman"/>
          <w:sz w:val="28"/>
          <w:szCs w:val="28"/>
        </w:rPr>
        <w:t>].</w:t>
      </w:r>
    </w:p>
    <w:p w14:paraId="3E7649E9" w14:textId="51BC97DB"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Метод конечных элементов Эрмита применялся для решения задач электромагнитного поля в двумерных и трехмерных областях [</w:t>
      </w:r>
      <w:r w:rsidR="00031CD1" w:rsidRPr="00031CD1">
        <w:rPr>
          <w:rFonts w:ascii="Times New Roman" w:hAnsi="Times New Roman" w:cs="Times New Roman"/>
          <w:sz w:val="28"/>
          <w:szCs w:val="28"/>
        </w:rPr>
        <w:t>93</w:t>
      </w:r>
      <w:r w:rsidRPr="00AC388A">
        <w:rPr>
          <w:rFonts w:ascii="Times New Roman" w:hAnsi="Times New Roman" w:cs="Times New Roman"/>
          <w:sz w:val="28"/>
          <w:szCs w:val="28"/>
        </w:rPr>
        <w:t>].</w:t>
      </w:r>
    </w:p>
    <w:p w14:paraId="5AFE4FC7" w14:textId="63EB1075"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В [</w:t>
      </w:r>
      <w:r w:rsidR="00031CD1" w:rsidRPr="00031CD1">
        <w:rPr>
          <w:rFonts w:ascii="Times New Roman" w:hAnsi="Times New Roman" w:cs="Times New Roman"/>
          <w:sz w:val="28"/>
          <w:szCs w:val="28"/>
        </w:rPr>
        <w:t>94</w:t>
      </w:r>
      <w:r w:rsidRPr="00AC388A">
        <w:rPr>
          <w:rFonts w:ascii="Times New Roman" w:hAnsi="Times New Roman" w:cs="Times New Roman"/>
          <w:sz w:val="28"/>
          <w:szCs w:val="28"/>
        </w:rPr>
        <w:t>] обсуждались технологии, которые используются в цифровой нефтяной отрасли.</w:t>
      </w:r>
    </w:p>
    <w:p w14:paraId="694760DA" w14:textId="450EE3ED"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Исследовалась обратная задача восстановления коэффициента проводимости для гиперболического оператора бесконечной цилиндрической области [</w:t>
      </w:r>
      <w:r w:rsidR="00031CD1" w:rsidRPr="00031CD1">
        <w:rPr>
          <w:rFonts w:ascii="Times New Roman" w:hAnsi="Times New Roman" w:cs="Times New Roman"/>
          <w:sz w:val="28"/>
          <w:szCs w:val="28"/>
        </w:rPr>
        <w:t>95</w:t>
      </w:r>
      <w:r w:rsidRPr="00AC388A">
        <w:rPr>
          <w:rFonts w:ascii="Times New Roman" w:hAnsi="Times New Roman" w:cs="Times New Roman"/>
          <w:sz w:val="28"/>
          <w:szCs w:val="28"/>
        </w:rPr>
        <w:t>]. Доказана единственность и гельдеровская устойчивость определения проводимости по данным единичных измерений на боковой границе.</w:t>
      </w:r>
    </w:p>
    <w:p w14:paraId="725B8A0C" w14:textId="6ECA4DB4"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Рассмотрена обратная задача для уравнения Гельмгольца [</w:t>
      </w:r>
      <w:r w:rsidR="00031CD1" w:rsidRPr="00031CD1">
        <w:rPr>
          <w:rFonts w:ascii="Times New Roman" w:hAnsi="Times New Roman" w:cs="Times New Roman"/>
          <w:sz w:val="28"/>
          <w:szCs w:val="28"/>
        </w:rPr>
        <w:t>96</w:t>
      </w:r>
      <w:r w:rsidRPr="00AC388A">
        <w:rPr>
          <w:rFonts w:ascii="Times New Roman" w:hAnsi="Times New Roman" w:cs="Times New Roman"/>
          <w:sz w:val="28"/>
          <w:szCs w:val="28"/>
        </w:rPr>
        <w:t>]. Представлена численная реконструкция на основе градиентного метода.</w:t>
      </w:r>
    </w:p>
    <w:p w14:paraId="3CCBDC0E" w14:textId="18DEE36D"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Была получена оценка устойчивости Гёльдера на основе оценки Карлемана электросейсмической модели для обратной задачи восстановления электрических параметров и коэффициента связи на основе знания полей в малой открытой области вблизи границы [</w:t>
      </w:r>
      <w:r w:rsidR="00031CD1" w:rsidRPr="00031CD1">
        <w:rPr>
          <w:rFonts w:ascii="Times New Roman" w:hAnsi="Times New Roman" w:cs="Times New Roman"/>
          <w:sz w:val="28"/>
          <w:szCs w:val="28"/>
        </w:rPr>
        <w:t>96</w:t>
      </w:r>
      <w:r w:rsidR="00C11CCA">
        <w:rPr>
          <w:rFonts w:ascii="Times New Roman" w:hAnsi="Times New Roman" w:cs="Times New Roman"/>
          <w:sz w:val="28"/>
          <w:szCs w:val="28"/>
        </w:rPr>
        <w:t>, р. 045002</w:t>
      </w:r>
      <w:r w:rsidRPr="00AC388A">
        <w:rPr>
          <w:rFonts w:ascii="Times New Roman" w:hAnsi="Times New Roman" w:cs="Times New Roman"/>
          <w:sz w:val="28"/>
          <w:szCs w:val="28"/>
        </w:rPr>
        <w:t>].</w:t>
      </w:r>
    </w:p>
    <w:p w14:paraId="73C5DBED" w14:textId="7560CED2"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Диэлектрические свойства различных модельных тиофеновых соединений, содержащих углеподобные составы и структуры, были исследованы под воздействием СВЧ-частоты и температуры [</w:t>
      </w:r>
      <w:r w:rsidR="00031CD1" w:rsidRPr="00031CD1">
        <w:rPr>
          <w:rFonts w:ascii="Times New Roman" w:hAnsi="Times New Roman" w:cs="Times New Roman"/>
          <w:sz w:val="28"/>
          <w:szCs w:val="28"/>
        </w:rPr>
        <w:t>97</w:t>
      </w:r>
      <w:r w:rsidRPr="00AC388A">
        <w:rPr>
          <w:rFonts w:ascii="Times New Roman" w:hAnsi="Times New Roman" w:cs="Times New Roman"/>
          <w:sz w:val="28"/>
          <w:szCs w:val="28"/>
        </w:rPr>
        <w:t>].</w:t>
      </w:r>
    </w:p>
    <w:p w14:paraId="089300F2" w14:textId="08D3DCA9"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Малоамплитудные возмущения диэлектрической проницаемости и проводимости среды были восстановлены по граничным измерениям электрического поля на фиксированной частоте [</w:t>
      </w:r>
      <w:r w:rsidR="00031CD1" w:rsidRPr="00031CD1">
        <w:rPr>
          <w:rFonts w:ascii="Times New Roman" w:hAnsi="Times New Roman" w:cs="Times New Roman"/>
          <w:sz w:val="28"/>
          <w:szCs w:val="28"/>
        </w:rPr>
        <w:t>98</w:t>
      </w:r>
      <w:r w:rsidRPr="00AC388A">
        <w:rPr>
          <w:rFonts w:ascii="Times New Roman" w:hAnsi="Times New Roman" w:cs="Times New Roman"/>
          <w:sz w:val="28"/>
          <w:szCs w:val="28"/>
        </w:rPr>
        <w:t>]. Был проведен анализ чувствительности по отношению к параметрам.</w:t>
      </w:r>
    </w:p>
    <w:p w14:paraId="0A980255" w14:textId="2B39D5E4"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Исследовалась проблема определения источника электромагнитных волн по георадиолокационным данным [</w:t>
      </w:r>
      <w:r w:rsidR="00031CD1" w:rsidRPr="00031CD1">
        <w:rPr>
          <w:rFonts w:ascii="Times New Roman" w:hAnsi="Times New Roman" w:cs="Times New Roman"/>
          <w:sz w:val="28"/>
          <w:szCs w:val="28"/>
        </w:rPr>
        <w:t>99</w:t>
      </w:r>
      <w:r w:rsidRPr="00AC388A">
        <w:rPr>
          <w:rFonts w:ascii="Times New Roman" w:hAnsi="Times New Roman" w:cs="Times New Roman"/>
          <w:sz w:val="28"/>
          <w:szCs w:val="28"/>
        </w:rPr>
        <w:t>].</w:t>
      </w:r>
    </w:p>
    <w:p w14:paraId="049E361F" w14:textId="2E5CAA21"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Было продемонстрировано, что распространение поля электрической волны в гетерогенной среде иногда может хорошо управляться одним скалярным уравнением дифференциального уравнения второго порядка, полученным из уравнений Максвелла [</w:t>
      </w:r>
      <w:r w:rsidR="00031CD1" w:rsidRPr="00031CD1">
        <w:rPr>
          <w:rFonts w:ascii="Times New Roman" w:hAnsi="Times New Roman" w:cs="Times New Roman"/>
          <w:sz w:val="28"/>
          <w:szCs w:val="28"/>
        </w:rPr>
        <w:t>100</w:t>
      </w:r>
      <w:r w:rsidR="00C11CCA">
        <w:rPr>
          <w:rFonts w:ascii="Times New Roman" w:hAnsi="Times New Roman" w:cs="Times New Roman"/>
          <w:sz w:val="28"/>
          <w:szCs w:val="28"/>
        </w:rPr>
        <w:t>-</w:t>
      </w:r>
      <w:r w:rsidR="00031CD1" w:rsidRPr="00031CD1">
        <w:rPr>
          <w:rFonts w:ascii="Times New Roman" w:hAnsi="Times New Roman" w:cs="Times New Roman"/>
          <w:sz w:val="28"/>
          <w:szCs w:val="28"/>
        </w:rPr>
        <w:t>105</w:t>
      </w:r>
      <w:r w:rsidRPr="00AC388A">
        <w:rPr>
          <w:rFonts w:ascii="Times New Roman" w:hAnsi="Times New Roman" w:cs="Times New Roman"/>
          <w:sz w:val="28"/>
          <w:szCs w:val="28"/>
        </w:rPr>
        <w:t>].</w:t>
      </w:r>
    </w:p>
    <w:p w14:paraId="448F026D" w14:textId="34167EF9" w:rsidR="002C5CC4" w:rsidRPr="00AC388A" w:rsidRDefault="002C5CC4" w:rsidP="00AC388A">
      <w:pPr>
        <w:spacing w:after="0" w:line="240" w:lineRule="auto"/>
        <w:ind w:firstLine="709"/>
        <w:jc w:val="both"/>
        <w:rPr>
          <w:rFonts w:ascii="Times New Roman" w:hAnsi="Times New Roman" w:cs="Times New Roman"/>
          <w:sz w:val="28"/>
          <w:szCs w:val="28"/>
        </w:rPr>
      </w:pPr>
      <w:r w:rsidRPr="00AC388A">
        <w:rPr>
          <w:rFonts w:ascii="Times New Roman" w:hAnsi="Times New Roman" w:cs="Times New Roman"/>
          <w:sz w:val="28"/>
          <w:szCs w:val="28"/>
        </w:rPr>
        <w:t>Одной из основных трудностей интерпретации георадарных данных является решение многомерных коэффициентных обратных задач. Для решения коэффициентных обратных задач применяются градиентные методы [</w:t>
      </w:r>
      <w:r w:rsidR="00031CD1" w:rsidRPr="00031CD1">
        <w:rPr>
          <w:rFonts w:ascii="Times New Roman" w:hAnsi="Times New Roman" w:cs="Times New Roman"/>
          <w:sz w:val="28"/>
          <w:szCs w:val="28"/>
        </w:rPr>
        <w:t>106</w:t>
      </w:r>
      <w:r w:rsidR="00C11CCA">
        <w:rPr>
          <w:rFonts w:ascii="Times New Roman" w:hAnsi="Times New Roman" w:cs="Times New Roman"/>
          <w:sz w:val="28"/>
          <w:szCs w:val="28"/>
        </w:rPr>
        <w:t>-</w:t>
      </w:r>
      <w:r w:rsidR="00031CD1" w:rsidRPr="00031CD1">
        <w:rPr>
          <w:rFonts w:ascii="Times New Roman" w:hAnsi="Times New Roman" w:cs="Times New Roman"/>
          <w:sz w:val="28"/>
          <w:szCs w:val="28"/>
        </w:rPr>
        <w:t>108</w:t>
      </w:r>
      <w:r w:rsidRPr="00AC388A">
        <w:rPr>
          <w:rFonts w:ascii="Times New Roman" w:hAnsi="Times New Roman" w:cs="Times New Roman"/>
          <w:sz w:val="28"/>
          <w:szCs w:val="28"/>
        </w:rPr>
        <w:t>] и методы глобальной сходимости [</w:t>
      </w:r>
      <w:r w:rsidR="00031CD1" w:rsidRPr="00031CD1">
        <w:rPr>
          <w:rFonts w:ascii="Times New Roman" w:hAnsi="Times New Roman" w:cs="Times New Roman"/>
          <w:sz w:val="28"/>
          <w:szCs w:val="28"/>
        </w:rPr>
        <w:t>109</w:t>
      </w:r>
      <w:r w:rsidR="00C11CCA">
        <w:rPr>
          <w:rFonts w:ascii="Times New Roman" w:hAnsi="Times New Roman" w:cs="Times New Roman"/>
          <w:sz w:val="28"/>
          <w:szCs w:val="28"/>
        </w:rPr>
        <w:t>-</w:t>
      </w:r>
      <w:r w:rsidR="00031CD1" w:rsidRPr="00031CD1">
        <w:rPr>
          <w:rFonts w:ascii="Times New Roman" w:hAnsi="Times New Roman" w:cs="Times New Roman"/>
          <w:sz w:val="28"/>
          <w:szCs w:val="28"/>
        </w:rPr>
        <w:t>113</w:t>
      </w:r>
      <w:r w:rsidRPr="00AC388A">
        <w:rPr>
          <w:rFonts w:ascii="Times New Roman" w:hAnsi="Times New Roman" w:cs="Times New Roman"/>
          <w:sz w:val="28"/>
          <w:szCs w:val="28"/>
        </w:rPr>
        <w:t>].</w:t>
      </w:r>
    </w:p>
    <w:p w14:paraId="3D5CEE28" w14:textId="77777777" w:rsidR="002C5CC4" w:rsidRPr="00AC388A" w:rsidRDefault="002C5CC4" w:rsidP="00AC388A">
      <w:pPr>
        <w:spacing w:after="0" w:line="240" w:lineRule="auto"/>
        <w:ind w:firstLine="709"/>
        <w:jc w:val="both"/>
        <w:rPr>
          <w:rFonts w:ascii="Times New Roman" w:hAnsi="Times New Roman" w:cs="Times New Roman"/>
          <w:sz w:val="28"/>
          <w:szCs w:val="28"/>
        </w:rPr>
      </w:pPr>
    </w:p>
    <w:p w14:paraId="31295737" w14:textId="0C7CC511" w:rsidR="002C5CC4" w:rsidRPr="00AC388A" w:rsidRDefault="002C5CC4" w:rsidP="002F7FC0">
      <w:pPr>
        <w:pStyle w:val="a3"/>
        <w:numPr>
          <w:ilvl w:val="1"/>
          <w:numId w:val="11"/>
        </w:numPr>
        <w:tabs>
          <w:tab w:val="left" w:pos="1276"/>
        </w:tabs>
        <w:spacing w:after="0" w:line="240" w:lineRule="auto"/>
        <w:ind w:left="0" w:firstLine="709"/>
        <w:jc w:val="both"/>
        <w:outlineLvl w:val="0"/>
        <w:rPr>
          <w:rFonts w:ascii="Times New Roman" w:hAnsi="Times New Roman" w:cs="Times New Roman"/>
          <w:b/>
          <w:bCs/>
          <w:sz w:val="28"/>
          <w:szCs w:val="28"/>
          <w:lang w:val="kk-KZ"/>
        </w:rPr>
      </w:pPr>
      <w:bookmarkStart w:id="57" w:name="_Toc152781477"/>
      <w:bookmarkStart w:id="58" w:name="_Toc182575280"/>
      <w:bookmarkStart w:id="59" w:name="_Toc182575331"/>
      <w:r w:rsidRPr="00AC388A">
        <w:rPr>
          <w:rFonts w:ascii="Times New Roman" w:hAnsi="Times New Roman" w:cs="Times New Roman"/>
          <w:b/>
          <w:bCs/>
          <w:sz w:val="28"/>
          <w:szCs w:val="28"/>
          <w:lang w:val="kk-KZ"/>
        </w:rPr>
        <w:t>Постановка задачи для математической модели</w:t>
      </w:r>
      <w:bookmarkEnd w:id="57"/>
      <w:bookmarkEnd w:id="58"/>
      <w:bookmarkEnd w:id="59"/>
    </w:p>
    <w:p w14:paraId="16750791" w14:textId="77777777" w:rsidR="002C5CC4" w:rsidRPr="00AC388A" w:rsidRDefault="002C5CC4" w:rsidP="00AC388A">
      <w:pPr>
        <w:pStyle w:val="a3"/>
        <w:spacing w:after="0" w:line="240" w:lineRule="auto"/>
        <w:ind w:left="0" w:firstLine="709"/>
        <w:contextualSpacing w:val="0"/>
        <w:jc w:val="both"/>
        <w:rPr>
          <w:rFonts w:ascii="Times New Roman" w:hAnsi="Times New Roman" w:cs="Times New Roman"/>
          <w:sz w:val="28"/>
          <w:szCs w:val="28"/>
          <w:lang w:val="kk-KZ"/>
        </w:rPr>
      </w:pPr>
      <w:r w:rsidRPr="00AC388A">
        <w:rPr>
          <w:rFonts w:ascii="Times New Roman" w:hAnsi="Times New Roman" w:cs="Times New Roman"/>
          <w:sz w:val="28"/>
          <w:szCs w:val="28"/>
          <w:lang w:val="kk-KZ"/>
        </w:rPr>
        <w:t>Рассмотрим прямую электродинамическую задачу:</w:t>
      </w:r>
    </w:p>
    <w:p w14:paraId="22AFF362" w14:textId="77777777" w:rsidR="002C5CC4" w:rsidRPr="00831456" w:rsidRDefault="002C5CC4" w:rsidP="00F9247D">
      <w:pPr>
        <w:pStyle w:val="a3"/>
        <w:spacing w:after="0" w:line="240" w:lineRule="auto"/>
        <w:ind w:left="0" w:firstLine="567"/>
        <w:contextualSpacing w:val="0"/>
        <w:jc w:val="both"/>
        <w:outlineLvl w:val="0"/>
        <w:rPr>
          <w:rFonts w:ascii="Times New Roman" w:hAnsi="Times New Roman" w:cs="Times New Roman"/>
          <w:sz w:val="28"/>
          <w:szCs w:val="28"/>
          <w:lang w:val="kk-KZ"/>
        </w:rPr>
      </w:pPr>
    </w:p>
    <w:p w14:paraId="5318C8CC" w14:textId="26ED116F" w:rsidR="002C5CC4" w:rsidRDefault="002C5CC4" w:rsidP="00F9247D">
      <w:pPr>
        <w:spacing w:after="0" w:line="240" w:lineRule="auto"/>
        <w:ind w:firstLine="567"/>
        <w:jc w:val="right"/>
        <w:rPr>
          <w:rFonts w:ascii="Times New Roman" w:eastAsiaTheme="minorEastAsia" w:hAnsi="Times New Roman" w:cs="Times New Roman"/>
          <w:sz w:val="28"/>
          <w:szCs w:val="28"/>
          <w:lang w:val="kk-KZ"/>
        </w:rPr>
      </w:pPr>
      <m:oMath>
        <m:r>
          <m:rPr>
            <m:sty m:val="p"/>
          </m:rPr>
          <w:rPr>
            <w:rFonts w:ascii="Cambria Math" w:hAnsi="Cambria Math" w:cs="Times New Roman"/>
            <w:sz w:val="28"/>
            <w:szCs w:val="28"/>
            <w:lang w:val="kk-KZ"/>
          </w:rPr>
          <m:t>ε</m:t>
        </m:r>
        <m:d>
          <m:dPr>
            <m:ctrlPr>
              <w:rPr>
                <w:rFonts w:ascii="Cambria Math" w:hAnsi="Cambria Math" w:cs="Times New Roman"/>
                <w:sz w:val="28"/>
                <w:szCs w:val="28"/>
                <w:lang w:val="kk-KZ"/>
              </w:rPr>
            </m:ctrlPr>
          </m:dPr>
          <m:e>
            <m:r>
              <m:rPr>
                <m:sty m:val="p"/>
              </m:rPr>
              <w:rPr>
                <w:rFonts w:ascii="Cambria Math" w:hAnsi="Cambria Math" w:cs="Times New Roman"/>
                <w:sz w:val="28"/>
                <w:szCs w:val="28"/>
                <w:lang w:val="kk-KZ"/>
              </w:rPr>
              <m:t>z</m:t>
            </m:r>
          </m:e>
        </m:d>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v</m:t>
            </m:r>
          </m:e>
          <m:sub>
            <m:r>
              <m:rPr>
                <m:sty m:val="p"/>
              </m:rPr>
              <w:rPr>
                <w:rFonts w:ascii="Cambria Math" w:hAnsi="Cambria Math" w:cs="Times New Roman"/>
                <w:sz w:val="28"/>
                <w:szCs w:val="28"/>
                <w:lang w:val="kk-KZ"/>
              </w:rPr>
              <m:t>tt</m:t>
            </m:r>
          </m:sub>
        </m:sSub>
        <m:r>
          <m:rPr>
            <m:sty m:val="p"/>
          </m:rPr>
          <w:rPr>
            <w:rFonts w:ascii="Cambria Math" w:hAnsi="Cambria Math" w:cs="Times New Roman"/>
            <w:sz w:val="28"/>
            <w:szCs w:val="28"/>
            <w:lang w:val="kk-KZ"/>
          </w:rPr>
          <m:t>+σ</m:t>
        </m:r>
        <m:d>
          <m:dPr>
            <m:ctrlPr>
              <w:rPr>
                <w:rFonts w:ascii="Cambria Math" w:hAnsi="Cambria Math" w:cs="Times New Roman"/>
                <w:sz w:val="28"/>
                <w:szCs w:val="28"/>
                <w:lang w:val="kk-KZ"/>
              </w:rPr>
            </m:ctrlPr>
          </m:dPr>
          <m:e>
            <m:r>
              <m:rPr>
                <m:sty m:val="p"/>
              </m:rPr>
              <w:rPr>
                <w:rFonts w:ascii="Cambria Math" w:hAnsi="Cambria Math" w:cs="Times New Roman"/>
                <w:sz w:val="28"/>
                <w:szCs w:val="28"/>
                <w:lang w:val="kk-KZ"/>
              </w:rPr>
              <m:t>z</m:t>
            </m:r>
          </m:e>
        </m:d>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v</m:t>
            </m:r>
          </m:e>
          <m:sub>
            <m:r>
              <m:rPr>
                <m:sty m:val="p"/>
              </m:rPr>
              <w:rPr>
                <w:rFonts w:ascii="Cambria Math" w:hAnsi="Cambria Math" w:cs="Times New Roman"/>
                <w:sz w:val="28"/>
                <w:szCs w:val="28"/>
                <w:lang w:val="kk-KZ"/>
              </w:rPr>
              <m:t>t</m:t>
            </m:r>
          </m:sub>
        </m:sSub>
        <m:r>
          <m:rPr>
            <m:sty m:val="p"/>
          </m:rPr>
          <w:rPr>
            <w:rFonts w:ascii="Cambria Math" w:hAnsi="Cambria Math" w:cs="Times New Roman"/>
            <w:sz w:val="28"/>
            <w:szCs w:val="28"/>
            <w:lang w:val="kk-KZ"/>
          </w:rPr>
          <m:t>=</m:t>
        </m:r>
        <m:f>
          <m:fPr>
            <m:ctrlPr>
              <w:rPr>
                <w:rFonts w:ascii="Cambria Math" w:hAnsi="Cambria Math" w:cs="Times New Roman"/>
                <w:sz w:val="28"/>
                <w:szCs w:val="28"/>
                <w:lang w:val="kk-KZ"/>
              </w:rPr>
            </m:ctrlPr>
          </m:fPr>
          <m:num>
            <m:r>
              <m:rPr>
                <m:sty m:val="p"/>
              </m:rPr>
              <w:rPr>
                <w:rFonts w:ascii="Cambria Math" w:hAnsi="Cambria Math" w:cs="Times New Roman"/>
                <w:sz w:val="28"/>
                <w:szCs w:val="28"/>
                <w:lang w:val="kk-KZ"/>
              </w:rPr>
              <m:t>1</m:t>
            </m:r>
          </m:num>
          <m:den>
            <m:r>
              <m:rPr>
                <m:sty m:val="p"/>
              </m:rPr>
              <w:rPr>
                <w:rFonts w:ascii="Cambria Math" w:hAnsi="Cambria Math" w:cs="Times New Roman"/>
                <w:sz w:val="28"/>
                <w:szCs w:val="28"/>
                <w:lang w:val="kk-KZ"/>
              </w:rPr>
              <m:t>μ</m:t>
            </m:r>
          </m:den>
        </m:f>
        <m:r>
          <m:rPr>
            <m:sty m:val="p"/>
          </m:rPr>
          <w:rPr>
            <w:rFonts w:ascii="Cambria Math" w:hAnsi="Cambria Math" w:cs="Times New Roman"/>
            <w:sz w:val="28"/>
            <w:szCs w:val="28"/>
            <w:lang w:val="kk-KZ"/>
          </w:rPr>
          <m:t>∆v,</m:t>
        </m:r>
      </m:oMath>
      <w:r w:rsidRPr="00831456">
        <w:rPr>
          <w:rFonts w:ascii="Times New Roman" w:eastAsiaTheme="minorEastAsia" w:hAnsi="Times New Roman" w:cs="Times New Roman"/>
          <w:sz w:val="28"/>
          <w:szCs w:val="28"/>
          <w:lang w:val="kk-KZ"/>
        </w:rPr>
        <w:t xml:space="preserve"> </w:t>
      </w:r>
      <m:oMath>
        <m:d>
          <m:dPr>
            <m:ctrlPr>
              <w:rPr>
                <w:rFonts w:ascii="Cambria Math" w:eastAsiaTheme="minorEastAsia" w:hAnsi="Cambria Math" w:cs="Times New Roman"/>
                <w:sz w:val="28"/>
                <w:szCs w:val="28"/>
                <w:lang w:val="kk-KZ"/>
              </w:rPr>
            </m:ctrlPr>
          </m:dPr>
          <m:e>
            <m:r>
              <m:rPr>
                <m:sty m:val="p"/>
              </m:rPr>
              <w:rPr>
                <w:rFonts w:ascii="Cambria Math" w:eastAsiaTheme="minorEastAsia" w:hAnsi="Cambria Math" w:cs="Times New Roman"/>
                <w:sz w:val="28"/>
                <w:szCs w:val="28"/>
                <w:lang w:val="kk-KZ"/>
              </w:rPr>
              <m:t>z,y</m:t>
            </m:r>
          </m:e>
        </m:d>
        <m:r>
          <m:rPr>
            <m:sty m:val="p"/>
          </m:rPr>
          <w:rPr>
            <w:rFonts w:ascii="Cambria Math" w:eastAsiaTheme="minorEastAsia" w:hAnsi="Cambria Math" w:cs="Times New Roman"/>
            <w:sz w:val="28"/>
            <w:szCs w:val="28"/>
            <w:lang w:val="kk-KZ"/>
          </w:rPr>
          <m:t>∈Ω, t∈</m:t>
        </m:r>
        <m:d>
          <m:dPr>
            <m:ctrlPr>
              <w:rPr>
                <w:rFonts w:ascii="Cambria Math" w:eastAsiaTheme="minorEastAsia" w:hAnsi="Cambria Math" w:cs="Times New Roman"/>
                <w:sz w:val="28"/>
                <w:szCs w:val="28"/>
                <w:lang w:val="kk-KZ"/>
              </w:rPr>
            </m:ctrlPr>
          </m:dPr>
          <m:e>
            <m:r>
              <m:rPr>
                <m:sty m:val="p"/>
              </m:rPr>
              <w:rPr>
                <w:rFonts w:ascii="Cambria Math" w:eastAsiaTheme="minorEastAsia" w:hAnsi="Cambria Math" w:cs="Times New Roman"/>
                <w:sz w:val="28"/>
                <w:szCs w:val="28"/>
                <w:lang w:val="kk-KZ"/>
              </w:rPr>
              <m:t>0,T</m:t>
            </m:r>
          </m:e>
        </m:d>
      </m:oMath>
      <w:r w:rsidRPr="00831456">
        <w:rPr>
          <w:rFonts w:ascii="Times New Roman" w:eastAsiaTheme="minorEastAsia" w:hAnsi="Times New Roman" w:cs="Times New Roman"/>
          <w:sz w:val="28"/>
          <w:szCs w:val="28"/>
          <w:lang w:val="kk-KZ"/>
        </w:rPr>
        <w:t xml:space="preserve">    </w:t>
      </w:r>
      <w:r w:rsidRPr="00831456">
        <w:rPr>
          <w:rFonts w:ascii="Times New Roman" w:eastAsiaTheme="minorEastAsia" w:hAnsi="Times New Roman" w:cs="Times New Roman"/>
          <w:sz w:val="28"/>
          <w:szCs w:val="28"/>
          <w:lang w:val="kk-KZ"/>
        </w:rPr>
        <w:tab/>
      </w:r>
      <w:r w:rsidRPr="00831456">
        <w:rPr>
          <w:rFonts w:ascii="Times New Roman" w:eastAsiaTheme="minorEastAsia" w:hAnsi="Times New Roman" w:cs="Times New Roman"/>
          <w:sz w:val="28"/>
          <w:szCs w:val="28"/>
          <w:lang w:val="kk-KZ"/>
        </w:rPr>
        <w:tab/>
      </w:r>
      <w:r w:rsidRPr="00831456">
        <w:rPr>
          <w:rFonts w:ascii="Times New Roman" w:eastAsiaTheme="minorEastAsia" w:hAnsi="Times New Roman" w:cs="Times New Roman"/>
          <w:sz w:val="28"/>
          <w:szCs w:val="28"/>
          <w:lang w:val="kk-KZ"/>
        </w:rPr>
        <w:tab/>
        <w:t xml:space="preserve"> (</w:t>
      </w:r>
      <w:r w:rsidR="006F3201">
        <w:rPr>
          <w:rFonts w:ascii="Times New Roman" w:eastAsiaTheme="minorEastAsia" w:hAnsi="Times New Roman" w:cs="Times New Roman"/>
          <w:sz w:val="28"/>
          <w:szCs w:val="28"/>
          <w:lang w:val="kk-KZ"/>
        </w:rPr>
        <w:t>7</w:t>
      </w:r>
      <w:r w:rsidRPr="00831456">
        <w:rPr>
          <w:rFonts w:ascii="Times New Roman" w:eastAsiaTheme="minorEastAsia" w:hAnsi="Times New Roman" w:cs="Times New Roman"/>
          <w:sz w:val="28"/>
          <w:szCs w:val="28"/>
          <w:lang w:val="kk-KZ"/>
        </w:rPr>
        <w:t>)</w:t>
      </w:r>
    </w:p>
    <w:p w14:paraId="41B4E716" w14:textId="77777777" w:rsidR="00425EA1" w:rsidRPr="00831456" w:rsidRDefault="00425EA1" w:rsidP="00F9247D">
      <w:pPr>
        <w:spacing w:after="0" w:line="240" w:lineRule="auto"/>
        <w:ind w:firstLine="567"/>
        <w:jc w:val="right"/>
        <w:rPr>
          <w:rFonts w:ascii="Times New Roman" w:eastAsiaTheme="minorEastAsia" w:hAnsi="Times New Roman" w:cs="Times New Roman"/>
          <w:sz w:val="28"/>
          <w:szCs w:val="28"/>
          <w:lang w:val="kk-KZ"/>
        </w:rPr>
      </w:pPr>
    </w:p>
    <w:p w14:paraId="78DC1DE9" w14:textId="161AAD63" w:rsidR="002C5CC4" w:rsidRPr="00831456" w:rsidRDefault="002C5CC4" w:rsidP="00F9247D">
      <w:pPr>
        <w:spacing w:after="0" w:line="240" w:lineRule="auto"/>
        <w:ind w:firstLine="567"/>
        <w:jc w:val="right"/>
        <w:rPr>
          <w:rFonts w:ascii="Times New Roman" w:eastAsiaTheme="minorEastAsia" w:hAnsi="Times New Roman" w:cs="Times New Roman"/>
          <w:sz w:val="28"/>
          <w:szCs w:val="28"/>
          <w:lang w:val="kk-KZ"/>
        </w:rPr>
      </w:pPr>
      <m:oMath>
        <m:r>
          <m:rPr>
            <m:sty m:val="p"/>
          </m:rPr>
          <w:rPr>
            <w:rFonts w:ascii="Cambria Math" w:hAnsi="Cambria Math" w:cs="Times New Roman"/>
            <w:sz w:val="28"/>
            <w:szCs w:val="28"/>
            <w:lang w:val="kk-KZ"/>
          </w:rPr>
          <m:t>v</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m:t>
            </m:r>
          </m:e>
          <m:sub>
            <m:r>
              <m:rPr>
                <m:sty m:val="p"/>
              </m:rPr>
              <w:rPr>
                <w:rFonts w:ascii="Cambria Math" w:hAnsi="Cambria Math" w:cs="Times New Roman"/>
                <w:sz w:val="28"/>
                <w:szCs w:val="28"/>
                <w:lang w:val="kk-KZ"/>
              </w:rPr>
              <m:t>t=0</m:t>
            </m:r>
          </m:sub>
        </m:sSub>
        <m:r>
          <m:rPr>
            <m:sty m:val="p"/>
          </m:rPr>
          <w:rPr>
            <w:rFonts w:ascii="Cambria Math" w:hAnsi="Cambria Math" w:cs="Times New Roman"/>
            <w:sz w:val="28"/>
            <w:szCs w:val="28"/>
            <w:lang w:val="kk-KZ"/>
          </w:rPr>
          <m:t>=0,</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 xml:space="preserve">  v</m:t>
            </m:r>
          </m:e>
          <m:sub>
            <m:r>
              <m:rPr>
                <m:sty m:val="p"/>
              </m:rPr>
              <w:rPr>
                <w:rFonts w:ascii="Cambria Math" w:hAnsi="Cambria Math" w:cs="Times New Roman"/>
                <w:sz w:val="28"/>
                <w:szCs w:val="28"/>
                <w:lang w:val="kk-KZ"/>
              </w:rPr>
              <m:t>t</m:t>
            </m:r>
          </m:sub>
        </m:sSub>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m:t>
            </m:r>
          </m:e>
          <m:sub>
            <m:r>
              <m:rPr>
                <m:sty m:val="p"/>
              </m:rPr>
              <w:rPr>
                <w:rFonts w:ascii="Cambria Math" w:hAnsi="Cambria Math" w:cs="Times New Roman"/>
                <w:sz w:val="28"/>
                <w:szCs w:val="28"/>
                <w:lang w:val="kk-KZ"/>
              </w:rPr>
              <m:t>t=0</m:t>
            </m:r>
          </m:sub>
        </m:sSub>
        <m:r>
          <m:rPr>
            <m:sty m:val="p"/>
          </m:rPr>
          <w:rPr>
            <w:rFonts w:ascii="Cambria Math" w:hAnsi="Cambria Math" w:cs="Times New Roman"/>
            <w:sz w:val="28"/>
            <w:szCs w:val="28"/>
            <w:lang w:val="kk-KZ"/>
          </w:rPr>
          <m:t>0,  (z,y) ∈</m:t>
        </m:r>
        <m:r>
          <m:rPr>
            <m:sty m:val="p"/>
          </m:rPr>
          <w:rPr>
            <w:rFonts w:ascii="Cambria Math" w:eastAsiaTheme="minorEastAsia" w:hAnsi="Cambria Math" w:cs="Times New Roman"/>
            <w:sz w:val="28"/>
            <w:szCs w:val="28"/>
            <w:lang w:val="kk-KZ"/>
          </w:rPr>
          <m:t xml:space="preserve"> Ω</m:t>
        </m:r>
      </m:oMath>
      <w:r w:rsidRPr="00831456">
        <w:rPr>
          <w:rFonts w:ascii="Times New Roman" w:eastAsiaTheme="minorEastAsia" w:hAnsi="Times New Roman" w:cs="Times New Roman"/>
          <w:sz w:val="28"/>
          <w:szCs w:val="28"/>
          <w:lang w:val="kk-KZ"/>
        </w:rPr>
        <w:t xml:space="preserve">; </w:t>
      </w:r>
      <w:r w:rsidRPr="00831456">
        <w:rPr>
          <w:rFonts w:ascii="Times New Roman" w:eastAsiaTheme="minorEastAsia" w:hAnsi="Times New Roman" w:cs="Times New Roman"/>
          <w:sz w:val="28"/>
          <w:szCs w:val="28"/>
          <w:lang w:val="kk-KZ"/>
        </w:rPr>
        <w:tab/>
      </w:r>
      <w:r w:rsidRPr="00831456">
        <w:rPr>
          <w:rFonts w:ascii="Times New Roman" w:eastAsiaTheme="minorEastAsia" w:hAnsi="Times New Roman" w:cs="Times New Roman"/>
          <w:sz w:val="28"/>
          <w:szCs w:val="28"/>
          <w:lang w:val="kk-KZ"/>
        </w:rPr>
        <w:tab/>
      </w:r>
      <w:r w:rsidRPr="00831456">
        <w:rPr>
          <w:rFonts w:ascii="Times New Roman" w:eastAsiaTheme="minorEastAsia" w:hAnsi="Times New Roman" w:cs="Times New Roman"/>
          <w:sz w:val="28"/>
          <w:szCs w:val="28"/>
          <w:lang w:val="kk-KZ"/>
        </w:rPr>
        <w:tab/>
      </w:r>
      <w:r w:rsidRPr="00831456">
        <w:rPr>
          <w:rFonts w:ascii="Times New Roman" w:eastAsiaTheme="minorEastAsia" w:hAnsi="Times New Roman" w:cs="Times New Roman"/>
          <w:sz w:val="28"/>
          <w:szCs w:val="28"/>
          <w:lang w:val="kk-KZ"/>
        </w:rPr>
        <w:tab/>
        <w:t>(</w:t>
      </w:r>
      <w:r w:rsidR="006F3201">
        <w:rPr>
          <w:rFonts w:ascii="Times New Roman" w:eastAsiaTheme="minorEastAsia" w:hAnsi="Times New Roman" w:cs="Times New Roman"/>
          <w:sz w:val="28"/>
          <w:szCs w:val="28"/>
          <w:lang w:val="kk-KZ"/>
        </w:rPr>
        <w:t>8</w:t>
      </w:r>
      <w:r w:rsidRPr="00831456">
        <w:rPr>
          <w:rFonts w:ascii="Times New Roman" w:eastAsiaTheme="minorEastAsia" w:hAnsi="Times New Roman" w:cs="Times New Roman"/>
          <w:sz w:val="28"/>
          <w:szCs w:val="28"/>
          <w:lang w:val="kk-KZ"/>
        </w:rPr>
        <w:t>)</w:t>
      </w:r>
    </w:p>
    <w:p w14:paraId="2F7471C0" w14:textId="77777777" w:rsidR="002C5CC4" w:rsidRPr="00831456" w:rsidRDefault="002C5CC4" w:rsidP="00F9247D">
      <w:pPr>
        <w:spacing w:after="0" w:line="240" w:lineRule="auto"/>
        <w:ind w:firstLine="567"/>
        <w:jc w:val="right"/>
        <w:rPr>
          <w:rFonts w:ascii="Times New Roman" w:eastAsiaTheme="minorEastAsia" w:hAnsi="Times New Roman" w:cs="Times New Roman"/>
          <w:sz w:val="28"/>
          <w:szCs w:val="28"/>
          <w:lang w:val="kk-KZ"/>
        </w:rPr>
      </w:pPr>
    </w:p>
    <w:p w14:paraId="213CA134" w14:textId="2A98154B" w:rsidR="002C5CC4" w:rsidRPr="00831456" w:rsidRDefault="008D33E3" w:rsidP="00F9247D">
      <w:pPr>
        <w:spacing w:after="0" w:line="240" w:lineRule="auto"/>
        <w:ind w:firstLine="567"/>
        <w:jc w:val="right"/>
        <w:rPr>
          <w:rFonts w:ascii="Times New Roman" w:eastAsiaTheme="minorEastAsia" w:hAnsi="Times New Roman" w:cs="Times New Roman"/>
          <w:sz w:val="28"/>
          <w:szCs w:val="28"/>
          <w:lang w:val="kk-KZ"/>
        </w:rPr>
      </w:pPr>
      <m:oMath>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v</m:t>
            </m:r>
          </m:e>
          <m:sub>
            <m:r>
              <m:rPr>
                <m:sty m:val="p"/>
              </m:rPr>
              <w:rPr>
                <w:rFonts w:ascii="Cambria Math" w:hAnsi="Cambria Math" w:cs="Times New Roman"/>
                <w:sz w:val="28"/>
                <w:szCs w:val="28"/>
                <w:lang w:val="kk-KZ"/>
              </w:rPr>
              <m:t>z</m:t>
            </m:r>
          </m:sub>
        </m:sSub>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m:t>
            </m:r>
          </m:e>
          <m:sub>
            <m:r>
              <m:rPr>
                <m:sty m:val="p"/>
              </m:rPr>
              <w:rPr>
                <w:rFonts w:ascii="Cambria Math" w:hAnsi="Cambria Math" w:cs="Times New Roman"/>
                <w:sz w:val="28"/>
                <w:szCs w:val="28"/>
                <w:lang w:val="kk-KZ"/>
              </w:rPr>
              <m:t>z=0</m:t>
            </m:r>
          </m:sub>
        </m:sSub>
        <m:r>
          <m:rPr>
            <m:sty m:val="p"/>
          </m:rPr>
          <w:rPr>
            <w:rFonts w:ascii="Cambria Math" w:hAnsi="Cambria Math" w:cs="Times New Roman"/>
            <w:sz w:val="28"/>
            <w:szCs w:val="28"/>
            <w:lang w:val="kk-KZ"/>
          </w:rPr>
          <m:t>=g</m:t>
        </m:r>
        <m:d>
          <m:dPr>
            <m:ctrlPr>
              <w:rPr>
                <w:rFonts w:ascii="Cambria Math" w:hAnsi="Cambria Math" w:cs="Times New Roman"/>
                <w:sz w:val="28"/>
                <w:szCs w:val="28"/>
                <w:lang w:val="kk-KZ"/>
              </w:rPr>
            </m:ctrlPr>
          </m:dPr>
          <m:e>
            <m:r>
              <m:rPr>
                <m:sty m:val="p"/>
              </m:rPr>
              <w:rPr>
                <w:rFonts w:ascii="Cambria Math" w:hAnsi="Cambria Math" w:cs="Times New Roman"/>
                <w:sz w:val="28"/>
                <w:szCs w:val="28"/>
                <w:lang w:val="kk-KZ"/>
              </w:rPr>
              <m:t>y</m:t>
            </m:r>
          </m:e>
        </m:d>
        <m:r>
          <m:rPr>
            <m:sty m:val="p"/>
          </m:rPr>
          <w:rPr>
            <w:rFonts w:ascii="Cambria Math" w:hAnsi="Cambria Math" w:cs="Times New Roman"/>
            <w:sz w:val="28"/>
            <w:szCs w:val="28"/>
            <w:lang w:val="kk-KZ"/>
          </w:rPr>
          <m:t>r</m:t>
        </m:r>
        <m:d>
          <m:dPr>
            <m:ctrlPr>
              <w:rPr>
                <w:rFonts w:ascii="Cambria Math" w:hAnsi="Cambria Math" w:cs="Times New Roman"/>
                <w:sz w:val="28"/>
                <w:szCs w:val="28"/>
                <w:lang w:val="kk-KZ"/>
              </w:rPr>
            </m:ctrlPr>
          </m:dPr>
          <m:e>
            <m:r>
              <m:rPr>
                <m:sty m:val="p"/>
              </m:rPr>
              <w:rPr>
                <w:rFonts w:ascii="Cambria Math" w:hAnsi="Cambria Math" w:cs="Times New Roman"/>
                <w:sz w:val="28"/>
                <w:szCs w:val="28"/>
                <w:lang w:val="kk-KZ"/>
              </w:rPr>
              <m:t>t</m:t>
            </m:r>
          </m:e>
        </m:d>
        <m:r>
          <m:rPr>
            <m:sty m:val="p"/>
          </m:rPr>
          <w:rPr>
            <w:rFonts w:ascii="Cambria Math" w:hAnsi="Cambria Math" w:cs="Times New Roman"/>
            <w:sz w:val="28"/>
            <w:szCs w:val="28"/>
            <w:lang w:val="kk-KZ"/>
          </w:rPr>
          <m:t>,</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 xml:space="preserve">  v|</m:t>
            </m:r>
          </m:e>
          <m:sub>
            <m:r>
              <m:rPr>
                <m:sty m:val="p"/>
              </m:rPr>
              <w:rPr>
                <w:rFonts w:ascii="Cambria Math" w:hAnsi="Cambria Math" w:cs="Times New Roman"/>
                <w:sz w:val="28"/>
                <w:szCs w:val="28"/>
                <w:lang w:val="kk-KZ"/>
              </w:rPr>
              <m:t>z=</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L</m:t>
                </m:r>
              </m:e>
              <m:sub>
                <m:r>
                  <m:rPr>
                    <m:sty m:val="p"/>
                  </m:rPr>
                  <w:rPr>
                    <w:rFonts w:ascii="Cambria Math" w:hAnsi="Cambria Math" w:cs="Times New Roman"/>
                    <w:sz w:val="28"/>
                    <w:szCs w:val="28"/>
                    <w:lang w:val="kk-KZ"/>
                  </w:rPr>
                  <m:t>z</m:t>
                </m:r>
              </m:sub>
            </m:sSub>
          </m:sub>
        </m:sSub>
        <m:r>
          <m:rPr>
            <m:sty m:val="p"/>
          </m:rPr>
          <w:rPr>
            <w:rFonts w:ascii="Cambria Math" w:hAnsi="Cambria Math" w:cs="Times New Roman"/>
            <w:sz w:val="28"/>
            <w:szCs w:val="28"/>
            <w:lang w:val="kk-KZ"/>
          </w:rPr>
          <m:t>=0, y∈</m:t>
        </m:r>
        <m:d>
          <m:dPr>
            <m:ctrlPr>
              <w:rPr>
                <w:rFonts w:ascii="Cambria Math" w:hAnsi="Cambria Math" w:cs="Times New Roman"/>
                <w:sz w:val="28"/>
                <w:szCs w:val="28"/>
                <w:lang w:val="kk-KZ"/>
              </w:rPr>
            </m:ctrlPr>
          </m:dPr>
          <m:e>
            <m:r>
              <m:rPr>
                <m:sty m:val="p"/>
              </m:rPr>
              <w:rPr>
                <w:rFonts w:ascii="Cambria Math" w:hAnsi="Cambria Math" w:cs="Times New Roman"/>
                <w:sz w:val="28"/>
                <w:szCs w:val="28"/>
                <w:lang w:val="kk-KZ"/>
              </w:rPr>
              <m:t>0,</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L</m:t>
                </m:r>
              </m:e>
              <m:sub>
                <m:r>
                  <m:rPr>
                    <m:sty m:val="p"/>
                  </m:rPr>
                  <w:rPr>
                    <w:rFonts w:ascii="Cambria Math" w:hAnsi="Cambria Math" w:cs="Times New Roman"/>
                    <w:sz w:val="28"/>
                    <w:szCs w:val="28"/>
                    <w:lang w:val="kk-KZ"/>
                  </w:rPr>
                  <m:t>y</m:t>
                </m:r>
              </m:sub>
            </m:sSub>
          </m:e>
        </m:d>
        <m:r>
          <m:rPr>
            <m:sty m:val="p"/>
          </m:rPr>
          <w:rPr>
            <w:rFonts w:ascii="Cambria Math" w:hAnsi="Cambria Math" w:cs="Times New Roman"/>
            <w:sz w:val="28"/>
            <w:szCs w:val="28"/>
            <w:lang w:val="kk-KZ"/>
          </w:rPr>
          <m:t>, t∈(0,T)</m:t>
        </m:r>
      </m:oMath>
      <w:r w:rsidR="002C5CC4" w:rsidRPr="00831456">
        <w:rPr>
          <w:rFonts w:ascii="Times New Roman" w:eastAsiaTheme="minorEastAsia" w:hAnsi="Times New Roman" w:cs="Times New Roman"/>
          <w:sz w:val="28"/>
          <w:szCs w:val="28"/>
          <w:lang w:val="kk-KZ"/>
        </w:rPr>
        <w:t xml:space="preserve"> </w:t>
      </w:r>
      <w:r w:rsidR="002C5CC4" w:rsidRPr="00831456">
        <w:rPr>
          <w:rFonts w:ascii="Times New Roman" w:eastAsiaTheme="minorEastAsia" w:hAnsi="Times New Roman" w:cs="Times New Roman"/>
          <w:sz w:val="28"/>
          <w:szCs w:val="28"/>
          <w:lang w:val="kk-KZ"/>
        </w:rPr>
        <w:tab/>
      </w:r>
      <w:r w:rsidR="002C5CC4" w:rsidRPr="00831456">
        <w:rPr>
          <w:rFonts w:ascii="Times New Roman" w:eastAsiaTheme="minorEastAsia" w:hAnsi="Times New Roman" w:cs="Times New Roman"/>
          <w:sz w:val="28"/>
          <w:szCs w:val="28"/>
          <w:lang w:val="kk-KZ"/>
        </w:rPr>
        <w:tab/>
        <w:t>(</w:t>
      </w:r>
      <w:r w:rsidR="006F3201">
        <w:rPr>
          <w:rFonts w:ascii="Times New Roman" w:eastAsiaTheme="minorEastAsia" w:hAnsi="Times New Roman" w:cs="Times New Roman"/>
          <w:sz w:val="28"/>
          <w:szCs w:val="28"/>
          <w:lang w:val="kk-KZ"/>
        </w:rPr>
        <w:t>9</w:t>
      </w:r>
      <w:r w:rsidR="002C5CC4" w:rsidRPr="00831456">
        <w:rPr>
          <w:rFonts w:ascii="Times New Roman" w:eastAsiaTheme="minorEastAsia" w:hAnsi="Times New Roman" w:cs="Times New Roman"/>
          <w:sz w:val="28"/>
          <w:szCs w:val="28"/>
          <w:lang w:val="kk-KZ"/>
        </w:rPr>
        <w:t>)</w:t>
      </w:r>
    </w:p>
    <w:p w14:paraId="2E010230" w14:textId="77777777" w:rsidR="002C5CC4" w:rsidRPr="00831456" w:rsidRDefault="002C5CC4" w:rsidP="00F9247D">
      <w:pPr>
        <w:spacing w:after="0" w:line="240" w:lineRule="auto"/>
        <w:ind w:firstLine="567"/>
        <w:jc w:val="right"/>
        <w:rPr>
          <w:rFonts w:ascii="Times New Roman" w:eastAsiaTheme="minorEastAsia" w:hAnsi="Times New Roman" w:cs="Times New Roman"/>
          <w:sz w:val="28"/>
          <w:szCs w:val="28"/>
          <w:lang w:val="kk-KZ"/>
        </w:rPr>
      </w:pPr>
    </w:p>
    <w:p w14:paraId="77BDAB0C" w14:textId="77777777" w:rsidR="002C5CC4" w:rsidRPr="00831456" w:rsidRDefault="002C5CC4" w:rsidP="00AC388A">
      <w:pPr>
        <w:pStyle w:val="a3"/>
        <w:spacing w:after="0" w:line="240" w:lineRule="auto"/>
        <w:ind w:left="0" w:firstLine="709"/>
        <w:contextualSpacing w:val="0"/>
        <w:jc w:val="both"/>
        <w:rPr>
          <w:rFonts w:ascii="Times New Roman" w:eastAsiaTheme="minorEastAsia" w:hAnsi="Times New Roman" w:cs="Times New Roman"/>
          <w:sz w:val="28"/>
          <w:szCs w:val="28"/>
          <w:lang w:val="ru-RU"/>
        </w:rPr>
      </w:pPr>
      <w:r w:rsidRPr="00831456">
        <w:rPr>
          <w:rFonts w:ascii="Times New Roman" w:hAnsi="Times New Roman" w:cs="Times New Roman"/>
          <w:sz w:val="28"/>
          <w:szCs w:val="28"/>
          <w:lang w:val="kk-KZ"/>
        </w:rPr>
        <w:t xml:space="preserve">Здесь </w:t>
      </w:r>
      <m:oMath>
        <m:r>
          <m:rPr>
            <m:sty m:val="p"/>
          </m:rPr>
          <w:rPr>
            <w:rFonts w:ascii="Cambria Math" w:eastAsiaTheme="minorEastAsia" w:hAnsi="Cambria Math" w:cs="Times New Roman"/>
            <w:sz w:val="28"/>
            <w:szCs w:val="28"/>
          </w:rPr>
          <m:t>v</m:t>
        </m:r>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y</m:t>
            </m:r>
            <m:r>
              <m:rPr>
                <m:sty m:val="p"/>
              </m:rPr>
              <w:rPr>
                <w:rFonts w:ascii="Cambria Math" w:eastAsiaTheme="minorEastAsia" w:hAnsi="Cambria Math" w:cs="Times New Roman"/>
                <w:sz w:val="28"/>
                <w:szCs w:val="28"/>
                <w:lang w:val="ru-RU"/>
              </w:rPr>
              <m:t>,</m:t>
            </m:r>
            <m:r>
              <m:rPr>
                <m:sty m:val="p"/>
              </m:rPr>
              <w:rPr>
                <w:rFonts w:ascii="Cambria Math" w:eastAsiaTheme="minorEastAsia" w:hAnsi="Cambria Math" w:cs="Times New Roman"/>
                <w:sz w:val="28"/>
                <w:szCs w:val="28"/>
              </w:rPr>
              <m:t>z</m:t>
            </m:r>
            <m:r>
              <m:rPr>
                <m:sty m:val="p"/>
              </m:rPr>
              <w:rPr>
                <w:rFonts w:ascii="Cambria Math" w:eastAsiaTheme="minorEastAsia" w:hAnsi="Cambria Math" w:cs="Times New Roman"/>
                <w:sz w:val="28"/>
                <w:szCs w:val="28"/>
                <w:lang w:val="ru-RU"/>
              </w:rPr>
              <m:t>,</m:t>
            </m:r>
            <m:r>
              <m:rPr>
                <m:sty m:val="p"/>
              </m:rPr>
              <w:rPr>
                <w:rFonts w:ascii="Cambria Math" w:eastAsiaTheme="minorEastAsia" w:hAnsi="Cambria Math" w:cs="Times New Roman"/>
                <w:sz w:val="28"/>
                <w:szCs w:val="28"/>
              </w:rPr>
              <m:t>t</m:t>
            </m:r>
          </m:e>
        </m:d>
      </m:oMath>
      <w:r w:rsidRPr="00831456">
        <w:rPr>
          <w:rFonts w:ascii="Times New Roman" w:eastAsiaTheme="minorEastAsia" w:hAnsi="Times New Roman" w:cs="Times New Roman"/>
          <w:sz w:val="28"/>
          <w:szCs w:val="28"/>
          <w:lang w:val="kk-KZ"/>
        </w:rPr>
        <w:t xml:space="preserve"> – составляющая электрической проводимости, соответствующая направлению, ортогональному плоскости y,z; область </w:t>
      </w:r>
      <m:oMath>
        <m:r>
          <m:rPr>
            <m:sty m:val="p"/>
          </m:rPr>
          <w:rPr>
            <w:rFonts w:ascii="Cambria Math" w:eastAsiaTheme="minorEastAsia" w:hAnsi="Cambria Math" w:cs="Times New Roman"/>
            <w:sz w:val="28"/>
            <w:szCs w:val="28"/>
          </w:rPr>
          <m:t>Ω</m:t>
        </m:r>
        <m:r>
          <m:rPr>
            <m:sty m:val="p"/>
          </m:rPr>
          <w:rPr>
            <w:rFonts w:ascii="Cambria Math" w:eastAsiaTheme="minorEastAsia" w:hAnsi="Cambria Math" w:cs="Times New Roman"/>
            <w:sz w:val="28"/>
            <w:szCs w:val="28"/>
            <w:lang w:val="ru-RU"/>
          </w:rPr>
          <m:t>=</m:t>
        </m:r>
        <m:d>
          <m:dPr>
            <m:begChr m:val="{"/>
            <m:endChr m:val="}"/>
            <m:ctrlPr>
              <w:rPr>
                <w:rFonts w:ascii="Cambria Math" w:eastAsiaTheme="minorEastAsia" w:hAnsi="Cambria Math" w:cs="Times New Roman"/>
                <w:sz w:val="28"/>
                <w:szCs w:val="28"/>
              </w:rPr>
            </m:ctrlPr>
          </m:dPr>
          <m:e>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z</m:t>
                </m:r>
                <m:r>
                  <m:rPr>
                    <m:sty m:val="p"/>
                  </m:rPr>
                  <w:rPr>
                    <w:rFonts w:ascii="Cambria Math" w:eastAsiaTheme="minorEastAsia" w:hAnsi="Cambria Math" w:cs="Times New Roman"/>
                    <w:sz w:val="28"/>
                    <w:szCs w:val="28"/>
                    <w:lang w:val="ru-RU"/>
                  </w:rPr>
                  <m:t>,</m:t>
                </m:r>
                <m:r>
                  <m:rPr>
                    <m:sty m:val="p"/>
                  </m:rPr>
                  <w:rPr>
                    <w:rFonts w:ascii="Cambria Math" w:eastAsiaTheme="minorEastAsia" w:hAnsi="Cambria Math" w:cs="Times New Roman"/>
                    <w:sz w:val="28"/>
                    <w:szCs w:val="28"/>
                  </w:rPr>
                  <m:t>y</m:t>
                </m:r>
              </m:e>
            </m:d>
            <m:r>
              <m:rPr>
                <m:sty m:val="p"/>
              </m:rPr>
              <w:rPr>
                <w:rFonts w:ascii="Cambria Math" w:eastAsiaTheme="minorEastAsia" w:hAnsi="Cambria Math" w:cs="Times New Roman"/>
                <w:sz w:val="28"/>
                <w:szCs w:val="28"/>
                <w:lang w:val="ru-RU"/>
              </w:rPr>
              <m:t>:</m:t>
            </m:r>
            <m:r>
              <m:rPr>
                <m:sty m:val="p"/>
              </m:rPr>
              <w:rPr>
                <w:rFonts w:ascii="Cambria Math" w:eastAsiaTheme="minorEastAsia" w:hAnsi="Cambria Math" w:cs="Times New Roman"/>
                <w:sz w:val="28"/>
                <w:szCs w:val="28"/>
              </w:rPr>
              <m:t>z</m:t>
            </m:r>
            <m:r>
              <m:rPr>
                <m:sty m:val="p"/>
              </m:rPr>
              <w:rPr>
                <w:rFonts w:ascii="Cambria Math" w:eastAsiaTheme="minorEastAsia" w:hAnsi="Cambria Math" w:cs="Times New Roman"/>
                <w:sz w:val="28"/>
                <w:szCs w:val="28"/>
                <w:lang w:val="ru-RU"/>
              </w:rPr>
              <m:t>∈</m:t>
            </m:r>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lang w:val="ru-RU"/>
                  </w:rPr>
                  <m:t>0,</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L</m:t>
                    </m:r>
                  </m:e>
                  <m:sub>
                    <m:r>
                      <m:rPr>
                        <m:sty m:val="p"/>
                      </m:rPr>
                      <w:rPr>
                        <w:rFonts w:ascii="Cambria Math" w:eastAsiaTheme="minorEastAsia" w:hAnsi="Cambria Math" w:cs="Times New Roman"/>
                        <w:sz w:val="28"/>
                        <w:szCs w:val="28"/>
                      </w:rPr>
                      <m:t>z</m:t>
                    </m:r>
                  </m:sub>
                </m:sSub>
              </m:e>
            </m:d>
            <m:r>
              <m:rPr>
                <m:sty m:val="p"/>
              </m:rPr>
              <w:rPr>
                <w:rFonts w:ascii="Cambria Math" w:eastAsiaTheme="minorEastAsia" w:hAnsi="Cambria Math" w:cs="Times New Roman"/>
                <w:sz w:val="28"/>
                <w:szCs w:val="28"/>
                <w:lang w:val="ru-RU"/>
              </w:rPr>
              <m:t xml:space="preserve">, </m:t>
            </m:r>
            <m:r>
              <m:rPr>
                <m:sty m:val="p"/>
              </m:rPr>
              <w:rPr>
                <w:rFonts w:ascii="Cambria Math" w:eastAsiaTheme="minorEastAsia" w:hAnsi="Cambria Math" w:cs="Times New Roman"/>
                <w:sz w:val="28"/>
                <w:szCs w:val="28"/>
              </w:rPr>
              <m:t>y</m:t>
            </m:r>
            <m:r>
              <m:rPr>
                <m:sty m:val="p"/>
              </m:rPr>
              <w:rPr>
                <w:rFonts w:ascii="Cambria Math" w:eastAsiaTheme="minorEastAsia" w:hAnsi="Cambria Math" w:cs="Times New Roman"/>
                <w:sz w:val="28"/>
                <w:szCs w:val="28"/>
                <w:lang w:val="ru-RU"/>
              </w:rPr>
              <m:t>∈</m:t>
            </m:r>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lang w:val="ru-RU"/>
                  </w:rPr>
                  <m:t>0,</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L</m:t>
                    </m:r>
                  </m:e>
                  <m:sub>
                    <m:r>
                      <m:rPr>
                        <m:sty m:val="p"/>
                      </m:rPr>
                      <w:rPr>
                        <w:rFonts w:ascii="Cambria Math" w:eastAsiaTheme="minorEastAsia" w:hAnsi="Cambria Math" w:cs="Times New Roman"/>
                        <w:sz w:val="28"/>
                        <w:szCs w:val="28"/>
                      </w:rPr>
                      <m:t>y</m:t>
                    </m:r>
                  </m:sub>
                </m:sSub>
              </m:e>
            </m:d>
          </m:e>
        </m:d>
        <m:r>
          <m:rPr>
            <m:sty m:val="p"/>
          </m:rPr>
          <w:rPr>
            <w:rFonts w:ascii="Cambria Math" w:eastAsiaTheme="minorEastAsia" w:hAnsi="Cambria Math" w:cs="Times New Roman"/>
            <w:sz w:val="28"/>
            <w:szCs w:val="28"/>
            <w:lang w:val="ru-RU"/>
          </w:rPr>
          <m:t xml:space="preserve">; </m:t>
        </m:r>
        <m:r>
          <m:rPr>
            <m:sty m:val="p"/>
          </m:rPr>
          <w:rPr>
            <w:rFonts w:ascii="Cambria Math" w:eastAsiaTheme="minorEastAsia" w:hAnsi="Cambria Math" w:cs="Times New Roman"/>
            <w:sz w:val="28"/>
            <w:szCs w:val="28"/>
          </w:rPr>
          <m:t>ε</m:t>
        </m:r>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z</m:t>
            </m:r>
          </m:e>
        </m:d>
        <m:r>
          <m:rPr>
            <m:sty m:val="p"/>
          </m:rPr>
          <w:rPr>
            <w:rFonts w:ascii="Cambria Math" w:eastAsiaTheme="minorEastAsia" w:hAnsi="Cambria Math" w:cs="Times New Roman"/>
            <w:sz w:val="28"/>
            <w:szCs w:val="28"/>
            <w:lang w:val="ru-RU"/>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ε</m:t>
            </m:r>
          </m:e>
          <m:sub>
            <m:r>
              <m:rPr>
                <m:sty m:val="p"/>
              </m:rPr>
              <w:rPr>
                <w:rFonts w:ascii="Cambria Math" w:eastAsiaTheme="minorEastAsia" w:hAnsi="Cambria Math" w:cs="Times New Roman"/>
                <w:sz w:val="28"/>
                <w:szCs w:val="28"/>
              </w:rPr>
              <m:t>a</m:t>
            </m:r>
          </m:sub>
        </m:sSub>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ε</m:t>
            </m:r>
          </m:e>
          <m:sub>
            <m:r>
              <m:rPr>
                <m:sty m:val="p"/>
              </m:rPr>
              <w:rPr>
                <w:rFonts w:ascii="Cambria Math" w:eastAsiaTheme="minorEastAsia" w:hAnsi="Cambria Math" w:cs="Times New Roman"/>
                <w:sz w:val="28"/>
                <w:szCs w:val="28"/>
                <w:lang w:val="ru-RU"/>
              </w:rPr>
              <m:t>0</m:t>
            </m:r>
          </m:sub>
        </m:sSub>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z</m:t>
            </m:r>
          </m:e>
        </m:d>
        <m:r>
          <w:rPr>
            <w:rFonts w:ascii="Cambria Math" w:eastAsiaTheme="minorEastAsia" w:hAnsi="Cambria Math" w:cs="Times New Roman"/>
            <w:sz w:val="28"/>
            <w:szCs w:val="28"/>
            <w:lang w:val="ru-RU"/>
          </w:rPr>
          <m:t xml:space="preserve"> </m:t>
        </m:r>
      </m:oMath>
      <w:r w:rsidRPr="00831456">
        <w:rPr>
          <w:rFonts w:ascii="Times New Roman" w:eastAsiaTheme="minorEastAsia" w:hAnsi="Times New Roman" w:cs="Times New Roman"/>
          <w:sz w:val="28"/>
          <w:szCs w:val="28"/>
          <w:lang w:val="ru-RU"/>
        </w:rPr>
        <w:t xml:space="preserve">диэлектрическая проницаемость,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ε</m:t>
            </m:r>
          </m:e>
          <m:sub>
            <m:r>
              <m:rPr>
                <m:sty m:val="p"/>
              </m:rPr>
              <w:rPr>
                <w:rFonts w:ascii="Cambria Math" w:eastAsiaTheme="minorEastAsia" w:hAnsi="Cambria Math" w:cs="Times New Roman"/>
                <w:sz w:val="28"/>
                <w:szCs w:val="28"/>
              </w:rPr>
              <m:t>a</m:t>
            </m:r>
          </m:sub>
        </m:sSub>
      </m:oMath>
      <w:r w:rsidRPr="00831456">
        <w:rPr>
          <w:rFonts w:ascii="Times New Roman" w:eastAsiaTheme="minorEastAsia" w:hAnsi="Times New Roman" w:cs="Times New Roman"/>
          <w:sz w:val="28"/>
          <w:szCs w:val="28"/>
          <w:lang w:val="ru-RU"/>
        </w:rPr>
        <w:t>=8,854187817</w:t>
      </w:r>
      <m:oMath>
        <m:r>
          <m:rPr>
            <m:sty m:val="p"/>
          </m:rPr>
          <w:rPr>
            <w:rFonts w:ascii="Cambria Math" w:eastAsiaTheme="minorEastAsia" w:hAnsi="Cambria Math" w:cs="Times New Roman"/>
            <w:sz w:val="28"/>
            <w:szCs w:val="28"/>
            <w:lang w:val="ru-RU"/>
          </w:rPr>
          <m:t>∙</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lang w:val="ru-RU"/>
              </w:rPr>
              <m:t>10</m:t>
            </m:r>
          </m:e>
          <m:sup>
            <m:r>
              <m:rPr>
                <m:sty m:val="p"/>
              </m:rPr>
              <w:rPr>
                <w:rFonts w:ascii="Cambria Math" w:eastAsiaTheme="minorEastAsia" w:hAnsi="Cambria Math" w:cs="Times New Roman"/>
                <w:sz w:val="28"/>
                <w:szCs w:val="28"/>
                <w:lang w:val="ru-RU"/>
              </w:rPr>
              <m:t>-12</m:t>
            </m:r>
          </m:sup>
        </m:sSup>
      </m:oMath>
      <w:r w:rsidRPr="00831456">
        <w:rPr>
          <w:rFonts w:ascii="Times New Roman" w:eastAsiaTheme="minorEastAsia" w:hAnsi="Times New Roman" w:cs="Times New Roman"/>
          <w:sz w:val="28"/>
          <w:szCs w:val="28"/>
        </w:rPr>
        <w:t>F</w:t>
      </w:r>
      <w:r w:rsidRPr="00831456">
        <w:rPr>
          <w:rFonts w:ascii="Times New Roman" w:eastAsiaTheme="minorEastAsia" w:hAnsi="Times New Roman" w:cs="Times New Roman"/>
          <w:sz w:val="28"/>
          <w:szCs w:val="28"/>
          <w:lang w:val="ru-RU"/>
        </w:rPr>
        <w:t>/</w:t>
      </w:r>
      <w:r w:rsidRPr="00831456">
        <w:rPr>
          <w:rFonts w:ascii="Times New Roman" w:eastAsiaTheme="minorEastAsia" w:hAnsi="Times New Roman" w:cs="Times New Roman"/>
          <w:sz w:val="28"/>
          <w:szCs w:val="28"/>
        </w:rPr>
        <w:t>m</w:t>
      </w:r>
      <w:r w:rsidRPr="00831456">
        <w:rPr>
          <w:rFonts w:ascii="Times New Roman" w:eastAsiaTheme="minorEastAsia" w:hAnsi="Times New Roman" w:cs="Times New Roman"/>
          <w:sz w:val="28"/>
          <w:szCs w:val="28"/>
          <w:lang w:val="kk-KZ"/>
        </w:rPr>
        <w:t xml:space="preserve"> </w:t>
      </w:r>
      <w:r w:rsidRPr="00831456">
        <w:rPr>
          <w:rFonts w:ascii="Times New Roman" w:eastAsiaTheme="minorEastAsia" w:hAnsi="Times New Roman" w:cs="Times New Roman"/>
          <w:sz w:val="28"/>
          <w:szCs w:val="28"/>
          <w:lang w:val="ru-RU"/>
        </w:rPr>
        <w:t xml:space="preserve">диэлектрическая постоянная, </w:t>
      </w:r>
      <m:oMath>
        <m:r>
          <m:rPr>
            <m:sty m:val="p"/>
          </m:rPr>
          <w:rPr>
            <w:rFonts w:ascii="Cambria Math" w:eastAsiaTheme="minorEastAsia" w:hAnsi="Cambria Math" w:cs="Times New Roman"/>
            <w:sz w:val="28"/>
            <w:szCs w:val="28"/>
          </w:rPr>
          <m:t>σ</m:t>
        </m:r>
        <m:d>
          <m:dPr>
            <m:ctrlPr>
              <w:rPr>
                <w:rFonts w:ascii="Cambria Math" w:eastAsiaTheme="minorEastAsia" w:hAnsi="Cambria Math" w:cs="Times New Roman"/>
                <w:sz w:val="28"/>
                <w:szCs w:val="28"/>
                <w:lang w:val="ru-RU"/>
              </w:rPr>
            </m:ctrlPr>
          </m:dPr>
          <m:e>
            <m:r>
              <m:rPr>
                <m:sty m:val="p"/>
              </m:rPr>
              <w:rPr>
                <w:rFonts w:ascii="Cambria Math" w:eastAsiaTheme="minorEastAsia" w:hAnsi="Cambria Math" w:cs="Times New Roman"/>
                <w:sz w:val="28"/>
                <w:szCs w:val="28"/>
              </w:rPr>
              <m:t>z</m:t>
            </m:r>
          </m:e>
        </m:d>
        <m:r>
          <m:rPr>
            <m:sty m:val="p"/>
          </m:rPr>
          <w:rPr>
            <w:rFonts w:ascii="Cambria Math" w:eastAsiaTheme="minorEastAsia" w:hAnsi="Cambria Math" w:cs="Times New Roman"/>
            <w:sz w:val="28"/>
            <w:szCs w:val="28"/>
            <w:lang w:val="ru-RU"/>
          </w:rPr>
          <m:t xml:space="preserve">- </m:t>
        </m:r>
      </m:oMath>
      <w:r w:rsidRPr="00831456">
        <w:rPr>
          <w:rFonts w:ascii="Times New Roman" w:eastAsiaTheme="minorEastAsia" w:hAnsi="Times New Roman" w:cs="Times New Roman"/>
          <w:sz w:val="28"/>
          <w:szCs w:val="28"/>
          <w:lang w:val="ru-RU"/>
        </w:rPr>
        <w:t xml:space="preserve">проводимость, </w:t>
      </w:r>
      <m:oMath>
        <m:r>
          <m:rPr>
            <m:sty m:val="p"/>
          </m:rPr>
          <w:rPr>
            <w:rFonts w:ascii="Cambria Math" w:eastAsiaTheme="minorEastAsia" w:hAnsi="Cambria Math" w:cs="Times New Roman"/>
            <w:sz w:val="28"/>
            <w:szCs w:val="28"/>
          </w:rPr>
          <m:t>μ</m:t>
        </m:r>
        <m:r>
          <m:rPr>
            <m:sty m:val="p"/>
          </m:rPr>
          <w:rPr>
            <w:rFonts w:ascii="Cambria Math" w:eastAsiaTheme="minorEastAsia" w:hAnsi="Cambria Math" w:cs="Times New Roman"/>
            <w:sz w:val="28"/>
            <w:szCs w:val="28"/>
            <w:lang w:val="ru-RU"/>
          </w:rPr>
          <m:t>=4</m:t>
        </m:r>
        <m:r>
          <m:rPr>
            <m:sty m:val="p"/>
          </m:rPr>
          <w:rPr>
            <w:rFonts w:ascii="Cambria Math" w:eastAsiaTheme="minorEastAsia" w:hAnsi="Cambria Math" w:cs="Times New Roman"/>
            <w:sz w:val="28"/>
            <w:szCs w:val="28"/>
          </w:rPr>
          <m:t>π</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lang w:val="ru-RU"/>
              </w:rPr>
              <m:t>10</m:t>
            </m:r>
          </m:e>
          <m:sup>
            <m:r>
              <m:rPr>
                <m:sty m:val="p"/>
              </m:rPr>
              <w:rPr>
                <w:rFonts w:ascii="Cambria Math" w:eastAsiaTheme="minorEastAsia" w:hAnsi="Cambria Math" w:cs="Times New Roman"/>
                <w:sz w:val="28"/>
                <w:szCs w:val="28"/>
                <w:lang w:val="ru-RU"/>
              </w:rPr>
              <m:t>-7</m:t>
            </m:r>
          </m:sup>
        </m:sSup>
        <m:r>
          <m:rPr>
            <m:sty m:val="p"/>
          </m:rPr>
          <w:rPr>
            <w:rFonts w:ascii="Cambria Math" w:eastAsiaTheme="minorEastAsia" w:hAnsi="Cambria Math" w:cs="Times New Roman"/>
            <w:sz w:val="28"/>
            <w:szCs w:val="28"/>
            <w:lang w:val="ru-RU"/>
          </w:rPr>
          <m:t xml:space="preserve"> </m:t>
        </m:r>
        <m:r>
          <m:rPr>
            <m:sty m:val="p"/>
          </m:rPr>
          <w:rPr>
            <w:rFonts w:ascii="Cambria Math" w:eastAsiaTheme="minorEastAsia" w:hAnsi="Cambria Math" w:cs="Times New Roman"/>
            <w:sz w:val="28"/>
            <w:szCs w:val="28"/>
          </w:rPr>
          <m:t>N</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A</m:t>
            </m:r>
          </m:e>
          <m:sup>
            <m:r>
              <m:rPr>
                <m:sty m:val="p"/>
              </m:rPr>
              <w:rPr>
                <w:rFonts w:ascii="Cambria Math" w:eastAsiaTheme="minorEastAsia" w:hAnsi="Cambria Math" w:cs="Times New Roman"/>
                <w:sz w:val="28"/>
                <w:szCs w:val="28"/>
                <w:lang w:val="ru-RU"/>
              </w:rPr>
              <m:t>-2</m:t>
            </m:r>
          </m:sup>
        </m:sSup>
      </m:oMath>
      <w:r w:rsidRPr="00831456">
        <w:rPr>
          <w:rFonts w:ascii="Times New Roman" w:eastAsiaTheme="minorEastAsia" w:hAnsi="Times New Roman" w:cs="Times New Roman"/>
          <w:sz w:val="28"/>
          <w:szCs w:val="28"/>
          <w:lang w:val="ru-RU"/>
        </w:rPr>
        <w:t xml:space="preserve"> магнитная проницаемость, </w:t>
      </w:r>
      <w:r w:rsidRPr="00831456">
        <w:rPr>
          <w:rFonts w:ascii="Times New Roman" w:eastAsiaTheme="minorEastAsia" w:hAnsi="Times New Roman" w:cs="Times New Roman"/>
          <w:sz w:val="28"/>
          <w:szCs w:val="28"/>
        </w:rPr>
        <w:t>g</w:t>
      </w:r>
      <w:r w:rsidRPr="00831456">
        <w:rPr>
          <w:rFonts w:ascii="Times New Roman" w:eastAsiaTheme="minorEastAsia" w:hAnsi="Times New Roman" w:cs="Times New Roman"/>
          <w:sz w:val="28"/>
          <w:szCs w:val="28"/>
          <w:lang w:val="ru-RU"/>
        </w:rPr>
        <w:t>(</w:t>
      </w:r>
      <w:r w:rsidRPr="00831456">
        <w:rPr>
          <w:rFonts w:ascii="Times New Roman" w:eastAsiaTheme="minorEastAsia" w:hAnsi="Times New Roman" w:cs="Times New Roman"/>
          <w:sz w:val="28"/>
          <w:szCs w:val="28"/>
        </w:rPr>
        <w:t>y</w:t>
      </w:r>
      <w:r w:rsidRPr="00831456">
        <w:rPr>
          <w:rFonts w:ascii="Times New Roman" w:eastAsiaTheme="minorEastAsia" w:hAnsi="Times New Roman" w:cs="Times New Roman"/>
          <w:sz w:val="28"/>
          <w:szCs w:val="28"/>
          <w:lang w:val="ru-RU"/>
        </w:rPr>
        <w:t>) – функция, определяющая расположение источника на поверхности; r(t) – импульсная функция. Размер области выбирается достаточно большим, чтобы волновые возмущения не доходили до границы области.</w:t>
      </w:r>
    </w:p>
    <w:p w14:paraId="4257F3BB" w14:textId="77777777" w:rsidR="002C5CC4" w:rsidRDefault="002C5CC4" w:rsidP="00AC388A">
      <w:pPr>
        <w:pStyle w:val="a3"/>
        <w:spacing w:after="0" w:line="240" w:lineRule="auto"/>
        <w:ind w:left="0" w:firstLine="709"/>
        <w:contextualSpacing w:val="0"/>
        <w:jc w:val="both"/>
        <w:rPr>
          <w:rFonts w:ascii="Times New Roman" w:eastAsiaTheme="minorEastAsia" w:hAnsi="Times New Roman" w:cs="Times New Roman"/>
          <w:sz w:val="28"/>
          <w:szCs w:val="28"/>
          <w:lang w:val="ru-RU"/>
        </w:rPr>
      </w:pPr>
      <w:r w:rsidRPr="00831456">
        <w:rPr>
          <w:rFonts w:ascii="Times New Roman" w:eastAsiaTheme="minorEastAsia" w:hAnsi="Times New Roman" w:cs="Times New Roman"/>
          <w:sz w:val="28"/>
          <w:szCs w:val="28"/>
          <w:lang w:val="ru-RU"/>
        </w:rPr>
        <w:t>Обратная задача состоит в восстановлении проводимости в случае, когда ε(z,y) известна и мы предполагаем, что заданы следующие данные обратной задачи:</w:t>
      </w:r>
    </w:p>
    <w:p w14:paraId="5411FFE6" w14:textId="77777777" w:rsidR="00425EA1" w:rsidRPr="00831456" w:rsidRDefault="00425EA1" w:rsidP="00F9247D">
      <w:pPr>
        <w:pStyle w:val="a3"/>
        <w:spacing w:after="0" w:line="240" w:lineRule="auto"/>
        <w:ind w:left="0" w:firstLine="567"/>
        <w:contextualSpacing w:val="0"/>
        <w:jc w:val="both"/>
        <w:rPr>
          <w:rFonts w:ascii="Times New Roman" w:eastAsiaTheme="minorEastAsia" w:hAnsi="Times New Roman" w:cs="Times New Roman"/>
          <w:sz w:val="28"/>
          <w:szCs w:val="28"/>
          <w:lang w:val="ru-RU"/>
        </w:rPr>
      </w:pPr>
    </w:p>
    <w:p w14:paraId="432E16E3" w14:textId="0EDD7974" w:rsidR="002C5CC4" w:rsidRPr="00831456" w:rsidRDefault="002C5CC4" w:rsidP="00F9247D">
      <w:pPr>
        <w:spacing w:after="0" w:line="240" w:lineRule="auto"/>
        <w:ind w:firstLine="567"/>
        <w:jc w:val="right"/>
        <w:rPr>
          <w:rFonts w:ascii="Times New Roman" w:eastAsiaTheme="minorEastAsia" w:hAnsi="Times New Roman" w:cs="Times New Roman"/>
          <w:sz w:val="28"/>
          <w:szCs w:val="28"/>
        </w:rPr>
      </w:pPr>
      <m:oMath>
        <m:r>
          <m:rPr>
            <m:sty m:val="p"/>
          </m:rPr>
          <w:rPr>
            <w:rFonts w:ascii="Cambria Math" w:eastAsiaTheme="minorEastAsia" w:hAnsi="Cambria Math" w:cs="Times New Roman"/>
            <w:sz w:val="28"/>
            <w:szCs w:val="28"/>
            <w:lang w:val="en-US"/>
          </w:rPr>
          <m:t>v</m:t>
        </m:r>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rPr>
              <m:t>0,</m:t>
            </m:r>
            <m:r>
              <m:rPr>
                <m:sty m:val="p"/>
              </m:rPr>
              <w:rPr>
                <w:rFonts w:ascii="Cambria Math" w:eastAsiaTheme="minorEastAsia" w:hAnsi="Cambria Math" w:cs="Times New Roman"/>
                <w:sz w:val="28"/>
                <w:szCs w:val="28"/>
                <w:lang w:val="en-US"/>
              </w:rPr>
              <m:t>y</m:t>
            </m:r>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t</m:t>
            </m:r>
          </m:e>
        </m:d>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f</m:t>
        </m:r>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lang w:val="en-US"/>
              </w:rPr>
              <m:t>y</m:t>
            </m:r>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t</m:t>
            </m:r>
          </m:e>
        </m:d>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y</m:t>
        </m:r>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rPr>
              <m:t>0,</m:t>
            </m:r>
            <m:sSub>
              <m:sSubPr>
                <m:ctrlPr>
                  <w:rPr>
                    <w:rFonts w:ascii="Cambria Math" w:eastAsiaTheme="minorEastAsia" w:hAnsi="Cambria Math" w:cs="Times New Roman"/>
                    <w:sz w:val="28"/>
                    <w:szCs w:val="28"/>
                    <w:lang w:val="en-US"/>
                  </w:rPr>
                </m:ctrlPr>
              </m:sSubPr>
              <m:e>
                <m:r>
                  <m:rPr>
                    <m:sty m:val="p"/>
                  </m:rPr>
                  <w:rPr>
                    <w:rFonts w:ascii="Cambria Math" w:eastAsiaTheme="minorEastAsia" w:hAnsi="Cambria Math" w:cs="Times New Roman"/>
                    <w:sz w:val="28"/>
                    <w:szCs w:val="28"/>
                    <w:lang w:val="en-US"/>
                  </w:rPr>
                  <m:t>L</m:t>
                </m:r>
              </m:e>
              <m:sub>
                <m:r>
                  <m:rPr>
                    <m:sty m:val="p"/>
                  </m:rPr>
                  <w:rPr>
                    <w:rFonts w:ascii="Cambria Math" w:eastAsiaTheme="minorEastAsia" w:hAnsi="Cambria Math" w:cs="Times New Roman"/>
                    <w:sz w:val="28"/>
                    <w:szCs w:val="28"/>
                    <w:lang w:val="en-US"/>
                  </w:rPr>
                  <m:t>y</m:t>
                </m:r>
              </m:sub>
            </m:sSub>
          </m:e>
        </m:d>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t</m:t>
        </m:r>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rPr>
              <m:t>0,</m:t>
            </m:r>
            <m:r>
              <m:rPr>
                <m:sty m:val="p"/>
              </m:rPr>
              <w:rPr>
                <w:rFonts w:ascii="Cambria Math" w:eastAsiaTheme="minorEastAsia" w:hAnsi="Cambria Math" w:cs="Times New Roman"/>
                <w:sz w:val="28"/>
                <w:szCs w:val="28"/>
                <w:lang w:val="en-US"/>
              </w:rPr>
              <m:t>T</m:t>
            </m:r>
          </m:e>
        </m:d>
        <m:r>
          <m:rPr>
            <m:sty m:val="p"/>
          </m:rPr>
          <w:rPr>
            <w:rFonts w:ascii="Cambria Math" w:eastAsiaTheme="minorEastAsia" w:hAnsi="Cambria Math" w:cs="Times New Roman"/>
            <w:sz w:val="28"/>
            <w:szCs w:val="28"/>
          </w:rPr>
          <m:t xml:space="preserve">. </m:t>
        </m:r>
      </m:oMath>
      <w:r w:rsidRPr="00831456">
        <w:rPr>
          <w:rFonts w:ascii="Times New Roman" w:eastAsiaTheme="minorEastAsia" w:hAnsi="Times New Roman" w:cs="Times New Roman"/>
          <w:sz w:val="28"/>
          <w:szCs w:val="28"/>
        </w:rPr>
        <w:t xml:space="preserve">   </w:t>
      </w:r>
      <w:r w:rsidRPr="00831456">
        <w:rPr>
          <w:rFonts w:ascii="Times New Roman" w:eastAsiaTheme="minorEastAsia" w:hAnsi="Times New Roman" w:cs="Times New Roman"/>
          <w:sz w:val="28"/>
          <w:szCs w:val="28"/>
        </w:rPr>
        <w:tab/>
      </w:r>
      <w:r w:rsidRPr="00831456">
        <w:rPr>
          <w:rFonts w:ascii="Times New Roman" w:eastAsiaTheme="minorEastAsia" w:hAnsi="Times New Roman" w:cs="Times New Roman"/>
          <w:sz w:val="28"/>
          <w:szCs w:val="28"/>
        </w:rPr>
        <w:tab/>
      </w:r>
      <w:r w:rsidRPr="00831456">
        <w:rPr>
          <w:rFonts w:ascii="Times New Roman" w:eastAsiaTheme="minorEastAsia" w:hAnsi="Times New Roman" w:cs="Times New Roman"/>
          <w:sz w:val="28"/>
          <w:szCs w:val="28"/>
        </w:rPr>
        <w:tab/>
        <w:t>(</w:t>
      </w:r>
      <w:r w:rsidR="006F3201">
        <w:rPr>
          <w:rFonts w:ascii="Times New Roman" w:eastAsiaTheme="minorEastAsia" w:hAnsi="Times New Roman" w:cs="Times New Roman"/>
          <w:sz w:val="28"/>
          <w:szCs w:val="28"/>
        </w:rPr>
        <w:t>10</w:t>
      </w:r>
      <w:r w:rsidRPr="00831456">
        <w:rPr>
          <w:rFonts w:ascii="Times New Roman" w:eastAsiaTheme="minorEastAsia" w:hAnsi="Times New Roman" w:cs="Times New Roman"/>
          <w:sz w:val="28"/>
          <w:szCs w:val="28"/>
        </w:rPr>
        <w:t>)</w:t>
      </w:r>
    </w:p>
    <w:p w14:paraId="5A30E704" w14:textId="77777777" w:rsidR="002C5CC4" w:rsidRPr="00831456" w:rsidRDefault="002C5CC4" w:rsidP="00F9247D">
      <w:pPr>
        <w:spacing w:after="0" w:line="240" w:lineRule="auto"/>
        <w:ind w:firstLine="567"/>
        <w:jc w:val="right"/>
        <w:rPr>
          <w:rFonts w:ascii="Times New Roman" w:eastAsiaTheme="minorEastAsia" w:hAnsi="Times New Roman" w:cs="Times New Roman"/>
          <w:sz w:val="28"/>
          <w:szCs w:val="28"/>
        </w:rPr>
      </w:pPr>
    </w:p>
    <w:p w14:paraId="211B7B84" w14:textId="7BFF2446" w:rsidR="002C5CC4" w:rsidRPr="00831456" w:rsidRDefault="002C5CC4" w:rsidP="000E211B">
      <w:pPr>
        <w:spacing w:after="0" w:line="240" w:lineRule="auto"/>
        <w:ind w:firstLine="709"/>
        <w:jc w:val="both"/>
        <w:rPr>
          <w:rFonts w:ascii="Times New Roman" w:eastAsiaTheme="minorEastAsia" w:hAnsi="Times New Roman" w:cs="Times New Roman"/>
          <w:sz w:val="28"/>
          <w:szCs w:val="28"/>
        </w:rPr>
      </w:pPr>
      <w:r w:rsidRPr="00831456">
        <w:rPr>
          <w:rFonts w:ascii="Times New Roman" w:eastAsiaTheme="minorEastAsia" w:hAnsi="Times New Roman" w:cs="Times New Roman"/>
          <w:sz w:val="28"/>
          <w:szCs w:val="28"/>
        </w:rPr>
        <w:t>Сведем обратную задачу (1)</w:t>
      </w:r>
      <w:r w:rsidR="006F3201">
        <w:rPr>
          <w:rFonts w:ascii="Times New Roman" w:eastAsiaTheme="minorEastAsia" w:hAnsi="Times New Roman" w:cs="Times New Roman"/>
          <w:sz w:val="28"/>
          <w:szCs w:val="28"/>
        </w:rPr>
        <w:t>-</w:t>
      </w:r>
      <w:r w:rsidRPr="00831456">
        <w:rPr>
          <w:rFonts w:ascii="Times New Roman" w:eastAsiaTheme="minorEastAsia" w:hAnsi="Times New Roman" w:cs="Times New Roman"/>
          <w:sz w:val="28"/>
          <w:szCs w:val="28"/>
        </w:rPr>
        <w:t>(5) к минимизации функционала стоимости</w:t>
      </w:r>
    </w:p>
    <w:p w14:paraId="365E427B" w14:textId="77777777" w:rsidR="002C5CC4" w:rsidRPr="00831456" w:rsidRDefault="002C5CC4" w:rsidP="00F9247D">
      <w:pPr>
        <w:spacing w:after="0" w:line="240" w:lineRule="auto"/>
        <w:ind w:firstLine="567"/>
        <w:jc w:val="both"/>
        <w:rPr>
          <w:rFonts w:ascii="Times New Roman" w:eastAsiaTheme="minorEastAsia" w:hAnsi="Times New Roman" w:cs="Times New Roman"/>
          <w:sz w:val="28"/>
          <w:szCs w:val="28"/>
        </w:rPr>
      </w:pPr>
    </w:p>
    <w:p w14:paraId="5929461E" w14:textId="426D7E72" w:rsidR="002C5CC4" w:rsidRPr="00831456" w:rsidRDefault="002C5CC4" w:rsidP="00F9247D">
      <w:pPr>
        <w:spacing w:after="0" w:line="240" w:lineRule="auto"/>
        <w:ind w:firstLine="567"/>
        <w:jc w:val="right"/>
        <w:rPr>
          <w:rFonts w:ascii="Times New Roman" w:eastAsiaTheme="minorEastAsia" w:hAnsi="Times New Roman" w:cs="Times New Roman"/>
          <w:sz w:val="28"/>
          <w:szCs w:val="28"/>
        </w:rPr>
      </w:pPr>
      <m:oMath>
        <m:r>
          <m:rPr>
            <m:sty m:val="p"/>
          </m:rPr>
          <w:rPr>
            <w:rFonts w:ascii="Cambria Math" w:eastAsiaTheme="minorEastAsia" w:hAnsi="Cambria Math" w:cs="Times New Roman"/>
            <w:sz w:val="28"/>
            <w:szCs w:val="28"/>
            <w:lang w:val="en-US"/>
          </w:rPr>
          <m:t>J</m:t>
        </m:r>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lang w:val="en-US"/>
              </w:rPr>
              <m:t>σ</m:t>
            </m:r>
          </m:e>
        </m:d>
        <m:r>
          <m:rPr>
            <m:sty m:val="p"/>
          </m:rPr>
          <w:rPr>
            <w:rFonts w:ascii="Cambria Math" w:eastAsiaTheme="minorEastAsia" w:hAnsi="Cambria Math" w:cs="Times New Roman"/>
            <w:sz w:val="28"/>
            <w:szCs w:val="28"/>
          </w:rPr>
          <m:t>=</m:t>
        </m:r>
        <m:nary>
          <m:naryPr>
            <m:limLoc m:val="subSup"/>
            <m:ctrlPr>
              <w:rPr>
                <w:rFonts w:ascii="Cambria Math" w:eastAsiaTheme="minorEastAsia" w:hAnsi="Cambria Math" w:cs="Times New Roman"/>
                <w:sz w:val="28"/>
                <w:szCs w:val="28"/>
                <w:lang w:val="en-US"/>
              </w:rPr>
            </m:ctrlPr>
          </m:naryPr>
          <m:sub>
            <m:r>
              <m:rPr>
                <m:sty m:val="p"/>
              </m:rPr>
              <w:rPr>
                <w:rFonts w:ascii="Cambria Math" w:eastAsiaTheme="minorEastAsia" w:hAnsi="Cambria Math" w:cs="Times New Roman"/>
                <w:sz w:val="28"/>
                <w:szCs w:val="28"/>
              </w:rPr>
              <m:t>0</m:t>
            </m:r>
          </m:sub>
          <m:sup>
            <m:r>
              <m:rPr>
                <m:sty m:val="p"/>
              </m:rPr>
              <w:rPr>
                <w:rFonts w:ascii="Cambria Math" w:eastAsiaTheme="minorEastAsia" w:hAnsi="Cambria Math" w:cs="Times New Roman"/>
                <w:sz w:val="28"/>
                <w:szCs w:val="28"/>
                <w:lang w:val="en-US"/>
              </w:rPr>
              <m:t>T</m:t>
            </m:r>
          </m:sup>
          <m:e>
            <m:nary>
              <m:naryPr>
                <m:limLoc m:val="subSup"/>
                <m:ctrlPr>
                  <w:rPr>
                    <w:rFonts w:ascii="Cambria Math" w:eastAsiaTheme="minorEastAsia" w:hAnsi="Cambria Math" w:cs="Times New Roman"/>
                    <w:sz w:val="28"/>
                    <w:szCs w:val="28"/>
                    <w:lang w:val="en-US"/>
                  </w:rPr>
                </m:ctrlPr>
              </m:naryPr>
              <m:sub>
                <m:r>
                  <m:rPr>
                    <m:sty m:val="p"/>
                  </m:rPr>
                  <w:rPr>
                    <w:rFonts w:ascii="Cambria Math" w:eastAsiaTheme="minorEastAsia" w:hAnsi="Cambria Math" w:cs="Times New Roman"/>
                    <w:sz w:val="28"/>
                    <w:szCs w:val="28"/>
                  </w:rPr>
                  <m:t>0</m:t>
                </m:r>
              </m:sub>
              <m:sup>
                <m:sSub>
                  <m:sSubPr>
                    <m:ctrlPr>
                      <w:rPr>
                        <w:rFonts w:ascii="Cambria Math" w:eastAsiaTheme="minorEastAsia" w:hAnsi="Cambria Math" w:cs="Times New Roman"/>
                        <w:sz w:val="28"/>
                        <w:szCs w:val="28"/>
                        <w:lang w:val="en-US"/>
                      </w:rPr>
                    </m:ctrlPr>
                  </m:sSubPr>
                  <m:e>
                    <m:r>
                      <m:rPr>
                        <m:sty m:val="p"/>
                      </m:rPr>
                      <w:rPr>
                        <w:rFonts w:ascii="Cambria Math" w:eastAsiaTheme="minorEastAsia" w:hAnsi="Cambria Math" w:cs="Times New Roman"/>
                        <w:sz w:val="28"/>
                        <w:szCs w:val="28"/>
                        <w:lang w:val="en-US"/>
                      </w:rPr>
                      <m:t>L</m:t>
                    </m:r>
                  </m:e>
                  <m:sub>
                    <m:r>
                      <m:rPr>
                        <m:sty m:val="p"/>
                      </m:rPr>
                      <w:rPr>
                        <w:rFonts w:ascii="Cambria Math" w:eastAsiaTheme="minorEastAsia" w:hAnsi="Cambria Math" w:cs="Times New Roman"/>
                        <w:sz w:val="28"/>
                        <w:szCs w:val="28"/>
                        <w:lang w:val="en-US"/>
                      </w:rPr>
                      <m:t>y</m:t>
                    </m:r>
                  </m:sub>
                </m:sSub>
              </m:sup>
              <m:e>
                <m:sSup>
                  <m:sSupPr>
                    <m:ctrlPr>
                      <w:rPr>
                        <w:rFonts w:ascii="Cambria Math" w:eastAsiaTheme="minorEastAsia" w:hAnsi="Cambria Math" w:cs="Times New Roman"/>
                        <w:sz w:val="28"/>
                        <w:szCs w:val="28"/>
                        <w:lang w:val="en-US"/>
                      </w:rPr>
                    </m:ctrlPr>
                  </m:sSupPr>
                  <m:e>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v</m:t>
                    </m:r>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rPr>
                          <m:t>0,</m:t>
                        </m:r>
                        <m:r>
                          <m:rPr>
                            <m:sty m:val="p"/>
                          </m:rPr>
                          <w:rPr>
                            <w:rFonts w:ascii="Cambria Math" w:eastAsiaTheme="minorEastAsia" w:hAnsi="Cambria Math" w:cs="Times New Roman"/>
                            <w:sz w:val="28"/>
                            <w:szCs w:val="28"/>
                            <w:lang w:val="en-US"/>
                          </w:rPr>
                          <m:t>y</m:t>
                        </m:r>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t</m:t>
                        </m:r>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σ</m:t>
                        </m:r>
                      </m:e>
                    </m:d>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f</m:t>
                    </m:r>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y</m:t>
                    </m:r>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t</m:t>
                    </m:r>
                    <m:r>
                      <m:rPr>
                        <m:sty m:val="p"/>
                      </m:rPr>
                      <w:rPr>
                        <w:rFonts w:ascii="Cambria Math" w:eastAsiaTheme="minorEastAsia" w:hAnsi="Cambria Math" w:cs="Times New Roman"/>
                        <w:sz w:val="28"/>
                        <w:szCs w:val="28"/>
                      </w:rPr>
                      <m:t>)]</m:t>
                    </m:r>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lang w:val="en-US"/>
                  </w:rPr>
                  <m:t>dydt</m:t>
                </m:r>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lang w:val="en-US"/>
                      </w:rPr>
                    </m:ctrlPr>
                  </m:sSubPr>
                  <m:e>
                    <m:r>
                      <m:rPr>
                        <m:sty m:val="p"/>
                      </m:rPr>
                      <w:rPr>
                        <w:rFonts w:ascii="Cambria Math" w:eastAsiaTheme="minorEastAsia" w:hAnsi="Cambria Math" w:cs="Times New Roman"/>
                        <w:sz w:val="28"/>
                        <w:szCs w:val="28"/>
                        <w:lang w:val="en-US"/>
                      </w:rPr>
                      <m:t>min</m:t>
                    </m:r>
                  </m:e>
                  <m:sub>
                    <m:r>
                      <m:rPr>
                        <m:sty m:val="p"/>
                      </m:rPr>
                      <w:rPr>
                        <w:rFonts w:ascii="Cambria Math" w:eastAsiaTheme="minorEastAsia" w:hAnsi="Cambria Math" w:cs="Times New Roman"/>
                        <w:sz w:val="28"/>
                        <w:szCs w:val="28"/>
                        <w:lang w:val="en-US"/>
                      </w:rPr>
                      <m:t>σ</m:t>
                    </m:r>
                  </m:sub>
                </m:sSub>
              </m:e>
            </m:nary>
          </m:e>
        </m:nary>
      </m:oMath>
      <w:r w:rsidRPr="00831456">
        <w:rPr>
          <w:rFonts w:ascii="Times New Roman" w:eastAsiaTheme="minorEastAsia" w:hAnsi="Times New Roman" w:cs="Times New Roman"/>
          <w:sz w:val="28"/>
          <w:szCs w:val="28"/>
        </w:rPr>
        <w:t xml:space="preserve">    </w:t>
      </w:r>
      <w:r w:rsidRPr="00831456">
        <w:rPr>
          <w:rFonts w:ascii="Times New Roman" w:eastAsiaTheme="minorEastAsia" w:hAnsi="Times New Roman" w:cs="Times New Roman"/>
          <w:sz w:val="28"/>
          <w:szCs w:val="28"/>
        </w:rPr>
        <w:tab/>
      </w:r>
      <w:r w:rsidRPr="00831456">
        <w:rPr>
          <w:rFonts w:ascii="Times New Roman" w:eastAsiaTheme="minorEastAsia" w:hAnsi="Times New Roman" w:cs="Times New Roman"/>
          <w:sz w:val="28"/>
          <w:szCs w:val="28"/>
        </w:rPr>
        <w:tab/>
      </w:r>
      <w:r w:rsidRPr="00831456">
        <w:rPr>
          <w:rFonts w:ascii="Times New Roman" w:eastAsiaTheme="minorEastAsia" w:hAnsi="Times New Roman" w:cs="Times New Roman"/>
          <w:sz w:val="28"/>
          <w:szCs w:val="28"/>
        </w:rPr>
        <w:tab/>
        <w:t xml:space="preserve">   (</w:t>
      </w:r>
      <w:r w:rsidR="006F3201">
        <w:rPr>
          <w:rFonts w:ascii="Times New Roman" w:eastAsiaTheme="minorEastAsia" w:hAnsi="Times New Roman" w:cs="Times New Roman"/>
          <w:sz w:val="28"/>
          <w:szCs w:val="28"/>
        </w:rPr>
        <w:t>11</w:t>
      </w:r>
      <w:r w:rsidRPr="00831456">
        <w:rPr>
          <w:rFonts w:ascii="Times New Roman" w:eastAsiaTheme="minorEastAsia" w:hAnsi="Times New Roman" w:cs="Times New Roman"/>
          <w:sz w:val="28"/>
          <w:szCs w:val="28"/>
        </w:rPr>
        <w:t>)</w:t>
      </w:r>
    </w:p>
    <w:p w14:paraId="1F73DA25" w14:textId="77777777" w:rsidR="002C5CC4" w:rsidRPr="00831456" w:rsidRDefault="002C5CC4" w:rsidP="00F9247D">
      <w:pPr>
        <w:spacing w:after="0" w:line="240" w:lineRule="auto"/>
        <w:ind w:firstLine="567"/>
        <w:jc w:val="right"/>
        <w:rPr>
          <w:rFonts w:ascii="Times New Roman" w:eastAsiaTheme="minorEastAsia" w:hAnsi="Times New Roman" w:cs="Times New Roman"/>
          <w:sz w:val="28"/>
          <w:szCs w:val="28"/>
        </w:rPr>
      </w:pPr>
    </w:p>
    <w:p w14:paraId="3A8490D6" w14:textId="293DEF57" w:rsidR="002C5CC4" w:rsidRPr="00831456" w:rsidRDefault="002C5CC4" w:rsidP="000E211B">
      <w:pPr>
        <w:spacing w:after="0" w:line="240" w:lineRule="auto"/>
        <w:ind w:firstLine="709"/>
        <w:jc w:val="both"/>
        <w:rPr>
          <w:rFonts w:ascii="Times New Roman" w:eastAsiaTheme="minorEastAsia" w:hAnsi="Times New Roman" w:cs="Times New Roman"/>
          <w:sz w:val="28"/>
          <w:szCs w:val="28"/>
        </w:rPr>
      </w:pPr>
      <w:r w:rsidRPr="00831456">
        <w:rPr>
          <w:rFonts w:ascii="Times New Roman" w:eastAsiaTheme="minorEastAsia" w:hAnsi="Times New Roman" w:cs="Times New Roman"/>
          <w:sz w:val="28"/>
          <w:szCs w:val="28"/>
        </w:rPr>
        <w:t xml:space="preserve">Здесь v(0,y,t; σ) </w:t>
      </w:r>
      <w:r w:rsidR="000E211B">
        <w:rPr>
          <w:rFonts w:ascii="Times New Roman" w:eastAsiaTheme="minorEastAsia" w:hAnsi="Times New Roman" w:cs="Times New Roman"/>
          <w:sz w:val="28"/>
          <w:szCs w:val="28"/>
        </w:rPr>
        <w:t>‒</w:t>
      </w:r>
      <w:r w:rsidRPr="00831456">
        <w:rPr>
          <w:rFonts w:ascii="Times New Roman" w:eastAsiaTheme="minorEastAsia" w:hAnsi="Times New Roman" w:cs="Times New Roman"/>
          <w:sz w:val="28"/>
          <w:szCs w:val="28"/>
        </w:rPr>
        <w:t xml:space="preserve"> решение прямой задачи (1)</w:t>
      </w:r>
      <w:r w:rsidR="000E211B">
        <w:rPr>
          <w:rFonts w:ascii="Times New Roman" w:eastAsiaTheme="minorEastAsia" w:hAnsi="Times New Roman" w:cs="Times New Roman"/>
          <w:sz w:val="28"/>
          <w:szCs w:val="28"/>
          <w:lang w:val="kk-KZ"/>
        </w:rPr>
        <w:t>-</w:t>
      </w:r>
      <w:r w:rsidRPr="00831456">
        <w:rPr>
          <w:rFonts w:ascii="Times New Roman" w:eastAsiaTheme="minorEastAsia" w:hAnsi="Times New Roman" w:cs="Times New Roman"/>
          <w:sz w:val="28"/>
          <w:szCs w:val="28"/>
        </w:rPr>
        <w:t>(4) для конкретного σ.</w:t>
      </w:r>
    </w:p>
    <w:p w14:paraId="66AFE9CE" w14:textId="77777777" w:rsidR="002C5CC4" w:rsidRPr="00831456" w:rsidRDefault="002C5CC4" w:rsidP="000E211B">
      <w:pPr>
        <w:pStyle w:val="a3"/>
        <w:spacing w:after="0" w:line="240" w:lineRule="auto"/>
        <w:ind w:left="0" w:firstLine="709"/>
        <w:contextualSpacing w:val="0"/>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Для минимизации этого функционала применим градиентный метод:</w:t>
      </w:r>
    </w:p>
    <w:p w14:paraId="05A97E93" w14:textId="77777777" w:rsidR="002C5CC4" w:rsidRPr="00831456" w:rsidRDefault="002C5CC4" w:rsidP="00F9247D">
      <w:pPr>
        <w:pStyle w:val="a3"/>
        <w:spacing w:after="0" w:line="240" w:lineRule="auto"/>
        <w:ind w:left="0" w:firstLine="567"/>
        <w:jc w:val="both"/>
        <w:rPr>
          <w:rFonts w:ascii="Times New Roman" w:hAnsi="Times New Roman" w:cs="Times New Roman"/>
          <w:sz w:val="28"/>
          <w:szCs w:val="28"/>
          <w:lang w:val="kk-KZ"/>
        </w:rPr>
      </w:pPr>
    </w:p>
    <w:p w14:paraId="52696EBF" w14:textId="3ACB8871" w:rsidR="002C5CC4" w:rsidRPr="00831456" w:rsidRDefault="008D33E3" w:rsidP="00F9247D">
      <w:pPr>
        <w:spacing w:after="0" w:line="240" w:lineRule="auto"/>
        <w:ind w:firstLine="567"/>
        <w:jc w:val="right"/>
        <w:rPr>
          <w:rFonts w:ascii="Times New Roman" w:eastAsiaTheme="minorEastAsia" w:hAnsi="Times New Roman" w:cs="Times New Roman"/>
          <w:sz w:val="28"/>
          <w:szCs w:val="28"/>
        </w:rPr>
      </w:pPr>
      <m:oMath>
        <m:sSup>
          <m:sSupPr>
            <m:ctrlPr>
              <w:rPr>
                <w:rFonts w:ascii="Cambria Math" w:eastAsiaTheme="minorEastAsia" w:hAnsi="Cambria Math" w:cs="Times New Roman"/>
                <w:sz w:val="28"/>
                <w:szCs w:val="28"/>
                <w:lang w:val="en-US"/>
              </w:rPr>
            </m:ctrlPr>
          </m:sSupPr>
          <m:e>
            <m:r>
              <m:rPr>
                <m:sty m:val="p"/>
              </m:rPr>
              <w:rPr>
                <w:rFonts w:ascii="Cambria Math" w:eastAsiaTheme="minorEastAsia" w:hAnsi="Cambria Math" w:cs="Times New Roman"/>
                <w:sz w:val="28"/>
                <w:szCs w:val="28"/>
                <w:lang w:val="en-US"/>
              </w:rPr>
              <m:t>σ</m:t>
            </m:r>
          </m:e>
          <m:sup>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n</m:t>
            </m:r>
            <m:r>
              <m:rPr>
                <m:sty m:val="p"/>
              </m:rPr>
              <w:rPr>
                <w:rFonts w:ascii="Cambria Math" w:eastAsiaTheme="minorEastAsia" w:hAnsi="Cambria Math" w:cs="Times New Roman"/>
                <w:sz w:val="28"/>
                <w:szCs w:val="28"/>
              </w:rPr>
              <m:t>+1)</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lang w:val="en-US"/>
              </w:rPr>
            </m:ctrlPr>
          </m:sSupPr>
          <m:e>
            <m:r>
              <m:rPr>
                <m:sty m:val="p"/>
              </m:rPr>
              <w:rPr>
                <w:rFonts w:ascii="Cambria Math" w:eastAsiaTheme="minorEastAsia" w:hAnsi="Cambria Math" w:cs="Times New Roman"/>
                <w:sz w:val="28"/>
                <w:szCs w:val="28"/>
                <w:lang w:val="en-US"/>
              </w:rPr>
              <m:t>σ</m:t>
            </m:r>
          </m:e>
          <m:sup>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n</m:t>
            </m:r>
            <m:r>
              <m:rPr>
                <m:sty m:val="p"/>
              </m:rPr>
              <w:rPr>
                <w:rFonts w:ascii="Cambria Math" w:eastAsiaTheme="minorEastAsia" w:hAnsi="Cambria Math" w:cs="Times New Roman"/>
                <w:sz w:val="28"/>
                <w:szCs w:val="28"/>
              </w:rPr>
              <m:t>)</m:t>
            </m:r>
          </m:sup>
        </m:sSup>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lang w:val="en-US"/>
              </w:rPr>
            </m:ctrlPr>
          </m:sSubPr>
          <m:e>
            <m:r>
              <m:rPr>
                <m:sty m:val="p"/>
              </m:rPr>
              <w:rPr>
                <w:rFonts w:ascii="Cambria Math" w:eastAsiaTheme="minorEastAsia" w:hAnsi="Cambria Math" w:cs="Times New Roman"/>
                <w:sz w:val="28"/>
                <w:szCs w:val="28"/>
                <w:lang w:val="en-US"/>
              </w:rPr>
              <m:t>α</m:t>
            </m:r>
          </m:e>
          <m:sub>
            <m:r>
              <m:rPr>
                <m:sty m:val="p"/>
              </m:rPr>
              <w:rPr>
                <w:rFonts w:ascii="Cambria Math" w:eastAsiaTheme="minorEastAsia" w:hAnsi="Cambria Math" w:cs="Times New Roman"/>
                <w:sz w:val="28"/>
                <w:szCs w:val="28"/>
                <w:lang w:val="en-US"/>
              </w:rPr>
              <m:t>n</m:t>
            </m:r>
          </m:sub>
        </m:sSub>
        <m:sSup>
          <m:sSupPr>
            <m:ctrlPr>
              <w:rPr>
                <w:rFonts w:ascii="Cambria Math" w:eastAsiaTheme="minorEastAsia" w:hAnsi="Cambria Math" w:cs="Times New Roman"/>
                <w:sz w:val="28"/>
                <w:szCs w:val="28"/>
                <w:lang w:val="en-US"/>
              </w:rPr>
            </m:ctrlPr>
          </m:sSupPr>
          <m:e>
            <m:r>
              <m:rPr>
                <m:sty m:val="p"/>
              </m:rPr>
              <w:rPr>
                <w:rFonts w:ascii="Cambria Math" w:eastAsiaTheme="minorEastAsia" w:hAnsi="Cambria Math" w:cs="Times New Roman"/>
                <w:sz w:val="28"/>
                <w:szCs w:val="28"/>
                <w:lang w:val="en-US"/>
              </w:rPr>
              <m:t>J</m:t>
            </m:r>
          </m:e>
          <m:sup>
            <m:r>
              <m:rPr>
                <m:sty m:val="p"/>
              </m:rPr>
              <w:rPr>
                <w:rFonts w:ascii="Cambria Math" w:eastAsiaTheme="minorEastAsia" w:hAnsi="Cambria Math" w:cs="Times New Roman"/>
                <w:sz w:val="28"/>
                <w:szCs w:val="28"/>
              </w:rPr>
              <m:t>'</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lang w:val="en-US"/>
              </w:rPr>
            </m:ctrlPr>
          </m:sSupPr>
          <m:e>
            <m:r>
              <m:rPr>
                <m:sty m:val="p"/>
              </m:rPr>
              <w:rPr>
                <w:rFonts w:ascii="Cambria Math" w:eastAsiaTheme="minorEastAsia" w:hAnsi="Cambria Math" w:cs="Times New Roman"/>
                <w:sz w:val="28"/>
                <w:szCs w:val="28"/>
                <w:lang w:val="en-US"/>
              </w:rPr>
              <m:t>σ</m:t>
            </m:r>
          </m:e>
          <m:sup>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n</m:t>
            </m:r>
            <m:r>
              <m:rPr>
                <m:sty m:val="p"/>
              </m:rPr>
              <w:rPr>
                <w:rFonts w:ascii="Cambria Math" w:eastAsiaTheme="minorEastAsia" w:hAnsi="Cambria Math" w:cs="Times New Roman"/>
                <w:sz w:val="28"/>
                <w:szCs w:val="28"/>
              </w:rPr>
              <m:t>)</m:t>
            </m:r>
          </m:sup>
        </m:sSup>
        <m:r>
          <m:rPr>
            <m:sty m:val="p"/>
          </m:rPr>
          <w:rPr>
            <w:rFonts w:ascii="Cambria Math" w:eastAsiaTheme="minorEastAsia" w:hAnsi="Cambria Math" w:cs="Times New Roman"/>
            <w:sz w:val="28"/>
            <w:szCs w:val="28"/>
          </w:rPr>
          <m:t>)</m:t>
        </m:r>
      </m:oMath>
      <w:r w:rsidR="002C5CC4" w:rsidRPr="00831456">
        <w:rPr>
          <w:rFonts w:ascii="Times New Roman" w:eastAsiaTheme="minorEastAsia" w:hAnsi="Times New Roman" w:cs="Times New Roman"/>
          <w:sz w:val="28"/>
          <w:szCs w:val="28"/>
        </w:rPr>
        <w:t xml:space="preserve">. </w:t>
      </w:r>
      <w:r w:rsidR="002C5CC4" w:rsidRPr="00831456">
        <w:rPr>
          <w:rFonts w:ascii="Times New Roman" w:eastAsiaTheme="minorEastAsia" w:hAnsi="Times New Roman" w:cs="Times New Roman"/>
          <w:sz w:val="28"/>
          <w:szCs w:val="28"/>
        </w:rPr>
        <w:tab/>
      </w:r>
      <w:r w:rsidR="002C5CC4" w:rsidRPr="00831456">
        <w:rPr>
          <w:rFonts w:ascii="Times New Roman" w:eastAsiaTheme="minorEastAsia" w:hAnsi="Times New Roman" w:cs="Times New Roman"/>
          <w:sz w:val="28"/>
          <w:szCs w:val="28"/>
        </w:rPr>
        <w:tab/>
      </w:r>
      <w:r w:rsidR="002C5CC4" w:rsidRPr="00831456">
        <w:rPr>
          <w:rFonts w:ascii="Times New Roman" w:eastAsiaTheme="minorEastAsia" w:hAnsi="Times New Roman" w:cs="Times New Roman"/>
          <w:sz w:val="28"/>
          <w:szCs w:val="28"/>
        </w:rPr>
        <w:tab/>
      </w:r>
      <w:r w:rsidR="002C5CC4" w:rsidRPr="00831456">
        <w:rPr>
          <w:rFonts w:ascii="Times New Roman" w:eastAsiaTheme="minorEastAsia" w:hAnsi="Times New Roman" w:cs="Times New Roman"/>
          <w:sz w:val="28"/>
          <w:szCs w:val="28"/>
        </w:rPr>
        <w:tab/>
      </w:r>
      <w:r w:rsidR="002C5CC4" w:rsidRPr="00831456">
        <w:rPr>
          <w:rFonts w:ascii="Times New Roman" w:eastAsiaTheme="minorEastAsia" w:hAnsi="Times New Roman" w:cs="Times New Roman"/>
          <w:sz w:val="28"/>
          <w:szCs w:val="28"/>
        </w:rPr>
        <w:tab/>
        <w:t>(</w:t>
      </w:r>
      <w:r w:rsidR="006F3201">
        <w:rPr>
          <w:rFonts w:ascii="Times New Roman" w:eastAsiaTheme="minorEastAsia" w:hAnsi="Times New Roman" w:cs="Times New Roman"/>
          <w:sz w:val="28"/>
          <w:szCs w:val="28"/>
        </w:rPr>
        <w:t>12</w:t>
      </w:r>
      <w:r w:rsidR="002C5CC4" w:rsidRPr="00831456">
        <w:rPr>
          <w:rFonts w:ascii="Times New Roman" w:eastAsiaTheme="minorEastAsia" w:hAnsi="Times New Roman" w:cs="Times New Roman"/>
          <w:sz w:val="28"/>
          <w:szCs w:val="28"/>
        </w:rPr>
        <w:t>)</w:t>
      </w:r>
    </w:p>
    <w:p w14:paraId="31CA68B5" w14:textId="77777777" w:rsidR="002C5CC4" w:rsidRPr="00831456" w:rsidRDefault="002C5CC4" w:rsidP="00F9247D">
      <w:pPr>
        <w:spacing w:after="0" w:line="240" w:lineRule="auto"/>
        <w:ind w:firstLine="567"/>
        <w:jc w:val="right"/>
        <w:rPr>
          <w:rFonts w:ascii="Times New Roman" w:eastAsiaTheme="minorEastAsia" w:hAnsi="Times New Roman" w:cs="Times New Roman"/>
          <w:sz w:val="28"/>
          <w:szCs w:val="28"/>
        </w:rPr>
      </w:pPr>
    </w:p>
    <w:p w14:paraId="3D1FC0FE" w14:textId="77777777" w:rsidR="002C5CC4" w:rsidRPr="00831456" w:rsidRDefault="002C5CC4" w:rsidP="000E211B">
      <w:pPr>
        <w:spacing w:after="0" w:line="240" w:lineRule="auto"/>
        <w:ind w:firstLine="709"/>
        <w:jc w:val="both"/>
        <w:rPr>
          <w:rFonts w:ascii="Times New Roman" w:eastAsiaTheme="minorEastAsia" w:hAnsi="Times New Roman" w:cs="Times New Roman"/>
          <w:sz w:val="28"/>
          <w:szCs w:val="28"/>
        </w:rPr>
      </w:pPr>
      <w:r w:rsidRPr="00831456">
        <w:rPr>
          <w:rFonts w:ascii="Times New Roman" w:eastAsiaTheme="minorEastAsia" w:hAnsi="Times New Roman" w:cs="Times New Roman"/>
          <w:sz w:val="28"/>
          <w:szCs w:val="28"/>
        </w:rPr>
        <w:t xml:space="preserve">Здесь </w:t>
      </w:r>
      <m:oMath>
        <m:sSup>
          <m:sSupPr>
            <m:ctrlPr>
              <w:rPr>
                <w:rFonts w:ascii="Cambria Math" w:eastAsiaTheme="minorEastAsia" w:hAnsi="Cambria Math" w:cs="Times New Roman"/>
                <w:sz w:val="28"/>
                <w:szCs w:val="28"/>
                <w:lang w:val="en-US"/>
              </w:rPr>
            </m:ctrlPr>
          </m:sSupPr>
          <m:e>
            <m:r>
              <m:rPr>
                <m:sty m:val="p"/>
              </m:rPr>
              <w:rPr>
                <w:rFonts w:ascii="Cambria Math" w:eastAsiaTheme="minorEastAsia" w:hAnsi="Cambria Math" w:cs="Times New Roman"/>
                <w:sz w:val="28"/>
                <w:szCs w:val="28"/>
                <w:lang w:val="en-US"/>
              </w:rPr>
              <m:t>σ</m:t>
            </m:r>
          </m:e>
          <m:sup>
            <m:r>
              <m:rPr>
                <m:sty m:val="p"/>
              </m:rPr>
              <w:rPr>
                <w:rFonts w:ascii="Cambria Math" w:eastAsiaTheme="minorEastAsia" w:hAnsi="Cambria Math" w:cs="Times New Roman"/>
                <w:sz w:val="28"/>
                <w:szCs w:val="28"/>
              </w:rPr>
              <m:t>(0)</m:t>
            </m:r>
          </m:sup>
        </m:sSup>
      </m:oMath>
      <w:r w:rsidRPr="00831456">
        <w:rPr>
          <w:rFonts w:ascii="Times New Roman" w:eastAsiaTheme="minorEastAsia" w:hAnsi="Times New Roman" w:cs="Times New Roman"/>
          <w:sz w:val="28"/>
          <w:szCs w:val="28"/>
        </w:rPr>
        <w:t xml:space="preserve"> это первоначальное предположение,</w:t>
      </w:r>
      <m:oMath>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lang w:val="en-US"/>
              </w:rPr>
            </m:ctrlPr>
          </m:sSubPr>
          <m:e>
            <m:r>
              <m:rPr>
                <m:sty m:val="p"/>
              </m:rPr>
              <w:rPr>
                <w:rFonts w:ascii="Cambria Math" w:eastAsiaTheme="minorEastAsia" w:hAnsi="Cambria Math" w:cs="Times New Roman"/>
                <w:sz w:val="28"/>
                <w:szCs w:val="28"/>
              </w:rPr>
              <m:t>∝</m:t>
            </m:r>
          </m:e>
          <m:sub>
            <m:r>
              <m:rPr>
                <m:sty m:val="p"/>
              </m:rPr>
              <w:rPr>
                <w:rFonts w:ascii="Cambria Math" w:eastAsiaTheme="minorEastAsia" w:hAnsi="Cambria Math" w:cs="Times New Roman"/>
                <w:sz w:val="28"/>
                <w:szCs w:val="28"/>
                <w:lang w:val="en-US"/>
              </w:rPr>
              <m:t>n</m:t>
            </m:r>
          </m:sub>
        </m:sSub>
        <m:r>
          <m:rPr>
            <m:sty m:val="p"/>
          </m:rPr>
          <w:rPr>
            <w:rFonts w:ascii="Cambria Math" w:eastAsiaTheme="minorEastAsia" w:hAnsi="Cambria Math" w:cs="Times New Roman"/>
            <w:sz w:val="28"/>
            <w:szCs w:val="28"/>
          </w:rPr>
          <m:t>&gt;0</m:t>
        </m:r>
      </m:oMath>
      <w:r w:rsidRPr="00831456">
        <w:rPr>
          <w:rFonts w:ascii="Times New Roman" w:eastAsiaTheme="minorEastAsia" w:hAnsi="Times New Roman" w:cs="Times New Roman"/>
          <w:sz w:val="28"/>
          <w:szCs w:val="28"/>
        </w:rPr>
        <w:t xml:space="preserve"> параметр спуска , </w:t>
      </w:r>
      <m:oMath>
        <m:sSup>
          <m:sSupPr>
            <m:ctrlPr>
              <w:rPr>
                <w:rFonts w:ascii="Cambria Math" w:eastAsiaTheme="minorEastAsia" w:hAnsi="Cambria Math" w:cs="Times New Roman"/>
                <w:sz w:val="28"/>
                <w:szCs w:val="28"/>
                <w:lang w:val="en-US"/>
              </w:rPr>
            </m:ctrlPr>
          </m:sSupPr>
          <m:e>
            <m:r>
              <m:rPr>
                <m:sty m:val="p"/>
              </m:rPr>
              <w:rPr>
                <w:rFonts w:ascii="Cambria Math" w:eastAsiaTheme="minorEastAsia" w:hAnsi="Cambria Math" w:cs="Times New Roman"/>
                <w:sz w:val="28"/>
                <w:szCs w:val="28"/>
                <w:lang w:val="en-US"/>
              </w:rPr>
              <m:t>J</m:t>
            </m:r>
          </m:e>
          <m:sup>
            <m:r>
              <m:rPr>
                <m:sty m:val="p"/>
              </m:rPr>
              <w:rPr>
                <w:rFonts w:ascii="Cambria Math" w:eastAsiaTheme="minorEastAsia" w:hAnsi="Cambria Math" w:cs="Times New Roman"/>
                <w:sz w:val="28"/>
                <w:szCs w:val="28"/>
              </w:rPr>
              <m:t>'</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lang w:val="en-US"/>
              </w:rPr>
            </m:ctrlPr>
          </m:sSupPr>
          <m:e>
            <m:r>
              <m:rPr>
                <m:sty m:val="p"/>
              </m:rPr>
              <w:rPr>
                <w:rFonts w:ascii="Cambria Math" w:eastAsiaTheme="minorEastAsia" w:hAnsi="Cambria Math" w:cs="Times New Roman"/>
                <w:sz w:val="28"/>
                <w:szCs w:val="28"/>
                <w:lang w:val="en-US"/>
              </w:rPr>
              <m:t>σ</m:t>
            </m:r>
          </m:e>
          <m:sup>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n</m:t>
            </m:r>
            <m:r>
              <m:rPr>
                <m:sty m:val="p"/>
              </m:rPr>
              <w:rPr>
                <w:rFonts w:ascii="Cambria Math" w:eastAsiaTheme="minorEastAsia" w:hAnsi="Cambria Math" w:cs="Times New Roman"/>
                <w:sz w:val="28"/>
                <w:szCs w:val="28"/>
              </w:rPr>
              <m:t>)</m:t>
            </m:r>
          </m:sup>
        </m:sSup>
        <m:r>
          <m:rPr>
            <m:sty m:val="p"/>
          </m:rPr>
          <w:rPr>
            <w:rFonts w:ascii="Cambria Math" w:eastAsiaTheme="minorEastAsia" w:hAnsi="Cambria Math" w:cs="Times New Roman"/>
            <w:sz w:val="28"/>
            <w:szCs w:val="28"/>
          </w:rPr>
          <m:t>)</m:t>
        </m:r>
      </m:oMath>
      <w:r w:rsidRPr="00831456">
        <w:rPr>
          <w:rFonts w:ascii="Times New Roman" w:eastAsiaTheme="minorEastAsia" w:hAnsi="Times New Roman" w:cs="Times New Roman"/>
          <w:sz w:val="28"/>
          <w:szCs w:val="28"/>
        </w:rPr>
        <w:t xml:space="preserve"> является градиентом функционала J.</w:t>
      </w:r>
    </w:p>
    <w:p w14:paraId="3BE57618" w14:textId="5375C7FB" w:rsidR="002C5CC4" w:rsidRDefault="002C5CC4" w:rsidP="000E211B">
      <w:pPr>
        <w:spacing w:after="0" w:line="240" w:lineRule="auto"/>
        <w:ind w:firstLine="709"/>
        <w:jc w:val="both"/>
        <w:rPr>
          <w:rFonts w:ascii="Times New Roman" w:eastAsiaTheme="minorEastAsia" w:hAnsi="Times New Roman" w:cs="Times New Roman"/>
          <w:sz w:val="28"/>
          <w:szCs w:val="28"/>
          <w:lang w:val="kk-KZ"/>
        </w:rPr>
      </w:pPr>
      <w:r w:rsidRPr="00831456">
        <w:rPr>
          <w:rFonts w:ascii="Times New Roman" w:eastAsiaTheme="minorEastAsia" w:hAnsi="Times New Roman" w:cs="Times New Roman"/>
          <w:sz w:val="28"/>
          <w:szCs w:val="28"/>
        </w:rPr>
        <w:t xml:space="preserve">Среда является горизонтально-слоистой, поэтому восстановим σ(z). </w:t>
      </w:r>
      <w:r w:rsidRPr="006F3201">
        <w:rPr>
          <w:rFonts w:ascii="Times New Roman" w:eastAsiaTheme="minorEastAsia" w:hAnsi="Times New Roman" w:cs="Times New Roman"/>
          <w:sz w:val="28"/>
          <w:szCs w:val="28"/>
        </w:rPr>
        <w:t>Используя стандартную методику [</w:t>
      </w:r>
      <w:r w:rsidR="006F3201" w:rsidRPr="006F3201">
        <w:rPr>
          <w:rFonts w:ascii="Times New Roman" w:eastAsiaTheme="minorEastAsia" w:hAnsi="Times New Roman" w:cs="Times New Roman"/>
          <w:sz w:val="28"/>
          <w:szCs w:val="28"/>
        </w:rPr>
        <w:t>8</w:t>
      </w:r>
      <w:r w:rsidR="00031CD1" w:rsidRPr="006F3201">
        <w:rPr>
          <w:rFonts w:ascii="Times New Roman" w:eastAsiaTheme="minorEastAsia" w:hAnsi="Times New Roman" w:cs="Times New Roman"/>
          <w:sz w:val="28"/>
          <w:szCs w:val="28"/>
        </w:rPr>
        <w:t>3</w:t>
      </w:r>
      <w:r w:rsidR="006F3201" w:rsidRPr="006F3201">
        <w:rPr>
          <w:rFonts w:ascii="Times New Roman" w:eastAsiaTheme="minorEastAsia" w:hAnsi="Times New Roman" w:cs="Times New Roman"/>
          <w:sz w:val="28"/>
          <w:szCs w:val="28"/>
        </w:rPr>
        <w:t>, р. 483-516; 105, р. 4028-4042</w:t>
      </w:r>
      <w:r w:rsidRPr="006F3201">
        <w:rPr>
          <w:rFonts w:ascii="Times New Roman" w:eastAsiaTheme="minorEastAsia" w:hAnsi="Times New Roman" w:cs="Times New Roman"/>
          <w:sz w:val="28"/>
          <w:szCs w:val="28"/>
        </w:rPr>
        <w:t xml:space="preserve">], получаем </w:t>
      </w:r>
      <w:r w:rsidRPr="00831456">
        <w:rPr>
          <w:rFonts w:ascii="Times New Roman" w:eastAsiaTheme="minorEastAsia" w:hAnsi="Times New Roman" w:cs="Times New Roman"/>
          <w:sz w:val="28"/>
          <w:szCs w:val="28"/>
        </w:rPr>
        <w:t>следующую формулу для расчета градиента функционала (6):</w:t>
      </w:r>
    </w:p>
    <w:p w14:paraId="5192EA47" w14:textId="77777777" w:rsidR="00425EA1" w:rsidRPr="00425EA1" w:rsidRDefault="00425EA1" w:rsidP="00F9247D">
      <w:pPr>
        <w:spacing w:after="0" w:line="240" w:lineRule="auto"/>
        <w:ind w:firstLine="567"/>
        <w:jc w:val="both"/>
        <w:rPr>
          <w:rFonts w:ascii="Times New Roman" w:eastAsiaTheme="minorEastAsia" w:hAnsi="Times New Roman" w:cs="Times New Roman"/>
          <w:sz w:val="28"/>
          <w:szCs w:val="28"/>
          <w:lang w:val="kk-KZ"/>
        </w:rPr>
      </w:pPr>
    </w:p>
    <w:p w14:paraId="6CF041F2" w14:textId="77777777" w:rsidR="002C5CC4" w:rsidRPr="00831456" w:rsidRDefault="008D33E3" w:rsidP="00F9247D">
      <w:pPr>
        <w:spacing w:after="0" w:line="240" w:lineRule="auto"/>
        <w:ind w:firstLine="567"/>
        <w:jc w:val="both"/>
        <w:rPr>
          <w:rFonts w:ascii="Times New Roman" w:eastAsiaTheme="minorEastAsia" w:hAnsi="Times New Roman" w:cs="Times New Roman"/>
          <w:sz w:val="28"/>
          <w:szCs w:val="28"/>
          <w:lang w:val="en-US"/>
        </w:rPr>
      </w:pPr>
      <m:oMathPara>
        <m:oMath>
          <m:sSup>
            <m:sSupPr>
              <m:ctrlPr>
                <w:rPr>
                  <w:rFonts w:ascii="Cambria Math" w:eastAsiaTheme="minorEastAsia" w:hAnsi="Cambria Math" w:cs="Times New Roman"/>
                  <w:sz w:val="28"/>
                  <w:szCs w:val="28"/>
                  <w:lang w:val="en-US"/>
                </w:rPr>
              </m:ctrlPr>
            </m:sSupPr>
            <m:e>
              <m:r>
                <m:rPr>
                  <m:sty m:val="p"/>
                </m:rPr>
                <w:rPr>
                  <w:rFonts w:ascii="Cambria Math" w:eastAsiaTheme="minorEastAsia" w:hAnsi="Cambria Math" w:cs="Times New Roman"/>
                  <w:sz w:val="28"/>
                  <w:szCs w:val="28"/>
                  <w:lang w:val="en-US"/>
                </w:rPr>
                <m:t>J</m:t>
              </m:r>
            </m:e>
            <m:sup>
              <m:r>
                <m:rPr>
                  <m:sty m:val="p"/>
                </m:rPr>
                <w:rPr>
                  <w:rFonts w:ascii="Cambria Math" w:eastAsiaTheme="minorEastAsia" w:hAnsi="Cambria Math" w:cs="Times New Roman"/>
                  <w:sz w:val="28"/>
                  <w:szCs w:val="28"/>
                  <w:lang w:val="en-US"/>
                </w:rPr>
                <m:t>'</m:t>
              </m:r>
            </m:sup>
          </m:sSup>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lang w:val="en-US"/>
                </w:rPr>
                <m:t>σ</m:t>
              </m:r>
            </m:e>
          </m:d>
          <m:r>
            <m:rPr>
              <m:sty m:val="p"/>
            </m:rPr>
            <w:rPr>
              <w:rFonts w:ascii="Cambria Math" w:eastAsiaTheme="minorEastAsia" w:hAnsi="Cambria Math" w:cs="Times New Roman"/>
              <w:sz w:val="28"/>
              <w:szCs w:val="28"/>
              <w:lang w:val="en-US"/>
            </w:rPr>
            <m:t>=</m:t>
          </m:r>
          <m:nary>
            <m:naryPr>
              <m:limLoc m:val="subSup"/>
              <m:ctrlPr>
                <w:rPr>
                  <w:rFonts w:ascii="Cambria Math" w:eastAsiaTheme="minorEastAsia" w:hAnsi="Cambria Math" w:cs="Times New Roman"/>
                  <w:sz w:val="28"/>
                  <w:szCs w:val="28"/>
                  <w:lang w:val="en-US"/>
                </w:rPr>
              </m:ctrlPr>
            </m:naryPr>
            <m:sub>
              <m:r>
                <m:rPr>
                  <m:sty m:val="p"/>
                </m:rPr>
                <w:rPr>
                  <w:rFonts w:ascii="Cambria Math" w:eastAsiaTheme="minorEastAsia" w:hAnsi="Cambria Math" w:cs="Times New Roman"/>
                  <w:sz w:val="28"/>
                  <w:szCs w:val="28"/>
                  <w:lang w:val="en-US"/>
                </w:rPr>
                <m:t>0</m:t>
              </m:r>
            </m:sub>
            <m:sup>
              <m:r>
                <m:rPr>
                  <m:sty m:val="p"/>
                </m:rPr>
                <w:rPr>
                  <w:rFonts w:ascii="Cambria Math" w:eastAsiaTheme="minorEastAsia" w:hAnsi="Cambria Math" w:cs="Times New Roman"/>
                  <w:sz w:val="28"/>
                  <w:szCs w:val="28"/>
                  <w:lang w:val="en-US"/>
                </w:rPr>
                <m:t>T</m:t>
              </m:r>
            </m:sup>
            <m:e>
              <m:nary>
                <m:naryPr>
                  <m:limLoc m:val="subSup"/>
                  <m:ctrlPr>
                    <w:rPr>
                      <w:rFonts w:ascii="Cambria Math" w:eastAsiaTheme="minorEastAsia" w:hAnsi="Cambria Math" w:cs="Times New Roman"/>
                      <w:sz w:val="28"/>
                      <w:szCs w:val="28"/>
                      <w:lang w:val="en-US"/>
                    </w:rPr>
                  </m:ctrlPr>
                </m:naryPr>
                <m:sub>
                  <m:r>
                    <m:rPr>
                      <m:sty m:val="p"/>
                    </m:rPr>
                    <w:rPr>
                      <w:rFonts w:ascii="Cambria Math" w:eastAsiaTheme="minorEastAsia" w:hAnsi="Cambria Math" w:cs="Times New Roman"/>
                      <w:sz w:val="28"/>
                      <w:szCs w:val="28"/>
                      <w:lang w:val="en-US"/>
                    </w:rPr>
                    <m:t>0</m:t>
                  </m:r>
                </m:sub>
                <m:sup>
                  <m:sSub>
                    <m:sSubPr>
                      <m:ctrlPr>
                        <w:rPr>
                          <w:rFonts w:ascii="Cambria Math" w:eastAsiaTheme="minorEastAsia" w:hAnsi="Cambria Math" w:cs="Times New Roman"/>
                          <w:sz w:val="28"/>
                          <w:szCs w:val="28"/>
                          <w:lang w:val="en-US"/>
                        </w:rPr>
                      </m:ctrlPr>
                    </m:sSubPr>
                    <m:e>
                      <m:r>
                        <m:rPr>
                          <m:sty m:val="p"/>
                        </m:rPr>
                        <w:rPr>
                          <w:rFonts w:ascii="Cambria Math" w:eastAsiaTheme="minorEastAsia" w:hAnsi="Cambria Math" w:cs="Times New Roman"/>
                          <w:sz w:val="28"/>
                          <w:szCs w:val="28"/>
                          <w:lang w:val="en-US"/>
                        </w:rPr>
                        <m:t>L</m:t>
                      </m:r>
                    </m:e>
                    <m:sub>
                      <m:r>
                        <m:rPr>
                          <m:sty m:val="p"/>
                        </m:rPr>
                        <w:rPr>
                          <w:rFonts w:ascii="Cambria Math" w:eastAsiaTheme="minorEastAsia" w:hAnsi="Cambria Math" w:cs="Times New Roman"/>
                          <w:sz w:val="28"/>
                          <w:szCs w:val="28"/>
                          <w:lang w:val="en-US"/>
                        </w:rPr>
                        <m:t>y</m:t>
                      </m:r>
                    </m:sub>
                  </m:sSub>
                </m:sup>
                <m:e>
                  <m:sSup>
                    <m:sSupPr>
                      <m:ctrlPr>
                        <w:rPr>
                          <w:rFonts w:ascii="Cambria Math" w:eastAsiaTheme="minorEastAsia" w:hAnsi="Cambria Math" w:cs="Times New Roman"/>
                          <w:sz w:val="28"/>
                          <w:szCs w:val="28"/>
                          <w:lang w:val="en-US"/>
                        </w:rPr>
                      </m:ctrlPr>
                    </m:sSupPr>
                    <m:e>
                      <m:r>
                        <m:rPr>
                          <m:sty m:val="p"/>
                        </m:rPr>
                        <w:rPr>
                          <w:rFonts w:ascii="Cambria Math" w:eastAsiaTheme="minorEastAsia" w:hAnsi="Cambria Math" w:cs="Times New Roman"/>
                          <w:sz w:val="28"/>
                          <w:szCs w:val="28"/>
                          <w:lang w:val="en-US"/>
                        </w:rPr>
                        <m:t>[</m:t>
                      </m:r>
                      <m:sSub>
                        <m:sSubPr>
                          <m:ctrlPr>
                            <w:rPr>
                              <w:rFonts w:ascii="Cambria Math" w:eastAsiaTheme="minorEastAsia" w:hAnsi="Cambria Math" w:cs="Times New Roman"/>
                              <w:sz w:val="28"/>
                              <w:szCs w:val="28"/>
                              <w:lang w:val="en-US"/>
                            </w:rPr>
                          </m:ctrlPr>
                        </m:sSubPr>
                        <m:e>
                          <m:r>
                            <m:rPr>
                              <m:sty m:val="p"/>
                            </m:rPr>
                            <w:rPr>
                              <w:rFonts w:ascii="Cambria Math" w:eastAsiaTheme="minorEastAsia" w:hAnsi="Cambria Math" w:cs="Times New Roman"/>
                              <w:sz w:val="28"/>
                              <w:szCs w:val="28"/>
                              <w:lang w:val="en-US"/>
                            </w:rPr>
                            <m:t>v</m:t>
                          </m:r>
                        </m:e>
                        <m:sub>
                          <m:r>
                            <m:rPr>
                              <m:sty m:val="p"/>
                            </m:rPr>
                            <w:rPr>
                              <w:rFonts w:ascii="Cambria Math" w:eastAsiaTheme="minorEastAsia" w:hAnsi="Cambria Math" w:cs="Times New Roman"/>
                              <w:sz w:val="28"/>
                              <w:szCs w:val="28"/>
                              <w:lang w:val="en-US"/>
                            </w:rPr>
                            <m:t>t</m:t>
                          </m:r>
                        </m:sub>
                      </m:sSub>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lang w:val="en-US"/>
                            </w:rPr>
                            <m:t>z,y,t</m:t>
                          </m:r>
                        </m:e>
                      </m:d>
                      <m:r>
                        <m:rPr>
                          <m:sty m:val="p"/>
                        </m:rPr>
                        <w:rPr>
                          <w:rFonts w:ascii="Cambria Math" w:eastAsiaTheme="minorEastAsia" w:hAnsi="Cambria Math" w:cs="Times New Roman"/>
                          <w:sz w:val="28"/>
                          <w:szCs w:val="28"/>
                          <w:lang w:val="en-US"/>
                        </w:rPr>
                        <m:t>ψ(z,y,t)</m:t>
                      </m:r>
                    </m:e>
                    <m:sup/>
                  </m:sSup>
                  <m:r>
                    <m:rPr>
                      <m:sty m:val="p"/>
                    </m:rPr>
                    <w:rPr>
                      <w:rFonts w:ascii="Cambria Math" w:eastAsiaTheme="minorEastAsia" w:hAnsi="Cambria Math" w:cs="Times New Roman"/>
                      <w:sz w:val="28"/>
                      <w:szCs w:val="28"/>
                      <w:lang w:val="en-US"/>
                    </w:rPr>
                    <m:t>dydt</m:t>
                  </m:r>
                </m:e>
              </m:nary>
            </m:e>
          </m:nary>
        </m:oMath>
      </m:oMathPara>
    </w:p>
    <w:p w14:paraId="581EC8D7" w14:textId="77777777" w:rsidR="002C5CC4" w:rsidRPr="00831456" w:rsidRDefault="002C5CC4" w:rsidP="00F9247D">
      <w:pPr>
        <w:spacing w:after="0" w:line="240" w:lineRule="auto"/>
        <w:ind w:firstLine="567"/>
        <w:jc w:val="both"/>
        <w:rPr>
          <w:rFonts w:ascii="Times New Roman" w:eastAsiaTheme="minorEastAsia" w:hAnsi="Times New Roman" w:cs="Times New Roman"/>
          <w:sz w:val="28"/>
          <w:szCs w:val="28"/>
          <w:lang w:val="en-US"/>
        </w:rPr>
      </w:pPr>
    </w:p>
    <w:p w14:paraId="247DEBDA" w14:textId="798A3E35" w:rsidR="000E211B" w:rsidRDefault="000E211B" w:rsidP="000E211B">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где</w:t>
      </w:r>
      <w:r w:rsidR="002C5CC4" w:rsidRPr="00831456">
        <w:rPr>
          <w:rFonts w:ascii="Times New Roman" w:eastAsiaTheme="minorEastAsia" w:hAnsi="Times New Roman" w:cs="Times New Roman"/>
          <w:sz w:val="28"/>
          <w:szCs w:val="28"/>
        </w:rPr>
        <w:t xml:space="preserve"> </w:t>
      </w:r>
      <w:r w:rsidR="002C5CC4" w:rsidRPr="00831456">
        <w:rPr>
          <w:rFonts w:ascii="Times New Roman" w:eastAsiaTheme="minorEastAsia" w:hAnsi="Times New Roman" w:cs="Times New Roman"/>
          <w:sz w:val="28"/>
          <w:szCs w:val="28"/>
          <w:lang w:val="en-US"/>
        </w:rPr>
        <w:t>v</w:t>
      </w:r>
      <w:r w:rsidR="002C5CC4" w:rsidRPr="00831456">
        <w:rPr>
          <w:rFonts w:ascii="Times New Roman" w:eastAsiaTheme="minorEastAsia" w:hAnsi="Times New Roman" w:cs="Times New Roman"/>
          <w:sz w:val="28"/>
          <w:szCs w:val="28"/>
        </w:rPr>
        <w:t>(</w:t>
      </w:r>
      <w:r w:rsidR="002C5CC4" w:rsidRPr="00831456">
        <w:rPr>
          <w:rFonts w:ascii="Times New Roman" w:eastAsiaTheme="minorEastAsia" w:hAnsi="Times New Roman" w:cs="Times New Roman"/>
          <w:sz w:val="28"/>
          <w:szCs w:val="28"/>
          <w:lang w:val="en-US"/>
        </w:rPr>
        <w:t>z</w:t>
      </w:r>
      <w:r w:rsidR="002C5CC4" w:rsidRPr="00831456">
        <w:rPr>
          <w:rFonts w:ascii="Times New Roman" w:eastAsiaTheme="minorEastAsia" w:hAnsi="Times New Roman" w:cs="Times New Roman"/>
          <w:sz w:val="28"/>
          <w:szCs w:val="28"/>
        </w:rPr>
        <w:t>,</w:t>
      </w:r>
      <w:r w:rsidR="002C5CC4" w:rsidRPr="00831456">
        <w:rPr>
          <w:rFonts w:ascii="Times New Roman" w:eastAsiaTheme="minorEastAsia" w:hAnsi="Times New Roman" w:cs="Times New Roman"/>
          <w:sz w:val="28"/>
          <w:szCs w:val="28"/>
          <w:lang w:val="en-US"/>
        </w:rPr>
        <w:t>y</w:t>
      </w:r>
      <w:r w:rsidR="002C5CC4" w:rsidRPr="00831456">
        <w:rPr>
          <w:rFonts w:ascii="Times New Roman" w:eastAsiaTheme="minorEastAsia" w:hAnsi="Times New Roman" w:cs="Times New Roman"/>
          <w:sz w:val="28"/>
          <w:szCs w:val="28"/>
        </w:rPr>
        <w:t>,</w:t>
      </w:r>
      <w:r w:rsidR="002C5CC4" w:rsidRPr="00831456">
        <w:rPr>
          <w:rFonts w:ascii="Times New Roman" w:eastAsiaTheme="minorEastAsia" w:hAnsi="Times New Roman" w:cs="Times New Roman"/>
          <w:sz w:val="28"/>
          <w:szCs w:val="28"/>
          <w:lang w:val="en-US"/>
        </w:rPr>
        <w:t>t</w:t>
      </w:r>
      <w:r w:rsidR="002C5CC4" w:rsidRPr="00831456">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w:t>
      </w:r>
      <w:r w:rsidR="002C5CC4" w:rsidRPr="00831456">
        <w:rPr>
          <w:rFonts w:ascii="Times New Roman" w:eastAsiaTheme="minorEastAsia" w:hAnsi="Times New Roman" w:cs="Times New Roman"/>
          <w:sz w:val="28"/>
          <w:szCs w:val="28"/>
        </w:rPr>
        <w:t xml:space="preserve"> решение прямой задачи (1)</w:t>
      </w:r>
      <w:r>
        <w:rPr>
          <w:rFonts w:ascii="Times New Roman" w:eastAsiaTheme="minorEastAsia" w:hAnsi="Times New Roman" w:cs="Times New Roman"/>
          <w:sz w:val="28"/>
          <w:szCs w:val="28"/>
          <w:lang w:val="kk-KZ"/>
        </w:rPr>
        <w:t>-</w:t>
      </w:r>
      <w:r w:rsidR="002C5CC4" w:rsidRPr="00831456">
        <w:rPr>
          <w:rFonts w:ascii="Times New Roman" w:eastAsiaTheme="minorEastAsia" w:hAnsi="Times New Roman" w:cs="Times New Roman"/>
          <w:sz w:val="28"/>
          <w:szCs w:val="28"/>
        </w:rPr>
        <w:t>(4)</w:t>
      </w:r>
      <w:r>
        <w:rPr>
          <w:rFonts w:ascii="Times New Roman" w:eastAsiaTheme="minorEastAsia" w:hAnsi="Times New Roman" w:cs="Times New Roman"/>
          <w:sz w:val="28"/>
          <w:szCs w:val="28"/>
          <w:lang w:val="kk-KZ"/>
        </w:rPr>
        <w:t>;</w:t>
      </w:r>
      <w:r w:rsidR="002C5CC4" w:rsidRPr="00831456">
        <w:rPr>
          <w:rFonts w:ascii="Times New Roman" w:eastAsiaTheme="minorEastAsia" w:hAnsi="Times New Roman" w:cs="Times New Roman"/>
          <w:sz w:val="28"/>
          <w:szCs w:val="28"/>
        </w:rPr>
        <w:t xml:space="preserve"> а </w:t>
      </w:r>
    </w:p>
    <w:p w14:paraId="300BB78C" w14:textId="4D017E84" w:rsidR="002C5CC4" w:rsidRPr="00831456" w:rsidRDefault="002C5CC4" w:rsidP="000E211B">
      <w:pPr>
        <w:spacing w:after="0" w:line="240" w:lineRule="auto"/>
        <w:ind w:firstLine="434"/>
        <w:jc w:val="both"/>
        <w:rPr>
          <w:rFonts w:ascii="Times New Roman" w:eastAsiaTheme="minorEastAsia" w:hAnsi="Times New Roman" w:cs="Times New Roman"/>
          <w:sz w:val="28"/>
          <w:szCs w:val="28"/>
        </w:rPr>
      </w:pPr>
      <w:r w:rsidRPr="00831456">
        <w:rPr>
          <w:rFonts w:ascii="Times New Roman" w:eastAsiaTheme="minorEastAsia" w:hAnsi="Times New Roman" w:cs="Times New Roman"/>
          <w:sz w:val="28"/>
          <w:szCs w:val="28"/>
          <w:lang w:val="en-US"/>
        </w:rPr>
        <w:t>ψ</w:t>
      </w:r>
      <w:r w:rsidRPr="00831456">
        <w:rPr>
          <w:rFonts w:ascii="Times New Roman" w:eastAsiaTheme="minorEastAsia" w:hAnsi="Times New Roman" w:cs="Times New Roman"/>
          <w:sz w:val="28"/>
          <w:szCs w:val="28"/>
        </w:rPr>
        <w:t>(</w:t>
      </w:r>
      <w:r w:rsidRPr="00831456">
        <w:rPr>
          <w:rFonts w:ascii="Times New Roman" w:eastAsiaTheme="minorEastAsia" w:hAnsi="Times New Roman" w:cs="Times New Roman"/>
          <w:sz w:val="28"/>
          <w:szCs w:val="28"/>
          <w:lang w:val="en-US"/>
        </w:rPr>
        <w:t>z</w:t>
      </w:r>
      <w:r w:rsidRPr="00831456">
        <w:rPr>
          <w:rFonts w:ascii="Times New Roman" w:eastAsiaTheme="minorEastAsia" w:hAnsi="Times New Roman" w:cs="Times New Roman"/>
          <w:sz w:val="28"/>
          <w:szCs w:val="28"/>
        </w:rPr>
        <w:t>,</w:t>
      </w:r>
      <w:r w:rsidRPr="00831456">
        <w:rPr>
          <w:rFonts w:ascii="Times New Roman" w:eastAsiaTheme="minorEastAsia" w:hAnsi="Times New Roman" w:cs="Times New Roman"/>
          <w:sz w:val="28"/>
          <w:szCs w:val="28"/>
          <w:lang w:val="en-US"/>
        </w:rPr>
        <w:t>y</w:t>
      </w:r>
      <w:r w:rsidRPr="00831456">
        <w:rPr>
          <w:rFonts w:ascii="Times New Roman" w:eastAsiaTheme="minorEastAsia" w:hAnsi="Times New Roman" w:cs="Times New Roman"/>
          <w:sz w:val="28"/>
          <w:szCs w:val="28"/>
        </w:rPr>
        <w:t>,</w:t>
      </w:r>
      <w:r w:rsidRPr="00831456">
        <w:rPr>
          <w:rFonts w:ascii="Times New Roman" w:eastAsiaTheme="minorEastAsia" w:hAnsi="Times New Roman" w:cs="Times New Roman"/>
          <w:sz w:val="28"/>
          <w:szCs w:val="28"/>
          <w:lang w:val="en-US"/>
        </w:rPr>
        <w:t>t</w:t>
      </w:r>
      <w:r w:rsidRPr="00831456">
        <w:rPr>
          <w:rFonts w:ascii="Times New Roman" w:eastAsiaTheme="minorEastAsia" w:hAnsi="Times New Roman" w:cs="Times New Roman"/>
          <w:sz w:val="28"/>
          <w:szCs w:val="28"/>
        </w:rPr>
        <w:t xml:space="preserve">) </w:t>
      </w:r>
      <w:r w:rsidR="000E211B">
        <w:rPr>
          <w:rFonts w:ascii="Times New Roman" w:eastAsiaTheme="minorEastAsia" w:hAnsi="Times New Roman" w:cs="Times New Roman"/>
          <w:sz w:val="28"/>
          <w:szCs w:val="28"/>
        </w:rPr>
        <w:t>‒</w:t>
      </w:r>
      <w:r w:rsidRPr="00831456">
        <w:rPr>
          <w:rFonts w:ascii="Times New Roman" w:eastAsiaTheme="minorEastAsia" w:hAnsi="Times New Roman" w:cs="Times New Roman"/>
          <w:sz w:val="28"/>
          <w:szCs w:val="28"/>
        </w:rPr>
        <w:t xml:space="preserve"> решение следующей сопряженной задачи: (8)</w:t>
      </w:r>
      <w:r w:rsidR="000E211B">
        <w:rPr>
          <w:rFonts w:ascii="Times New Roman" w:eastAsiaTheme="minorEastAsia" w:hAnsi="Times New Roman" w:cs="Times New Roman"/>
          <w:sz w:val="28"/>
          <w:szCs w:val="28"/>
          <w:lang w:val="kk-KZ"/>
        </w:rPr>
        <w:t>-</w:t>
      </w:r>
      <w:r w:rsidRPr="00831456">
        <w:rPr>
          <w:rFonts w:ascii="Times New Roman" w:eastAsiaTheme="minorEastAsia" w:hAnsi="Times New Roman" w:cs="Times New Roman"/>
          <w:sz w:val="28"/>
          <w:szCs w:val="28"/>
        </w:rPr>
        <w:t>(11).</w:t>
      </w:r>
    </w:p>
    <w:p w14:paraId="4C8D4EB9" w14:textId="77777777" w:rsidR="002C5CC4" w:rsidRPr="00831456" w:rsidRDefault="002C5CC4" w:rsidP="00F9247D">
      <w:pPr>
        <w:spacing w:after="0" w:line="240" w:lineRule="auto"/>
        <w:ind w:firstLine="567"/>
        <w:jc w:val="both"/>
        <w:rPr>
          <w:rFonts w:ascii="Times New Roman" w:eastAsiaTheme="minorEastAsia" w:hAnsi="Times New Roman" w:cs="Times New Roman"/>
          <w:sz w:val="28"/>
          <w:szCs w:val="28"/>
        </w:rPr>
      </w:pPr>
    </w:p>
    <w:p w14:paraId="6411F961" w14:textId="1FFE8F81" w:rsidR="002C5CC4" w:rsidRPr="00831456" w:rsidRDefault="002C5CC4" w:rsidP="00F9247D">
      <w:pPr>
        <w:spacing w:after="0" w:line="240" w:lineRule="auto"/>
        <w:ind w:firstLine="567"/>
        <w:jc w:val="right"/>
        <w:rPr>
          <w:rFonts w:ascii="Times New Roman" w:eastAsiaTheme="minorEastAsia" w:hAnsi="Times New Roman" w:cs="Times New Roman"/>
          <w:sz w:val="28"/>
          <w:szCs w:val="28"/>
        </w:rPr>
      </w:pPr>
      <m:oMath>
        <m:r>
          <m:rPr>
            <m:sty m:val="p"/>
          </m:rPr>
          <w:rPr>
            <w:rFonts w:ascii="Cambria Math" w:eastAsiaTheme="minorEastAsia" w:hAnsi="Cambria Math" w:cs="Times New Roman"/>
            <w:sz w:val="28"/>
            <w:szCs w:val="28"/>
            <w:lang w:val="en-US"/>
          </w:rPr>
          <m:t>ε</m:t>
        </m:r>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lang w:val="en-US"/>
              </w:rPr>
              <m:t>z</m:t>
            </m:r>
          </m:e>
        </m:d>
        <m:sSub>
          <m:sSubPr>
            <m:ctrlPr>
              <w:rPr>
                <w:rFonts w:ascii="Cambria Math" w:eastAsiaTheme="minorEastAsia" w:hAnsi="Cambria Math" w:cs="Times New Roman"/>
                <w:sz w:val="28"/>
                <w:szCs w:val="28"/>
                <w:lang w:val="en-US"/>
              </w:rPr>
            </m:ctrlPr>
          </m:sSubPr>
          <m:e>
            <m:r>
              <m:rPr>
                <m:sty m:val="p"/>
              </m:rPr>
              <w:rPr>
                <w:rFonts w:ascii="Cambria Math" w:eastAsiaTheme="minorEastAsia" w:hAnsi="Cambria Math" w:cs="Times New Roman"/>
                <w:sz w:val="28"/>
                <w:szCs w:val="28"/>
                <w:lang w:val="en-US"/>
              </w:rPr>
              <m:t>ψ</m:t>
            </m:r>
          </m:e>
          <m:sub>
            <m:r>
              <m:rPr>
                <m:sty m:val="p"/>
              </m:rPr>
              <w:rPr>
                <w:rFonts w:ascii="Cambria Math" w:eastAsiaTheme="minorEastAsia" w:hAnsi="Cambria Math" w:cs="Times New Roman"/>
                <w:sz w:val="28"/>
                <w:szCs w:val="28"/>
                <w:lang w:val="en-US"/>
              </w:rPr>
              <m:t>t</m:t>
            </m:r>
          </m:sub>
        </m:sSub>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σ</m:t>
        </m:r>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lang w:val="en-US"/>
              </w:rPr>
              <m:t>z</m:t>
            </m:r>
          </m:e>
        </m:d>
        <m:sSub>
          <m:sSubPr>
            <m:ctrlPr>
              <w:rPr>
                <w:rFonts w:ascii="Cambria Math" w:eastAsiaTheme="minorEastAsia" w:hAnsi="Cambria Math" w:cs="Times New Roman"/>
                <w:sz w:val="28"/>
                <w:szCs w:val="28"/>
                <w:lang w:val="en-US"/>
              </w:rPr>
            </m:ctrlPr>
          </m:sSubPr>
          <m:e>
            <m:r>
              <m:rPr>
                <m:sty m:val="p"/>
              </m:rPr>
              <w:rPr>
                <w:rFonts w:ascii="Cambria Math" w:eastAsiaTheme="minorEastAsia" w:hAnsi="Cambria Math" w:cs="Times New Roman"/>
                <w:sz w:val="28"/>
                <w:szCs w:val="28"/>
                <w:lang w:val="en-US"/>
              </w:rPr>
              <m:t>ψ</m:t>
            </m:r>
          </m:e>
          <m:sub>
            <m:r>
              <m:rPr>
                <m:sty m:val="p"/>
              </m:rPr>
              <w:rPr>
                <w:rFonts w:ascii="Cambria Math" w:eastAsiaTheme="minorEastAsia" w:hAnsi="Cambria Math" w:cs="Times New Roman"/>
                <w:sz w:val="28"/>
                <w:szCs w:val="28"/>
                <w:lang w:val="en-US"/>
              </w:rPr>
              <m:t>t</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lang w:val="en-US"/>
              </w:rPr>
            </m:ctrlPr>
          </m:fPr>
          <m:num>
            <m:r>
              <m:rPr>
                <m:sty m:val="p"/>
              </m:rPr>
              <w:rPr>
                <w:rFonts w:ascii="Cambria Math" w:eastAsiaTheme="minorEastAsia" w:hAnsi="Cambria Math" w:cs="Times New Roman"/>
                <w:sz w:val="28"/>
                <w:szCs w:val="28"/>
              </w:rPr>
              <m:t>1</m:t>
            </m:r>
          </m:num>
          <m:den>
            <m:r>
              <m:rPr>
                <m:sty m:val="p"/>
              </m:rPr>
              <w:rPr>
                <w:rFonts w:ascii="Cambria Math" w:eastAsiaTheme="minorEastAsia" w:hAnsi="Cambria Math" w:cs="Times New Roman"/>
                <w:sz w:val="28"/>
                <w:szCs w:val="28"/>
                <w:lang w:val="en-US"/>
              </w:rPr>
              <m:t>μ</m:t>
            </m:r>
          </m:den>
        </m:f>
        <m:r>
          <m:rPr>
            <m:sty m:val="p"/>
          </m:rPr>
          <w:rPr>
            <w:rFonts w:ascii="Cambria Math" w:eastAsiaTheme="minorEastAsia" w:hAnsi="Cambria Math" w:cs="Times New Roman"/>
            <w:sz w:val="28"/>
            <w:szCs w:val="28"/>
            <w:lang w:val="en-US"/>
          </w:rPr>
          <m:t>Δψ</m:t>
        </m:r>
        <m:r>
          <m:rPr>
            <m:sty m:val="p"/>
          </m:rPr>
          <w:rPr>
            <w:rFonts w:ascii="Cambria Math" w:eastAsiaTheme="minorEastAsia" w:hAnsi="Cambria Math" w:cs="Times New Roman"/>
            <w:sz w:val="28"/>
            <w:szCs w:val="28"/>
          </w:rPr>
          <m:t xml:space="preserve"> ,  </m:t>
        </m:r>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lang w:val="en-US"/>
              </w:rPr>
              <m:t>z</m:t>
            </m:r>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y</m:t>
            </m:r>
          </m:e>
        </m:d>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Ω</m:t>
        </m:r>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t</m:t>
        </m:r>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rPr>
              <m:t>0,</m:t>
            </m:r>
            <m:r>
              <m:rPr>
                <m:sty m:val="p"/>
              </m:rPr>
              <w:rPr>
                <w:rFonts w:ascii="Cambria Math" w:eastAsiaTheme="minorEastAsia" w:hAnsi="Cambria Math" w:cs="Times New Roman"/>
                <w:sz w:val="28"/>
                <w:szCs w:val="28"/>
                <w:lang w:val="en-US"/>
              </w:rPr>
              <m:t>T</m:t>
            </m:r>
          </m:e>
        </m:d>
        <m:r>
          <m:rPr>
            <m:sty m:val="p"/>
          </m:rPr>
          <w:rPr>
            <w:rFonts w:ascii="Cambria Math" w:eastAsiaTheme="minorEastAsia" w:hAnsi="Cambria Math" w:cs="Times New Roman"/>
            <w:sz w:val="28"/>
            <w:szCs w:val="28"/>
          </w:rPr>
          <m:t xml:space="preserve">; </m:t>
        </m:r>
      </m:oMath>
      <w:r w:rsidRPr="00831456">
        <w:rPr>
          <w:rFonts w:ascii="Times New Roman" w:eastAsiaTheme="minorEastAsia" w:hAnsi="Times New Roman" w:cs="Times New Roman"/>
          <w:sz w:val="28"/>
          <w:szCs w:val="28"/>
        </w:rPr>
        <w:t xml:space="preserve">   </w:t>
      </w:r>
      <w:r w:rsidRPr="00831456">
        <w:rPr>
          <w:rFonts w:ascii="Times New Roman" w:eastAsiaTheme="minorEastAsia" w:hAnsi="Times New Roman" w:cs="Times New Roman"/>
          <w:sz w:val="28"/>
          <w:szCs w:val="28"/>
        </w:rPr>
        <w:tab/>
      </w:r>
      <w:r w:rsidRPr="00831456">
        <w:rPr>
          <w:rFonts w:ascii="Times New Roman" w:eastAsiaTheme="minorEastAsia" w:hAnsi="Times New Roman" w:cs="Times New Roman"/>
          <w:sz w:val="28"/>
          <w:szCs w:val="28"/>
        </w:rPr>
        <w:tab/>
        <w:t>(</w:t>
      </w:r>
      <w:r w:rsidR="006F3201">
        <w:rPr>
          <w:rFonts w:ascii="Times New Roman" w:eastAsiaTheme="minorEastAsia" w:hAnsi="Times New Roman" w:cs="Times New Roman"/>
          <w:sz w:val="28"/>
          <w:szCs w:val="28"/>
        </w:rPr>
        <w:t>13</w:t>
      </w:r>
      <w:r w:rsidRPr="00831456">
        <w:rPr>
          <w:rFonts w:ascii="Times New Roman" w:eastAsiaTheme="minorEastAsia" w:hAnsi="Times New Roman" w:cs="Times New Roman"/>
          <w:sz w:val="28"/>
          <w:szCs w:val="28"/>
        </w:rPr>
        <w:t>)</w:t>
      </w:r>
    </w:p>
    <w:p w14:paraId="2098E6D7" w14:textId="77777777" w:rsidR="002C5CC4" w:rsidRPr="00831456" w:rsidRDefault="002C5CC4" w:rsidP="00F9247D">
      <w:pPr>
        <w:spacing w:after="0" w:line="240" w:lineRule="auto"/>
        <w:ind w:firstLine="567"/>
        <w:jc w:val="right"/>
        <w:rPr>
          <w:rFonts w:ascii="Times New Roman" w:eastAsiaTheme="minorEastAsia" w:hAnsi="Times New Roman" w:cs="Times New Roman"/>
          <w:sz w:val="28"/>
          <w:szCs w:val="28"/>
        </w:rPr>
      </w:pPr>
    </w:p>
    <w:p w14:paraId="24DC8F76" w14:textId="68C17C31" w:rsidR="002C5CC4" w:rsidRPr="00831456" w:rsidRDefault="002C5CC4" w:rsidP="00F9247D">
      <w:pPr>
        <w:spacing w:after="0" w:line="240" w:lineRule="auto"/>
        <w:ind w:firstLine="567"/>
        <w:jc w:val="right"/>
        <w:rPr>
          <w:rFonts w:ascii="Times New Roman" w:eastAsiaTheme="minorEastAsia" w:hAnsi="Times New Roman" w:cs="Times New Roman"/>
          <w:sz w:val="28"/>
          <w:szCs w:val="28"/>
        </w:rPr>
      </w:pPr>
      <m:oMath>
        <m:r>
          <m:rPr>
            <m:sty m:val="p"/>
          </m:rPr>
          <w:rPr>
            <w:rFonts w:ascii="Cambria Math" w:eastAsiaTheme="minorEastAsia" w:hAnsi="Cambria Math" w:cs="Times New Roman"/>
            <w:sz w:val="28"/>
            <w:szCs w:val="28"/>
            <w:lang w:val="en-US"/>
          </w:rPr>
          <m:t>ψ</m:t>
        </m:r>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lang w:val="en-US"/>
              </w:rPr>
              <m:t>z</m:t>
            </m:r>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y</m:t>
            </m:r>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T</m:t>
            </m:r>
          </m:e>
        </m:d>
        <m:r>
          <m:rPr>
            <m:sty m:val="p"/>
          </m:rPr>
          <w:rPr>
            <w:rFonts w:ascii="Cambria Math" w:eastAsiaTheme="minorEastAsia" w:hAnsi="Cambria Math" w:cs="Times New Roman"/>
            <w:sz w:val="28"/>
            <w:szCs w:val="28"/>
          </w:rPr>
          <m:t xml:space="preserve">=0, </m:t>
        </m:r>
        <m:sSub>
          <m:sSubPr>
            <m:ctrlPr>
              <w:rPr>
                <w:rFonts w:ascii="Cambria Math" w:eastAsiaTheme="minorEastAsia" w:hAnsi="Cambria Math" w:cs="Times New Roman"/>
                <w:sz w:val="28"/>
                <w:szCs w:val="28"/>
                <w:lang w:val="en-US"/>
              </w:rPr>
            </m:ctrlPr>
          </m:sSubPr>
          <m:e>
            <m:r>
              <m:rPr>
                <m:sty m:val="p"/>
              </m:rPr>
              <w:rPr>
                <w:rFonts w:ascii="Cambria Math" w:eastAsiaTheme="minorEastAsia" w:hAnsi="Cambria Math" w:cs="Times New Roman"/>
                <w:sz w:val="28"/>
                <w:szCs w:val="28"/>
                <w:lang w:val="en-US"/>
              </w:rPr>
              <m:t>ψ</m:t>
            </m:r>
          </m:e>
          <m:sub>
            <m:r>
              <m:rPr>
                <m:sty m:val="p"/>
              </m:rPr>
              <w:rPr>
                <w:rFonts w:ascii="Cambria Math" w:eastAsiaTheme="minorEastAsia" w:hAnsi="Cambria Math" w:cs="Times New Roman"/>
                <w:sz w:val="28"/>
                <w:szCs w:val="28"/>
                <w:lang w:val="en-US"/>
              </w:rPr>
              <m:t>t</m:t>
            </m:r>
          </m:sub>
        </m:sSub>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lang w:val="en-US"/>
              </w:rPr>
              <m:t>z</m:t>
            </m:r>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y</m:t>
            </m:r>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T</m:t>
            </m:r>
          </m:e>
        </m:d>
        <m:r>
          <m:rPr>
            <m:sty m:val="p"/>
          </m:rPr>
          <w:rPr>
            <w:rFonts w:ascii="Cambria Math" w:eastAsiaTheme="minorEastAsia" w:hAnsi="Cambria Math" w:cs="Times New Roman"/>
            <w:sz w:val="28"/>
            <w:szCs w:val="28"/>
          </w:rPr>
          <m:t xml:space="preserve">=0, </m:t>
        </m:r>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lang w:val="en-US"/>
              </w:rPr>
              <m:t>z</m:t>
            </m:r>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y</m:t>
            </m:r>
          </m:e>
        </m:d>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Ω</m:t>
        </m:r>
      </m:oMath>
      <w:r w:rsidRPr="00831456">
        <w:rPr>
          <w:rFonts w:ascii="Times New Roman" w:eastAsiaTheme="minorEastAsia" w:hAnsi="Times New Roman" w:cs="Times New Roman"/>
          <w:sz w:val="28"/>
          <w:szCs w:val="28"/>
        </w:rPr>
        <w:tab/>
      </w:r>
      <w:r w:rsidRPr="00831456">
        <w:rPr>
          <w:rFonts w:ascii="Times New Roman" w:eastAsiaTheme="minorEastAsia" w:hAnsi="Times New Roman" w:cs="Times New Roman"/>
          <w:sz w:val="28"/>
          <w:szCs w:val="28"/>
        </w:rPr>
        <w:tab/>
      </w:r>
      <w:r w:rsidRPr="00831456">
        <w:rPr>
          <w:rFonts w:ascii="Times New Roman" w:eastAsiaTheme="minorEastAsia" w:hAnsi="Times New Roman" w:cs="Times New Roman"/>
          <w:sz w:val="28"/>
          <w:szCs w:val="28"/>
        </w:rPr>
        <w:tab/>
        <w:t>(</w:t>
      </w:r>
      <w:r w:rsidR="006F3201">
        <w:rPr>
          <w:rFonts w:ascii="Times New Roman" w:eastAsiaTheme="minorEastAsia" w:hAnsi="Times New Roman" w:cs="Times New Roman"/>
          <w:sz w:val="28"/>
          <w:szCs w:val="28"/>
        </w:rPr>
        <w:t>14</w:t>
      </w:r>
      <w:r w:rsidRPr="00831456">
        <w:rPr>
          <w:rFonts w:ascii="Times New Roman" w:eastAsiaTheme="minorEastAsia" w:hAnsi="Times New Roman" w:cs="Times New Roman"/>
          <w:sz w:val="28"/>
          <w:szCs w:val="28"/>
        </w:rPr>
        <w:t>)</w:t>
      </w:r>
    </w:p>
    <w:p w14:paraId="3C78750A" w14:textId="77777777" w:rsidR="002C5CC4" w:rsidRPr="00831456" w:rsidRDefault="002C5CC4" w:rsidP="00F9247D">
      <w:pPr>
        <w:spacing w:after="0" w:line="240" w:lineRule="auto"/>
        <w:ind w:firstLine="567"/>
        <w:jc w:val="right"/>
        <w:rPr>
          <w:rFonts w:ascii="Times New Roman" w:eastAsiaTheme="minorEastAsia" w:hAnsi="Times New Roman" w:cs="Times New Roman"/>
          <w:sz w:val="28"/>
          <w:szCs w:val="28"/>
        </w:rPr>
      </w:pPr>
    </w:p>
    <w:p w14:paraId="742ECBEF" w14:textId="11F497AD" w:rsidR="002C5CC4" w:rsidRPr="00831456" w:rsidRDefault="008D33E3" w:rsidP="00425EA1">
      <w:pPr>
        <w:spacing w:after="0" w:line="240" w:lineRule="auto"/>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lang w:val="en-US"/>
              </w:rPr>
            </m:ctrlPr>
          </m:sSubPr>
          <m:e>
            <m:r>
              <m:rPr>
                <m:sty m:val="p"/>
              </m:rPr>
              <w:rPr>
                <w:rFonts w:ascii="Cambria Math" w:eastAsiaTheme="minorEastAsia" w:hAnsi="Cambria Math" w:cs="Times New Roman"/>
                <w:sz w:val="28"/>
                <w:szCs w:val="28"/>
                <w:lang w:val="en-US"/>
              </w:rPr>
              <m:t>ψ</m:t>
            </m:r>
          </m:e>
          <m:sub>
            <m:r>
              <m:rPr>
                <m:sty m:val="p"/>
              </m:rPr>
              <w:rPr>
                <w:rFonts w:ascii="Cambria Math" w:eastAsiaTheme="minorEastAsia" w:hAnsi="Cambria Math" w:cs="Times New Roman"/>
                <w:sz w:val="28"/>
                <w:szCs w:val="28"/>
                <w:lang w:val="en-US"/>
              </w:rPr>
              <m:t>z</m:t>
            </m:r>
          </m:sub>
        </m:sSub>
        <m:sSub>
          <m:sSubPr>
            <m:ctrlPr>
              <w:rPr>
                <w:rFonts w:ascii="Cambria Math" w:eastAsiaTheme="minorEastAsia" w:hAnsi="Cambria Math" w:cs="Times New Roman"/>
                <w:sz w:val="28"/>
                <w:szCs w:val="28"/>
                <w:lang w:val="en-US"/>
              </w:rPr>
            </m:ctrlPr>
          </m:sSubPr>
          <m:e>
            <m:r>
              <m:rPr>
                <m:sty m:val="p"/>
              </m:rPr>
              <w:rPr>
                <w:rFonts w:ascii="Cambria Math" w:eastAsiaTheme="minorEastAsia" w:hAnsi="Cambria Math" w:cs="Times New Roman"/>
                <w:sz w:val="28"/>
                <w:szCs w:val="28"/>
              </w:rPr>
              <m:t>|</m:t>
            </m:r>
          </m:e>
          <m:sub>
            <m:r>
              <m:rPr>
                <m:sty m:val="p"/>
              </m:rPr>
              <w:rPr>
                <w:rFonts w:ascii="Cambria Math" w:eastAsiaTheme="minorEastAsia" w:hAnsi="Cambria Math" w:cs="Times New Roman"/>
                <w:sz w:val="28"/>
                <w:szCs w:val="28"/>
                <w:lang w:val="en-US"/>
              </w:rPr>
              <m:t>z</m:t>
            </m:r>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=2</m:t>
        </m:r>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lang w:val="en-US"/>
              </w:rPr>
              <m:t>v</m:t>
            </m:r>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rPr>
                  <m:t>0,</m:t>
                </m:r>
                <m:r>
                  <m:rPr>
                    <m:sty m:val="p"/>
                  </m:rPr>
                  <w:rPr>
                    <w:rFonts w:ascii="Cambria Math" w:eastAsiaTheme="minorEastAsia" w:hAnsi="Cambria Math" w:cs="Times New Roman"/>
                    <w:sz w:val="28"/>
                    <w:szCs w:val="28"/>
                    <w:lang w:val="en-US"/>
                  </w:rPr>
                  <m:t>y</m:t>
                </m:r>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t</m:t>
                </m:r>
              </m:e>
            </m:d>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f</m:t>
            </m:r>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lang w:val="en-US"/>
                  </w:rPr>
                  <m:t>y</m:t>
                </m:r>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t</m:t>
                </m:r>
              </m:e>
            </m:d>
          </m:e>
        </m:d>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ψ</m:t>
        </m:r>
        <m:sSub>
          <m:sSubPr>
            <m:ctrlPr>
              <w:rPr>
                <w:rFonts w:ascii="Cambria Math" w:eastAsiaTheme="minorEastAsia" w:hAnsi="Cambria Math" w:cs="Times New Roman"/>
                <w:sz w:val="28"/>
                <w:szCs w:val="28"/>
                <w:lang w:val="en-US"/>
              </w:rPr>
            </m:ctrlPr>
          </m:sSubPr>
          <m:e>
            <m:r>
              <m:rPr>
                <m:sty m:val="p"/>
              </m:rPr>
              <w:rPr>
                <w:rFonts w:ascii="Cambria Math" w:eastAsiaTheme="minorEastAsia" w:hAnsi="Cambria Math" w:cs="Times New Roman"/>
                <w:sz w:val="28"/>
                <w:szCs w:val="28"/>
              </w:rPr>
              <m:t>|</m:t>
            </m:r>
          </m:e>
          <m:sub>
            <m:r>
              <m:rPr>
                <m:sty m:val="p"/>
              </m:rPr>
              <w:rPr>
                <w:rFonts w:ascii="Cambria Math" w:eastAsiaTheme="minorEastAsia" w:hAnsi="Cambria Math" w:cs="Times New Roman"/>
                <w:sz w:val="28"/>
                <w:szCs w:val="28"/>
                <w:lang w:val="en-US"/>
              </w:rPr>
              <m:t>z</m:t>
            </m:r>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lang w:val="en-US"/>
                  </w:rPr>
                </m:ctrlPr>
              </m:sSubPr>
              <m:e>
                <m:r>
                  <m:rPr>
                    <m:sty m:val="p"/>
                  </m:rPr>
                  <w:rPr>
                    <w:rFonts w:ascii="Cambria Math" w:eastAsiaTheme="minorEastAsia" w:hAnsi="Cambria Math" w:cs="Times New Roman"/>
                    <w:sz w:val="28"/>
                    <w:szCs w:val="28"/>
                    <w:lang w:val="en-US"/>
                  </w:rPr>
                  <m:t>L</m:t>
                </m:r>
              </m:e>
              <m:sub>
                <m:r>
                  <m:rPr>
                    <m:sty m:val="p"/>
                  </m:rPr>
                  <w:rPr>
                    <w:rFonts w:ascii="Cambria Math" w:eastAsiaTheme="minorEastAsia" w:hAnsi="Cambria Math" w:cs="Times New Roman"/>
                    <w:sz w:val="28"/>
                    <w:szCs w:val="28"/>
                    <w:lang w:val="en-US"/>
                  </w:rPr>
                  <m:t>z</m:t>
                </m:r>
              </m:sub>
            </m:sSub>
          </m:sub>
        </m:sSub>
        <m:r>
          <m:rPr>
            <m:sty m:val="p"/>
          </m:rPr>
          <w:rPr>
            <w:rFonts w:ascii="Cambria Math" w:eastAsiaTheme="minorEastAsia" w:hAnsi="Cambria Math" w:cs="Times New Roman"/>
            <w:sz w:val="28"/>
            <w:szCs w:val="28"/>
          </w:rPr>
          <m:t xml:space="preserve">=0, </m:t>
        </m:r>
        <m:r>
          <m:rPr>
            <m:sty m:val="p"/>
          </m:rPr>
          <w:rPr>
            <w:rFonts w:ascii="Cambria Math" w:eastAsiaTheme="minorEastAsia" w:hAnsi="Cambria Math" w:cs="Times New Roman"/>
            <w:sz w:val="28"/>
            <w:szCs w:val="28"/>
            <w:lang w:val="en-US"/>
          </w:rPr>
          <m:t>y</m:t>
        </m:r>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rPr>
              <m:t xml:space="preserve">0, </m:t>
            </m:r>
            <m:sSub>
              <m:sSubPr>
                <m:ctrlPr>
                  <w:rPr>
                    <w:rFonts w:ascii="Cambria Math" w:eastAsiaTheme="minorEastAsia" w:hAnsi="Cambria Math" w:cs="Times New Roman"/>
                    <w:sz w:val="28"/>
                    <w:szCs w:val="28"/>
                    <w:lang w:val="en-US"/>
                  </w:rPr>
                </m:ctrlPr>
              </m:sSubPr>
              <m:e>
                <m:r>
                  <m:rPr>
                    <m:sty m:val="p"/>
                  </m:rPr>
                  <w:rPr>
                    <w:rFonts w:ascii="Cambria Math" w:eastAsiaTheme="minorEastAsia" w:hAnsi="Cambria Math" w:cs="Times New Roman"/>
                    <w:sz w:val="28"/>
                    <w:szCs w:val="28"/>
                    <w:lang w:val="en-US"/>
                  </w:rPr>
                  <m:t>L</m:t>
                </m:r>
              </m:e>
              <m:sub>
                <m:r>
                  <m:rPr>
                    <m:sty m:val="p"/>
                  </m:rPr>
                  <w:rPr>
                    <w:rFonts w:ascii="Cambria Math" w:eastAsiaTheme="minorEastAsia" w:hAnsi="Cambria Math" w:cs="Times New Roman"/>
                    <w:sz w:val="28"/>
                    <w:szCs w:val="28"/>
                    <w:lang w:val="en-US"/>
                  </w:rPr>
                  <m:t>y</m:t>
                </m:r>
              </m:sub>
            </m:sSub>
          </m:e>
        </m:d>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t</m:t>
        </m:r>
        <m:r>
          <m:rPr>
            <m:sty m:val="p"/>
          </m:rPr>
          <w:rPr>
            <w:rFonts w:ascii="Cambria Math" w:eastAsiaTheme="minorEastAsia" w:hAnsi="Cambria Math" w:cs="Times New Roman"/>
            <w:sz w:val="28"/>
            <w:szCs w:val="28"/>
          </w:rPr>
          <m:t>∈(0,</m:t>
        </m:r>
        <m:r>
          <m:rPr>
            <m:sty m:val="p"/>
          </m:rPr>
          <w:rPr>
            <w:rFonts w:ascii="Cambria Math" w:eastAsiaTheme="minorEastAsia" w:hAnsi="Cambria Math" w:cs="Times New Roman"/>
            <w:sz w:val="28"/>
            <w:szCs w:val="28"/>
            <w:lang w:val="en-US"/>
          </w:rPr>
          <m:t>T</m:t>
        </m:r>
        <m:r>
          <m:rPr>
            <m:sty m:val="p"/>
          </m:rPr>
          <w:rPr>
            <w:rFonts w:ascii="Cambria Math" w:eastAsiaTheme="minorEastAsia" w:hAnsi="Cambria Math" w:cs="Times New Roman"/>
            <w:sz w:val="28"/>
            <w:szCs w:val="28"/>
          </w:rPr>
          <m:t>)</m:t>
        </m:r>
      </m:oMath>
      <w:r w:rsidR="002C5CC4" w:rsidRPr="00831456">
        <w:rPr>
          <w:rFonts w:ascii="Times New Roman" w:eastAsiaTheme="minorEastAsia" w:hAnsi="Times New Roman" w:cs="Times New Roman"/>
          <w:sz w:val="28"/>
          <w:szCs w:val="28"/>
        </w:rPr>
        <w:tab/>
      </w:r>
      <w:r w:rsidR="002C5CC4" w:rsidRPr="00831456">
        <w:rPr>
          <w:rFonts w:ascii="Times New Roman" w:eastAsiaTheme="minorEastAsia" w:hAnsi="Times New Roman" w:cs="Times New Roman"/>
          <w:sz w:val="28"/>
          <w:szCs w:val="28"/>
        </w:rPr>
        <w:tab/>
        <w:t>(1</w:t>
      </w:r>
      <w:r w:rsidR="006F3201">
        <w:rPr>
          <w:rFonts w:ascii="Times New Roman" w:eastAsiaTheme="minorEastAsia" w:hAnsi="Times New Roman" w:cs="Times New Roman"/>
          <w:sz w:val="28"/>
          <w:szCs w:val="28"/>
        </w:rPr>
        <w:t>5</w:t>
      </w:r>
      <w:r w:rsidR="002C5CC4" w:rsidRPr="00831456">
        <w:rPr>
          <w:rFonts w:ascii="Times New Roman" w:eastAsiaTheme="minorEastAsia" w:hAnsi="Times New Roman" w:cs="Times New Roman"/>
          <w:sz w:val="28"/>
          <w:szCs w:val="28"/>
        </w:rPr>
        <w:t>)</w:t>
      </w:r>
    </w:p>
    <w:p w14:paraId="42527EB8" w14:textId="77777777" w:rsidR="002C5CC4" w:rsidRPr="00831456" w:rsidRDefault="002C5CC4" w:rsidP="00F9247D">
      <w:pPr>
        <w:spacing w:after="0" w:line="240" w:lineRule="auto"/>
        <w:ind w:firstLine="567"/>
        <w:jc w:val="right"/>
        <w:rPr>
          <w:rFonts w:ascii="Times New Roman" w:eastAsiaTheme="minorEastAsia" w:hAnsi="Times New Roman" w:cs="Times New Roman"/>
          <w:sz w:val="28"/>
          <w:szCs w:val="28"/>
        </w:rPr>
      </w:pPr>
    </w:p>
    <w:p w14:paraId="71D42C16" w14:textId="0D2CC560" w:rsidR="002C5CC4" w:rsidRPr="00831456" w:rsidRDefault="002C5CC4" w:rsidP="00F9247D">
      <w:pPr>
        <w:spacing w:after="0" w:line="240" w:lineRule="auto"/>
        <w:ind w:firstLine="567"/>
        <w:jc w:val="right"/>
        <w:rPr>
          <w:rFonts w:ascii="Times New Roman" w:eastAsiaTheme="minorEastAsia" w:hAnsi="Times New Roman" w:cs="Times New Roman"/>
          <w:sz w:val="28"/>
          <w:szCs w:val="28"/>
        </w:rPr>
      </w:pPr>
      <m:oMath>
        <m:r>
          <m:rPr>
            <m:sty m:val="p"/>
          </m:rPr>
          <w:rPr>
            <w:rFonts w:ascii="Cambria Math" w:eastAsiaTheme="minorEastAsia" w:hAnsi="Cambria Math" w:cs="Times New Roman"/>
            <w:sz w:val="28"/>
            <w:szCs w:val="28"/>
            <w:lang w:val="en-US"/>
          </w:rPr>
          <m:t>ψ</m:t>
        </m:r>
        <m:sSub>
          <m:sSubPr>
            <m:ctrlPr>
              <w:rPr>
                <w:rFonts w:ascii="Cambria Math" w:eastAsiaTheme="minorEastAsia" w:hAnsi="Cambria Math" w:cs="Times New Roman"/>
                <w:sz w:val="28"/>
                <w:szCs w:val="28"/>
                <w:lang w:val="en-US"/>
              </w:rPr>
            </m:ctrlPr>
          </m:sSubPr>
          <m:e>
            <m:r>
              <m:rPr>
                <m:sty m:val="p"/>
              </m:rPr>
              <w:rPr>
                <w:rFonts w:ascii="Cambria Math" w:eastAsiaTheme="minorEastAsia" w:hAnsi="Cambria Math" w:cs="Times New Roman"/>
                <w:sz w:val="28"/>
                <w:szCs w:val="28"/>
              </w:rPr>
              <m:t>|</m:t>
            </m:r>
          </m:e>
          <m:sub>
            <m:r>
              <m:rPr>
                <m:sty m:val="p"/>
              </m:rPr>
              <w:rPr>
                <w:rFonts w:ascii="Cambria Math" w:eastAsiaTheme="minorEastAsia" w:hAnsi="Cambria Math" w:cs="Times New Roman"/>
                <w:sz w:val="28"/>
                <w:szCs w:val="28"/>
                <w:lang w:val="en-US"/>
              </w:rPr>
              <m:t>y</m:t>
            </m:r>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ψ</m:t>
        </m:r>
        <m:sSub>
          <m:sSubPr>
            <m:ctrlPr>
              <w:rPr>
                <w:rFonts w:ascii="Cambria Math" w:eastAsiaTheme="minorEastAsia" w:hAnsi="Cambria Math" w:cs="Times New Roman"/>
                <w:sz w:val="28"/>
                <w:szCs w:val="28"/>
                <w:lang w:val="en-US"/>
              </w:rPr>
            </m:ctrlPr>
          </m:sSubPr>
          <m:e>
            <m:r>
              <m:rPr>
                <m:sty m:val="p"/>
              </m:rPr>
              <w:rPr>
                <w:rFonts w:ascii="Cambria Math" w:eastAsiaTheme="minorEastAsia" w:hAnsi="Cambria Math" w:cs="Times New Roman"/>
                <w:sz w:val="28"/>
                <w:szCs w:val="28"/>
              </w:rPr>
              <m:t>|</m:t>
            </m:r>
          </m:e>
          <m:sub>
            <m:r>
              <m:rPr>
                <m:sty m:val="p"/>
              </m:rPr>
              <w:rPr>
                <w:rFonts w:ascii="Cambria Math" w:eastAsiaTheme="minorEastAsia" w:hAnsi="Cambria Math" w:cs="Times New Roman"/>
                <w:sz w:val="28"/>
                <w:szCs w:val="28"/>
                <w:lang w:val="en-US"/>
              </w:rPr>
              <m:t>y</m:t>
            </m:r>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lang w:val="en-US"/>
                  </w:rPr>
                </m:ctrlPr>
              </m:sSubPr>
              <m:e>
                <m:r>
                  <m:rPr>
                    <m:sty m:val="p"/>
                  </m:rPr>
                  <w:rPr>
                    <w:rFonts w:ascii="Cambria Math" w:eastAsiaTheme="minorEastAsia" w:hAnsi="Cambria Math" w:cs="Times New Roman"/>
                    <w:sz w:val="28"/>
                    <w:szCs w:val="28"/>
                    <w:lang w:val="en-US"/>
                  </w:rPr>
                  <m:t>L</m:t>
                </m:r>
              </m:e>
              <m:sub>
                <m:r>
                  <m:rPr>
                    <m:sty m:val="p"/>
                  </m:rPr>
                  <w:rPr>
                    <w:rFonts w:ascii="Cambria Math" w:eastAsiaTheme="minorEastAsia" w:hAnsi="Cambria Math" w:cs="Times New Roman"/>
                    <w:sz w:val="28"/>
                    <w:szCs w:val="28"/>
                    <w:lang w:val="en-US"/>
                  </w:rPr>
                  <m:t>y</m:t>
                </m:r>
              </m:sub>
            </m:sSub>
          </m:sub>
        </m:sSub>
        <m:r>
          <m:rPr>
            <m:sty m:val="p"/>
          </m:rPr>
          <w:rPr>
            <w:rFonts w:ascii="Cambria Math" w:eastAsiaTheme="minorEastAsia" w:hAnsi="Cambria Math" w:cs="Times New Roman"/>
            <w:sz w:val="28"/>
            <w:szCs w:val="28"/>
          </w:rPr>
          <m:t xml:space="preserve">=0,   </m:t>
        </m:r>
        <m:r>
          <m:rPr>
            <m:sty m:val="p"/>
          </m:rPr>
          <w:rPr>
            <w:rFonts w:ascii="Cambria Math" w:eastAsiaTheme="minorEastAsia" w:hAnsi="Cambria Math" w:cs="Times New Roman"/>
            <w:sz w:val="28"/>
            <w:szCs w:val="28"/>
            <w:lang w:val="en-US"/>
          </w:rPr>
          <m:t>z</m:t>
        </m:r>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rPr>
              <m:t>0,</m:t>
            </m:r>
            <m:sSub>
              <m:sSubPr>
                <m:ctrlPr>
                  <w:rPr>
                    <w:rFonts w:ascii="Cambria Math" w:eastAsiaTheme="minorEastAsia" w:hAnsi="Cambria Math" w:cs="Times New Roman"/>
                    <w:sz w:val="28"/>
                    <w:szCs w:val="28"/>
                    <w:lang w:val="en-US"/>
                  </w:rPr>
                </m:ctrlPr>
              </m:sSubPr>
              <m:e>
                <m:r>
                  <m:rPr>
                    <m:sty m:val="p"/>
                  </m:rPr>
                  <w:rPr>
                    <w:rFonts w:ascii="Cambria Math" w:eastAsiaTheme="minorEastAsia" w:hAnsi="Cambria Math" w:cs="Times New Roman"/>
                    <w:sz w:val="28"/>
                    <w:szCs w:val="28"/>
                    <w:lang w:val="en-US"/>
                  </w:rPr>
                  <m:t>L</m:t>
                </m:r>
              </m:e>
              <m:sub>
                <m:r>
                  <m:rPr>
                    <m:sty m:val="p"/>
                  </m:rPr>
                  <w:rPr>
                    <w:rFonts w:ascii="Cambria Math" w:eastAsiaTheme="minorEastAsia" w:hAnsi="Cambria Math" w:cs="Times New Roman"/>
                    <w:sz w:val="28"/>
                    <w:szCs w:val="28"/>
                    <w:lang w:val="en-US"/>
                  </w:rPr>
                  <m:t>z</m:t>
                </m:r>
              </m:sub>
            </m:sSub>
          </m:e>
        </m:d>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t</m:t>
        </m:r>
        <m:r>
          <m:rPr>
            <m:sty m:val="p"/>
          </m:rPr>
          <w:rPr>
            <w:rFonts w:ascii="Cambria Math" w:eastAsiaTheme="minorEastAsia" w:hAnsi="Cambria Math" w:cs="Times New Roman"/>
            <w:sz w:val="28"/>
            <w:szCs w:val="28"/>
          </w:rPr>
          <m:t>∈(0,</m:t>
        </m:r>
        <m:r>
          <m:rPr>
            <m:sty m:val="p"/>
          </m:rPr>
          <w:rPr>
            <w:rFonts w:ascii="Cambria Math" w:eastAsiaTheme="minorEastAsia" w:hAnsi="Cambria Math" w:cs="Times New Roman"/>
            <w:sz w:val="28"/>
            <w:szCs w:val="28"/>
            <w:lang w:val="en-US"/>
          </w:rPr>
          <m:t>T</m:t>
        </m:r>
        <m:r>
          <m:rPr>
            <m:sty m:val="p"/>
          </m:rPr>
          <w:rPr>
            <w:rFonts w:ascii="Cambria Math" w:eastAsiaTheme="minorEastAsia" w:hAnsi="Cambria Math" w:cs="Times New Roman"/>
            <w:sz w:val="28"/>
            <w:szCs w:val="28"/>
          </w:rPr>
          <m:t>)</m:t>
        </m:r>
      </m:oMath>
      <w:r w:rsidRPr="00831456">
        <w:rPr>
          <w:rFonts w:ascii="Times New Roman" w:eastAsiaTheme="minorEastAsia" w:hAnsi="Times New Roman" w:cs="Times New Roman"/>
          <w:sz w:val="28"/>
          <w:szCs w:val="28"/>
        </w:rPr>
        <w:t xml:space="preserve"> </w:t>
      </w:r>
      <w:r w:rsidRPr="00831456">
        <w:rPr>
          <w:rFonts w:ascii="Times New Roman" w:eastAsiaTheme="minorEastAsia" w:hAnsi="Times New Roman" w:cs="Times New Roman"/>
          <w:sz w:val="28"/>
          <w:szCs w:val="28"/>
        </w:rPr>
        <w:tab/>
      </w:r>
      <w:r w:rsidRPr="00831456">
        <w:rPr>
          <w:rFonts w:ascii="Times New Roman" w:eastAsiaTheme="minorEastAsia" w:hAnsi="Times New Roman" w:cs="Times New Roman"/>
          <w:sz w:val="28"/>
          <w:szCs w:val="28"/>
        </w:rPr>
        <w:tab/>
        <w:t>(1</w:t>
      </w:r>
      <w:r w:rsidR="006F3201">
        <w:rPr>
          <w:rFonts w:ascii="Times New Roman" w:eastAsiaTheme="minorEastAsia" w:hAnsi="Times New Roman" w:cs="Times New Roman"/>
          <w:sz w:val="28"/>
          <w:szCs w:val="28"/>
        </w:rPr>
        <w:t>6</w:t>
      </w:r>
      <w:r w:rsidRPr="00831456">
        <w:rPr>
          <w:rFonts w:ascii="Times New Roman" w:eastAsiaTheme="minorEastAsia" w:hAnsi="Times New Roman" w:cs="Times New Roman"/>
          <w:sz w:val="28"/>
          <w:szCs w:val="28"/>
        </w:rPr>
        <w:t>)</w:t>
      </w:r>
    </w:p>
    <w:p w14:paraId="73AC40A0" w14:textId="77777777" w:rsidR="002C5CC4" w:rsidRPr="00831456" w:rsidRDefault="002C5CC4" w:rsidP="00F9247D">
      <w:pPr>
        <w:spacing w:after="0" w:line="240" w:lineRule="auto"/>
        <w:ind w:firstLine="567"/>
        <w:jc w:val="right"/>
        <w:rPr>
          <w:rFonts w:ascii="Times New Roman" w:eastAsiaTheme="minorEastAsia" w:hAnsi="Times New Roman" w:cs="Times New Roman"/>
          <w:sz w:val="28"/>
          <w:szCs w:val="28"/>
        </w:rPr>
      </w:pPr>
    </w:p>
    <w:p w14:paraId="323824E6" w14:textId="6885CC6F" w:rsidR="002C5CC4" w:rsidRPr="00831456" w:rsidRDefault="002C5CC4" w:rsidP="000E211B">
      <w:pPr>
        <w:spacing w:after="0" w:line="240" w:lineRule="auto"/>
        <w:ind w:firstLine="709"/>
        <w:jc w:val="both"/>
        <w:rPr>
          <w:rFonts w:ascii="Times New Roman" w:eastAsiaTheme="minorEastAsia" w:hAnsi="Times New Roman" w:cs="Times New Roman"/>
          <w:sz w:val="28"/>
          <w:szCs w:val="28"/>
        </w:rPr>
      </w:pPr>
      <w:r w:rsidRPr="00831456">
        <w:rPr>
          <w:rFonts w:ascii="Times New Roman" w:eastAsiaTheme="minorEastAsia" w:hAnsi="Times New Roman" w:cs="Times New Roman"/>
          <w:sz w:val="28"/>
          <w:szCs w:val="28"/>
        </w:rPr>
        <w:t>Оптимизация процессорного времени и оперативной памяти для решения динамических обратных задач с использованием градиентного подхода рассматривалась в [</w:t>
      </w:r>
      <w:r w:rsidR="00031CD1" w:rsidRPr="00031CD1">
        <w:rPr>
          <w:rFonts w:ascii="Times New Roman" w:eastAsiaTheme="minorEastAsia" w:hAnsi="Times New Roman" w:cs="Times New Roman"/>
          <w:sz w:val="28"/>
          <w:szCs w:val="28"/>
        </w:rPr>
        <w:t>114</w:t>
      </w:r>
      <w:r w:rsidRPr="00831456">
        <w:rPr>
          <w:rFonts w:ascii="Times New Roman" w:eastAsiaTheme="minorEastAsia" w:hAnsi="Times New Roman" w:cs="Times New Roman"/>
          <w:sz w:val="28"/>
          <w:szCs w:val="28"/>
        </w:rPr>
        <w:t xml:space="preserve">]. Это экономит оперативную память почти в два раза и ускоряет код решения обратной задачи до 25%, в зависимости от количества используемых ядер ЦП. Сходимость градиентных методов для гиперболических уравнений </w:t>
      </w:r>
      <w:r w:rsidRPr="006F3201">
        <w:rPr>
          <w:rFonts w:ascii="Times New Roman" w:eastAsiaTheme="minorEastAsia" w:hAnsi="Times New Roman" w:cs="Times New Roman"/>
          <w:sz w:val="28"/>
          <w:szCs w:val="28"/>
        </w:rPr>
        <w:t>исследована в [</w:t>
      </w:r>
      <w:r w:rsidR="00031CD1" w:rsidRPr="006F3201">
        <w:rPr>
          <w:rFonts w:ascii="Times New Roman" w:eastAsiaTheme="minorEastAsia" w:hAnsi="Times New Roman" w:cs="Times New Roman"/>
          <w:sz w:val="28"/>
          <w:szCs w:val="28"/>
        </w:rPr>
        <w:t>106</w:t>
      </w:r>
      <w:r w:rsidR="006F3201" w:rsidRPr="006F3201">
        <w:rPr>
          <w:rFonts w:ascii="Times New Roman" w:eastAsiaTheme="minorEastAsia" w:hAnsi="Times New Roman" w:cs="Times New Roman"/>
          <w:sz w:val="28"/>
          <w:szCs w:val="28"/>
        </w:rPr>
        <w:t>, р. 87-108</w:t>
      </w:r>
      <w:r w:rsidRPr="006F3201">
        <w:rPr>
          <w:rFonts w:ascii="Times New Roman" w:eastAsiaTheme="minorEastAsia" w:hAnsi="Times New Roman" w:cs="Times New Roman"/>
          <w:sz w:val="28"/>
          <w:szCs w:val="28"/>
        </w:rPr>
        <w:t xml:space="preserve">]. </w:t>
      </w:r>
      <w:r w:rsidRPr="00831456">
        <w:rPr>
          <w:rFonts w:ascii="Times New Roman" w:eastAsiaTheme="minorEastAsia" w:hAnsi="Times New Roman" w:cs="Times New Roman"/>
          <w:sz w:val="28"/>
          <w:szCs w:val="28"/>
        </w:rPr>
        <w:t>В [</w:t>
      </w:r>
      <w:r w:rsidR="00031CD1" w:rsidRPr="00031CD1">
        <w:rPr>
          <w:rFonts w:ascii="Times New Roman" w:eastAsiaTheme="minorEastAsia" w:hAnsi="Times New Roman" w:cs="Times New Roman"/>
          <w:sz w:val="28"/>
          <w:szCs w:val="28"/>
        </w:rPr>
        <w:t>115</w:t>
      </w:r>
      <w:r w:rsidRPr="00831456">
        <w:rPr>
          <w:rFonts w:ascii="Times New Roman" w:eastAsiaTheme="minorEastAsia" w:hAnsi="Times New Roman" w:cs="Times New Roman"/>
          <w:sz w:val="28"/>
          <w:szCs w:val="28"/>
        </w:rPr>
        <w:t>] было показано, что добавление в градиентный метод априорной информации о решении обратной задачи позволяет существенно уменьшить количество итераций. Это считалось критерием остановки методов градиентной минимизации с учетом ошибок округления [</w:t>
      </w:r>
      <w:r w:rsidR="00031CD1" w:rsidRPr="00031CD1">
        <w:rPr>
          <w:rFonts w:ascii="Times New Roman" w:eastAsiaTheme="minorEastAsia" w:hAnsi="Times New Roman" w:cs="Times New Roman"/>
          <w:sz w:val="28"/>
          <w:szCs w:val="28"/>
        </w:rPr>
        <w:t>116</w:t>
      </w:r>
      <w:r w:rsidRPr="00831456">
        <w:rPr>
          <w:rFonts w:ascii="Times New Roman" w:eastAsiaTheme="minorEastAsia" w:hAnsi="Times New Roman" w:cs="Times New Roman"/>
          <w:sz w:val="28"/>
          <w:szCs w:val="28"/>
        </w:rPr>
        <w:t>].</w:t>
      </w:r>
    </w:p>
    <w:p w14:paraId="3D0EEFF8" w14:textId="410ABA10" w:rsidR="002C5CC4" w:rsidRPr="000E211B" w:rsidRDefault="002C5CC4" w:rsidP="000E211B">
      <w:pPr>
        <w:pStyle w:val="1"/>
        <w:spacing w:before="0" w:line="240" w:lineRule="auto"/>
        <w:ind w:firstLine="709"/>
        <w:rPr>
          <w:rFonts w:ascii="Times New Roman" w:eastAsiaTheme="minorEastAsia" w:hAnsi="Times New Roman" w:cs="Times New Roman"/>
          <w:b/>
          <w:bCs/>
          <w:color w:val="auto"/>
          <w:sz w:val="28"/>
          <w:szCs w:val="28"/>
        </w:rPr>
      </w:pPr>
      <w:bookmarkStart w:id="60" w:name="_Toc152781478"/>
      <w:bookmarkStart w:id="61" w:name="_Toc182575281"/>
      <w:bookmarkStart w:id="62" w:name="_Toc182575332"/>
      <w:r w:rsidRPr="000E211B">
        <w:rPr>
          <w:rFonts w:ascii="Times New Roman" w:eastAsiaTheme="minorEastAsia" w:hAnsi="Times New Roman" w:cs="Times New Roman"/>
          <w:b/>
          <w:bCs/>
          <w:color w:val="auto"/>
          <w:sz w:val="28"/>
          <w:szCs w:val="28"/>
        </w:rPr>
        <w:t>3.3 Численные расчеты</w:t>
      </w:r>
      <w:bookmarkEnd w:id="60"/>
      <w:bookmarkEnd w:id="61"/>
      <w:bookmarkEnd w:id="62"/>
    </w:p>
    <w:p w14:paraId="2FCF6DF2" w14:textId="77777777" w:rsidR="002C5CC4" w:rsidRPr="00831456" w:rsidRDefault="002C5CC4" w:rsidP="000E211B">
      <w:pPr>
        <w:spacing w:after="0" w:line="240" w:lineRule="auto"/>
        <w:ind w:firstLine="709"/>
        <w:jc w:val="both"/>
        <w:rPr>
          <w:rFonts w:ascii="Times New Roman" w:eastAsiaTheme="minorEastAsia" w:hAnsi="Times New Roman" w:cs="Times New Roman"/>
          <w:sz w:val="28"/>
          <w:szCs w:val="28"/>
        </w:rPr>
      </w:pPr>
      <w:r w:rsidRPr="00831456">
        <w:rPr>
          <w:rFonts w:ascii="Times New Roman" w:eastAsiaTheme="minorEastAsia" w:hAnsi="Times New Roman" w:cs="Times New Roman"/>
          <w:sz w:val="28"/>
          <w:szCs w:val="28"/>
        </w:rPr>
        <w:t>У нас есть данные по диэлектрической проницаемости (13) и проводимости (14) из реального карьера. Реальная структура среды взята из результатов экспериментальных исследований при бурении скважин.</w:t>
      </w:r>
    </w:p>
    <w:p w14:paraId="43B9BCE6" w14:textId="77777777" w:rsidR="002C5CC4" w:rsidRPr="00831456" w:rsidRDefault="002C5CC4" w:rsidP="000E211B">
      <w:pPr>
        <w:spacing w:after="0" w:line="240" w:lineRule="auto"/>
        <w:ind w:firstLine="709"/>
        <w:jc w:val="both"/>
        <w:rPr>
          <w:rFonts w:ascii="Times New Roman" w:eastAsiaTheme="minorEastAsia" w:hAnsi="Times New Roman" w:cs="Times New Roman"/>
          <w:sz w:val="28"/>
          <w:szCs w:val="28"/>
        </w:rPr>
      </w:pPr>
      <w:r w:rsidRPr="00831456">
        <w:rPr>
          <w:rFonts w:ascii="Times New Roman" w:eastAsiaTheme="minorEastAsia" w:hAnsi="Times New Roman" w:cs="Times New Roman"/>
          <w:sz w:val="28"/>
          <w:szCs w:val="28"/>
        </w:rPr>
        <w:t>В численных тестах мы зафиксировали следующий параметр L_z=13,5 метров, L_y=30м, T=250наносекунд (нс). При заданной диэлектрической проницаемости (13) электрической волне требуется примерно 127 наносекунд, чтобы пройти от границы z = 0 до границы L_z=13,5m. Поэтому это время наблюдения Т = 250 нс. достаточно, чтобы не фиксировать отражение от границы области на глубине Lz = 13,5 м. Отдельным важным вопросом является теоретическое исследование уникальности и условной устойчивости для конкретных размеров территории и времени наблюдения.</w:t>
      </w:r>
    </w:p>
    <w:p w14:paraId="47909CAF" w14:textId="76A98B85" w:rsidR="002C5CC4" w:rsidRPr="00831456" w:rsidRDefault="002C5CC4" w:rsidP="000E211B">
      <w:pPr>
        <w:spacing w:after="0" w:line="240" w:lineRule="auto"/>
        <w:ind w:firstLine="709"/>
        <w:jc w:val="both"/>
        <w:rPr>
          <w:rFonts w:ascii="Times New Roman" w:eastAsiaTheme="minorEastAsia" w:hAnsi="Times New Roman" w:cs="Times New Roman"/>
          <w:sz w:val="28"/>
          <w:szCs w:val="28"/>
        </w:rPr>
      </w:pPr>
      <w:r w:rsidRPr="00831456">
        <w:rPr>
          <w:rFonts w:ascii="Times New Roman" w:eastAsiaTheme="minorEastAsia" w:hAnsi="Times New Roman" w:cs="Times New Roman"/>
          <w:sz w:val="28"/>
          <w:szCs w:val="28"/>
        </w:rPr>
        <w:t>Зафиксируем размер сетки по пространственным переменным следующим образом: 1500 × 600, шаг по переменной z hz = 0,009 м, шаг по переменной y hy=0,05 м, шаг по времени ht = 0,002 нс, r(t) – импульсная функция:</w:t>
      </w:r>
    </w:p>
    <w:p w14:paraId="11D7AEA2" w14:textId="77777777" w:rsidR="002C5CC4" w:rsidRPr="00831456" w:rsidRDefault="002C5CC4" w:rsidP="00F9247D">
      <w:pPr>
        <w:spacing w:after="0" w:line="240" w:lineRule="auto"/>
        <w:jc w:val="both"/>
        <w:rPr>
          <w:rFonts w:ascii="Times New Roman" w:eastAsiaTheme="minorEastAsia" w:hAnsi="Times New Roman" w:cs="Times New Roman"/>
          <w:sz w:val="28"/>
          <w:szCs w:val="28"/>
        </w:rPr>
      </w:pPr>
    </w:p>
    <w:p w14:paraId="1A533427" w14:textId="5931C059" w:rsidR="002C5CC4" w:rsidRPr="00831456" w:rsidRDefault="002C5CC4" w:rsidP="00F9247D">
      <w:pPr>
        <w:spacing w:after="0" w:line="240" w:lineRule="auto"/>
        <w:jc w:val="right"/>
        <w:rPr>
          <w:rFonts w:ascii="Times New Roman" w:eastAsiaTheme="minorEastAsia" w:hAnsi="Times New Roman" w:cs="Times New Roman"/>
          <w:sz w:val="24"/>
          <w:szCs w:val="24"/>
        </w:rPr>
      </w:pPr>
      <m:oMath>
        <m:r>
          <m:rPr>
            <m:sty m:val="p"/>
          </m:rPr>
          <w:rPr>
            <w:rFonts w:ascii="Cambria Math" w:eastAsiaTheme="minorEastAsia" w:hAnsi="Cambria Math" w:cs="Times New Roman"/>
            <w:sz w:val="24"/>
            <w:szCs w:val="24"/>
            <w:lang w:val="en-US"/>
          </w:rPr>
          <m:t>r</m:t>
        </m:r>
        <m:d>
          <m:dPr>
            <m:ctrlPr>
              <w:rPr>
                <w:rFonts w:ascii="Cambria Math" w:eastAsiaTheme="minorEastAsia" w:hAnsi="Cambria Math" w:cs="Times New Roman"/>
                <w:sz w:val="24"/>
                <w:szCs w:val="24"/>
                <w:lang w:val="en-US"/>
              </w:rPr>
            </m:ctrlPr>
          </m:dPr>
          <m:e>
            <m:r>
              <m:rPr>
                <m:sty m:val="p"/>
              </m:rPr>
              <w:rPr>
                <w:rFonts w:ascii="Cambria Math" w:eastAsiaTheme="minorEastAsia" w:hAnsi="Cambria Math" w:cs="Times New Roman"/>
                <w:sz w:val="24"/>
                <w:szCs w:val="24"/>
                <w:lang w:val="en-US"/>
              </w:rPr>
              <m:t>t</m:t>
            </m:r>
          </m:e>
        </m:d>
        <m:r>
          <m:rPr>
            <m:sty m:val="p"/>
          </m:rPr>
          <w:rPr>
            <w:rFonts w:ascii="Cambria Math" w:eastAsiaTheme="minorEastAsia" w:hAnsi="Cambria Math" w:cs="Times New Roman"/>
            <w:sz w:val="24"/>
            <w:szCs w:val="24"/>
          </w:rPr>
          <m:t>=</m:t>
        </m:r>
        <m:d>
          <m:dPr>
            <m:ctrlPr>
              <w:rPr>
                <w:rFonts w:ascii="Cambria Math" w:eastAsiaTheme="minorEastAsia" w:hAnsi="Cambria Math" w:cs="Times New Roman"/>
                <w:sz w:val="24"/>
                <w:szCs w:val="24"/>
                <w:lang w:val="en-US"/>
              </w:rPr>
            </m:ctrlPr>
          </m:dPr>
          <m:e>
            <m:d>
              <m:dPr>
                <m:ctrlPr>
                  <w:rPr>
                    <w:rFonts w:ascii="Cambria Math" w:eastAsiaTheme="minorEastAsia" w:hAnsi="Cambria Math" w:cs="Times New Roman"/>
                    <w:sz w:val="24"/>
                    <w:szCs w:val="24"/>
                    <w:lang w:val="en-US"/>
                  </w:rPr>
                </m:ctrlPr>
              </m:dPr>
              <m:e>
                <m:r>
                  <m:rPr>
                    <m:sty m:val="p"/>
                  </m:rPr>
                  <w:rPr>
                    <w:rFonts w:ascii="Cambria Math" w:eastAsiaTheme="minorEastAsia" w:hAnsi="Cambria Math" w:cs="Times New Roman"/>
                    <w:sz w:val="24"/>
                    <w:szCs w:val="24"/>
                  </w:rPr>
                  <m:t>1-2</m:t>
                </m:r>
                <m:r>
                  <m:rPr>
                    <m:sty m:val="p"/>
                  </m:rPr>
                  <w:rPr>
                    <w:rFonts w:ascii="Cambria Math" w:eastAsiaTheme="minorEastAsia" w:hAnsi="Cambria Math" w:cs="Times New Roman"/>
                    <w:sz w:val="24"/>
                    <w:szCs w:val="24"/>
                    <w:lang w:val="en-US"/>
                  </w:rPr>
                  <m:t>a</m:t>
                </m:r>
                <m:d>
                  <m:dPr>
                    <m:ctrlPr>
                      <w:rPr>
                        <w:rFonts w:ascii="Cambria Math" w:eastAsiaTheme="minorEastAsia" w:hAnsi="Cambria Math" w:cs="Times New Roman"/>
                        <w:sz w:val="24"/>
                        <w:szCs w:val="24"/>
                        <w:lang w:val="en-US"/>
                      </w:rPr>
                    </m:ctrlPr>
                  </m:dPr>
                  <m:e>
                    <m:r>
                      <m:rPr>
                        <m:sty m:val="p"/>
                      </m:rPr>
                      <w:rPr>
                        <w:rFonts w:ascii="Cambria Math" w:eastAsiaTheme="minorEastAsia" w:hAnsi="Cambria Math" w:cs="Times New Roman"/>
                        <w:sz w:val="24"/>
                        <w:szCs w:val="24"/>
                        <w:lang w:val="en-US"/>
                      </w:rPr>
                      <m:t>t</m:t>
                    </m:r>
                  </m:e>
                </m:d>
              </m:e>
            </m:d>
            <m:sSup>
              <m:sSupPr>
                <m:ctrlPr>
                  <w:rPr>
                    <w:rFonts w:ascii="Cambria Math" w:eastAsiaTheme="minorEastAsia" w:hAnsi="Cambria Math" w:cs="Times New Roman"/>
                    <w:sz w:val="24"/>
                    <w:szCs w:val="24"/>
                    <w:lang w:val="en-US"/>
                  </w:rPr>
                </m:ctrlPr>
              </m:sSupPr>
              <m:e>
                <m:r>
                  <m:rPr>
                    <m:sty m:val="p"/>
                  </m:rPr>
                  <w:rPr>
                    <w:rFonts w:ascii="Cambria Math" w:eastAsiaTheme="minorEastAsia" w:hAnsi="Cambria Math" w:cs="Times New Roman"/>
                    <w:sz w:val="24"/>
                    <w:szCs w:val="24"/>
                    <w:lang w:val="en-US"/>
                  </w:rPr>
                  <m:t>e</m:t>
                </m:r>
              </m:e>
              <m:sup>
                <m:r>
                  <m:rPr>
                    <m:sty m:val="p"/>
                  </m:rPr>
                  <w:rPr>
                    <w:rFonts w:ascii="Cambria Math" w:eastAsiaTheme="minorEastAsia" w:hAnsi="Cambria Math" w:cs="Times New Roman"/>
                    <w:sz w:val="24"/>
                    <w:szCs w:val="24"/>
                  </w:rPr>
                  <m:t>-</m:t>
                </m:r>
                <m:r>
                  <m:rPr>
                    <m:sty m:val="p"/>
                  </m:rPr>
                  <w:rPr>
                    <w:rFonts w:ascii="Cambria Math" w:eastAsiaTheme="minorEastAsia" w:hAnsi="Cambria Math" w:cs="Times New Roman"/>
                    <w:sz w:val="24"/>
                    <w:szCs w:val="24"/>
                    <w:lang w:val="en-US"/>
                  </w:rPr>
                  <m:t>a</m:t>
                </m:r>
                <m:d>
                  <m:dPr>
                    <m:ctrlPr>
                      <w:rPr>
                        <w:rFonts w:ascii="Cambria Math" w:eastAsiaTheme="minorEastAsia" w:hAnsi="Cambria Math" w:cs="Times New Roman"/>
                        <w:sz w:val="24"/>
                        <w:szCs w:val="24"/>
                        <w:lang w:val="en-US"/>
                      </w:rPr>
                    </m:ctrlPr>
                  </m:dPr>
                  <m:e>
                    <m:r>
                      <m:rPr>
                        <m:sty m:val="p"/>
                      </m:rPr>
                      <w:rPr>
                        <w:rFonts w:ascii="Cambria Math" w:eastAsiaTheme="minorEastAsia" w:hAnsi="Cambria Math" w:cs="Times New Roman"/>
                        <w:sz w:val="24"/>
                        <w:szCs w:val="24"/>
                        <w:lang w:val="en-US"/>
                      </w:rPr>
                      <m:t>t</m:t>
                    </m:r>
                  </m:e>
                </m:d>
              </m:sup>
            </m:sSup>
            <m:r>
              <m:rPr>
                <m:sty m:val="p"/>
              </m:rPr>
              <w:rPr>
                <w:rFonts w:ascii="Cambria Math" w:eastAsiaTheme="minorEastAsia" w:hAnsi="Cambria Math" w:cs="Times New Roman"/>
                <w:sz w:val="24"/>
                <w:szCs w:val="24"/>
              </w:rPr>
              <m:t>-</m:t>
            </m:r>
            <m:d>
              <m:dPr>
                <m:ctrlPr>
                  <w:rPr>
                    <w:rFonts w:ascii="Cambria Math" w:eastAsiaTheme="minorEastAsia" w:hAnsi="Cambria Math" w:cs="Times New Roman"/>
                    <w:sz w:val="24"/>
                    <w:szCs w:val="24"/>
                    <w:lang w:val="en-US"/>
                  </w:rPr>
                </m:ctrlPr>
              </m:dPr>
              <m:e>
                <m:r>
                  <m:rPr>
                    <m:sty m:val="p"/>
                  </m:rPr>
                  <w:rPr>
                    <w:rFonts w:ascii="Cambria Math" w:eastAsiaTheme="minorEastAsia" w:hAnsi="Cambria Math" w:cs="Times New Roman"/>
                    <w:sz w:val="24"/>
                    <w:szCs w:val="24"/>
                  </w:rPr>
                  <m:t>1-2</m:t>
                </m:r>
                <m:r>
                  <m:rPr>
                    <m:sty m:val="p"/>
                  </m:rPr>
                  <w:rPr>
                    <w:rFonts w:ascii="Cambria Math" w:eastAsiaTheme="minorEastAsia" w:hAnsi="Cambria Math" w:cs="Times New Roman"/>
                    <w:sz w:val="24"/>
                    <w:szCs w:val="24"/>
                    <w:lang w:val="en-US"/>
                  </w:rPr>
                  <m:t>a</m:t>
                </m:r>
                <m:d>
                  <m:dPr>
                    <m:ctrlPr>
                      <w:rPr>
                        <w:rFonts w:ascii="Cambria Math" w:eastAsiaTheme="minorEastAsia" w:hAnsi="Cambria Math" w:cs="Times New Roman"/>
                        <w:sz w:val="24"/>
                        <w:szCs w:val="24"/>
                        <w:lang w:val="en-US"/>
                      </w:rPr>
                    </m:ctrlPr>
                  </m:dPr>
                  <m:e>
                    <m:r>
                      <m:rPr>
                        <m:sty m:val="p"/>
                      </m:rPr>
                      <w:rPr>
                        <w:rFonts w:ascii="Cambria Math" w:eastAsiaTheme="minorEastAsia" w:hAnsi="Cambria Math" w:cs="Times New Roman"/>
                        <w:sz w:val="24"/>
                        <w:szCs w:val="24"/>
                      </w:rPr>
                      <m:t>0</m:t>
                    </m:r>
                  </m:e>
                </m:d>
              </m:e>
            </m:d>
            <m:sSup>
              <m:sSupPr>
                <m:ctrlPr>
                  <w:rPr>
                    <w:rFonts w:ascii="Cambria Math" w:eastAsiaTheme="minorEastAsia" w:hAnsi="Cambria Math" w:cs="Times New Roman"/>
                    <w:sz w:val="24"/>
                    <w:szCs w:val="24"/>
                    <w:lang w:val="en-US"/>
                  </w:rPr>
                </m:ctrlPr>
              </m:sSupPr>
              <m:e>
                <m:r>
                  <m:rPr>
                    <m:sty m:val="p"/>
                  </m:rPr>
                  <w:rPr>
                    <w:rFonts w:ascii="Cambria Math" w:eastAsiaTheme="minorEastAsia" w:hAnsi="Cambria Math" w:cs="Times New Roman"/>
                    <w:sz w:val="24"/>
                    <w:szCs w:val="24"/>
                    <w:lang w:val="en-US"/>
                  </w:rPr>
                  <m:t>e</m:t>
                </m:r>
              </m:e>
              <m:sup>
                <m:r>
                  <m:rPr>
                    <m:sty m:val="p"/>
                  </m:rPr>
                  <w:rPr>
                    <w:rFonts w:ascii="Cambria Math" w:eastAsiaTheme="minorEastAsia" w:hAnsi="Cambria Math" w:cs="Times New Roman"/>
                    <w:sz w:val="24"/>
                    <w:szCs w:val="24"/>
                  </w:rPr>
                  <m:t>-</m:t>
                </m:r>
                <m:r>
                  <m:rPr>
                    <m:sty m:val="p"/>
                  </m:rPr>
                  <w:rPr>
                    <w:rFonts w:ascii="Cambria Math" w:eastAsiaTheme="minorEastAsia" w:hAnsi="Cambria Math" w:cs="Times New Roman"/>
                    <w:sz w:val="24"/>
                    <w:szCs w:val="24"/>
                    <w:lang w:val="en-US"/>
                  </w:rPr>
                  <m:t>a</m:t>
                </m:r>
                <m:d>
                  <m:dPr>
                    <m:ctrlPr>
                      <w:rPr>
                        <w:rFonts w:ascii="Cambria Math" w:eastAsiaTheme="minorEastAsia" w:hAnsi="Cambria Math" w:cs="Times New Roman"/>
                        <w:sz w:val="24"/>
                        <w:szCs w:val="24"/>
                        <w:lang w:val="en-US"/>
                      </w:rPr>
                    </m:ctrlPr>
                  </m:dPr>
                  <m:e>
                    <m:r>
                      <m:rPr>
                        <m:sty m:val="p"/>
                      </m:rPr>
                      <w:rPr>
                        <w:rFonts w:ascii="Cambria Math" w:eastAsiaTheme="minorEastAsia" w:hAnsi="Cambria Math" w:cs="Times New Roman"/>
                        <w:sz w:val="24"/>
                        <w:szCs w:val="24"/>
                      </w:rPr>
                      <m:t>0</m:t>
                    </m:r>
                  </m:e>
                </m:d>
              </m:sup>
            </m:sSup>
          </m:e>
        </m:d>
        <m:sSup>
          <m:sSupPr>
            <m:ctrlPr>
              <w:rPr>
                <w:rFonts w:ascii="Cambria Math" w:eastAsiaTheme="minorEastAsia" w:hAnsi="Cambria Math" w:cs="Times New Roman"/>
                <w:sz w:val="24"/>
                <w:szCs w:val="24"/>
                <w:lang w:val="en-US"/>
              </w:rPr>
            </m:ctrlPr>
          </m:sSupPr>
          <m:e>
            <m:r>
              <m:rPr>
                <m:sty m:val="p"/>
              </m:rPr>
              <w:rPr>
                <w:rFonts w:ascii="Cambria Math" w:eastAsiaTheme="minorEastAsia" w:hAnsi="Cambria Math" w:cs="Times New Roman"/>
                <w:sz w:val="24"/>
                <w:szCs w:val="24"/>
                <w:lang w:val="en-US"/>
              </w:rPr>
              <m:t>e</m:t>
            </m:r>
          </m:e>
          <m:sup>
            <m:r>
              <m:rPr>
                <m:sty m:val="p"/>
              </m:rPr>
              <w:rPr>
                <w:rFonts w:ascii="Cambria Math" w:eastAsiaTheme="minorEastAsia" w:hAnsi="Cambria Math" w:cs="Times New Roman"/>
                <w:sz w:val="24"/>
                <w:szCs w:val="24"/>
              </w:rPr>
              <m:t>-</m:t>
            </m:r>
            <m:r>
              <m:rPr>
                <m:sty m:val="p"/>
              </m:rPr>
              <w:rPr>
                <w:rFonts w:ascii="Cambria Math" w:eastAsiaTheme="minorEastAsia" w:hAnsi="Cambria Math" w:cs="Times New Roman"/>
                <w:sz w:val="24"/>
                <w:szCs w:val="24"/>
                <w:lang w:val="en-US"/>
              </w:rPr>
              <m:t>a</m:t>
            </m:r>
            <m:d>
              <m:dPr>
                <m:ctrlPr>
                  <w:rPr>
                    <w:rFonts w:ascii="Cambria Math" w:eastAsiaTheme="minorEastAsia" w:hAnsi="Cambria Math" w:cs="Times New Roman"/>
                    <w:sz w:val="24"/>
                    <w:szCs w:val="24"/>
                    <w:lang w:val="en-US"/>
                  </w:rPr>
                </m:ctrlPr>
              </m:dPr>
              <m:e>
                <m:r>
                  <m:rPr>
                    <m:sty m:val="p"/>
                  </m:rPr>
                  <w:rPr>
                    <w:rFonts w:ascii="Cambria Math" w:eastAsiaTheme="minorEastAsia" w:hAnsi="Cambria Math" w:cs="Times New Roman"/>
                    <w:sz w:val="24"/>
                    <w:szCs w:val="24"/>
                    <w:lang w:val="en-US"/>
                  </w:rPr>
                  <m:t>t</m:t>
                </m:r>
              </m:e>
            </m:d>
          </m:sup>
        </m:sSup>
        <m:r>
          <m:rPr>
            <m:sty m:val="p"/>
          </m:rPr>
          <w:rPr>
            <w:rFonts w:ascii="Cambria Math" w:eastAsiaTheme="minorEastAsia" w:hAnsi="Cambria Math" w:cs="Times New Roman"/>
            <w:sz w:val="24"/>
            <w:szCs w:val="24"/>
          </w:rPr>
          <m:t xml:space="preserve">.     </m:t>
        </m:r>
      </m:oMath>
      <w:r w:rsidRPr="00831456">
        <w:rPr>
          <w:rFonts w:ascii="Times New Roman" w:eastAsiaTheme="minorEastAsia" w:hAnsi="Times New Roman" w:cs="Times New Roman"/>
          <w:sz w:val="24"/>
          <w:szCs w:val="24"/>
        </w:rPr>
        <w:tab/>
      </w:r>
      <w:r w:rsidRPr="00831456">
        <w:rPr>
          <w:rFonts w:ascii="Times New Roman" w:eastAsiaTheme="minorEastAsia" w:hAnsi="Times New Roman" w:cs="Times New Roman"/>
          <w:sz w:val="24"/>
          <w:szCs w:val="24"/>
        </w:rPr>
        <w:tab/>
      </w:r>
      <w:r w:rsidRPr="000E211B">
        <w:rPr>
          <w:rFonts w:ascii="Times New Roman" w:eastAsiaTheme="minorEastAsia" w:hAnsi="Times New Roman" w:cs="Times New Roman"/>
          <w:sz w:val="28"/>
          <w:szCs w:val="28"/>
        </w:rPr>
        <w:t>(1</w:t>
      </w:r>
      <w:r w:rsidR="006F3201">
        <w:rPr>
          <w:rFonts w:ascii="Times New Roman" w:eastAsiaTheme="minorEastAsia" w:hAnsi="Times New Roman" w:cs="Times New Roman"/>
          <w:sz w:val="28"/>
          <w:szCs w:val="28"/>
        </w:rPr>
        <w:t>7</w:t>
      </w:r>
      <w:r w:rsidRPr="000E211B">
        <w:rPr>
          <w:rFonts w:ascii="Times New Roman" w:eastAsiaTheme="minorEastAsia" w:hAnsi="Times New Roman" w:cs="Times New Roman"/>
          <w:sz w:val="28"/>
          <w:szCs w:val="28"/>
        </w:rPr>
        <w:t>)</w:t>
      </w:r>
    </w:p>
    <w:p w14:paraId="05047199" w14:textId="77777777" w:rsidR="002C5CC4" w:rsidRPr="00831456" w:rsidRDefault="002C5CC4" w:rsidP="00F9247D">
      <w:pPr>
        <w:spacing w:after="0" w:line="240" w:lineRule="auto"/>
        <w:jc w:val="right"/>
        <w:rPr>
          <w:rFonts w:ascii="Times New Roman" w:eastAsiaTheme="minorEastAsia" w:hAnsi="Times New Roman" w:cs="Times New Roman"/>
          <w:sz w:val="28"/>
          <w:szCs w:val="28"/>
        </w:rPr>
      </w:pPr>
    </w:p>
    <w:p w14:paraId="16869B41" w14:textId="7000BFDF" w:rsidR="002C5CC4" w:rsidRPr="00831456" w:rsidRDefault="002C5CC4" w:rsidP="006F3201">
      <w:pPr>
        <w:spacing w:after="0" w:line="240" w:lineRule="auto"/>
        <w:ind w:firstLine="709"/>
        <w:jc w:val="both"/>
        <w:rPr>
          <w:rFonts w:ascii="Times New Roman" w:eastAsiaTheme="minorEastAsia" w:hAnsi="Times New Roman" w:cs="Times New Roman"/>
          <w:sz w:val="28"/>
          <w:szCs w:val="28"/>
        </w:rPr>
      </w:pPr>
      <w:r w:rsidRPr="00831456">
        <w:rPr>
          <w:rFonts w:ascii="Times New Roman" w:eastAsiaTheme="minorEastAsia" w:hAnsi="Times New Roman" w:cs="Times New Roman"/>
          <w:sz w:val="28"/>
          <w:szCs w:val="28"/>
        </w:rPr>
        <w:t xml:space="preserve">Здесь </w:t>
      </w:r>
      <m:oMath>
        <m:r>
          <m:rPr>
            <m:sty m:val="p"/>
          </m:rPr>
          <w:rPr>
            <w:rFonts w:ascii="Cambria Math" w:eastAsiaTheme="minorEastAsia" w:hAnsi="Cambria Math" w:cs="Times New Roman"/>
            <w:sz w:val="28"/>
            <w:szCs w:val="28"/>
            <w:lang w:val="en-US"/>
          </w:rPr>
          <m:t>a</m:t>
        </m:r>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lang w:val="en-US"/>
              </w:rPr>
              <m:t>t</m:t>
            </m:r>
          </m:e>
        </m:d>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lang w:val="en-US"/>
              </w:rPr>
            </m:ctrlPr>
          </m:sSupPr>
          <m:e>
            <m:r>
              <m:rPr>
                <m:sty m:val="p"/>
              </m:rPr>
              <w:rPr>
                <w:rFonts w:ascii="Cambria Math" w:eastAsiaTheme="minorEastAsia" w:hAnsi="Cambria Math" w:cs="Times New Roman"/>
                <w:sz w:val="28"/>
                <w:szCs w:val="28"/>
                <w:lang w:val="en-US"/>
              </w:rPr>
              <m:t>π</m:t>
            </m:r>
          </m:e>
          <m:sup>
            <m:r>
              <m:rPr>
                <m:sty m:val="p"/>
              </m:rPr>
              <w:rPr>
                <w:rFonts w:ascii="Cambria Math" w:eastAsiaTheme="minorEastAsia" w:hAnsi="Cambria Math" w:cs="Times New Roman"/>
                <w:sz w:val="28"/>
                <w:szCs w:val="28"/>
              </w:rPr>
              <m:t>2</m:t>
            </m:r>
          </m:sup>
        </m:sSup>
        <m:sSup>
          <m:sSupPr>
            <m:ctrlPr>
              <w:rPr>
                <w:rFonts w:ascii="Cambria Math" w:eastAsiaTheme="minorEastAsia" w:hAnsi="Cambria Math" w:cs="Times New Roman"/>
                <w:sz w:val="28"/>
                <w:szCs w:val="28"/>
                <w:lang w:val="en-US"/>
              </w:rPr>
            </m:ctrlPr>
          </m:sSupPr>
          <m:e>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vt</m:t>
            </m:r>
            <m:r>
              <m:rPr>
                <m:sty m:val="p"/>
              </m:rPr>
              <w:rPr>
                <w:rFonts w:ascii="Cambria Math" w:eastAsiaTheme="minorEastAsia" w:hAnsi="Cambria Math" w:cs="Times New Roman"/>
                <w:sz w:val="28"/>
                <w:szCs w:val="28"/>
              </w:rPr>
              <m:t>-1)</m:t>
            </m:r>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v</m:t>
        </m:r>
        <m:r>
          <m:rPr>
            <m:sty m:val="p"/>
          </m:rPr>
          <w:rPr>
            <w:rFonts w:ascii="Cambria Math" w:eastAsiaTheme="minorEastAsia" w:hAnsi="Cambria Math" w:cs="Times New Roman"/>
            <w:sz w:val="28"/>
            <w:szCs w:val="28"/>
          </w:rPr>
          <m:t xml:space="preserve">=2, </m:t>
        </m:r>
        <m:r>
          <m:rPr>
            <m:sty m:val="p"/>
          </m:rPr>
          <w:rPr>
            <w:rFonts w:ascii="Cambria Math" w:eastAsiaTheme="minorEastAsia" w:hAnsi="Cambria Math" w:cs="Times New Roman"/>
            <w:sz w:val="28"/>
            <w:szCs w:val="28"/>
            <w:lang w:val="en-US"/>
          </w:rPr>
          <m:t>r</m:t>
        </m:r>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rPr>
              <m:t>0</m:t>
            </m:r>
          </m:e>
        </m:d>
        <m:r>
          <m:rPr>
            <m:sty m:val="p"/>
          </m:rPr>
          <w:rPr>
            <w:rFonts w:ascii="Cambria Math" w:eastAsiaTheme="minorEastAsia" w:hAnsi="Cambria Math" w:cs="Times New Roman"/>
            <w:sz w:val="28"/>
            <w:szCs w:val="28"/>
          </w:rPr>
          <m:t>=0</m:t>
        </m:r>
      </m:oMath>
      <w:r w:rsidRPr="00831456">
        <w:rPr>
          <w:rFonts w:ascii="Times New Roman" w:eastAsiaTheme="minorEastAsia" w:hAnsi="Times New Roman" w:cs="Times New Roman"/>
          <w:sz w:val="28"/>
          <w:szCs w:val="28"/>
        </w:rPr>
        <w:t xml:space="preserve"> и источник локализован на поверхности</w:t>
      </w:r>
      <w:r w:rsidRPr="00831456">
        <w:rPr>
          <w:rFonts w:ascii="Times New Roman" w:hAnsi="Times New Roman" w:cs="Times New Roman"/>
        </w:rPr>
        <w:t xml:space="preserve"> </w:t>
      </w:r>
      <w:r w:rsidRPr="00831456">
        <w:rPr>
          <w:rFonts w:ascii="Times New Roman" w:eastAsiaTheme="minorEastAsia" w:hAnsi="Times New Roman" w:cs="Times New Roman"/>
          <w:sz w:val="28"/>
          <w:szCs w:val="28"/>
        </w:rPr>
        <w:t>g(y) = θ(20 − y)θ(y − 10) (длина излучающей антенны 10 метров) и θ(y) – тета-функция Хевисайда, количество итераций – 2000.</w:t>
      </w:r>
    </w:p>
    <w:p w14:paraId="44FEC795" w14:textId="77777777" w:rsidR="002C5CC4" w:rsidRPr="00831456" w:rsidRDefault="002C5CC4" w:rsidP="00F9247D">
      <w:pPr>
        <w:spacing w:after="0" w:line="240" w:lineRule="auto"/>
        <w:jc w:val="both"/>
        <w:rPr>
          <w:rFonts w:ascii="Times New Roman" w:eastAsiaTheme="minorEastAsia" w:hAnsi="Times New Roman" w:cs="Times New Roman"/>
          <w:sz w:val="28"/>
          <w:szCs w:val="28"/>
        </w:rPr>
      </w:pPr>
    </w:p>
    <w:p w14:paraId="7D3B7717" w14:textId="5E0FE568" w:rsidR="002C5CC4" w:rsidRPr="000E211B" w:rsidRDefault="008D33E3" w:rsidP="00F9247D">
      <w:pPr>
        <w:spacing w:after="0" w:line="240" w:lineRule="auto"/>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sz w:val="24"/>
                <w:szCs w:val="24"/>
                <w:lang w:val="en-US"/>
              </w:rPr>
            </m:ctrlPr>
          </m:sSubPr>
          <m:e>
            <m:r>
              <m:rPr>
                <m:sty m:val="p"/>
              </m:rPr>
              <w:rPr>
                <w:rFonts w:ascii="Cambria Math" w:eastAsiaTheme="minorEastAsia" w:hAnsi="Cambria Math" w:cs="Times New Roman"/>
                <w:sz w:val="24"/>
                <w:szCs w:val="24"/>
                <w:lang w:val="en-US"/>
              </w:rPr>
              <m:t>ε</m:t>
            </m:r>
          </m:e>
          <m:sub>
            <m:r>
              <m:rPr>
                <m:sty m:val="p"/>
              </m:rPr>
              <w:rPr>
                <w:rFonts w:ascii="Cambria Math" w:eastAsiaTheme="minorEastAsia" w:hAnsi="Cambria Math" w:cs="Times New Roman"/>
                <w:sz w:val="24"/>
                <w:szCs w:val="24"/>
              </w:rPr>
              <m:t>0</m:t>
            </m:r>
          </m:sub>
        </m:sSub>
        <m:d>
          <m:dPr>
            <m:ctrlPr>
              <w:rPr>
                <w:rFonts w:ascii="Cambria Math" w:eastAsiaTheme="minorEastAsia" w:hAnsi="Cambria Math" w:cs="Times New Roman"/>
                <w:sz w:val="24"/>
                <w:szCs w:val="24"/>
                <w:lang w:val="en-US"/>
              </w:rPr>
            </m:ctrlPr>
          </m:dPr>
          <m:e>
            <m:r>
              <m:rPr>
                <m:sty m:val="p"/>
              </m:rPr>
              <w:rPr>
                <w:rFonts w:ascii="Cambria Math" w:eastAsiaTheme="minorEastAsia" w:hAnsi="Cambria Math" w:cs="Times New Roman"/>
                <w:sz w:val="24"/>
                <w:szCs w:val="24"/>
                <w:lang w:val="en-US"/>
              </w:rPr>
              <m:t>z</m:t>
            </m:r>
          </m:e>
        </m:d>
        <m:r>
          <m:rPr>
            <m:sty m:val="p"/>
          </m:rPr>
          <w:rPr>
            <w:rFonts w:ascii="Cambria Math" w:eastAsiaTheme="minorEastAsia" w:hAnsi="Cambria Math" w:cs="Times New Roman"/>
            <w:sz w:val="24"/>
            <w:szCs w:val="24"/>
          </w:rPr>
          <m:t>=</m:t>
        </m:r>
        <m:d>
          <m:dPr>
            <m:begChr m:val="{"/>
            <m:endChr m:val=""/>
            <m:ctrlPr>
              <w:rPr>
                <w:rFonts w:ascii="Cambria Math" w:eastAsiaTheme="minorEastAsia" w:hAnsi="Cambria Math" w:cs="Times New Roman"/>
                <w:sz w:val="24"/>
                <w:szCs w:val="24"/>
                <w:lang w:val="en-US"/>
              </w:rPr>
            </m:ctrlPr>
          </m:dPr>
          <m:e>
            <m:eqArr>
              <m:eqArrPr>
                <m:ctrlPr>
                  <w:rPr>
                    <w:rFonts w:ascii="Cambria Math" w:eastAsiaTheme="minorEastAsia" w:hAnsi="Cambria Math" w:cs="Times New Roman"/>
                    <w:sz w:val="24"/>
                    <w:szCs w:val="24"/>
                    <w:lang w:val="en-US"/>
                  </w:rPr>
                </m:ctrlPr>
              </m:eqArrPr>
              <m:e>
                <m:sSub>
                  <m:sSubPr>
                    <m:ctrlPr>
                      <w:rPr>
                        <w:rFonts w:ascii="Cambria Math" w:eastAsiaTheme="minorEastAsia" w:hAnsi="Cambria Math" w:cs="Times New Roman"/>
                        <w:sz w:val="24"/>
                        <w:szCs w:val="24"/>
                        <w:lang w:val="en-US"/>
                      </w:rPr>
                    </m:ctrlPr>
                  </m:sSubPr>
                  <m:e>
                    <m:r>
                      <m:rPr>
                        <m:sty m:val="p"/>
                      </m:rPr>
                      <w:rPr>
                        <w:rFonts w:ascii="Cambria Math" w:eastAsiaTheme="minorEastAsia" w:hAnsi="Cambria Math" w:cs="Times New Roman"/>
                        <w:sz w:val="24"/>
                        <w:szCs w:val="24"/>
                        <w:lang w:val="en-US"/>
                      </w:rPr>
                      <m:t>ε</m:t>
                    </m:r>
                  </m:e>
                  <m:sub>
                    <m:r>
                      <m:rPr>
                        <m:sty m:val="p"/>
                      </m:rPr>
                      <w:rPr>
                        <w:rFonts w:ascii="Cambria Math" w:eastAsiaTheme="minorEastAsia" w:hAnsi="Cambria Math" w:cs="Times New Roman"/>
                        <w:sz w:val="24"/>
                        <w:szCs w:val="24"/>
                      </w:rPr>
                      <m:t>1</m:t>
                    </m:r>
                  </m:sub>
                </m:sSub>
                <m:r>
                  <m:rPr>
                    <m:sty m:val="p"/>
                  </m:rPr>
                  <w:rPr>
                    <w:rFonts w:ascii="Cambria Math" w:eastAsiaTheme="minorEastAsia" w:hAnsi="Cambria Math" w:cs="Times New Roman"/>
                    <w:sz w:val="24"/>
                    <w:szCs w:val="24"/>
                  </w:rPr>
                  <m:t xml:space="preserve">=7.5,  </m:t>
                </m:r>
                <m:r>
                  <m:rPr>
                    <m:sty m:val="p"/>
                  </m:rPr>
                  <w:rPr>
                    <w:rFonts w:ascii="Cambria Math" w:eastAsiaTheme="minorEastAsia" w:hAnsi="Cambria Math" w:cs="Times New Roman"/>
                    <w:sz w:val="24"/>
                    <w:szCs w:val="24"/>
                    <w:lang w:val="en-US"/>
                  </w:rPr>
                  <m:t>z</m:t>
                </m:r>
                <m:r>
                  <m:rPr>
                    <m:sty m:val="p"/>
                  </m:rPr>
                  <w:rPr>
                    <w:rFonts w:ascii="Cambria Math" w:eastAsiaTheme="minorEastAsia" w:hAnsi="Cambria Math" w:cs="Times New Roman"/>
                    <w:sz w:val="24"/>
                    <w:szCs w:val="24"/>
                  </w:rPr>
                  <m:t>∈</m:t>
                </m:r>
                <m:d>
                  <m:dPr>
                    <m:begChr m:val="["/>
                    <m:endChr m:val="]"/>
                    <m:ctrlPr>
                      <w:rPr>
                        <w:rFonts w:ascii="Cambria Math" w:eastAsiaTheme="minorEastAsia" w:hAnsi="Cambria Math" w:cs="Times New Roman"/>
                        <w:sz w:val="24"/>
                        <w:szCs w:val="24"/>
                        <w:lang w:val="en-US"/>
                      </w:rPr>
                    </m:ctrlPr>
                  </m:dPr>
                  <m:e>
                    <m:r>
                      <m:rPr>
                        <m:sty m:val="p"/>
                      </m:rPr>
                      <w:rPr>
                        <w:rFonts w:ascii="Cambria Math" w:eastAsiaTheme="minorEastAsia" w:hAnsi="Cambria Math" w:cs="Times New Roman"/>
                        <w:sz w:val="24"/>
                        <w:szCs w:val="24"/>
                      </w:rPr>
                      <m:t>0,1.5</m:t>
                    </m:r>
                  </m:e>
                </m:d>
              </m:e>
              <m:e>
                <m:sSub>
                  <m:sSubPr>
                    <m:ctrlPr>
                      <w:rPr>
                        <w:rFonts w:ascii="Cambria Math" w:eastAsiaTheme="minorEastAsia" w:hAnsi="Cambria Math" w:cs="Times New Roman"/>
                        <w:sz w:val="24"/>
                        <w:szCs w:val="24"/>
                        <w:lang w:val="en-US"/>
                      </w:rPr>
                    </m:ctrlPr>
                  </m:sSubPr>
                  <m:e>
                    <m:r>
                      <m:rPr>
                        <m:sty m:val="p"/>
                      </m:rPr>
                      <w:rPr>
                        <w:rFonts w:ascii="Cambria Math" w:eastAsiaTheme="minorEastAsia" w:hAnsi="Cambria Math" w:cs="Times New Roman"/>
                        <w:sz w:val="24"/>
                        <w:szCs w:val="24"/>
                        <w:lang w:val="en-US"/>
                      </w:rPr>
                      <m:t>ε</m:t>
                    </m:r>
                  </m:e>
                  <m:sub>
                    <m:r>
                      <m:rPr>
                        <m:sty m:val="p"/>
                      </m:rPr>
                      <w:rPr>
                        <w:rFonts w:ascii="Cambria Math" w:eastAsiaTheme="minorEastAsia" w:hAnsi="Cambria Math" w:cs="Times New Roman"/>
                        <w:sz w:val="24"/>
                        <w:szCs w:val="24"/>
                      </w:rPr>
                      <m:t>2</m:t>
                    </m:r>
                  </m:sub>
                </m:sSub>
                <m:r>
                  <m:rPr>
                    <m:sty m:val="p"/>
                  </m:rPr>
                  <w:rPr>
                    <w:rFonts w:ascii="Cambria Math" w:eastAsiaTheme="minorEastAsia" w:hAnsi="Cambria Math" w:cs="Times New Roman"/>
                    <w:sz w:val="24"/>
                    <w:szCs w:val="24"/>
                  </w:rPr>
                  <m:t xml:space="preserve">=14.5,  </m:t>
                </m:r>
                <m:r>
                  <m:rPr>
                    <m:sty m:val="p"/>
                  </m:rPr>
                  <w:rPr>
                    <w:rFonts w:ascii="Cambria Math" w:eastAsiaTheme="minorEastAsia" w:hAnsi="Cambria Math" w:cs="Times New Roman"/>
                    <w:sz w:val="24"/>
                    <w:szCs w:val="24"/>
                    <w:lang w:val="en-US"/>
                  </w:rPr>
                  <m:t>z</m:t>
                </m:r>
                <m:r>
                  <m:rPr>
                    <m:sty m:val="p"/>
                  </m:rPr>
                  <w:rPr>
                    <w:rFonts w:ascii="Cambria Math" w:eastAsiaTheme="minorEastAsia" w:hAnsi="Cambria Math" w:cs="Times New Roman"/>
                    <w:sz w:val="24"/>
                    <w:szCs w:val="24"/>
                  </w:rPr>
                  <m:t>∈[1.5, 2.7)</m:t>
                </m:r>
                <m:ctrlPr>
                  <w:rPr>
                    <w:rFonts w:ascii="Cambria Math" w:eastAsia="Cambria Math" w:hAnsi="Cambria Math" w:cs="Times New Roman"/>
                    <w:sz w:val="24"/>
                    <w:szCs w:val="24"/>
                    <w:lang w:val="en-US"/>
                  </w:rPr>
                </m:ctrlPr>
              </m:e>
              <m:e>
                <m:sSub>
                  <m:sSubPr>
                    <m:ctrlPr>
                      <w:rPr>
                        <w:rFonts w:ascii="Cambria Math" w:eastAsiaTheme="minorEastAsia" w:hAnsi="Cambria Math" w:cs="Times New Roman"/>
                        <w:sz w:val="24"/>
                        <w:szCs w:val="24"/>
                        <w:lang w:val="en-US"/>
                      </w:rPr>
                    </m:ctrlPr>
                  </m:sSubPr>
                  <m:e>
                    <m:r>
                      <m:rPr>
                        <m:sty m:val="p"/>
                      </m:rPr>
                      <w:rPr>
                        <w:rFonts w:ascii="Cambria Math" w:eastAsiaTheme="minorEastAsia" w:hAnsi="Cambria Math" w:cs="Times New Roman"/>
                        <w:sz w:val="24"/>
                        <w:szCs w:val="24"/>
                        <w:lang w:val="en-US"/>
                      </w:rPr>
                      <m:t>ε</m:t>
                    </m:r>
                  </m:e>
                  <m:sub>
                    <m:r>
                      <m:rPr>
                        <m:sty m:val="p"/>
                      </m:rPr>
                      <w:rPr>
                        <w:rFonts w:ascii="Cambria Math" w:eastAsiaTheme="minorEastAsia" w:hAnsi="Cambria Math" w:cs="Times New Roman"/>
                        <w:sz w:val="24"/>
                        <w:szCs w:val="24"/>
                      </w:rPr>
                      <m:t>3</m:t>
                    </m:r>
                  </m:sub>
                </m:sSub>
                <m:r>
                  <m:rPr>
                    <m:sty m:val="p"/>
                  </m:rPr>
                  <w:rPr>
                    <w:rFonts w:ascii="Cambria Math" w:eastAsiaTheme="minorEastAsia" w:hAnsi="Cambria Math" w:cs="Times New Roman"/>
                    <w:sz w:val="24"/>
                    <w:szCs w:val="24"/>
                  </w:rPr>
                  <m:t xml:space="preserve">=12.1,  </m:t>
                </m:r>
                <m:r>
                  <m:rPr>
                    <m:sty m:val="p"/>
                  </m:rPr>
                  <w:rPr>
                    <w:rFonts w:ascii="Cambria Math" w:eastAsiaTheme="minorEastAsia" w:hAnsi="Cambria Math" w:cs="Times New Roman"/>
                    <w:sz w:val="24"/>
                    <w:szCs w:val="24"/>
                    <w:lang w:val="en-US"/>
                  </w:rPr>
                  <m:t>z</m:t>
                </m:r>
                <m:r>
                  <m:rPr>
                    <m:sty m:val="p"/>
                  </m:rPr>
                  <w:rPr>
                    <w:rFonts w:ascii="Cambria Math" w:eastAsiaTheme="minorEastAsia" w:hAnsi="Cambria Math" w:cs="Times New Roman"/>
                    <w:sz w:val="24"/>
                    <w:szCs w:val="24"/>
                  </w:rPr>
                  <m:t>∈[2.7, 3.5)</m:t>
                </m:r>
                <m:ctrlPr>
                  <w:rPr>
                    <w:rFonts w:ascii="Cambria Math" w:eastAsia="Cambria Math" w:hAnsi="Cambria Math" w:cs="Times New Roman"/>
                    <w:sz w:val="24"/>
                    <w:szCs w:val="24"/>
                    <w:lang w:val="en-US"/>
                  </w:rPr>
                </m:ctrlPr>
              </m:e>
              <m:e>
                <m:sSub>
                  <m:sSubPr>
                    <m:ctrlPr>
                      <w:rPr>
                        <w:rFonts w:ascii="Cambria Math" w:eastAsiaTheme="minorEastAsia" w:hAnsi="Cambria Math" w:cs="Times New Roman"/>
                        <w:sz w:val="24"/>
                        <w:szCs w:val="24"/>
                        <w:lang w:val="en-US"/>
                      </w:rPr>
                    </m:ctrlPr>
                  </m:sSubPr>
                  <m:e>
                    <m:r>
                      <m:rPr>
                        <m:sty m:val="p"/>
                      </m:rPr>
                      <w:rPr>
                        <w:rFonts w:ascii="Cambria Math" w:eastAsiaTheme="minorEastAsia" w:hAnsi="Cambria Math" w:cs="Times New Roman"/>
                        <w:sz w:val="24"/>
                        <w:szCs w:val="24"/>
                        <w:lang w:val="en-US"/>
                      </w:rPr>
                      <m:t>ε</m:t>
                    </m:r>
                  </m:e>
                  <m:sub>
                    <m:r>
                      <m:rPr>
                        <m:sty m:val="p"/>
                      </m:rPr>
                      <w:rPr>
                        <w:rFonts w:ascii="Cambria Math" w:eastAsiaTheme="minorEastAsia" w:hAnsi="Cambria Math" w:cs="Times New Roman"/>
                        <w:sz w:val="24"/>
                        <w:szCs w:val="24"/>
                      </w:rPr>
                      <m:t>4</m:t>
                    </m:r>
                  </m:sub>
                </m:sSub>
                <m:r>
                  <m:rPr>
                    <m:sty m:val="p"/>
                  </m:rPr>
                  <w:rPr>
                    <w:rFonts w:ascii="Cambria Math" w:eastAsiaTheme="minorEastAsia" w:hAnsi="Cambria Math" w:cs="Times New Roman"/>
                    <w:sz w:val="24"/>
                    <w:szCs w:val="24"/>
                  </w:rPr>
                  <m:t xml:space="preserve">=7.1,  </m:t>
                </m:r>
                <m:r>
                  <m:rPr>
                    <m:sty m:val="p"/>
                  </m:rPr>
                  <w:rPr>
                    <w:rFonts w:ascii="Cambria Math" w:eastAsiaTheme="minorEastAsia" w:hAnsi="Cambria Math" w:cs="Times New Roman"/>
                    <w:sz w:val="24"/>
                    <w:szCs w:val="24"/>
                    <w:lang w:val="en-US"/>
                  </w:rPr>
                  <m:t>z</m:t>
                </m:r>
                <m:r>
                  <m:rPr>
                    <m:sty m:val="p"/>
                  </m:rPr>
                  <w:rPr>
                    <w:rFonts w:ascii="Cambria Math" w:eastAsiaTheme="minorEastAsia" w:hAnsi="Cambria Math" w:cs="Times New Roman"/>
                    <w:sz w:val="24"/>
                    <w:szCs w:val="24"/>
                  </w:rPr>
                  <m:t>∈[3.5, 4)</m:t>
                </m:r>
                <m:ctrlPr>
                  <w:rPr>
                    <w:rFonts w:ascii="Cambria Math" w:eastAsia="Cambria Math" w:hAnsi="Cambria Math" w:cs="Times New Roman"/>
                    <w:sz w:val="24"/>
                    <w:szCs w:val="24"/>
                    <w:lang w:val="en-US"/>
                  </w:rPr>
                </m:ctrlPr>
              </m:e>
              <m:e>
                <m:sSub>
                  <m:sSubPr>
                    <m:ctrlPr>
                      <w:rPr>
                        <w:rFonts w:ascii="Cambria Math" w:eastAsiaTheme="minorEastAsia" w:hAnsi="Cambria Math" w:cs="Times New Roman"/>
                        <w:sz w:val="24"/>
                        <w:szCs w:val="24"/>
                        <w:lang w:val="en-US"/>
                      </w:rPr>
                    </m:ctrlPr>
                  </m:sSubPr>
                  <m:e>
                    <m:r>
                      <m:rPr>
                        <m:sty m:val="p"/>
                      </m:rPr>
                      <w:rPr>
                        <w:rFonts w:ascii="Cambria Math" w:eastAsiaTheme="minorEastAsia" w:hAnsi="Cambria Math" w:cs="Times New Roman"/>
                        <w:sz w:val="24"/>
                        <w:szCs w:val="24"/>
                        <w:lang w:val="en-US"/>
                      </w:rPr>
                      <m:t>ε</m:t>
                    </m:r>
                  </m:e>
                  <m:sub>
                    <m:r>
                      <m:rPr>
                        <m:sty m:val="p"/>
                      </m:rPr>
                      <w:rPr>
                        <w:rFonts w:ascii="Cambria Math" w:eastAsiaTheme="minorEastAsia" w:hAnsi="Cambria Math" w:cs="Times New Roman"/>
                        <w:sz w:val="24"/>
                        <w:szCs w:val="24"/>
                      </w:rPr>
                      <m:t>5</m:t>
                    </m:r>
                  </m:sub>
                </m:sSub>
                <m:r>
                  <m:rPr>
                    <m:sty m:val="p"/>
                  </m:rPr>
                  <w:rPr>
                    <w:rFonts w:ascii="Cambria Math" w:eastAsiaTheme="minorEastAsia" w:hAnsi="Cambria Math" w:cs="Times New Roman"/>
                    <w:sz w:val="24"/>
                    <w:szCs w:val="24"/>
                  </w:rPr>
                  <m:t xml:space="preserve">=2,  </m:t>
                </m:r>
                <m:r>
                  <m:rPr>
                    <m:sty m:val="p"/>
                  </m:rPr>
                  <w:rPr>
                    <w:rFonts w:ascii="Cambria Math" w:eastAsiaTheme="minorEastAsia" w:hAnsi="Cambria Math" w:cs="Times New Roman"/>
                    <w:sz w:val="24"/>
                    <w:szCs w:val="24"/>
                    <w:lang w:val="en-US"/>
                  </w:rPr>
                  <m:t>z</m:t>
                </m:r>
                <m:r>
                  <m:rPr>
                    <m:sty m:val="p"/>
                  </m:rPr>
                  <w:rPr>
                    <w:rFonts w:ascii="Cambria Math" w:eastAsiaTheme="minorEastAsia" w:hAnsi="Cambria Math" w:cs="Times New Roman"/>
                    <w:sz w:val="24"/>
                    <w:szCs w:val="24"/>
                  </w:rPr>
                  <m:t>∈[4, 4.5)</m:t>
                </m:r>
                <m:ctrlPr>
                  <w:rPr>
                    <w:rFonts w:ascii="Cambria Math" w:eastAsia="Cambria Math" w:hAnsi="Cambria Math" w:cs="Times New Roman"/>
                    <w:sz w:val="24"/>
                    <w:szCs w:val="24"/>
                    <w:lang w:val="en-US"/>
                  </w:rPr>
                </m:ctrlPr>
              </m:e>
              <m:e>
                <m:sSub>
                  <m:sSubPr>
                    <m:ctrlPr>
                      <w:rPr>
                        <w:rFonts w:ascii="Cambria Math" w:eastAsiaTheme="minorEastAsia" w:hAnsi="Cambria Math" w:cs="Times New Roman"/>
                        <w:sz w:val="24"/>
                        <w:szCs w:val="24"/>
                        <w:lang w:val="en-US"/>
                      </w:rPr>
                    </m:ctrlPr>
                  </m:sSubPr>
                  <m:e>
                    <m:r>
                      <m:rPr>
                        <m:sty m:val="p"/>
                      </m:rPr>
                      <w:rPr>
                        <w:rFonts w:ascii="Cambria Math" w:eastAsiaTheme="minorEastAsia" w:hAnsi="Cambria Math" w:cs="Times New Roman"/>
                        <w:sz w:val="24"/>
                        <w:szCs w:val="24"/>
                        <w:lang w:val="en-US"/>
                      </w:rPr>
                      <m:t>ε</m:t>
                    </m:r>
                  </m:e>
                  <m:sub>
                    <m:r>
                      <m:rPr>
                        <m:sty m:val="p"/>
                      </m:rPr>
                      <w:rPr>
                        <w:rFonts w:ascii="Cambria Math" w:eastAsiaTheme="minorEastAsia" w:hAnsi="Cambria Math" w:cs="Times New Roman"/>
                        <w:sz w:val="24"/>
                        <w:szCs w:val="24"/>
                      </w:rPr>
                      <m:t>6</m:t>
                    </m:r>
                  </m:sub>
                </m:sSub>
                <m:r>
                  <m:rPr>
                    <m:sty m:val="p"/>
                  </m:rPr>
                  <w:rPr>
                    <w:rFonts w:ascii="Cambria Math" w:eastAsiaTheme="minorEastAsia" w:hAnsi="Cambria Math" w:cs="Times New Roman"/>
                    <w:sz w:val="24"/>
                    <w:szCs w:val="24"/>
                  </w:rPr>
                  <m:t xml:space="preserve">=5.53,  </m:t>
                </m:r>
                <m:r>
                  <m:rPr>
                    <m:sty m:val="p"/>
                  </m:rPr>
                  <w:rPr>
                    <w:rFonts w:ascii="Cambria Math" w:eastAsiaTheme="minorEastAsia" w:hAnsi="Cambria Math" w:cs="Times New Roman"/>
                    <w:sz w:val="24"/>
                    <w:szCs w:val="24"/>
                    <w:lang w:val="en-US"/>
                  </w:rPr>
                  <m:t>z</m:t>
                </m:r>
                <m:r>
                  <m:rPr>
                    <m:sty m:val="p"/>
                  </m:rPr>
                  <w:rPr>
                    <w:rFonts w:ascii="Cambria Math" w:eastAsiaTheme="minorEastAsia" w:hAnsi="Cambria Math" w:cs="Times New Roman"/>
                    <w:sz w:val="24"/>
                    <w:szCs w:val="24"/>
                  </w:rPr>
                  <m:t>∈[4.5, 8.5)</m:t>
                </m:r>
                <m:ctrlPr>
                  <w:rPr>
                    <w:rFonts w:ascii="Cambria Math" w:eastAsia="Cambria Math" w:hAnsi="Cambria Math" w:cs="Times New Roman"/>
                    <w:sz w:val="24"/>
                    <w:szCs w:val="24"/>
                    <w:lang w:val="en-US"/>
                  </w:rPr>
                </m:ctrlPr>
              </m:e>
              <m:e>
                <m:sSub>
                  <m:sSubPr>
                    <m:ctrlPr>
                      <w:rPr>
                        <w:rFonts w:ascii="Cambria Math" w:eastAsiaTheme="minorEastAsia" w:hAnsi="Cambria Math" w:cs="Times New Roman"/>
                        <w:sz w:val="24"/>
                        <w:szCs w:val="24"/>
                        <w:lang w:val="en-US"/>
                      </w:rPr>
                    </m:ctrlPr>
                  </m:sSubPr>
                  <m:e>
                    <m:r>
                      <m:rPr>
                        <m:sty m:val="p"/>
                      </m:rPr>
                      <w:rPr>
                        <w:rFonts w:ascii="Cambria Math" w:eastAsiaTheme="minorEastAsia" w:hAnsi="Cambria Math" w:cs="Times New Roman"/>
                        <w:sz w:val="24"/>
                        <w:szCs w:val="24"/>
                        <w:lang w:val="en-US"/>
                      </w:rPr>
                      <m:t>ε</m:t>
                    </m:r>
                  </m:e>
                  <m:sub>
                    <m:r>
                      <m:rPr>
                        <m:sty m:val="p"/>
                      </m:rPr>
                      <w:rPr>
                        <w:rFonts w:ascii="Cambria Math" w:eastAsiaTheme="minorEastAsia" w:hAnsi="Cambria Math" w:cs="Times New Roman"/>
                        <w:sz w:val="24"/>
                        <w:szCs w:val="24"/>
                      </w:rPr>
                      <m:t>7</m:t>
                    </m:r>
                  </m:sub>
                </m:sSub>
                <m:r>
                  <m:rPr>
                    <m:sty m:val="p"/>
                  </m:rPr>
                  <w:rPr>
                    <w:rFonts w:ascii="Cambria Math" w:eastAsiaTheme="minorEastAsia" w:hAnsi="Cambria Math" w:cs="Times New Roman"/>
                    <w:sz w:val="24"/>
                    <w:szCs w:val="24"/>
                  </w:rPr>
                  <m:t xml:space="preserve">=12.1,  </m:t>
                </m:r>
                <m:r>
                  <m:rPr>
                    <m:sty m:val="p"/>
                  </m:rPr>
                  <w:rPr>
                    <w:rFonts w:ascii="Cambria Math" w:eastAsiaTheme="minorEastAsia" w:hAnsi="Cambria Math" w:cs="Times New Roman"/>
                    <w:sz w:val="24"/>
                    <w:szCs w:val="24"/>
                    <w:lang w:val="en-US"/>
                  </w:rPr>
                  <m:t>z</m:t>
                </m:r>
                <m:r>
                  <m:rPr>
                    <m:sty m:val="p"/>
                  </m:rPr>
                  <w:rPr>
                    <w:rFonts w:ascii="Cambria Math" w:eastAsiaTheme="minorEastAsia" w:hAnsi="Cambria Math" w:cs="Times New Roman"/>
                    <w:sz w:val="24"/>
                    <w:szCs w:val="24"/>
                  </w:rPr>
                  <m:t>∈[8.5, 10.5)</m:t>
                </m:r>
                <m:ctrlPr>
                  <w:rPr>
                    <w:rFonts w:ascii="Cambria Math" w:eastAsia="Cambria Math" w:hAnsi="Cambria Math" w:cs="Times New Roman"/>
                    <w:sz w:val="24"/>
                    <w:szCs w:val="24"/>
                    <w:lang w:val="en-US"/>
                  </w:rPr>
                </m:ctrlPr>
              </m:e>
              <m:e>
                <m:sSub>
                  <m:sSubPr>
                    <m:ctrlPr>
                      <w:rPr>
                        <w:rFonts w:ascii="Cambria Math" w:eastAsiaTheme="minorEastAsia" w:hAnsi="Cambria Math" w:cs="Times New Roman"/>
                        <w:sz w:val="24"/>
                        <w:szCs w:val="24"/>
                        <w:lang w:val="en-US"/>
                      </w:rPr>
                    </m:ctrlPr>
                  </m:sSubPr>
                  <m:e>
                    <m:r>
                      <m:rPr>
                        <m:sty m:val="p"/>
                      </m:rPr>
                      <w:rPr>
                        <w:rFonts w:ascii="Cambria Math" w:eastAsiaTheme="minorEastAsia" w:hAnsi="Cambria Math" w:cs="Times New Roman"/>
                        <w:sz w:val="24"/>
                        <w:szCs w:val="24"/>
                        <w:lang w:val="en-US"/>
                      </w:rPr>
                      <m:t>ε</m:t>
                    </m:r>
                  </m:e>
                  <m:sub>
                    <m:r>
                      <m:rPr>
                        <m:sty m:val="p"/>
                      </m:rPr>
                      <w:rPr>
                        <w:rFonts w:ascii="Cambria Math" w:eastAsiaTheme="minorEastAsia" w:hAnsi="Cambria Math" w:cs="Times New Roman"/>
                        <w:sz w:val="24"/>
                        <w:szCs w:val="24"/>
                      </w:rPr>
                      <m:t>8</m:t>
                    </m:r>
                  </m:sub>
                </m:sSub>
                <m:r>
                  <m:rPr>
                    <m:sty m:val="p"/>
                  </m:rPr>
                  <w:rPr>
                    <w:rFonts w:ascii="Cambria Math" w:eastAsiaTheme="minorEastAsia" w:hAnsi="Cambria Math" w:cs="Times New Roman"/>
                    <w:sz w:val="24"/>
                    <w:szCs w:val="24"/>
                  </w:rPr>
                  <m:t xml:space="preserve">=7.1,  </m:t>
                </m:r>
                <m:r>
                  <m:rPr>
                    <m:sty m:val="p"/>
                  </m:rPr>
                  <w:rPr>
                    <w:rFonts w:ascii="Cambria Math" w:eastAsiaTheme="minorEastAsia" w:hAnsi="Cambria Math" w:cs="Times New Roman"/>
                    <w:sz w:val="24"/>
                    <w:szCs w:val="24"/>
                    <w:lang w:val="en-US"/>
                  </w:rPr>
                  <m:t>z</m:t>
                </m:r>
                <m:r>
                  <m:rPr>
                    <m:sty m:val="p"/>
                  </m:rPr>
                  <w:rPr>
                    <w:rFonts w:ascii="Cambria Math" w:eastAsiaTheme="minorEastAsia" w:hAnsi="Cambria Math" w:cs="Times New Roman"/>
                    <w:sz w:val="24"/>
                    <w:szCs w:val="24"/>
                  </w:rPr>
                  <m:t>∈[10.5, 10.8)</m:t>
                </m:r>
                <m:ctrlPr>
                  <w:rPr>
                    <w:rFonts w:ascii="Cambria Math" w:eastAsia="Cambria Math" w:hAnsi="Cambria Math" w:cs="Times New Roman"/>
                    <w:sz w:val="24"/>
                    <w:szCs w:val="24"/>
                    <w:lang w:val="en-US"/>
                  </w:rPr>
                </m:ctrlPr>
              </m:e>
              <m:e>
                <m:sSub>
                  <m:sSubPr>
                    <m:ctrlPr>
                      <w:rPr>
                        <w:rFonts w:ascii="Cambria Math" w:eastAsiaTheme="minorEastAsia" w:hAnsi="Cambria Math" w:cs="Times New Roman"/>
                        <w:sz w:val="24"/>
                        <w:szCs w:val="24"/>
                        <w:lang w:val="en-US"/>
                      </w:rPr>
                    </m:ctrlPr>
                  </m:sSubPr>
                  <m:e>
                    <m:r>
                      <m:rPr>
                        <m:sty m:val="p"/>
                      </m:rPr>
                      <w:rPr>
                        <w:rFonts w:ascii="Cambria Math" w:eastAsiaTheme="minorEastAsia" w:hAnsi="Cambria Math" w:cs="Times New Roman"/>
                        <w:sz w:val="24"/>
                        <w:szCs w:val="24"/>
                        <w:lang w:val="en-US"/>
                      </w:rPr>
                      <m:t>ε</m:t>
                    </m:r>
                  </m:e>
                  <m:sub>
                    <m:r>
                      <m:rPr>
                        <m:sty m:val="p"/>
                      </m:rPr>
                      <w:rPr>
                        <w:rFonts w:ascii="Cambria Math" w:eastAsiaTheme="minorEastAsia" w:hAnsi="Cambria Math" w:cs="Times New Roman"/>
                        <w:sz w:val="24"/>
                        <w:szCs w:val="24"/>
                      </w:rPr>
                      <m:t>9</m:t>
                    </m:r>
                  </m:sub>
                </m:sSub>
                <m:r>
                  <m:rPr>
                    <m:sty m:val="p"/>
                  </m:rPr>
                  <w:rPr>
                    <w:rFonts w:ascii="Cambria Math" w:eastAsiaTheme="minorEastAsia" w:hAnsi="Cambria Math" w:cs="Times New Roman"/>
                    <w:sz w:val="24"/>
                    <w:szCs w:val="24"/>
                  </w:rPr>
                  <m:t xml:space="preserve">=12.1,  </m:t>
                </m:r>
                <m:r>
                  <m:rPr>
                    <m:sty m:val="p"/>
                  </m:rPr>
                  <w:rPr>
                    <w:rFonts w:ascii="Cambria Math" w:eastAsiaTheme="minorEastAsia" w:hAnsi="Cambria Math" w:cs="Times New Roman"/>
                    <w:sz w:val="24"/>
                    <w:szCs w:val="24"/>
                    <w:lang w:val="en-US"/>
                  </w:rPr>
                  <m:t>z</m:t>
                </m:r>
                <m:r>
                  <m:rPr>
                    <m:sty m:val="p"/>
                  </m:rPr>
                  <w:rPr>
                    <w:rFonts w:ascii="Cambria Math" w:eastAsiaTheme="minorEastAsia" w:hAnsi="Cambria Math" w:cs="Times New Roman"/>
                    <w:sz w:val="24"/>
                    <w:szCs w:val="24"/>
                  </w:rPr>
                  <m:t>∈[10.8, 12.0)</m:t>
                </m:r>
                <m:ctrlPr>
                  <w:rPr>
                    <w:rFonts w:ascii="Cambria Math" w:eastAsia="Cambria Math" w:hAnsi="Cambria Math" w:cs="Times New Roman"/>
                    <w:sz w:val="24"/>
                    <w:szCs w:val="24"/>
                    <w:lang w:val="en-US"/>
                  </w:rPr>
                </m:ctrlPr>
              </m:e>
              <m:e>
                <m:sSub>
                  <m:sSubPr>
                    <m:ctrlPr>
                      <w:rPr>
                        <w:rFonts w:ascii="Cambria Math" w:eastAsiaTheme="minorEastAsia" w:hAnsi="Cambria Math" w:cs="Times New Roman"/>
                        <w:sz w:val="24"/>
                        <w:szCs w:val="24"/>
                        <w:lang w:val="en-US"/>
                      </w:rPr>
                    </m:ctrlPr>
                  </m:sSubPr>
                  <m:e>
                    <m:r>
                      <m:rPr>
                        <m:sty m:val="p"/>
                      </m:rPr>
                      <w:rPr>
                        <w:rFonts w:ascii="Cambria Math" w:eastAsiaTheme="minorEastAsia" w:hAnsi="Cambria Math" w:cs="Times New Roman"/>
                        <w:sz w:val="24"/>
                        <w:szCs w:val="24"/>
                        <w:lang w:val="en-US"/>
                      </w:rPr>
                      <m:t>ε</m:t>
                    </m:r>
                  </m:e>
                  <m:sub>
                    <m:r>
                      <m:rPr>
                        <m:sty m:val="p"/>
                      </m:rPr>
                      <w:rPr>
                        <w:rFonts w:ascii="Cambria Math" w:eastAsiaTheme="minorEastAsia" w:hAnsi="Cambria Math" w:cs="Times New Roman"/>
                        <w:sz w:val="24"/>
                        <w:szCs w:val="24"/>
                      </w:rPr>
                      <m:t>10</m:t>
                    </m:r>
                  </m:sub>
                </m:sSub>
                <m:r>
                  <m:rPr>
                    <m:sty m:val="p"/>
                  </m:rPr>
                  <w:rPr>
                    <w:rFonts w:ascii="Cambria Math" w:eastAsiaTheme="minorEastAsia" w:hAnsi="Cambria Math" w:cs="Times New Roman"/>
                    <w:sz w:val="24"/>
                    <w:szCs w:val="24"/>
                  </w:rPr>
                  <m:t xml:space="preserve">=5.53,  </m:t>
                </m:r>
                <m:r>
                  <m:rPr>
                    <m:sty m:val="p"/>
                  </m:rPr>
                  <w:rPr>
                    <w:rFonts w:ascii="Cambria Math" w:eastAsiaTheme="minorEastAsia" w:hAnsi="Cambria Math" w:cs="Times New Roman"/>
                    <w:sz w:val="24"/>
                    <w:szCs w:val="24"/>
                    <w:lang w:val="en-US"/>
                  </w:rPr>
                  <m:t>z</m:t>
                </m:r>
                <m:r>
                  <m:rPr>
                    <m:sty m:val="p"/>
                  </m:rPr>
                  <w:rPr>
                    <w:rFonts w:ascii="Cambria Math" w:eastAsiaTheme="minorEastAsia" w:hAnsi="Cambria Math" w:cs="Times New Roman"/>
                    <w:sz w:val="24"/>
                    <w:szCs w:val="24"/>
                  </w:rPr>
                  <m:t>∈[12.0, 13.5]</m:t>
                </m:r>
              </m:e>
            </m:eqArr>
          </m:e>
        </m:d>
      </m:oMath>
      <w:r w:rsidR="002C5CC4" w:rsidRPr="00831456">
        <w:rPr>
          <w:rFonts w:ascii="Times New Roman" w:eastAsiaTheme="minorEastAsia" w:hAnsi="Times New Roman" w:cs="Times New Roman"/>
          <w:sz w:val="24"/>
          <w:szCs w:val="24"/>
        </w:rPr>
        <w:tab/>
      </w:r>
      <w:r w:rsidR="002C5CC4" w:rsidRPr="00831456">
        <w:rPr>
          <w:rFonts w:ascii="Times New Roman" w:eastAsiaTheme="minorEastAsia" w:hAnsi="Times New Roman" w:cs="Times New Roman"/>
          <w:sz w:val="24"/>
          <w:szCs w:val="24"/>
        </w:rPr>
        <w:tab/>
      </w:r>
      <w:r w:rsidR="002C5CC4" w:rsidRPr="00831456">
        <w:rPr>
          <w:rFonts w:ascii="Times New Roman" w:eastAsiaTheme="minorEastAsia" w:hAnsi="Times New Roman" w:cs="Times New Roman"/>
          <w:sz w:val="24"/>
          <w:szCs w:val="24"/>
        </w:rPr>
        <w:tab/>
      </w:r>
      <w:r w:rsidR="002C5CC4" w:rsidRPr="00831456">
        <w:rPr>
          <w:rFonts w:ascii="Times New Roman" w:eastAsiaTheme="minorEastAsia" w:hAnsi="Times New Roman" w:cs="Times New Roman"/>
          <w:sz w:val="24"/>
          <w:szCs w:val="24"/>
        </w:rPr>
        <w:tab/>
      </w:r>
      <w:r w:rsidR="002C5CC4" w:rsidRPr="00831456">
        <w:rPr>
          <w:rFonts w:ascii="Times New Roman" w:eastAsiaTheme="minorEastAsia" w:hAnsi="Times New Roman" w:cs="Times New Roman"/>
          <w:sz w:val="24"/>
          <w:szCs w:val="24"/>
        </w:rPr>
        <w:tab/>
        <w:t xml:space="preserve">    </w:t>
      </w:r>
      <w:r w:rsidR="002C5CC4" w:rsidRPr="000E211B">
        <w:rPr>
          <w:rFonts w:ascii="Times New Roman" w:eastAsiaTheme="minorEastAsia" w:hAnsi="Times New Roman" w:cs="Times New Roman"/>
          <w:sz w:val="28"/>
          <w:szCs w:val="28"/>
        </w:rPr>
        <w:t>(1</w:t>
      </w:r>
      <w:r w:rsidR="006F3201">
        <w:rPr>
          <w:rFonts w:ascii="Times New Roman" w:eastAsiaTheme="minorEastAsia" w:hAnsi="Times New Roman" w:cs="Times New Roman"/>
          <w:sz w:val="28"/>
          <w:szCs w:val="28"/>
        </w:rPr>
        <w:t>8</w:t>
      </w:r>
      <w:r w:rsidR="002C5CC4" w:rsidRPr="000E211B">
        <w:rPr>
          <w:rFonts w:ascii="Times New Roman" w:eastAsiaTheme="minorEastAsia" w:hAnsi="Times New Roman" w:cs="Times New Roman"/>
          <w:sz w:val="28"/>
          <w:szCs w:val="28"/>
        </w:rPr>
        <w:t>)</w:t>
      </w:r>
    </w:p>
    <w:p w14:paraId="65FD4866" w14:textId="77777777" w:rsidR="002C5CC4" w:rsidRPr="00831456" w:rsidRDefault="002C5CC4" w:rsidP="00F9247D">
      <w:pPr>
        <w:spacing w:after="0" w:line="240" w:lineRule="auto"/>
        <w:jc w:val="right"/>
        <w:rPr>
          <w:rFonts w:ascii="Times New Roman" w:eastAsiaTheme="minorEastAsia" w:hAnsi="Times New Roman" w:cs="Times New Roman"/>
          <w:sz w:val="24"/>
          <w:szCs w:val="24"/>
        </w:rPr>
      </w:pPr>
    </w:p>
    <w:p w14:paraId="40CF6352" w14:textId="21E2DE61" w:rsidR="002C5CC4" w:rsidRPr="000E211B" w:rsidRDefault="008D33E3" w:rsidP="00F9247D">
      <w:pPr>
        <w:spacing w:after="0" w:line="240" w:lineRule="auto"/>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sz w:val="24"/>
                <w:szCs w:val="24"/>
                <w:lang w:val="en-US"/>
              </w:rPr>
            </m:ctrlPr>
          </m:sSubPr>
          <m:e>
            <m:r>
              <m:rPr>
                <m:sty m:val="p"/>
              </m:rPr>
              <w:rPr>
                <w:rFonts w:ascii="Cambria Math" w:eastAsiaTheme="minorEastAsia" w:hAnsi="Cambria Math" w:cs="Times New Roman"/>
                <w:sz w:val="24"/>
                <w:szCs w:val="24"/>
                <w:lang w:val="en-US"/>
              </w:rPr>
              <m:t>σ</m:t>
            </m:r>
          </m:e>
          <m:sub>
            <m:r>
              <m:rPr>
                <m:sty m:val="p"/>
              </m:rPr>
              <w:rPr>
                <w:rFonts w:ascii="Cambria Math" w:eastAsiaTheme="minorEastAsia" w:hAnsi="Cambria Math" w:cs="Times New Roman"/>
                <w:sz w:val="24"/>
                <w:szCs w:val="24"/>
              </w:rPr>
              <m:t>0</m:t>
            </m:r>
          </m:sub>
        </m:sSub>
        <m:d>
          <m:dPr>
            <m:ctrlPr>
              <w:rPr>
                <w:rFonts w:ascii="Cambria Math" w:eastAsiaTheme="minorEastAsia" w:hAnsi="Cambria Math" w:cs="Times New Roman"/>
                <w:sz w:val="24"/>
                <w:szCs w:val="24"/>
                <w:lang w:val="en-US"/>
              </w:rPr>
            </m:ctrlPr>
          </m:dPr>
          <m:e>
            <m:r>
              <m:rPr>
                <m:sty m:val="p"/>
              </m:rPr>
              <w:rPr>
                <w:rFonts w:ascii="Cambria Math" w:eastAsiaTheme="minorEastAsia" w:hAnsi="Cambria Math" w:cs="Times New Roman"/>
                <w:sz w:val="24"/>
                <w:szCs w:val="24"/>
                <w:lang w:val="en-US"/>
              </w:rPr>
              <m:t>z</m:t>
            </m:r>
          </m:e>
        </m:d>
        <m:r>
          <m:rPr>
            <m:sty m:val="p"/>
          </m:rPr>
          <w:rPr>
            <w:rFonts w:ascii="Cambria Math" w:eastAsiaTheme="minorEastAsia" w:hAnsi="Cambria Math" w:cs="Times New Roman"/>
            <w:sz w:val="24"/>
            <w:szCs w:val="24"/>
          </w:rPr>
          <m:t>=</m:t>
        </m:r>
        <m:d>
          <m:dPr>
            <m:begChr m:val="{"/>
            <m:endChr m:val=""/>
            <m:ctrlPr>
              <w:rPr>
                <w:rFonts w:ascii="Cambria Math" w:eastAsiaTheme="minorEastAsia" w:hAnsi="Cambria Math" w:cs="Times New Roman"/>
                <w:sz w:val="24"/>
                <w:szCs w:val="24"/>
                <w:lang w:val="en-US"/>
              </w:rPr>
            </m:ctrlPr>
          </m:dPr>
          <m:e>
            <m:eqArr>
              <m:eqArrPr>
                <m:ctrlPr>
                  <w:rPr>
                    <w:rFonts w:ascii="Cambria Math" w:eastAsiaTheme="minorEastAsia" w:hAnsi="Cambria Math" w:cs="Times New Roman"/>
                    <w:sz w:val="24"/>
                    <w:szCs w:val="24"/>
                    <w:lang w:val="en-US"/>
                  </w:rPr>
                </m:ctrlPr>
              </m:eqArrPr>
              <m:e>
                <m:sSub>
                  <m:sSubPr>
                    <m:ctrlPr>
                      <w:rPr>
                        <w:rFonts w:ascii="Cambria Math" w:eastAsiaTheme="minorEastAsia" w:hAnsi="Cambria Math" w:cs="Times New Roman"/>
                        <w:sz w:val="24"/>
                        <w:szCs w:val="24"/>
                        <w:lang w:val="en-US"/>
                      </w:rPr>
                    </m:ctrlPr>
                  </m:sSubPr>
                  <m:e>
                    <m:r>
                      <m:rPr>
                        <m:sty m:val="p"/>
                      </m:rPr>
                      <w:rPr>
                        <w:rFonts w:ascii="Cambria Math" w:eastAsiaTheme="minorEastAsia" w:hAnsi="Cambria Math" w:cs="Times New Roman"/>
                        <w:sz w:val="24"/>
                        <w:szCs w:val="24"/>
                        <w:lang w:val="en-US"/>
                      </w:rPr>
                      <m:t>σ</m:t>
                    </m:r>
                  </m:e>
                  <m:sub>
                    <m:r>
                      <m:rPr>
                        <m:sty m:val="p"/>
                      </m:rPr>
                      <w:rPr>
                        <w:rFonts w:ascii="Cambria Math" w:eastAsiaTheme="minorEastAsia" w:hAnsi="Cambria Math" w:cs="Times New Roman"/>
                        <w:sz w:val="24"/>
                        <w:szCs w:val="24"/>
                      </w:rPr>
                      <m:t>1</m:t>
                    </m:r>
                  </m:sub>
                </m:sSub>
                <m:r>
                  <m:rPr>
                    <m:sty m:val="p"/>
                  </m:rPr>
                  <w:rPr>
                    <w:rFonts w:ascii="Cambria Math" w:eastAsiaTheme="minorEastAsia" w:hAnsi="Cambria Math" w:cs="Times New Roman"/>
                    <w:sz w:val="24"/>
                    <w:szCs w:val="24"/>
                  </w:rPr>
                  <m:t xml:space="preserve">=1.0,  </m:t>
                </m:r>
                <m:r>
                  <m:rPr>
                    <m:sty m:val="p"/>
                  </m:rPr>
                  <w:rPr>
                    <w:rFonts w:ascii="Cambria Math" w:eastAsiaTheme="minorEastAsia" w:hAnsi="Cambria Math" w:cs="Times New Roman"/>
                    <w:sz w:val="24"/>
                    <w:szCs w:val="24"/>
                    <w:lang w:val="en-US"/>
                  </w:rPr>
                  <m:t>z</m:t>
                </m:r>
                <m:r>
                  <m:rPr>
                    <m:sty m:val="p"/>
                  </m:rPr>
                  <w:rPr>
                    <w:rFonts w:ascii="Cambria Math" w:eastAsiaTheme="minorEastAsia" w:hAnsi="Cambria Math" w:cs="Times New Roman"/>
                    <w:sz w:val="24"/>
                    <w:szCs w:val="24"/>
                  </w:rPr>
                  <m:t>∈</m:t>
                </m:r>
                <m:d>
                  <m:dPr>
                    <m:begChr m:val="["/>
                    <m:endChr m:val="]"/>
                    <m:ctrlPr>
                      <w:rPr>
                        <w:rFonts w:ascii="Cambria Math" w:eastAsiaTheme="minorEastAsia" w:hAnsi="Cambria Math" w:cs="Times New Roman"/>
                        <w:sz w:val="24"/>
                        <w:szCs w:val="24"/>
                        <w:lang w:val="en-US"/>
                      </w:rPr>
                    </m:ctrlPr>
                  </m:dPr>
                  <m:e>
                    <m:r>
                      <m:rPr>
                        <m:sty m:val="p"/>
                      </m:rPr>
                      <w:rPr>
                        <w:rFonts w:ascii="Cambria Math" w:eastAsiaTheme="minorEastAsia" w:hAnsi="Cambria Math" w:cs="Times New Roman"/>
                        <w:sz w:val="24"/>
                        <w:szCs w:val="24"/>
                      </w:rPr>
                      <m:t>0,1.5</m:t>
                    </m:r>
                  </m:e>
                </m:d>
              </m:e>
              <m:e>
                <m:sSub>
                  <m:sSubPr>
                    <m:ctrlPr>
                      <w:rPr>
                        <w:rFonts w:ascii="Cambria Math" w:eastAsiaTheme="minorEastAsia" w:hAnsi="Cambria Math" w:cs="Times New Roman"/>
                        <w:sz w:val="24"/>
                        <w:szCs w:val="24"/>
                        <w:lang w:val="en-US"/>
                      </w:rPr>
                    </m:ctrlPr>
                  </m:sSubPr>
                  <m:e>
                    <m:r>
                      <m:rPr>
                        <m:sty m:val="p"/>
                      </m:rPr>
                      <w:rPr>
                        <w:rFonts w:ascii="Cambria Math" w:eastAsiaTheme="minorEastAsia" w:hAnsi="Cambria Math" w:cs="Times New Roman"/>
                        <w:sz w:val="24"/>
                        <w:szCs w:val="24"/>
                        <w:lang w:val="en-US"/>
                      </w:rPr>
                      <m:t>σ</m:t>
                    </m:r>
                  </m:e>
                  <m:sub>
                    <m:r>
                      <m:rPr>
                        <m:sty m:val="p"/>
                      </m:rPr>
                      <w:rPr>
                        <w:rFonts w:ascii="Cambria Math" w:eastAsiaTheme="minorEastAsia" w:hAnsi="Cambria Math" w:cs="Times New Roman"/>
                        <w:sz w:val="24"/>
                        <w:szCs w:val="24"/>
                      </w:rPr>
                      <m:t>2</m:t>
                    </m:r>
                  </m:sub>
                </m:sSub>
                <m:r>
                  <m:rPr>
                    <m:sty m:val="p"/>
                  </m:rPr>
                  <w:rPr>
                    <w:rFonts w:ascii="Cambria Math" w:eastAsiaTheme="minorEastAsia" w:hAnsi="Cambria Math" w:cs="Times New Roman"/>
                    <w:sz w:val="24"/>
                    <w:szCs w:val="24"/>
                  </w:rPr>
                  <m:t xml:space="preserve">=2.1,  </m:t>
                </m:r>
                <m:r>
                  <m:rPr>
                    <m:sty m:val="p"/>
                  </m:rPr>
                  <w:rPr>
                    <w:rFonts w:ascii="Cambria Math" w:eastAsiaTheme="minorEastAsia" w:hAnsi="Cambria Math" w:cs="Times New Roman"/>
                    <w:sz w:val="24"/>
                    <w:szCs w:val="24"/>
                    <w:lang w:val="en-US"/>
                  </w:rPr>
                  <m:t>z</m:t>
                </m:r>
                <m:r>
                  <m:rPr>
                    <m:sty m:val="p"/>
                  </m:rPr>
                  <w:rPr>
                    <w:rFonts w:ascii="Cambria Math" w:eastAsiaTheme="minorEastAsia" w:hAnsi="Cambria Math" w:cs="Times New Roman"/>
                    <w:sz w:val="24"/>
                    <w:szCs w:val="24"/>
                  </w:rPr>
                  <m:t>∈[1.5, 2.7)</m:t>
                </m:r>
                <m:ctrlPr>
                  <w:rPr>
                    <w:rFonts w:ascii="Cambria Math" w:eastAsia="Cambria Math" w:hAnsi="Cambria Math" w:cs="Times New Roman"/>
                    <w:sz w:val="24"/>
                    <w:szCs w:val="24"/>
                    <w:lang w:val="en-US"/>
                  </w:rPr>
                </m:ctrlPr>
              </m:e>
              <m:e>
                <m:sSub>
                  <m:sSubPr>
                    <m:ctrlPr>
                      <w:rPr>
                        <w:rFonts w:ascii="Cambria Math" w:eastAsiaTheme="minorEastAsia" w:hAnsi="Cambria Math" w:cs="Times New Roman"/>
                        <w:sz w:val="24"/>
                        <w:szCs w:val="24"/>
                        <w:lang w:val="en-US"/>
                      </w:rPr>
                    </m:ctrlPr>
                  </m:sSubPr>
                  <m:e>
                    <m:r>
                      <m:rPr>
                        <m:sty m:val="p"/>
                      </m:rPr>
                      <w:rPr>
                        <w:rFonts w:ascii="Cambria Math" w:eastAsiaTheme="minorEastAsia" w:hAnsi="Cambria Math" w:cs="Times New Roman"/>
                        <w:sz w:val="24"/>
                        <w:szCs w:val="24"/>
                        <w:lang w:val="en-US"/>
                      </w:rPr>
                      <m:t>σ</m:t>
                    </m:r>
                  </m:e>
                  <m:sub>
                    <m:r>
                      <m:rPr>
                        <m:sty m:val="p"/>
                      </m:rPr>
                      <w:rPr>
                        <w:rFonts w:ascii="Cambria Math" w:eastAsiaTheme="minorEastAsia" w:hAnsi="Cambria Math" w:cs="Times New Roman"/>
                        <w:sz w:val="24"/>
                        <w:szCs w:val="24"/>
                      </w:rPr>
                      <m:t>3</m:t>
                    </m:r>
                  </m:sub>
                </m:sSub>
                <m:r>
                  <m:rPr>
                    <m:sty m:val="p"/>
                  </m:rPr>
                  <w:rPr>
                    <w:rFonts w:ascii="Cambria Math" w:eastAsiaTheme="minorEastAsia" w:hAnsi="Cambria Math" w:cs="Times New Roman"/>
                    <w:sz w:val="24"/>
                    <w:szCs w:val="24"/>
                  </w:rPr>
                  <m:t xml:space="preserve">=6,  </m:t>
                </m:r>
                <m:r>
                  <m:rPr>
                    <m:sty m:val="p"/>
                  </m:rPr>
                  <w:rPr>
                    <w:rFonts w:ascii="Cambria Math" w:eastAsiaTheme="minorEastAsia" w:hAnsi="Cambria Math" w:cs="Times New Roman"/>
                    <w:sz w:val="24"/>
                    <w:szCs w:val="24"/>
                    <w:lang w:val="en-US"/>
                  </w:rPr>
                  <m:t>z</m:t>
                </m:r>
                <m:r>
                  <m:rPr>
                    <m:sty m:val="p"/>
                  </m:rPr>
                  <w:rPr>
                    <w:rFonts w:ascii="Cambria Math" w:eastAsiaTheme="minorEastAsia" w:hAnsi="Cambria Math" w:cs="Times New Roman"/>
                    <w:sz w:val="24"/>
                    <w:szCs w:val="24"/>
                  </w:rPr>
                  <m:t>∈[2.7, 3.5)</m:t>
                </m:r>
                <m:ctrlPr>
                  <w:rPr>
                    <w:rFonts w:ascii="Cambria Math" w:eastAsia="Cambria Math" w:hAnsi="Cambria Math" w:cs="Times New Roman"/>
                    <w:sz w:val="24"/>
                    <w:szCs w:val="24"/>
                    <w:lang w:val="en-US"/>
                  </w:rPr>
                </m:ctrlPr>
              </m:e>
              <m:e>
                <m:sSub>
                  <m:sSubPr>
                    <m:ctrlPr>
                      <w:rPr>
                        <w:rFonts w:ascii="Cambria Math" w:eastAsiaTheme="minorEastAsia" w:hAnsi="Cambria Math" w:cs="Times New Roman"/>
                        <w:sz w:val="24"/>
                        <w:szCs w:val="24"/>
                        <w:lang w:val="en-US"/>
                      </w:rPr>
                    </m:ctrlPr>
                  </m:sSubPr>
                  <m:e>
                    <m:r>
                      <m:rPr>
                        <m:sty m:val="p"/>
                      </m:rPr>
                      <w:rPr>
                        <w:rFonts w:ascii="Cambria Math" w:eastAsiaTheme="minorEastAsia" w:hAnsi="Cambria Math" w:cs="Times New Roman"/>
                        <w:sz w:val="24"/>
                        <w:szCs w:val="24"/>
                        <w:lang w:val="en-US"/>
                      </w:rPr>
                      <m:t>σ</m:t>
                    </m:r>
                  </m:e>
                  <m:sub>
                    <m:r>
                      <m:rPr>
                        <m:sty m:val="p"/>
                      </m:rPr>
                      <w:rPr>
                        <w:rFonts w:ascii="Cambria Math" w:eastAsiaTheme="minorEastAsia" w:hAnsi="Cambria Math" w:cs="Times New Roman"/>
                        <w:sz w:val="24"/>
                        <w:szCs w:val="24"/>
                      </w:rPr>
                      <m:t>4</m:t>
                    </m:r>
                  </m:sub>
                </m:sSub>
                <m:r>
                  <m:rPr>
                    <m:sty m:val="p"/>
                  </m:rPr>
                  <w:rPr>
                    <w:rFonts w:ascii="Cambria Math" w:eastAsiaTheme="minorEastAsia" w:hAnsi="Cambria Math" w:cs="Times New Roman"/>
                    <w:sz w:val="24"/>
                    <w:szCs w:val="24"/>
                  </w:rPr>
                  <m:t xml:space="preserve">=2.4,  </m:t>
                </m:r>
                <m:r>
                  <m:rPr>
                    <m:sty m:val="p"/>
                  </m:rPr>
                  <w:rPr>
                    <w:rFonts w:ascii="Cambria Math" w:eastAsiaTheme="minorEastAsia" w:hAnsi="Cambria Math" w:cs="Times New Roman"/>
                    <w:sz w:val="24"/>
                    <w:szCs w:val="24"/>
                    <w:lang w:val="en-US"/>
                  </w:rPr>
                  <m:t>z</m:t>
                </m:r>
                <m:r>
                  <m:rPr>
                    <m:sty m:val="p"/>
                  </m:rPr>
                  <w:rPr>
                    <w:rFonts w:ascii="Cambria Math" w:eastAsiaTheme="minorEastAsia" w:hAnsi="Cambria Math" w:cs="Times New Roman"/>
                    <w:sz w:val="24"/>
                    <w:szCs w:val="24"/>
                  </w:rPr>
                  <m:t>∈[3.5, 4)</m:t>
                </m:r>
                <m:ctrlPr>
                  <w:rPr>
                    <w:rFonts w:ascii="Cambria Math" w:eastAsia="Cambria Math" w:hAnsi="Cambria Math" w:cs="Times New Roman"/>
                    <w:sz w:val="24"/>
                    <w:szCs w:val="24"/>
                    <w:lang w:val="en-US"/>
                  </w:rPr>
                </m:ctrlPr>
              </m:e>
              <m:e>
                <m:sSub>
                  <m:sSubPr>
                    <m:ctrlPr>
                      <w:rPr>
                        <w:rFonts w:ascii="Cambria Math" w:eastAsiaTheme="minorEastAsia" w:hAnsi="Cambria Math" w:cs="Times New Roman"/>
                        <w:sz w:val="24"/>
                        <w:szCs w:val="24"/>
                        <w:lang w:val="en-US"/>
                      </w:rPr>
                    </m:ctrlPr>
                  </m:sSubPr>
                  <m:e>
                    <m:r>
                      <m:rPr>
                        <m:sty m:val="p"/>
                      </m:rPr>
                      <w:rPr>
                        <w:rFonts w:ascii="Cambria Math" w:eastAsiaTheme="minorEastAsia" w:hAnsi="Cambria Math" w:cs="Times New Roman"/>
                        <w:sz w:val="24"/>
                        <w:szCs w:val="24"/>
                        <w:lang w:val="en-US"/>
                      </w:rPr>
                      <m:t>σ</m:t>
                    </m:r>
                  </m:e>
                  <m:sub>
                    <m:r>
                      <m:rPr>
                        <m:sty m:val="p"/>
                      </m:rPr>
                      <w:rPr>
                        <w:rFonts w:ascii="Cambria Math" w:eastAsiaTheme="minorEastAsia" w:hAnsi="Cambria Math" w:cs="Times New Roman"/>
                        <w:sz w:val="24"/>
                        <w:szCs w:val="24"/>
                      </w:rPr>
                      <m:t>5</m:t>
                    </m:r>
                  </m:sub>
                </m:sSub>
                <m:r>
                  <m:rPr>
                    <m:sty m:val="p"/>
                  </m:rPr>
                  <w:rPr>
                    <w:rFonts w:ascii="Cambria Math" w:eastAsiaTheme="minorEastAsia" w:hAnsi="Cambria Math" w:cs="Times New Roman"/>
                    <w:sz w:val="24"/>
                    <w:szCs w:val="24"/>
                  </w:rPr>
                  <m:t xml:space="preserve">=2,.5  </m:t>
                </m:r>
                <m:r>
                  <m:rPr>
                    <m:sty m:val="p"/>
                  </m:rPr>
                  <w:rPr>
                    <w:rFonts w:ascii="Cambria Math" w:eastAsiaTheme="minorEastAsia" w:hAnsi="Cambria Math" w:cs="Times New Roman"/>
                    <w:sz w:val="24"/>
                    <w:szCs w:val="24"/>
                    <w:lang w:val="en-US"/>
                  </w:rPr>
                  <m:t>z</m:t>
                </m:r>
                <m:r>
                  <m:rPr>
                    <m:sty m:val="p"/>
                  </m:rPr>
                  <w:rPr>
                    <w:rFonts w:ascii="Cambria Math" w:eastAsiaTheme="minorEastAsia" w:hAnsi="Cambria Math" w:cs="Times New Roman"/>
                    <w:sz w:val="24"/>
                    <w:szCs w:val="24"/>
                  </w:rPr>
                  <m:t>∈[4, 4.5)</m:t>
                </m:r>
                <m:ctrlPr>
                  <w:rPr>
                    <w:rFonts w:ascii="Cambria Math" w:eastAsia="Cambria Math" w:hAnsi="Cambria Math" w:cs="Times New Roman"/>
                    <w:sz w:val="24"/>
                    <w:szCs w:val="24"/>
                    <w:lang w:val="en-US"/>
                  </w:rPr>
                </m:ctrlPr>
              </m:e>
              <m:e>
                <m:sSub>
                  <m:sSubPr>
                    <m:ctrlPr>
                      <w:rPr>
                        <w:rFonts w:ascii="Cambria Math" w:eastAsiaTheme="minorEastAsia" w:hAnsi="Cambria Math" w:cs="Times New Roman"/>
                        <w:sz w:val="24"/>
                        <w:szCs w:val="24"/>
                        <w:lang w:val="en-US"/>
                      </w:rPr>
                    </m:ctrlPr>
                  </m:sSubPr>
                  <m:e>
                    <m:r>
                      <m:rPr>
                        <m:sty m:val="p"/>
                      </m:rPr>
                      <w:rPr>
                        <w:rFonts w:ascii="Cambria Math" w:eastAsiaTheme="minorEastAsia" w:hAnsi="Cambria Math" w:cs="Times New Roman"/>
                        <w:sz w:val="24"/>
                        <w:szCs w:val="24"/>
                        <w:lang w:val="en-US"/>
                      </w:rPr>
                      <m:t>σ</m:t>
                    </m:r>
                  </m:e>
                  <m:sub>
                    <m:r>
                      <m:rPr>
                        <m:sty m:val="p"/>
                      </m:rPr>
                      <w:rPr>
                        <w:rFonts w:ascii="Cambria Math" w:eastAsiaTheme="minorEastAsia" w:hAnsi="Cambria Math" w:cs="Times New Roman"/>
                        <w:sz w:val="24"/>
                        <w:szCs w:val="24"/>
                      </w:rPr>
                      <m:t>6</m:t>
                    </m:r>
                  </m:sub>
                </m:sSub>
                <m:r>
                  <m:rPr>
                    <m:sty m:val="p"/>
                  </m:rPr>
                  <w:rPr>
                    <w:rFonts w:ascii="Cambria Math" w:eastAsiaTheme="minorEastAsia" w:hAnsi="Cambria Math" w:cs="Times New Roman"/>
                    <w:sz w:val="24"/>
                    <w:szCs w:val="24"/>
                  </w:rPr>
                  <m:t xml:space="preserve">=1.9,  </m:t>
                </m:r>
                <m:r>
                  <m:rPr>
                    <m:sty m:val="p"/>
                  </m:rPr>
                  <w:rPr>
                    <w:rFonts w:ascii="Cambria Math" w:eastAsiaTheme="minorEastAsia" w:hAnsi="Cambria Math" w:cs="Times New Roman"/>
                    <w:sz w:val="24"/>
                    <w:szCs w:val="24"/>
                    <w:lang w:val="en-US"/>
                  </w:rPr>
                  <m:t>z</m:t>
                </m:r>
                <m:r>
                  <m:rPr>
                    <m:sty m:val="p"/>
                  </m:rPr>
                  <w:rPr>
                    <w:rFonts w:ascii="Cambria Math" w:eastAsiaTheme="minorEastAsia" w:hAnsi="Cambria Math" w:cs="Times New Roman"/>
                    <w:sz w:val="24"/>
                    <w:szCs w:val="24"/>
                  </w:rPr>
                  <m:t>∈[4.5, 8.5)</m:t>
                </m:r>
                <m:ctrlPr>
                  <w:rPr>
                    <w:rFonts w:ascii="Cambria Math" w:eastAsia="Cambria Math" w:hAnsi="Cambria Math" w:cs="Times New Roman"/>
                    <w:sz w:val="24"/>
                    <w:szCs w:val="24"/>
                    <w:lang w:val="en-US"/>
                  </w:rPr>
                </m:ctrlPr>
              </m:e>
              <m:e>
                <m:sSub>
                  <m:sSubPr>
                    <m:ctrlPr>
                      <w:rPr>
                        <w:rFonts w:ascii="Cambria Math" w:eastAsiaTheme="minorEastAsia" w:hAnsi="Cambria Math" w:cs="Times New Roman"/>
                        <w:sz w:val="24"/>
                        <w:szCs w:val="24"/>
                        <w:lang w:val="en-US"/>
                      </w:rPr>
                    </m:ctrlPr>
                  </m:sSubPr>
                  <m:e>
                    <m:r>
                      <m:rPr>
                        <m:sty m:val="p"/>
                      </m:rPr>
                      <w:rPr>
                        <w:rFonts w:ascii="Cambria Math" w:eastAsiaTheme="minorEastAsia" w:hAnsi="Cambria Math" w:cs="Times New Roman"/>
                        <w:sz w:val="24"/>
                        <w:szCs w:val="24"/>
                        <w:lang w:val="en-US"/>
                      </w:rPr>
                      <m:t>σ</m:t>
                    </m:r>
                  </m:e>
                  <m:sub>
                    <m:r>
                      <m:rPr>
                        <m:sty m:val="p"/>
                      </m:rPr>
                      <w:rPr>
                        <w:rFonts w:ascii="Cambria Math" w:eastAsiaTheme="minorEastAsia" w:hAnsi="Cambria Math" w:cs="Times New Roman"/>
                        <w:sz w:val="24"/>
                        <w:szCs w:val="24"/>
                      </w:rPr>
                      <m:t>7</m:t>
                    </m:r>
                  </m:sub>
                </m:sSub>
                <m:r>
                  <m:rPr>
                    <m:sty m:val="p"/>
                  </m:rPr>
                  <w:rPr>
                    <w:rFonts w:ascii="Cambria Math" w:eastAsiaTheme="minorEastAsia" w:hAnsi="Cambria Math" w:cs="Times New Roman"/>
                    <w:sz w:val="24"/>
                    <w:szCs w:val="24"/>
                  </w:rPr>
                  <m:t xml:space="preserve">=6,  </m:t>
                </m:r>
                <m:r>
                  <m:rPr>
                    <m:sty m:val="p"/>
                  </m:rPr>
                  <w:rPr>
                    <w:rFonts w:ascii="Cambria Math" w:eastAsiaTheme="minorEastAsia" w:hAnsi="Cambria Math" w:cs="Times New Roman"/>
                    <w:sz w:val="24"/>
                    <w:szCs w:val="24"/>
                    <w:lang w:val="en-US"/>
                  </w:rPr>
                  <m:t>z</m:t>
                </m:r>
                <m:r>
                  <m:rPr>
                    <m:sty m:val="p"/>
                  </m:rPr>
                  <w:rPr>
                    <w:rFonts w:ascii="Cambria Math" w:eastAsiaTheme="minorEastAsia" w:hAnsi="Cambria Math" w:cs="Times New Roman"/>
                    <w:sz w:val="24"/>
                    <w:szCs w:val="24"/>
                  </w:rPr>
                  <m:t>∈[8.5, 10.5)</m:t>
                </m:r>
                <m:ctrlPr>
                  <w:rPr>
                    <w:rFonts w:ascii="Cambria Math" w:eastAsia="Cambria Math" w:hAnsi="Cambria Math" w:cs="Times New Roman"/>
                    <w:sz w:val="24"/>
                    <w:szCs w:val="24"/>
                    <w:lang w:val="en-US"/>
                  </w:rPr>
                </m:ctrlPr>
              </m:e>
              <m:e>
                <m:sSub>
                  <m:sSubPr>
                    <m:ctrlPr>
                      <w:rPr>
                        <w:rFonts w:ascii="Cambria Math" w:eastAsiaTheme="minorEastAsia" w:hAnsi="Cambria Math" w:cs="Times New Roman"/>
                        <w:sz w:val="24"/>
                        <w:szCs w:val="24"/>
                        <w:lang w:val="en-US"/>
                      </w:rPr>
                    </m:ctrlPr>
                  </m:sSubPr>
                  <m:e>
                    <m:r>
                      <m:rPr>
                        <m:sty m:val="p"/>
                      </m:rPr>
                      <w:rPr>
                        <w:rFonts w:ascii="Cambria Math" w:eastAsiaTheme="minorEastAsia" w:hAnsi="Cambria Math" w:cs="Times New Roman"/>
                        <w:sz w:val="24"/>
                        <w:szCs w:val="24"/>
                        <w:lang w:val="en-US"/>
                      </w:rPr>
                      <m:t>σ</m:t>
                    </m:r>
                  </m:e>
                  <m:sub>
                    <m:r>
                      <m:rPr>
                        <m:sty m:val="p"/>
                      </m:rPr>
                      <w:rPr>
                        <w:rFonts w:ascii="Cambria Math" w:eastAsiaTheme="minorEastAsia" w:hAnsi="Cambria Math" w:cs="Times New Roman"/>
                        <w:sz w:val="24"/>
                        <w:szCs w:val="24"/>
                      </w:rPr>
                      <m:t>8</m:t>
                    </m:r>
                  </m:sub>
                </m:sSub>
                <m:r>
                  <m:rPr>
                    <m:sty m:val="p"/>
                  </m:rPr>
                  <w:rPr>
                    <w:rFonts w:ascii="Cambria Math" w:eastAsiaTheme="minorEastAsia" w:hAnsi="Cambria Math" w:cs="Times New Roman"/>
                    <w:sz w:val="24"/>
                    <w:szCs w:val="24"/>
                  </w:rPr>
                  <m:t xml:space="preserve">=2.4,  </m:t>
                </m:r>
                <m:r>
                  <m:rPr>
                    <m:sty m:val="p"/>
                  </m:rPr>
                  <w:rPr>
                    <w:rFonts w:ascii="Cambria Math" w:eastAsiaTheme="minorEastAsia" w:hAnsi="Cambria Math" w:cs="Times New Roman"/>
                    <w:sz w:val="24"/>
                    <w:szCs w:val="24"/>
                    <w:lang w:val="en-US"/>
                  </w:rPr>
                  <m:t>z</m:t>
                </m:r>
                <m:r>
                  <m:rPr>
                    <m:sty m:val="p"/>
                  </m:rPr>
                  <w:rPr>
                    <w:rFonts w:ascii="Cambria Math" w:eastAsiaTheme="minorEastAsia" w:hAnsi="Cambria Math" w:cs="Times New Roman"/>
                    <w:sz w:val="24"/>
                    <w:szCs w:val="24"/>
                  </w:rPr>
                  <m:t>∈[10.5, 10.8)</m:t>
                </m:r>
                <m:ctrlPr>
                  <w:rPr>
                    <w:rFonts w:ascii="Cambria Math" w:eastAsia="Cambria Math" w:hAnsi="Cambria Math" w:cs="Times New Roman"/>
                    <w:sz w:val="24"/>
                    <w:szCs w:val="24"/>
                    <w:lang w:val="en-US"/>
                  </w:rPr>
                </m:ctrlPr>
              </m:e>
              <m:e>
                <m:sSub>
                  <m:sSubPr>
                    <m:ctrlPr>
                      <w:rPr>
                        <w:rFonts w:ascii="Cambria Math" w:eastAsiaTheme="minorEastAsia" w:hAnsi="Cambria Math" w:cs="Times New Roman"/>
                        <w:sz w:val="24"/>
                        <w:szCs w:val="24"/>
                        <w:lang w:val="en-US"/>
                      </w:rPr>
                    </m:ctrlPr>
                  </m:sSubPr>
                  <m:e>
                    <m:r>
                      <m:rPr>
                        <m:sty m:val="p"/>
                      </m:rPr>
                      <w:rPr>
                        <w:rFonts w:ascii="Cambria Math" w:eastAsiaTheme="minorEastAsia" w:hAnsi="Cambria Math" w:cs="Times New Roman"/>
                        <w:sz w:val="24"/>
                        <w:szCs w:val="24"/>
                        <w:lang w:val="en-US"/>
                      </w:rPr>
                      <m:t>σ</m:t>
                    </m:r>
                  </m:e>
                  <m:sub>
                    <m:r>
                      <m:rPr>
                        <m:sty m:val="p"/>
                      </m:rPr>
                      <w:rPr>
                        <w:rFonts w:ascii="Cambria Math" w:eastAsiaTheme="minorEastAsia" w:hAnsi="Cambria Math" w:cs="Times New Roman"/>
                        <w:sz w:val="24"/>
                        <w:szCs w:val="24"/>
                      </w:rPr>
                      <m:t>9</m:t>
                    </m:r>
                  </m:sub>
                </m:sSub>
                <m:r>
                  <m:rPr>
                    <m:sty m:val="p"/>
                  </m:rPr>
                  <w:rPr>
                    <w:rFonts w:ascii="Cambria Math" w:eastAsiaTheme="minorEastAsia" w:hAnsi="Cambria Math" w:cs="Times New Roman"/>
                    <w:sz w:val="24"/>
                    <w:szCs w:val="24"/>
                  </w:rPr>
                  <m:t xml:space="preserve">=6,  </m:t>
                </m:r>
                <m:r>
                  <m:rPr>
                    <m:sty m:val="p"/>
                  </m:rPr>
                  <w:rPr>
                    <w:rFonts w:ascii="Cambria Math" w:eastAsiaTheme="minorEastAsia" w:hAnsi="Cambria Math" w:cs="Times New Roman"/>
                    <w:sz w:val="24"/>
                    <w:szCs w:val="24"/>
                    <w:lang w:val="en-US"/>
                  </w:rPr>
                  <m:t>z</m:t>
                </m:r>
                <m:r>
                  <m:rPr>
                    <m:sty m:val="p"/>
                  </m:rPr>
                  <w:rPr>
                    <w:rFonts w:ascii="Cambria Math" w:eastAsiaTheme="minorEastAsia" w:hAnsi="Cambria Math" w:cs="Times New Roman"/>
                    <w:sz w:val="24"/>
                    <w:szCs w:val="24"/>
                  </w:rPr>
                  <m:t>∈[10.8, 12.0)</m:t>
                </m:r>
                <m:ctrlPr>
                  <w:rPr>
                    <w:rFonts w:ascii="Cambria Math" w:eastAsia="Cambria Math" w:hAnsi="Cambria Math" w:cs="Times New Roman"/>
                    <w:sz w:val="24"/>
                    <w:szCs w:val="24"/>
                    <w:lang w:val="en-US"/>
                  </w:rPr>
                </m:ctrlPr>
              </m:e>
              <m:e>
                <m:sSub>
                  <m:sSubPr>
                    <m:ctrlPr>
                      <w:rPr>
                        <w:rFonts w:ascii="Cambria Math" w:eastAsiaTheme="minorEastAsia" w:hAnsi="Cambria Math" w:cs="Times New Roman"/>
                        <w:sz w:val="24"/>
                        <w:szCs w:val="24"/>
                        <w:lang w:val="en-US"/>
                      </w:rPr>
                    </m:ctrlPr>
                  </m:sSubPr>
                  <m:e>
                    <m:r>
                      <m:rPr>
                        <m:sty m:val="p"/>
                      </m:rPr>
                      <w:rPr>
                        <w:rFonts w:ascii="Cambria Math" w:eastAsiaTheme="minorEastAsia" w:hAnsi="Cambria Math" w:cs="Times New Roman"/>
                        <w:sz w:val="24"/>
                        <w:szCs w:val="24"/>
                        <w:lang w:val="en-US"/>
                      </w:rPr>
                      <m:t>σ</m:t>
                    </m:r>
                  </m:e>
                  <m:sub>
                    <m:r>
                      <m:rPr>
                        <m:sty m:val="p"/>
                      </m:rPr>
                      <w:rPr>
                        <w:rFonts w:ascii="Cambria Math" w:eastAsiaTheme="minorEastAsia" w:hAnsi="Cambria Math" w:cs="Times New Roman"/>
                        <w:sz w:val="24"/>
                        <w:szCs w:val="24"/>
                      </w:rPr>
                      <m:t>10</m:t>
                    </m:r>
                  </m:sub>
                </m:sSub>
                <m:r>
                  <m:rPr>
                    <m:sty m:val="p"/>
                  </m:rPr>
                  <w:rPr>
                    <w:rFonts w:ascii="Cambria Math" w:eastAsiaTheme="minorEastAsia" w:hAnsi="Cambria Math" w:cs="Times New Roman"/>
                    <w:sz w:val="24"/>
                    <w:szCs w:val="24"/>
                  </w:rPr>
                  <m:t xml:space="preserve">=1.9,  </m:t>
                </m:r>
                <m:r>
                  <m:rPr>
                    <m:sty m:val="p"/>
                  </m:rPr>
                  <w:rPr>
                    <w:rFonts w:ascii="Cambria Math" w:eastAsiaTheme="minorEastAsia" w:hAnsi="Cambria Math" w:cs="Times New Roman"/>
                    <w:sz w:val="24"/>
                    <w:szCs w:val="24"/>
                    <w:lang w:val="en-US"/>
                  </w:rPr>
                  <m:t>z</m:t>
                </m:r>
                <m:r>
                  <m:rPr>
                    <m:sty m:val="p"/>
                  </m:rPr>
                  <w:rPr>
                    <w:rFonts w:ascii="Cambria Math" w:eastAsiaTheme="minorEastAsia" w:hAnsi="Cambria Math" w:cs="Times New Roman"/>
                    <w:sz w:val="24"/>
                    <w:szCs w:val="24"/>
                  </w:rPr>
                  <m:t>∈[12.0, 13.5]</m:t>
                </m:r>
              </m:e>
            </m:eqArr>
          </m:e>
        </m:d>
      </m:oMath>
      <w:r w:rsidR="002C5CC4" w:rsidRPr="00831456">
        <w:rPr>
          <w:rFonts w:ascii="Times New Roman" w:eastAsiaTheme="minorEastAsia" w:hAnsi="Times New Roman" w:cs="Times New Roman"/>
          <w:sz w:val="24"/>
          <w:szCs w:val="24"/>
        </w:rPr>
        <w:tab/>
      </w:r>
      <w:r w:rsidR="002C5CC4" w:rsidRPr="00831456">
        <w:rPr>
          <w:rFonts w:ascii="Times New Roman" w:eastAsiaTheme="minorEastAsia" w:hAnsi="Times New Roman" w:cs="Times New Roman"/>
          <w:sz w:val="24"/>
          <w:szCs w:val="24"/>
        </w:rPr>
        <w:tab/>
      </w:r>
      <w:r w:rsidR="002C5CC4" w:rsidRPr="00831456">
        <w:rPr>
          <w:rFonts w:ascii="Times New Roman" w:eastAsiaTheme="minorEastAsia" w:hAnsi="Times New Roman" w:cs="Times New Roman"/>
          <w:sz w:val="24"/>
          <w:szCs w:val="24"/>
        </w:rPr>
        <w:tab/>
      </w:r>
      <w:r w:rsidR="002C5CC4" w:rsidRPr="00831456">
        <w:rPr>
          <w:rFonts w:ascii="Times New Roman" w:eastAsiaTheme="minorEastAsia" w:hAnsi="Times New Roman" w:cs="Times New Roman"/>
          <w:sz w:val="24"/>
          <w:szCs w:val="24"/>
        </w:rPr>
        <w:tab/>
      </w:r>
      <w:r w:rsidR="002C5CC4" w:rsidRPr="00831456">
        <w:rPr>
          <w:rFonts w:ascii="Times New Roman" w:eastAsiaTheme="minorEastAsia" w:hAnsi="Times New Roman" w:cs="Times New Roman"/>
          <w:sz w:val="24"/>
          <w:szCs w:val="24"/>
        </w:rPr>
        <w:tab/>
      </w:r>
      <w:r w:rsidR="002C5CC4" w:rsidRPr="000E211B">
        <w:rPr>
          <w:rFonts w:ascii="Times New Roman" w:eastAsiaTheme="minorEastAsia" w:hAnsi="Times New Roman" w:cs="Times New Roman"/>
          <w:sz w:val="28"/>
          <w:szCs w:val="28"/>
        </w:rPr>
        <w:t>(1</w:t>
      </w:r>
      <w:r w:rsidR="006F3201">
        <w:rPr>
          <w:rFonts w:ascii="Times New Roman" w:eastAsiaTheme="minorEastAsia" w:hAnsi="Times New Roman" w:cs="Times New Roman"/>
          <w:sz w:val="28"/>
          <w:szCs w:val="28"/>
        </w:rPr>
        <w:t>9</w:t>
      </w:r>
      <w:r w:rsidR="002C5CC4" w:rsidRPr="000E211B">
        <w:rPr>
          <w:rFonts w:ascii="Times New Roman" w:eastAsiaTheme="minorEastAsia" w:hAnsi="Times New Roman" w:cs="Times New Roman"/>
          <w:sz w:val="28"/>
          <w:szCs w:val="28"/>
        </w:rPr>
        <w:t>)</w:t>
      </w:r>
    </w:p>
    <w:p w14:paraId="6F221AB3" w14:textId="77777777" w:rsidR="002C5CC4" w:rsidRPr="00831456" w:rsidRDefault="002C5CC4" w:rsidP="00F9247D">
      <w:pPr>
        <w:spacing w:after="0" w:line="240" w:lineRule="auto"/>
        <w:ind w:firstLine="567"/>
        <w:jc w:val="both"/>
        <w:rPr>
          <w:rFonts w:ascii="Times New Roman" w:eastAsiaTheme="minorEastAsia" w:hAnsi="Times New Roman" w:cs="Times New Roman"/>
          <w:sz w:val="28"/>
          <w:szCs w:val="28"/>
        </w:rPr>
      </w:pPr>
    </w:p>
    <w:p w14:paraId="0A674409" w14:textId="77777777" w:rsidR="002C5CC4" w:rsidRPr="00831456" w:rsidRDefault="002C5CC4" w:rsidP="000E211B">
      <w:pPr>
        <w:spacing w:after="0" w:line="240" w:lineRule="auto"/>
        <w:ind w:firstLine="709"/>
        <w:jc w:val="both"/>
        <w:rPr>
          <w:rFonts w:ascii="Times New Roman" w:eastAsiaTheme="minorEastAsia" w:hAnsi="Times New Roman" w:cs="Times New Roman"/>
          <w:sz w:val="28"/>
          <w:szCs w:val="28"/>
        </w:rPr>
      </w:pPr>
      <w:r w:rsidRPr="00831456">
        <w:rPr>
          <w:rFonts w:ascii="Times New Roman" w:eastAsiaTheme="minorEastAsia" w:hAnsi="Times New Roman" w:cs="Times New Roman"/>
          <w:sz w:val="28"/>
          <w:szCs w:val="28"/>
        </w:rPr>
        <w:t>В большинстве случаев при добыче угля открытым способом образуется огромный карьер. Предполагаем, что излучающая георадарная антенна расположена на дне карьера и проводятся электрофизические исследования структуры пласта. В нашем случае георадар находился на глубине 33 метра.</w:t>
      </w:r>
    </w:p>
    <w:p w14:paraId="36A9BC40" w14:textId="748AE9C5" w:rsidR="002C5CC4" w:rsidRPr="00831456" w:rsidRDefault="002C5CC4" w:rsidP="000E211B">
      <w:pPr>
        <w:spacing w:after="0" w:line="240" w:lineRule="auto"/>
        <w:ind w:firstLine="709"/>
        <w:jc w:val="both"/>
        <w:rPr>
          <w:rFonts w:ascii="Times New Roman" w:eastAsiaTheme="minorEastAsia" w:hAnsi="Times New Roman" w:cs="Times New Roman"/>
          <w:sz w:val="28"/>
          <w:szCs w:val="28"/>
        </w:rPr>
      </w:pPr>
      <w:r w:rsidRPr="00831456">
        <w:rPr>
          <w:rFonts w:ascii="Times New Roman" w:eastAsiaTheme="minorEastAsia" w:hAnsi="Times New Roman" w:cs="Times New Roman"/>
          <w:sz w:val="28"/>
          <w:szCs w:val="28"/>
        </w:rPr>
        <w:t xml:space="preserve">Решаем модельную обратную задачу и берем данные решения прямой задачи. Для минимизации функционала стоимости (6) мы применили метод ускоренного градиентного спуска </w:t>
      </w:r>
      <w:r w:rsidR="000E211B">
        <w:rPr>
          <w:rFonts w:ascii="Times New Roman" w:eastAsiaTheme="minorEastAsia" w:hAnsi="Times New Roman" w:cs="Times New Roman"/>
          <w:sz w:val="28"/>
          <w:szCs w:val="28"/>
        </w:rPr>
        <w:t>‒</w:t>
      </w:r>
      <w:r w:rsidRPr="00831456">
        <w:rPr>
          <w:rFonts w:ascii="Times New Roman" w:eastAsiaTheme="minorEastAsia" w:hAnsi="Times New Roman" w:cs="Times New Roman"/>
          <w:sz w:val="28"/>
          <w:szCs w:val="28"/>
        </w:rPr>
        <w:t xml:space="preserve"> «тяжелого шара» [</w:t>
      </w:r>
      <w:r w:rsidR="00031CD1" w:rsidRPr="00031CD1">
        <w:rPr>
          <w:rFonts w:ascii="Times New Roman" w:eastAsiaTheme="minorEastAsia" w:hAnsi="Times New Roman" w:cs="Times New Roman"/>
          <w:sz w:val="28"/>
          <w:szCs w:val="28"/>
        </w:rPr>
        <w:t>117</w:t>
      </w:r>
      <w:r w:rsidRPr="00831456">
        <w:rPr>
          <w:rFonts w:ascii="Times New Roman" w:eastAsiaTheme="minorEastAsia" w:hAnsi="Times New Roman" w:cs="Times New Roman"/>
          <w:sz w:val="28"/>
          <w:szCs w:val="28"/>
        </w:rPr>
        <w:t>]:</w:t>
      </w:r>
    </w:p>
    <w:p w14:paraId="28A7B8D2" w14:textId="77777777" w:rsidR="002C5CC4" w:rsidRPr="00831456" w:rsidRDefault="002C5CC4" w:rsidP="00F9247D">
      <w:pPr>
        <w:spacing w:after="0" w:line="240" w:lineRule="auto"/>
        <w:ind w:firstLine="567"/>
        <w:jc w:val="both"/>
        <w:rPr>
          <w:rFonts w:ascii="Times New Roman" w:eastAsiaTheme="minorEastAsia" w:hAnsi="Times New Roman" w:cs="Times New Roman"/>
          <w:sz w:val="28"/>
          <w:szCs w:val="28"/>
        </w:rPr>
      </w:pPr>
    </w:p>
    <w:p w14:paraId="456A1466" w14:textId="67CDD063" w:rsidR="002C5CC4" w:rsidRPr="00831456" w:rsidRDefault="008D33E3" w:rsidP="00F9247D">
      <w:pPr>
        <w:spacing w:after="0" w:line="240" w:lineRule="auto"/>
        <w:ind w:firstLine="567"/>
        <w:jc w:val="both"/>
        <w:rPr>
          <w:rFonts w:ascii="Times New Roman" w:eastAsiaTheme="minorEastAsia" w:hAnsi="Times New Roman" w:cs="Times New Roman"/>
          <w:sz w:val="28"/>
          <w:szCs w:val="28"/>
          <w:lang w:val="en-US"/>
        </w:rPr>
      </w:pPr>
      <m:oMathPara>
        <m:oMath>
          <m:sSup>
            <m:sSupPr>
              <m:ctrlPr>
                <w:rPr>
                  <w:rFonts w:ascii="Cambria Math" w:eastAsiaTheme="minorEastAsia" w:hAnsi="Cambria Math" w:cs="Times New Roman"/>
                  <w:sz w:val="28"/>
                  <w:szCs w:val="28"/>
                  <w:lang w:val="en-US"/>
                </w:rPr>
              </m:ctrlPr>
            </m:sSupPr>
            <m:e>
              <m:r>
                <m:rPr>
                  <m:sty m:val="p"/>
                </m:rPr>
                <w:rPr>
                  <w:rFonts w:ascii="Cambria Math" w:eastAsiaTheme="minorEastAsia" w:hAnsi="Cambria Math" w:cs="Times New Roman"/>
                  <w:sz w:val="28"/>
                  <w:szCs w:val="28"/>
                  <w:lang w:val="en-US"/>
                </w:rPr>
                <m:t>σ</m:t>
              </m:r>
            </m:e>
            <m:sup>
              <m:r>
                <m:rPr>
                  <m:sty m:val="p"/>
                </m:rPr>
                <w:rPr>
                  <w:rFonts w:ascii="Cambria Math" w:eastAsiaTheme="minorEastAsia" w:hAnsi="Cambria Math" w:cs="Times New Roman"/>
                  <w:sz w:val="28"/>
                  <w:szCs w:val="28"/>
                  <w:lang w:val="en-US"/>
                </w:rPr>
                <m:t>(n+1)</m:t>
              </m:r>
            </m:sup>
          </m:sSup>
          <m:r>
            <m:rPr>
              <m:sty m:val="p"/>
            </m:rPr>
            <w:rPr>
              <w:rFonts w:ascii="Cambria Math" w:eastAsiaTheme="minorEastAsia" w:hAnsi="Cambria Math" w:cs="Times New Roman"/>
              <w:sz w:val="28"/>
              <w:szCs w:val="28"/>
              <w:lang w:val="en-US"/>
            </w:rPr>
            <m:t>=</m:t>
          </m:r>
          <m:sSup>
            <m:sSupPr>
              <m:ctrlPr>
                <w:rPr>
                  <w:rFonts w:ascii="Cambria Math" w:eastAsiaTheme="minorEastAsia" w:hAnsi="Cambria Math" w:cs="Times New Roman"/>
                  <w:sz w:val="28"/>
                  <w:szCs w:val="28"/>
                  <w:lang w:val="en-US"/>
                </w:rPr>
              </m:ctrlPr>
            </m:sSupPr>
            <m:e>
              <m:r>
                <m:rPr>
                  <m:sty m:val="p"/>
                </m:rPr>
                <w:rPr>
                  <w:rFonts w:ascii="Cambria Math" w:eastAsiaTheme="minorEastAsia" w:hAnsi="Cambria Math" w:cs="Times New Roman"/>
                  <w:sz w:val="28"/>
                  <w:szCs w:val="28"/>
                  <w:lang w:val="en-US"/>
                </w:rPr>
                <m:t>σ</m:t>
              </m:r>
            </m:e>
            <m:sup>
              <m:r>
                <m:rPr>
                  <m:sty m:val="p"/>
                </m:rPr>
                <w:rPr>
                  <w:rFonts w:ascii="Cambria Math" w:eastAsiaTheme="minorEastAsia" w:hAnsi="Cambria Math" w:cs="Times New Roman"/>
                  <w:sz w:val="28"/>
                  <w:szCs w:val="28"/>
                  <w:lang w:val="en-US"/>
                </w:rPr>
                <m:t>(n)</m:t>
              </m:r>
            </m:sup>
          </m:sSup>
          <m:r>
            <m:rPr>
              <m:sty m:val="p"/>
            </m:rPr>
            <w:rPr>
              <w:rFonts w:ascii="Cambria Math" w:eastAsiaTheme="minorEastAsia" w:hAnsi="Cambria Math" w:cs="Times New Roman"/>
              <w:sz w:val="28"/>
              <w:szCs w:val="28"/>
              <w:lang w:val="en-US"/>
            </w:rPr>
            <m:t>-α</m:t>
          </m:r>
          <m:sSup>
            <m:sSupPr>
              <m:ctrlPr>
                <w:rPr>
                  <w:rFonts w:ascii="Cambria Math" w:eastAsiaTheme="minorEastAsia" w:hAnsi="Cambria Math" w:cs="Times New Roman"/>
                  <w:sz w:val="28"/>
                  <w:szCs w:val="28"/>
                  <w:lang w:val="en-US"/>
                </w:rPr>
              </m:ctrlPr>
            </m:sSupPr>
            <m:e>
              <m:r>
                <m:rPr>
                  <m:sty m:val="p"/>
                </m:rPr>
                <w:rPr>
                  <w:rFonts w:ascii="Cambria Math" w:eastAsiaTheme="minorEastAsia" w:hAnsi="Cambria Math" w:cs="Times New Roman"/>
                  <w:sz w:val="28"/>
                  <w:szCs w:val="28"/>
                  <w:lang w:val="en-US"/>
                </w:rPr>
                <m:t>J</m:t>
              </m:r>
            </m:e>
            <m:sup>
              <m:r>
                <m:rPr>
                  <m:sty m:val="p"/>
                </m:rPr>
                <w:rPr>
                  <w:rFonts w:ascii="Cambria Math" w:eastAsiaTheme="minorEastAsia" w:hAnsi="Cambria Math" w:cs="Times New Roman"/>
                  <w:sz w:val="28"/>
                  <w:szCs w:val="28"/>
                  <w:lang w:val="en-US"/>
                </w:rPr>
                <m:t>'</m:t>
              </m:r>
            </m:sup>
          </m:sSup>
          <m:d>
            <m:dPr>
              <m:ctrlPr>
                <w:rPr>
                  <w:rFonts w:ascii="Cambria Math" w:eastAsiaTheme="minorEastAsia" w:hAnsi="Cambria Math" w:cs="Times New Roman"/>
                  <w:sz w:val="28"/>
                  <w:szCs w:val="28"/>
                  <w:lang w:val="en-US"/>
                </w:rPr>
              </m:ctrlPr>
            </m:dPr>
            <m:e>
              <m:sSup>
                <m:sSupPr>
                  <m:ctrlPr>
                    <w:rPr>
                      <w:rFonts w:ascii="Cambria Math" w:eastAsiaTheme="minorEastAsia" w:hAnsi="Cambria Math" w:cs="Times New Roman"/>
                      <w:sz w:val="28"/>
                      <w:szCs w:val="28"/>
                      <w:lang w:val="en-US"/>
                    </w:rPr>
                  </m:ctrlPr>
                </m:sSupPr>
                <m:e>
                  <m:r>
                    <m:rPr>
                      <m:sty m:val="p"/>
                    </m:rPr>
                    <w:rPr>
                      <w:rFonts w:ascii="Cambria Math" w:eastAsiaTheme="minorEastAsia" w:hAnsi="Cambria Math" w:cs="Times New Roman"/>
                      <w:sz w:val="28"/>
                      <w:szCs w:val="28"/>
                      <w:lang w:val="en-US"/>
                    </w:rPr>
                    <m:t>σ</m:t>
                  </m:r>
                </m:e>
                <m:sup>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lang w:val="en-US"/>
                        </w:rPr>
                        <m:t>n</m:t>
                      </m:r>
                    </m:e>
                  </m:d>
                </m:sup>
              </m:sSup>
            </m:e>
          </m:d>
          <m:r>
            <m:rPr>
              <m:sty m:val="p"/>
            </m:rPr>
            <w:rPr>
              <w:rFonts w:ascii="Cambria Math" w:eastAsiaTheme="minorEastAsia" w:hAnsi="Cambria Math" w:cs="Times New Roman"/>
              <w:sz w:val="28"/>
              <w:szCs w:val="28"/>
              <w:lang w:val="en-US"/>
            </w:rPr>
            <m:t>+β</m:t>
          </m:r>
          <m:d>
            <m:dPr>
              <m:ctrlPr>
                <w:rPr>
                  <w:rFonts w:ascii="Cambria Math" w:eastAsiaTheme="minorEastAsia" w:hAnsi="Cambria Math" w:cs="Times New Roman"/>
                  <w:sz w:val="28"/>
                  <w:szCs w:val="28"/>
                  <w:lang w:val="en-US"/>
                </w:rPr>
              </m:ctrlPr>
            </m:dPr>
            <m:e>
              <m:sSup>
                <m:sSupPr>
                  <m:ctrlPr>
                    <w:rPr>
                      <w:rFonts w:ascii="Cambria Math" w:eastAsiaTheme="minorEastAsia" w:hAnsi="Cambria Math" w:cs="Times New Roman"/>
                      <w:sz w:val="28"/>
                      <w:szCs w:val="28"/>
                      <w:lang w:val="en-US"/>
                    </w:rPr>
                  </m:ctrlPr>
                </m:sSupPr>
                <m:e>
                  <m:r>
                    <m:rPr>
                      <m:sty m:val="p"/>
                    </m:rPr>
                    <w:rPr>
                      <w:rFonts w:ascii="Cambria Math" w:eastAsiaTheme="minorEastAsia" w:hAnsi="Cambria Math" w:cs="Times New Roman"/>
                      <w:sz w:val="28"/>
                      <w:szCs w:val="28"/>
                      <w:lang w:val="en-US"/>
                    </w:rPr>
                    <m:t>σ</m:t>
                  </m:r>
                </m:e>
                <m:sup>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lang w:val="en-US"/>
                        </w:rPr>
                        <m:t>n</m:t>
                      </m:r>
                    </m:e>
                  </m:d>
                </m:sup>
              </m:sSup>
              <m:r>
                <m:rPr>
                  <m:sty m:val="p"/>
                </m:rPr>
                <w:rPr>
                  <w:rFonts w:ascii="Cambria Math" w:eastAsiaTheme="minorEastAsia" w:hAnsi="Cambria Math" w:cs="Times New Roman"/>
                  <w:sz w:val="28"/>
                  <w:szCs w:val="28"/>
                  <w:lang w:val="en-US"/>
                </w:rPr>
                <m:t>-</m:t>
              </m:r>
              <m:sSup>
                <m:sSupPr>
                  <m:ctrlPr>
                    <w:rPr>
                      <w:rFonts w:ascii="Cambria Math" w:eastAsiaTheme="minorEastAsia" w:hAnsi="Cambria Math" w:cs="Times New Roman"/>
                      <w:sz w:val="28"/>
                      <w:szCs w:val="28"/>
                      <w:lang w:val="en-US"/>
                    </w:rPr>
                  </m:ctrlPr>
                </m:sSupPr>
                <m:e>
                  <m:r>
                    <m:rPr>
                      <m:sty m:val="p"/>
                    </m:rPr>
                    <w:rPr>
                      <w:rFonts w:ascii="Cambria Math" w:eastAsiaTheme="minorEastAsia" w:hAnsi="Cambria Math" w:cs="Times New Roman"/>
                      <w:sz w:val="28"/>
                      <w:szCs w:val="28"/>
                      <w:lang w:val="en-US"/>
                    </w:rPr>
                    <m:t>σ</m:t>
                  </m:r>
                </m:e>
                <m:sup>
                  <m:d>
                    <m:dPr>
                      <m:ctrlPr>
                        <w:rPr>
                          <w:rFonts w:ascii="Cambria Math" w:eastAsiaTheme="minorEastAsia" w:hAnsi="Cambria Math" w:cs="Times New Roman"/>
                          <w:sz w:val="28"/>
                          <w:szCs w:val="28"/>
                          <w:lang w:val="en-US"/>
                        </w:rPr>
                      </m:ctrlPr>
                    </m:dPr>
                    <m:e>
                      <m:r>
                        <m:rPr>
                          <m:sty m:val="p"/>
                        </m:rPr>
                        <w:rPr>
                          <w:rFonts w:ascii="Cambria Math" w:eastAsiaTheme="minorEastAsia" w:hAnsi="Cambria Math" w:cs="Times New Roman"/>
                          <w:sz w:val="28"/>
                          <w:szCs w:val="28"/>
                          <w:lang w:val="en-US"/>
                        </w:rPr>
                        <m:t>n-1</m:t>
                      </m:r>
                    </m:e>
                  </m:d>
                </m:sup>
              </m:sSup>
            </m:e>
          </m:d>
        </m:oMath>
      </m:oMathPara>
    </w:p>
    <w:p w14:paraId="119D6B2B" w14:textId="77777777" w:rsidR="002C5CC4" w:rsidRPr="00831456" w:rsidRDefault="002C5CC4" w:rsidP="00F9247D">
      <w:pPr>
        <w:spacing w:after="0" w:line="240" w:lineRule="auto"/>
        <w:ind w:firstLine="567"/>
        <w:jc w:val="both"/>
        <w:rPr>
          <w:rFonts w:ascii="Times New Roman" w:eastAsiaTheme="minorEastAsia" w:hAnsi="Times New Roman" w:cs="Times New Roman"/>
          <w:sz w:val="28"/>
          <w:szCs w:val="28"/>
          <w:lang w:val="en-US"/>
        </w:rPr>
      </w:pPr>
    </w:p>
    <w:p w14:paraId="5F25097D" w14:textId="77777777" w:rsidR="002C5CC4" w:rsidRPr="00831456" w:rsidRDefault="002C5CC4" w:rsidP="000E211B">
      <w:pPr>
        <w:pStyle w:val="a3"/>
        <w:spacing w:after="0" w:line="240" w:lineRule="auto"/>
        <w:ind w:left="0" w:firstLine="709"/>
        <w:contextualSpacing w:val="0"/>
        <w:jc w:val="both"/>
        <w:rPr>
          <w:rFonts w:ascii="Times New Roman" w:hAnsi="Times New Roman" w:cs="Times New Roman"/>
          <w:sz w:val="28"/>
          <w:szCs w:val="28"/>
          <w:lang w:val="ru-RU"/>
        </w:rPr>
      </w:pPr>
      <w:r w:rsidRPr="00831456">
        <w:rPr>
          <w:rFonts w:ascii="Times New Roman" w:hAnsi="Times New Roman" w:cs="Times New Roman"/>
          <w:sz w:val="28"/>
          <w:szCs w:val="28"/>
          <w:lang w:val="ru-RU"/>
        </w:rPr>
        <w:t>По сравнению со стандартным градиентным методом (7) добавлено слагаемое с моментом. «Тяжелый мяч» отскакивает сильнее и движется быстрее по участкам малой кривизны, чем более легкий мяч, за счет импульса. Это приводит к следующим эффектам: изменение направления штрафуется за совершение меньших шагов, а когда направление не меняется, вы делаете более крупные шаги. При численном расчете мы положили β = 0,7.</w:t>
      </w:r>
    </w:p>
    <w:p w14:paraId="2AE9FB72" w14:textId="77777777" w:rsidR="002C5CC4" w:rsidRPr="00831456" w:rsidRDefault="002C5CC4" w:rsidP="000E211B">
      <w:pPr>
        <w:pStyle w:val="a3"/>
        <w:spacing w:after="0" w:line="240" w:lineRule="auto"/>
        <w:ind w:left="0" w:firstLine="709"/>
        <w:contextualSpacing w:val="0"/>
        <w:jc w:val="both"/>
        <w:rPr>
          <w:rFonts w:ascii="Times New Roman" w:hAnsi="Times New Roman" w:cs="Times New Roman"/>
          <w:sz w:val="28"/>
          <w:szCs w:val="28"/>
          <w:lang w:val="ru-RU"/>
        </w:rPr>
      </w:pPr>
      <w:r w:rsidRPr="00831456">
        <w:rPr>
          <w:rFonts w:ascii="Times New Roman" w:hAnsi="Times New Roman" w:cs="Times New Roman"/>
          <w:sz w:val="28"/>
          <w:szCs w:val="28"/>
          <w:lang w:val="ru-RU"/>
        </w:rPr>
        <w:t>Программа запускалась на рабочей станции с 6-ядерным процессором Intel(R) Core(TM) i5-9400F CPU 2,90 ГГц и 32 ГБ оперативной памяти. Время расчета 3369 сек.</w:t>
      </w:r>
    </w:p>
    <w:p w14:paraId="6D6001A1" w14:textId="33AD0FE3" w:rsidR="002C5CC4" w:rsidRPr="006F3201" w:rsidRDefault="002C5CC4" w:rsidP="000E211B">
      <w:pPr>
        <w:pStyle w:val="a3"/>
        <w:spacing w:after="0" w:line="240" w:lineRule="auto"/>
        <w:ind w:left="0" w:firstLine="709"/>
        <w:contextualSpacing w:val="0"/>
        <w:jc w:val="both"/>
        <w:rPr>
          <w:rFonts w:ascii="Times New Roman" w:hAnsi="Times New Roman" w:cs="Times New Roman"/>
          <w:sz w:val="28"/>
          <w:szCs w:val="28"/>
          <w:lang w:val="ru-RU"/>
        </w:rPr>
      </w:pPr>
      <w:r w:rsidRPr="00831456">
        <w:rPr>
          <w:rFonts w:ascii="Times New Roman" w:hAnsi="Times New Roman" w:cs="Times New Roman"/>
          <w:sz w:val="28"/>
          <w:szCs w:val="28"/>
          <w:lang w:val="ru-RU"/>
        </w:rPr>
        <w:t xml:space="preserve">В связи с тем, что среда является горизонтально-слоистой, мы </w:t>
      </w:r>
      <w:r w:rsidRPr="006F3201">
        <w:rPr>
          <w:rFonts w:ascii="Times New Roman" w:hAnsi="Times New Roman" w:cs="Times New Roman"/>
          <w:sz w:val="28"/>
          <w:szCs w:val="28"/>
          <w:lang w:val="ru-RU"/>
        </w:rPr>
        <w:t>воспользуемся условиями связи на границе слоев, полученными в [</w:t>
      </w:r>
      <w:r w:rsidR="00031CD1" w:rsidRPr="006F3201">
        <w:rPr>
          <w:rFonts w:ascii="Times New Roman" w:hAnsi="Times New Roman" w:cs="Times New Roman"/>
          <w:sz w:val="28"/>
          <w:szCs w:val="28"/>
          <w:lang w:val="ru-RU"/>
        </w:rPr>
        <w:t>77</w:t>
      </w:r>
      <w:r w:rsidR="006F3201" w:rsidRPr="006F3201">
        <w:rPr>
          <w:rFonts w:ascii="Times New Roman" w:hAnsi="Times New Roman" w:cs="Times New Roman"/>
          <w:sz w:val="28"/>
          <w:szCs w:val="28"/>
          <w:lang w:val="ru-RU"/>
        </w:rPr>
        <w:t>, р. 307-320</w:t>
      </w:r>
      <w:r w:rsidRPr="006F3201">
        <w:rPr>
          <w:rFonts w:ascii="Times New Roman" w:hAnsi="Times New Roman" w:cs="Times New Roman"/>
          <w:sz w:val="28"/>
          <w:szCs w:val="28"/>
          <w:lang w:val="ru-RU"/>
        </w:rPr>
        <w:t>].</w:t>
      </w:r>
    </w:p>
    <w:p w14:paraId="172B66B1" w14:textId="60AD519F" w:rsidR="002C5CC4" w:rsidRPr="00831456" w:rsidRDefault="002C5CC4" w:rsidP="000E211B">
      <w:pPr>
        <w:pStyle w:val="a3"/>
        <w:spacing w:after="0" w:line="240" w:lineRule="auto"/>
        <w:ind w:left="0" w:firstLine="709"/>
        <w:contextualSpacing w:val="0"/>
        <w:jc w:val="both"/>
        <w:rPr>
          <w:rFonts w:ascii="Times New Roman" w:hAnsi="Times New Roman" w:cs="Times New Roman"/>
          <w:sz w:val="28"/>
          <w:szCs w:val="28"/>
          <w:lang w:val="ru-RU"/>
        </w:rPr>
      </w:pPr>
      <w:r w:rsidRPr="00831456">
        <w:rPr>
          <w:rFonts w:ascii="Times New Roman" w:hAnsi="Times New Roman" w:cs="Times New Roman"/>
          <w:sz w:val="28"/>
          <w:szCs w:val="28"/>
          <w:lang w:val="ru-RU"/>
        </w:rPr>
        <w:t>Чтобы получить обратную задачу dta, мы решили прямую задачу (1)</w:t>
      </w:r>
      <w:r w:rsidR="000E211B">
        <w:rPr>
          <w:rFonts w:ascii="Times New Roman" w:hAnsi="Times New Roman" w:cs="Times New Roman"/>
          <w:sz w:val="28"/>
          <w:szCs w:val="28"/>
          <w:lang w:val="ru-RU"/>
        </w:rPr>
        <w:t>-</w:t>
      </w:r>
      <w:r w:rsidRPr="00831456">
        <w:rPr>
          <w:rFonts w:ascii="Times New Roman" w:hAnsi="Times New Roman" w:cs="Times New Roman"/>
          <w:sz w:val="28"/>
          <w:szCs w:val="28"/>
          <w:lang w:val="ru-RU"/>
        </w:rPr>
        <w:t>(4) с εo(z) как (13) и σ(z) как (14), нашли решение прямой задачи v(z, y, t ) и положим z = 0.</w:t>
      </w:r>
    </w:p>
    <w:p w14:paraId="770F48AC" w14:textId="7716278F" w:rsidR="002C5CC4" w:rsidRDefault="002C5CC4" w:rsidP="000E211B">
      <w:pPr>
        <w:pStyle w:val="a3"/>
        <w:spacing w:after="0" w:line="240" w:lineRule="auto"/>
        <w:ind w:left="0" w:firstLine="709"/>
        <w:contextualSpacing w:val="0"/>
        <w:jc w:val="both"/>
        <w:rPr>
          <w:rFonts w:ascii="Times New Roman" w:hAnsi="Times New Roman" w:cs="Times New Roman"/>
          <w:sz w:val="28"/>
          <w:szCs w:val="28"/>
          <w:lang w:val="ru-RU"/>
        </w:rPr>
      </w:pPr>
      <w:r w:rsidRPr="00831456">
        <w:rPr>
          <w:rFonts w:ascii="Times New Roman" w:hAnsi="Times New Roman" w:cs="Times New Roman"/>
          <w:sz w:val="28"/>
          <w:szCs w:val="28"/>
          <w:lang w:val="ru-RU"/>
        </w:rPr>
        <w:t>На рисунке 1</w:t>
      </w:r>
      <w:r w:rsidR="00750C23">
        <w:rPr>
          <w:rFonts w:ascii="Times New Roman" w:hAnsi="Times New Roman" w:cs="Times New Roman"/>
          <w:sz w:val="28"/>
          <w:szCs w:val="28"/>
          <w:lang w:val="ru-RU"/>
        </w:rPr>
        <w:t>5</w:t>
      </w:r>
      <w:r w:rsidRPr="00831456">
        <w:rPr>
          <w:rFonts w:ascii="Times New Roman" w:hAnsi="Times New Roman" w:cs="Times New Roman"/>
          <w:sz w:val="28"/>
          <w:szCs w:val="28"/>
          <w:lang w:val="ru-RU"/>
        </w:rPr>
        <w:t xml:space="preserve"> первые 1,5 нс. функции r(t) представлена (12). Функция очень быстро стремится к нулю и оставшееся время достигает 250 нс. можно считать, что оно практически равно нулю.</w:t>
      </w:r>
    </w:p>
    <w:p w14:paraId="09DE29F0" w14:textId="77777777" w:rsidR="00425EA1" w:rsidRPr="00831456" w:rsidRDefault="00425EA1" w:rsidP="00F9247D">
      <w:pPr>
        <w:pStyle w:val="a3"/>
        <w:spacing w:after="0" w:line="240" w:lineRule="auto"/>
        <w:ind w:left="0" w:firstLine="567"/>
        <w:contextualSpacing w:val="0"/>
        <w:jc w:val="both"/>
        <w:rPr>
          <w:rFonts w:ascii="Times New Roman" w:hAnsi="Times New Roman" w:cs="Times New Roman"/>
          <w:sz w:val="28"/>
          <w:szCs w:val="28"/>
          <w:lang w:val="ru-RU"/>
        </w:rPr>
      </w:pPr>
    </w:p>
    <w:p w14:paraId="2063ED6A" w14:textId="77777777" w:rsidR="002C5CC4" w:rsidRPr="00831456" w:rsidRDefault="002C5CC4" w:rsidP="000E211B">
      <w:pPr>
        <w:pStyle w:val="a3"/>
        <w:spacing w:after="0" w:line="240" w:lineRule="auto"/>
        <w:ind w:left="0"/>
        <w:contextualSpacing w:val="0"/>
        <w:jc w:val="center"/>
        <w:rPr>
          <w:rFonts w:ascii="Times New Roman" w:hAnsi="Times New Roman" w:cs="Times New Roman"/>
          <w:sz w:val="28"/>
          <w:szCs w:val="28"/>
          <w:lang w:val="ru-RU"/>
        </w:rPr>
      </w:pPr>
      <w:r w:rsidRPr="00831456">
        <w:rPr>
          <w:rFonts w:ascii="Times New Roman" w:hAnsi="Times New Roman" w:cs="Times New Roman"/>
          <w:noProof/>
          <w:sz w:val="24"/>
          <w:szCs w:val="24"/>
          <w:lang w:val="ru-RU" w:eastAsia="ru-RU"/>
        </w:rPr>
        <w:drawing>
          <wp:inline distT="0" distB="0" distL="0" distR="0" wp14:anchorId="07830468" wp14:editId="484CB11E">
            <wp:extent cx="2752725" cy="206692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52725" cy="2066925"/>
                    </a:xfrm>
                    <a:prstGeom prst="rect">
                      <a:avLst/>
                    </a:prstGeom>
                    <a:noFill/>
                    <a:ln>
                      <a:noFill/>
                    </a:ln>
                  </pic:spPr>
                </pic:pic>
              </a:graphicData>
            </a:graphic>
          </wp:inline>
        </w:drawing>
      </w:r>
    </w:p>
    <w:p w14:paraId="742128FC" w14:textId="77777777" w:rsidR="000E211B" w:rsidRPr="000E211B" w:rsidRDefault="000E211B" w:rsidP="000E211B">
      <w:pPr>
        <w:pStyle w:val="a3"/>
        <w:spacing w:after="0" w:line="240" w:lineRule="auto"/>
        <w:ind w:left="0"/>
        <w:contextualSpacing w:val="0"/>
        <w:jc w:val="center"/>
        <w:rPr>
          <w:rFonts w:ascii="Times New Roman" w:hAnsi="Times New Roman" w:cs="Times New Roman"/>
          <w:sz w:val="16"/>
          <w:szCs w:val="16"/>
          <w:lang w:val="ru-RU"/>
        </w:rPr>
      </w:pPr>
    </w:p>
    <w:p w14:paraId="3497C9CF" w14:textId="1351EB8D" w:rsidR="002C5CC4" w:rsidRPr="00831456" w:rsidRDefault="002C5CC4" w:rsidP="000E211B">
      <w:pPr>
        <w:pStyle w:val="a3"/>
        <w:spacing w:after="0" w:line="240" w:lineRule="auto"/>
        <w:ind w:left="0"/>
        <w:contextualSpacing w:val="0"/>
        <w:jc w:val="center"/>
        <w:rPr>
          <w:rFonts w:ascii="Times New Roman" w:hAnsi="Times New Roman" w:cs="Times New Roman"/>
          <w:sz w:val="28"/>
          <w:szCs w:val="28"/>
          <w:lang w:val="ru-RU"/>
        </w:rPr>
      </w:pPr>
      <w:r w:rsidRPr="00831456">
        <w:rPr>
          <w:rFonts w:ascii="Times New Roman" w:hAnsi="Times New Roman" w:cs="Times New Roman"/>
          <w:sz w:val="28"/>
          <w:szCs w:val="28"/>
          <w:lang w:val="ru-RU"/>
        </w:rPr>
        <w:t>Рисунок 1</w:t>
      </w:r>
      <w:r w:rsidR="00750C23">
        <w:rPr>
          <w:rFonts w:ascii="Times New Roman" w:hAnsi="Times New Roman" w:cs="Times New Roman"/>
          <w:sz w:val="28"/>
          <w:szCs w:val="28"/>
          <w:lang w:val="ru-RU"/>
        </w:rPr>
        <w:t>5</w:t>
      </w:r>
      <w:r w:rsidRPr="00831456">
        <w:rPr>
          <w:rFonts w:ascii="Times New Roman" w:hAnsi="Times New Roman" w:cs="Times New Roman"/>
          <w:sz w:val="28"/>
          <w:szCs w:val="28"/>
          <w:lang w:val="ru-RU"/>
        </w:rPr>
        <w:t xml:space="preserve"> </w:t>
      </w:r>
      <w:r w:rsidR="000E211B">
        <w:rPr>
          <w:rFonts w:ascii="Times New Roman" w:hAnsi="Times New Roman" w:cs="Times New Roman"/>
          <w:sz w:val="28"/>
          <w:szCs w:val="28"/>
          <w:lang w:val="ru-RU"/>
        </w:rPr>
        <w:t xml:space="preserve">– </w:t>
      </w:r>
      <w:r w:rsidRPr="00831456">
        <w:rPr>
          <w:rFonts w:ascii="Times New Roman" w:hAnsi="Times New Roman" w:cs="Times New Roman"/>
          <w:sz w:val="28"/>
          <w:szCs w:val="28"/>
          <w:lang w:val="ru-RU"/>
        </w:rPr>
        <w:t>Первые 1,5 нс. функции r(t)</w:t>
      </w:r>
    </w:p>
    <w:p w14:paraId="3E25DCEC" w14:textId="77777777" w:rsidR="002C5CC4" w:rsidRPr="00831456" w:rsidRDefault="002C5CC4" w:rsidP="00F9247D">
      <w:pPr>
        <w:pStyle w:val="a3"/>
        <w:spacing w:after="0" w:line="240" w:lineRule="auto"/>
        <w:ind w:left="0" w:firstLine="567"/>
        <w:contextualSpacing w:val="0"/>
        <w:jc w:val="center"/>
        <w:rPr>
          <w:rFonts w:ascii="Times New Roman" w:hAnsi="Times New Roman" w:cs="Times New Roman"/>
          <w:sz w:val="28"/>
          <w:szCs w:val="28"/>
          <w:lang w:val="ru-RU"/>
        </w:rPr>
      </w:pPr>
    </w:p>
    <w:p w14:paraId="4D991197" w14:textId="36172A72" w:rsidR="002C5CC4" w:rsidRPr="00831456" w:rsidRDefault="002C5CC4" w:rsidP="000E211B">
      <w:pPr>
        <w:pStyle w:val="a3"/>
        <w:spacing w:after="0" w:line="240" w:lineRule="auto"/>
        <w:ind w:left="0" w:firstLine="709"/>
        <w:contextualSpacing w:val="0"/>
        <w:jc w:val="both"/>
        <w:rPr>
          <w:rFonts w:ascii="Times New Roman" w:hAnsi="Times New Roman" w:cs="Times New Roman"/>
          <w:sz w:val="28"/>
          <w:szCs w:val="28"/>
          <w:lang w:val="ru-RU"/>
        </w:rPr>
      </w:pPr>
      <w:r w:rsidRPr="00831456">
        <w:rPr>
          <w:rFonts w:ascii="Times New Roman" w:hAnsi="Times New Roman" w:cs="Times New Roman"/>
          <w:sz w:val="28"/>
          <w:szCs w:val="28"/>
          <w:lang w:val="ru-RU"/>
        </w:rPr>
        <w:t xml:space="preserve">Диэлектрическая проницаемость показана на рисунке </w:t>
      </w:r>
      <w:r w:rsidR="00E03827">
        <w:rPr>
          <w:rFonts w:ascii="Times New Roman" w:hAnsi="Times New Roman" w:cs="Times New Roman"/>
          <w:sz w:val="28"/>
          <w:szCs w:val="28"/>
          <w:lang w:val="ru-RU"/>
        </w:rPr>
        <w:t>1</w:t>
      </w:r>
      <w:r w:rsidR="00750C23">
        <w:rPr>
          <w:rFonts w:ascii="Times New Roman" w:hAnsi="Times New Roman" w:cs="Times New Roman"/>
          <w:sz w:val="28"/>
          <w:szCs w:val="28"/>
          <w:lang w:val="ru-RU"/>
        </w:rPr>
        <w:t>6</w:t>
      </w:r>
      <w:r w:rsidRPr="00831456">
        <w:rPr>
          <w:rFonts w:ascii="Times New Roman" w:hAnsi="Times New Roman" w:cs="Times New Roman"/>
          <w:sz w:val="28"/>
          <w:szCs w:val="28"/>
          <w:lang w:val="ru-RU"/>
        </w:rPr>
        <w:t xml:space="preserve">, и мы предполагаем, что знаем диэлектрическую проницаемость и границы. </w:t>
      </w:r>
    </w:p>
    <w:p w14:paraId="0444AF1E" w14:textId="77777777" w:rsidR="002C5CC4" w:rsidRPr="00831456" w:rsidRDefault="002C5CC4" w:rsidP="000E211B">
      <w:pPr>
        <w:pStyle w:val="a3"/>
        <w:spacing w:after="0" w:line="240" w:lineRule="auto"/>
        <w:ind w:left="0"/>
        <w:contextualSpacing w:val="0"/>
        <w:jc w:val="center"/>
        <w:rPr>
          <w:rFonts w:ascii="Times New Roman" w:hAnsi="Times New Roman" w:cs="Times New Roman"/>
          <w:sz w:val="28"/>
          <w:szCs w:val="28"/>
          <w:lang w:val="ru-RU"/>
        </w:rPr>
      </w:pPr>
      <w:r w:rsidRPr="00831456">
        <w:rPr>
          <w:rFonts w:ascii="Times New Roman" w:hAnsi="Times New Roman" w:cs="Times New Roman"/>
          <w:noProof/>
          <w:sz w:val="24"/>
          <w:szCs w:val="24"/>
          <w:lang w:val="ru-RU" w:eastAsia="ru-RU"/>
        </w:rPr>
        <w:drawing>
          <wp:inline distT="0" distB="0" distL="0" distR="0" wp14:anchorId="4133B399" wp14:editId="2E006C48">
            <wp:extent cx="2570480" cy="2406407"/>
            <wp:effectExtent l="0" t="0" r="127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5">
                      <a:extLst>
                        <a:ext uri="{28A0092B-C50C-407E-A947-70E740481C1C}">
                          <a14:useLocalDpi xmlns:a14="http://schemas.microsoft.com/office/drawing/2010/main" val="0"/>
                        </a:ext>
                      </a:extLst>
                    </a:blip>
                    <a:srcRect l="13726" t="5588" r="12549" b="5016"/>
                    <a:stretch/>
                  </pic:blipFill>
                  <pic:spPr bwMode="auto">
                    <a:xfrm>
                      <a:off x="0" y="0"/>
                      <a:ext cx="2570480" cy="2406407"/>
                    </a:xfrm>
                    <a:prstGeom prst="rect">
                      <a:avLst/>
                    </a:prstGeom>
                    <a:noFill/>
                    <a:ln>
                      <a:noFill/>
                    </a:ln>
                    <a:extLst>
                      <a:ext uri="{53640926-AAD7-44D8-BBD7-CCE9431645EC}">
                        <a14:shadowObscured xmlns:a14="http://schemas.microsoft.com/office/drawing/2010/main"/>
                      </a:ext>
                    </a:extLst>
                  </pic:spPr>
                </pic:pic>
              </a:graphicData>
            </a:graphic>
          </wp:inline>
        </w:drawing>
      </w:r>
    </w:p>
    <w:p w14:paraId="72345228" w14:textId="77777777" w:rsidR="000E211B" w:rsidRPr="000E211B" w:rsidRDefault="000E211B" w:rsidP="00F9247D">
      <w:pPr>
        <w:pStyle w:val="a3"/>
        <w:spacing w:after="0" w:line="240" w:lineRule="auto"/>
        <w:ind w:left="0" w:firstLine="567"/>
        <w:contextualSpacing w:val="0"/>
        <w:jc w:val="center"/>
        <w:rPr>
          <w:rFonts w:ascii="Times New Roman" w:hAnsi="Times New Roman" w:cs="Times New Roman"/>
          <w:sz w:val="16"/>
          <w:szCs w:val="16"/>
          <w:lang w:val="ru-RU"/>
        </w:rPr>
      </w:pPr>
    </w:p>
    <w:p w14:paraId="59FEBC88" w14:textId="04831CAA" w:rsidR="002C5CC4" w:rsidRPr="00831456" w:rsidRDefault="002C5CC4" w:rsidP="000E211B">
      <w:pPr>
        <w:pStyle w:val="a3"/>
        <w:spacing w:after="0" w:line="240" w:lineRule="auto"/>
        <w:ind w:left="0"/>
        <w:contextualSpacing w:val="0"/>
        <w:jc w:val="center"/>
        <w:rPr>
          <w:rFonts w:ascii="Times New Roman" w:hAnsi="Times New Roman" w:cs="Times New Roman"/>
          <w:sz w:val="28"/>
          <w:szCs w:val="28"/>
          <w:lang w:val="ru-RU"/>
        </w:rPr>
      </w:pPr>
      <w:r w:rsidRPr="00831456">
        <w:rPr>
          <w:rFonts w:ascii="Times New Roman" w:hAnsi="Times New Roman" w:cs="Times New Roman"/>
          <w:sz w:val="28"/>
          <w:szCs w:val="28"/>
          <w:lang w:val="ru-RU"/>
        </w:rPr>
        <w:t xml:space="preserve">Рисунок </w:t>
      </w:r>
      <w:r w:rsidR="00E03827">
        <w:rPr>
          <w:rFonts w:ascii="Times New Roman" w:hAnsi="Times New Roman" w:cs="Times New Roman"/>
          <w:sz w:val="28"/>
          <w:szCs w:val="28"/>
          <w:lang w:val="ru-RU"/>
        </w:rPr>
        <w:t>1</w:t>
      </w:r>
      <w:r w:rsidR="00750C23">
        <w:rPr>
          <w:rFonts w:ascii="Times New Roman" w:hAnsi="Times New Roman" w:cs="Times New Roman"/>
          <w:sz w:val="28"/>
          <w:szCs w:val="28"/>
          <w:lang w:val="ru-RU"/>
        </w:rPr>
        <w:t>6</w:t>
      </w:r>
      <w:r w:rsidRPr="00831456">
        <w:rPr>
          <w:rFonts w:ascii="Times New Roman" w:hAnsi="Times New Roman" w:cs="Times New Roman"/>
          <w:sz w:val="28"/>
          <w:szCs w:val="28"/>
          <w:lang w:val="ru-RU"/>
        </w:rPr>
        <w:t xml:space="preserve"> </w:t>
      </w:r>
      <w:r w:rsidR="000E211B">
        <w:rPr>
          <w:rFonts w:ascii="Times New Roman" w:hAnsi="Times New Roman" w:cs="Times New Roman"/>
          <w:sz w:val="28"/>
          <w:szCs w:val="28"/>
          <w:lang w:val="ru-RU"/>
        </w:rPr>
        <w:t xml:space="preserve">– </w:t>
      </w:r>
      <w:r w:rsidRPr="00831456">
        <w:rPr>
          <w:rFonts w:ascii="Times New Roman" w:hAnsi="Times New Roman" w:cs="Times New Roman"/>
          <w:sz w:val="28"/>
          <w:szCs w:val="28"/>
          <w:lang w:val="ru-RU"/>
        </w:rPr>
        <w:t>Диэлектрическая проницаемость ε</w:t>
      </w:r>
      <w:r w:rsidRPr="00831456">
        <w:rPr>
          <w:rFonts w:ascii="Times New Roman" w:hAnsi="Times New Roman" w:cs="Times New Roman"/>
          <w:sz w:val="28"/>
          <w:szCs w:val="28"/>
          <w:vertAlign w:val="subscript"/>
          <w:lang w:val="ru-RU"/>
        </w:rPr>
        <w:t>o</w:t>
      </w:r>
      <w:r w:rsidR="000E211B">
        <w:rPr>
          <w:rFonts w:ascii="Times New Roman" w:hAnsi="Times New Roman" w:cs="Times New Roman"/>
          <w:sz w:val="28"/>
          <w:szCs w:val="28"/>
          <w:lang w:val="ru-RU"/>
        </w:rPr>
        <w:t>(z) известна</w:t>
      </w:r>
    </w:p>
    <w:p w14:paraId="1C9394CF" w14:textId="77777777" w:rsidR="002C5CC4" w:rsidRPr="00831456" w:rsidRDefault="002C5CC4" w:rsidP="00F9247D">
      <w:pPr>
        <w:pStyle w:val="a3"/>
        <w:spacing w:after="0" w:line="240" w:lineRule="auto"/>
        <w:ind w:left="0" w:firstLine="567"/>
        <w:contextualSpacing w:val="0"/>
        <w:jc w:val="center"/>
        <w:rPr>
          <w:rFonts w:ascii="Times New Roman" w:hAnsi="Times New Roman" w:cs="Times New Roman"/>
          <w:sz w:val="28"/>
          <w:szCs w:val="28"/>
          <w:lang w:val="ru-RU"/>
        </w:rPr>
      </w:pPr>
    </w:p>
    <w:p w14:paraId="64C09626" w14:textId="77EA304C" w:rsidR="002C5CC4" w:rsidRDefault="002C5CC4" w:rsidP="000E211B">
      <w:pPr>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 xml:space="preserve">На рисунке </w:t>
      </w:r>
      <w:r w:rsidR="00E03827">
        <w:rPr>
          <w:rFonts w:ascii="Times New Roman" w:hAnsi="Times New Roman" w:cs="Times New Roman"/>
          <w:sz w:val="28"/>
          <w:szCs w:val="28"/>
        </w:rPr>
        <w:t>1</w:t>
      </w:r>
      <w:r w:rsidR="00750C23">
        <w:rPr>
          <w:rFonts w:ascii="Times New Roman" w:hAnsi="Times New Roman" w:cs="Times New Roman"/>
          <w:sz w:val="28"/>
          <w:szCs w:val="28"/>
        </w:rPr>
        <w:t>7</w:t>
      </w:r>
      <w:r w:rsidRPr="00831456">
        <w:rPr>
          <w:rFonts w:ascii="Times New Roman" w:hAnsi="Times New Roman" w:cs="Times New Roman"/>
          <w:sz w:val="28"/>
          <w:szCs w:val="28"/>
        </w:rPr>
        <w:t xml:space="preserve"> представлены точное (красная кривая) и приближенное (зеленая кривая) решения обратной задачи σ(z). В случае горизонтально-слоистой среды также могут быть применены методы глобальной оптимизации</w:t>
      </w:r>
      <w:r w:rsidR="006F3201">
        <w:rPr>
          <w:rFonts w:ascii="Times New Roman" w:hAnsi="Times New Roman" w:cs="Times New Roman"/>
          <w:sz w:val="28"/>
          <w:szCs w:val="28"/>
        </w:rPr>
        <w:t> </w:t>
      </w:r>
      <w:r w:rsidRPr="00831456">
        <w:rPr>
          <w:rFonts w:ascii="Times New Roman" w:hAnsi="Times New Roman" w:cs="Times New Roman"/>
          <w:sz w:val="28"/>
          <w:szCs w:val="28"/>
        </w:rPr>
        <w:t>[</w:t>
      </w:r>
      <w:r w:rsidR="00031CD1" w:rsidRPr="00031CD1">
        <w:rPr>
          <w:rFonts w:ascii="Times New Roman" w:hAnsi="Times New Roman" w:cs="Times New Roman"/>
          <w:sz w:val="28"/>
          <w:szCs w:val="28"/>
        </w:rPr>
        <w:t>118</w:t>
      </w:r>
      <w:r w:rsidRPr="00831456">
        <w:rPr>
          <w:rFonts w:ascii="Times New Roman" w:hAnsi="Times New Roman" w:cs="Times New Roman"/>
          <w:sz w:val="28"/>
          <w:szCs w:val="28"/>
        </w:rPr>
        <w:t>].</w:t>
      </w:r>
    </w:p>
    <w:p w14:paraId="56257148" w14:textId="77777777" w:rsidR="006F3201" w:rsidRPr="00831456" w:rsidRDefault="006F3201" w:rsidP="000E211B">
      <w:pPr>
        <w:spacing w:after="0" w:line="240" w:lineRule="auto"/>
        <w:ind w:firstLine="709"/>
        <w:jc w:val="both"/>
        <w:rPr>
          <w:rFonts w:ascii="Times New Roman" w:hAnsi="Times New Roman" w:cs="Times New Roman"/>
          <w:sz w:val="28"/>
          <w:szCs w:val="28"/>
        </w:rPr>
      </w:pPr>
    </w:p>
    <w:p w14:paraId="4B4D1E8C" w14:textId="77777777" w:rsidR="002C5CC4" w:rsidRPr="00831456" w:rsidRDefault="002C5CC4" w:rsidP="000E211B">
      <w:pPr>
        <w:spacing w:after="0" w:line="240" w:lineRule="auto"/>
        <w:jc w:val="center"/>
        <w:rPr>
          <w:rFonts w:ascii="Times New Roman" w:hAnsi="Times New Roman" w:cs="Times New Roman"/>
          <w:sz w:val="28"/>
          <w:szCs w:val="28"/>
          <w:lang w:val="kk-KZ"/>
        </w:rPr>
      </w:pPr>
      <w:r w:rsidRPr="00831456">
        <w:rPr>
          <w:rFonts w:ascii="Times New Roman" w:hAnsi="Times New Roman" w:cs="Times New Roman"/>
          <w:noProof/>
          <w:sz w:val="24"/>
          <w:szCs w:val="24"/>
          <w:lang w:eastAsia="ru-RU"/>
        </w:rPr>
        <w:drawing>
          <wp:inline distT="0" distB="0" distL="0" distR="0" wp14:anchorId="32A3BD0B" wp14:editId="1C14F53E">
            <wp:extent cx="2775131" cy="2428240"/>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6">
                      <a:extLst>
                        <a:ext uri="{28A0092B-C50C-407E-A947-70E740481C1C}">
                          <a14:useLocalDpi xmlns:a14="http://schemas.microsoft.com/office/drawing/2010/main" val="0"/>
                        </a:ext>
                      </a:extLst>
                    </a:blip>
                    <a:srcRect l="25281" t="8427" r="18539" b="9645"/>
                    <a:stretch/>
                  </pic:blipFill>
                  <pic:spPr bwMode="auto">
                    <a:xfrm>
                      <a:off x="0" y="0"/>
                      <a:ext cx="2777080" cy="2429946"/>
                    </a:xfrm>
                    <a:prstGeom prst="rect">
                      <a:avLst/>
                    </a:prstGeom>
                    <a:noFill/>
                    <a:ln>
                      <a:noFill/>
                    </a:ln>
                    <a:extLst>
                      <a:ext uri="{53640926-AAD7-44D8-BBD7-CCE9431645EC}">
                        <a14:shadowObscured xmlns:a14="http://schemas.microsoft.com/office/drawing/2010/main"/>
                      </a:ext>
                    </a:extLst>
                  </pic:spPr>
                </pic:pic>
              </a:graphicData>
            </a:graphic>
          </wp:inline>
        </w:drawing>
      </w:r>
    </w:p>
    <w:p w14:paraId="6B111A0C" w14:textId="77777777" w:rsidR="006F3201" w:rsidRPr="006F3201" w:rsidRDefault="006F3201" w:rsidP="000E211B">
      <w:pPr>
        <w:spacing w:after="0" w:line="240" w:lineRule="auto"/>
        <w:jc w:val="center"/>
        <w:rPr>
          <w:rFonts w:ascii="Times New Roman" w:hAnsi="Times New Roman" w:cs="Times New Roman"/>
          <w:sz w:val="16"/>
          <w:szCs w:val="16"/>
          <w:lang w:val="kk-KZ"/>
        </w:rPr>
      </w:pPr>
    </w:p>
    <w:p w14:paraId="51F47CA6" w14:textId="4F40752C" w:rsidR="000E211B" w:rsidRDefault="002C5CC4" w:rsidP="000E211B">
      <w:pPr>
        <w:spacing w:after="0" w:line="240" w:lineRule="auto"/>
        <w:jc w:val="center"/>
        <w:rPr>
          <w:rFonts w:ascii="Times New Roman" w:hAnsi="Times New Roman" w:cs="Times New Roman"/>
          <w:sz w:val="28"/>
          <w:szCs w:val="28"/>
          <w:lang w:val="kk-KZ"/>
        </w:rPr>
      </w:pPr>
      <w:r w:rsidRPr="00831456">
        <w:rPr>
          <w:rFonts w:ascii="Times New Roman" w:hAnsi="Times New Roman" w:cs="Times New Roman"/>
          <w:sz w:val="28"/>
          <w:szCs w:val="28"/>
          <w:lang w:val="kk-KZ"/>
        </w:rPr>
        <w:t xml:space="preserve">Рисунок </w:t>
      </w:r>
      <w:r w:rsidR="00E03827">
        <w:rPr>
          <w:rFonts w:ascii="Times New Roman" w:hAnsi="Times New Roman" w:cs="Times New Roman"/>
          <w:sz w:val="28"/>
          <w:szCs w:val="28"/>
          <w:lang w:val="kk-KZ"/>
        </w:rPr>
        <w:t>1</w:t>
      </w:r>
      <w:r w:rsidR="00750C23">
        <w:rPr>
          <w:rFonts w:ascii="Times New Roman" w:hAnsi="Times New Roman" w:cs="Times New Roman"/>
          <w:sz w:val="28"/>
          <w:szCs w:val="28"/>
          <w:lang w:val="kk-KZ"/>
        </w:rPr>
        <w:t>7</w:t>
      </w:r>
      <w:r w:rsidRPr="00831456">
        <w:rPr>
          <w:rFonts w:ascii="Times New Roman" w:hAnsi="Times New Roman" w:cs="Times New Roman"/>
          <w:sz w:val="28"/>
          <w:szCs w:val="28"/>
          <w:lang w:val="kk-KZ"/>
        </w:rPr>
        <w:t xml:space="preserve"> </w:t>
      </w:r>
      <w:r w:rsidR="000E211B">
        <w:rPr>
          <w:rFonts w:ascii="Times New Roman" w:hAnsi="Times New Roman" w:cs="Times New Roman"/>
          <w:sz w:val="28"/>
          <w:szCs w:val="28"/>
          <w:lang w:val="kk-KZ"/>
        </w:rPr>
        <w:t xml:space="preserve">– </w:t>
      </w:r>
      <w:r w:rsidRPr="00831456">
        <w:rPr>
          <w:rFonts w:ascii="Times New Roman" w:hAnsi="Times New Roman" w:cs="Times New Roman"/>
          <w:sz w:val="28"/>
          <w:szCs w:val="28"/>
          <w:lang w:val="kk-KZ"/>
        </w:rPr>
        <w:t>Проводимость σ(z)</w:t>
      </w:r>
    </w:p>
    <w:p w14:paraId="6F121D88" w14:textId="77777777" w:rsidR="000E211B" w:rsidRPr="000E211B" w:rsidRDefault="000E211B" w:rsidP="000E211B">
      <w:pPr>
        <w:spacing w:after="0" w:line="240" w:lineRule="auto"/>
        <w:jc w:val="center"/>
        <w:rPr>
          <w:rFonts w:ascii="Times New Roman" w:hAnsi="Times New Roman" w:cs="Times New Roman"/>
          <w:sz w:val="16"/>
          <w:szCs w:val="16"/>
          <w:lang w:val="kk-KZ"/>
        </w:rPr>
      </w:pPr>
    </w:p>
    <w:p w14:paraId="6899CC87" w14:textId="3288EAA9" w:rsidR="002C5CC4" w:rsidRPr="000E211B" w:rsidRDefault="000E211B" w:rsidP="000E211B">
      <w:pPr>
        <w:spacing w:after="0" w:line="240" w:lineRule="auto"/>
        <w:ind w:firstLine="709"/>
        <w:jc w:val="both"/>
        <w:rPr>
          <w:rFonts w:ascii="Times New Roman" w:hAnsi="Times New Roman" w:cs="Times New Roman"/>
          <w:sz w:val="24"/>
          <w:szCs w:val="24"/>
          <w:lang w:val="kk-KZ"/>
        </w:rPr>
      </w:pPr>
      <w:r w:rsidRPr="000E211B">
        <w:rPr>
          <w:rFonts w:ascii="Times New Roman" w:hAnsi="Times New Roman" w:cs="Times New Roman"/>
          <w:sz w:val="24"/>
          <w:szCs w:val="24"/>
          <w:lang w:val="kk-KZ"/>
        </w:rPr>
        <w:t xml:space="preserve">Примечание – </w:t>
      </w:r>
      <w:r w:rsidR="002C5CC4" w:rsidRPr="000E211B">
        <w:rPr>
          <w:rFonts w:ascii="Times New Roman" w:hAnsi="Times New Roman" w:cs="Times New Roman"/>
          <w:sz w:val="24"/>
          <w:szCs w:val="24"/>
          <w:lang w:val="kk-KZ"/>
        </w:rPr>
        <w:t>Точное (красная кривая) и приближенное (зеленая кривая) решения обратной задачи</w:t>
      </w:r>
    </w:p>
    <w:p w14:paraId="6F4857EB" w14:textId="77777777" w:rsidR="002C5CC4" w:rsidRPr="00831456" w:rsidRDefault="002C5CC4" w:rsidP="00F9247D">
      <w:pPr>
        <w:spacing w:after="0" w:line="240" w:lineRule="auto"/>
        <w:ind w:firstLine="567"/>
        <w:jc w:val="center"/>
        <w:rPr>
          <w:rFonts w:ascii="Times New Roman" w:hAnsi="Times New Roman" w:cs="Times New Roman"/>
          <w:sz w:val="28"/>
          <w:szCs w:val="28"/>
          <w:lang w:val="kk-KZ"/>
        </w:rPr>
      </w:pPr>
    </w:p>
    <w:p w14:paraId="4561BC65" w14:textId="4B4665DD" w:rsidR="002C5CC4" w:rsidRPr="000E211B" w:rsidRDefault="002C5CC4" w:rsidP="006F3201">
      <w:pPr>
        <w:pStyle w:val="1"/>
        <w:spacing w:before="0" w:line="240" w:lineRule="auto"/>
        <w:ind w:firstLine="709"/>
        <w:rPr>
          <w:rFonts w:ascii="Times New Roman" w:hAnsi="Times New Roman" w:cs="Times New Roman"/>
          <w:b/>
          <w:bCs/>
          <w:color w:val="auto"/>
          <w:sz w:val="28"/>
          <w:szCs w:val="28"/>
          <w:lang w:val="kk-KZ"/>
        </w:rPr>
      </w:pPr>
      <w:bookmarkStart w:id="63" w:name="_Toc152781479"/>
      <w:bookmarkStart w:id="64" w:name="_Toc182575282"/>
      <w:bookmarkStart w:id="65" w:name="_Toc182575333"/>
      <w:r w:rsidRPr="000E211B">
        <w:rPr>
          <w:rFonts w:ascii="Times New Roman" w:hAnsi="Times New Roman" w:cs="Times New Roman"/>
          <w:b/>
          <w:bCs/>
          <w:color w:val="auto"/>
          <w:sz w:val="28"/>
          <w:szCs w:val="28"/>
          <w:lang w:val="kk-KZ"/>
        </w:rPr>
        <w:t>3.4 Цифровые данные скважинной электроразведки</w:t>
      </w:r>
      <w:bookmarkEnd w:id="63"/>
      <w:bookmarkEnd w:id="64"/>
      <w:bookmarkEnd w:id="65"/>
    </w:p>
    <w:p w14:paraId="015ED988" w14:textId="6F753505" w:rsidR="002C5CC4" w:rsidRPr="00831456" w:rsidRDefault="002C5CC4" w:rsidP="006F3201">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 xml:space="preserve">Геофизические исследования были проведены в разведочных скважинах месторождения угольного бассейна, которые расположены в Карагандинской области. В структурном отношении он приурочен к центральной части Сарысу-Тенизского поднятия </w:t>
      </w:r>
      <w:r w:rsidR="000E211B">
        <w:rPr>
          <w:rFonts w:ascii="Times New Roman" w:hAnsi="Times New Roman" w:cs="Times New Roman"/>
          <w:sz w:val="28"/>
          <w:szCs w:val="28"/>
          <w:lang w:val="kk-KZ"/>
        </w:rPr>
        <w:t>‒</w:t>
      </w:r>
      <w:r w:rsidRPr="00831456">
        <w:rPr>
          <w:rFonts w:ascii="Times New Roman" w:hAnsi="Times New Roman" w:cs="Times New Roman"/>
          <w:sz w:val="28"/>
          <w:szCs w:val="28"/>
          <w:lang w:val="kk-KZ"/>
        </w:rPr>
        <w:t xml:space="preserve"> крупной тектонической структуры западной части Центрального Казахстана. Эта структура показана на рисунке </w:t>
      </w:r>
      <w:r w:rsidR="00E03827">
        <w:rPr>
          <w:rFonts w:ascii="Times New Roman" w:hAnsi="Times New Roman" w:cs="Times New Roman"/>
          <w:sz w:val="28"/>
          <w:szCs w:val="28"/>
          <w:lang w:val="kk-KZ"/>
        </w:rPr>
        <w:t>1</w:t>
      </w:r>
      <w:r w:rsidR="00750C23">
        <w:rPr>
          <w:rFonts w:ascii="Times New Roman" w:hAnsi="Times New Roman" w:cs="Times New Roman"/>
          <w:sz w:val="28"/>
          <w:szCs w:val="28"/>
          <w:lang w:val="kk-KZ"/>
        </w:rPr>
        <w:t>8</w:t>
      </w:r>
      <w:r w:rsidRPr="00831456">
        <w:rPr>
          <w:rFonts w:ascii="Times New Roman" w:hAnsi="Times New Roman" w:cs="Times New Roman"/>
          <w:sz w:val="28"/>
          <w:szCs w:val="28"/>
          <w:lang w:val="kk-KZ"/>
        </w:rPr>
        <w:t>.</w:t>
      </w:r>
    </w:p>
    <w:p w14:paraId="2ECBDE58" w14:textId="77777777" w:rsidR="002C5CC4" w:rsidRPr="00831456" w:rsidRDefault="002C5CC4" w:rsidP="000E211B">
      <w:pPr>
        <w:spacing w:after="0" w:line="240" w:lineRule="auto"/>
        <w:jc w:val="center"/>
        <w:rPr>
          <w:rFonts w:ascii="Times New Roman" w:hAnsi="Times New Roman" w:cs="Times New Roman"/>
          <w:sz w:val="28"/>
          <w:szCs w:val="28"/>
          <w:lang w:val="kk-KZ"/>
        </w:rPr>
      </w:pPr>
      <w:r w:rsidRPr="00831456">
        <w:rPr>
          <w:rFonts w:ascii="Times New Roman" w:hAnsi="Times New Roman" w:cs="Times New Roman"/>
          <w:noProof/>
          <w:sz w:val="24"/>
          <w:szCs w:val="24"/>
          <w:lang w:eastAsia="ru-RU"/>
        </w:rPr>
        <w:drawing>
          <wp:inline distT="0" distB="0" distL="0" distR="0" wp14:anchorId="3B894C43" wp14:editId="1D3F8AAC">
            <wp:extent cx="5467350" cy="553402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67350" cy="5534025"/>
                    </a:xfrm>
                    <a:prstGeom prst="rect">
                      <a:avLst/>
                    </a:prstGeom>
                    <a:noFill/>
                    <a:ln>
                      <a:noFill/>
                    </a:ln>
                  </pic:spPr>
                </pic:pic>
              </a:graphicData>
            </a:graphic>
          </wp:inline>
        </w:drawing>
      </w:r>
    </w:p>
    <w:p w14:paraId="5C57DF4A" w14:textId="77777777" w:rsidR="000E211B" w:rsidRPr="000E211B" w:rsidRDefault="000E211B" w:rsidP="00F9247D">
      <w:pPr>
        <w:spacing w:after="0" w:line="240" w:lineRule="auto"/>
        <w:ind w:firstLine="567"/>
        <w:jc w:val="center"/>
        <w:rPr>
          <w:rFonts w:ascii="Times New Roman" w:hAnsi="Times New Roman" w:cs="Times New Roman"/>
          <w:sz w:val="16"/>
          <w:szCs w:val="16"/>
          <w:lang w:val="kk-KZ"/>
        </w:rPr>
      </w:pPr>
    </w:p>
    <w:p w14:paraId="5E1DA8B0" w14:textId="0D5289FC" w:rsidR="002C5CC4" w:rsidRPr="00831456" w:rsidRDefault="002C5CC4" w:rsidP="000E211B">
      <w:pPr>
        <w:spacing w:after="0" w:line="240" w:lineRule="auto"/>
        <w:jc w:val="center"/>
        <w:rPr>
          <w:rFonts w:ascii="Times New Roman" w:hAnsi="Times New Roman" w:cs="Times New Roman"/>
          <w:sz w:val="28"/>
          <w:szCs w:val="28"/>
          <w:lang w:val="kk-KZ"/>
        </w:rPr>
      </w:pPr>
      <w:r w:rsidRPr="00831456">
        <w:rPr>
          <w:rFonts w:ascii="Times New Roman" w:hAnsi="Times New Roman" w:cs="Times New Roman"/>
          <w:sz w:val="28"/>
          <w:szCs w:val="28"/>
          <w:lang w:val="kk-KZ"/>
        </w:rPr>
        <w:t xml:space="preserve">Рисунок </w:t>
      </w:r>
      <w:r w:rsidR="00E03827">
        <w:rPr>
          <w:rFonts w:ascii="Times New Roman" w:hAnsi="Times New Roman" w:cs="Times New Roman"/>
          <w:sz w:val="28"/>
          <w:szCs w:val="28"/>
          <w:lang w:val="kk-KZ"/>
        </w:rPr>
        <w:t>1</w:t>
      </w:r>
      <w:r w:rsidR="00750C23">
        <w:rPr>
          <w:rFonts w:ascii="Times New Roman" w:hAnsi="Times New Roman" w:cs="Times New Roman"/>
          <w:sz w:val="28"/>
          <w:szCs w:val="28"/>
          <w:lang w:val="kk-KZ"/>
        </w:rPr>
        <w:t>8</w:t>
      </w:r>
      <w:r w:rsidRPr="00831456">
        <w:rPr>
          <w:rFonts w:ascii="Times New Roman" w:hAnsi="Times New Roman" w:cs="Times New Roman"/>
          <w:sz w:val="28"/>
          <w:szCs w:val="28"/>
          <w:lang w:val="kk-KZ"/>
        </w:rPr>
        <w:t xml:space="preserve"> </w:t>
      </w:r>
      <w:r w:rsidR="000E211B">
        <w:rPr>
          <w:rFonts w:ascii="Times New Roman" w:hAnsi="Times New Roman" w:cs="Times New Roman"/>
          <w:sz w:val="28"/>
          <w:szCs w:val="28"/>
          <w:lang w:val="kk-KZ"/>
        </w:rPr>
        <w:t xml:space="preserve">– </w:t>
      </w:r>
      <w:r w:rsidRPr="00831456">
        <w:rPr>
          <w:rFonts w:ascii="Times New Roman" w:hAnsi="Times New Roman" w:cs="Times New Roman"/>
          <w:sz w:val="28"/>
          <w:szCs w:val="28"/>
          <w:lang w:val="kk-KZ"/>
        </w:rPr>
        <w:t>Данные реальной скважины</w:t>
      </w:r>
    </w:p>
    <w:p w14:paraId="2AFB9E33" w14:textId="77777777" w:rsidR="00425EA1" w:rsidRDefault="00425EA1" w:rsidP="00F9247D">
      <w:pPr>
        <w:spacing w:after="0" w:line="240" w:lineRule="auto"/>
        <w:ind w:firstLine="567"/>
        <w:jc w:val="both"/>
        <w:rPr>
          <w:rFonts w:ascii="Times New Roman" w:hAnsi="Times New Roman" w:cs="Times New Roman"/>
          <w:sz w:val="28"/>
          <w:szCs w:val="28"/>
          <w:lang w:val="kk-KZ"/>
        </w:rPr>
      </w:pPr>
    </w:p>
    <w:p w14:paraId="32DD61A9" w14:textId="37A1FFA2" w:rsidR="002C5CC4" w:rsidRPr="00831456" w:rsidRDefault="002C5CC4" w:rsidP="006F3201">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Разведка угольных пластов К3 и К2 велась вертикальными скважинами до вскрытия грунта пласта К2 до глубины предполагаемой открытой разработки, ограниченной горизонтом +480</w:t>
      </w:r>
      <w:r w:rsidR="000E211B">
        <w:rPr>
          <w:rFonts w:ascii="Times New Roman" w:hAnsi="Times New Roman" w:cs="Times New Roman"/>
          <w:sz w:val="28"/>
          <w:szCs w:val="28"/>
          <w:lang w:val="kk-KZ"/>
        </w:rPr>
        <w:t xml:space="preserve"> </w:t>
      </w:r>
      <w:r w:rsidRPr="00831456">
        <w:rPr>
          <w:rFonts w:ascii="Times New Roman" w:hAnsi="Times New Roman" w:cs="Times New Roman"/>
          <w:sz w:val="28"/>
          <w:szCs w:val="28"/>
          <w:lang w:val="kk-KZ"/>
        </w:rPr>
        <w:t>м. Бурение разведочных скважин осуществлялось самоходными установками колонкового бурения УКБ 500-С (СКБ-41) диаметром 93 мм во вмещающих породах и 76 мм в угольных пластах победитовыми и алмазными долотами. Картографические скважины пробурены установкой УРБ-2А-2. Разведочное бурение проводилось по шести разведочным линиям, ориентированным по простиранию угольных пластов. Для получения запасов угля, соответствующих категории С1, расстояние между профилями принималось равным 120–140 м., расстояние между скважинами по профилям – 80–120 м. Глубина скважин определялась глубиной подрезания грунта пласта К2. Глубина разведочных скважин варьировалась в пределах 22–59,4 м, картографических – в пределах 20,0–55,0 м.</w:t>
      </w:r>
    </w:p>
    <w:p w14:paraId="71F859F9" w14:textId="2A42E7D6" w:rsidR="002C5CC4" w:rsidRPr="00831456" w:rsidRDefault="002C5CC4" w:rsidP="006F3201">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Однако не всегда удается извлечь керн из нужного интервала (неполное удаление керна) [</w:t>
      </w:r>
      <w:r w:rsidR="00031CD1" w:rsidRPr="00031CD1">
        <w:rPr>
          <w:rFonts w:ascii="Times New Roman" w:hAnsi="Times New Roman" w:cs="Times New Roman"/>
          <w:sz w:val="28"/>
          <w:szCs w:val="28"/>
        </w:rPr>
        <w:t>119, 120</w:t>
      </w:r>
      <w:r w:rsidRPr="00831456">
        <w:rPr>
          <w:rFonts w:ascii="Times New Roman" w:hAnsi="Times New Roman" w:cs="Times New Roman"/>
          <w:sz w:val="28"/>
          <w:szCs w:val="28"/>
          <w:lang w:val="kk-KZ"/>
        </w:rPr>
        <w:t>], а когда его извлекают и выносят на поверхность, свойства породы и насыщающей ее жидкости заметно изменяются. , поэтому результаты анализа керна и шлама не дают полного представления о геолого-литологическом разрезе (рис. 6). В то же время некоторые физические и химические свойства горных пород (электропроводность, диэлектрическая проницаемость и др.) можно изучать непосредственно в скважине в условиях их естественного залегания, проведя в ней соответствующие геофизические исследования. Такие исследования, частично или полностью заменяющие отбор керна, называются каротажем [</w:t>
      </w:r>
      <w:r w:rsidR="00031CD1" w:rsidRPr="00031CD1">
        <w:rPr>
          <w:rFonts w:ascii="Times New Roman" w:hAnsi="Times New Roman" w:cs="Times New Roman"/>
          <w:sz w:val="28"/>
          <w:szCs w:val="28"/>
        </w:rPr>
        <w:t>121</w:t>
      </w:r>
      <w:r w:rsidR="00031CD1">
        <w:rPr>
          <w:rFonts w:ascii="Times New Roman" w:hAnsi="Times New Roman" w:cs="Times New Roman"/>
          <w:sz w:val="28"/>
          <w:szCs w:val="28"/>
        </w:rPr>
        <w:t>]</w:t>
      </w:r>
      <w:r w:rsidRPr="00831456">
        <w:rPr>
          <w:rFonts w:ascii="Times New Roman" w:hAnsi="Times New Roman" w:cs="Times New Roman"/>
          <w:sz w:val="28"/>
          <w:szCs w:val="28"/>
          <w:lang w:val="kk-KZ"/>
        </w:rPr>
        <w:t>.</w:t>
      </w:r>
    </w:p>
    <w:p w14:paraId="5FA08D88" w14:textId="2DDE2F73" w:rsidR="002C5CC4" w:rsidRPr="00831456" w:rsidRDefault="002C5CC4" w:rsidP="000E211B">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 xml:space="preserve">В таблице </w:t>
      </w:r>
      <w:r w:rsidR="000B1E4E">
        <w:rPr>
          <w:rFonts w:ascii="Times New Roman" w:hAnsi="Times New Roman" w:cs="Times New Roman"/>
          <w:sz w:val="28"/>
          <w:szCs w:val="28"/>
          <w:lang w:val="kk-KZ"/>
        </w:rPr>
        <w:t>7</w:t>
      </w:r>
      <w:r w:rsidRPr="00831456">
        <w:rPr>
          <w:rFonts w:ascii="Times New Roman" w:hAnsi="Times New Roman" w:cs="Times New Roman"/>
          <w:sz w:val="28"/>
          <w:szCs w:val="28"/>
          <w:lang w:val="kk-KZ"/>
        </w:rPr>
        <w:t xml:space="preserve"> также приведены электромагнитные показатели, соответствующие угольным породам исследуемого месторождения.</w:t>
      </w:r>
    </w:p>
    <w:p w14:paraId="2D627FC9" w14:textId="61B7E816" w:rsidR="002C5CC4" w:rsidRPr="00831456" w:rsidRDefault="002C5CC4" w:rsidP="000E211B">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 xml:space="preserve">По таблицам </w:t>
      </w:r>
      <w:r w:rsidR="000B1E4E">
        <w:rPr>
          <w:rFonts w:ascii="Times New Roman" w:hAnsi="Times New Roman" w:cs="Times New Roman"/>
          <w:sz w:val="28"/>
          <w:szCs w:val="28"/>
          <w:lang w:val="kk-KZ"/>
        </w:rPr>
        <w:t>7</w:t>
      </w:r>
      <w:r w:rsidRPr="00831456">
        <w:rPr>
          <w:rFonts w:ascii="Times New Roman" w:hAnsi="Times New Roman" w:cs="Times New Roman"/>
          <w:sz w:val="28"/>
          <w:szCs w:val="28"/>
          <w:lang w:val="kk-KZ"/>
        </w:rPr>
        <w:t xml:space="preserve"> и </w:t>
      </w:r>
      <w:r w:rsidR="000B1E4E">
        <w:rPr>
          <w:rFonts w:ascii="Times New Roman" w:hAnsi="Times New Roman" w:cs="Times New Roman"/>
          <w:sz w:val="28"/>
          <w:szCs w:val="28"/>
          <w:lang w:val="kk-KZ"/>
        </w:rPr>
        <w:t>8</w:t>
      </w:r>
      <w:r w:rsidRPr="00831456">
        <w:rPr>
          <w:rFonts w:ascii="Times New Roman" w:hAnsi="Times New Roman" w:cs="Times New Roman"/>
          <w:sz w:val="28"/>
          <w:szCs w:val="28"/>
          <w:lang w:val="kk-KZ"/>
        </w:rPr>
        <w:t xml:space="preserve"> реальная структура картографических скважин представлена на рисунке 4.</w:t>
      </w:r>
    </w:p>
    <w:p w14:paraId="36CD12A5" w14:textId="77777777" w:rsidR="002C5CC4" w:rsidRPr="00831456" w:rsidRDefault="002C5CC4" w:rsidP="000E211B">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Объектом исследования является угольный пласт участка, имеющий электромагнитные характеристики, отличные от вмещающей среды. Это ряды аргиллитов, реже алевролитов с высокой твердостью угля, это участки угольного участка, подвергнутые тектоническому воздействию, приводящему к дроблению и обводнению. Эти факторы оказывают влияние на горные работы, снижая производительность и увеличивая зольность добываемого угля.</w:t>
      </w:r>
    </w:p>
    <w:p w14:paraId="7451087F" w14:textId="77777777" w:rsidR="002C5CC4" w:rsidRPr="00831456" w:rsidRDefault="002C5CC4" w:rsidP="00F9247D">
      <w:pPr>
        <w:spacing w:after="0" w:line="240" w:lineRule="auto"/>
        <w:ind w:firstLine="567"/>
        <w:jc w:val="both"/>
        <w:rPr>
          <w:rFonts w:ascii="Times New Roman" w:hAnsi="Times New Roman" w:cs="Times New Roman"/>
          <w:sz w:val="28"/>
          <w:szCs w:val="28"/>
          <w:lang w:val="kk-KZ"/>
        </w:rPr>
      </w:pPr>
    </w:p>
    <w:p w14:paraId="63BFF80E" w14:textId="77232ADD" w:rsidR="002C5CC4" w:rsidRPr="000E211B" w:rsidRDefault="002C5CC4" w:rsidP="00F9247D">
      <w:pPr>
        <w:spacing w:after="0" w:line="240" w:lineRule="auto"/>
        <w:rPr>
          <w:rFonts w:ascii="Times New Roman" w:hAnsi="Times New Roman" w:cs="Times New Roman"/>
          <w:sz w:val="28"/>
          <w:szCs w:val="28"/>
        </w:rPr>
      </w:pPr>
      <w:r w:rsidRPr="000E211B">
        <w:rPr>
          <w:rFonts w:ascii="Times New Roman" w:hAnsi="Times New Roman" w:cs="Times New Roman"/>
          <w:sz w:val="28"/>
          <w:szCs w:val="28"/>
        </w:rPr>
        <w:t xml:space="preserve">Таблица </w:t>
      </w:r>
      <w:r w:rsidR="00E03827" w:rsidRPr="000E211B">
        <w:rPr>
          <w:rFonts w:ascii="Times New Roman" w:hAnsi="Times New Roman" w:cs="Times New Roman"/>
          <w:sz w:val="28"/>
          <w:szCs w:val="28"/>
        </w:rPr>
        <w:t>7</w:t>
      </w:r>
      <w:r w:rsidRPr="000E211B">
        <w:rPr>
          <w:rFonts w:ascii="Times New Roman" w:hAnsi="Times New Roman" w:cs="Times New Roman"/>
          <w:sz w:val="28"/>
          <w:szCs w:val="28"/>
        </w:rPr>
        <w:t xml:space="preserve"> </w:t>
      </w:r>
      <w:r w:rsidR="000E211B" w:rsidRPr="000E211B">
        <w:rPr>
          <w:rFonts w:ascii="Times New Roman" w:hAnsi="Times New Roman" w:cs="Times New Roman"/>
          <w:sz w:val="28"/>
          <w:szCs w:val="28"/>
          <w:lang w:val="kk-KZ"/>
        </w:rPr>
        <w:t xml:space="preserve">– </w:t>
      </w:r>
      <w:r w:rsidRPr="000E211B">
        <w:rPr>
          <w:rFonts w:ascii="Times New Roman" w:hAnsi="Times New Roman" w:cs="Times New Roman"/>
          <w:sz w:val="28"/>
          <w:szCs w:val="28"/>
        </w:rPr>
        <w:t>Диэлектрическая проницаемость горных пород</w:t>
      </w:r>
    </w:p>
    <w:p w14:paraId="569C1DF5" w14:textId="77777777" w:rsidR="002C5CC4" w:rsidRPr="000E211B" w:rsidRDefault="002C5CC4" w:rsidP="00F9247D">
      <w:pPr>
        <w:spacing w:after="0" w:line="240" w:lineRule="auto"/>
        <w:jc w:val="center"/>
        <w:rPr>
          <w:rFonts w:ascii="Times New Roman" w:hAnsi="Times New Roman" w:cs="Times New Roman"/>
          <w:sz w:val="16"/>
          <w:szCs w:val="16"/>
        </w:rPr>
      </w:pPr>
    </w:p>
    <w:tbl>
      <w:tblPr>
        <w:tblStyle w:val="a6"/>
        <w:tblW w:w="0" w:type="auto"/>
        <w:jc w:val="center"/>
        <w:tblLook w:val="04A0" w:firstRow="1" w:lastRow="0" w:firstColumn="1" w:lastColumn="0" w:noHBand="0" w:noVBand="1"/>
      </w:tblPr>
      <w:tblGrid>
        <w:gridCol w:w="4057"/>
        <w:gridCol w:w="1836"/>
        <w:gridCol w:w="1830"/>
        <w:gridCol w:w="1824"/>
      </w:tblGrid>
      <w:tr w:rsidR="00425EA1" w:rsidRPr="00831456" w14:paraId="11A850A0" w14:textId="77777777" w:rsidTr="000E211B">
        <w:trPr>
          <w:jc w:val="center"/>
        </w:trPr>
        <w:tc>
          <w:tcPr>
            <w:tcW w:w="4057" w:type="dxa"/>
          </w:tcPr>
          <w:p w14:paraId="3C1A2A2F" w14:textId="77777777" w:rsidR="00425EA1" w:rsidRPr="00831456" w:rsidRDefault="00425EA1" w:rsidP="00F9247D">
            <w:pPr>
              <w:spacing w:after="0" w:line="240" w:lineRule="auto"/>
              <w:jc w:val="center"/>
              <w:rPr>
                <w:rFonts w:ascii="Times New Roman" w:hAnsi="Times New Roman" w:cs="Times New Roman"/>
                <w:sz w:val="24"/>
                <w:szCs w:val="24"/>
              </w:rPr>
            </w:pPr>
            <w:r w:rsidRPr="00831456">
              <w:rPr>
                <w:rFonts w:ascii="Times New Roman" w:hAnsi="Times New Roman" w:cs="Times New Roman"/>
                <w:sz w:val="24"/>
                <w:szCs w:val="24"/>
              </w:rPr>
              <w:t>Описание пород</w:t>
            </w:r>
          </w:p>
        </w:tc>
        <w:tc>
          <w:tcPr>
            <w:tcW w:w="1836" w:type="dxa"/>
          </w:tcPr>
          <w:p w14:paraId="52D12DBB"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Layer power</w:t>
            </w:r>
          </w:p>
        </w:tc>
        <w:tc>
          <w:tcPr>
            <w:tcW w:w="1830" w:type="dxa"/>
          </w:tcPr>
          <w:p w14:paraId="3DD444E9"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ε</w:t>
            </w:r>
            <w:r w:rsidRPr="00831456">
              <w:rPr>
                <w:rFonts w:ascii="Times New Roman" w:hAnsi="Times New Roman" w:cs="Times New Roman"/>
                <w:sz w:val="24"/>
                <w:szCs w:val="24"/>
                <w:vertAlign w:val="subscript"/>
                <w:lang w:val="en-US"/>
              </w:rPr>
              <w:t>o</w:t>
            </w:r>
          </w:p>
        </w:tc>
        <w:tc>
          <w:tcPr>
            <w:tcW w:w="1824" w:type="dxa"/>
          </w:tcPr>
          <w:p w14:paraId="136480A7"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σ</w:t>
            </w:r>
          </w:p>
        </w:tc>
      </w:tr>
      <w:tr w:rsidR="00425EA1" w:rsidRPr="00831456" w14:paraId="6A1E3D77" w14:textId="77777777" w:rsidTr="000E211B">
        <w:trPr>
          <w:jc w:val="center"/>
        </w:trPr>
        <w:tc>
          <w:tcPr>
            <w:tcW w:w="4057" w:type="dxa"/>
          </w:tcPr>
          <w:p w14:paraId="3AF69C20" w14:textId="77777777" w:rsidR="00425EA1" w:rsidRPr="00831456" w:rsidRDefault="00425EA1" w:rsidP="000E211B">
            <w:pPr>
              <w:spacing w:after="0" w:line="240" w:lineRule="auto"/>
              <w:rPr>
                <w:rFonts w:ascii="Times New Roman" w:hAnsi="Times New Roman" w:cs="Times New Roman"/>
                <w:sz w:val="24"/>
                <w:szCs w:val="24"/>
                <w:lang w:val="en-US"/>
              </w:rPr>
            </w:pPr>
            <w:r w:rsidRPr="00831456">
              <w:rPr>
                <w:rFonts w:ascii="Times New Roman" w:hAnsi="Times New Roman" w:cs="Times New Roman"/>
              </w:rPr>
              <w:t>Воздух</w:t>
            </w:r>
          </w:p>
        </w:tc>
        <w:tc>
          <w:tcPr>
            <w:tcW w:w="1836" w:type="dxa"/>
          </w:tcPr>
          <w:p w14:paraId="21D04328"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33</w:t>
            </w:r>
          </w:p>
        </w:tc>
        <w:tc>
          <w:tcPr>
            <w:tcW w:w="1830" w:type="dxa"/>
          </w:tcPr>
          <w:p w14:paraId="4DAD1811"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1</w:t>
            </w:r>
          </w:p>
        </w:tc>
        <w:tc>
          <w:tcPr>
            <w:tcW w:w="1824" w:type="dxa"/>
          </w:tcPr>
          <w:p w14:paraId="04812968"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0</w:t>
            </w:r>
          </w:p>
        </w:tc>
      </w:tr>
      <w:tr w:rsidR="00425EA1" w:rsidRPr="00831456" w14:paraId="48198C0C" w14:textId="77777777" w:rsidTr="000E211B">
        <w:trPr>
          <w:jc w:val="center"/>
        </w:trPr>
        <w:tc>
          <w:tcPr>
            <w:tcW w:w="4057" w:type="dxa"/>
          </w:tcPr>
          <w:p w14:paraId="2EC19080" w14:textId="77777777" w:rsidR="00425EA1" w:rsidRPr="00831456" w:rsidRDefault="00425EA1" w:rsidP="000E211B">
            <w:pPr>
              <w:spacing w:after="0" w:line="240" w:lineRule="auto"/>
              <w:rPr>
                <w:rFonts w:ascii="Times New Roman" w:hAnsi="Times New Roman" w:cs="Times New Roman"/>
                <w:sz w:val="24"/>
                <w:szCs w:val="24"/>
                <w:lang w:val="en-US"/>
              </w:rPr>
            </w:pPr>
            <w:r w:rsidRPr="00831456">
              <w:rPr>
                <w:rFonts w:ascii="Times New Roman" w:hAnsi="Times New Roman" w:cs="Times New Roman"/>
              </w:rPr>
              <w:t>Песчаник</w:t>
            </w:r>
          </w:p>
        </w:tc>
        <w:tc>
          <w:tcPr>
            <w:tcW w:w="1836" w:type="dxa"/>
          </w:tcPr>
          <w:p w14:paraId="52D14C0D"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1.5</w:t>
            </w:r>
          </w:p>
        </w:tc>
        <w:tc>
          <w:tcPr>
            <w:tcW w:w="1830" w:type="dxa"/>
          </w:tcPr>
          <w:p w14:paraId="425F687D"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7,5</w:t>
            </w:r>
          </w:p>
        </w:tc>
        <w:tc>
          <w:tcPr>
            <w:tcW w:w="1824" w:type="dxa"/>
          </w:tcPr>
          <w:p w14:paraId="61384E1D"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1.0-2.0</w:t>
            </w:r>
          </w:p>
        </w:tc>
      </w:tr>
      <w:tr w:rsidR="00425EA1" w:rsidRPr="00831456" w14:paraId="5DF82130" w14:textId="77777777" w:rsidTr="000E211B">
        <w:trPr>
          <w:jc w:val="center"/>
        </w:trPr>
        <w:tc>
          <w:tcPr>
            <w:tcW w:w="4057" w:type="dxa"/>
          </w:tcPr>
          <w:p w14:paraId="06A9C4E5" w14:textId="77777777" w:rsidR="00425EA1" w:rsidRPr="00831456" w:rsidRDefault="00425EA1" w:rsidP="000E211B">
            <w:pPr>
              <w:spacing w:after="0" w:line="240" w:lineRule="auto"/>
              <w:rPr>
                <w:rFonts w:ascii="Times New Roman" w:hAnsi="Times New Roman" w:cs="Times New Roman"/>
                <w:sz w:val="24"/>
                <w:szCs w:val="24"/>
                <w:lang w:val="en-US"/>
              </w:rPr>
            </w:pPr>
            <w:r w:rsidRPr="00831456">
              <w:rPr>
                <w:rFonts w:ascii="Times New Roman" w:hAnsi="Times New Roman" w:cs="Times New Roman"/>
              </w:rPr>
              <w:t>Алевролит</w:t>
            </w:r>
          </w:p>
        </w:tc>
        <w:tc>
          <w:tcPr>
            <w:tcW w:w="1836" w:type="dxa"/>
          </w:tcPr>
          <w:p w14:paraId="39F33F69"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1.2</w:t>
            </w:r>
          </w:p>
        </w:tc>
        <w:tc>
          <w:tcPr>
            <w:tcW w:w="1830" w:type="dxa"/>
          </w:tcPr>
          <w:p w14:paraId="43D47E27"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14,5</w:t>
            </w:r>
          </w:p>
        </w:tc>
        <w:tc>
          <w:tcPr>
            <w:tcW w:w="1824" w:type="dxa"/>
          </w:tcPr>
          <w:p w14:paraId="49F8844C"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2.0-2.6</w:t>
            </w:r>
          </w:p>
        </w:tc>
      </w:tr>
      <w:tr w:rsidR="00425EA1" w:rsidRPr="00831456" w14:paraId="01656AF7" w14:textId="77777777" w:rsidTr="000E211B">
        <w:trPr>
          <w:jc w:val="center"/>
        </w:trPr>
        <w:tc>
          <w:tcPr>
            <w:tcW w:w="4057" w:type="dxa"/>
          </w:tcPr>
          <w:p w14:paraId="045284E6" w14:textId="77777777" w:rsidR="00425EA1" w:rsidRPr="00831456" w:rsidRDefault="00425EA1" w:rsidP="000E211B">
            <w:pPr>
              <w:spacing w:after="0" w:line="240" w:lineRule="auto"/>
              <w:rPr>
                <w:rFonts w:ascii="Times New Roman" w:hAnsi="Times New Roman" w:cs="Times New Roman"/>
                <w:sz w:val="24"/>
                <w:szCs w:val="24"/>
                <w:lang w:val="en-US"/>
              </w:rPr>
            </w:pPr>
            <w:r w:rsidRPr="00831456">
              <w:rPr>
                <w:rFonts w:ascii="Times New Roman" w:hAnsi="Times New Roman" w:cs="Times New Roman"/>
              </w:rPr>
              <w:t>Угольный пласт</w:t>
            </w:r>
          </w:p>
        </w:tc>
        <w:tc>
          <w:tcPr>
            <w:tcW w:w="1836" w:type="dxa"/>
          </w:tcPr>
          <w:p w14:paraId="6CC10ED8"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1.2</w:t>
            </w:r>
          </w:p>
        </w:tc>
        <w:tc>
          <w:tcPr>
            <w:tcW w:w="1830" w:type="dxa"/>
          </w:tcPr>
          <w:p w14:paraId="45636383"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12,1</w:t>
            </w:r>
          </w:p>
        </w:tc>
        <w:tc>
          <w:tcPr>
            <w:tcW w:w="1824" w:type="dxa"/>
          </w:tcPr>
          <w:p w14:paraId="10ED79C6"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6.0-7.0</w:t>
            </w:r>
          </w:p>
        </w:tc>
      </w:tr>
      <w:tr w:rsidR="00425EA1" w:rsidRPr="00831456" w14:paraId="062000F8" w14:textId="77777777" w:rsidTr="000E211B">
        <w:trPr>
          <w:jc w:val="center"/>
        </w:trPr>
        <w:tc>
          <w:tcPr>
            <w:tcW w:w="4057" w:type="dxa"/>
          </w:tcPr>
          <w:p w14:paraId="68171B9E" w14:textId="77777777" w:rsidR="00425EA1" w:rsidRPr="00831456" w:rsidRDefault="00425EA1" w:rsidP="000E211B">
            <w:pPr>
              <w:spacing w:after="0" w:line="240" w:lineRule="auto"/>
              <w:rPr>
                <w:rFonts w:ascii="Times New Roman" w:hAnsi="Times New Roman" w:cs="Times New Roman"/>
                <w:sz w:val="24"/>
                <w:szCs w:val="24"/>
                <w:lang w:val="en-US"/>
              </w:rPr>
            </w:pPr>
            <w:r w:rsidRPr="00831456">
              <w:rPr>
                <w:rFonts w:ascii="Times New Roman" w:hAnsi="Times New Roman" w:cs="Times New Roman"/>
              </w:rPr>
              <w:t>Углеродистый аргиллит</w:t>
            </w:r>
          </w:p>
        </w:tc>
        <w:tc>
          <w:tcPr>
            <w:tcW w:w="1836" w:type="dxa"/>
          </w:tcPr>
          <w:p w14:paraId="598B7A2A"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0,5</w:t>
            </w:r>
          </w:p>
        </w:tc>
        <w:tc>
          <w:tcPr>
            <w:tcW w:w="1830" w:type="dxa"/>
          </w:tcPr>
          <w:p w14:paraId="56DA85DB"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7,1</w:t>
            </w:r>
          </w:p>
        </w:tc>
        <w:tc>
          <w:tcPr>
            <w:tcW w:w="1824" w:type="dxa"/>
          </w:tcPr>
          <w:p w14:paraId="184E1248"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2.4-2.7</w:t>
            </w:r>
          </w:p>
        </w:tc>
      </w:tr>
      <w:tr w:rsidR="00425EA1" w:rsidRPr="00831456" w14:paraId="101A9953" w14:textId="77777777" w:rsidTr="000E211B">
        <w:trPr>
          <w:jc w:val="center"/>
        </w:trPr>
        <w:tc>
          <w:tcPr>
            <w:tcW w:w="4057" w:type="dxa"/>
          </w:tcPr>
          <w:p w14:paraId="500054CD" w14:textId="77777777" w:rsidR="00425EA1" w:rsidRPr="00831456" w:rsidRDefault="00425EA1" w:rsidP="000E211B">
            <w:pPr>
              <w:spacing w:after="0" w:line="240" w:lineRule="auto"/>
              <w:rPr>
                <w:rFonts w:ascii="Times New Roman" w:hAnsi="Times New Roman" w:cs="Times New Roman"/>
                <w:sz w:val="24"/>
                <w:szCs w:val="24"/>
                <w:lang w:val="en-US"/>
              </w:rPr>
            </w:pPr>
            <w:r w:rsidRPr="00831456">
              <w:rPr>
                <w:rFonts w:ascii="Times New Roman" w:hAnsi="Times New Roman" w:cs="Times New Roman"/>
              </w:rPr>
              <w:t>Угольный пропласт</w:t>
            </w:r>
          </w:p>
        </w:tc>
        <w:tc>
          <w:tcPr>
            <w:tcW w:w="1836" w:type="dxa"/>
          </w:tcPr>
          <w:p w14:paraId="37C20FB8"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0,5</w:t>
            </w:r>
          </w:p>
        </w:tc>
        <w:tc>
          <w:tcPr>
            <w:tcW w:w="1830" w:type="dxa"/>
          </w:tcPr>
          <w:p w14:paraId="2AE1D81E"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2-4</w:t>
            </w:r>
          </w:p>
        </w:tc>
        <w:tc>
          <w:tcPr>
            <w:tcW w:w="1824" w:type="dxa"/>
          </w:tcPr>
          <w:p w14:paraId="352CBB4F"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2.4-2.8</w:t>
            </w:r>
          </w:p>
        </w:tc>
      </w:tr>
      <w:tr w:rsidR="00425EA1" w:rsidRPr="00831456" w14:paraId="53046FFA" w14:textId="77777777" w:rsidTr="000E211B">
        <w:trPr>
          <w:jc w:val="center"/>
        </w:trPr>
        <w:tc>
          <w:tcPr>
            <w:tcW w:w="4057" w:type="dxa"/>
          </w:tcPr>
          <w:p w14:paraId="1BA65D4E" w14:textId="77777777" w:rsidR="00425EA1" w:rsidRPr="00831456" w:rsidRDefault="00425EA1" w:rsidP="000E211B">
            <w:pPr>
              <w:spacing w:after="0" w:line="240" w:lineRule="auto"/>
              <w:rPr>
                <w:rFonts w:ascii="Times New Roman" w:hAnsi="Times New Roman" w:cs="Times New Roman"/>
                <w:sz w:val="24"/>
                <w:szCs w:val="24"/>
                <w:lang w:val="en-US"/>
              </w:rPr>
            </w:pPr>
            <w:r w:rsidRPr="00831456">
              <w:rPr>
                <w:rFonts w:ascii="Times New Roman" w:hAnsi="Times New Roman" w:cs="Times New Roman"/>
              </w:rPr>
              <w:t>Аргиллит</w:t>
            </w:r>
          </w:p>
        </w:tc>
        <w:tc>
          <w:tcPr>
            <w:tcW w:w="1836" w:type="dxa"/>
          </w:tcPr>
          <w:p w14:paraId="58562877"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4,0</w:t>
            </w:r>
          </w:p>
        </w:tc>
        <w:tc>
          <w:tcPr>
            <w:tcW w:w="1830" w:type="dxa"/>
          </w:tcPr>
          <w:p w14:paraId="7C5B40BB"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5,53</w:t>
            </w:r>
          </w:p>
        </w:tc>
        <w:tc>
          <w:tcPr>
            <w:tcW w:w="1824" w:type="dxa"/>
          </w:tcPr>
          <w:p w14:paraId="53CF4E87"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1.9-2.2</w:t>
            </w:r>
          </w:p>
        </w:tc>
      </w:tr>
      <w:tr w:rsidR="00425EA1" w:rsidRPr="00831456" w14:paraId="32527319" w14:textId="77777777" w:rsidTr="000E211B">
        <w:trPr>
          <w:jc w:val="center"/>
        </w:trPr>
        <w:tc>
          <w:tcPr>
            <w:tcW w:w="4057" w:type="dxa"/>
          </w:tcPr>
          <w:p w14:paraId="3A8772E3" w14:textId="77777777" w:rsidR="00425EA1" w:rsidRPr="00831456" w:rsidRDefault="00425EA1" w:rsidP="000E211B">
            <w:pPr>
              <w:spacing w:after="0" w:line="240" w:lineRule="auto"/>
              <w:rPr>
                <w:rFonts w:ascii="Times New Roman" w:hAnsi="Times New Roman" w:cs="Times New Roman"/>
                <w:sz w:val="24"/>
                <w:szCs w:val="24"/>
                <w:lang w:val="en-US"/>
              </w:rPr>
            </w:pPr>
            <w:r w:rsidRPr="00831456">
              <w:rPr>
                <w:rFonts w:ascii="Times New Roman" w:hAnsi="Times New Roman" w:cs="Times New Roman"/>
              </w:rPr>
              <w:t>Угольный пласт</w:t>
            </w:r>
          </w:p>
        </w:tc>
        <w:tc>
          <w:tcPr>
            <w:tcW w:w="1836" w:type="dxa"/>
          </w:tcPr>
          <w:p w14:paraId="794F2FE0"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2,0</w:t>
            </w:r>
          </w:p>
        </w:tc>
        <w:tc>
          <w:tcPr>
            <w:tcW w:w="1830" w:type="dxa"/>
          </w:tcPr>
          <w:p w14:paraId="6DEC942A"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12,1</w:t>
            </w:r>
          </w:p>
        </w:tc>
        <w:tc>
          <w:tcPr>
            <w:tcW w:w="1824" w:type="dxa"/>
          </w:tcPr>
          <w:p w14:paraId="27FD0FC3"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6.0-7.0</w:t>
            </w:r>
          </w:p>
        </w:tc>
      </w:tr>
      <w:tr w:rsidR="00425EA1" w:rsidRPr="00831456" w14:paraId="01CE2FCF" w14:textId="77777777" w:rsidTr="000E211B">
        <w:trPr>
          <w:jc w:val="center"/>
        </w:trPr>
        <w:tc>
          <w:tcPr>
            <w:tcW w:w="4057" w:type="dxa"/>
          </w:tcPr>
          <w:p w14:paraId="13EC639C" w14:textId="77777777" w:rsidR="00425EA1" w:rsidRPr="00831456" w:rsidRDefault="00425EA1" w:rsidP="000E211B">
            <w:pPr>
              <w:spacing w:after="0" w:line="240" w:lineRule="auto"/>
              <w:rPr>
                <w:rFonts w:ascii="Times New Roman" w:hAnsi="Times New Roman" w:cs="Times New Roman"/>
                <w:sz w:val="24"/>
                <w:szCs w:val="24"/>
                <w:lang w:val="en-US"/>
              </w:rPr>
            </w:pPr>
            <w:r w:rsidRPr="00831456">
              <w:rPr>
                <w:rFonts w:ascii="Times New Roman" w:hAnsi="Times New Roman" w:cs="Times New Roman"/>
              </w:rPr>
              <w:t>Углеродистый аргиллит</w:t>
            </w:r>
          </w:p>
        </w:tc>
        <w:tc>
          <w:tcPr>
            <w:tcW w:w="1836" w:type="dxa"/>
          </w:tcPr>
          <w:p w14:paraId="6EB615B6"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0,3</w:t>
            </w:r>
          </w:p>
        </w:tc>
        <w:tc>
          <w:tcPr>
            <w:tcW w:w="1830" w:type="dxa"/>
          </w:tcPr>
          <w:p w14:paraId="5A6BD03E"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7,1</w:t>
            </w:r>
          </w:p>
        </w:tc>
        <w:tc>
          <w:tcPr>
            <w:tcW w:w="1824" w:type="dxa"/>
          </w:tcPr>
          <w:p w14:paraId="7520AE5E"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2.4-2.7</w:t>
            </w:r>
          </w:p>
        </w:tc>
      </w:tr>
      <w:tr w:rsidR="00425EA1" w:rsidRPr="00831456" w14:paraId="2065D070" w14:textId="77777777" w:rsidTr="000E211B">
        <w:trPr>
          <w:jc w:val="center"/>
        </w:trPr>
        <w:tc>
          <w:tcPr>
            <w:tcW w:w="4057" w:type="dxa"/>
          </w:tcPr>
          <w:p w14:paraId="29875933" w14:textId="77777777" w:rsidR="00425EA1" w:rsidRPr="00831456" w:rsidRDefault="00425EA1" w:rsidP="000E211B">
            <w:pPr>
              <w:spacing w:after="0" w:line="240" w:lineRule="auto"/>
              <w:rPr>
                <w:rFonts w:ascii="Times New Roman" w:hAnsi="Times New Roman" w:cs="Times New Roman"/>
                <w:sz w:val="24"/>
                <w:szCs w:val="24"/>
                <w:lang w:val="en-US"/>
              </w:rPr>
            </w:pPr>
            <w:r w:rsidRPr="00831456">
              <w:rPr>
                <w:rFonts w:ascii="Times New Roman" w:hAnsi="Times New Roman" w:cs="Times New Roman"/>
              </w:rPr>
              <w:t>Угольный пласт</w:t>
            </w:r>
          </w:p>
        </w:tc>
        <w:tc>
          <w:tcPr>
            <w:tcW w:w="1836" w:type="dxa"/>
          </w:tcPr>
          <w:p w14:paraId="4875C31B"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1,2</w:t>
            </w:r>
          </w:p>
        </w:tc>
        <w:tc>
          <w:tcPr>
            <w:tcW w:w="1830" w:type="dxa"/>
          </w:tcPr>
          <w:p w14:paraId="68CACAE2"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12,1</w:t>
            </w:r>
          </w:p>
        </w:tc>
        <w:tc>
          <w:tcPr>
            <w:tcW w:w="1824" w:type="dxa"/>
          </w:tcPr>
          <w:p w14:paraId="46D62568"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6.0-7.0</w:t>
            </w:r>
          </w:p>
        </w:tc>
      </w:tr>
      <w:tr w:rsidR="00425EA1" w:rsidRPr="00831456" w14:paraId="2CAC569D" w14:textId="77777777" w:rsidTr="000E211B">
        <w:trPr>
          <w:jc w:val="center"/>
        </w:trPr>
        <w:tc>
          <w:tcPr>
            <w:tcW w:w="4057" w:type="dxa"/>
          </w:tcPr>
          <w:p w14:paraId="22DEF455" w14:textId="77777777" w:rsidR="00425EA1" w:rsidRPr="00831456" w:rsidRDefault="00425EA1" w:rsidP="000E211B">
            <w:pPr>
              <w:spacing w:after="0" w:line="240" w:lineRule="auto"/>
              <w:rPr>
                <w:rFonts w:ascii="Times New Roman" w:hAnsi="Times New Roman" w:cs="Times New Roman"/>
                <w:sz w:val="24"/>
                <w:szCs w:val="24"/>
                <w:lang w:val="en-US"/>
              </w:rPr>
            </w:pPr>
            <w:r w:rsidRPr="00831456">
              <w:rPr>
                <w:rFonts w:ascii="Times New Roman" w:hAnsi="Times New Roman" w:cs="Times New Roman"/>
              </w:rPr>
              <w:t>Аргиллит</w:t>
            </w:r>
          </w:p>
        </w:tc>
        <w:tc>
          <w:tcPr>
            <w:tcW w:w="1836" w:type="dxa"/>
          </w:tcPr>
          <w:p w14:paraId="5E502AFB"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1,5</w:t>
            </w:r>
          </w:p>
        </w:tc>
        <w:tc>
          <w:tcPr>
            <w:tcW w:w="1830" w:type="dxa"/>
          </w:tcPr>
          <w:p w14:paraId="448DD1AD"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5,53</w:t>
            </w:r>
          </w:p>
        </w:tc>
        <w:tc>
          <w:tcPr>
            <w:tcW w:w="1824" w:type="dxa"/>
          </w:tcPr>
          <w:p w14:paraId="0FB1A24E" w14:textId="77777777" w:rsidR="00425EA1" w:rsidRPr="00831456" w:rsidRDefault="00425EA1"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1.9-2.2</w:t>
            </w:r>
          </w:p>
        </w:tc>
      </w:tr>
    </w:tbl>
    <w:p w14:paraId="3BF0A3C7" w14:textId="77777777" w:rsidR="002C5CC4" w:rsidRPr="00831456" w:rsidRDefault="002C5CC4" w:rsidP="00F9247D">
      <w:pPr>
        <w:spacing w:after="0" w:line="240" w:lineRule="auto"/>
        <w:rPr>
          <w:rFonts w:ascii="Times New Roman" w:hAnsi="Times New Roman" w:cs="Times New Roman"/>
          <w:sz w:val="24"/>
          <w:szCs w:val="24"/>
          <w:lang w:val="en-US"/>
        </w:rPr>
      </w:pPr>
    </w:p>
    <w:p w14:paraId="19C7ECA7" w14:textId="48C6F956" w:rsidR="002C5CC4" w:rsidRDefault="002C5CC4" w:rsidP="000E211B">
      <w:pPr>
        <w:spacing w:after="0" w:line="240" w:lineRule="auto"/>
        <w:jc w:val="both"/>
        <w:rPr>
          <w:rFonts w:ascii="Times New Roman" w:hAnsi="Times New Roman" w:cs="Times New Roman"/>
          <w:sz w:val="28"/>
          <w:szCs w:val="28"/>
          <w:lang w:val="kk-KZ"/>
        </w:rPr>
      </w:pPr>
      <w:r w:rsidRPr="000E211B">
        <w:rPr>
          <w:rFonts w:ascii="Times New Roman" w:hAnsi="Times New Roman" w:cs="Times New Roman"/>
          <w:sz w:val="28"/>
          <w:szCs w:val="28"/>
        </w:rPr>
        <w:t xml:space="preserve">Таблица </w:t>
      </w:r>
      <w:r w:rsidR="00E03827" w:rsidRPr="000E211B">
        <w:rPr>
          <w:rFonts w:ascii="Times New Roman" w:hAnsi="Times New Roman" w:cs="Times New Roman"/>
          <w:sz w:val="28"/>
          <w:szCs w:val="28"/>
        </w:rPr>
        <w:t>8</w:t>
      </w:r>
      <w:r w:rsidRPr="000E211B">
        <w:rPr>
          <w:rFonts w:ascii="Times New Roman" w:hAnsi="Times New Roman" w:cs="Times New Roman"/>
          <w:sz w:val="28"/>
          <w:szCs w:val="28"/>
        </w:rPr>
        <w:t xml:space="preserve"> </w:t>
      </w:r>
      <w:r w:rsidR="000E211B">
        <w:rPr>
          <w:rFonts w:ascii="Times New Roman" w:hAnsi="Times New Roman" w:cs="Times New Roman"/>
          <w:sz w:val="28"/>
          <w:szCs w:val="28"/>
          <w:lang w:val="kk-KZ"/>
        </w:rPr>
        <w:t xml:space="preserve">– </w:t>
      </w:r>
      <w:r w:rsidRPr="000E211B">
        <w:rPr>
          <w:rFonts w:ascii="Times New Roman" w:hAnsi="Times New Roman" w:cs="Times New Roman"/>
          <w:sz w:val="28"/>
          <w:szCs w:val="28"/>
        </w:rPr>
        <w:t xml:space="preserve">Электросопротивление и плотность пород угольных месторождений </w:t>
      </w:r>
    </w:p>
    <w:p w14:paraId="327A2626" w14:textId="77777777" w:rsidR="000E211B" w:rsidRPr="000E211B" w:rsidRDefault="000E211B" w:rsidP="000E211B">
      <w:pPr>
        <w:spacing w:after="0" w:line="240" w:lineRule="auto"/>
        <w:jc w:val="both"/>
        <w:rPr>
          <w:rFonts w:ascii="Times New Roman" w:hAnsi="Times New Roman" w:cs="Times New Roman"/>
          <w:sz w:val="16"/>
          <w:szCs w:val="16"/>
          <w:lang w:val="kk-KZ"/>
        </w:rPr>
      </w:pPr>
    </w:p>
    <w:tbl>
      <w:tblPr>
        <w:tblStyle w:val="a6"/>
        <w:tblW w:w="9569" w:type="dxa"/>
        <w:jc w:val="center"/>
        <w:tblLook w:val="04A0" w:firstRow="1" w:lastRow="0" w:firstColumn="1" w:lastColumn="0" w:noHBand="0" w:noVBand="1"/>
      </w:tblPr>
      <w:tblGrid>
        <w:gridCol w:w="1641"/>
        <w:gridCol w:w="1284"/>
        <w:gridCol w:w="1284"/>
        <w:gridCol w:w="1284"/>
        <w:gridCol w:w="1284"/>
        <w:gridCol w:w="1284"/>
        <w:gridCol w:w="1508"/>
      </w:tblGrid>
      <w:tr w:rsidR="002C5CC4" w:rsidRPr="00831456" w14:paraId="07F24366" w14:textId="77777777" w:rsidTr="000E211B">
        <w:trPr>
          <w:jc w:val="center"/>
        </w:trPr>
        <w:tc>
          <w:tcPr>
            <w:tcW w:w="1641" w:type="dxa"/>
            <w:vMerge w:val="restart"/>
            <w:vAlign w:val="center"/>
          </w:tcPr>
          <w:p w14:paraId="25CE709A" w14:textId="77777777" w:rsidR="002C5CC4" w:rsidRPr="00831456" w:rsidRDefault="002C5CC4" w:rsidP="00F9247D">
            <w:pPr>
              <w:spacing w:after="0" w:line="240" w:lineRule="auto"/>
              <w:jc w:val="center"/>
              <w:rPr>
                <w:rFonts w:ascii="Times New Roman" w:hAnsi="Times New Roman" w:cs="Times New Roman"/>
                <w:sz w:val="24"/>
                <w:szCs w:val="24"/>
              </w:rPr>
            </w:pPr>
            <w:r w:rsidRPr="00831456">
              <w:rPr>
                <w:rFonts w:ascii="Times New Roman" w:hAnsi="Times New Roman" w:cs="Times New Roman"/>
                <w:sz w:val="24"/>
                <w:szCs w:val="24"/>
              </w:rPr>
              <w:t>Порода</w:t>
            </w:r>
          </w:p>
        </w:tc>
        <w:tc>
          <w:tcPr>
            <w:tcW w:w="3852" w:type="dxa"/>
            <w:gridSpan w:val="3"/>
            <w:vAlign w:val="center"/>
          </w:tcPr>
          <w:p w14:paraId="7BC284AE" w14:textId="77777777" w:rsidR="002C5CC4" w:rsidRPr="00831456" w:rsidRDefault="002C5CC4"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ρ</w:t>
            </w:r>
          </w:p>
        </w:tc>
        <w:tc>
          <w:tcPr>
            <w:tcW w:w="4076" w:type="dxa"/>
            <w:gridSpan w:val="3"/>
            <w:vAlign w:val="center"/>
          </w:tcPr>
          <w:p w14:paraId="70690503" w14:textId="77777777" w:rsidR="002C5CC4" w:rsidRPr="00831456" w:rsidRDefault="002C5CC4" w:rsidP="00F9247D">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sz w:val="24"/>
                <w:szCs w:val="24"/>
                <w:lang w:val="en-US"/>
              </w:rPr>
              <w:t>σ</w:t>
            </w:r>
          </w:p>
        </w:tc>
      </w:tr>
      <w:tr w:rsidR="002C5CC4" w:rsidRPr="00831456" w14:paraId="5286B327" w14:textId="77777777" w:rsidTr="000E211B">
        <w:trPr>
          <w:jc w:val="center"/>
        </w:trPr>
        <w:tc>
          <w:tcPr>
            <w:tcW w:w="1641" w:type="dxa"/>
            <w:vMerge/>
          </w:tcPr>
          <w:p w14:paraId="7410448B" w14:textId="77777777" w:rsidR="002C5CC4" w:rsidRPr="00831456" w:rsidRDefault="002C5CC4" w:rsidP="00F9247D">
            <w:pPr>
              <w:spacing w:after="0" w:line="240" w:lineRule="auto"/>
              <w:rPr>
                <w:rFonts w:ascii="Times New Roman" w:hAnsi="Times New Roman" w:cs="Times New Roman"/>
                <w:sz w:val="24"/>
                <w:szCs w:val="24"/>
                <w:lang w:val="en-US"/>
              </w:rPr>
            </w:pPr>
          </w:p>
        </w:tc>
        <w:tc>
          <w:tcPr>
            <w:tcW w:w="1284" w:type="dxa"/>
            <w:vAlign w:val="center"/>
          </w:tcPr>
          <w:p w14:paraId="2F2273F2" w14:textId="7A74C568" w:rsidR="002C5CC4" w:rsidRPr="00831456" w:rsidRDefault="002C5CC4" w:rsidP="000E211B">
            <w:pPr>
              <w:spacing w:after="0" w:line="240" w:lineRule="auto"/>
              <w:jc w:val="center"/>
              <w:rPr>
                <w:rFonts w:ascii="Times New Roman" w:hAnsi="Times New Roman" w:cs="Times New Roman"/>
                <w:sz w:val="24"/>
                <w:szCs w:val="24"/>
              </w:rPr>
            </w:pPr>
            <w:r w:rsidRPr="00831456">
              <w:rPr>
                <w:rFonts w:ascii="Times New Roman" w:hAnsi="Times New Roman" w:cs="Times New Roman"/>
              </w:rPr>
              <w:t>бурый уголь</w:t>
            </w:r>
          </w:p>
        </w:tc>
        <w:tc>
          <w:tcPr>
            <w:tcW w:w="1284" w:type="dxa"/>
            <w:vAlign w:val="center"/>
          </w:tcPr>
          <w:p w14:paraId="57C6D085" w14:textId="6CC610CD" w:rsidR="002C5CC4" w:rsidRPr="00831456" w:rsidRDefault="002C5CC4" w:rsidP="000E211B">
            <w:pPr>
              <w:spacing w:after="0" w:line="240" w:lineRule="auto"/>
              <w:jc w:val="center"/>
              <w:rPr>
                <w:rFonts w:ascii="Times New Roman" w:hAnsi="Times New Roman" w:cs="Times New Roman"/>
                <w:sz w:val="24"/>
                <w:szCs w:val="24"/>
              </w:rPr>
            </w:pPr>
            <w:r w:rsidRPr="00831456">
              <w:rPr>
                <w:rFonts w:ascii="Times New Roman" w:hAnsi="Times New Roman" w:cs="Times New Roman"/>
              </w:rPr>
              <w:t>каменный уголь</w:t>
            </w:r>
          </w:p>
        </w:tc>
        <w:tc>
          <w:tcPr>
            <w:tcW w:w="1284" w:type="dxa"/>
            <w:vAlign w:val="center"/>
          </w:tcPr>
          <w:p w14:paraId="013A74B5" w14:textId="77777777" w:rsidR="002C5CC4" w:rsidRPr="00831456" w:rsidRDefault="002C5CC4" w:rsidP="000E211B">
            <w:pPr>
              <w:spacing w:after="0" w:line="240" w:lineRule="auto"/>
              <w:jc w:val="center"/>
              <w:rPr>
                <w:rFonts w:ascii="Times New Roman" w:hAnsi="Times New Roman" w:cs="Times New Roman"/>
                <w:sz w:val="24"/>
                <w:szCs w:val="24"/>
              </w:rPr>
            </w:pPr>
            <w:r w:rsidRPr="00831456">
              <w:rPr>
                <w:rFonts w:ascii="Times New Roman" w:hAnsi="Times New Roman" w:cs="Times New Roman"/>
              </w:rPr>
              <w:t>антрацит</w:t>
            </w:r>
          </w:p>
        </w:tc>
        <w:tc>
          <w:tcPr>
            <w:tcW w:w="1284" w:type="dxa"/>
            <w:vAlign w:val="center"/>
          </w:tcPr>
          <w:p w14:paraId="3A9BF6EE" w14:textId="057F8994" w:rsidR="002C5CC4" w:rsidRPr="00831456" w:rsidRDefault="002C5CC4" w:rsidP="000E211B">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rPr>
              <w:t>бурый уголь</w:t>
            </w:r>
          </w:p>
        </w:tc>
        <w:tc>
          <w:tcPr>
            <w:tcW w:w="1284" w:type="dxa"/>
            <w:vAlign w:val="center"/>
          </w:tcPr>
          <w:p w14:paraId="0C5CE4A1" w14:textId="08CDA50C" w:rsidR="002C5CC4" w:rsidRPr="00831456" w:rsidRDefault="002C5CC4" w:rsidP="000E211B">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rPr>
              <w:t>каменный уголь</w:t>
            </w:r>
          </w:p>
        </w:tc>
        <w:tc>
          <w:tcPr>
            <w:tcW w:w="1508" w:type="dxa"/>
            <w:vAlign w:val="center"/>
          </w:tcPr>
          <w:p w14:paraId="62BB9D19" w14:textId="77777777" w:rsidR="002C5CC4" w:rsidRPr="00831456" w:rsidRDefault="002C5CC4" w:rsidP="000E211B">
            <w:pPr>
              <w:spacing w:after="0" w:line="240" w:lineRule="auto"/>
              <w:jc w:val="center"/>
              <w:rPr>
                <w:rFonts w:ascii="Times New Roman" w:hAnsi="Times New Roman" w:cs="Times New Roman"/>
                <w:sz w:val="24"/>
                <w:szCs w:val="24"/>
                <w:lang w:val="en-US"/>
              </w:rPr>
            </w:pPr>
            <w:r w:rsidRPr="00831456">
              <w:rPr>
                <w:rFonts w:ascii="Times New Roman" w:hAnsi="Times New Roman" w:cs="Times New Roman"/>
              </w:rPr>
              <w:t>антрацит</w:t>
            </w:r>
          </w:p>
        </w:tc>
      </w:tr>
      <w:tr w:rsidR="002C5CC4" w:rsidRPr="00831456" w14:paraId="2FD82F59" w14:textId="77777777" w:rsidTr="000E211B">
        <w:trPr>
          <w:jc w:val="center"/>
        </w:trPr>
        <w:tc>
          <w:tcPr>
            <w:tcW w:w="1641" w:type="dxa"/>
          </w:tcPr>
          <w:p w14:paraId="1493CEAA" w14:textId="77777777" w:rsidR="002C5CC4" w:rsidRPr="00831456" w:rsidRDefault="002C5CC4" w:rsidP="00F9247D">
            <w:pPr>
              <w:spacing w:after="0" w:line="240" w:lineRule="auto"/>
              <w:rPr>
                <w:rFonts w:ascii="Times New Roman" w:hAnsi="Times New Roman" w:cs="Times New Roman"/>
                <w:sz w:val="24"/>
                <w:szCs w:val="24"/>
              </w:rPr>
            </w:pPr>
            <w:r w:rsidRPr="00831456">
              <w:rPr>
                <w:rFonts w:ascii="Times New Roman" w:hAnsi="Times New Roman" w:cs="Times New Roman"/>
                <w:sz w:val="24"/>
                <w:szCs w:val="24"/>
              </w:rPr>
              <w:t>Аргиллит</w:t>
            </w:r>
          </w:p>
        </w:tc>
        <w:tc>
          <w:tcPr>
            <w:tcW w:w="1284" w:type="dxa"/>
          </w:tcPr>
          <w:p w14:paraId="056C0E07"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sz w:val="24"/>
                <w:szCs w:val="24"/>
                <w:lang w:val="en-US"/>
              </w:rPr>
              <w:t>5-10</w:t>
            </w:r>
          </w:p>
        </w:tc>
        <w:tc>
          <w:tcPr>
            <w:tcW w:w="1284" w:type="dxa"/>
          </w:tcPr>
          <w:p w14:paraId="1D62D3D9"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sz w:val="24"/>
                <w:szCs w:val="24"/>
                <w:lang w:val="en-US"/>
              </w:rPr>
              <w:t>8-20</w:t>
            </w:r>
          </w:p>
        </w:tc>
        <w:tc>
          <w:tcPr>
            <w:tcW w:w="1284" w:type="dxa"/>
          </w:tcPr>
          <w:p w14:paraId="7365F33C"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sz w:val="24"/>
                <w:szCs w:val="24"/>
                <w:lang w:val="en-US"/>
              </w:rPr>
              <w:t>100</w:t>
            </w:r>
          </w:p>
        </w:tc>
        <w:tc>
          <w:tcPr>
            <w:tcW w:w="1284" w:type="dxa"/>
          </w:tcPr>
          <w:p w14:paraId="293148F9"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sz w:val="24"/>
                <w:szCs w:val="24"/>
                <w:lang w:val="en-US"/>
              </w:rPr>
              <w:t>1.9-2.2</w:t>
            </w:r>
          </w:p>
        </w:tc>
        <w:tc>
          <w:tcPr>
            <w:tcW w:w="1284" w:type="dxa"/>
          </w:tcPr>
          <w:p w14:paraId="62C93BD1"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sz w:val="24"/>
                <w:szCs w:val="24"/>
                <w:lang w:val="en-US"/>
              </w:rPr>
              <w:t>2.1-2.5</w:t>
            </w:r>
          </w:p>
        </w:tc>
        <w:tc>
          <w:tcPr>
            <w:tcW w:w="1508" w:type="dxa"/>
          </w:tcPr>
          <w:p w14:paraId="5D08A614"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sz w:val="24"/>
                <w:szCs w:val="24"/>
                <w:lang w:val="en-US"/>
              </w:rPr>
              <w:t>2.4-2.7</w:t>
            </w:r>
          </w:p>
        </w:tc>
      </w:tr>
      <w:tr w:rsidR="002C5CC4" w:rsidRPr="00831456" w14:paraId="3B4AC20A" w14:textId="77777777" w:rsidTr="000E211B">
        <w:trPr>
          <w:jc w:val="center"/>
        </w:trPr>
        <w:tc>
          <w:tcPr>
            <w:tcW w:w="1641" w:type="dxa"/>
          </w:tcPr>
          <w:p w14:paraId="139D3A42" w14:textId="77777777" w:rsidR="002C5CC4" w:rsidRPr="00831456" w:rsidRDefault="002C5CC4" w:rsidP="00F9247D">
            <w:pPr>
              <w:spacing w:after="0" w:line="240" w:lineRule="auto"/>
              <w:rPr>
                <w:rFonts w:ascii="Times New Roman" w:hAnsi="Times New Roman" w:cs="Times New Roman"/>
                <w:sz w:val="24"/>
                <w:szCs w:val="24"/>
              </w:rPr>
            </w:pPr>
            <w:r w:rsidRPr="00831456">
              <w:rPr>
                <w:rFonts w:ascii="Times New Roman" w:hAnsi="Times New Roman" w:cs="Times New Roman"/>
                <w:sz w:val="24"/>
                <w:szCs w:val="24"/>
              </w:rPr>
              <w:t>Алевролит</w:t>
            </w:r>
          </w:p>
        </w:tc>
        <w:tc>
          <w:tcPr>
            <w:tcW w:w="1284" w:type="dxa"/>
          </w:tcPr>
          <w:p w14:paraId="11D0B00D"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sz w:val="24"/>
                <w:szCs w:val="24"/>
                <w:lang w:val="en-US"/>
              </w:rPr>
              <w:t>10-30</w:t>
            </w:r>
          </w:p>
        </w:tc>
        <w:tc>
          <w:tcPr>
            <w:tcW w:w="1284" w:type="dxa"/>
          </w:tcPr>
          <w:p w14:paraId="0DFE8D6F"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sz w:val="24"/>
                <w:szCs w:val="24"/>
                <w:lang w:val="en-US"/>
              </w:rPr>
              <w:t>20-60</w:t>
            </w:r>
          </w:p>
        </w:tc>
        <w:tc>
          <w:tcPr>
            <w:tcW w:w="1284" w:type="dxa"/>
          </w:tcPr>
          <w:p w14:paraId="7984A354"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sz w:val="24"/>
                <w:szCs w:val="24"/>
                <w:lang w:val="en-US"/>
              </w:rPr>
              <w:t>200</w:t>
            </w:r>
          </w:p>
        </w:tc>
        <w:tc>
          <w:tcPr>
            <w:tcW w:w="1284" w:type="dxa"/>
          </w:tcPr>
          <w:p w14:paraId="707ABCB5"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sz w:val="24"/>
                <w:szCs w:val="24"/>
                <w:lang w:val="en-US"/>
              </w:rPr>
              <w:t>1.8-2.2</w:t>
            </w:r>
          </w:p>
        </w:tc>
        <w:tc>
          <w:tcPr>
            <w:tcW w:w="1284" w:type="dxa"/>
          </w:tcPr>
          <w:p w14:paraId="2FA65AE0"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sz w:val="24"/>
                <w:szCs w:val="24"/>
                <w:lang w:val="en-US"/>
              </w:rPr>
              <w:t>2.0-2.6</w:t>
            </w:r>
          </w:p>
        </w:tc>
        <w:tc>
          <w:tcPr>
            <w:tcW w:w="1508" w:type="dxa"/>
          </w:tcPr>
          <w:p w14:paraId="1BF9053D"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sz w:val="24"/>
                <w:szCs w:val="24"/>
                <w:lang w:val="en-US"/>
              </w:rPr>
              <w:t>2.5-2.7</w:t>
            </w:r>
          </w:p>
        </w:tc>
      </w:tr>
      <w:tr w:rsidR="002C5CC4" w:rsidRPr="00831456" w14:paraId="56F7A866" w14:textId="77777777" w:rsidTr="000E211B">
        <w:trPr>
          <w:jc w:val="center"/>
        </w:trPr>
        <w:tc>
          <w:tcPr>
            <w:tcW w:w="1641" w:type="dxa"/>
          </w:tcPr>
          <w:p w14:paraId="3E02BB0C"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rPr>
              <w:t>Песчаник</w:t>
            </w:r>
          </w:p>
        </w:tc>
        <w:tc>
          <w:tcPr>
            <w:tcW w:w="1284" w:type="dxa"/>
          </w:tcPr>
          <w:p w14:paraId="09CE84CB"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sz w:val="24"/>
                <w:szCs w:val="24"/>
                <w:lang w:val="en-US"/>
              </w:rPr>
              <w:t>30-100</w:t>
            </w:r>
          </w:p>
        </w:tc>
        <w:tc>
          <w:tcPr>
            <w:tcW w:w="1284" w:type="dxa"/>
          </w:tcPr>
          <w:p w14:paraId="52C91385"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sz w:val="24"/>
                <w:szCs w:val="24"/>
                <w:lang w:val="en-US"/>
              </w:rPr>
              <w:t>50-500</w:t>
            </w:r>
          </w:p>
        </w:tc>
        <w:tc>
          <w:tcPr>
            <w:tcW w:w="1284" w:type="dxa"/>
          </w:tcPr>
          <w:p w14:paraId="06FEC2DE"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sz w:val="24"/>
                <w:szCs w:val="24"/>
                <w:lang w:val="en-US"/>
              </w:rPr>
              <w:t>1000</w:t>
            </w:r>
          </w:p>
        </w:tc>
        <w:tc>
          <w:tcPr>
            <w:tcW w:w="1284" w:type="dxa"/>
          </w:tcPr>
          <w:p w14:paraId="76866130"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sz w:val="24"/>
                <w:szCs w:val="24"/>
                <w:lang w:val="en-US"/>
              </w:rPr>
              <w:t>1.8-2.2</w:t>
            </w:r>
          </w:p>
        </w:tc>
        <w:tc>
          <w:tcPr>
            <w:tcW w:w="1284" w:type="dxa"/>
          </w:tcPr>
          <w:p w14:paraId="1C4B6487"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sz w:val="24"/>
                <w:szCs w:val="24"/>
                <w:lang w:val="en-US"/>
              </w:rPr>
              <w:t>2.0-2.6</w:t>
            </w:r>
          </w:p>
        </w:tc>
        <w:tc>
          <w:tcPr>
            <w:tcW w:w="1508" w:type="dxa"/>
          </w:tcPr>
          <w:p w14:paraId="135C4CB6"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sz w:val="24"/>
                <w:szCs w:val="24"/>
                <w:lang w:val="en-US"/>
              </w:rPr>
              <w:t>2.5-2.7</w:t>
            </w:r>
          </w:p>
        </w:tc>
      </w:tr>
      <w:tr w:rsidR="002C5CC4" w:rsidRPr="00831456" w14:paraId="412EB209" w14:textId="77777777" w:rsidTr="000E211B">
        <w:trPr>
          <w:trHeight w:val="70"/>
          <w:jc w:val="center"/>
        </w:trPr>
        <w:tc>
          <w:tcPr>
            <w:tcW w:w="1641" w:type="dxa"/>
          </w:tcPr>
          <w:p w14:paraId="7604396D"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rPr>
              <w:t>Известняк</w:t>
            </w:r>
          </w:p>
        </w:tc>
        <w:tc>
          <w:tcPr>
            <w:tcW w:w="1284" w:type="dxa"/>
          </w:tcPr>
          <w:p w14:paraId="1B1C0BC7"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sz w:val="24"/>
                <w:szCs w:val="24"/>
                <w:lang w:val="en-US"/>
              </w:rPr>
              <w:t>100-1000</w:t>
            </w:r>
          </w:p>
        </w:tc>
        <w:tc>
          <w:tcPr>
            <w:tcW w:w="1284" w:type="dxa"/>
          </w:tcPr>
          <w:p w14:paraId="1DFC8A77"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sz w:val="24"/>
                <w:szCs w:val="24"/>
                <w:lang w:val="en-US"/>
              </w:rPr>
              <w:t>100-1000</w:t>
            </w:r>
          </w:p>
        </w:tc>
        <w:tc>
          <w:tcPr>
            <w:tcW w:w="1284" w:type="dxa"/>
          </w:tcPr>
          <w:p w14:paraId="7C58C168"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sz w:val="24"/>
                <w:szCs w:val="24"/>
                <w:lang w:val="en-US"/>
              </w:rPr>
              <w:t>100-1000</w:t>
            </w:r>
          </w:p>
        </w:tc>
        <w:tc>
          <w:tcPr>
            <w:tcW w:w="1284" w:type="dxa"/>
          </w:tcPr>
          <w:p w14:paraId="7400AC3D"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sz w:val="24"/>
                <w:szCs w:val="24"/>
                <w:lang w:val="en-US"/>
              </w:rPr>
              <w:t>2.3-2.5</w:t>
            </w:r>
          </w:p>
        </w:tc>
        <w:tc>
          <w:tcPr>
            <w:tcW w:w="1284" w:type="dxa"/>
          </w:tcPr>
          <w:p w14:paraId="58DC8AEF"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sz w:val="24"/>
                <w:szCs w:val="24"/>
                <w:lang w:val="en-US"/>
              </w:rPr>
              <w:t>2.3-2.6</w:t>
            </w:r>
          </w:p>
        </w:tc>
        <w:tc>
          <w:tcPr>
            <w:tcW w:w="1508" w:type="dxa"/>
          </w:tcPr>
          <w:p w14:paraId="1FCAC685" w14:textId="77777777" w:rsidR="002C5CC4" w:rsidRPr="00831456" w:rsidRDefault="002C5CC4" w:rsidP="00F9247D">
            <w:pPr>
              <w:spacing w:after="0" w:line="240" w:lineRule="auto"/>
              <w:rPr>
                <w:rFonts w:ascii="Times New Roman" w:hAnsi="Times New Roman" w:cs="Times New Roman"/>
                <w:sz w:val="24"/>
                <w:szCs w:val="24"/>
                <w:lang w:val="en-US"/>
              </w:rPr>
            </w:pPr>
            <w:r w:rsidRPr="00831456">
              <w:rPr>
                <w:rFonts w:ascii="Times New Roman" w:hAnsi="Times New Roman" w:cs="Times New Roman"/>
                <w:sz w:val="24"/>
                <w:szCs w:val="24"/>
                <w:lang w:val="en-US"/>
              </w:rPr>
              <w:t>2.3-2.6</w:t>
            </w:r>
          </w:p>
        </w:tc>
      </w:tr>
    </w:tbl>
    <w:p w14:paraId="582A8744" w14:textId="77777777" w:rsidR="002C5CC4" w:rsidRPr="000E211B" w:rsidRDefault="002C5CC4" w:rsidP="000E211B">
      <w:pPr>
        <w:spacing w:after="0" w:line="240" w:lineRule="auto"/>
        <w:ind w:firstLine="709"/>
        <w:jc w:val="both"/>
        <w:rPr>
          <w:rFonts w:ascii="Times New Roman" w:hAnsi="Times New Roman" w:cs="Times New Roman"/>
          <w:sz w:val="28"/>
          <w:szCs w:val="28"/>
          <w:lang w:val="kk-KZ"/>
        </w:rPr>
      </w:pPr>
    </w:p>
    <w:p w14:paraId="4F32D822" w14:textId="71E7796F" w:rsidR="002C5CC4" w:rsidRPr="000E211B" w:rsidRDefault="002C5CC4" w:rsidP="000E211B">
      <w:pPr>
        <w:spacing w:after="0" w:line="240" w:lineRule="auto"/>
        <w:ind w:firstLine="709"/>
        <w:jc w:val="both"/>
        <w:rPr>
          <w:rFonts w:ascii="Times New Roman" w:eastAsia="Times New Roman" w:hAnsi="Times New Roman" w:cs="Times New Roman"/>
          <w:sz w:val="28"/>
          <w:szCs w:val="28"/>
          <w:lang w:eastAsia="ru-RU"/>
        </w:rPr>
      </w:pPr>
      <w:r w:rsidRPr="000E211B">
        <w:rPr>
          <w:rFonts w:ascii="Times New Roman" w:eastAsia="Times New Roman" w:hAnsi="Times New Roman" w:cs="Times New Roman"/>
          <w:sz w:val="28"/>
          <w:szCs w:val="28"/>
          <w:lang w:eastAsia="ru-RU"/>
        </w:rPr>
        <w:t xml:space="preserve">В настоящее время электромагнитный каротаж занимает важное место в общем комплексе геофизических методов исследования скважин. </w:t>
      </w:r>
    </w:p>
    <w:p w14:paraId="6C9A780D" w14:textId="77777777" w:rsidR="002C5CC4" w:rsidRPr="000E211B" w:rsidRDefault="002C5CC4" w:rsidP="000E211B">
      <w:pPr>
        <w:spacing w:after="0" w:line="240" w:lineRule="auto"/>
        <w:ind w:firstLine="709"/>
        <w:jc w:val="both"/>
        <w:rPr>
          <w:rFonts w:ascii="Times New Roman" w:eastAsia="Times New Roman" w:hAnsi="Times New Roman" w:cs="Times New Roman"/>
          <w:sz w:val="28"/>
          <w:szCs w:val="28"/>
          <w:lang w:eastAsia="ru-RU"/>
        </w:rPr>
      </w:pPr>
      <w:r w:rsidRPr="000E211B">
        <w:rPr>
          <w:rFonts w:ascii="Times New Roman" w:eastAsia="Times New Roman" w:hAnsi="Times New Roman" w:cs="Times New Roman"/>
          <w:sz w:val="28"/>
          <w:szCs w:val="28"/>
          <w:lang w:eastAsia="ru-RU"/>
        </w:rPr>
        <w:t xml:space="preserve">Источник и приемник электромагнитного поля помещены в скважину и разнесены вдоль скважины на некоторое расстояние (длина зонда). Перемещая зонд вдоль скважины, измеряют электромагнитное поле и получают зависимость наблюдаемой величины от положения зонда относительно среды. </w:t>
      </w:r>
    </w:p>
    <w:p w14:paraId="7CFC738B" w14:textId="77777777" w:rsidR="002C5CC4" w:rsidRPr="000E211B" w:rsidRDefault="002C5CC4" w:rsidP="000E211B">
      <w:pPr>
        <w:spacing w:after="0" w:line="240" w:lineRule="auto"/>
        <w:ind w:firstLine="709"/>
        <w:jc w:val="both"/>
        <w:rPr>
          <w:rFonts w:ascii="Times New Roman" w:eastAsia="Times New Roman" w:hAnsi="Times New Roman" w:cs="Times New Roman"/>
          <w:sz w:val="28"/>
          <w:szCs w:val="28"/>
          <w:lang w:eastAsia="ru-RU"/>
        </w:rPr>
      </w:pPr>
      <w:r w:rsidRPr="000E211B">
        <w:rPr>
          <w:rFonts w:ascii="Times New Roman" w:eastAsia="Times New Roman" w:hAnsi="Times New Roman" w:cs="Times New Roman"/>
          <w:sz w:val="28"/>
          <w:szCs w:val="28"/>
          <w:lang w:eastAsia="ru-RU"/>
        </w:rPr>
        <w:t xml:space="preserve">Поэтому электромагнитное поле, возбуждаемое и измеряемое в скважине, содержит информацию не только о части среды, расположенной против зонда и примыкающей к скважине, но и об электрической структуре исследуемого объема горных пород. </w:t>
      </w:r>
    </w:p>
    <w:p w14:paraId="7BE9A031" w14:textId="026A5A24" w:rsidR="002C5CC4" w:rsidRPr="000E211B" w:rsidRDefault="002C5CC4" w:rsidP="000E211B">
      <w:pPr>
        <w:spacing w:after="0" w:line="240" w:lineRule="auto"/>
        <w:ind w:firstLine="709"/>
        <w:jc w:val="both"/>
        <w:rPr>
          <w:rFonts w:ascii="Times New Roman" w:eastAsia="Times New Roman" w:hAnsi="Times New Roman" w:cs="Times New Roman"/>
          <w:sz w:val="28"/>
          <w:szCs w:val="28"/>
          <w:lang w:eastAsia="ru-RU"/>
        </w:rPr>
      </w:pPr>
      <w:r w:rsidRPr="000E211B">
        <w:rPr>
          <w:rFonts w:ascii="Times New Roman" w:eastAsia="Times New Roman" w:hAnsi="Times New Roman" w:cs="Times New Roman"/>
          <w:sz w:val="28"/>
          <w:szCs w:val="28"/>
          <w:lang w:eastAsia="ru-RU"/>
        </w:rPr>
        <w:t xml:space="preserve">Математически такая модель может быть сформирована как граничная задача во всем пространстве для системы уравнений Максвелла с переменными разрывными коэффициентами. </w:t>
      </w:r>
    </w:p>
    <w:p w14:paraId="4CB36C04" w14:textId="77777777" w:rsidR="002C5CC4" w:rsidRPr="000E211B" w:rsidRDefault="002C5CC4" w:rsidP="000E211B">
      <w:pPr>
        <w:spacing w:after="0" w:line="240" w:lineRule="auto"/>
        <w:ind w:firstLine="709"/>
        <w:jc w:val="both"/>
        <w:rPr>
          <w:rFonts w:ascii="Times New Roman" w:eastAsia="Times New Roman" w:hAnsi="Times New Roman" w:cs="Times New Roman"/>
          <w:sz w:val="28"/>
          <w:szCs w:val="28"/>
          <w:lang w:eastAsia="ru-RU"/>
        </w:rPr>
      </w:pPr>
      <w:r w:rsidRPr="000E211B">
        <w:rPr>
          <w:rFonts w:ascii="Times New Roman" w:eastAsia="Times New Roman" w:hAnsi="Times New Roman" w:cs="Times New Roman"/>
          <w:sz w:val="28"/>
          <w:szCs w:val="28"/>
          <w:lang w:eastAsia="ru-RU"/>
        </w:rPr>
        <w:t>Каротажный зонд состоит из системы генераторных и приемных катушек. Генераторные катушки питаются переменным током заданной частоты. Будем считать, что ось скважины – прямая линия. Ось катушек совпадают с этой линией, а их витки окружности, центр которых лежит на оси скважины. Поэтому при рассмотрении прямых задач теории электромагнитного каротажа в качестве источника возбуждения электромагнитного поля обычно выбирают диполь, расположенный на оси скважины. Всюду в дальнейшем предполагается, что источник электромагнитного поля обладает осевой симметрией.</w:t>
      </w:r>
    </w:p>
    <w:p w14:paraId="1A43A4CE" w14:textId="77777777" w:rsidR="002C5CC4" w:rsidRPr="000E211B" w:rsidRDefault="002C5CC4" w:rsidP="000E211B">
      <w:pPr>
        <w:spacing w:after="0" w:line="240" w:lineRule="auto"/>
        <w:ind w:firstLine="709"/>
        <w:jc w:val="both"/>
        <w:rPr>
          <w:rFonts w:ascii="Times New Roman" w:eastAsia="Times New Roman" w:hAnsi="Times New Roman" w:cs="Times New Roman"/>
          <w:sz w:val="28"/>
          <w:szCs w:val="28"/>
          <w:lang w:eastAsia="ru-RU"/>
        </w:rPr>
      </w:pPr>
      <w:r w:rsidRPr="000E211B">
        <w:rPr>
          <w:rFonts w:ascii="Times New Roman" w:eastAsia="Times New Roman" w:hAnsi="Times New Roman" w:cs="Times New Roman"/>
          <w:sz w:val="28"/>
          <w:szCs w:val="28"/>
          <w:lang w:eastAsia="ru-RU"/>
        </w:rPr>
        <w:t xml:space="preserve">При этом обычно скважину считают цилиндрическим телом с круговым сечением. Это модель является одномерной, электромагнитные параметры которой кусочно-постоянные функции координаты </w:t>
      </w:r>
      <w:r w:rsidRPr="000E211B">
        <w:rPr>
          <w:rFonts w:ascii="Times New Roman" w:eastAsia="Times New Roman" w:hAnsi="Times New Roman" w:cs="Times New Roman"/>
          <w:i/>
          <w:iCs/>
          <w:sz w:val="28"/>
          <w:szCs w:val="28"/>
          <w:lang w:val="en-US" w:eastAsia="ru-RU"/>
        </w:rPr>
        <w:t>r</w:t>
      </w:r>
      <w:r w:rsidRPr="000E211B">
        <w:rPr>
          <w:rFonts w:ascii="Times New Roman" w:eastAsia="Times New Roman" w:hAnsi="Times New Roman" w:cs="Times New Roman"/>
          <w:sz w:val="28"/>
          <w:szCs w:val="28"/>
          <w:lang w:eastAsia="ru-RU"/>
        </w:rPr>
        <w:t xml:space="preserve"> цилиндрической системы.</w:t>
      </w:r>
    </w:p>
    <w:p w14:paraId="30163406" w14:textId="77777777" w:rsidR="002C5CC4" w:rsidRPr="000E211B" w:rsidRDefault="002C5CC4" w:rsidP="000E211B">
      <w:pPr>
        <w:spacing w:after="0" w:line="240" w:lineRule="auto"/>
        <w:ind w:firstLine="709"/>
        <w:jc w:val="both"/>
        <w:rPr>
          <w:rFonts w:ascii="Times New Roman" w:eastAsia="Times New Roman" w:hAnsi="Times New Roman" w:cs="Times New Roman"/>
          <w:sz w:val="28"/>
          <w:szCs w:val="28"/>
          <w:lang w:eastAsia="ru-RU"/>
        </w:rPr>
      </w:pPr>
      <w:r w:rsidRPr="000E211B">
        <w:rPr>
          <w:rFonts w:ascii="Times New Roman" w:eastAsia="Times New Roman" w:hAnsi="Times New Roman" w:cs="Times New Roman"/>
          <w:sz w:val="28"/>
          <w:szCs w:val="28"/>
          <w:lang w:eastAsia="ru-RU"/>
        </w:rPr>
        <w:t xml:space="preserve">Поэтому в теории электромагнитного каротажа довольно часто рассматривается модель плоскопараллельной горизонтально однородной слоистой среды, электромагнитные свойства которой меняется только вдоль оси скважины (предполагается, что образующая скважины перпендикулярная к плоскости раздела слоев). Эта модель также является одномерной; электромагнитные параметры ее – функции одной координаты </w:t>
      </w:r>
      <w:r w:rsidRPr="000E211B">
        <w:rPr>
          <w:rFonts w:ascii="Times New Roman" w:eastAsia="Times New Roman" w:hAnsi="Times New Roman" w:cs="Times New Roman"/>
          <w:i/>
          <w:iCs/>
          <w:sz w:val="28"/>
          <w:szCs w:val="28"/>
          <w:lang w:val="en-US" w:eastAsia="ru-RU"/>
        </w:rPr>
        <w:t>r</w:t>
      </w:r>
      <w:r w:rsidRPr="000E211B">
        <w:rPr>
          <w:rFonts w:ascii="Times New Roman" w:eastAsia="Times New Roman" w:hAnsi="Times New Roman" w:cs="Times New Roman"/>
          <w:sz w:val="28"/>
          <w:szCs w:val="28"/>
          <w:lang w:eastAsia="ru-RU"/>
        </w:rPr>
        <w:t xml:space="preserve"> (цилиндрической системы координат). Наиболее исследованной моделью этого класса можно считать пласт конечной мощности, заключенный между двумя однородными пространствами. Эта модель дает возможность оценивать влияние вмещающих пород, электромагнитных параметров и мощности пласта. Более общей является модель слоистой среды, представляющей собой слой конечной мощности, электромагнитные параметры которого – кусочно-дифференцируемые функции координаты </w:t>
      </w:r>
      <w:r w:rsidRPr="000E211B">
        <w:rPr>
          <w:rFonts w:ascii="Times New Roman" w:eastAsia="Times New Roman" w:hAnsi="Times New Roman" w:cs="Times New Roman"/>
          <w:i/>
          <w:iCs/>
          <w:sz w:val="28"/>
          <w:szCs w:val="28"/>
          <w:lang w:val="en-US" w:eastAsia="ru-RU"/>
        </w:rPr>
        <w:t>z</w:t>
      </w:r>
      <w:r w:rsidRPr="000E211B">
        <w:rPr>
          <w:rFonts w:ascii="Times New Roman" w:eastAsia="Times New Roman" w:hAnsi="Times New Roman" w:cs="Times New Roman"/>
          <w:sz w:val="28"/>
          <w:szCs w:val="28"/>
          <w:lang w:eastAsia="ru-RU"/>
        </w:rPr>
        <w:t>. Этот слой также заключен между двумя однородными пространствами с различными электромагнитными параметрами. Модель позволяет оценить влияние изменений электромагнитных свойств среды, пересекаемых скважиной. Исследование этих изменений и является целью электромагнитного каротажа.</w:t>
      </w:r>
    </w:p>
    <w:p w14:paraId="5ED6A511" w14:textId="77777777" w:rsidR="002C5CC4" w:rsidRPr="000E211B" w:rsidRDefault="002C5CC4" w:rsidP="000E211B">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0E211B">
        <w:rPr>
          <w:rFonts w:ascii="Times New Roman" w:eastAsia="Times New Roman" w:hAnsi="Times New Roman" w:cs="Times New Roman"/>
          <w:sz w:val="28"/>
          <w:szCs w:val="28"/>
          <w:lang w:eastAsia="ru-RU"/>
        </w:rPr>
        <w:t xml:space="preserve">В случае линейного источника система уравнения Максвелла редуцирована к краевой задаче для уравнения второго порядка гиперболического типа (в цилиндрических координатах </w:t>
      </w:r>
      <w:r w:rsidRPr="000E211B">
        <w:rPr>
          <w:rFonts w:ascii="Times New Roman" w:eastAsia="Times New Roman" w:hAnsi="Times New Roman" w:cs="Times New Roman"/>
          <w:i/>
          <w:iCs/>
          <w:sz w:val="28"/>
          <w:szCs w:val="28"/>
          <w:lang w:eastAsia="ru-RU"/>
        </w:rPr>
        <w:t>(</w:t>
      </w:r>
      <w:r w:rsidRPr="000E211B">
        <w:rPr>
          <w:rFonts w:ascii="Times New Roman" w:eastAsia="Times New Roman" w:hAnsi="Times New Roman" w:cs="Times New Roman"/>
          <w:i/>
          <w:iCs/>
          <w:sz w:val="28"/>
          <w:szCs w:val="28"/>
          <w:lang w:val="en-US" w:eastAsia="ru-RU"/>
        </w:rPr>
        <w:t>r</w:t>
      </w:r>
      <w:r w:rsidRPr="000E211B">
        <w:rPr>
          <w:rFonts w:ascii="Times New Roman" w:eastAsia="Times New Roman" w:hAnsi="Times New Roman" w:cs="Times New Roman"/>
          <w:i/>
          <w:iCs/>
          <w:sz w:val="28"/>
          <w:szCs w:val="28"/>
          <w:lang w:eastAsia="ru-RU"/>
        </w:rPr>
        <w:t>,φ,</w:t>
      </w:r>
      <w:r w:rsidRPr="000E211B">
        <w:rPr>
          <w:rFonts w:ascii="Times New Roman" w:eastAsia="Times New Roman" w:hAnsi="Times New Roman" w:cs="Times New Roman"/>
          <w:i/>
          <w:iCs/>
          <w:sz w:val="28"/>
          <w:szCs w:val="28"/>
          <w:lang w:val="en-US" w:eastAsia="ru-RU"/>
        </w:rPr>
        <w:t>z</w:t>
      </w:r>
      <w:r w:rsidRPr="000E211B">
        <w:rPr>
          <w:rFonts w:ascii="Times New Roman" w:eastAsia="Times New Roman" w:hAnsi="Times New Roman" w:cs="Times New Roman"/>
          <w:i/>
          <w:iCs/>
          <w:sz w:val="28"/>
          <w:szCs w:val="28"/>
          <w:lang w:eastAsia="ru-RU"/>
        </w:rPr>
        <w:t>)</w:t>
      </w:r>
      <w:r w:rsidRPr="000E211B">
        <w:rPr>
          <w:rFonts w:ascii="Times New Roman" w:eastAsia="Times New Roman" w:hAnsi="Times New Roman" w:cs="Times New Roman"/>
          <w:sz w:val="28"/>
          <w:szCs w:val="28"/>
          <w:lang w:eastAsia="ru-RU"/>
        </w:rPr>
        <w:t xml:space="preserve">) относительно соответствующей источнику компоненты электрического поля. </w:t>
      </w:r>
    </w:p>
    <w:p w14:paraId="6B8763AD" w14:textId="77777777" w:rsidR="002C5CC4" w:rsidRPr="000E211B" w:rsidRDefault="002C5CC4" w:rsidP="000E211B">
      <w:pPr>
        <w:widowControl w:val="0"/>
        <w:tabs>
          <w:tab w:val="left" w:pos="686"/>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0E211B">
        <w:rPr>
          <w:rFonts w:ascii="Times New Roman" w:eastAsia="Times New Roman" w:hAnsi="Times New Roman" w:cs="Times New Roman"/>
          <w:sz w:val="28"/>
          <w:szCs w:val="28"/>
          <w:lang w:eastAsia="ru-RU"/>
        </w:rPr>
        <w:t xml:space="preserve">В данной статье рассматривается постановки прямых и обратных задач для уравнения геоэлектрики во временной области и квазистационарном приближении. Рассматриваются следующие постановки обратных задач: определении </w:t>
      </w:r>
      <w:r w:rsidRPr="000E211B">
        <w:rPr>
          <w:rFonts w:ascii="Times New Roman" w:eastAsia="Times New Roman" w:hAnsi="Times New Roman" w:cs="Times New Roman"/>
          <w:sz w:val="28"/>
          <w:szCs w:val="28"/>
          <w:lang w:eastAsia="ru-RU"/>
        </w:rPr>
        <w:sym w:font="Symbol" w:char="F065"/>
      </w:r>
      <w:r w:rsidRPr="000E211B">
        <w:rPr>
          <w:rFonts w:ascii="Times New Roman" w:eastAsia="Times New Roman" w:hAnsi="Times New Roman" w:cs="Times New Roman"/>
          <w:sz w:val="28"/>
          <w:szCs w:val="28"/>
          <w:lang w:eastAsia="ru-RU"/>
        </w:rPr>
        <w:t xml:space="preserve"> - диэлектрической проницаемости, σ - проводимости среды и задача об одновременном их определении. Для решения обратной задачи, сформулированных на дифференциальном уровне используется оптимизационный метод. Суть этого метода сводится к минимизации квадратичного функционала невязки наблюдаемых и расчетных компонент поля </w:t>
      </w:r>
      <w:r w:rsidRPr="000E211B">
        <w:rPr>
          <w:rFonts w:ascii="Times New Roman" w:eastAsia="Times New Roman" w:hAnsi="Times New Roman" w:cs="Times New Roman"/>
          <w:i/>
          <w:iCs/>
          <w:sz w:val="28"/>
          <w:szCs w:val="28"/>
          <w:lang w:eastAsia="ru-RU"/>
        </w:rPr>
        <w:t>Е</w:t>
      </w:r>
      <w:r w:rsidRPr="000E211B">
        <w:rPr>
          <w:rFonts w:ascii="Times New Roman" w:eastAsia="Times New Roman" w:hAnsi="Times New Roman" w:cs="Times New Roman"/>
          <w:i/>
          <w:iCs/>
          <w:sz w:val="28"/>
          <w:szCs w:val="28"/>
          <w:vertAlign w:val="subscript"/>
          <w:lang w:eastAsia="ru-RU"/>
        </w:rPr>
        <w:t>2</w:t>
      </w:r>
      <w:r w:rsidRPr="000E211B">
        <w:rPr>
          <w:rFonts w:ascii="Times New Roman" w:eastAsia="Times New Roman" w:hAnsi="Times New Roman" w:cs="Times New Roman"/>
          <w:sz w:val="28"/>
          <w:szCs w:val="28"/>
          <w:lang w:eastAsia="ru-RU"/>
        </w:rPr>
        <w:t xml:space="preserve">, вычисленный в некоторой фиксированной точке. Выведены градиенты функционалов и построены соответствующие им сопряженные задачи. Для численной реализации построены согласовано-сопряженные разностные схемы решения прямой и сопряженных задач для дискретного оптимизационного метода по определению проводимости сред в волновом случае, и определение проводимости в квазистационарном приближении.  </w:t>
      </w:r>
    </w:p>
    <w:p w14:paraId="7ACDBA9C" w14:textId="77777777" w:rsidR="002C5CC4" w:rsidRPr="000E211B" w:rsidRDefault="002C5CC4" w:rsidP="000E211B">
      <w:pPr>
        <w:spacing w:after="0" w:line="240" w:lineRule="auto"/>
        <w:ind w:firstLine="709"/>
        <w:rPr>
          <w:rFonts w:ascii="Times New Roman" w:eastAsia="Times New Roman" w:hAnsi="Times New Roman" w:cs="Times New Roman"/>
          <w:sz w:val="28"/>
          <w:szCs w:val="28"/>
          <w:lang w:eastAsia="ru-RU"/>
        </w:rPr>
      </w:pPr>
    </w:p>
    <w:p w14:paraId="417CE0D1" w14:textId="07C043FE" w:rsidR="002C5CC4" w:rsidRPr="000E211B" w:rsidRDefault="002C5CC4" w:rsidP="000E211B">
      <w:pPr>
        <w:pStyle w:val="1"/>
        <w:spacing w:before="0" w:line="240" w:lineRule="auto"/>
        <w:ind w:firstLine="709"/>
        <w:rPr>
          <w:rFonts w:ascii="Times New Roman" w:eastAsia="Times New Roman" w:hAnsi="Times New Roman" w:cs="Times New Roman"/>
          <w:b/>
          <w:color w:val="auto"/>
          <w:sz w:val="28"/>
          <w:szCs w:val="28"/>
          <w:lang w:eastAsia="ru-RU"/>
        </w:rPr>
      </w:pPr>
      <w:bookmarkStart w:id="66" w:name="_Toc182575283"/>
      <w:bookmarkStart w:id="67" w:name="_Toc182575334"/>
      <w:r w:rsidRPr="000E211B">
        <w:rPr>
          <w:rFonts w:ascii="Times New Roman" w:eastAsia="Times New Roman" w:hAnsi="Times New Roman" w:cs="Times New Roman"/>
          <w:b/>
          <w:color w:val="auto"/>
          <w:sz w:val="28"/>
          <w:szCs w:val="28"/>
          <w:lang w:eastAsia="ru-RU"/>
        </w:rPr>
        <w:t>3.5 Постановк</w:t>
      </w:r>
      <w:r w:rsidR="00D3137B">
        <w:rPr>
          <w:rFonts w:ascii="Times New Roman" w:eastAsia="Times New Roman" w:hAnsi="Times New Roman" w:cs="Times New Roman"/>
          <w:b/>
          <w:color w:val="auto"/>
          <w:sz w:val="28"/>
          <w:szCs w:val="28"/>
          <w:lang w:val="kk-KZ" w:eastAsia="ru-RU"/>
        </w:rPr>
        <w:t>а</w:t>
      </w:r>
      <w:r w:rsidRPr="000E211B">
        <w:rPr>
          <w:rFonts w:ascii="Times New Roman" w:eastAsia="Times New Roman" w:hAnsi="Times New Roman" w:cs="Times New Roman"/>
          <w:b/>
          <w:color w:val="auto"/>
          <w:sz w:val="28"/>
          <w:szCs w:val="28"/>
          <w:lang w:eastAsia="ru-RU"/>
        </w:rPr>
        <w:t xml:space="preserve"> обратной задачи в случае линейного источника</w:t>
      </w:r>
      <w:bookmarkEnd w:id="66"/>
      <w:bookmarkEnd w:id="67"/>
    </w:p>
    <w:p w14:paraId="6EC98C36" w14:textId="200658BB" w:rsidR="002C5CC4" w:rsidRPr="000E211B" w:rsidRDefault="002C5CC4" w:rsidP="000E211B">
      <w:pPr>
        <w:spacing w:after="0" w:line="240" w:lineRule="auto"/>
        <w:ind w:firstLine="709"/>
        <w:jc w:val="both"/>
        <w:rPr>
          <w:rFonts w:ascii="Times New Roman" w:eastAsia="Times New Roman" w:hAnsi="Times New Roman" w:cs="Times New Roman"/>
          <w:sz w:val="28"/>
          <w:szCs w:val="28"/>
          <w:lang w:eastAsia="ru-RU"/>
        </w:rPr>
      </w:pPr>
      <w:r w:rsidRPr="000E211B">
        <w:rPr>
          <w:rFonts w:ascii="Times New Roman" w:eastAsia="Times New Roman" w:hAnsi="Times New Roman" w:cs="Times New Roman"/>
          <w:sz w:val="28"/>
          <w:szCs w:val="28"/>
          <w:lang w:eastAsia="ru-RU"/>
        </w:rPr>
        <w:t xml:space="preserve">Рассмотрим волновую постановку прямой задачи, а именно: в области </w:t>
      </w:r>
      <w:r w:rsidR="004A5F6E" w:rsidRPr="004A5F6E">
        <w:rPr>
          <w:rFonts w:ascii="Times New Roman" w:eastAsia="Times New Roman" w:hAnsi="Times New Roman" w:cs="Times New Roman"/>
          <w:noProof/>
          <w:position w:val="-10"/>
          <w:sz w:val="20"/>
          <w:szCs w:val="20"/>
          <w:lang w:eastAsia="ru-RU"/>
          <w14:ligatures w14:val="standardContextual"/>
        </w:rPr>
        <w:object w:dxaOrig="1600" w:dyaOrig="340" w14:anchorId="3925AE58">
          <v:shape id="_x0000_i1083" type="#_x0000_t75" alt="" style="width:81.75pt;height:20.25pt;mso-width-percent:0;mso-height-percent:0;mso-width-percent:0;mso-height-percent:0" o:ole="">
            <v:imagedata r:id="rId148" o:title=""/>
          </v:shape>
          <o:OLEObject Type="Embed" ProgID="Equation.3" ShapeID="_x0000_i1083" DrawAspect="Content" ObjectID="_1810371572" r:id="rId149"/>
        </w:object>
      </w:r>
      <w:r w:rsidRPr="000E211B">
        <w:rPr>
          <w:rFonts w:ascii="Times New Roman" w:eastAsia="Times New Roman" w:hAnsi="Times New Roman" w:cs="Times New Roman"/>
          <w:sz w:val="28"/>
          <w:szCs w:val="28"/>
          <w:lang w:eastAsia="ru-RU"/>
        </w:rPr>
        <w:t xml:space="preserve">, определить функцию </w:t>
      </w:r>
      <w:r w:rsidR="004A5F6E" w:rsidRPr="004A5F6E">
        <w:rPr>
          <w:rFonts w:ascii="Times New Roman" w:eastAsia="Times New Roman" w:hAnsi="Times New Roman" w:cs="Times New Roman"/>
          <w:noProof/>
          <w:position w:val="-10"/>
          <w:sz w:val="20"/>
          <w:szCs w:val="20"/>
          <w:lang w:eastAsia="ru-RU"/>
          <w14:ligatures w14:val="standardContextual"/>
        </w:rPr>
        <w:object w:dxaOrig="620" w:dyaOrig="340" w14:anchorId="759E4A38">
          <v:shape id="_x0000_i1084" type="#_x0000_t75" alt="" style="width:30.75pt;height:20.25pt;mso-width-percent:0;mso-height-percent:0;mso-width-percent:0;mso-height-percent:0" o:ole="">
            <v:imagedata r:id="rId150" o:title=""/>
          </v:shape>
          <o:OLEObject Type="Embed" ProgID="Equation.3" ShapeID="_x0000_i1084" DrawAspect="Content" ObjectID="_1810371573" r:id="rId151"/>
        </w:object>
      </w:r>
      <w:r w:rsidRPr="000E211B">
        <w:rPr>
          <w:rFonts w:ascii="Times New Roman" w:eastAsia="Times New Roman" w:hAnsi="Times New Roman" w:cs="Times New Roman"/>
          <w:sz w:val="28"/>
          <w:szCs w:val="28"/>
          <w:lang w:eastAsia="ru-RU"/>
        </w:rPr>
        <w:t xml:space="preserve"> из соотношений:</w:t>
      </w:r>
    </w:p>
    <w:p w14:paraId="4514EF19" w14:textId="77777777" w:rsidR="002C5CC4" w:rsidRPr="000E211B" w:rsidRDefault="002C5CC4" w:rsidP="000E211B">
      <w:pPr>
        <w:spacing w:after="0" w:line="240" w:lineRule="auto"/>
        <w:ind w:firstLine="709"/>
        <w:jc w:val="both"/>
        <w:rPr>
          <w:rFonts w:ascii="Times New Roman" w:eastAsia="Times New Roman" w:hAnsi="Times New Roman" w:cs="Times New Roman"/>
          <w:sz w:val="28"/>
          <w:szCs w:val="28"/>
          <w:lang w:eastAsia="ru-RU"/>
        </w:rPr>
      </w:pPr>
    </w:p>
    <w:p w14:paraId="4F25791C" w14:textId="17757AF2" w:rsidR="002C5CC4" w:rsidRPr="00831456" w:rsidRDefault="002C5CC4" w:rsidP="00F9247D">
      <w:pPr>
        <w:spacing w:after="0" w:line="240" w:lineRule="auto"/>
        <w:jc w:val="right"/>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val="kk-KZ" w:eastAsia="ru-RU"/>
          </w:rPr>
          <m:t>ε</m:t>
        </m:r>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v</m:t>
            </m:r>
          </m:e>
          <m:sub>
            <m:r>
              <w:rPr>
                <w:rFonts w:ascii="Cambria Math" w:eastAsia="Times New Roman" w:hAnsi="Cambria Math" w:cs="Times New Roman"/>
                <w:sz w:val="28"/>
                <w:szCs w:val="28"/>
                <w:lang w:val="kk-KZ" w:eastAsia="ru-RU"/>
              </w:rPr>
              <m:t>tt</m:t>
            </m:r>
          </m:sub>
        </m:sSub>
        <m:r>
          <w:rPr>
            <w:rFonts w:ascii="Cambria Math" w:eastAsia="Times New Roman" w:hAnsi="Cambria Math" w:cs="Times New Roman"/>
            <w:sz w:val="28"/>
            <w:szCs w:val="28"/>
            <w:lang w:val="kk-KZ" w:eastAsia="ru-RU"/>
          </w:rPr>
          <m:t>+σ</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u</m:t>
            </m:r>
          </m:e>
          <m:sub>
            <m:r>
              <w:rPr>
                <w:rFonts w:ascii="Cambria Math" w:eastAsia="Times New Roman" w:hAnsi="Cambria Math" w:cs="Times New Roman"/>
                <w:sz w:val="28"/>
                <w:szCs w:val="28"/>
                <w:lang w:val="en-US" w:eastAsia="ru-RU"/>
              </w:rPr>
              <m:t>t</m:t>
            </m:r>
          </m:sub>
        </m:sSub>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val="kk-KZ" w:eastAsia="ru-RU"/>
              </w:rPr>
              <m:t>1</m:t>
            </m:r>
          </m:num>
          <m:den>
            <m:r>
              <w:rPr>
                <w:rFonts w:ascii="Cambria Math" w:eastAsia="Times New Roman" w:hAnsi="Cambria Math" w:cs="Times New Roman"/>
                <w:sz w:val="28"/>
                <w:szCs w:val="28"/>
                <w:lang w:val="kk-KZ" w:eastAsia="ru-RU"/>
              </w:rPr>
              <m:t>μ</m:t>
            </m:r>
          </m:den>
        </m:f>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val="kk-KZ" w:eastAsia="ru-RU"/>
              </w:rPr>
              <m:t>1</m:t>
            </m:r>
          </m:num>
          <m:den>
            <m:r>
              <w:rPr>
                <w:rFonts w:ascii="Cambria Math" w:eastAsia="Times New Roman" w:hAnsi="Cambria Math" w:cs="Times New Roman"/>
                <w:sz w:val="28"/>
                <w:szCs w:val="28"/>
                <w:lang w:val="kk-KZ" w:eastAsia="ru-RU"/>
              </w:rPr>
              <m:t>r</m:t>
            </m:r>
          </m:den>
        </m:f>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val="kk-KZ" w:eastAsia="ru-RU"/>
              </w:rPr>
              <m:t>∂</m:t>
            </m:r>
          </m:num>
          <m:den>
            <m:r>
              <w:rPr>
                <w:rFonts w:ascii="Cambria Math" w:eastAsia="Times New Roman" w:hAnsi="Cambria Math" w:cs="Times New Roman"/>
                <w:sz w:val="28"/>
                <w:szCs w:val="28"/>
                <w:lang w:val="kk-KZ" w:eastAsia="ru-RU"/>
              </w:rPr>
              <m:t>∂r</m:t>
            </m:r>
          </m:den>
        </m:f>
        <m:d>
          <m:dPr>
            <m:ctrlPr>
              <w:rPr>
                <w:rFonts w:ascii="Cambria Math" w:eastAsia="Times New Roman" w:hAnsi="Cambria Math" w:cs="Times New Roman"/>
                <w:i/>
                <w:sz w:val="28"/>
                <w:szCs w:val="28"/>
                <w:lang w:val="en-US" w:eastAsia="ru-RU"/>
              </w:rPr>
            </m:ctrlPr>
          </m:dPr>
          <m:e>
            <m:r>
              <w:rPr>
                <w:rFonts w:ascii="Cambria Math" w:eastAsia="Times New Roman" w:hAnsi="Cambria Math" w:cs="Times New Roman"/>
                <w:sz w:val="28"/>
                <w:szCs w:val="28"/>
                <w:lang w:val="kk-KZ" w:eastAsia="ru-RU"/>
              </w:rPr>
              <m:t>r</m:t>
            </m:r>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val="kk-KZ" w:eastAsia="ru-RU"/>
                  </w:rPr>
                  <m:t>∂u</m:t>
                </m:r>
              </m:num>
              <m:den>
                <m:r>
                  <w:rPr>
                    <w:rFonts w:ascii="Cambria Math" w:eastAsia="Times New Roman" w:hAnsi="Cambria Math" w:cs="Times New Roman"/>
                    <w:sz w:val="28"/>
                    <w:szCs w:val="28"/>
                    <w:lang w:val="kk-KZ" w:eastAsia="ru-RU"/>
                  </w:rPr>
                  <m:t>∂r</m:t>
                </m:r>
              </m:den>
            </m:f>
          </m:e>
        </m:d>
        <m:r>
          <w:rPr>
            <w:rFonts w:ascii="Cambria Math" w:eastAsia="Times New Roman" w:hAnsi="Cambria Math" w:cs="Times New Roman"/>
            <w:sz w:val="28"/>
            <w:szCs w:val="28"/>
            <w:lang w:val="kk-KZ" w:eastAsia="ru-RU"/>
          </w:rPr>
          <m:t>-g</m:t>
        </m:r>
        <m:d>
          <m:dPr>
            <m:ctrlPr>
              <w:rPr>
                <w:rFonts w:ascii="Cambria Math" w:eastAsia="Times New Roman" w:hAnsi="Cambria Math" w:cs="Times New Roman"/>
                <w:i/>
                <w:sz w:val="28"/>
                <w:szCs w:val="28"/>
                <w:lang w:val="en-US" w:eastAsia="ru-RU"/>
              </w:rPr>
            </m:ctrlPr>
          </m:dPr>
          <m:e>
            <m:r>
              <w:rPr>
                <w:rFonts w:ascii="Cambria Math" w:eastAsia="Times New Roman" w:hAnsi="Cambria Math" w:cs="Times New Roman"/>
                <w:sz w:val="28"/>
                <w:szCs w:val="28"/>
                <w:lang w:val="kk-KZ" w:eastAsia="ru-RU"/>
              </w:rPr>
              <m:t>r,t</m:t>
            </m:r>
          </m:e>
        </m:d>
        <m:r>
          <w:rPr>
            <w:rFonts w:ascii="Cambria Math" w:eastAsia="Times New Roman" w:hAnsi="Cambria Math" w:cs="Times New Roman"/>
            <w:sz w:val="28"/>
            <w:szCs w:val="28"/>
            <w:lang w:val="kk-KZ" w:eastAsia="ru-RU"/>
          </w:rPr>
          <m:t>, 0&lt;t≤</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T</m:t>
            </m:r>
          </m:e>
          <m:sub>
            <m:r>
              <w:rPr>
                <w:rFonts w:ascii="Cambria Math" w:eastAsia="Times New Roman" w:hAnsi="Cambria Math" w:cs="Times New Roman"/>
                <w:sz w:val="28"/>
                <w:szCs w:val="28"/>
                <w:lang w:val="kk-KZ" w:eastAsia="ru-RU"/>
              </w:rPr>
              <m:t>1.</m:t>
            </m:r>
          </m:sub>
        </m:sSub>
        <m:r>
          <w:rPr>
            <w:rFonts w:ascii="Cambria Math" w:eastAsia="Times New Roman" w:hAnsi="Cambria Math" w:cs="Times New Roman"/>
            <w:sz w:val="28"/>
            <w:szCs w:val="28"/>
            <w:lang w:val="kk-KZ" w:eastAsia="ru-RU"/>
          </w:rPr>
          <m:t>, 0&lt;r&lt;</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R</m:t>
            </m:r>
          </m:e>
          <m:sub>
            <m:r>
              <w:rPr>
                <w:rFonts w:ascii="Cambria Math" w:eastAsia="Times New Roman" w:hAnsi="Cambria Math" w:cs="Times New Roman"/>
                <w:sz w:val="28"/>
                <w:szCs w:val="28"/>
                <w:lang w:val="kk-KZ" w:eastAsia="ru-RU"/>
              </w:rPr>
              <m:t>1</m:t>
            </m:r>
          </m:sub>
        </m:sSub>
      </m:oMath>
      <w:r w:rsidRPr="00831456">
        <w:rPr>
          <w:rFonts w:ascii="Times New Roman" w:eastAsia="Times New Roman" w:hAnsi="Times New Roman" w:cs="Times New Roman"/>
          <w:sz w:val="28"/>
          <w:szCs w:val="28"/>
          <w:lang w:val="kk-KZ" w:eastAsia="ru-RU"/>
        </w:rPr>
        <w:t xml:space="preserve">  </w:t>
      </w:r>
      <w:r w:rsidRPr="00831456">
        <w:rPr>
          <w:rFonts w:ascii="Times New Roman" w:eastAsia="Times New Roman" w:hAnsi="Times New Roman" w:cs="Times New Roman"/>
          <w:sz w:val="28"/>
          <w:szCs w:val="28"/>
          <w:lang w:eastAsia="ru-RU"/>
        </w:rPr>
        <w:t>,               (</w:t>
      </w:r>
      <w:r w:rsidR="006F3201">
        <w:rPr>
          <w:rFonts w:ascii="Times New Roman" w:eastAsia="Times New Roman" w:hAnsi="Times New Roman" w:cs="Times New Roman"/>
          <w:sz w:val="28"/>
          <w:szCs w:val="28"/>
          <w:lang w:eastAsia="ru-RU"/>
        </w:rPr>
        <w:t>20</w:t>
      </w:r>
      <w:r w:rsidRPr="00831456">
        <w:rPr>
          <w:rFonts w:ascii="Times New Roman" w:eastAsia="Times New Roman" w:hAnsi="Times New Roman" w:cs="Times New Roman"/>
          <w:sz w:val="28"/>
          <w:szCs w:val="28"/>
          <w:lang w:eastAsia="ru-RU"/>
        </w:rPr>
        <w:t>)</w:t>
      </w:r>
    </w:p>
    <w:p w14:paraId="6BA3F7A4" w14:textId="77777777" w:rsidR="002C5CC4" w:rsidRPr="00831456" w:rsidRDefault="002C5CC4" w:rsidP="00F9247D">
      <w:pPr>
        <w:spacing w:after="0" w:line="240" w:lineRule="auto"/>
        <w:jc w:val="right"/>
        <w:rPr>
          <w:rFonts w:ascii="Times New Roman" w:eastAsia="Times New Roman" w:hAnsi="Times New Roman" w:cs="Times New Roman"/>
          <w:sz w:val="28"/>
          <w:szCs w:val="28"/>
          <w:lang w:eastAsia="ru-RU"/>
        </w:rPr>
      </w:pPr>
    </w:p>
    <w:p w14:paraId="0C6051EE" w14:textId="5AEC6A3A" w:rsidR="002C5CC4" w:rsidRPr="00831456" w:rsidRDefault="004A5F6E" w:rsidP="00F9247D">
      <w:pPr>
        <w:spacing w:after="0" w:line="240" w:lineRule="auto"/>
        <w:jc w:val="right"/>
        <w:rPr>
          <w:rFonts w:ascii="Times New Roman" w:eastAsia="Times New Roman" w:hAnsi="Times New Roman" w:cs="Times New Roman"/>
          <w:sz w:val="28"/>
          <w:szCs w:val="28"/>
          <w:lang w:eastAsia="ru-RU"/>
        </w:rPr>
      </w:pPr>
      <w:r w:rsidRPr="004A5F6E">
        <w:rPr>
          <w:rFonts w:ascii="Times New Roman" w:eastAsia="Times New Roman" w:hAnsi="Times New Roman" w:cs="Times New Roman"/>
          <w:noProof/>
          <w:position w:val="-24"/>
          <w:sz w:val="28"/>
          <w:szCs w:val="28"/>
          <w:lang w:eastAsia="ru-RU"/>
          <w14:ligatures w14:val="standardContextual"/>
        </w:rPr>
        <w:object w:dxaOrig="2720" w:dyaOrig="620" w14:anchorId="549247E5">
          <v:shape id="_x0000_i1085" type="#_x0000_t75" alt="" style="width:136.5pt;height:30.75pt;mso-width-percent:0;mso-height-percent:0;mso-width-percent:0;mso-height-percent:0" o:ole="">
            <v:imagedata r:id="rId152" o:title=""/>
          </v:shape>
          <o:OLEObject Type="Embed" ProgID="Equation.3" ShapeID="_x0000_i1085" DrawAspect="Content" ObjectID="_1810371574" r:id="rId153"/>
        </w:object>
      </w:r>
      <w:r w:rsidR="002C5CC4" w:rsidRPr="00831456">
        <w:rPr>
          <w:rFonts w:ascii="Times New Roman" w:eastAsia="Times New Roman" w:hAnsi="Times New Roman" w:cs="Times New Roman"/>
          <w:sz w:val="28"/>
          <w:szCs w:val="28"/>
          <w:lang w:eastAsia="ru-RU"/>
        </w:rPr>
        <w:t xml:space="preserve">,           </w:t>
      </w:r>
      <w:r w:rsidR="002C5CC4" w:rsidRPr="00831456">
        <w:rPr>
          <w:rFonts w:ascii="Times New Roman" w:eastAsia="Times New Roman" w:hAnsi="Times New Roman" w:cs="Times New Roman"/>
          <w:sz w:val="28"/>
          <w:szCs w:val="28"/>
          <w:lang w:eastAsia="ru-RU"/>
        </w:rPr>
        <w:tab/>
        <w:t xml:space="preserve">                     (</w:t>
      </w:r>
      <w:r w:rsidR="006F3201">
        <w:rPr>
          <w:rFonts w:ascii="Times New Roman" w:eastAsia="Times New Roman" w:hAnsi="Times New Roman" w:cs="Times New Roman"/>
          <w:sz w:val="28"/>
          <w:szCs w:val="28"/>
          <w:lang w:eastAsia="ru-RU"/>
        </w:rPr>
        <w:t>21</w:t>
      </w:r>
      <w:r w:rsidR="002C5CC4" w:rsidRPr="00831456">
        <w:rPr>
          <w:rFonts w:ascii="Times New Roman" w:eastAsia="Times New Roman" w:hAnsi="Times New Roman" w:cs="Times New Roman"/>
          <w:sz w:val="28"/>
          <w:szCs w:val="28"/>
          <w:lang w:eastAsia="ru-RU"/>
        </w:rPr>
        <w:t>)</w:t>
      </w:r>
    </w:p>
    <w:p w14:paraId="6633DAF8" w14:textId="77777777" w:rsidR="002C5CC4" w:rsidRPr="00831456" w:rsidRDefault="002C5CC4" w:rsidP="00F9247D">
      <w:pPr>
        <w:spacing w:after="0" w:line="240" w:lineRule="auto"/>
        <w:jc w:val="right"/>
        <w:rPr>
          <w:rFonts w:ascii="Times New Roman" w:eastAsia="Times New Roman" w:hAnsi="Times New Roman" w:cs="Times New Roman"/>
          <w:sz w:val="28"/>
          <w:szCs w:val="28"/>
          <w:lang w:eastAsia="ru-RU"/>
        </w:rPr>
      </w:pPr>
    </w:p>
    <w:p w14:paraId="6E644F2E" w14:textId="293718E8" w:rsidR="002C5CC4" w:rsidRPr="00831456" w:rsidRDefault="004A5F6E" w:rsidP="00F9247D">
      <w:pPr>
        <w:spacing w:after="0" w:line="240" w:lineRule="auto"/>
        <w:jc w:val="right"/>
        <w:rPr>
          <w:rFonts w:ascii="Times New Roman" w:eastAsia="Times New Roman" w:hAnsi="Times New Roman" w:cs="Times New Roman"/>
          <w:sz w:val="28"/>
          <w:szCs w:val="28"/>
          <w:lang w:eastAsia="ru-RU"/>
        </w:rPr>
      </w:pPr>
      <w:r w:rsidRPr="004A5F6E">
        <w:rPr>
          <w:rFonts w:ascii="Times New Roman" w:eastAsia="Times New Roman" w:hAnsi="Times New Roman" w:cs="Times New Roman"/>
          <w:noProof/>
          <w:position w:val="-14"/>
          <w:sz w:val="28"/>
          <w:szCs w:val="28"/>
          <w:lang w:eastAsia="ru-RU"/>
          <w14:ligatures w14:val="standardContextual"/>
        </w:rPr>
        <w:object w:dxaOrig="2079" w:dyaOrig="400" w14:anchorId="0ADCF848">
          <v:shape id="_x0000_i1086" type="#_x0000_t75" alt="" style="width:103.5pt;height:20.25pt;mso-width-percent:0;mso-height-percent:0;mso-width-percent:0;mso-height-percent:0" o:ole="">
            <v:imagedata r:id="rId154" o:title=""/>
          </v:shape>
          <o:OLEObject Type="Embed" ProgID="Equation.3" ShapeID="_x0000_i1086" DrawAspect="Content" ObjectID="_1810371575" r:id="rId155"/>
        </w:object>
      </w:r>
      <w:r w:rsidR="002C5CC4" w:rsidRPr="00831456">
        <w:rPr>
          <w:rFonts w:ascii="Times New Roman" w:eastAsia="Times New Roman" w:hAnsi="Times New Roman" w:cs="Times New Roman"/>
          <w:sz w:val="28"/>
          <w:szCs w:val="28"/>
          <w:lang w:eastAsia="ru-RU"/>
        </w:rPr>
        <w:t>.                                                 (</w:t>
      </w:r>
      <w:r w:rsidR="006F3201">
        <w:rPr>
          <w:rFonts w:ascii="Times New Roman" w:eastAsia="Times New Roman" w:hAnsi="Times New Roman" w:cs="Times New Roman"/>
          <w:sz w:val="28"/>
          <w:szCs w:val="28"/>
          <w:lang w:eastAsia="ru-RU"/>
        </w:rPr>
        <w:t>22</w:t>
      </w:r>
      <w:r w:rsidR="002C5CC4" w:rsidRPr="00831456">
        <w:rPr>
          <w:rFonts w:ascii="Times New Roman" w:eastAsia="Times New Roman" w:hAnsi="Times New Roman" w:cs="Times New Roman"/>
          <w:sz w:val="28"/>
          <w:szCs w:val="28"/>
          <w:lang w:eastAsia="ru-RU"/>
        </w:rPr>
        <w:t>)</w:t>
      </w:r>
    </w:p>
    <w:p w14:paraId="193E97EA" w14:textId="77777777" w:rsidR="002C5CC4" w:rsidRPr="00831456" w:rsidRDefault="002C5CC4" w:rsidP="00F9247D">
      <w:pPr>
        <w:spacing w:after="0" w:line="240" w:lineRule="auto"/>
        <w:jc w:val="right"/>
        <w:rPr>
          <w:rFonts w:ascii="Times New Roman" w:eastAsia="Times New Roman" w:hAnsi="Times New Roman" w:cs="Times New Roman"/>
          <w:sz w:val="28"/>
          <w:szCs w:val="28"/>
          <w:lang w:eastAsia="ru-RU"/>
        </w:rPr>
      </w:pPr>
    </w:p>
    <w:p w14:paraId="1156BDC2" w14:textId="2F838579" w:rsidR="002C5CC4" w:rsidRPr="00831456" w:rsidRDefault="002C5CC4" w:rsidP="000E211B">
      <w:pPr>
        <w:spacing w:after="0" w:line="240" w:lineRule="auto"/>
        <w:ind w:firstLine="709"/>
        <w:jc w:val="both"/>
        <w:rPr>
          <w:rFonts w:ascii="Times New Roman" w:eastAsia="Times New Roman" w:hAnsi="Times New Roman" w:cs="Times New Roman"/>
          <w:sz w:val="28"/>
          <w:szCs w:val="28"/>
          <w:lang w:eastAsia="ru-RU"/>
        </w:rPr>
      </w:pPr>
      <w:r w:rsidRPr="00831456">
        <w:rPr>
          <w:rFonts w:ascii="Times New Roman" w:eastAsia="Times New Roman" w:hAnsi="Times New Roman" w:cs="Times New Roman"/>
          <w:sz w:val="28"/>
          <w:szCs w:val="28"/>
          <w:lang w:eastAsia="ru-RU"/>
        </w:rPr>
        <w:t>Пусть относительно решения прямой задачи (</w:t>
      </w:r>
      <w:r w:rsidR="006F3201">
        <w:rPr>
          <w:rFonts w:ascii="Times New Roman" w:eastAsia="Times New Roman" w:hAnsi="Times New Roman" w:cs="Times New Roman"/>
          <w:sz w:val="28"/>
          <w:szCs w:val="28"/>
          <w:lang w:eastAsia="ru-RU"/>
        </w:rPr>
        <w:t>20</w:t>
      </w:r>
      <w:r w:rsidRPr="00831456">
        <w:rPr>
          <w:rFonts w:ascii="Times New Roman" w:eastAsia="Times New Roman" w:hAnsi="Times New Roman" w:cs="Times New Roman"/>
          <w:sz w:val="28"/>
          <w:szCs w:val="28"/>
          <w:lang w:eastAsia="ru-RU"/>
        </w:rPr>
        <w:t>)-(</w:t>
      </w:r>
      <w:r w:rsidR="006F3201">
        <w:rPr>
          <w:rFonts w:ascii="Times New Roman" w:eastAsia="Times New Roman" w:hAnsi="Times New Roman" w:cs="Times New Roman"/>
          <w:sz w:val="28"/>
          <w:szCs w:val="28"/>
          <w:lang w:eastAsia="ru-RU"/>
        </w:rPr>
        <w:t>22</w:t>
      </w:r>
      <w:r w:rsidRPr="00831456">
        <w:rPr>
          <w:rFonts w:ascii="Times New Roman" w:eastAsia="Times New Roman" w:hAnsi="Times New Roman" w:cs="Times New Roman"/>
          <w:sz w:val="28"/>
          <w:szCs w:val="28"/>
          <w:lang w:eastAsia="ru-RU"/>
        </w:rPr>
        <w:t>) известна дополнительная информация:</w:t>
      </w:r>
    </w:p>
    <w:p w14:paraId="47BA7579" w14:textId="77777777" w:rsidR="002C5CC4" w:rsidRPr="00831456" w:rsidRDefault="002C5CC4" w:rsidP="00F9247D">
      <w:pPr>
        <w:spacing w:after="0" w:line="240" w:lineRule="auto"/>
        <w:jc w:val="both"/>
        <w:rPr>
          <w:rFonts w:ascii="Times New Roman" w:eastAsia="Times New Roman" w:hAnsi="Times New Roman" w:cs="Times New Roman"/>
          <w:sz w:val="28"/>
          <w:szCs w:val="28"/>
          <w:lang w:eastAsia="ru-RU"/>
        </w:rPr>
      </w:pPr>
    </w:p>
    <w:p w14:paraId="57396D0F" w14:textId="7155ADA2" w:rsidR="002C5CC4" w:rsidRPr="00831456" w:rsidRDefault="002C5CC4" w:rsidP="00F9247D">
      <w:pPr>
        <w:spacing w:after="0" w:line="240" w:lineRule="auto"/>
        <w:jc w:val="right"/>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v</m:t>
        </m:r>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0,t;ε</m:t>
            </m:r>
          </m:e>
        </m:d>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1</m:t>
            </m:r>
          </m:sub>
        </m:sSub>
        <m:r>
          <w:rPr>
            <w:rFonts w:ascii="Cambria Math" w:eastAsia="Times New Roman" w:hAnsi="Cambria Math" w:cs="Times New Roman"/>
            <w:sz w:val="28"/>
            <w:szCs w:val="28"/>
            <w:lang w:eastAsia="ru-RU"/>
          </w:rPr>
          <m:t>(t)</m:t>
        </m:r>
      </m:oMath>
      <w:r w:rsidRPr="00831456">
        <w:rPr>
          <w:rFonts w:ascii="Times New Roman" w:eastAsia="Times New Roman" w:hAnsi="Times New Roman" w:cs="Times New Roman"/>
          <w:sz w:val="28"/>
          <w:szCs w:val="28"/>
          <w:lang w:eastAsia="ru-RU"/>
        </w:rPr>
        <w:t>.                                           (</w:t>
      </w:r>
      <w:r w:rsidR="006F3201">
        <w:rPr>
          <w:rFonts w:ascii="Times New Roman" w:eastAsia="Times New Roman" w:hAnsi="Times New Roman" w:cs="Times New Roman"/>
          <w:sz w:val="28"/>
          <w:szCs w:val="28"/>
          <w:lang w:eastAsia="ru-RU"/>
        </w:rPr>
        <w:t>23</w:t>
      </w:r>
      <w:r w:rsidRPr="00831456">
        <w:rPr>
          <w:rFonts w:ascii="Times New Roman" w:eastAsia="Times New Roman" w:hAnsi="Times New Roman" w:cs="Times New Roman"/>
          <w:sz w:val="28"/>
          <w:szCs w:val="28"/>
          <w:lang w:eastAsia="ru-RU"/>
        </w:rPr>
        <w:t>)</w:t>
      </w:r>
    </w:p>
    <w:p w14:paraId="5119CAF0" w14:textId="77777777" w:rsidR="002C5CC4" w:rsidRPr="00831456" w:rsidRDefault="002C5CC4" w:rsidP="00F9247D">
      <w:pPr>
        <w:spacing w:after="0" w:line="240" w:lineRule="auto"/>
        <w:jc w:val="both"/>
        <w:rPr>
          <w:rFonts w:ascii="Times New Roman" w:eastAsia="Times New Roman" w:hAnsi="Times New Roman" w:cs="Times New Roman"/>
          <w:sz w:val="28"/>
          <w:szCs w:val="28"/>
          <w:lang w:eastAsia="ru-RU"/>
        </w:rPr>
      </w:pPr>
    </w:p>
    <w:p w14:paraId="658B4801" w14:textId="19CC8959" w:rsidR="002C5CC4" w:rsidRPr="00831456" w:rsidRDefault="002C5CC4" w:rsidP="000E211B">
      <w:pPr>
        <w:spacing w:after="0" w:line="240" w:lineRule="auto"/>
        <w:ind w:firstLine="709"/>
        <w:jc w:val="both"/>
        <w:rPr>
          <w:rFonts w:ascii="Times New Roman" w:eastAsia="Times New Roman" w:hAnsi="Times New Roman" w:cs="Times New Roman"/>
          <w:sz w:val="28"/>
          <w:szCs w:val="28"/>
          <w:lang w:eastAsia="ru-RU"/>
        </w:rPr>
      </w:pPr>
      <w:r w:rsidRPr="00831456">
        <w:rPr>
          <w:rFonts w:ascii="Times New Roman" w:eastAsia="Times New Roman" w:hAnsi="Times New Roman" w:cs="Times New Roman"/>
          <w:i/>
          <w:sz w:val="28"/>
          <w:szCs w:val="28"/>
          <w:lang w:eastAsia="ru-RU"/>
        </w:rPr>
        <w:t xml:space="preserve">Обратная задача 1: </w:t>
      </w:r>
      <w:r w:rsidRPr="00831456">
        <w:rPr>
          <w:rFonts w:ascii="Times New Roman" w:eastAsia="Times New Roman" w:hAnsi="Times New Roman" w:cs="Times New Roman"/>
          <w:sz w:val="28"/>
          <w:szCs w:val="28"/>
          <w:lang w:eastAsia="ru-RU"/>
        </w:rPr>
        <w:t>По известной дополнительной информации (</w:t>
      </w:r>
      <w:r w:rsidR="006F3201">
        <w:rPr>
          <w:rFonts w:ascii="Times New Roman" w:eastAsia="Times New Roman" w:hAnsi="Times New Roman" w:cs="Times New Roman"/>
          <w:sz w:val="28"/>
          <w:szCs w:val="28"/>
          <w:lang w:eastAsia="ru-RU"/>
        </w:rPr>
        <w:t>23</w:t>
      </w:r>
      <w:r w:rsidRPr="00831456">
        <w:rPr>
          <w:rFonts w:ascii="Times New Roman" w:eastAsia="Times New Roman" w:hAnsi="Times New Roman" w:cs="Times New Roman"/>
          <w:sz w:val="28"/>
          <w:szCs w:val="28"/>
          <w:lang w:eastAsia="ru-RU"/>
        </w:rPr>
        <w:t xml:space="preserve">) найти </w:t>
      </w:r>
      <w:r w:rsidR="004A5F6E" w:rsidRPr="004A5F6E">
        <w:rPr>
          <w:rFonts w:ascii="Times New Roman" w:eastAsia="Times New Roman" w:hAnsi="Times New Roman" w:cs="Times New Roman"/>
          <w:noProof/>
          <w:position w:val="-10"/>
          <w:sz w:val="28"/>
          <w:szCs w:val="28"/>
          <w:lang w:eastAsia="ru-RU"/>
          <w14:ligatures w14:val="standardContextual"/>
        </w:rPr>
        <w:object w:dxaOrig="499" w:dyaOrig="340" w14:anchorId="5A2D9EB2">
          <v:shape id="_x0000_i1087" type="#_x0000_t75" alt="" style="width:24pt;height:20.25pt;mso-width-percent:0;mso-height-percent:0;mso-width-percent:0;mso-height-percent:0" o:ole="">
            <v:imagedata r:id="rId156" o:title=""/>
          </v:shape>
          <o:OLEObject Type="Embed" ProgID="Equation.3" ShapeID="_x0000_i1087" DrawAspect="Content" ObjectID="_1810371576" r:id="rId157"/>
        </w:object>
      </w:r>
      <w:r w:rsidRPr="00831456">
        <w:rPr>
          <w:rFonts w:ascii="Times New Roman" w:eastAsia="Times New Roman" w:hAnsi="Times New Roman" w:cs="Times New Roman"/>
          <w:sz w:val="28"/>
          <w:szCs w:val="28"/>
          <w:lang w:eastAsia="ru-RU"/>
        </w:rPr>
        <w:t xml:space="preserve"> и </w:t>
      </w:r>
      <w:r w:rsidR="004A5F6E" w:rsidRPr="004A5F6E">
        <w:rPr>
          <w:rFonts w:ascii="Times New Roman" w:eastAsia="Times New Roman" w:hAnsi="Times New Roman" w:cs="Times New Roman"/>
          <w:noProof/>
          <w:position w:val="-10"/>
          <w:sz w:val="28"/>
          <w:szCs w:val="28"/>
          <w:lang w:eastAsia="ru-RU"/>
          <w14:ligatures w14:val="standardContextual"/>
        </w:rPr>
        <w:object w:dxaOrig="880" w:dyaOrig="340" w14:anchorId="232E09E1">
          <v:shape id="_x0000_i1088" type="#_x0000_t75" alt="" style="width:44.25pt;height:20.25pt;mso-width-percent:0;mso-height-percent:0;mso-width-percent:0;mso-height-percent:0" o:ole="">
            <v:imagedata r:id="rId158" o:title=""/>
          </v:shape>
          <o:OLEObject Type="Embed" ProgID="Equation.3" ShapeID="_x0000_i1088" DrawAspect="Content" ObjectID="_1810371577" r:id="rId159"/>
        </w:object>
      </w:r>
      <w:r w:rsidRPr="00831456">
        <w:rPr>
          <w:rFonts w:ascii="Times New Roman" w:eastAsia="Times New Roman" w:hAnsi="Times New Roman" w:cs="Times New Roman"/>
          <w:sz w:val="28"/>
          <w:szCs w:val="28"/>
          <w:lang w:eastAsia="ru-RU"/>
        </w:rPr>
        <w:t xml:space="preserve"> из соотношений (</w:t>
      </w:r>
      <w:r w:rsidR="005D7113">
        <w:rPr>
          <w:rFonts w:ascii="Times New Roman" w:eastAsia="Times New Roman" w:hAnsi="Times New Roman" w:cs="Times New Roman"/>
          <w:sz w:val="28"/>
          <w:szCs w:val="28"/>
          <w:lang w:eastAsia="ru-RU"/>
        </w:rPr>
        <w:t>20</w:t>
      </w:r>
      <w:r w:rsidRPr="00831456">
        <w:rPr>
          <w:rFonts w:ascii="Times New Roman" w:eastAsia="Times New Roman" w:hAnsi="Times New Roman" w:cs="Times New Roman"/>
          <w:sz w:val="28"/>
          <w:szCs w:val="28"/>
          <w:lang w:eastAsia="ru-RU"/>
        </w:rPr>
        <w:t>)-(</w:t>
      </w:r>
      <w:r w:rsidR="005D7113">
        <w:rPr>
          <w:rFonts w:ascii="Times New Roman" w:eastAsia="Times New Roman" w:hAnsi="Times New Roman" w:cs="Times New Roman"/>
          <w:sz w:val="28"/>
          <w:szCs w:val="28"/>
          <w:lang w:eastAsia="ru-RU"/>
        </w:rPr>
        <w:t>22</w:t>
      </w:r>
      <w:r w:rsidRPr="00831456">
        <w:rPr>
          <w:rFonts w:ascii="Times New Roman" w:eastAsia="Times New Roman" w:hAnsi="Times New Roman" w:cs="Times New Roman"/>
          <w:sz w:val="28"/>
          <w:szCs w:val="28"/>
          <w:lang w:eastAsia="ru-RU"/>
        </w:rPr>
        <w:t xml:space="preserve">), полагая что известны </w:t>
      </w:r>
      <w:r w:rsidRPr="00831456">
        <w:rPr>
          <w:rFonts w:ascii="Times New Roman" w:eastAsia="Times New Roman" w:hAnsi="Times New Roman" w:cs="Times New Roman"/>
          <w:i/>
          <w:iCs/>
          <w:sz w:val="28"/>
          <w:szCs w:val="28"/>
          <w:lang w:eastAsia="ru-RU"/>
        </w:rPr>
        <w:sym w:font="Symbol" w:char="F065"/>
      </w:r>
      <w:r w:rsidRPr="00831456">
        <w:rPr>
          <w:rFonts w:ascii="Times New Roman" w:eastAsia="Times New Roman" w:hAnsi="Times New Roman" w:cs="Times New Roman"/>
          <w:i/>
          <w:iCs/>
          <w:sz w:val="28"/>
          <w:szCs w:val="28"/>
          <w:lang w:eastAsia="ru-RU"/>
        </w:rPr>
        <w:t xml:space="preserve">, </w:t>
      </w:r>
      <w:r w:rsidRPr="00831456">
        <w:rPr>
          <w:rFonts w:ascii="Times New Roman" w:eastAsia="Times New Roman" w:hAnsi="Times New Roman" w:cs="Times New Roman"/>
          <w:i/>
          <w:iCs/>
          <w:sz w:val="28"/>
          <w:szCs w:val="28"/>
          <w:lang w:eastAsia="ru-RU"/>
        </w:rPr>
        <w:sym w:font="Symbol" w:char="F06D"/>
      </w:r>
      <w:r w:rsidRPr="00831456">
        <w:rPr>
          <w:rFonts w:ascii="Times New Roman" w:eastAsia="Times New Roman" w:hAnsi="Times New Roman" w:cs="Times New Roman"/>
          <w:i/>
          <w:iCs/>
          <w:sz w:val="28"/>
          <w:szCs w:val="28"/>
          <w:lang w:eastAsia="ru-RU"/>
        </w:rPr>
        <w:t xml:space="preserve">, </w:t>
      </w:r>
      <w:r w:rsidRPr="00831456">
        <w:rPr>
          <w:rFonts w:ascii="Times New Roman" w:eastAsia="Times New Roman" w:hAnsi="Times New Roman" w:cs="Times New Roman"/>
          <w:i/>
          <w:iCs/>
          <w:sz w:val="28"/>
          <w:szCs w:val="28"/>
          <w:lang w:val="en-US" w:eastAsia="ru-RU"/>
        </w:rPr>
        <w:t>g</w:t>
      </w:r>
      <w:r w:rsidRPr="00831456">
        <w:rPr>
          <w:rFonts w:ascii="Times New Roman" w:eastAsia="Times New Roman" w:hAnsi="Times New Roman" w:cs="Times New Roman"/>
          <w:sz w:val="28"/>
          <w:szCs w:val="28"/>
          <w:lang w:eastAsia="ru-RU"/>
        </w:rPr>
        <w:t xml:space="preserve">. </w:t>
      </w:r>
    </w:p>
    <w:p w14:paraId="2B564101" w14:textId="77777777" w:rsidR="002C5CC4" w:rsidRPr="00831456" w:rsidRDefault="002C5CC4" w:rsidP="000E211B">
      <w:pPr>
        <w:spacing w:after="0" w:line="240" w:lineRule="auto"/>
        <w:ind w:firstLine="709"/>
        <w:jc w:val="both"/>
        <w:rPr>
          <w:rFonts w:ascii="Times New Roman" w:eastAsia="Times New Roman" w:hAnsi="Times New Roman" w:cs="Times New Roman"/>
          <w:sz w:val="28"/>
          <w:szCs w:val="28"/>
          <w:lang w:eastAsia="ru-RU"/>
        </w:rPr>
      </w:pPr>
      <w:r w:rsidRPr="00831456">
        <w:rPr>
          <w:rFonts w:ascii="Times New Roman" w:eastAsia="Times New Roman" w:hAnsi="Times New Roman" w:cs="Times New Roman"/>
          <w:sz w:val="28"/>
          <w:szCs w:val="28"/>
          <w:lang w:eastAsia="ru-RU"/>
        </w:rPr>
        <w:t xml:space="preserve">Пусть </w:t>
      </w:r>
      <w:r w:rsidRPr="00831456">
        <w:rPr>
          <w:rFonts w:ascii="Times New Roman" w:eastAsia="Times New Roman" w:hAnsi="Times New Roman" w:cs="Times New Roman"/>
          <w:i/>
          <w:iCs/>
          <w:sz w:val="28"/>
          <w:szCs w:val="28"/>
          <w:lang w:val="en-US" w:eastAsia="ru-RU"/>
        </w:rPr>
        <w:t>p</w:t>
      </w:r>
      <w:r w:rsidRPr="00831456">
        <w:rPr>
          <w:rFonts w:ascii="Times New Roman" w:eastAsia="Times New Roman" w:hAnsi="Times New Roman" w:cs="Times New Roman"/>
          <w:i/>
          <w:iCs/>
          <w:sz w:val="28"/>
          <w:szCs w:val="28"/>
          <w:lang w:eastAsia="ru-RU"/>
        </w:rPr>
        <w:t>(</w:t>
      </w:r>
      <w:r w:rsidRPr="00831456">
        <w:rPr>
          <w:rFonts w:ascii="Times New Roman" w:eastAsia="Times New Roman" w:hAnsi="Times New Roman" w:cs="Times New Roman"/>
          <w:i/>
          <w:iCs/>
          <w:sz w:val="28"/>
          <w:szCs w:val="28"/>
          <w:lang w:val="en-US" w:eastAsia="ru-RU"/>
        </w:rPr>
        <w:t>r</w:t>
      </w:r>
      <w:r w:rsidRPr="00831456">
        <w:rPr>
          <w:rFonts w:ascii="Times New Roman" w:eastAsia="Times New Roman" w:hAnsi="Times New Roman" w:cs="Times New Roman"/>
          <w:i/>
          <w:iCs/>
          <w:sz w:val="28"/>
          <w:szCs w:val="28"/>
          <w:lang w:eastAsia="ru-RU"/>
        </w:rPr>
        <w:t>)</w:t>
      </w:r>
      <w:r w:rsidRPr="00831456">
        <w:rPr>
          <w:rFonts w:ascii="Times New Roman" w:eastAsia="Times New Roman" w:hAnsi="Times New Roman" w:cs="Times New Roman"/>
          <w:sz w:val="28"/>
          <w:szCs w:val="28"/>
          <w:lang w:eastAsia="ru-RU"/>
        </w:rPr>
        <w:t xml:space="preserve"> - приближенное решение обратной задачи 1. Введем в рассмотрение квадратичный функционал:</w:t>
      </w:r>
    </w:p>
    <w:p w14:paraId="270899C2" w14:textId="77777777" w:rsidR="002C5CC4" w:rsidRPr="00831456" w:rsidRDefault="002C5CC4" w:rsidP="00F9247D">
      <w:pPr>
        <w:spacing w:after="0" w:line="240" w:lineRule="auto"/>
        <w:jc w:val="both"/>
        <w:rPr>
          <w:rFonts w:ascii="Times New Roman" w:eastAsia="Times New Roman" w:hAnsi="Times New Roman" w:cs="Times New Roman"/>
          <w:sz w:val="28"/>
          <w:szCs w:val="28"/>
          <w:lang w:eastAsia="ru-RU"/>
        </w:rPr>
      </w:pPr>
    </w:p>
    <w:p w14:paraId="0FFF6B84" w14:textId="6D54EDDD" w:rsidR="002C5CC4" w:rsidRPr="00831456" w:rsidRDefault="008D33E3" w:rsidP="00F9247D">
      <w:pPr>
        <w:spacing w:after="0" w:line="240" w:lineRule="auto"/>
        <w:jc w:val="right"/>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J</m:t>
            </m:r>
          </m:e>
          <m:sub>
            <m:r>
              <w:rPr>
                <w:rFonts w:ascii="Cambria Math" w:eastAsia="Times New Roman" w:hAnsi="Cambria Math" w:cs="Times New Roman"/>
                <w:sz w:val="28"/>
                <w:szCs w:val="28"/>
                <w:lang w:eastAsia="ru-RU"/>
              </w:rPr>
              <m:t>1</m:t>
            </m:r>
          </m:sub>
        </m:sSub>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p</m:t>
            </m:r>
          </m:e>
        </m:d>
        <m:r>
          <w:rPr>
            <w:rFonts w:ascii="Cambria Math" w:eastAsia="Times New Roman" w:hAnsi="Cambria Math" w:cs="Times New Roman"/>
            <w:sz w:val="28"/>
            <w:szCs w:val="28"/>
            <w:lang w:eastAsia="ru-RU"/>
          </w:rPr>
          <m:t>=</m:t>
        </m:r>
        <m:nary>
          <m:naryPr>
            <m:limLoc m:val="subSup"/>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eastAsia="ru-RU"/>
              </w:rPr>
              <m:t>0</m:t>
            </m:r>
          </m:sub>
          <m:sup>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T</m:t>
                </m:r>
              </m:e>
              <m:sub>
                <m:r>
                  <w:rPr>
                    <w:rFonts w:ascii="Cambria Math" w:eastAsia="Times New Roman" w:hAnsi="Cambria Math" w:cs="Times New Roman"/>
                    <w:sz w:val="28"/>
                    <w:szCs w:val="28"/>
                    <w:lang w:eastAsia="ru-RU"/>
                  </w:rPr>
                  <m:t>1</m:t>
                </m:r>
              </m:sub>
            </m:sSub>
          </m:sup>
          <m:e>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[v</m:t>
                </m:r>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0,t;p</m:t>
                    </m:r>
                  </m:e>
                </m:d>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1</m:t>
                    </m:r>
                  </m:sub>
                </m:sSub>
                <m:r>
                  <w:rPr>
                    <w:rFonts w:ascii="Cambria Math" w:eastAsia="Times New Roman" w:hAnsi="Cambria Math" w:cs="Times New Roman"/>
                    <w:sz w:val="28"/>
                    <w:szCs w:val="28"/>
                    <w:lang w:eastAsia="ru-RU"/>
                  </w:rPr>
                  <m:t>(t)]</m:t>
                </m:r>
              </m:e>
              <m:sup>
                <m:r>
                  <w:rPr>
                    <w:rFonts w:ascii="Cambria Math" w:eastAsia="Times New Roman" w:hAnsi="Cambria Math" w:cs="Times New Roman"/>
                    <w:sz w:val="28"/>
                    <w:szCs w:val="28"/>
                    <w:lang w:eastAsia="ru-RU"/>
                  </w:rPr>
                  <m:t>2</m:t>
                </m:r>
              </m:sup>
            </m:sSup>
          </m:e>
        </m:nary>
        <m:r>
          <w:rPr>
            <w:rFonts w:ascii="Cambria Math" w:eastAsia="Times New Roman" w:hAnsi="Cambria Math" w:cs="Times New Roman"/>
            <w:sz w:val="28"/>
            <w:szCs w:val="28"/>
            <w:lang w:eastAsia="ru-RU"/>
          </w:rPr>
          <m:t>dt</m:t>
        </m:r>
      </m:oMath>
      <w:r w:rsidR="002C5CC4" w:rsidRPr="00831456">
        <w:rPr>
          <w:rFonts w:ascii="Times New Roman" w:eastAsia="Times New Roman" w:hAnsi="Times New Roman" w:cs="Times New Roman"/>
          <w:sz w:val="28"/>
          <w:szCs w:val="28"/>
          <w:lang w:eastAsia="ru-RU"/>
        </w:rPr>
        <w:t>.                              (</w:t>
      </w:r>
      <w:r w:rsidR="006F3201">
        <w:rPr>
          <w:rFonts w:ascii="Times New Roman" w:eastAsia="Times New Roman" w:hAnsi="Times New Roman" w:cs="Times New Roman"/>
          <w:sz w:val="28"/>
          <w:szCs w:val="28"/>
          <w:lang w:eastAsia="ru-RU"/>
        </w:rPr>
        <w:t>24</w:t>
      </w:r>
      <w:r w:rsidR="002C5CC4" w:rsidRPr="00831456">
        <w:rPr>
          <w:rFonts w:ascii="Times New Roman" w:eastAsia="Times New Roman" w:hAnsi="Times New Roman" w:cs="Times New Roman"/>
          <w:sz w:val="28"/>
          <w:szCs w:val="28"/>
          <w:lang w:eastAsia="ru-RU"/>
        </w:rPr>
        <w:t>)</w:t>
      </w:r>
    </w:p>
    <w:p w14:paraId="54CC57BB" w14:textId="77777777" w:rsidR="002C5CC4" w:rsidRPr="00831456" w:rsidRDefault="002C5CC4" w:rsidP="00F9247D">
      <w:pPr>
        <w:spacing w:after="0" w:line="240" w:lineRule="auto"/>
        <w:jc w:val="both"/>
        <w:rPr>
          <w:rFonts w:ascii="Times New Roman" w:eastAsia="Times New Roman" w:hAnsi="Times New Roman" w:cs="Times New Roman"/>
          <w:sz w:val="28"/>
          <w:szCs w:val="28"/>
          <w:lang w:eastAsia="ru-RU"/>
        </w:rPr>
      </w:pPr>
    </w:p>
    <w:p w14:paraId="3E4E844A" w14:textId="5CCDD58D" w:rsidR="002C5CC4" w:rsidRPr="00831456" w:rsidRDefault="002C5CC4" w:rsidP="000E211B">
      <w:pPr>
        <w:spacing w:after="0" w:line="240" w:lineRule="auto"/>
        <w:ind w:firstLine="709"/>
        <w:jc w:val="both"/>
        <w:rPr>
          <w:rFonts w:ascii="Times New Roman" w:eastAsia="Times New Roman" w:hAnsi="Times New Roman" w:cs="Times New Roman"/>
          <w:sz w:val="28"/>
          <w:szCs w:val="28"/>
          <w:lang w:eastAsia="ru-RU"/>
        </w:rPr>
      </w:pPr>
      <w:r w:rsidRPr="00831456">
        <w:rPr>
          <w:rFonts w:ascii="Times New Roman" w:eastAsia="Times New Roman" w:hAnsi="Times New Roman" w:cs="Times New Roman"/>
          <w:sz w:val="28"/>
          <w:szCs w:val="28"/>
          <w:lang w:eastAsia="ru-RU"/>
        </w:rPr>
        <w:t>Минимизируем функционал (</w:t>
      </w:r>
      <w:r w:rsidR="006F3201">
        <w:rPr>
          <w:rFonts w:ascii="Times New Roman" w:eastAsia="Times New Roman" w:hAnsi="Times New Roman" w:cs="Times New Roman"/>
          <w:sz w:val="28"/>
          <w:szCs w:val="28"/>
          <w:lang w:eastAsia="ru-RU"/>
        </w:rPr>
        <w:t>24</w:t>
      </w:r>
      <w:r w:rsidRPr="00831456">
        <w:rPr>
          <w:rFonts w:ascii="Times New Roman" w:eastAsia="Times New Roman" w:hAnsi="Times New Roman" w:cs="Times New Roman"/>
          <w:sz w:val="28"/>
          <w:szCs w:val="28"/>
          <w:lang w:eastAsia="ru-RU"/>
        </w:rPr>
        <w:t xml:space="preserve">) методом наискорейшего спуска. Пусть известно приближение </w:t>
      </w:r>
      <w:r w:rsidR="004A5F6E" w:rsidRPr="004A5F6E">
        <w:rPr>
          <w:rFonts w:ascii="Times New Roman" w:eastAsia="Times New Roman" w:hAnsi="Times New Roman" w:cs="Times New Roman"/>
          <w:noProof/>
          <w:position w:val="-10"/>
          <w:sz w:val="28"/>
          <w:szCs w:val="28"/>
          <w:lang w:eastAsia="ru-RU"/>
          <w14:ligatures w14:val="standardContextual"/>
        </w:rPr>
        <w:object w:dxaOrig="700" w:dyaOrig="360" w14:anchorId="383DAFD7">
          <v:shape id="_x0000_i1089" type="#_x0000_t75" alt="" style="width:36.75pt;height:20.25pt;mso-width-percent:0;mso-height-percent:0;mso-width-percent:0;mso-height-percent:0" o:ole="">
            <v:imagedata r:id="rId160" o:title=""/>
          </v:shape>
          <o:OLEObject Type="Embed" ProgID="Equation.3" ShapeID="_x0000_i1089" DrawAspect="Content" ObjectID="_1810371578" r:id="rId161"/>
        </w:object>
      </w:r>
      <w:r w:rsidRPr="00831456">
        <w:rPr>
          <w:rFonts w:ascii="Times New Roman" w:eastAsia="Times New Roman" w:hAnsi="Times New Roman" w:cs="Times New Roman"/>
          <w:sz w:val="28"/>
          <w:szCs w:val="28"/>
          <w:lang w:eastAsia="ru-RU"/>
        </w:rPr>
        <w:t>, последующие приближение определим из:</w:t>
      </w:r>
    </w:p>
    <w:p w14:paraId="6535DF2D" w14:textId="77777777" w:rsidR="002C5CC4" w:rsidRPr="00831456" w:rsidRDefault="002C5CC4" w:rsidP="00F9247D">
      <w:pPr>
        <w:spacing w:after="0" w:line="240" w:lineRule="auto"/>
        <w:jc w:val="both"/>
        <w:rPr>
          <w:rFonts w:ascii="Times New Roman" w:eastAsia="Times New Roman" w:hAnsi="Times New Roman" w:cs="Times New Roman"/>
          <w:sz w:val="28"/>
          <w:szCs w:val="28"/>
          <w:lang w:eastAsia="ru-RU"/>
        </w:rPr>
      </w:pPr>
    </w:p>
    <w:p w14:paraId="5EBFA873" w14:textId="198A9233" w:rsidR="002C5CC4" w:rsidRPr="00831456" w:rsidRDefault="008D33E3" w:rsidP="00F9247D">
      <w:pPr>
        <w:spacing w:after="0" w:line="240" w:lineRule="auto"/>
        <w:jc w:val="right"/>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p</m:t>
                </m:r>
              </m:e>
              <m:sup>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n+1</m:t>
                    </m:r>
                  </m:e>
                </m:d>
              </m:sup>
            </m:sSup>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r</m:t>
                </m:r>
              </m:e>
            </m:d>
            <m:r>
              <w:rPr>
                <w:rFonts w:ascii="Cambria Math" w:eastAsia="Times New Roman" w:hAnsi="Cambria Math" w:cs="Times New Roman"/>
                <w:sz w:val="28"/>
                <w:szCs w:val="28"/>
                <w:lang w:eastAsia="ru-RU"/>
              </w:rPr>
              <m:t>=</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p</m:t>
                </m:r>
              </m:e>
              <m:sup>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n</m:t>
                    </m:r>
                  </m:e>
                </m:d>
              </m:sup>
            </m:sSup>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r</m:t>
                </m:r>
              </m:e>
            </m:d>
            <m:r>
              <w:rPr>
                <w:rFonts w:ascii="Cambria Math" w:eastAsia="Times New Roman" w:hAnsi="Cambria Math" w:cs="Times New Roman"/>
                <w:sz w:val="28"/>
                <w:szCs w:val="28"/>
                <w:lang w:eastAsia="ru-RU"/>
              </w:rPr>
              <m:t xml:space="preserve">-α </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e>
          <m:sub>
            <m:r>
              <w:rPr>
                <w:rFonts w:ascii="Cambria Math" w:eastAsia="Times New Roman" w:hAnsi="Cambria Math" w:cs="Times New Roman"/>
                <w:sz w:val="28"/>
                <w:szCs w:val="28"/>
                <w:lang w:eastAsia="ru-RU"/>
              </w:rPr>
              <m:t>1</m:t>
            </m:r>
          </m:sub>
        </m:sSub>
        <m:d>
          <m:dPr>
            <m:ctrlPr>
              <w:rPr>
                <w:rFonts w:ascii="Cambria Math" w:eastAsia="Times New Roman" w:hAnsi="Cambria Math" w:cs="Times New Roman"/>
                <w:i/>
                <w:sz w:val="28"/>
                <w:szCs w:val="28"/>
                <w:lang w:eastAsia="ru-RU"/>
              </w:rPr>
            </m:ctrlPr>
          </m:dPr>
          <m:e>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p</m:t>
                </m:r>
              </m:e>
              <m:sup>
                <m:r>
                  <w:rPr>
                    <w:rFonts w:ascii="Cambria Math" w:eastAsia="Times New Roman" w:hAnsi="Cambria Math" w:cs="Times New Roman"/>
                    <w:sz w:val="28"/>
                    <w:szCs w:val="28"/>
                    <w:lang w:eastAsia="ru-RU"/>
                  </w:rPr>
                  <m:t>(n)</m:t>
                </m:r>
              </m:sup>
            </m:sSup>
          </m:e>
        </m:d>
      </m:oMath>
      <w:r w:rsidR="002C5CC4" w:rsidRPr="00831456">
        <w:rPr>
          <w:rFonts w:ascii="Times New Roman" w:eastAsia="Times New Roman" w:hAnsi="Times New Roman" w:cs="Times New Roman"/>
          <w:sz w:val="28"/>
          <w:szCs w:val="28"/>
          <w:lang w:eastAsia="ru-RU"/>
        </w:rPr>
        <w:t>.                            (</w:t>
      </w:r>
      <w:r w:rsidR="006F3201">
        <w:rPr>
          <w:rFonts w:ascii="Times New Roman" w:eastAsia="Times New Roman" w:hAnsi="Times New Roman" w:cs="Times New Roman"/>
          <w:sz w:val="28"/>
          <w:szCs w:val="28"/>
          <w:lang w:eastAsia="ru-RU"/>
        </w:rPr>
        <w:t>25</w:t>
      </w:r>
      <w:r w:rsidR="002C5CC4" w:rsidRPr="00831456">
        <w:rPr>
          <w:rFonts w:ascii="Times New Roman" w:eastAsia="Times New Roman" w:hAnsi="Times New Roman" w:cs="Times New Roman"/>
          <w:sz w:val="28"/>
          <w:szCs w:val="28"/>
          <w:lang w:eastAsia="ru-RU"/>
        </w:rPr>
        <w:t>)</w:t>
      </w:r>
    </w:p>
    <w:p w14:paraId="27570C36" w14:textId="128ED88C" w:rsidR="002C5CC4" w:rsidRPr="00831456" w:rsidRDefault="002C5CC4" w:rsidP="000E211B">
      <w:pPr>
        <w:spacing w:after="0" w:line="240" w:lineRule="auto"/>
        <w:ind w:firstLine="709"/>
        <w:jc w:val="both"/>
        <w:rPr>
          <w:rFonts w:ascii="Times New Roman" w:eastAsia="Times New Roman" w:hAnsi="Times New Roman" w:cs="Times New Roman"/>
          <w:sz w:val="28"/>
          <w:szCs w:val="28"/>
          <w:lang w:eastAsia="ru-RU"/>
        </w:rPr>
      </w:pPr>
      <w:r w:rsidRPr="00831456">
        <w:rPr>
          <w:rFonts w:ascii="Times New Roman" w:eastAsia="Times New Roman" w:hAnsi="Times New Roman" w:cs="Times New Roman"/>
          <w:sz w:val="28"/>
          <w:szCs w:val="28"/>
          <w:lang w:eastAsia="ru-RU"/>
        </w:rPr>
        <w:t xml:space="preserve">Здесь </w:t>
      </w:r>
      <w:r w:rsidR="004A5F6E" w:rsidRPr="004A5F6E">
        <w:rPr>
          <w:rFonts w:ascii="Times New Roman" w:eastAsia="Times New Roman" w:hAnsi="Times New Roman" w:cs="Times New Roman"/>
          <w:noProof/>
          <w:position w:val="-12"/>
          <w:sz w:val="28"/>
          <w:szCs w:val="28"/>
          <w:lang w:eastAsia="ru-RU"/>
          <w14:ligatures w14:val="standardContextual"/>
        </w:rPr>
        <w:object w:dxaOrig="320" w:dyaOrig="360" w14:anchorId="318FA04D">
          <v:shape id="_x0000_i1090" type="#_x0000_t75" alt="" style="width:20.25pt;height:20.25pt;mso-width-percent:0;mso-height-percent:0;mso-width-percent:0;mso-height-percent:0" o:ole="">
            <v:imagedata r:id="rId162" o:title=""/>
          </v:shape>
          <o:OLEObject Type="Embed" ProgID="Equation.3" ShapeID="_x0000_i1090" DrawAspect="Content" ObjectID="_1810371579" r:id="rId163"/>
        </w:object>
      </w:r>
      <w:r w:rsidRPr="00831456">
        <w:rPr>
          <w:rFonts w:ascii="Times New Roman" w:eastAsia="Times New Roman" w:hAnsi="Times New Roman" w:cs="Times New Roman"/>
          <w:sz w:val="28"/>
          <w:szCs w:val="28"/>
          <w:lang w:eastAsia="ru-RU"/>
        </w:rPr>
        <w:t xml:space="preserve"> - коэффициент спуска, который можно определить как в [2</w:t>
      </w:r>
      <w:r w:rsidR="006F3201">
        <w:rPr>
          <w:rFonts w:ascii="Times New Roman" w:eastAsia="Times New Roman" w:hAnsi="Times New Roman" w:cs="Times New Roman"/>
          <w:sz w:val="28"/>
          <w:szCs w:val="28"/>
          <w:lang w:eastAsia="ru-RU"/>
        </w:rPr>
        <w:t>, с. 13-65</w:t>
      </w:r>
      <w:r w:rsidRPr="00831456">
        <w:rPr>
          <w:rFonts w:ascii="Times New Roman" w:eastAsia="Times New Roman" w:hAnsi="Times New Roman" w:cs="Times New Roman"/>
          <w:sz w:val="28"/>
          <w:szCs w:val="28"/>
          <w:lang w:eastAsia="ru-RU"/>
        </w:rPr>
        <w:t xml:space="preserve">], а </w:t>
      </w:r>
      <w:r w:rsidR="004A5F6E" w:rsidRPr="004A5F6E">
        <w:rPr>
          <w:rFonts w:ascii="Times New Roman" w:eastAsia="Times New Roman" w:hAnsi="Times New Roman" w:cs="Times New Roman"/>
          <w:noProof/>
          <w:position w:val="-10"/>
          <w:sz w:val="28"/>
          <w:szCs w:val="28"/>
          <w:lang w:eastAsia="ru-RU"/>
          <w14:ligatures w14:val="standardContextual"/>
        </w:rPr>
        <w:object w:dxaOrig="880" w:dyaOrig="360" w14:anchorId="6E05719A">
          <v:shape id="_x0000_i1091" type="#_x0000_t75" alt="" style="width:44.25pt;height:20.25pt;mso-width-percent:0;mso-height-percent:0;mso-width-percent:0;mso-height-percent:0" o:ole="">
            <v:imagedata r:id="rId164" o:title=""/>
          </v:shape>
          <o:OLEObject Type="Embed" ProgID="Equation.3" ShapeID="_x0000_i1091" DrawAspect="Content" ObjectID="_1810371580" r:id="rId165"/>
        </w:object>
      </w:r>
      <w:r w:rsidRPr="00831456">
        <w:rPr>
          <w:rFonts w:ascii="Times New Roman" w:eastAsia="Times New Roman" w:hAnsi="Times New Roman" w:cs="Times New Roman"/>
          <w:sz w:val="28"/>
          <w:szCs w:val="28"/>
          <w:lang w:eastAsia="ru-RU"/>
        </w:rPr>
        <w:t xml:space="preserve"> - градиент функционала.</w:t>
      </w:r>
    </w:p>
    <w:p w14:paraId="517C376D" w14:textId="77777777" w:rsidR="002C5CC4" w:rsidRDefault="002C5CC4" w:rsidP="000E211B">
      <w:pPr>
        <w:spacing w:after="0" w:line="240" w:lineRule="auto"/>
        <w:ind w:firstLine="709"/>
        <w:jc w:val="both"/>
        <w:rPr>
          <w:rFonts w:ascii="Times New Roman" w:eastAsia="Times New Roman" w:hAnsi="Times New Roman" w:cs="Times New Roman"/>
          <w:sz w:val="28"/>
          <w:szCs w:val="28"/>
          <w:lang w:val="kk-KZ" w:eastAsia="ru-RU"/>
        </w:rPr>
      </w:pPr>
      <w:r w:rsidRPr="00831456">
        <w:rPr>
          <w:rFonts w:ascii="Times New Roman" w:eastAsia="Times New Roman" w:hAnsi="Times New Roman" w:cs="Times New Roman"/>
          <w:iCs/>
          <w:sz w:val="28"/>
          <w:szCs w:val="28"/>
          <w:lang w:eastAsia="ru-RU"/>
        </w:rPr>
        <w:t>Для вывода градиента функционала для обратной задачи 1, з</w:t>
      </w:r>
      <w:r w:rsidRPr="00831456">
        <w:rPr>
          <w:rFonts w:ascii="Times New Roman" w:eastAsia="Times New Roman" w:hAnsi="Times New Roman" w:cs="Times New Roman"/>
          <w:sz w:val="28"/>
          <w:szCs w:val="28"/>
          <w:lang w:eastAsia="ru-RU"/>
        </w:rPr>
        <w:t xml:space="preserve">ададим приращение </w:t>
      </w:r>
      <w:r w:rsidR="004A5F6E" w:rsidRPr="004A5F6E">
        <w:rPr>
          <w:rFonts w:ascii="Times New Roman" w:eastAsia="Times New Roman" w:hAnsi="Times New Roman" w:cs="Times New Roman"/>
          <w:noProof/>
          <w:position w:val="-10"/>
          <w:sz w:val="28"/>
          <w:szCs w:val="28"/>
          <w:lang w:eastAsia="ru-RU"/>
          <w14:ligatures w14:val="standardContextual"/>
        </w:rPr>
        <w:object w:dxaOrig="820" w:dyaOrig="320" w14:anchorId="61E413A9">
          <v:shape id="_x0000_i1092" type="#_x0000_t75" alt="" style="width:42pt;height:20.25pt;mso-width-percent:0;mso-height-percent:0;mso-width-percent:0;mso-height-percent:0" o:ole="">
            <v:imagedata r:id="rId166" o:title=""/>
          </v:shape>
          <o:OLEObject Type="Embed" ProgID="Equation.3" ShapeID="_x0000_i1092" DrawAspect="Content" ObjectID="_1810371581" r:id="rId167"/>
        </w:object>
      </w:r>
      <w:r w:rsidRPr="00831456">
        <w:rPr>
          <w:rFonts w:ascii="Times New Roman" w:eastAsia="Times New Roman" w:hAnsi="Times New Roman" w:cs="Times New Roman"/>
          <w:sz w:val="28"/>
          <w:szCs w:val="28"/>
          <w:lang w:eastAsia="ru-RU"/>
        </w:rPr>
        <w:t>, тогда:</w:t>
      </w:r>
    </w:p>
    <w:p w14:paraId="088EF93B" w14:textId="77777777" w:rsidR="000E211B" w:rsidRPr="000E211B" w:rsidRDefault="000E211B" w:rsidP="000E211B">
      <w:pPr>
        <w:spacing w:after="0" w:line="240" w:lineRule="auto"/>
        <w:ind w:firstLine="709"/>
        <w:jc w:val="both"/>
        <w:rPr>
          <w:rFonts w:ascii="Times New Roman" w:eastAsia="Times New Roman" w:hAnsi="Times New Roman" w:cs="Times New Roman"/>
          <w:sz w:val="28"/>
          <w:szCs w:val="28"/>
          <w:lang w:val="kk-KZ" w:eastAsia="ru-RU"/>
        </w:rPr>
      </w:pPr>
    </w:p>
    <w:p w14:paraId="040A22E3" w14:textId="77777777" w:rsidR="002C5CC4" w:rsidRPr="00831456" w:rsidRDefault="004A5F6E" w:rsidP="00F9247D">
      <w:pPr>
        <w:spacing w:after="0" w:line="240" w:lineRule="auto"/>
        <w:jc w:val="center"/>
        <w:rPr>
          <w:rFonts w:ascii="Times New Roman" w:eastAsia="Times New Roman" w:hAnsi="Times New Roman" w:cs="Times New Roman"/>
          <w:sz w:val="28"/>
          <w:szCs w:val="28"/>
          <w:lang w:eastAsia="ru-RU"/>
        </w:rPr>
      </w:pPr>
      <w:r w:rsidRPr="004A5F6E">
        <w:rPr>
          <w:rFonts w:ascii="Times New Roman" w:eastAsia="Times New Roman" w:hAnsi="Times New Roman" w:cs="Times New Roman"/>
          <w:noProof/>
          <w:position w:val="-10"/>
          <w:sz w:val="28"/>
          <w:szCs w:val="28"/>
          <w:lang w:eastAsia="ru-RU"/>
          <w14:ligatures w14:val="standardContextual"/>
        </w:rPr>
        <w:object w:dxaOrig="3320" w:dyaOrig="340" w14:anchorId="05D317D6">
          <v:shape id="_x0000_i1093" type="#_x0000_t75" alt="" style="width:168pt;height:20.25pt;mso-width-percent:0;mso-height-percent:0;mso-width-percent:0;mso-height-percent:0" o:ole="">
            <v:imagedata r:id="rId168" o:title=""/>
          </v:shape>
          <o:OLEObject Type="Embed" ProgID="Equation.3" ShapeID="_x0000_i1093" DrawAspect="Content" ObjectID="_1810371582" r:id="rId169"/>
        </w:object>
      </w:r>
      <w:r w:rsidR="002C5CC4" w:rsidRPr="00831456">
        <w:rPr>
          <w:rFonts w:ascii="Times New Roman" w:eastAsia="Times New Roman" w:hAnsi="Times New Roman" w:cs="Times New Roman"/>
          <w:sz w:val="28"/>
          <w:szCs w:val="28"/>
          <w:lang w:eastAsia="ru-RU"/>
        </w:rPr>
        <w:t>.</w:t>
      </w:r>
    </w:p>
    <w:p w14:paraId="13E90B46" w14:textId="77777777" w:rsidR="002C5CC4" w:rsidRPr="00831456" w:rsidRDefault="002C5CC4" w:rsidP="00F9247D">
      <w:pPr>
        <w:spacing w:after="0" w:line="240" w:lineRule="auto"/>
        <w:jc w:val="right"/>
        <w:rPr>
          <w:rFonts w:ascii="Times New Roman" w:eastAsia="Times New Roman" w:hAnsi="Times New Roman" w:cs="Times New Roman"/>
          <w:sz w:val="28"/>
          <w:szCs w:val="28"/>
          <w:lang w:eastAsia="ru-RU"/>
        </w:rPr>
      </w:pPr>
    </w:p>
    <w:p w14:paraId="6E6247BB" w14:textId="77777777" w:rsidR="002C5CC4" w:rsidRPr="00831456" w:rsidRDefault="002C5CC4" w:rsidP="000E211B">
      <w:pPr>
        <w:spacing w:after="0" w:line="240" w:lineRule="auto"/>
        <w:ind w:firstLine="709"/>
        <w:jc w:val="both"/>
        <w:rPr>
          <w:rFonts w:ascii="Times New Roman" w:eastAsia="Times New Roman" w:hAnsi="Times New Roman" w:cs="Times New Roman"/>
          <w:sz w:val="28"/>
          <w:szCs w:val="28"/>
          <w:lang w:eastAsia="ru-RU"/>
        </w:rPr>
      </w:pPr>
      <w:r w:rsidRPr="00831456">
        <w:rPr>
          <w:rFonts w:ascii="Times New Roman" w:eastAsia="Times New Roman" w:hAnsi="Times New Roman" w:cs="Times New Roman"/>
          <w:sz w:val="28"/>
          <w:szCs w:val="28"/>
          <w:lang w:eastAsia="ru-RU"/>
        </w:rPr>
        <w:t xml:space="preserve">Вычислим приращение функционала: </w:t>
      </w:r>
    </w:p>
    <w:p w14:paraId="4B66BFD4" w14:textId="77777777" w:rsidR="002C5CC4" w:rsidRPr="00831456" w:rsidRDefault="002C5CC4" w:rsidP="00F9247D">
      <w:pPr>
        <w:spacing w:after="0" w:line="240" w:lineRule="auto"/>
        <w:jc w:val="both"/>
        <w:rPr>
          <w:rFonts w:ascii="Times New Roman" w:eastAsia="Times New Roman" w:hAnsi="Times New Roman" w:cs="Times New Roman"/>
          <w:sz w:val="28"/>
          <w:szCs w:val="28"/>
          <w:lang w:eastAsia="ru-RU"/>
        </w:rPr>
      </w:pPr>
    </w:p>
    <w:p w14:paraId="3FD9FB43" w14:textId="77777777" w:rsidR="002C5CC4" w:rsidRPr="00831456" w:rsidRDefault="002C5CC4" w:rsidP="00F9247D">
      <w:pPr>
        <w:spacing w:after="0" w:line="240" w:lineRule="auto"/>
        <w:jc w:val="center"/>
        <w:rPr>
          <w:rFonts w:ascii="Times New Roman" w:eastAsia="Times New Roman" w:hAnsi="Times New Roman" w:cs="Times New Roman"/>
          <w:lang w:eastAsia="ru-RU"/>
        </w:rPr>
      </w:pPr>
      <m:oMath>
        <m:r>
          <m:rPr>
            <m:sty m:val="p"/>
          </m:rPr>
          <w:rPr>
            <w:rFonts w:ascii="Cambria Math" w:eastAsia="Times New Roman" w:hAnsi="Cambria Math" w:cs="Times New Roman"/>
            <w:lang w:eastAsia="ru-RU"/>
          </w:rPr>
          <m:t>∇</m:t>
        </m:r>
        <m:sSub>
          <m:sSubPr>
            <m:ctrlPr>
              <w:rPr>
                <w:rFonts w:ascii="Cambria Math" w:eastAsia="Times New Roman" w:hAnsi="Cambria Math" w:cs="Times New Roman"/>
                <w:lang w:eastAsia="ru-RU"/>
              </w:rPr>
            </m:ctrlPr>
          </m:sSubPr>
          <m:e>
            <m:r>
              <m:rPr>
                <m:sty m:val="p"/>
              </m:rPr>
              <w:rPr>
                <w:rFonts w:ascii="Cambria Math" w:eastAsia="Times New Roman" w:hAnsi="Cambria Math" w:cs="Times New Roman"/>
                <w:lang w:eastAsia="ru-RU"/>
              </w:rPr>
              <m:t>J</m:t>
            </m:r>
          </m:e>
          <m:sub>
            <m:r>
              <w:rPr>
                <w:rFonts w:ascii="Cambria Math" w:eastAsia="Times New Roman" w:hAnsi="Cambria Math" w:cs="Times New Roman"/>
                <w:lang w:eastAsia="ru-RU"/>
              </w:rPr>
              <m:t>1</m:t>
            </m:r>
          </m:sub>
        </m:sSub>
        <m:d>
          <m:dPr>
            <m:ctrlPr>
              <w:rPr>
                <w:rFonts w:ascii="Cambria Math" w:eastAsia="Times New Roman" w:hAnsi="Cambria Math" w:cs="Times New Roman"/>
                <w:i/>
                <w:lang w:eastAsia="ru-RU"/>
              </w:rPr>
            </m:ctrlPr>
          </m:dPr>
          <m:e>
            <m:r>
              <w:rPr>
                <w:rFonts w:ascii="Cambria Math" w:eastAsia="Times New Roman" w:hAnsi="Cambria Math" w:cs="Times New Roman"/>
                <w:lang w:eastAsia="ru-RU"/>
              </w:rPr>
              <m:t>p</m:t>
            </m:r>
          </m:e>
        </m:d>
        <m:r>
          <w:rPr>
            <w:rFonts w:ascii="Cambria Math" w:eastAsia="Times New Roman" w:hAnsi="Cambria Math" w:cs="Times New Roman"/>
            <w:lang w:eastAsia="ru-RU"/>
          </w:rPr>
          <m:t>=</m:t>
        </m:r>
        <m:sSub>
          <m:sSubPr>
            <m:ctrlPr>
              <w:rPr>
                <w:rFonts w:ascii="Cambria Math" w:eastAsia="Times New Roman" w:hAnsi="Cambria Math" w:cs="Times New Roman"/>
                <w:i/>
                <w:lang w:eastAsia="ru-RU"/>
              </w:rPr>
            </m:ctrlPr>
          </m:sSubPr>
          <m:e>
            <m:r>
              <w:rPr>
                <w:rFonts w:ascii="Cambria Math" w:eastAsia="Times New Roman" w:hAnsi="Cambria Math" w:cs="Times New Roman"/>
                <w:lang w:eastAsia="ru-RU"/>
              </w:rPr>
              <m:t>J</m:t>
            </m:r>
          </m:e>
          <m:sub>
            <m:r>
              <w:rPr>
                <w:rFonts w:ascii="Cambria Math" w:eastAsia="Times New Roman" w:hAnsi="Cambria Math" w:cs="Times New Roman"/>
                <w:lang w:eastAsia="ru-RU"/>
              </w:rPr>
              <m:t>1</m:t>
            </m:r>
          </m:sub>
        </m:sSub>
        <m:d>
          <m:dPr>
            <m:ctrlPr>
              <w:rPr>
                <w:rFonts w:ascii="Cambria Math" w:eastAsia="Times New Roman" w:hAnsi="Cambria Math" w:cs="Times New Roman"/>
                <w:i/>
                <w:lang w:eastAsia="ru-RU"/>
              </w:rPr>
            </m:ctrlPr>
          </m:dPr>
          <m:e>
            <m:r>
              <w:rPr>
                <w:rFonts w:ascii="Cambria Math" w:eastAsia="Times New Roman" w:hAnsi="Cambria Math" w:cs="Times New Roman"/>
                <w:lang w:eastAsia="ru-RU"/>
              </w:rPr>
              <m:t>p+δp</m:t>
            </m:r>
          </m:e>
        </m:d>
        <m:r>
          <w:rPr>
            <w:rFonts w:ascii="Cambria Math" w:eastAsia="Times New Roman" w:hAnsi="Cambria Math" w:cs="Times New Roman"/>
            <w:lang w:eastAsia="ru-RU"/>
          </w:rPr>
          <m:t>-</m:t>
        </m:r>
        <m:sSub>
          <m:sSubPr>
            <m:ctrlPr>
              <w:rPr>
                <w:rFonts w:ascii="Cambria Math" w:eastAsia="Times New Roman" w:hAnsi="Cambria Math" w:cs="Times New Roman"/>
                <w:i/>
                <w:lang w:eastAsia="ru-RU"/>
              </w:rPr>
            </m:ctrlPr>
          </m:sSubPr>
          <m:e>
            <m:r>
              <w:rPr>
                <w:rFonts w:ascii="Cambria Math" w:eastAsia="Times New Roman" w:hAnsi="Cambria Math" w:cs="Times New Roman"/>
                <w:lang w:eastAsia="ru-RU"/>
              </w:rPr>
              <m:t>J</m:t>
            </m:r>
          </m:e>
          <m:sub>
            <m:r>
              <w:rPr>
                <w:rFonts w:ascii="Cambria Math" w:eastAsia="Times New Roman" w:hAnsi="Cambria Math" w:cs="Times New Roman"/>
                <w:lang w:eastAsia="ru-RU"/>
              </w:rPr>
              <m:t>1</m:t>
            </m:r>
          </m:sub>
        </m:sSub>
        <m:d>
          <m:dPr>
            <m:ctrlPr>
              <w:rPr>
                <w:rFonts w:ascii="Cambria Math" w:eastAsia="Times New Roman" w:hAnsi="Cambria Math" w:cs="Times New Roman"/>
                <w:i/>
                <w:lang w:eastAsia="ru-RU"/>
              </w:rPr>
            </m:ctrlPr>
          </m:dPr>
          <m:e>
            <m:r>
              <w:rPr>
                <w:rFonts w:ascii="Cambria Math" w:eastAsia="Times New Roman" w:hAnsi="Cambria Math" w:cs="Times New Roman"/>
                <w:lang w:eastAsia="ru-RU"/>
              </w:rPr>
              <m:t>p</m:t>
            </m:r>
          </m:e>
        </m:d>
        <m:r>
          <w:rPr>
            <w:rFonts w:ascii="Cambria Math" w:eastAsia="Times New Roman" w:hAnsi="Cambria Math" w:cs="Times New Roman"/>
            <w:lang w:eastAsia="ru-RU"/>
          </w:rPr>
          <m:t>=</m:t>
        </m:r>
        <m:nary>
          <m:naryPr>
            <m:limLoc m:val="subSup"/>
            <m:ctrlPr>
              <w:rPr>
                <w:rFonts w:ascii="Cambria Math" w:eastAsia="Times New Roman" w:hAnsi="Cambria Math" w:cs="Times New Roman"/>
                <w:i/>
                <w:lang w:eastAsia="ru-RU"/>
              </w:rPr>
            </m:ctrlPr>
          </m:naryPr>
          <m:sub>
            <m:r>
              <w:rPr>
                <w:rFonts w:ascii="Cambria Math" w:eastAsia="Times New Roman" w:hAnsi="Cambria Math" w:cs="Times New Roman"/>
                <w:lang w:eastAsia="ru-RU"/>
              </w:rPr>
              <m:t>0</m:t>
            </m:r>
          </m:sub>
          <m:sup>
            <m:sSub>
              <m:sSubPr>
                <m:ctrlPr>
                  <w:rPr>
                    <w:rFonts w:ascii="Cambria Math" w:eastAsia="Times New Roman" w:hAnsi="Cambria Math" w:cs="Times New Roman"/>
                    <w:i/>
                    <w:lang w:eastAsia="ru-RU"/>
                  </w:rPr>
                </m:ctrlPr>
              </m:sSubPr>
              <m:e>
                <m:r>
                  <w:rPr>
                    <w:rFonts w:ascii="Cambria Math" w:eastAsia="Times New Roman" w:hAnsi="Cambria Math" w:cs="Times New Roman"/>
                    <w:lang w:eastAsia="ru-RU"/>
                  </w:rPr>
                  <m:t>T</m:t>
                </m:r>
              </m:e>
              <m:sub>
                <m:r>
                  <w:rPr>
                    <w:rFonts w:ascii="Cambria Math" w:eastAsia="Times New Roman" w:hAnsi="Cambria Math" w:cs="Times New Roman"/>
                    <w:lang w:eastAsia="ru-RU"/>
                  </w:rPr>
                  <m:t>1</m:t>
                </m:r>
              </m:sub>
            </m:sSub>
          </m:sup>
          <m:e>
            <m:r>
              <w:rPr>
                <w:rFonts w:ascii="Cambria Math" w:eastAsia="Times New Roman" w:hAnsi="Cambria Math" w:cs="Times New Roman"/>
                <w:lang w:eastAsia="ru-RU"/>
              </w:rPr>
              <m:t>[</m:t>
            </m:r>
            <m:sSup>
              <m:sSupPr>
                <m:ctrlPr>
                  <w:rPr>
                    <w:rFonts w:ascii="Cambria Math" w:eastAsia="Times New Roman" w:hAnsi="Cambria Math" w:cs="Times New Roman"/>
                    <w:i/>
                    <w:lang w:eastAsia="ru-RU"/>
                  </w:rPr>
                </m:ctrlPr>
              </m:sSupPr>
              <m:e>
                <m:r>
                  <w:rPr>
                    <w:rFonts w:ascii="Cambria Math" w:eastAsia="Times New Roman" w:hAnsi="Cambria Math" w:cs="Times New Roman"/>
                    <w:lang w:eastAsia="ru-RU"/>
                  </w:rPr>
                  <m:t>v</m:t>
                </m:r>
                <m:d>
                  <m:dPr>
                    <m:ctrlPr>
                      <w:rPr>
                        <w:rFonts w:ascii="Cambria Math" w:eastAsia="Times New Roman" w:hAnsi="Cambria Math" w:cs="Times New Roman"/>
                        <w:i/>
                        <w:lang w:eastAsia="ru-RU"/>
                      </w:rPr>
                    </m:ctrlPr>
                  </m:dPr>
                  <m:e>
                    <m:r>
                      <w:rPr>
                        <w:rFonts w:ascii="Cambria Math" w:eastAsia="Times New Roman" w:hAnsi="Cambria Math" w:cs="Times New Roman"/>
                        <w:lang w:eastAsia="ru-RU"/>
                      </w:rPr>
                      <m:t>0,t;p+δp</m:t>
                    </m:r>
                  </m:e>
                </m:d>
                <m:r>
                  <w:rPr>
                    <w:rFonts w:ascii="Cambria Math" w:eastAsia="Times New Roman" w:hAnsi="Cambria Math" w:cs="Times New Roman"/>
                    <w:lang w:eastAsia="ru-RU"/>
                  </w:rPr>
                  <m:t>-</m:t>
                </m:r>
                <m:sSub>
                  <m:sSubPr>
                    <m:ctrlPr>
                      <w:rPr>
                        <w:rFonts w:ascii="Cambria Math" w:eastAsia="Times New Roman" w:hAnsi="Cambria Math" w:cs="Times New Roman"/>
                        <w:i/>
                        <w:lang w:eastAsia="ru-RU"/>
                      </w:rPr>
                    </m:ctrlPr>
                  </m:sSubPr>
                  <m:e>
                    <m:r>
                      <w:rPr>
                        <w:rFonts w:ascii="Cambria Math" w:eastAsia="Times New Roman" w:hAnsi="Cambria Math" w:cs="Times New Roman"/>
                        <w:lang w:eastAsia="ru-RU"/>
                      </w:rPr>
                      <m:t>f</m:t>
                    </m:r>
                  </m:e>
                  <m:sub>
                    <m:r>
                      <w:rPr>
                        <w:rFonts w:ascii="Cambria Math" w:eastAsia="Times New Roman" w:hAnsi="Cambria Math" w:cs="Times New Roman"/>
                        <w:lang w:eastAsia="ru-RU"/>
                      </w:rPr>
                      <m:t>1</m:t>
                    </m:r>
                  </m:sub>
                </m:sSub>
                <m:r>
                  <w:rPr>
                    <w:rFonts w:ascii="Cambria Math" w:eastAsia="Times New Roman" w:hAnsi="Cambria Math" w:cs="Times New Roman"/>
                    <w:lang w:eastAsia="ru-RU"/>
                  </w:rPr>
                  <m:t>(t)]</m:t>
                </m:r>
              </m:e>
              <m:sup>
                <m:r>
                  <w:rPr>
                    <w:rFonts w:ascii="Cambria Math" w:eastAsia="Times New Roman" w:hAnsi="Cambria Math" w:cs="Times New Roman"/>
                    <w:lang w:eastAsia="ru-RU"/>
                  </w:rPr>
                  <m:t>2</m:t>
                </m:r>
              </m:sup>
            </m:sSup>
            <m:r>
              <w:rPr>
                <w:rFonts w:ascii="Cambria Math" w:eastAsia="Times New Roman" w:hAnsi="Cambria Math" w:cs="Times New Roman"/>
                <w:lang w:eastAsia="ru-RU"/>
              </w:rPr>
              <m:t>dt-[</m:t>
            </m:r>
            <m:sSup>
              <m:sSupPr>
                <m:ctrlPr>
                  <w:rPr>
                    <w:rFonts w:ascii="Cambria Math" w:eastAsia="Times New Roman" w:hAnsi="Cambria Math" w:cs="Times New Roman"/>
                    <w:i/>
                    <w:lang w:eastAsia="ru-RU"/>
                  </w:rPr>
                </m:ctrlPr>
              </m:sSupPr>
              <m:e>
                <m:r>
                  <w:rPr>
                    <w:rFonts w:ascii="Cambria Math" w:eastAsia="Times New Roman" w:hAnsi="Cambria Math" w:cs="Times New Roman"/>
                    <w:lang w:eastAsia="ru-RU"/>
                  </w:rPr>
                  <m:t>v</m:t>
                </m:r>
                <m:d>
                  <m:dPr>
                    <m:ctrlPr>
                      <w:rPr>
                        <w:rFonts w:ascii="Cambria Math" w:eastAsia="Times New Roman" w:hAnsi="Cambria Math" w:cs="Times New Roman"/>
                        <w:i/>
                        <w:lang w:eastAsia="ru-RU"/>
                      </w:rPr>
                    </m:ctrlPr>
                  </m:dPr>
                  <m:e>
                    <m:r>
                      <w:rPr>
                        <w:rFonts w:ascii="Cambria Math" w:eastAsia="Times New Roman" w:hAnsi="Cambria Math" w:cs="Times New Roman"/>
                        <w:lang w:eastAsia="ru-RU"/>
                      </w:rPr>
                      <m:t>0,t;p</m:t>
                    </m:r>
                  </m:e>
                </m:d>
                <m:r>
                  <w:rPr>
                    <w:rFonts w:ascii="Cambria Math" w:eastAsia="Times New Roman" w:hAnsi="Cambria Math" w:cs="Times New Roman"/>
                    <w:lang w:eastAsia="ru-RU"/>
                  </w:rPr>
                  <m:t>-</m:t>
                </m:r>
                <m:sSub>
                  <m:sSubPr>
                    <m:ctrlPr>
                      <w:rPr>
                        <w:rFonts w:ascii="Cambria Math" w:eastAsia="Times New Roman" w:hAnsi="Cambria Math" w:cs="Times New Roman"/>
                        <w:i/>
                        <w:lang w:eastAsia="ru-RU"/>
                      </w:rPr>
                    </m:ctrlPr>
                  </m:sSubPr>
                  <m:e>
                    <m:r>
                      <w:rPr>
                        <w:rFonts w:ascii="Cambria Math" w:eastAsia="Times New Roman" w:hAnsi="Cambria Math" w:cs="Times New Roman"/>
                        <w:lang w:eastAsia="ru-RU"/>
                      </w:rPr>
                      <m:t>f</m:t>
                    </m:r>
                  </m:e>
                  <m:sub>
                    <m:r>
                      <w:rPr>
                        <w:rFonts w:ascii="Cambria Math" w:eastAsia="Times New Roman" w:hAnsi="Cambria Math" w:cs="Times New Roman"/>
                        <w:lang w:eastAsia="ru-RU"/>
                      </w:rPr>
                      <m:t>1</m:t>
                    </m:r>
                  </m:sub>
                </m:sSub>
                <m:r>
                  <w:rPr>
                    <w:rFonts w:ascii="Cambria Math" w:eastAsia="Times New Roman" w:hAnsi="Cambria Math" w:cs="Times New Roman"/>
                    <w:lang w:eastAsia="ru-RU"/>
                  </w:rPr>
                  <m:t>(t)]</m:t>
                </m:r>
              </m:e>
              <m:sup>
                <m:r>
                  <w:rPr>
                    <w:rFonts w:ascii="Cambria Math" w:eastAsia="Times New Roman" w:hAnsi="Cambria Math" w:cs="Times New Roman"/>
                    <w:lang w:eastAsia="ru-RU"/>
                  </w:rPr>
                  <m:t>2</m:t>
                </m:r>
              </m:sup>
            </m:sSup>
            <m:r>
              <w:rPr>
                <w:rFonts w:ascii="Cambria Math" w:eastAsia="Times New Roman" w:hAnsi="Cambria Math" w:cs="Times New Roman"/>
                <w:lang w:eastAsia="ru-RU"/>
              </w:rPr>
              <m:t>dt</m:t>
            </m:r>
          </m:e>
        </m:nary>
      </m:oMath>
      <w:r w:rsidRPr="00831456">
        <w:rPr>
          <w:rFonts w:ascii="Times New Roman" w:eastAsia="Times New Roman" w:hAnsi="Times New Roman" w:cs="Times New Roman"/>
          <w:lang w:eastAsia="ru-RU"/>
        </w:rPr>
        <w:t>.</w:t>
      </w:r>
    </w:p>
    <w:p w14:paraId="28890B9D" w14:textId="77777777" w:rsidR="002C5CC4" w:rsidRPr="00831456" w:rsidRDefault="002C5CC4" w:rsidP="00F9247D">
      <w:pPr>
        <w:spacing w:after="0" w:line="240" w:lineRule="auto"/>
        <w:jc w:val="center"/>
        <w:rPr>
          <w:rFonts w:ascii="Times New Roman" w:eastAsia="Times New Roman" w:hAnsi="Times New Roman" w:cs="Times New Roman"/>
          <w:i/>
          <w:iCs/>
          <w:sz w:val="28"/>
          <w:szCs w:val="28"/>
          <w:lang w:eastAsia="ru-RU"/>
        </w:rPr>
      </w:pPr>
    </w:p>
    <w:p w14:paraId="2C8F4A72" w14:textId="1ED1752B" w:rsidR="002C5CC4" w:rsidRPr="00831456" w:rsidRDefault="002C5CC4" w:rsidP="000E211B">
      <w:pPr>
        <w:spacing w:after="0" w:line="240" w:lineRule="auto"/>
        <w:ind w:firstLine="709"/>
        <w:jc w:val="both"/>
        <w:rPr>
          <w:rFonts w:ascii="Times New Roman" w:eastAsia="Times New Roman" w:hAnsi="Times New Roman" w:cs="Times New Roman"/>
          <w:sz w:val="28"/>
          <w:szCs w:val="28"/>
          <w:lang w:eastAsia="ru-RU"/>
        </w:rPr>
      </w:pPr>
      <w:r w:rsidRPr="00831456">
        <w:rPr>
          <w:rFonts w:ascii="Times New Roman" w:eastAsia="Times New Roman" w:hAnsi="Times New Roman" w:cs="Times New Roman"/>
          <w:sz w:val="28"/>
          <w:szCs w:val="28"/>
          <w:lang w:eastAsia="ru-RU"/>
        </w:rPr>
        <w:t>После преобразований аналогичных работ</w:t>
      </w:r>
      <w:r w:rsidR="00031CD1">
        <w:rPr>
          <w:rFonts w:ascii="Times New Roman" w:eastAsia="Times New Roman" w:hAnsi="Times New Roman" w:cs="Times New Roman"/>
          <w:sz w:val="28"/>
          <w:szCs w:val="28"/>
          <w:lang w:eastAsia="ru-RU"/>
        </w:rPr>
        <w:t>ах</w:t>
      </w:r>
      <w:r w:rsidRPr="00831456">
        <w:rPr>
          <w:rFonts w:ascii="Times New Roman" w:eastAsia="Times New Roman" w:hAnsi="Times New Roman" w:cs="Times New Roman"/>
          <w:sz w:val="28"/>
          <w:szCs w:val="28"/>
          <w:lang w:eastAsia="ru-RU"/>
        </w:rPr>
        <w:t xml:space="preserve"> получим, что градиент функционала (</w:t>
      </w:r>
      <w:r w:rsidR="005D7113">
        <w:rPr>
          <w:rFonts w:ascii="Times New Roman" w:eastAsia="Times New Roman" w:hAnsi="Times New Roman" w:cs="Times New Roman"/>
          <w:sz w:val="28"/>
          <w:szCs w:val="28"/>
          <w:lang w:eastAsia="ru-RU"/>
        </w:rPr>
        <w:t>24</w:t>
      </w:r>
      <w:r w:rsidRPr="00831456">
        <w:rPr>
          <w:rFonts w:ascii="Times New Roman" w:eastAsia="Times New Roman" w:hAnsi="Times New Roman" w:cs="Times New Roman"/>
          <w:sz w:val="28"/>
          <w:szCs w:val="28"/>
          <w:lang w:eastAsia="ru-RU"/>
        </w:rPr>
        <w:t>), имеет вид:</w:t>
      </w:r>
    </w:p>
    <w:p w14:paraId="1027CB0A" w14:textId="77777777" w:rsidR="002C5CC4" w:rsidRPr="00831456" w:rsidRDefault="002C5CC4" w:rsidP="000E211B">
      <w:pPr>
        <w:spacing w:after="0" w:line="240" w:lineRule="auto"/>
        <w:ind w:firstLine="709"/>
        <w:jc w:val="both"/>
        <w:rPr>
          <w:rFonts w:ascii="Times New Roman" w:eastAsia="Times New Roman" w:hAnsi="Times New Roman" w:cs="Times New Roman"/>
          <w:sz w:val="28"/>
          <w:szCs w:val="28"/>
          <w:lang w:eastAsia="ru-RU"/>
        </w:rPr>
      </w:pPr>
    </w:p>
    <w:p w14:paraId="61A4E704" w14:textId="1876FF11" w:rsidR="002C5CC4" w:rsidRPr="00831456" w:rsidRDefault="002C5CC4" w:rsidP="00F9247D">
      <w:pPr>
        <w:spacing w:after="0" w:line="240" w:lineRule="auto"/>
        <w:jc w:val="right"/>
        <w:rPr>
          <w:rFonts w:ascii="Times New Roman" w:eastAsia="Times New Roman" w:hAnsi="Times New Roman" w:cs="Times New Roman"/>
          <w:sz w:val="28"/>
          <w:szCs w:val="28"/>
          <w:lang w:eastAsia="ru-RU"/>
        </w:rPr>
      </w:pPr>
      <m:oMath>
        <m:r>
          <m:rPr>
            <m:sty m:val="p"/>
          </m:rPr>
          <w:rPr>
            <w:rFonts w:ascii="Cambria Math" w:eastAsia="Times New Roman" w:hAnsi="Cambria Math" w:cs="Times New Roman"/>
            <w:lang w:eastAsia="ru-RU"/>
          </w:rPr>
          <m:t>∇</m:t>
        </m:r>
        <m:sSub>
          <m:sSubPr>
            <m:ctrlPr>
              <w:rPr>
                <w:rFonts w:ascii="Cambria Math" w:eastAsia="Times New Roman" w:hAnsi="Cambria Math" w:cs="Times New Roman"/>
                <w:lang w:eastAsia="ru-RU"/>
              </w:rPr>
            </m:ctrlPr>
          </m:sSubPr>
          <m:e>
            <m:r>
              <m:rPr>
                <m:sty m:val="p"/>
              </m:rPr>
              <w:rPr>
                <w:rFonts w:ascii="Cambria Math" w:eastAsia="Times New Roman" w:hAnsi="Cambria Math" w:cs="Times New Roman"/>
                <w:lang w:eastAsia="ru-RU"/>
              </w:rPr>
              <m:t>J</m:t>
            </m:r>
          </m:e>
          <m:sub>
            <m:r>
              <w:rPr>
                <w:rFonts w:ascii="Cambria Math" w:eastAsia="Times New Roman" w:hAnsi="Cambria Math" w:cs="Times New Roman"/>
                <w:lang w:eastAsia="ru-RU"/>
              </w:rPr>
              <m:t>1</m:t>
            </m:r>
          </m:sub>
        </m:sSub>
        <m:d>
          <m:dPr>
            <m:ctrlPr>
              <w:rPr>
                <w:rFonts w:ascii="Cambria Math" w:eastAsia="Times New Roman" w:hAnsi="Cambria Math" w:cs="Times New Roman"/>
                <w:i/>
                <w:lang w:eastAsia="ru-RU"/>
              </w:rPr>
            </m:ctrlPr>
          </m:dPr>
          <m:e>
            <m:r>
              <w:rPr>
                <w:rFonts w:ascii="Cambria Math" w:eastAsia="Times New Roman" w:hAnsi="Cambria Math" w:cs="Times New Roman"/>
                <w:lang w:eastAsia="ru-RU"/>
              </w:rPr>
              <m:t>p</m:t>
            </m:r>
          </m:e>
        </m:d>
        <m:r>
          <w:rPr>
            <w:rFonts w:ascii="Cambria Math" w:eastAsia="Times New Roman" w:hAnsi="Cambria Math" w:cs="Times New Roman"/>
            <w:lang w:eastAsia="ru-RU"/>
          </w:rPr>
          <m:t>=</m:t>
        </m:r>
        <m:nary>
          <m:naryPr>
            <m:limLoc m:val="subSup"/>
            <m:ctrlPr>
              <w:rPr>
                <w:rFonts w:ascii="Cambria Math" w:eastAsia="Times New Roman" w:hAnsi="Cambria Math" w:cs="Times New Roman"/>
                <w:i/>
                <w:lang w:eastAsia="ru-RU"/>
              </w:rPr>
            </m:ctrlPr>
          </m:naryPr>
          <m:sub>
            <m:r>
              <w:rPr>
                <w:rFonts w:ascii="Cambria Math" w:eastAsia="Times New Roman" w:hAnsi="Cambria Math" w:cs="Times New Roman"/>
                <w:lang w:eastAsia="ru-RU"/>
              </w:rPr>
              <m:t>0</m:t>
            </m:r>
          </m:sub>
          <m:sup>
            <m:sSub>
              <m:sSubPr>
                <m:ctrlPr>
                  <w:rPr>
                    <w:rFonts w:ascii="Cambria Math" w:eastAsia="Times New Roman" w:hAnsi="Cambria Math" w:cs="Times New Roman"/>
                    <w:i/>
                    <w:lang w:eastAsia="ru-RU"/>
                  </w:rPr>
                </m:ctrlPr>
              </m:sSubPr>
              <m:e>
                <m:r>
                  <w:rPr>
                    <w:rFonts w:ascii="Cambria Math" w:eastAsia="Times New Roman" w:hAnsi="Cambria Math" w:cs="Times New Roman"/>
                    <w:lang w:eastAsia="ru-RU"/>
                  </w:rPr>
                  <m:t>T</m:t>
                </m:r>
              </m:e>
              <m:sub>
                <m:r>
                  <w:rPr>
                    <w:rFonts w:ascii="Cambria Math" w:eastAsia="Times New Roman" w:hAnsi="Cambria Math" w:cs="Times New Roman"/>
                    <w:lang w:eastAsia="ru-RU"/>
                  </w:rPr>
                  <m:t>1</m:t>
                </m:r>
              </m:sub>
            </m:sSub>
          </m:sup>
          <m:e>
            <m:r>
              <w:rPr>
                <w:rFonts w:ascii="Cambria Math" w:eastAsia="Times New Roman" w:hAnsi="Cambria Math" w:cs="Times New Roman"/>
                <w:lang w:eastAsia="ru-RU"/>
              </w:rPr>
              <m:t>(</m:t>
            </m:r>
            <m:sSup>
              <m:sSupPr>
                <m:ctrlPr>
                  <w:rPr>
                    <w:rFonts w:ascii="Cambria Math" w:eastAsia="Times New Roman" w:hAnsi="Cambria Math" w:cs="Times New Roman"/>
                    <w:i/>
                    <w:lang w:eastAsia="ru-RU"/>
                  </w:rPr>
                </m:ctrlPr>
              </m:sSupPr>
              <m:e>
                <m:sSub>
                  <m:sSubPr>
                    <m:ctrlPr>
                      <w:rPr>
                        <w:rFonts w:ascii="Cambria Math" w:eastAsia="Times New Roman" w:hAnsi="Cambria Math" w:cs="Times New Roman"/>
                        <w:i/>
                        <w:lang w:eastAsia="ru-RU"/>
                      </w:rPr>
                    </m:ctrlPr>
                  </m:sSubPr>
                  <m:e>
                    <m:r>
                      <w:rPr>
                        <w:rFonts w:ascii="Cambria Math" w:eastAsia="Times New Roman" w:hAnsi="Cambria Math" w:cs="Times New Roman"/>
                        <w:lang w:eastAsia="ru-RU"/>
                      </w:rPr>
                      <m:t>v</m:t>
                    </m:r>
                  </m:e>
                  <m:sub>
                    <m:r>
                      <w:rPr>
                        <w:rFonts w:ascii="Cambria Math" w:eastAsia="Times New Roman" w:hAnsi="Cambria Math" w:cs="Times New Roman"/>
                        <w:lang w:eastAsia="ru-RU"/>
                      </w:rPr>
                      <m:t>1</m:t>
                    </m:r>
                  </m:sub>
                </m:sSub>
                <m:d>
                  <m:dPr>
                    <m:ctrlPr>
                      <w:rPr>
                        <w:rFonts w:ascii="Cambria Math" w:eastAsia="Times New Roman" w:hAnsi="Cambria Math" w:cs="Times New Roman"/>
                        <w:i/>
                        <w:lang w:eastAsia="ru-RU"/>
                      </w:rPr>
                    </m:ctrlPr>
                  </m:dPr>
                  <m:e>
                    <m:r>
                      <w:rPr>
                        <w:rFonts w:ascii="Cambria Math" w:eastAsia="Times New Roman" w:hAnsi="Cambria Math" w:cs="Times New Roman"/>
                        <w:lang w:eastAsia="ru-RU"/>
                      </w:rPr>
                      <m:t>r,t</m:t>
                    </m:r>
                  </m:e>
                </m:d>
                <m:r>
                  <w:rPr>
                    <w:rFonts w:ascii="Cambria Math" w:eastAsia="Times New Roman" w:hAnsi="Cambria Math" w:cs="Times New Roman"/>
                    <w:lang w:eastAsia="ru-RU"/>
                  </w:rPr>
                  <m:t>φ</m:t>
                </m:r>
                <m:d>
                  <m:dPr>
                    <m:ctrlPr>
                      <w:rPr>
                        <w:rFonts w:ascii="Cambria Math" w:eastAsia="Times New Roman" w:hAnsi="Cambria Math" w:cs="Times New Roman"/>
                        <w:i/>
                        <w:lang w:eastAsia="ru-RU"/>
                      </w:rPr>
                    </m:ctrlPr>
                  </m:dPr>
                  <m:e>
                    <m:r>
                      <w:rPr>
                        <w:rFonts w:ascii="Cambria Math" w:eastAsia="Times New Roman" w:hAnsi="Cambria Math" w:cs="Times New Roman"/>
                        <w:lang w:eastAsia="ru-RU"/>
                      </w:rPr>
                      <m:t>r,t</m:t>
                    </m:r>
                  </m:e>
                </m:d>
                <m:r>
                  <w:rPr>
                    <w:rFonts w:ascii="Cambria Math" w:eastAsia="Times New Roman" w:hAnsi="Cambria Math" w:cs="Times New Roman"/>
                    <w:lang w:eastAsia="ru-RU"/>
                  </w:rPr>
                  <m:t xml:space="preserve">dt </m:t>
                </m:r>
              </m:e>
              <m:sup>
                <m:r>
                  <w:rPr>
                    <w:rFonts w:ascii="Cambria Math" w:eastAsia="Times New Roman" w:hAnsi="Cambria Math" w:cs="Times New Roman"/>
                    <w:lang w:eastAsia="ru-RU"/>
                  </w:rPr>
                  <m:t>2</m:t>
                </m:r>
              </m:sup>
            </m:sSup>
            <m:r>
              <w:rPr>
                <w:rFonts w:ascii="Cambria Math" w:eastAsia="Times New Roman" w:hAnsi="Cambria Math" w:cs="Times New Roman"/>
                <w:lang w:eastAsia="ru-RU"/>
              </w:rPr>
              <m:t>dt</m:t>
            </m:r>
          </m:e>
        </m:nary>
      </m:oMath>
      <w:r w:rsidRPr="00831456">
        <w:rPr>
          <w:rFonts w:ascii="Times New Roman" w:eastAsia="Times New Roman" w:hAnsi="Times New Roman" w:cs="Times New Roman"/>
          <w:lang w:eastAsia="ru-RU"/>
        </w:rPr>
        <w:t>,</w:t>
      </w:r>
      <w:r w:rsidRPr="00831456">
        <w:rPr>
          <w:rFonts w:ascii="Times New Roman" w:eastAsia="Times New Roman" w:hAnsi="Times New Roman" w:cs="Times New Roman"/>
          <w:sz w:val="28"/>
          <w:szCs w:val="28"/>
          <w:lang w:eastAsia="ru-RU"/>
        </w:rPr>
        <w:t xml:space="preserve">                                       (</w:t>
      </w:r>
      <w:r w:rsidR="006F3201">
        <w:rPr>
          <w:rFonts w:ascii="Times New Roman" w:eastAsia="Times New Roman" w:hAnsi="Times New Roman" w:cs="Times New Roman"/>
          <w:sz w:val="28"/>
          <w:szCs w:val="28"/>
          <w:lang w:eastAsia="ru-RU"/>
        </w:rPr>
        <w:t>26</w:t>
      </w:r>
      <w:r w:rsidRPr="00831456">
        <w:rPr>
          <w:rFonts w:ascii="Times New Roman" w:eastAsia="Times New Roman" w:hAnsi="Times New Roman" w:cs="Times New Roman"/>
          <w:sz w:val="28"/>
          <w:szCs w:val="28"/>
          <w:lang w:eastAsia="ru-RU"/>
        </w:rPr>
        <w:t>)</w:t>
      </w:r>
    </w:p>
    <w:p w14:paraId="0E3F80FD" w14:textId="77777777" w:rsidR="002C5CC4" w:rsidRPr="00831456" w:rsidRDefault="002C5CC4" w:rsidP="00F9247D">
      <w:pPr>
        <w:spacing w:after="0" w:line="240" w:lineRule="auto"/>
        <w:jc w:val="both"/>
        <w:rPr>
          <w:rFonts w:ascii="Times New Roman" w:eastAsia="Times New Roman" w:hAnsi="Times New Roman" w:cs="Times New Roman"/>
          <w:sz w:val="28"/>
          <w:szCs w:val="28"/>
          <w:lang w:eastAsia="ru-RU"/>
        </w:rPr>
      </w:pPr>
    </w:p>
    <w:p w14:paraId="3544190B" w14:textId="0910D95B" w:rsidR="002C5CC4" w:rsidRPr="00831456" w:rsidRDefault="002C5CC4" w:rsidP="00F9247D">
      <w:pPr>
        <w:spacing w:after="0" w:line="240" w:lineRule="auto"/>
        <w:jc w:val="both"/>
        <w:rPr>
          <w:rFonts w:ascii="Times New Roman" w:eastAsia="Times New Roman" w:hAnsi="Times New Roman" w:cs="Times New Roman"/>
          <w:sz w:val="28"/>
          <w:szCs w:val="28"/>
          <w:lang w:eastAsia="ru-RU"/>
        </w:rPr>
      </w:pPr>
      <w:r w:rsidRPr="00831456">
        <w:rPr>
          <w:rFonts w:ascii="Times New Roman" w:eastAsia="Times New Roman" w:hAnsi="Times New Roman" w:cs="Times New Roman"/>
          <w:sz w:val="28"/>
          <w:szCs w:val="28"/>
          <w:lang w:eastAsia="ru-RU"/>
        </w:rPr>
        <w:t xml:space="preserve">где </w:t>
      </w:r>
      <w:r w:rsidRPr="00831456">
        <w:rPr>
          <w:rFonts w:ascii="Cambria Math" w:eastAsia="Times New Roman" w:hAnsi="Cambria Math" w:cs="Cambria Math"/>
          <w:sz w:val="28"/>
          <w:szCs w:val="28"/>
          <w:lang w:eastAsia="ru-RU"/>
        </w:rPr>
        <w:t>∇</w:t>
      </w:r>
      <w:r w:rsidRPr="00831456">
        <w:rPr>
          <w:rFonts w:ascii="Times New Roman" w:eastAsia="Times New Roman" w:hAnsi="Times New Roman" w:cs="Times New Roman"/>
          <w:sz w:val="28"/>
          <w:szCs w:val="28"/>
          <w:lang w:eastAsia="ru-RU"/>
        </w:rPr>
        <w:t>J</w:t>
      </w:r>
      <w:r w:rsidRPr="00831456">
        <w:rPr>
          <w:rFonts w:ascii="Times New Roman" w:eastAsia="Times New Roman" w:hAnsi="Times New Roman" w:cs="Times New Roman"/>
          <w:sz w:val="28"/>
          <w:szCs w:val="28"/>
          <w:vertAlign w:val="subscript"/>
          <w:lang w:eastAsia="ru-RU"/>
        </w:rPr>
        <w:t>1</w:t>
      </w:r>
      <w:r w:rsidRPr="00831456">
        <w:rPr>
          <w:rFonts w:ascii="Times New Roman" w:eastAsia="Times New Roman" w:hAnsi="Times New Roman" w:cs="Times New Roman"/>
          <w:sz w:val="28"/>
          <w:szCs w:val="28"/>
          <w:lang w:eastAsia="ru-RU"/>
        </w:rPr>
        <w:t xml:space="preserve"> (p) </w:t>
      </w:r>
      <w:r w:rsidR="000E211B">
        <w:rPr>
          <w:rFonts w:ascii="Times New Roman" w:eastAsia="Times New Roman" w:hAnsi="Times New Roman" w:cs="Times New Roman"/>
          <w:sz w:val="28"/>
          <w:szCs w:val="28"/>
          <w:lang w:val="kk-KZ" w:eastAsia="ru-RU"/>
        </w:rPr>
        <w:t>‒</w:t>
      </w:r>
      <w:r w:rsidRPr="00831456">
        <w:rPr>
          <w:rFonts w:ascii="Times New Roman" w:eastAsia="Times New Roman" w:hAnsi="Times New Roman" w:cs="Times New Roman"/>
          <w:sz w:val="28"/>
          <w:szCs w:val="28"/>
          <w:lang w:eastAsia="ru-RU"/>
        </w:rPr>
        <w:t xml:space="preserve"> есть решение вспомогательной задачи, полученное в процессе вывода формулы для вычисления градиента и имеет вид:</w:t>
      </w:r>
    </w:p>
    <w:p w14:paraId="10817824" w14:textId="77777777" w:rsidR="002C5CC4" w:rsidRPr="00831456" w:rsidRDefault="002C5CC4" w:rsidP="00F9247D">
      <w:pPr>
        <w:spacing w:after="0" w:line="240" w:lineRule="auto"/>
        <w:jc w:val="both"/>
        <w:rPr>
          <w:rFonts w:ascii="Times New Roman" w:eastAsia="Times New Roman" w:hAnsi="Times New Roman" w:cs="Times New Roman"/>
          <w:sz w:val="28"/>
          <w:szCs w:val="28"/>
          <w:lang w:val="kk-KZ" w:eastAsia="ru-RU"/>
        </w:rPr>
      </w:pPr>
    </w:p>
    <w:p w14:paraId="51EAB8F2" w14:textId="0AC1F36B" w:rsidR="002C5CC4" w:rsidRPr="00831456" w:rsidRDefault="004A5F6E" w:rsidP="00F9247D">
      <w:pPr>
        <w:spacing w:after="0" w:line="240" w:lineRule="auto"/>
        <w:jc w:val="right"/>
        <w:rPr>
          <w:rFonts w:ascii="Times New Roman" w:eastAsia="Times New Roman" w:hAnsi="Times New Roman" w:cs="Times New Roman"/>
          <w:sz w:val="28"/>
          <w:szCs w:val="28"/>
          <w:lang w:eastAsia="ru-RU"/>
        </w:rPr>
      </w:pPr>
      <w:r w:rsidRPr="004A5F6E">
        <w:rPr>
          <w:rFonts w:ascii="Times New Roman" w:eastAsia="Times New Roman" w:hAnsi="Times New Roman" w:cs="Times New Roman"/>
          <w:noProof/>
          <w:position w:val="-30"/>
          <w:sz w:val="28"/>
          <w:szCs w:val="28"/>
          <w:lang w:eastAsia="ru-RU"/>
          <w14:ligatures w14:val="standardContextual"/>
        </w:rPr>
        <w:object w:dxaOrig="4360" w:dyaOrig="700" w14:anchorId="0E460D44">
          <v:shape id="_x0000_i1094" type="#_x0000_t75" alt="" style="width:218.25pt;height:36.75pt;mso-width-percent:0;mso-height-percent:0;mso-width-percent:0;mso-height-percent:0" o:ole="">
            <v:imagedata r:id="rId170" o:title=""/>
          </v:shape>
          <o:OLEObject Type="Embed" ProgID="Equation.3" ShapeID="_x0000_i1094" DrawAspect="Content" ObjectID="_1810371583" r:id="rId171"/>
        </w:object>
      </w:r>
      <w:r w:rsidR="002C5CC4" w:rsidRPr="00831456">
        <w:rPr>
          <w:rFonts w:ascii="Times New Roman" w:eastAsia="Times New Roman" w:hAnsi="Times New Roman" w:cs="Times New Roman"/>
          <w:sz w:val="28"/>
          <w:szCs w:val="28"/>
          <w:lang w:eastAsia="ru-RU"/>
        </w:rPr>
        <w:t xml:space="preserve">.              </w:t>
      </w:r>
      <w:r w:rsidR="002C5CC4" w:rsidRPr="00831456">
        <w:rPr>
          <w:rFonts w:ascii="Times New Roman" w:eastAsia="Times New Roman" w:hAnsi="Times New Roman" w:cs="Times New Roman"/>
          <w:sz w:val="28"/>
          <w:szCs w:val="28"/>
          <w:lang w:eastAsia="ru-RU"/>
        </w:rPr>
        <w:tab/>
      </w:r>
      <w:r w:rsidR="002C5CC4" w:rsidRPr="00831456">
        <w:rPr>
          <w:rFonts w:ascii="Times New Roman" w:eastAsia="Times New Roman" w:hAnsi="Times New Roman" w:cs="Times New Roman"/>
          <w:sz w:val="28"/>
          <w:szCs w:val="28"/>
          <w:lang w:eastAsia="ru-RU"/>
        </w:rPr>
        <w:tab/>
        <w:t>(</w:t>
      </w:r>
      <w:r w:rsidR="006F3201">
        <w:rPr>
          <w:rFonts w:ascii="Times New Roman" w:eastAsia="Times New Roman" w:hAnsi="Times New Roman" w:cs="Times New Roman"/>
          <w:sz w:val="28"/>
          <w:szCs w:val="28"/>
          <w:lang w:eastAsia="ru-RU"/>
        </w:rPr>
        <w:t>27</w:t>
      </w:r>
      <w:r w:rsidR="002C5CC4" w:rsidRPr="00831456">
        <w:rPr>
          <w:rFonts w:ascii="Times New Roman" w:eastAsia="Times New Roman" w:hAnsi="Times New Roman" w:cs="Times New Roman"/>
          <w:sz w:val="28"/>
          <w:szCs w:val="28"/>
          <w:lang w:eastAsia="ru-RU"/>
        </w:rPr>
        <w:t>)</w:t>
      </w:r>
    </w:p>
    <w:p w14:paraId="34C5FAC6" w14:textId="77777777" w:rsidR="002C5CC4" w:rsidRPr="00831456" w:rsidRDefault="002C5CC4" w:rsidP="00F9247D">
      <w:pPr>
        <w:spacing w:after="0" w:line="240" w:lineRule="auto"/>
        <w:jc w:val="right"/>
        <w:rPr>
          <w:rFonts w:ascii="Times New Roman" w:eastAsia="Times New Roman" w:hAnsi="Times New Roman" w:cs="Times New Roman"/>
          <w:sz w:val="28"/>
          <w:szCs w:val="28"/>
          <w:lang w:eastAsia="ru-RU"/>
        </w:rPr>
      </w:pPr>
    </w:p>
    <w:p w14:paraId="2A32561F" w14:textId="77777777" w:rsidR="002C5CC4" w:rsidRPr="00831456" w:rsidRDefault="002C5CC4" w:rsidP="006E4FC8">
      <w:pPr>
        <w:spacing w:after="0" w:line="240" w:lineRule="auto"/>
        <w:ind w:firstLine="709"/>
        <w:rPr>
          <w:rFonts w:ascii="Times New Roman" w:eastAsia="Times New Roman" w:hAnsi="Times New Roman" w:cs="Times New Roman"/>
          <w:sz w:val="28"/>
          <w:szCs w:val="28"/>
          <w:lang w:eastAsia="ru-RU"/>
        </w:rPr>
      </w:pPr>
      <w:r w:rsidRPr="00831456">
        <w:rPr>
          <w:rFonts w:ascii="Times New Roman" w:eastAsia="Times New Roman" w:hAnsi="Times New Roman" w:cs="Times New Roman"/>
          <w:sz w:val="28"/>
          <w:szCs w:val="28"/>
          <w:lang w:eastAsia="ru-RU"/>
        </w:rPr>
        <w:t>Данная задача (8) является сопряженной.</w:t>
      </w:r>
    </w:p>
    <w:p w14:paraId="681EB515" w14:textId="77777777" w:rsidR="002C5CC4" w:rsidRPr="00831456" w:rsidRDefault="002C5CC4" w:rsidP="00F9247D">
      <w:pPr>
        <w:spacing w:after="0" w:line="240" w:lineRule="auto"/>
        <w:jc w:val="right"/>
        <w:rPr>
          <w:rFonts w:ascii="Times New Roman" w:eastAsia="Times New Roman" w:hAnsi="Times New Roman" w:cs="Times New Roman"/>
          <w:i/>
          <w:iCs/>
          <w:sz w:val="24"/>
          <w:szCs w:val="24"/>
          <w:lang w:eastAsia="ru-RU"/>
        </w:rPr>
      </w:pPr>
    </w:p>
    <w:p w14:paraId="7D15CDF4" w14:textId="12396A1A" w:rsidR="002C5CC4" w:rsidRPr="00831456" w:rsidRDefault="002C5CC4" w:rsidP="00F9247D">
      <w:pPr>
        <w:spacing w:after="0" w:line="240" w:lineRule="auto"/>
        <w:jc w:val="right"/>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φ</m:t>
        </m:r>
        <m:d>
          <m:dPr>
            <m:ctrlPr>
              <w:rPr>
                <w:rFonts w:ascii="Cambria Math" w:eastAsia="Times New Roman" w:hAnsi="Cambria Math" w:cs="Times New Roman"/>
                <w:i/>
                <w:iCs/>
                <w:sz w:val="28"/>
                <w:szCs w:val="28"/>
                <w:lang w:eastAsia="ru-RU"/>
              </w:rPr>
            </m:ctrlPr>
          </m:dPr>
          <m:e>
            <m:r>
              <w:rPr>
                <w:rFonts w:ascii="Cambria Math" w:eastAsia="Times New Roman" w:hAnsi="Cambria Math" w:cs="Times New Roman"/>
                <w:sz w:val="28"/>
                <w:szCs w:val="28"/>
                <w:lang w:eastAsia="ru-RU"/>
              </w:rPr>
              <m:t>r,</m:t>
            </m:r>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T</m:t>
                </m:r>
              </m:e>
              <m:sub>
                <m:r>
                  <w:rPr>
                    <w:rFonts w:ascii="Cambria Math" w:eastAsia="Times New Roman" w:hAnsi="Cambria Math" w:cs="Times New Roman"/>
                    <w:sz w:val="28"/>
                    <w:szCs w:val="28"/>
                    <w:lang w:eastAsia="ru-RU"/>
                  </w:rPr>
                  <m:t>1</m:t>
                </m:r>
              </m:sub>
            </m:sSub>
          </m:e>
        </m:d>
        <m:r>
          <w:rPr>
            <w:rFonts w:ascii="Cambria Math" w:eastAsia="Times New Roman" w:hAnsi="Cambria Math" w:cs="Times New Roman"/>
            <w:sz w:val="28"/>
            <w:szCs w:val="28"/>
            <w:lang w:eastAsia="ru-RU"/>
          </w:rPr>
          <m:t xml:space="preserve">=0, </m:t>
        </m:r>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t</m:t>
            </m:r>
          </m:sub>
        </m:sSub>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m:t>
            </m:r>
          </m:e>
          <m:sub>
            <m:r>
              <w:rPr>
                <w:rFonts w:ascii="Cambria Math" w:eastAsia="Times New Roman" w:hAnsi="Cambria Math" w:cs="Times New Roman"/>
                <w:sz w:val="28"/>
                <w:szCs w:val="28"/>
                <w:lang w:eastAsia="ru-RU"/>
              </w:rPr>
              <m:t>t=</m:t>
            </m:r>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T</m:t>
                </m:r>
              </m:e>
              <m:sub>
                <m:r>
                  <w:rPr>
                    <w:rFonts w:ascii="Cambria Math" w:eastAsia="Times New Roman" w:hAnsi="Cambria Math" w:cs="Times New Roman"/>
                    <w:sz w:val="28"/>
                    <w:szCs w:val="28"/>
                    <w:lang w:eastAsia="ru-RU"/>
                  </w:rPr>
                  <m:t>1</m:t>
                </m:r>
              </m:sub>
            </m:sSub>
          </m:sub>
        </m:sSub>
        <m:r>
          <w:rPr>
            <w:rFonts w:ascii="Cambria Math" w:eastAsia="Times New Roman" w:hAnsi="Cambria Math" w:cs="Times New Roman"/>
            <w:sz w:val="28"/>
            <w:szCs w:val="28"/>
            <w:lang w:eastAsia="ru-RU"/>
          </w:rPr>
          <m:t>=0, 0≤r≤</m:t>
        </m:r>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R</m:t>
            </m:r>
          </m:e>
          <m:sub>
            <m:r>
              <w:rPr>
                <w:rFonts w:ascii="Cambria Math" w:eastAsia="Times New Roman" w:hAnsi="Cambria Math" w:cs="Times New Roman"/>
                <w:sz w:val="28"/>
                <w:szCs w:val="28"/>
                <w:lang w:eastAsia="ru-RU"/>
              </w:rPr>
              <m:t>1</m:t>
            </m:r>
          </m:sub>
        </m:sSub>
        <m:r>
          <w:rPr>
            <w:rFonts w:ascii="Cambria Math" w:eastAsia="Times New Roman" w:hAnsi="Cambria Math" w:cs="Times New Roman"/>
            <w:sz w:val="28"/>
            <w:szCs w:val="28"/>
            <w:lang w:eastAsia="ru-RU"/>
          </w:rPr>
          <m:t xml:space="preserve"> </m:t>
        </m:r>
      </m:oMath>
      <w:r w:rsidRPr="00831456">
        <w:rPr>
          <w:rFonts w:ascii="Times New Roman" w:eastAsia="Times New Roman" w:hAnsi="Times New Roman" w:cs="Times New Roman"/>
          <w:i/>
          <w:iCs/>
          <w:sz w:val="28"/>
          <w:szCs w:val="28"/>
          <w:lang w:eastAsia="ru-RU"/>
        </w:rPr>
        <w:t xml:space="preserve">                             </w:t>
      </w:r>
      <w:r w:rsidRPr="00831456">
        <w:rPr>
          <w:rFonts w:ascii="Times New Roman" w:eastAsia="Times New Roman" w:hAnsi="Times New Roman" w:cs="Times New Roman"/>
          <w:sz w:val="28"/>
          <w:szCs w:val="28"/>
          <w:lang w:eastAsia="ru-RU"/>
        </w:rPr>
        <w:t>(</w:t>
      </w:r>
      <w:r w:rsidR="006F3201">
        <w:rPr>
          <w:rFonts w:ascii="Times New Roman" w:eastAsia="Times New Roman" w:hAnsi="Times New Roman" w:cs="Times New Roman"/>
          <w:sz w:val="28"/>
          <w:szCs w:val="28"/>
          <w:lang w:eastAsia="ru-RU"/>
        </w:rPr>
        <w:t>28</w:t>
      </w:r>
      <w:r w:rsidRPr="00831456">
        <w:rPr>
          <w:rFonts w:ascii="Times New Roman" w:eastAsia="Times New Roman" w:hAnsi="Times New Roman" w:cs="Times New Roman"/>
          <w:sz w:val="28"/>
          <w:szCs w:val="28"/>
          <w:lang w:eastAsia="ru-RU"/>
        </w:rPr>
        <w:t>)</w:t>
      </w:r>
    </w:p>
    <w:p w14:paraId="488AF5FD" w14:textId="77777777" w:rsidR="002C5CC4" w:rsidRPr="00831456" w:rsidRDefault="002C5CC4" w:rsidP="00F9247D">
      <w:pPr>
        <w:spacing w:after="0" w:line="240" w:lineRule="auto"/>
        <w:jc w:val="both"/>
        <w:rPr>
          <w:rFonts w:ascii="Times New Roman" w:eastAsia="Times New Roman" w:hAnsi="Times New Roman" w:cs="Times New Roman"/>
          <w:sz w:val="28"/>
          <w:szCs w:val="28"/>
          <w:lang w:eastAsia="ru-RU"/>
        </w:rPr>
      </w:pPr>
    </w:p>
    <w:p w14:paraId="160BB76A" w14:textId="45C8A64E" w:rsidR="002C5CC4" w:rsidRPr="00831456" w:rsidRDefault="008D33E3" w:rsidP="00F9247D">
      <w:pPr>
        <w:spacing w:after="0" w:line="240" w:lineRule="auto"/>
        <w:ind w:firstLine="708"/>
        <w:jc w:val="right"/>
        <w:rPr>
          <w:rFonts w:ascii="Times New Roman" w:eastAsia="Times New Roman" w:hAnsi="Times New Roman" w:cs="Times New Roman"/>
          <w:sz w:val="28"/>
          <w:szCs w:val="28"/>
          <w:lang w:eastAsia="ru-RU"/>
        </w:rPr>
      </w:pPr>
      <m:oMath>
        <m:f>
          <m:fPr>
            <m:ctrlPr>
              <w:rPr>
                <w:rFonts w:ascii="Cambria Math" w:eastAsia="Times New Roman" w:hAnsi="Cambria Math" w:cs="Times New Roman"/>
                <w:i/>
                <w:iCs/>
                <w:sz w:val="28"/>
                <w:szCs w:val="28"/>
                <w:lang w:eastAsia="ru-RU"/>
              </w:rPr>
            </m:ctrlPr>
          </m:fPr>
          <m:num>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eastAsia="ru-RU"/>
              </w:rPr>
              <m:t>μ</m:t>
            </m:r>
          </m:den>
        </m:f>
        <m:f>
          <m:fPr>
            <m:ctrlPr>
              <w:rPr>
                <w:rFonts w:ascii="Cambria Math" w:eastAsia="Times New Roman" w:hAnsi="Cambria Math" w:cs="Times New Roman"/>
                <w:i/>
                <w:iCs/>
                <w:sz w:val="28"/>
                <w:szCs w:val="28"/>
                <w:lang w:eastAsia="ru-RU"/>
              </w:rPr>
            </m:ctrlPr>
          </m:fPr>
          <m:num>
            <m:r>
              <w:rPr>
                <w:rFonts w:ascii="Cambria Math" w:eastAsia="Times New Roman" w:hAnsi="Cambria Math" w:cs="Times New Roman"/>
                <w:sz w:val="28"/>
                <w:szCs w:val="28"/>
                <w:lang w:eastAsia="ru-RU"/>
              </w:rPr>
              <m:t>∂</m:t>
            </m:r>
          </m:num>
          <m:den>
            <m:r>
              <w:rPr>
                <w:rFonts w:ascii="Cambria Math" w:eastAsia="Times New Roman" w:hAnsi="Cambria Math" w:cs="Times New Roman"/>
                <w:sz w:val="28"/>
                <w:szCs w:val="28"/>
                <w:lang w:eastAsia="ru-RU"/>
              </w:rPr>
              <m:t>∂r</m:t>
            </m:r>
          </m:den>
        </m:f>
        <m:r>
          <w:rPr>
            <w:rFonts w:ascii="Cambria Math" w:eastAsia="Times New Roman" w:hAnsi="Cambria Math" w:cs="Times New Roman"/>
            <w:sz w:val="28"/>
            <w:szCs w:val="28"/>
            <w:lang w:eastAsia="ru-RU"/>
          </w:rPr>
          <m:t>φ</m:t>
        </m:r>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m:t>
            </m:r>
          </m:e>
          <m:sub>
            <m:r>
              <w:rPr>
                <w:rFonts w:ascii="Cambria Math" w:eastAsia="Times New Roman" w:hAnsi="Cambria Math" w:cs="Times New Roman"/>
                <w:sz w:val="28"/>
                <w:szCs w:val="28"/>
                <w:lang w:eastAsia="ru-RU"/>
              </w:rPr>
              <m:t>r=0</m:t>
            </m:r>
          </m:sub>
        </m:sSub>
        <m:r>
          <w:rPr>
            <w:rFonts w:ascii="Cambria Math" w:eastAsia="Times New Roman" w:hAnsi="Cambria Math" w:cs="Times New Roman"/>
            <w:sz w:val="28"/>
            <w:szCs w:val="28"/>
            <w:lang w:eastAsia="ru-RU"/>
          </w:rPr>
          <m:t>=2</m:t>
        </m:r>
        <m:d>
          <m:dPr>
            <m:begChr m:val="["/>
            <m:endChr m:val="]"/>
            <m:ctrlPr>
              <w:rPr>
                <w:rFonts w:ascii="Cambria Math" w:eastAsia="Times New Roman" w:hAnsi="Cambria Math" w:cs="Times New Roman"/>
                <w:i/>
                <w:iCs/>
                <w:sz w:val="28"/>
                <w:szCs w:val="28"/>
                <w:lang w:eastAsia="ru-RU"/>
              </w:rPr>
            </m:ctrlPr>
          </m:dPr>
          <m:e>
            <m:r>
              <w:rPr>
                <w:rFonts w:ascii="Cambria Math" w:eastAsia="Times New Roman" w:hAnsi="Cambria Math" w:cs="Times New Roman"/>
                <w:sz w:val="28"/>
                <w:szCs w:val="28"/>
                <w:lang w:eastAsia="ru-RU"/>
              </w:rPr>
              <m:t>v</m:t>
            </m:r>
            <m:d>
              <m:dPr>
                <m:ctrlPr>
                  <w:rPr>
                    <w:rFonts w:ascii="Cambria Math" w:eastAsia="Times New Roman" w:hAnsi="Cambria Math" w:cs="Times New Roman"/>
                    <w:i/>
                    <w:iCs/>
                    <w:sz w:val="28"/>
                    <w:szCs w:val="28"/>
                    <w:lang w:eastAsia="ru-RU"/>
                  </w:rPr>
                </m:ctrlPr>
              </m:dPr>
              <m:e>
                <m:r>
                  <w:rPr>
                    <w:rFonts w:ascii="Cambria Math" w:eastAsia="Times New Roman" w:hAnsi="Cambria Math" w:cs="Times New Roman"/>
                    <w:sz w:val="28"/>
                    <w:szCs w:val="28"/>
                    <w:lang w:eastAsia="ru-RU"/>
                  </w:rPr>
                  <m:t>0,t,p</m:t>
                </m:r>
              </m:e>
            </m:d>
            <m:r>
              <w:rPr>
                <w:rFonts w:ascii="Cambria Math" w:eastAsia="Times New Roman" w:hAnsi="Cambria Math" w:cs="Times New Roman"/>
                <w:sz w:val="28"/>
                <w:szCs w:val="28"/>
                <w:lang w:eastAsia="ru-RU"/>
              </w:rPr>
              <m:t>-</m:t>
            </m:r>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1</m:t>
                </m:r>
              </m:sub>
            </m:sSub>
            <m:d>
              <m:dPr>
                <m:ctrlPr>
                  <w:rPr>
                    <w:rFonts w:ascii="Cambria Math" w:eastAsia="Times New Roman" w:hAnsi="Cambria Math" w:cs="Times New Roman"/>
                    <w:i/>
                    <w:iCs/>
                    <w:sz w:val="28"/>
                    <w:szCs w:val="28"/>
                    <w:lang w:eastAsia="ru-RU"/>
                  </w:rPr>
                </m:ctrlPr>
              </m:dPr>
              <m:e>
                <m:r>
                  <w:rPr>
                    <w:rFonts w:ascii="Cambria Math" w:eastAsia="Times New Roman" w:hAnsi="Cambria Math" w:cs="Times New Roman"/>
                    <w:sz w:val="28"/>
                    <w:szCs w:val="28"/>
                    <w:lang w:eastAsia="ru-RU"/>
                  </w:rPr>
                  <m:t>t</m:t>
                </m:r>
              </m:e>
            </m:d>
          </m:e>
        </m:d>
        <m:r>
          <w:rPr>
            <w:rFonts w:ascii="Cambria Math" w:eastAsia="Times New Roman" w:hAnsi="Cambria Math" w:cs="Times New Roman"/>
            <w:sz w:val="28"/>
            <w:szCs w:val="28"/>
            <w:lang w:eastAsia="ru-RU"/>
          </w:rPr>
          <m:t>, 0≤t≤</m:t>
        </m:r>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T</m:t>
            </m:r>
          </m:e>
          <m:sub>
            <m:r>
              <w:rPr>
                <w:rFonts w:ascii="Cambria Math" w:eastAsia="Times New Roman" w:hAnsi="Cambria Math" w:cs="Times New Roman"/>
                <w:sz w:val="28"/>
                <w:szCs w:val="28"/>
                <w:lang w:eastAsia="ru-RU"/>
              </w:rPr>
              <m:t>1</m:t>
            </m:r>
          </m:sub>
        </m:sSub>
        <m:r>
          <m:rPr>
            <m:sty m:val="p"/>
          </m:rPr>
          <w:rPr>
            <w:rFonts w:ascii="Cambria Math" w:eastAsia="Times New Roman" w:hAnsi="Cambria Math" w:cs="Times New Roman"/>
            <w:sz w:val="28"/>
            <w:szCs w:val="28"/>
            <w:lang w:eastAsia="ru-RU"/>
          </w:rPr>
          <m:t xml:space="preserve"> </m:t>
        </m:r>
      </m:oMath>
      <w:r w:rsidR="002C5CC4" w:rsidRPr="00831456">
        <w:rPr>
          <w:rFonts w:ascii="Times New Roman" w:eastAsia="Times New Roman" w:hAnsi="Times New Roman" w:cs="Times New Roman"/>
          <w:sz w:val="28"/>
          <w:szCs w:val="28"/>
          <w:lang w:eastAsia="ru-RU"/>
        </w:rPr>
        <w:t xml:space="preserve">                       (</w:t>
      </w:r>
      <w:r w:rsidR="006F3201">
        <w:rPr>
          <w:rFonts w:ascii="Times New Roman" w:eastAsia="Times New Roman" w:hAnsi="Times New Roman" w:cs="Times New Roman"/>
          <w:sz w:val="28"/>
          <w:szCs w:val="28"/>
          <w:lang w:eastAsia="ru-RU"/>
        </w:rPr>
        <w:t>29</w:t>
      </w:r>
      <w:r w:rsidR="002C5CC4" w:rsidRPr="00831456">
        <w:rPr>
          <w:rFonts w:ascii="Times New Roman" w:eastAsia="Times New Roman" w:hAnsi="Times New Roman" w:cs="Times New Roman"/>
          <w:sz w:val="28"/>
          <w:szCs w:val="28"/>
          <w:lang w:eastAsia="ru-RU"/>
        </w:rPr>
        <w:t>)</w:t>
      </w:r>
    </w:p>
    <w:p w14:paraId="5A882271" w14:textId="77777777" w:rsidR="002C5CC4" w:rsidRPr="00831456" w:rsidRDefault="002C5CC4" w:rsidP="00F9247D">
      <w:pPr>
        <w:spacing w:after="0" w:line="240" w:lineRule="auto"/>
        <w:jc w:val="right"/>
        <w:rPr>
          <w:rFonts w:ascii="Times New Roman" w:eastAsia="Times New Roman" w:hAnsi="Times New Roman" w:cs="Times New Roman"/>
          <w:sz w:val="28"/>
          <w:szCs w:val="28"/>
          <w:lang w:eastAsia="ru-RU"/>
        </w:rPr>
      </w:pPr>
    </w:p>
    <w:p w14:paraId="339E2716" w14:textId="080E76C8" w:rsidR="002C5CC4" w:rsidRPr="00831456" w:rsidRDefault="002C5CC4" w:rsidP="00F9247D">
      <w:pPr>
        <w:spacing w:after="0" w:line="240" w:lineRule="auto"/>
        <w:jc w:val="right"/>
        <w:rPr>
          <w:rFonts w:ascii="Times New Roman" w:eastAsia="Times New Roman" w:hAnsi="Times New Roman" w:cs="Times New Roman"/>
          <w:sz w:val="28"/>
          <w:szCs w:val="28"/>
          <w:lang w:eastAsia="ru-RU"/>
        </w:rPr>
      </w:pPr>
      <m:oMath>
        <m:r>
          <m:rPr>
            <m:sty m:val="p"/>
          </m:rPr>
          <w:rPr>
            <w:rFonts w:ascii="Cambria Math" w:eastAsia="Times New Roman" w:hAnsi="Cambria Math" w:cs="Times New Roman"/>
            <w:sz w:val="28"/>
            <w:szCs w:val="28"/>
            <w:lang w:eastAsia="ru-RU"/>
          </w:rPr>
          <m:t>φ</m:t>
        </m:r>
        <m:d>
          <m:dPr>
            <m:ctrlPr>
              <w:rPr>
                <w:rFonts w:ascii="Cambria Math" w:eastAsia="Times New Roman" w:hAnsi="Cambria Math" w:cs="Times New Roman"/>
                <w:sz w:val="28"/>
                <w:szCs w:val="28"/>
                <w:lang w:eastAsia="ru-RU"/>
              </w:rPr>
            </m:ctrlPr>
          </m:dPr>
          <m:e>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R</m:t>
                </m:r>
              </m:e>
              <m:sub>
                <m:r>
                  <m:rPr>
                    <m:sty m:val="p"/>
                  </m:rPr>
                  <w:rPr>
                    <w:rFonts w:ascii="Cambria Math" w:eastAsia="Times New Roman" w:hAnsi="Cambria Math" w:cs="Times New Roman"/>
                    <w:sz w:val="28"/>
                    <w:szCs w:val="28"/>
                    <w:lang w:eastAsia="ru-RU"/>
                  </w:rPr>
                  <m:t>1</m:t>
                </m:r>
              </m:sub>
            </m:sSub>
            <m:r>
              <m:rPr>
                <m:sty m:val="p"/>
              </m:rPr>
              <w:rPr>
                <w:rFonts w:ascii="Cambria Math" w:eastAsia="Times New Roman" w:hAnsi="Cambria Math" w:cs="Times New Roman"/>
                <w:sz w:val="28"/>
                <w:szCs w:val="28"/>
                <w:lang w:eastAsia="ru-RU"/>
              </w:rPr>
              <m:t>,t</m:t>
            </m:r>
          </m:e>
        </m:d>
        <m:r>
          <m:rPr>
            <m:sty m:val="p"/>
          </m:rPr>
          <w:rPr>
            <w:rFonts w:ascii="Cambria Math" w:eastAsia="Times New Roman" w:hAnsi="Cambria Math" w:cs="Times New Roman"/>
            <w:sz w:val="28"/>
            <w:szCs w:val="28"/>
            <w:lang w:eastAsia="ru-RU"/>
          </w:rPr>
          <m:t>=0, 0&lt;t≤</m:t>
        </m:r>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T</m:t>
            </m:r>
          </m:e>
          <m:sub>
            <m:r>
              <m:rPr>
                <m:sty m:val="p"/>
              </m:rPr>
              <w:rPr>
                <w:rFonts w:ascii="Cambria Math" w:eastAsia="Times New Roman" w:hAnsi="Cambria Math" w:cs="Times New Roman"/>
                <w:sz w:val="28"/>
                <w:szCs w:val="28"/>
                <w:lang w:eastAsia="ru-RU"/>
              </w:rPr>
              <m:t>1</m:t>
            </m:r>
          </m:sub>
        </m:sSub>
      </m:oMath>
      <w:r w:rsidRPr="00831456">
        <w:rPr>
          <w:rFonts w:ascii="Times New Roman" w:eastAsia="Times New Roman" w:hAnsi="Times New Roman" w:cs="Times New Roman"/>
          <w:sz w:val="28"/>
          <w:szCs w:val="28"/>
          <w:lang w:eastAsia="ru-RU"/>
        </w:rPr>
        <w:t>.                                         (</w:t>
      </w:r>
      <w:r w:rsidR="006F3201">
        <w:rPr>
          <w:rFonts w:ascii="Times New Roman" w:eastAsia="Times New Roman" w:hAnsi="Times New Roman" w:cs="Times New Roman"/>
          <w:sz w:val="28"/>
          <w:szCs w:val="28"/>
          <w:lang w:eastAsia="ru-RU"/>
        </w:rPr>
        <w:t>30</w:t>
      </w:r>
      <w:r w:rsidRPr="00831456">
        <w:rPr>
          <w:rFonts w:ascii="Times New Roman" w:eastAsia="Times New Roman" w:hAnsi="Times New Roman" w:cs="Times New Roman"/>
          <w:sz w:val="28"/>
          <w:szCs w:val="28"/>
          <w:lang w:eastAsia="ru-RU"/>
        </w:rPr>
        <w:t>)</w:t>
      </w:r>
    </w:p>
    <w:p w14:paraId="554E4F42" w14:textId="77777777" w:rsidR="002C5CC4" w:rsidRPr="00831456" w:rsidRDefault="002C5CC4" w:rsidP="00F9247D">
      <w:pPr>
        <w:spacing w:after="0" w:line="240" w:lineRule="auto"/>
        <w:jc w:val="right"/>
        <w:rPr>
          <w:rFonts w:ascii="Times New Roman" w:eastAsia="Times New Roman" w:hAnsi="Times New Roman" w:cs="Times New Roman"/>
          <w:sz w:val="28"/>
          <w:szCs w:val="28"/>
          <w:lang w:eastAsia="ru-RU"/>
        </w:rPr>
      </w:pPr>
    </w:p>
    <w:p w14:paraId="38436FC4" w14:textId="77777777" w:rsidR="002C5CC4" w:rsidRPr="00831456" w:rsidRDefault="002C5CC4" w:rsidP="006E4FC8">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831456">
        <w:rPr>
          <w:rFonts w:ascii="Times New Roman" w:eastAsia="Times New Roman" w:hAnsi="Times New Roman" w:cs="Times New Roman"/>
          <w:sz w:val="28"/>
          <w:szCs w:val="28"/>
          <w:lang w:eastAsia="ru-RU"/>
        </w:rPr>
        <w:t>Таким образом алгоритм решения обратной задачи 1, выглядит следующим образом:</w:t>
      </w:r>
    </w:p>
    <w:p w14:paraId="0E239569" w14:textId="29101250" w:rsidR="002C5CC4" w:rsidRPr="00831456" w:rsidRDefault="002C5CC4" w:rsidP="002F7FC0">
      <w:pPr>
        <w:numPr>
          <w:ilvl w:val="0"/>
          <w:numId w:val="13"/>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831456">
        <w:rPr>
          <w:rFonts w:ascii="Times New Roman" w:eastAsia="Times New Roman" w:hAnsi="Times New Roman" w:cs="Times New Roman"/>
          <w:sz w:val="28"/>
          <w:szCs w:val="28"/>
          <w:lang w:eastAsia="ru-RU"/>
        </w:rPr>
        <w:t xml:space="preserve">Задаем начальное приближение </w:t>
      </w:r>
      <w:r w:rsidR="004A5F6E" w:rsidRPr="004A5F6E">
        <w:rPr>
          <w:rFonts w:ascii="Times New Roman" w:eastAsia="Times New Roman" w:hAnsi="Times New Roman" w:cs="Times New Roman"/>
          <w:noProof/>
          <w:position w:val="-10"/>
          <w:sz w:val="28"/>
          <w:szCs w:val="28"/>
          <w:lang w:eastAsia="ru-RU"/>
          <w14:ligatures w14:val="standardContextual"/>
        </w:rPr>
        <w:object w:dxaOrig="700" w:dyaOrig="360" w14:anchorId="307796BC">
          <v:shape id="_x0000_i1095" type="#_x0000_t75" alt="" style="width:36.75pt;height:20.25pt;mso-width-percent:0;mso-height-percent:0;mso-width-percent:0;mso-height-percent:0" o:ole="">
            <v:imagedata r:id="rId172" o:title=""/>
          </v:shape>
          <o:OLEObject Type="Embed" ProgID="Equation.3" ShapeID="_x0000_i1095" DrawAspect="Content" ObjectID="_1810371584" r:id="rId173"/>
        </w:object>
      </w:r>
      <w:r w:rsidRPr="00831456">
        <w:rPr>
          <w:rFonts w:ascii="Times New Roman" w:eastAsia="Times New Roman" w:hAnsi="Times New Roman" w:cs="Times New Roman"/>
          <w:sz w:val="28"/>
          <w:szCs w:val="28"/>
          <w:lang w:eastAsia="ru-RU"/>
        </w:rPr>
        <w:t>, и решаем прямую задачу (</w:t>
      </w:r>
      <w:r w:rsidR="005D7113">
        <w:rPr>
          <w:rFonts w:ascii="Times New Roman" w:eastAsia="Times New Roman" w:hAnsi="Times New Roman" w:cs="Times New Roman"/>
          <w:sz w:val="28"/>
          <w:szCs w:val="28"/>
          <w:lang w:eastAsia="ru-RU"/>
        </w:rPr>
        <w:t>20</w:t>
      </w:r>
      <w:r w:rsidRPr="00831456">
        <w:rPr>
          <w:rFonts w:ascii="Times New Roman" w:eastAsia="Times New Roman" w:hAnsi="Times New Roman" w:cs="Times New Roman"/>
          <w:sz w:val="28"/>
          <w:szCs w:val="28"/>
          <w:lang w:eastAsia="ru-RU"/>
        </w:rPr>
        <w:t>)-(</w:t>
      </w:r>
      <w:r w:rsidR="005D7113">
        <w:rPr>
          <w:rFonts w:ascii="Times New Roman" w:eastAsia="Times New Roman" w:hAnsi="Times New Roman" w:cs="Times New Roman"/>
          <w:sz w:val="28"/>
          <w:szCs w:val="28"/>
          <w:lang w:eastAsia="ru-RU"/>
        </w:rPr>
        <w:t>22</w:t>
      </w:r>
      <w:r w:rsidRPr="00831456">
        <w:rPr>
          <w:rFonts w:ascii="Times New Roman" w:eastAsia="Times New Roman" w:hAnsi="Times New Roman" w:cs="Times New Roman"/>
          <w:sz w:val="28"/>
          <w:szCs w:val="28"/>
          <w:lang w:eastAsia="ru-RU"/>
        </w:rPr>
        <w:t xml:space="preserve">), получим </w:t>
      </w:r>
      <w:r w:rsidR="004A5F6E" w:rsidRPr="004A5F6E">
        <w:rPr>
          <w:rFonts w:ascii="Times New Roman" w:eastAsia="Times New Roman" w:hAnsi="Times New Roman" w:cs="Times New Roman"/>
          <w:noProof/>
          <w:position w:val="-10"/>
          <w:sz w:val="28"/>
          <w:szCs w:val="28"/>
          <w:lang w:eastAsia="ru-RU"/>
          <w14:ligatures w14:val="standardContextual"/>
        </w:rPr>
        <w:object w:dxaOrig="1260" w:dyaOrig="360" w14:anchorId="76DE8A80">
          <v:shape id="_x0000_i1096" type="#_x0000_t75" alt="" style="width:63.75pt;height:20.25pt;mso-width-percent:0;mso-height-percent:0;mso-width-percent:0;mso-height-percent:0" o:ole="">
            <v:imagedata r:id="rId174" o:title=""/>
          </v:shape>
          <o:OLEObject Type="Embed" ProgID="Equation.3" ShapeID="_x0000_i1096" DrawAspect="Content" ObjectID="_1810371585" r:id="rId175"/>
        </w:object>
      </w:r>
      <w:r w:rsidRPr="00831456">
        <w:rPr>
          <w:rFonts w:ascii="Times New Roman" w:eastAsia="Times New Roman" w:hAnsi="Times New Roman" w:cs="Times New Roman"/>
          <w:sz w:val="28"/>
          <w:szCs w:val="28"/>
          <w:lang w:eastAsia="ru-RU"/>
        </w:rPr>
        <w:t>.</w:t>
      </w:r>
    </w:p>
    <w:p w14:paraId="0627A382" w14:textId="08B4F822" w:rsidR="002C5CC4" w:rsidRPr="00831456" w:rsidRDefault="002C5CC4" w:rsidP="002F7FC0">
      <w:pPr>
        <w:numPr>
          <w:ilvl w:val="0"/>
          <w:numId w:val="13"/>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831456">
        <w:rPr>
          <w:rFonts w:ascii="Times New Roman" w:eastAsia="Times New Roman" w:hAnsi="Times New Roman" w:cs="Times New Roman"/>
          <w:sz w:val="28"/>
          <w:szCs w:val="28"/>
          <w:lang w:eastAsia="ru-RU"/>
        </w:rPr>
        <w:t>Вычислим краевое значение (</w:t>
      </w:r>
      <w:r w:rsidR="005D7113">
        <w:rPr>
          <w:rFonts w:ascii="Times New Roman" w:eastAsia="Times New Roman" w:hAnsi="Times New Roman" w:cs="Times New Roman"/>
          <w:sz w:val="28"/>
          <w:szCs w:val="28"/>
          <w:lang w:eastAsia="ru-RU"/>
        </w:rPr>
        <w:t>29</w:t>
      </w:r>
      <w:r w:rsidRPr="00831456">
        <w:rPr>
          <w:rFonts w:ascii="Times New Roman" w:eastAsia="Times New Roman" w:hAnsi="Times New Roman" w:cs="Times New Roman"/>
          <w:sz w:val="28"/>
          <w:szCs w:val="28"/>
          <w:lang w:eastAsia="ru-RU"/>
        </w:rPr>
        <w:t>) и решаем сопряженную задачу (</w:t>
      </w:r>
      <w:r w:rsidR="005D7113">
        <w:rPr>
          <w:rFonts w:ascii="Times New Roman" w:eastAsia="Times New Roman" w:hAnsi="Times New Roman" w:cs="Times New Roman"/>
          <w:sz w:val="28"/>
          <w:szCs w:val="28"/>
          <w:lang w:eastAsia="ru-RU"/>
        </w:rPr>
        <w:t>27</w:t>
      </w:r>
      <w:r w:rsidRPr="00831456">
        <w:rPr>
          <w:rFonts w:ascii="Times New Roman" w:eastAsia="Times New Roman" w:hAnsi="Times New Roman" w:cs="Times New Roman"/>
          <w:sz w:val="28"/>
          <w:szCs w:val="28"/>
          <w:lang w:eastAsia="ru-RU"/>
        </w:rPr>
        <w:t>)-(</w:t>
      </w:r>
      <w:r w:rsidR="005D7113">
        <w:rPr>
          <w:rFonts w:ascii="Times New Roman" w:eastAsia="Times New Roman" w:hAnsi="Times New Roman" w:cs="Times New Roman"/>
          <w:sz w:val="28"/>
          <w:szCs w:val="28"/>
          <w:lang w:eastAsia="ru-RU"/>
        </w:rPr>
        <w:t>30</w:t>
      </w:r>
      <w:r w:rsidRPr="00831456">
        <w:rPr>
          <w:rFonts w:ascii="Times New Roman" w:eastAsia="Times New Roman" w:hAnsi="Times New Roman" w:cs="Times New Roman"/>
          <w:sz w:val="28"/>
          <w:szCs w:val="28"/>
          <w:lang w:eastAsia="ru-RU"/>
        </w:rPr>
        <w:t xml:space="preserve">), получим </w:t>
      </w:r>
      <w:r w:rsidR="004A5F6E" w:rsidRPr="004A5F6E">
        <w:rPr>
          <w:rFonts w:ascii="Times New Roman" w:eastAsia="Times New Roman" w:hAnsi="Times New Roman" w:cs="Times New Roman"/>
          <w:noProof/>
          <w:position w:val="-10"/>
          <w:sz w:val="28"/>
          <w:szCs w:val="28"/>
          <w:lang w:eastAsia="ru-RU"/>
          <w14:ligatures w14:val="standardContextual"/>
        </w:rPr>
        <w:object w:dxaOrig="1280" w:dyaOrig="360" w14:anchorId="52745965">
          <v:shape id="_x0000_i1097" type="#_x0000_t75" alt="" style="width:62.25pt;height:20.25pt;mso-width-percent:0;mso-height-percent:0;mso-width-percent:0;mso-height-percent:0" o:ole="">
            <v:imagedata r:id="rId176" o:title=""/>
          </v:shape>
          <o:OLEObject Type="Embed" ProgID="Equation.3" ShapeID="_x0000_i1097" DrawAspect="Content" ObjectID="_1810371586" r:id="rId177"/>
        </w:object>
      </w:r>
      <w:r w:rsidRPr="00831456">
        <w:rPr>
          <w:rFonts w:ascii="Times New Roman" w:eastAsia="Times New Roman" w:hAnsi="Times New Roman" w:cs="Times New Roman"/>
          <w:sz w:val="28"/>
          <w:szCs w:val="28"/>
          <w:lang w:eastAsia="ru-RU"/>
        </w:rPr>
        <w:t>.</w:t>
      </w:r>
    </w:p>
    <w:p w14:paraId="39B854D8" w14:textId="56AD0611" w:rsidR="002C5CC4" w:rsidRPr="00831456" w:rsidRDefault="002C5CC4" w:rsidP="002F7FC0">
      <w:pPr>
        <w:numPr>
          <w:ilvl w:val="0"/>
          <w:numId w:val="13"/>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831456">
        <w:rPr>
          <w:rFonts w:ascii="Times New Roman" w:eastAsia="Times New Roman" w:hAnsi="Times New Roman" w:cs="Times New Roman"/>
          <w:sz w:val="28"/>
          <w:szCs w:val="28"/>
          <w:lang w:eastAsia="ru-RU"/>
        </w:rPr>
        <w:t>Вычислим градиент, по формуле (</w:t>
      </w:r>
      <w:r w:rsidR="005D7113">
        <w:rPr>
          <w:rFonts w:ascii="Times New Roman" w:eastAsia="Times New Roman" w:hAnsi="Times New Roman" w:cs="Times New Roman"/>
          <w:sz w:val="28"/>
          <w:szCs w:val="28"/>
          <w:lang w:eastAsia="ru-RU"/>
        </w:rPr>
        <w:t>26</w:t>
      </w:r>
      <w:r w:rsidRPr="00831456">
        <w:rPr>
          <w:rFonts w:ascii="Times New Roman" w:eastAsia="Times New Roman" w:hAnsi="Times New Roman" w:cs="Times New Roman"/>
          <w:sz w:val="28"/>
          <w:szCs w:val="28"/>
          <w:lang w:eastAsia="ru-RU"/>
        </w:rPr>
        <w:t xml:space="preserve">), т.е. находим </w:t>
      </w:r>
      <m:oMath>
        <m:r>
          <m:rPr>
            <m:sty m:val="p"/>
          </m:rP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J</m:t>
            </m:r>
          </m:e>
          <m:sub>
            <m:r>
              <w:rPr>
                <w:rFonts w:ascii="Cambria Math" w:eastAsia="Times New Roman" w:hAnsi="Cambria Math" w:cs="Times New Roman"/>
                <w:sz w:val="28"/>
                <w:szCs w:val="28"/>
                <w:lang w:eastAsia="ru-RU"/>
              </w:rPr>
              <m:t>1</m:t>
            </m:r>
          </m:sub>
        </m:sSub>
        <m:r>
          <w:rPr>
            <w:rFonts w:ascii="Cambria Math" w:eastAsia="Times New Roman" w:hAnsi="Cambria Math" w:cs="Times New Roman"/>
            <w:sz w:val="28"/>
            <w:szCs w:val="28"/>
            <w:lang w:eastAsia="ru-RU"/>
          </w:rPr>
          <m:t>(</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p</m:t>
            </m:r>
          </m:e>
          <m:sup>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0</m:t>
                </m:r>
              </m:e>
            </m:d>
          </m:sup>
        </m:sSup>
        <m:r>
          <w:rPr>
            <w:rFonts w:ascii="Cambria Math" w:eastAsia="Times New Roman" w:hAnsi="Cambria Math" w:cs="Times New Roman"/>
            <w:sz w:val="28"/>
            <w:szCs w:val="28"/>
            <w:lang w:eastAsia="ru-RU"/>
          </w:rPr>
          <m:t>(r))</m:t>
        </m:r>
      </m:oMath>
      <w:r w:rsidRPr="00831456">
        <w:rPr>
          <w:rFonts w:ascii="Times New Roman" w:eastAsia="Times New Roman" w:hAnsi="Times New Roman" w:cs="Times New Roman"/>
          <w:sz w:val="28"/>
          <w:szCs w:val="28"/>
          <w:lang w:eastAsia="ru-RU"/>
        </w:rPr>
        <w:t>.</w:t>
      </w:r>
    </w:p>
    <w:p w14:paraId="6F9BB929" w14:textId="527F35A5" w:rsidR="002C5CC4" w:rsidRPr="00831456" w:rsidRDefault="002C5CC4" w:rsidP="002F7FC0">
      <w:pPr>
        <w:numPr>
          <w:ilvl w:val="0"/>
          <w:numId w:val="13"/>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831456">
        <w:rPr>
          <w:rFonts w:ascii="Times New Roman" w:eastAsia="Times New Roman" w:hAnsi="Times New Roman" w:cs="Times New Roman"/>
          <w:sz w:val="28"/>
          <w:szCs w:val="28"/>
          <w:lang w:eastAsia="ru-RU"/>
        </w:rPr>
        <w:t xml:space="preserve">Вычислим очередное приближение </w:t>
      </w:r>
      <w:r w:rsidR="004A5F6E" w:rsidRPr="004A5F6E">
        <w:rPr>
          <w:rFonts w:ascii="Times New Roman" w:eastAsia="Times New Roman" w:hAnsi="Times New Roman" w:cs="Times New Roman"/>
          <w:noProof/>
          <w:position w:val="-10"/>
          <w:sz w:val="28"/>
          <w:szCs w:val="28"/>
          <w:lang w:eastAsia="ru-RU"/>
          <w14:ligatures w14:val="standardContextual"/>
        </w:rPr>
        <w:object w:dxaOrig="840" w:dyaOrig="360" w14:anchorId="54964C22">
          <v:shape id="_x0000_i1098" type="#_x0000_t75" alt="" style="width:44.25pt;height:20.25pt;mso-width-percent:0;mso-height-percent:0;mso-width-percent:0;mso-height-percent:0" o:ole="">
            <v:imagedata r:id="rId178" o:title=""/>
          </v:shape>
          <o:OLEObject Type="Embed" ProgID="Equation.3" ShapeID="_x0000_i1098" DrawAspect="Content" ObjectID="_1810371587" r:id="rId179"/>
        </w:object>
      </w:r>
      <w:r w:rsidRPr="00831456">
        <w:rPr>
          <w:rFonts w:ascii="Times New Roman" w:eastAsia="Times New Roman" w:hAnsi="Times New Roman" w:cs="Times New Roman"/>
          <w:sz w:val="28"/>
          <w:szCs w:val="28"/>
          <w:lang w:eastAsia="ru-RU"/>
        </w:rPr>
        <w:t xml:space="preserve"> по формуле (</w:t>
      </w:r>
      <w:r w:rsidR="005D7113">
        <w:rPr>
          <w:rFonts w:ascii="Times New Roman" w:eastAsia="Times New Roman" w:hAnsi="Times New Roman" w:cs="Times New Roman"/>
          <w:sz w:val="28"/>
          <w:szCs w:val="28"/>
          <w:lang w:eastAsia="ru-RU"/>
        </w:rPr>
        <w:t>25</w:t>
      </w:r>
      <w:r w:rsidRPr="00831456">
        <w:rPr>
          <w:rFonts w:ascii="Times New Roman" w:eastAsia="Times New Roman" w:hAnsi="Times New Roman" w:cs="Times New Roman"/>
          <w:sz w:val="28"/>
          <w:szCs w:val="28"/>
          <w:lang w:eastAsia="ru-RU"/>
        </w:rPr>
        <w:t>).</w:t>
      </w:r>
    </w:p>
    <w:p w14:paraId="441B39CE" w14:textId="2F683EE2" w:rsidR="002C5CC4" w:rsidRPr="00831456" w:rsidRDefault="002C5CC4" w:rsidP="002F7FC0">
      <w:pPr>
        <w:numPr>
          <w:ilvl w:val="0"/>
          <w:numId w:val="13"/>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831456">
        <w:rPr>
          <w:rFonts w:ascii="Times New Roman" w:eastAsia="Times New Roman" w:hAnsi="Times New Roman" w:cs="Times New Roman"/>
          <w:sz w:val="28"/>
          <w:szCs w:val="28"/>
          <w:lang w:eastAsia="ru-RU"/>
        </w:rPr>
        <w:t>Проверим значение функционала (</w:t>
      </w:r>
      <w:r w:rsidR="005D7113">
        <w:rPr>
          <w:rFonts w:ascii="Times New Roman" w:eastAsia="Times New Roman" w:hAnsi="Times New Roman" w:cs="Times New Roman"/>
          <w:sz w:val="28"/>
          <w:szCs w:val="28"/>
          <w:lang w:eastAsia="ru-RU"/>
        </w:rPr>
        <w:t>24</w:t>
      </w:r>
      <w:r w:rsidRPr="00831456">
        <w:rPr>
          <w:rFonts w:ascii="Times New Roman" w:eastAsia="Times New Roman" w:hAnsi="Times New Roman" w:cs="Times New Roman"/>
          <w:sz w:val="28"/>
          <w:szCs w:val="28"/>
          <w:lang w:eastAsia="ru-RU"/>
        </w:rPr>
        <w:t xml:space="preserve">), если он достиг минимума, то переход к пункту 6, если нет, то полагаем </w:t>
      </w:r>
      <w:r w:rsidR="004A5F6E" w:rsidRPr="004A5F6E">
        <w:rPr>
          <w:rFonts w:ascii="Times New Roman" w:eastAsia="Times New Roman" w:hAnsi="Times New Roman" w:cs="Times New Roman"/>
          <w:noProof/>
          <w:position w:val="-10"/>
          <w:sz w:val="28"/>
          <w:szCs w:val="28"/>
          <w:lang w:eastAsia="ru-RU"/>
          <w14:ligatures w14:val="standardContextual"/>
        </w:rPr>
        <w:object w:dxaOrig="1560" w:dyaOrig="360" w14:anchorId="24F3A964">
          <v:shape id="_x0000_i1099" type="#_x0000_t75" alt="" style="width:79.5pt;height:20.25pt;mso-width-percent:0;mso-height-percent:0;mso-width-percent:0;mso-height-percent:0" o:ole="">
            <v:imagedata r:id="rId180" o:title=""/>
          </v:shape>
          <o:OLEObject Type="Embed" ProgID="Equation.3" ShapeID="_x0000_i1099" DrawAspect="Content" ObjectID="_1810371588" r:id="rId181"/>
        </w:object>
      </w:r>
      <w:r w:rsidRPr="00831456">
        <w:rPr>
          <w:rFonts w:ascii="Times New Roman" w:eastAsia="Times New Roman" w:hAnsi="Times New Roman" w:cs="Times New Roman"/>
          <w:sz w:val="28"/>
          <w:szCs w:val="28"/>
          <w:lang w:eastAsia="ru-RU"/>
        </w:rPr>
        <w:t xml:space="preserve"> и возврат к пункту 1.</w:t>
      </w:r>
    </w:p>
    <w:p w14:paraId="63855A7E" w14:textId="77777777" w:rsidR="002C5CC4" w:rsidRPr="00831456" w:rsidRDefault="002C5CC4" w:rsidP="002F7FC0">
      <w:pPr>
        <w:numPr>
          <w:ilvl w:val="0"/>
          <w:numId w:val="13"/>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831456">
        <w:rPr>
          <w:rFonts w:ascii="Times New Roman" w:eastAsia="Times New Roman" w:hAnsi="Times New Roman" w:cs="Times New Roman"/>
          <w:sz w:val="28"/>
          <w:szCs w:val="28"/>
          <w:lang w:eastAsia="ru-RU"/>
        </w:rPr>
        <w:t xml:space="preserve">Полагаем приближение </w:t>
      </w:r>
      <w:r w:rsidR="004A5F6E" w:rsidRPr="004A5F6E">
        <w:rPr>
          <w:rFonts w:ascii="Times New Roman" w:eastAsia="Times New Roman" w:hAnsi="Times New Roman" w:cs="Times New Roman"/>
          <w:noProof/>
          <w:position w:val="-10"/>
          <w:sz w:val="28"/>
          <w:szCs w:val="28"/>
          <w:lang w:eastAsia="ru-RU"/>
          <w14:ligatures w14:val="standardContextual"/>
        </w:rPr>
        <w:object w:dxaOrig="700" w:dyaOrig="360" w14:anchorId="32B63087">
          <v:shape id="_x0000_i1100" type="#_x0000_t75" alt="" style="width:36.75pt;height:20.25pt;mso-width-percent:0;mso-height-percent:0;mso-width-percent:0;mso-height-percent:0" o:ole="">
            <v:imagedata r:id="rId182" o:title=""/>
          </v:shape>
          <o:OLEObject Type="Embed" ProgID="Equation.3" ShapeID="_x0000_i1100" DrawAspect="Content" ObjectID="_1810371589" r:id="rId183"/>
        </w:object>
      </w:r>
      <w:r w:rsidRPr="00831456">
        <w:rPr>
          <w:rFonts w:ascii="Times New Roman" w:eastAsia="Times New Roman" w:hAnsi="Times New Roman" w:cs="Times New Roman"/>
          <w:sz w:val="28"/>
          <w:szCs w:val="28"/>
          <w:lang w:eastAsia="ru-RU"/>
        </w:rPr>
        <w:t xml:space="preserve"> - за приближенное решение обратной задачи 1.</w:t>
      </w:r>
    </w:p>
    <w:p w14:paraId="0DED78A1" w14:textId="77777777" w:rsidR="002C5CC4" w:rsidRPr="00831456" w:rsidRDefault="002C5CC4" w:rsidP="006E4FC8">
      <w:pPr>
        <w:tabs>
          <w:tab w:val="num" w:pos="360"/>
          <w:tab w:val="left" w:pos="993"/>
        </w:tabs>
        <w:spacing w:after="0" w:line="240" w:lineRule="auto"/>
        <w:ind w:firstLine="709"/>
        <w:jc w:val="both"/>
        <w:rPr>
          <w:rFonts w:ascii="Times New Roman" w:eastAsia="Times New Roman" w:hAnsi="Times New Roman" w:cs="Times New Roman"/>
          <w:sz w:val="28"/>
          <w:szCs w:val="28"/>
          <w:lang w:eastAsia="ru-RU"/>
        </w:rPr>
      </w:pPr>
    </w:p>
    <w:p w14:paraId="6A397EB2" w14:textId="600D5BCA" w:rsidR="002C5CC4" w:rsidRPr="006E4FC8" w:rsidRDefault="002C5CC4" w:rsidP="006E4FC8">
      <w:pPr>
        <w:pStyle w:val="1"/>
        <w:tabs>
          <w:tab w:val="left" w:pos="993"/>
        </w:tabs>
        <w:spacing w:before="0" w:line="240" w:lineRule="auto"/>
        <w:ind w:firstLine="709"/>
        <w:rPr>
          <w:rFonts w:ascii="Times New Roman" w:eastAsia="Times New Roman" w:hAnsi="Times New Roman" w:cs="Times New Roman"/>
          <w:b/>
          <w:bCs/>
          <w:color w:val="auto"/>
          <w:sz w:val="28"/>
          <w:szCs w:val="28"/>
          <w:lang w:eastAsia="ru-RU"/>
        </w:rPr>
      </w:pPr>
      <w:bookmarkStart w:id="68" w:name="_Toc182575284"/>
      <w:bookmarkStart w:id="69" w:name="_Toc182575335"/>
      <w:r w:rsidRPr="006E4FC8">
        <w:rPr>
          <w:rFonts w:ascii="Times New Roman" w:eastAsia="Times New Roman" w:hAnsi="Times New Roman" w:cs="Times New Roman"/>
          <w:b/>
          <w:bCs/>
          <w:color w:val="auto"/>
          <w:sz w:val="28"/>
          <w:szCs w:val="28"/>
          <w:lang w:eastAsia="ru-RU"/>
        </w:rPr>
        <w:t xml:space="preserve">3.6 </w:t>
      </w:r>
      <w:bookmarkEnd w:id="68"/>
      <w:bookmarkEnd w:id="69"/>
      <w:r w:rsidR="00B13BFB" w:rsidRPr="00B13BFB">
        <w:rPr>
          <w:rFonts w:ascii="Times New Roman" w:hAnsi="Times New Roman" w:cs="Times New Roman"/>
          <w:b/>
          <w:color w:val="auto"/>
          <w:sz w:val="28"/>
          <w:szCs w:val="28"/>
          <w:lang w:val="kk-KZ"/>
        </w:rPr>
        <w:t>Квазистационарное приближение</w:t>
      </w:r>
    </w:p>
    <w:p w14:paraId="3ABE5412" w14:textId="77777777" w:rsidR="002C5CC4" w:rsidRPr="00831456" w:rsidRDefault="002C5CC4" w:rsidP="006E4FC8">
      <w:pPr>
        <w:tabs>
          <w:tab w:val="num" w:pos="360"/>
          <w:tab w:val="left" w:pos="993"/>
        </w:tabs>
        <w:spacing w:after="0" w:line="240" w:lineRule="auto"/>
        <w:ind w:firstLine="709"/>
        <w:jc w:val="both"/>
        <w:rPr>
          <w:rFonts w:ascii="Times New Roman" w:eastAsia="Times New Roman" w:hAnsi="Times New Roman" w:cs="Times New Roman"/>
          <w:sz w:val="28"/>
          <w:szCs w:val="28"/>
          <w:lang w:eastAsia="ru-RU"/>
        </w:rPr>
      </w:pPr>
      <w:r w:rsidRPr="00831456">
        <w:rPr>
          <w:rFonts w:ascii="Times New Roman" w:eastAsia="Times New Roman" w:hAnsi="Times New Roman" w:cs="Times New Roman"/>
          <w:sz w:val="28"/>
          <w:szCs w:val="28"/>
          <w:lang w:eastAsia="ru-RU"/>
        </w:rPr>
        <w:t>Рассмотрим постановку прямой задачи в квазитационарном приближении. Такая постановка задачи возникает из системы уравнений Максвелла если пренебречь токами смещения.</w:t>
      </w:r>
    </w:p>
    <w:p w14:paraId="0EC0A21F" w14:textId="77777777" w:rsidR="002C5CC4" w:rsidRPr="006E4FC8" w:rsidRDefault="002C5CC4" w:rsidP="006E4FC8">
      <w:pPr>
        <w:tabs>
          <w:tab w:val="num" w:pos="360"/>
          <w:tab w:val="left" w:pos="993"/>
        </w:tabs>
        <w:spacing w:after="0" w:line="240" w:lineRule="auto"/>
        <w:ind w:firstLine="709"/>
        <w:jc w:val="both"/>
        <w:rPr>
          <w:rFonts w:ascii="Times New Roman" w:eastAsia="Times New Roman" w:hAnsi="Times New Roman" w:cs="Times New Roman"/>
          <w:sz w:val="28"/>
          <w:szCs w:val="28"/>
          <w:lang w:val="kk-KZ" w:eastAsia="ru-RU"/>
        </w:rPr>
      </w:pPr>
      <w:r w:rsidRPr="00831456">
        <w:rPr>
          <w:rFonts w:ascii="Times New Roman" w:eastAsia="Times New Roman" w:hAnsi="Times New Roman" w:cs="Times New Roman"/>
          <w:sz w:val="28"/>
          <w:szCs w:val="28"/>
          <w:lang w:eastAsia="ru-RU"/>
        </w:rPr>
        <w:t xml:space="preserve">В области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Q</m:t>
            </m:r>
          </m:e>
          <m:sub>
            <m:r>
              <w:rPr>
                <w:rFonts w:ascii="Cambria Math" w:eastAsia="Times New Roman" w:hAnsi="Cambria Math" w:cs="Times New Roman"/>
                <w:sz w:val="28"/>
                <w:szCs w:val="28"/>
                <w:lang w:eastAsia="ru-RU"/>
              </w:rPr>
              <m:t>2</m:t>
            </m:r>
          </m:sub>
        </m:sSub>
        <m:r>
          <w:rPr>
            <w:rFonts w:ascii="Cambria Math" w:eastAsia="Times New Roman" w:hAnsi="Cambria Math" w:cs="Times New Roman"/>
            <w:sz w:val="28"/>
            <w:szCs w:val="28"/>
            <w:vertAlign w:val="subscript"/>
            <w:lang w:eastAsia="ru-RU"/>
          </w:rPr>
          <m:t>=</m:t>
        </m:r>
        <m:d>
          <m:dPr>
            <m:begChr m:val="["/>
            <m:endChr m:val="]"/>
            <m:ctrlPr>
              <w:rPr>
                <w:rFonts w:ascii="Cambria Math" w:eastAsia="Times New Roman" w:hAnsi="Cambria Math" w:cs="Times New Roman"/>
                <w:i/>
                <w:sz w:val="28"/>
                <w:szCs w:val="28"/>
                <w:vertAlign w:val="subscript"/>
                <w:lang w:eastAsia="ru-RU"/>
              </w:rPr>
            </m:ctrlPr>
          </m:dPr>
          <m:e>
            <m:r>
              <w:rPr>
                <w:rFonts w:ascii="Cambria Math" w:eastAsia="Times New Roman" w:hAnsi="Cambria Math" w:cs="Times New Roman"/>
                <w:sz w:val="28"/>
                <w:szCs w:val="28"/>
                <w:vertAlign w:val="subscript"/>
                <w:lang w:eastAsia="ru-RU"/>
              </w:rPr>
              <m:t xml:space="preserve">0, </m:t>
            </m:r>
            <m:sSub>
              <m:sSubPr>
                <m:ctrlPr>
                  <w:rPr>
                    <w:rFonts w:ascii="Cambria Math" w:eastAsia="Times New Roman" w:hAnsi="Cambria Math" w:cs="Times New Roman"/>
                    <w:i/>
                    <w:sz w:val="28"/>
                    <w:szCs w:val="28"/>
                    <w:vertAlign w:val="subscript"/>
                    <w:lang w:eastAsia="ru-RU"/>
                  </w:rPr>
                </m:ctrlPr>
              </m:sSubPr>
              <m:e>
                <m:r>
                  <w:rPr>
                    <w:rFonts w:ascii="Cambria Math" w:eastAsia="Times New Roman" w:hAnsi="Cambria Math" w:cs="Times New Roman"/>
                    <w:sz w:val="28"/>
                    <w:szCs w:val="28"/>
                    <w:vertAlign w:val="subscript"/>
                    <w:lang w:eastAsia="ru-RU"/>
                  </w:rPr>
                  <m:t>R</m:t>
                </m:r>
              </m:e>
              <m:sub>
                <m:r>
                  <w:rPr>
                    <w:rFonts w:ascii="Cambria Math" w:eastAsia="Times New Roman" w:hAnsi="Cambria Math" w:cs="Times New Roman"/>
                    <w:sz w:val="28"/>
                    <w:szCs w:val="28"/>
                    <w:vertAlign w:val="subscript"/>
                    <w:lang w:eastAsia="ru-RU"/>
                  </w:rPr>
                  <m:t>2</m:t>
                </m:r>
              </m:sub>
            </m:sSub>
          </m:e>
        </m:d>
        <m:r>
          <w:rPr>
            <w:rFonts w:ascii="Cambria Math" w:eastAsia="Times New Roman" w:hAnsi="Cambria Math" w:cs="Times New Roman"/>
            <w:sz w:val="28"/>
            <w:szCs w:val="28"/>
            <w:vertAlign w:val="subscript"/>
            <w:lang w:eastAsia="ru-RU"/>
          </w:rPr>
          <m:t>×[0,</m:t>
        </m:r>
        <m:sSub>
          <m:sSubPr>
            <m:ctrlPr>
              <w:rPr>
                <w:rFonts w:ascii="Cambria Math" w:eastAsia="Times New Roman" w:hAnsi="Cambria Math" w:cs="Times New Roman"/>
                <w:i/>
                <w:sz w:val="28"/>
                <w:szCs w:val="28"/>
                <w:vertAlign w:val="subscript"/>
                <w:lang w:eastAsia="ru-RU"/>
              </w:rPr>
            </m:ctrlPr>
          </m:sSubPr>
          <m:e>
            <m:r>
              <w:rPr>
                <w:rFonts w:ascii="Cambria Math" w:eastAsia="Times New Roman" w:hAnsi="Cambria Math" w:cs="Times New Roman"/>
                <w:sz w:val="28"/>
                <w:szCs w:val="28"/>
                <w:vertAlign w:val="subscript"/>
                <w:lang w:eastAsia="ru-RU"/>
              </w:rPr>
              <m:t>T</m:t>
            </m:r>
          </m:e>
          <m:sub>
            <m:r>
              <w:rPr>
                <w:rFonts w:ascii="Cambria Math" w:eastAsia="Times New Roman" w:hAnsi="Cambria Math" w:cs="Times New Roman"/>
                <w:sz w:val="28"/>
                <w:szCs w:val="28"/>
                <w:vertAlign w:val="subscript"/>
                <w:lang w:eastAsia="ru-RU"/>
              </w:rPr>
              <m:t>2</m:t>
            </m:r>
          </m:sub>
        </m:sSub>
        <m:r>
          <w:rPr>
            <w:rFonts w:ascii="Cambria Math" w:eastAsia="Times New Roman" w:hAnsi="Cambria Math" w:cs="Times New Roman"/>
            <w:sz w:val="28"/>
            <w:szCs w:val="28"/>
            <w:vertAlign w:val="subscript"/>
            <w:lang w:eastAsia="ru-RU"/>
          </w:rPr>
          <m:t>]</m:t>
        </m:r>
        <m:r>
          <m:rPr>
            <m:sty m:val="p"/>
          </m:rPr>
          <w:rPr>
            <w:rFonts w:ascii="Cambria Math" w:eastAsia="Times New Roman" w:hAnsi="Cambria Math" w:cs="Times New Roman"/>
            <w:sz w:val="28"/>
            <w:szCs w:val="28"/>
            <w:lang w:eastAsia="ru-RU"/>
          </w:rPr>
          <m:t xml:space="preserve"> </m:t>
        </m:r>
      </m:oMath>
      <w:r w:rsidRPr="00831456">
        <w:rPr>
          <w:rFonts w:ascii="Times New Roman" w:eastAsia="Times New Roman" w:hAnsi="Times New Roman" w:cs="Times New Roman"/>
          <w:sz w:val="28"/>
          <w:szCs w:val="28"/>
          <w:lang w:eastAsia="ru-RU"/>
        </w:rPr>
        <w:t xml:space="preserve"> определить функцию u(r,t) из </w:t>
      </w:r>
      <w:r w:rsidRPr="006E4FC8">
        <w:rPr>
          <w:rFonts w:ascii="Times New Roman" w:eastAsia="Times New Roman" w:hAnsi="Times New Roman" w:cs="Times New Roman"/>
          <w:sz w:val="28"/>
          <w:szCs w:val="28"/>
          <w:lang w:eastAsia="ru-RU"/>
        </w:rPr>
        <w:t xml:space="preserve">соотношений: </w:t>
      </w:r>
    </w:p>
    <w:p w14:paraId="37D4103A" w14:textId="77777777" w:rsidR="006E4FC8" w:rsidRPr="006E4FC8" w:rsidRDefault="006E4FC8" w:rsidP="006E4FC8">
      <w:pPr>
        <w:tabs>
          <w:tab w:val="num" w:pos="360"/>
          <w:tab w:val="left" w:pos="993"/>
        </w:tabs>
        <w:spacing w:after="0" w:line="240" w:lineRule="auto"/>
        <w:ind w:firstLine="709"/>
        <w:jc w:val="both"/>
        <w:rPr>
          <w:rFonts w:ascii="Times New Roman" w:eastAsia="Times New Roman" w:hAnsi="Times New Roman" w:cs="Times New Roman"/>
          <w:sz w:val="28"/>
          <w:szCs w:val="28"/>
          <w:lang w:val="kk-KZ" w:eastAsia="ru-RU"/>
        </w:rPr>
      </w:pPr>
    </w:p>
    <w:p w14:paraId="2C8DA349" w14:textId="461A5A69" w:rsidR="002C5CC4" w:rsidRPr="00831456" w:rsidRDefault="002C5CC4" w:rsidP="00F9247D">
      <w:pPr>
        <w:tabs>
          <w:tab w:val="num" w:pos="360"/>
        </w:tabs>
        <w:spacing w:after="0" w:line="240" w:lineRule="auto"/>
        <w:ind w:firstLine="426"/>
        <w:jc w:val="right"/>
        <w:rPr>
          <w:rFonts w:ascii="Times New Roman" w:eastAsia="Times New Roman" w:hAnsi="Times New Roman" w:cs="Times New Roman"/>
          <w:sz w:val="28"/>
          <w:szCs w:val="28"/>
          <w:lang w:val="kk-KZ" w:eastAsia="ru-RU"/>
        </w:rPr>
      </w:pPr>
      <m:oMath>
        <m:r>
          <w:rPr>
            <w:rFonts w:ascii="Cambria Math" w:eastAsia="Times New Roman" w:hAnsi="Cambria Math" w:cs="Times New Roman"/>
            <w:sz w:val="28"/>
            <w:szCs w:val="28"/>
            <w:lang w:val="kk-KZ" w:eastAsia="ru-RU"/>
          </w:rPr>
          <m:t>σ</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u</m:t>
            </m:r>
          </m:e>
          <m:sub>
            <m:r>
              <w:rPr>
                <w:rFonts w:ascii="Cambria Math" w:eastAsia="Times New Roman" w:hAnsi="Cambria Math" w:cs="Times New Roman"/>
                <w:sz w:val="28"/>
                <w:szCs w:val="28"/>
                <w:lang w:val="kk-KZ" w:eastAsia="ru-RU"/>
              </w:rPr>
              <m:t>t</m:t>
            </m:r>
          </m:sub>
        </m:sSub>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val="kk-KZ" w:eastAsia="ru-RU"/>
              </w:rPr>
              <m:t>1</m:t>
            </m:r>
          </m:num>
          <m:den>
            <m:r>
              <w:rPr>
                <w:rFonts w:ascii="Cambria Math" w:eastAsia="Times New Roman" w:hAnsi="Cambria Math" w:cs="Times New Roman"/>
                <w:sz w:val="28"/>
                <w:szCs w:val="28"/>
                <w:lang w:val="kk-KZ" w:eastAsia="ru-RU"/>
              </w:rPr>
              <m:t>μ</m:t>
            </m:r>
          </m:den>
        </m:f>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val="kk-KZ" w:eastAsia="ru-RU"/>
              </w:rPr>
              <m:t>1</m:t>
            </m:r>
          </m:num>
          <m:den>
            <m:r>
              <w:rPr>
                <w:rFonts w:ascii="Cambria Math" w:eastAsia="Times New Roman" w:hAnsi="Cambria Math" w:cs="Times New Roman"/>
                <w:sz w:val="28"/>
                <w:szCs w:val="28"/>
                <w:lang w:val="kk-KZ" w:eastAsia="ru-RU"/>
              </w:rPr>
              <m:t>r</m:t>
            </m:r>
          </m:den>
        </m:f>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val="kk-KZ" w:eastAsia="ru-RU"/>
              </w:rPr>
              <m:t>∂</m:t>
            </m:r>
          </m:num>
          <m:den>
            <m:r>
              <w:rPr>
                <w:rFonts w:ascii="Cambria Math" w:eastAsia="Times New Roman" w:hAnsi="Cambria Math" w:cs="Times New Roman"/>
                <w:sz w:val="28"/>
                <w:szCs w:val="28"/>
                <w:lang w:val="kk-KZ" w:eastAsia="ru-RU"/>
              </w:rPr>
              <m:t>∂r</m:t>
            </m:r>
          </m:den>
        </m:f>
        <m:d>
          <m:dPr>
            <m:ctrlPr>
              <w:rPr>
                <w:rFonts w:ascii="Cambria Math" w:eastAsia="Times New Roman" w:hAnsi="Cambria Math" w:cs="Times New Roman"/>
                <w:i/>
                <w:sz w:val="28"/>
                <w:szCs w:val="28"/>
                <w:lang w:val="en-US" w:eastAsia="ru-RU"/>
              </w:rPr>
            </m:ctrlPr>
          </m:dPr>
          <m:e>
            <m:r>
              <w:rPr>
                <w:rFonts w:ascii="Cambria Math" w:eastAsia="Times New Roman" w:hAnsi="Cambria Math" w:cs="Times New Roman"/>
                <w:sz w:val="28"/>
                <w:szCs w:val="28"/>
                <w:lang w:val="kk-KZ" w:eastAsia="ru-RU"/>
              </w:rPr>
              <m:t>r</m:t>
            </m:r>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val="kk-KZ" w:eastAsia="ru-RU"/>
                  </w:rPr>
                  <m:t>∂u</m:t>
                </m:r>
              </m:num>
              <m:den>
                <m:r>
                  <w:rPr>
                    <w:rFonts w:ascii="Cambria Math" w:eastAsia="Times New Roman" w:hAnsi="Cambria Math" w:cs="Times New Roman"/>
                    <w:sz w:val="28"/>
                    <w:szCs w:val="28"/>
                    <w:lang w:val="kk-KZ" w:eastAsia="ru-RU"/>
                  </w:rPr>
                  <m:t>∂r</m:t>
                </m:r>
              </m:den>
            </m:f>
          </m:e>
        </m:d>
        <m:r>
          <w:rPr>
            <w:rFonts w:ascii="Cambria Math" w:eastAsia="Times New Roman" w:hAnsi="Cambria Math" w:cs="Times New Roman"/>
            <w:sz w:val="28"/>
            <w:szCs w:val="28"/>
            <w:lang w:val="kk-KZ" w:eastAsia="ru-RU"/>
          </w:rPr>
          <m:t>-q</m:t>
        </m:r>
        <m:d>
          <m:dPr>
            <m:ctrlPr>
              <w:rPr>
                <w:rFonts w:ascii="Cambria Math" w:eastAsia="Times New Roman" w:hAnsi="Cambria Math" w:cs="Times New Roman"/>
                <w:i/>
                <w:sz w:val="28"/>
                <w:szCs w:val="28"/>
                <w:lang w:val="en-US" w:eastAsia="ru-RU"/>
              </w:rPr>
            </m:ctrlPr>
          </m:dPr>
          <m:e>
            <m:r>
              <w:rPr>
                <w:rFonts w:ascii="Cambria Math" w:eastAsia="Times New Roman" w:hAnsi="Cambria Math" w:cs="Times New Roman"/>
                <w:sz w:val="28"/>
                <w:szCs w:val="28"/>
                <w:lang w:val="kk-KZ" w:eastAsia="ru-RU"/>
              </w:rPr>
              <m:t>r,t</m:t>
            </m:r>
          </m:e>
        </m:d>
        <m:r>
          <w:rPr>
            <w:rFonts w:ascii="Cambria Math" w:eastAsia="Times New Roman" w:hAnsi="Cambria Math" w:cs="Times New Roman"/>
            <w:sz w:val="28"/>
            <w:szCs w:val="28"/>
            <w:lang w:val="kk-KZ" w:eastAsia="ru-RU"/>
          </w:rPr>
          <m:t>, 0&lt;t≤</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T</m:t>
            </m:r>
          </m:e>
          <m:sub>
            <m:r>
              <w:rPr>
                <w:rFonts w:ascii="Cambria Math" w:eastAsia="Times New Roman" w:hAnsi="Cambria Math" w:cs="Times New Roman"/>
                <w:sz w:val="28"/>
                <w:szCs w:val="28"/>
                <w:lang w:val="kk-KZ" w:eastAsia="ru-RU"/>
              </w:rPr>
              <m:t>2.</m:t>
            </m:r>
          </m:sub>
        </m:sSub>
        <m:r>
          <w:rPr>
            <w:rFonts w:ascii="Cambria Math" w:eastAsia="Times New Roman" w:hAnsi="Cambria Math" w:cs="Times New Roman"/>
            <w:sz w:val="28"/>
            <w:szCs w:val="28"/>
            <w:lang w:val="kk-KZ" w:eastAsia="ru-RU"/>
          </w:rPr>
          <m:t>, 0&lt;r&lt;</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R</m:t>
            </m:r>
          </m:e>
          <m:sub>
            <m:r>
              <w:rPr>
                <w:rFonts w:ascii="Cambria Math" w:eastAsia="Times New Roman" w:hAnsi="Cambria Math" w:cs="Times New Roman"/>
                <w:sz w:val="28"/>
                <w:szCs w:val="28"/>
                <w:lang w:val="kk-KZ" w:eastAsia="ru-RU"/>
              </w:rPr>
              <m:t>2</m:t>
            </m:r>
          </m:sub>
        </m:sSub>
      </m:oMath>
      <w:r w:rsidRPr="00831456">
        <w:rPr>
          <w:rFonts w:ascii="Times New Roman" w:eastAsia="Times New Roman" w:hAnsi="Times New Roman" w:cs="Times New Roman"/>
          <w:sz w:val="28"/>
          <w:szCs w:val="28"/>
          <w:lang w:val="kk-KZ" w:eastAsia="ru-RU"/>
        </w:rPr>
        <w:t xml:space="preserve">  </w:t>
      </w:r>
      <w:r w:rsidRPr="00831456">
        <w:rPr>
          <w:rFonts w:ascii="Times New Roman" w:eastAsia="Times New Roman" w:hAnsi="Times New Roman" w:cs="Times New Roman"/>
          <w:sz w:val="28"/>
          <w:szCs w:val="28"/>
          <w:lang w:val="kk-KZ" w:eastAsia="ru-RU"/>
        </w:rPr>
        <w:tab/>
      </w:r>
      <w:r w:rsidRPr="00831456">
        <w:rPr>
          <w:rFonts w:ascii="Times New Roman" w:eastAsia="Times New Roman" w:hAnsi="Times New Roman" w:cs="Times New Roman"/>
          <w:sz w:val="28"/>
          <w:szCs w:val="28"/>
          <w:lang w:val="kk-KZ" w:eastAsia="ru-RU"/>
        </w:rPr>
        <w:tab/>
        <w:t>(</w:t>
      </w:r>
      <w:r w:rsidR="006F3201">
        <w:rPr>
          <w:rFonts w:ascii="Times New Roman" w:eastAsia="Times New Roman" w:hAnsi="Times New Roman" w:cs="Times New Roman"/>
          <w:sz w:val="28"/>
          <w:szCs w:val="28"/>
          <w:lang w:val="kk-KZ" w:eastAsia="ru-RU"/>
        </w:rPr>
        <w:t>31</w:t>
      </w:r>
      <w:r w:rsidRPr="00831456">
        <w:rPr>
          <w:rFonts w:ascii="Times New Roman" w:eastAsia="Times New Roman" w:hAnsi="Times New Roman" w:cs="Times New Roman"/>
          <w:sz w:val="28"/>
          <w:szCs w:val="28"/>
          <w:lang w:val="kk-KZ" w:eastAsia="ru-RU"/>
        </w:rPr>
        <w:t>)</w:t>
      </w:r>
    </w:p>
    <w:p w14:paraId="50BDE9FB" w14:textId="77777777" w:rsidR="002C5CC4" w:rsidRPr="00831456" w:rsidRDefault="002C5CC4" w:rsidP="00F9247D">
      <w:pPr>
        <w:tabs>
          <w:tab w:val="num" w:pos="360"/>
        </w:tabs>
        <w:spacing w:after="0" w:line="240" w:lineRule="auto"/>
        <w:ind w:firstLine="426"/>
        <w:jc w:val="right"/>
        <w:rPr>
          <w:rFonts w:ascii="Times New Roman" w:eastAsia="Times New Roman" w:hAnsi="Times New Roman" w:cs="Times New Roman"/>
          <w:sz w:val="28"/>
          <w:szCs w:val="28"/>
          <w:lang w:val="kk-KZ" w:eastAsia="ru-RU"/>
        </w:rPr>
      </w:pPr>
    </w:p>
    <w:p w14:paraId="20C62072" w14:textId="784902FC" w:rsidR="002C5CC4" w:rsidRPr="00831456" w:rsidRDefault="002C5CC4" w:rsidP="00F9247D">
      <w:pPr>
        <w:tabs>
          <w:tab w:val="num" w:pos="360"/>
        </w:tabs>
        <w:spacing w:after="0" w:line="240" w:lineRule="auto"/>
        <w:ind w:firstLine="426"/>
        <w:jc w:val="right"/>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val="kk-KZ" w:eastAsia="ru-RU"/>
          </w:rPr>
          <m:t>u</m:t>
        </m:r>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m:t>
            </m:r>
          </m:e>
          <m:sub>
            <m:r>
              <w:rPr>
                <w:rFonts w:ascii="Cambria Math" w:eastAsia="Times New Roman" w:hAnsi="Cambria Math" w:cs="Times New Roman"/>
                <w:sz w:val="28"/>
                <w:szCs w:val="28"/>
                <w:lang w:val="kk-KZ" w:eastAsia="ru-RU"/>
              </w:rPr>
              <m:t>t=0</m:t>
            </m:r>
          </m:sub>
        </m:sSub>
        <m:r>
          <w:rPr>
            <w:rFonts w:ascii="Cambria Math" w:eastAsia="Times New Roman" w:hAnsi="Cambria Math" w:cs="Times New Roman"/>
            <w:sz w:val="28"/>
            <w:szCs w:val="28"/>
            <w:lang w:val="kk-KZ" w:eastAsia="ru-RU"/>
          </w:rPr>
          <m:t>=0</m:t>
        </m:r>
      </m:oMath>
      <w:r w:rsidRPr="00831456">
        <w:rPr>
          <w:rFonts w:ascii="Times New Roman" w:eastAsia="Times New Roman" w:hAnsi="Times New Roman" w:cs="Times New Roman"/>
          <w:sz w:val="28"/>
          <w:szCs w:val="28"/>
          <w:lang w:val="kk-KZ" w:eastAsia="ru-RU"/>
        </w:rPr>
        <w:tab/>
      </w:r>
      <w:r w:rsidRPr="00831456">
        <w:rPr>
          <w:rFonts w:ascii="Times New Roman" w:eastAsia="Times New Roman" w:hAnsi="Times New Roman" w:cs="Times New Roman"/>
          <w:sz w:val="28"/>
          <w:szCs w:val="28"/>
          <w:lang w:val="kk-KZ" w:eastAsia="ru-RU"/>
        </w:rPr>
        <w:tab/>
      </w:r>
      <w:r w:rsidRPr="00831456">
        <w:rPr>
          <w:rFonts w:ascii="Times New Roman" w:eastAsia="Times New Roman" w:hAnsi="Times New Roman" w:cs="Times New Roman"/>
          <w:sz w:val="28"/>
          <w:szCs w:val="28"/>
          <w:lang w:val="kk-KZ" w:eastAsia="ru-RU"/>
        </w:rPr>
        <w:tab/>
      </w:r>
      <w:r w:rsidRPr="00831456">
        <w:rPr>
          <w:rFonts w:ascii="Times New Roman" w:eastAsia="Times New Roman" w:hAnsi="Times New Roman" w:cs="Times New Roman"/>
          <w:sz w:val="28"/>
          <w:szCs w:val="28"/>
          <w:lang w:val="kk-KZ" w:eastAsia="ru-RU"/>
        </w:rPr>
        <w:tab/>
      </w:r>
      <w:r w:rsidRPr="00831456">
        <w:rPr>
          <w:rFonts w:ascii="Times New Roman" w:eastAsia="Times New Roman" w:hAnsi="Times New Roman" w:cs="Times New Roman"/>
          <w:sz w:val="28"/>
          <w:szCs w:val="28"/>
          <w:lang w:eastAsia="ru-RU"/>
        </w:rPr>
        <w:t>(</w:t>
      </w:r>
      <w:r w:rsidR="006F3201">
        <w:rPr>
          <w:rFonts w:ascii="Times New Roman" w:eastAsia="Times New Roman" w:hAnsi="Times New Roman" w:cs="Times New Roman"/>
          <w:sz w:val="28"/>
          <w:szCs w:val="28"/>
          <w:lang w:eastAsia="ru-RU"/>
        </w:rPr>
        <w:t>32</w:t>
      </w:r>
      <w:r w:rsidRPr="00831456">
        <w:rPr>
          <w:rFonts w:ascii="Times New Roman" w:eastAsia="Times New Roman" w:hAnsi="Times New Roman" w:cs="Times New Roman"/>
          <w:sz w:val="28"/>
          <w:szCs w:val="28"/>
          <w:lang w:eastAsia="ru-RU"/>
        </w:rPr>
        <w:t>)</w:t>
      </w:r>
    </w:p>
    <w:p w14:paraId="6BD77C38" w14:textId="77777777" w:rsidR="002C5CC4" w:rsidRPr="00831456" w:rsidRDefault="002C5CC4" w:rsidP="00F9247D">
      <w:pPr>
        <w:tabs>
          <w:tab w:val="num" w:pos="360"/>
        </w:tabs>
        <w:spacing w:after="0" w:line="240" w:lineRule="auto"/>
        <w:ind w:firstLine="426"/>
        <w:jc w:val="right"/>
        <w:rPr>
          <w:rFonts w:ascii="Times New Roman" w:eastAsia="Times New Roman" w:hAnsi="Times New Roman" w:cs="Times New Roman"/>
          <w:sz w:val="28"/>
          <w:szCs w:val="28"/>
          <w:lang w:eastAsia="ru-RU"/>
        </w:rPr>
      </w:pPr>
    </w:p>
    <w:p w14:paraId="44C56322" w14:textId="1BEC4D45" w:rsidR="002C5CC4" w:rsidRPr="00831456" w:rsidRDefault="008D33E3" w:rsidP="00F9247D">
      <w:pPr>
        <w:tabs>
          <w:tab w:val="num" w:pos="360"/>
        </w:tabs>
        <w:spacing w:after="0" w:line="240" w:lineRule="auto"/>
        <w:ind w:firstLine="426"/>
        <w:jc w:val="right"/>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u</m:t>
            </m:r>
          </m:e>
          <m:sub>
            <m:r>
              <w:rPr>
                <w:rFonts w:ascii="Cambria Math" w:eastAsia="Times New Roman" w:hAnsi="Cambria Math" w:cs="Times New Roman"/>
                <w:sz w:val="28"/>
                <w:szCs w:val="28"/>
                <w:lang w:val="kk-KZ" w:eastAsia="ru-RU"/>
              </w:rPr>
              <m:t>r</m:t>
            </m:r>
          </m:sub>
        </m:sSub>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m:t>
            </m:r>
          </m:e>
          <m:sub>
            <m:r>
              <w:rPr>
                <w:rFonts w:ascii="Cambria Math" w:eastAsia="Times New Roman" w:hAnsi="Cambria Math" w:cs="Times New Roman"/>
                <w:sz w:val="28"/>
                <w:szCs w:val="28"/>
                <w:lang w:val="kk-KZ" w:eastAsia="ru-RU"/>
              </w:rPr>
              <m:t>r=0</m:t>
            </m:r>
          </m:sub>
        </m:sSub>
        <m:r>
          <w:rPr>
            <w:rFonts w:ascii="Cambria Math" w:eastAsia="Times New Roman" w:hAnsi="Cambria Math" w:cs="Times New Roman"/>
            <w:sz w:val="28"/>
            <w:szCs w:val="28"/>
            <w:lang w:val="kk-KZ" w:eastAsia="ru-RU"/>
          </w:rPr>
          <m:t>=0</m:t>
        </m:r>
      </m:oMath>
      <w:r w:rsidR="002C5CC4" w:rsidRPr="00831456">
        <w:rPr>
          <w:rFonts w:ascii="Times New Roman" w:eastAsia="Times New Roman" w:hAnsi="Times New Roman" w:cs="Times New Roman"/>
          <w:sz w:val="28"/>
          <w:szCs w:val="28"/>
          <w:lang w:eastAsia="ru-RU"/>
        </w:rPr>
        <w:t xml:space="preserve">,  </w:t>
      </w:r>
      <m:oMath>
        <m:r>
          <w:rPr>
            <w:rFonts w:ascii="Cambria Math" w:eastAsia="Times New Roman" w:hAnsi="Cambria Math" w:cs="Times New Roman"/>
            <w:sz w:val="28"/>
            <w:szCs w:val="28"/>
            <w:lang w:val="kk-KZ" w:eastAsia="ru-RU"/>
          </w:rPr>
          <m:t>u</m:t>
        </m:r>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m:t>
            </m:r>
          </m:e>
          <m:sub>
            <m:r>
              <w:rPr>
                <w:rFonts w:ascii="Cambria Math" w:eastAsia="Times New Roman" w:hAnsi="Cambria Math" w:cs="Times New Roman"/>
                <w:sz w:val="28"/>
                <w:szCs w:val="28"/>
                <w:lang w:val="kk-KZ" w:eastAsia="ru-RU"/>
              </w:rPr>
              <m:t>r=</m:t>
            </m:r>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R</m:t>
                </m:r>
              </m:e>
              <m:sub>
                <m:r>
                  <w:rPr>
                    <w:rFonts w:ascii="Cambria Math" w:eastAsia="Times New Roman" w:hAnsi="Cambria Math" w:cs="Times New Roman"/>
                    <w:sz w:val="28"/>
                    <w:szCs w:val="28"/>
                    <w:lang w:val="kk-KZ" w:eastAsia="ru-RU"/>
                  </w:rPr>
                  <m:t>2</m:t>
                </m:r>
              </m:sub>
            </m:sSub>
          </m:sub>
        </m:sSub>
        <m:r>
          <w:rPr>
            <w:rFonts w:ascii="Cambria Math" w:eastAsia="Times New Roman" w:hAnsi="Cambria Math" w:cs="Times New Roman"/>
            <w:sz w:val="28"/>
            <w:szCs w:val="28"/>
            <w:lang w:val="kk-KZ" w:eastAsia="ru-RU"/>
          </w:rPr>
          <m:t>=0</m:t>
        </m:r>
      </m:oMath>
      <w:r w:rsidR="002C5CC4" w:rsidRPr="00831456">
        <w:rPr>
          <w:rFonts w:ascii="Times New Roman" w:eastAsia="Times New Roman" w:hAnsi="Times New Roman" w:cs="Times New Roman"/>
          <w:sz w:val="28"/>
          <w:szCs w:val="28"/>
          <w:lang w:eastAsia="ru-RU"/>
        </w:rPr>
        <w:t xml:space="preserve"> </w:t>
      </w:r>
      <w:r w:rsidR="002C5CC4" w:rsidRPr="00831456">
        <w:rPr>
          <w:rFonts w:ascii="Times New Roman" w:eastAsia="Times New Roman" w:hAnsi="Times New Roman" w:cs="Times New Roman"/>
          <w:sz w:val="28"/>
          <w:szCs w:val="28"/>
          <w:lang w:eastAsia="ru-RU"/>
        </w:rPr>
        <w:tab/>
      </w:r>
      <w:r w:rsidR="002C5CC4" w:rsidRPr="00831456">
        <w:rPr>
          <w:rFonts w:ascii="Times New Roman" w:eastAsia="Times New Roman" w:hAnsi="Times New Roman" w:cs="Times New Roman"/>
          <w:sz w:val="28"/>
          <w:szCs w:val="28"/>
          <w:lang w:eastAsia="ru-RU"/>
        </w:rPr>
        <w:tab/>
      </w:r>
      <w:r w:rsidR="002C5CC4" w:rsidRPr="00831456">
        <w:rPr>
          <w:rFonts w:ascii="Times New Roman" w:eastAsia="Times New Roman" w:hAnsi="Times New Roman" w:cs="Times New Roman"/>
          <w:sz w:val="28"/>
          <w:szCs w:val="28"/>
          <w:lang w:eastAsia="ru-RU"/>
        </w:rPr>
        <w:tab/>
      </w:r>
      <w:r w:rsidR="002C5CC4" w:rsidRPr="00831456">
        <w:rPr>
          <w:rFonts w:ascii="Times New Roman" w:eastAsia="Times New Roman" w:hAnsi="Times New Roman" w:cs="Times New Roman"/>
          <w:sz w:val="28"/>
          <w:szCs w:val="28"/>
          <w:lang w:eastAsia="ru-RU"/>
        </w:rPr>
        <w:tab/>
        <w:t>(</w:t>
      </w:r>
      <w:r w:rsidR="006F3201">
        <w:rPr>
          <w:rFonts w:ascii="Times New Roman" w:eastAsia="Times New Roman" w:hAnsi="Times New Roman" w:cs="Times New Roman"/>
          <w:sz w:val="28"/>
          <w:szCs w:val="28"/>
          <w:lang w:eastAsia="ru-RU"/>
        </w:rPr>
        <w:t>33</w:t>
      </w:r>
      <w:r w:rsidR="002C5CC4" w:rsidRPr="00831456">
        <w:rPr>
          <w:rFonts w:ascii="Times New Roman" w:eastAsia="Times New Roman" w:hAnsi="Times New Roman" w:cs="Times New Roman"/>
          <w:sz w:val="28"/>
          <w:szCs w:val="28"/>
          <w:lang w:eastAsia="ru-RU"/>
        </w:rPr>
        <w:t>)</w:t>
      </w:r>
    </w:p>
    <w:p w14:paraId="6378F3AE" w14:textId="77777777" w:rsidR="002C5CC4" w:rsidRPr="00831456" w:rsidRDefault="002C5CC4" w:rsidP="00F9247D">
      <w:pPr>
        <w:tabs>
          <w:tab w:val="num" w:pos="360"/>
        </w:tabs>
        <w:spacing w:after="0" w:line="240" w:lineRule="auto"/>
        <w:ind w:firstLine="426"/>
        <w:jc w:val="right"/>
        <w:rPr>
          <w:rFonts w:ascii="Times New Roman" w:eastAsia="Times New Roman" w:hAnsi="Times New Roman" w:cs="Times New Roman"/>
          <w:sz w:val="28"/>
          <w:szCs w:val="28"/>
          <w:lang w:eastAsia="ru-RU"/>
        </w:rPr>
      </w:pPr>
    </w:p>
    <w:p w14:paraId="32293C5E" w14:textId="5A4E7576" w:rsidR="002C5CC4" w:rsidRPr="00831456" w:rsidRDefault="002C5CC4" w:rsidP="006E4FC8">
      <w:pPr>
        <w:tabs>
          <w:tab w:val="num" w:pos="360"/>
        </w:tabs>
        <w:spacing w:after="0" w:line="240" w:lineRule="auto"/>
        <w:ind w:firstLine="709"/>
        <w:jc w:val="both"/>
        <w:rPr>
          <w:rFonts w:ascii="Times New Roman" w:eastAsia="Times New Roman" w:hAnsi="Times New Roman" w:cs="Times New Roman"/>
          <w:sz w:val="28"/>
          <w:szCs w:val="28"/>
          <w:lang w:eastAsia="ru-RU"/>
        </w:rPr>
      </w:pPr>
      <w:r w:rsidRPr="00831456">
        <w:rPr>
          <w:rFonts w:ascii="Times New Roman" w:eastAsia="Times New Roman" w:hAnsi="Times New Roman" w:cs="Times New Roman"/>
          <w:sz w:val="28"/>
          <w:szCs w:val="28"/>
          <w:lang w:eastAsia="ru-RU"/>
        </w:rPr>
        <w:t>Пусть относительно решения прямой задачи (</w:t>
      </w:r>
      <w:r w:rsidR="005D7113">
        <w:rPr>
          <w:rFonts w:ascii="Times New Roman" w:eastAsia="Times New Roman" w:hAnsi="Times New Roman" w:cs="Times New Roman"/>
          <w:sz w:val="28"/>
          <w:szCs w:val="28"/>
          <w:lang w:eastAsia="ru-RU"/>
        </w:rPr>
        <w:t>31</w:t>
      </w:r>
      <w:r w:rsidRPr="00831456">
        <w:rPr>
          <w:rFonts w:ascii="Times New Roman" w:eastAsia="Times New Roman" w:hAnsi="Times New Roman" w:cs="Times New Roman"/>
          <w:sz w:val="28"/>
          <w:szCs w:val="28"/>
          <w:lang w:eastAsia="ru-RU"/>
        </w:rPr>
        <w:t>)-(</w:t>
      </w:r>
      <w:r w:rsidR="005D7113">
        <w:rPr>
          <w:rFonts w:ascii="Times New Roman" w:eastAsia="Times New Roman" w:hAnsi="Times New Roman" w:cs="Times New Roman"/>
          <w:sz w:val="28"/>
          <w:szCs w:val="28"/>
          <w:lang w:eastAsia="ru-RU"/>
        </w:rPr>
        <w:t>33</w:t>
      </w:r>
      <w:r w:rsidRPr="00831456">
        <w:rPr>
          <w:rFonts w:ascii="Times New Roman" w:eastAsia="Times New Roman" w:hAnsi="Times New Roman" w:cs="Times New Roman"/>
          <w:sz w:val="28"/>
          <w:szCs w:val="28"/>
          <w:lang w:eastAsia="ru-RU"/>
        </w:rPr>
        <w:t>) известна дополнительная информация:</w:t>
      </w:r>
    </w:p>
    <w:p w14:paraId="72FDBA09" w14:textId="77777777" w:rsidR="002C5CC4" w:rsidRPr="00831456" w:rsidRDefault="002C5CC4" w:rsidP="00F9247D">
      <w:pPr>
        <w:tabs>
          <w:tab w:val="num" w:pos="360"/>
        </w:tabs>
        <w:spacing w:after="0" w:line="240" w:lineRule="auto"/>
        <w:ind w:firstLine="426"/>
        <w:jc w:val="both"/>
        <w:rPr>
          <w:rFonts w:ascii="Times New Roman" w:eastAsia="Times New Roman" w:hAnsi="Times New Roman" w:cs="Times New Roman"/>
          <w:sz w:val="28"/>
          <w:szCs w:val="28"/>
          <w:lang w:eastAsia="ru-RU"/>
        </w:rPr>
      </w:pPr>
    </w:p>
    <w:p w14:paraId="0AD6EDF3" w14:textId="15F02E2C" w:rsidR="002C5CC4" w:rsidRPr="00831456" w:rsidRDefault="002C5CC4" w:rsidP="00F9247D">
      <w:pPr>
        <w:tabs>
          <w:tab w:val="num" w:pos="360"/>
        </w:tabs>
        <w:spacing w:after="0" w:line="240" w:lineRule="auto"/>
        <w:ind w:firstLine="426"/>
        <w:jc w:val="right"/>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val="en-US" w:eastAsia="ru-RU"/>
          </w:rPr>
          <m:t>u</m:t>
        </m:r>
        <m:d>
          <m:dPr>
            <m:ctrlPr>
              <w:rPr>
                <w:rFonts w:ascii="Cambria Math" w:eastAsia="Times New Roman" w:hAnsi="Cambria Math" w:cs="Times New Roman"/>
                <w:i/>
                <w:sz w:val="28"/>
                <w:szCs w:val="28"/>
                <w:lang w:val="en-US" w:eastAsia="ru-RU"/>
              </w:rPr>
            </m:ctrlPr>
          </m:dPr>
          <m:e>
            <m:r>
              <w:rPr>
                <w:rFonts w:ascii="Cambria Math" w:eastAsia="Times New Roman" w:hAnsi="Cambria Math" w:cs="Times New Roman"/>
                <w:sz w:val="28"/>
                <w:szCs w:val="28"/>
                <w:lang w:eastAsia="ru-RU"/>
              </w:rPr>
              <m:t>0,</m:t>
            </m:r>
            <m:r>
              <w:rPr>
                <w:rFonts w:ascii="Cambria Math" w:eastAsia="Times New Roman" w:hAnsi="Cambria Math" w:cs="Times New Roman"/>
                <w:sz w:val="28"/>
                <w:szCs w:val="28"/>
                <w:lang w:val="en-US" w:eastAsia="ru-RU"/>
              </w:rPr>
              <m:t>t</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σ</m:t>
            </m:r>
          </m:e>
        </m:d>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f</m:t>
            </m:r>
          </m:e>
          <m:sub>
            <m:r>
              <w:rPr>
                <w:rFonts w:ascii="Cambria Math" w:eastAsia="Times New Roman" w:hAnsi="Cambria Math" w:cs="Times New Roman"/>
                <w:sz w:val="28"/>
                <w:szCs w:val="28"/>
                <w:lang w:eastAsia="ru-RU"/>
              </w:rPr>
              <m:t>2</m:t>
            </m:r>
          </m:sub>
        </m:sSub>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t</m:t>
        </m:r>
        <m:r>
          <w:rPr>
            <w:rFonts w:ascii="Cambria Math" w:eastAsia="Times New Roman" w:hAnsi="Cambria Math" w:cs="Times New Roman"/>
            <w:sz w:val="28"/>
            <w:szCs w:val="28"/>
            <w:lang w:eastAsia="ru-RU"/>
          </w:rPr>
          <m:t>)</m:t>
        </m:r>
      </m:oMath>
      <w:r w:rsidRPr="00831456">
        <w:rPr>
          <w:rFonts w:ascii="Times New Roman" w:eastAsia="Times New Roman" w:hAnsi="Times New Roman" w:cs="Times New Roman"/>
          <w:sz w:val="28"/>
          <w:szCs w:val="28"/>
          <w:lang w:eastAsia="ru-RU"/>
        </w:rPr>
        <w:tab/>
      </w:r>
      <w:r w:rsidRPr="00831456">
        <w:rPr>
          <w:rFonts w:ascii="Times New Roman" w:eastAsia="Times New Roman" w:hAnsi="Times New Roman" w:cs="Times New Roman"/>
          <w:sz w:val="28"/>
          <w:szCs w:val="28"/>
          <w:lang w:eastAsia="ru-RU"/>
        </w:rPr>
        <w:tab/>
      </w:r>
      <w:r w:rsidRPr="00831456">
        <w:rPr>
          <w:rFonts w:ascii="Times New Roman" w:eastAsia="Times New Roman" w:hAnsi="Times New Roman" w:cs="Times New Roman"/>
          <w:sz w:val="28"/>
          <w:szCs w:val="28"/>
          <w:lang w:eastAsia="ru-RU"/>
        </w:rPr>
        <w:tab/>
      </w:r>
      <w:r w:rsidRPr="00831456">
        <w:rPr>
          <w:rFonts w:ascii="Times New Roman" w:eastAsia="Times New Roman" w:hAnsi="Times New Roman" w:cs="Times New Roman"/>
          <w:sz w:val="28"/>
          <w:szCs w:val="28"/>
          <w:lang w:eastAsia="ru-RU"/>
        </w:rPr>
        <w:tab/>
        <w:t>(</w:t>
      </w:r>
      <w:r w:rsidR="006F3201">
        <w:rPr>
          <w:rFonts w:ascii="Times New Roman" w:eastAsia="Times New Roman" w:hAnsi="Times New Roman" w:cs="Times New Roman"/>
          <w:sz w:val="28"/>
          <w:szCs w:val="28"/>
          <w:lang w:eastAsia="ru-RU"/>
        </w:rPr>
        <w:t>34</w:t>
      </w:r>
      <w:r w:rsidRPr="00831456">
        <w:rPr>
          <w:rFonts w:ascii="Times New Roman" w:eastAsia="Times New Roman" w:hAnsi="Times New Roman" w:cs="Times New Roman"/>
          <w:sz w:val="28"/>
          <w:szCs w:val="28"/>
          <w:lang w:eastAsia="ru-RU"/>
        </w:rPr>
        <w:t>)</w:t>
      </w:r>
    </w:p>
    <w:p w14:paraId="72732E5C" w14:textId="77777777" w:rsidR="002C5CC4" w:rsidRPr="00831456" w:rsidRDefault="002C5CC4" w:rsidP="00F9247D">
      <w:pPr>
        <w:tabs>
          <w:tab w:val="num" w:pos="360"/>
        </w:tabs>
        <w:spacing w:after="0" w:line="240" w:lineRule="auto"/>
        <w:ind w:firstLine="426"/>
        <w:jc w:val="right"/>
        <w:rPr>
          <w:rFonts w:ascii="Times New Roman" w:eastAsia="Times New Roman" w:hAnsi="Times New Roman" w:cs="Times New Roman"/>
          <w:sz w:val="28"/>
          <w:szCs w:val="28"/>
          <w:lang w:eastAsia="ru-RU"/>
        </w:rPr>
      </w:pPr>
    </w:p>
    <w:p w14:paraId="47C66A45" w14:textId="33A166E6" w:rsidR="002C5CC4" w:rsidRPr="00831456" w:rsidRDefault="002C5CC4" w:rsidP="006E4FC8">
      <w:pPr>
        <w:tabs>
          <w:tab w:val="num" w:pos="360"/>
        </w:tabs>
        <w:spacing w:after="0" w:line="240" w:lineRule="auto"/>
        <w:ind w:firstLine="709"/>
        <w:jc w:val="both"/>
        <w:rPr>
          <w:rFonts w:ascii="Times New Roman" w:eastAsia="Times New Roman" w:hAnsi="Times New Roman" w:cs="Times New Roman"/>
          <w:sz w:val="28"/>
          <w:szCs w:val="28"/>
          <w:lang w:val="kk-KZ" w:eastAsia="ru-RU"/>
        </w:rPr>
      </w:pPr>
      <w:r w:rsidRPr="00831456">
        <w:rPr>
          <w:rFonts w:ascii="Times New Roman" w:eastAsia="Times New Roman" w:hAnsi="Times New Roman" w:cs="Times New Roman"/>
          <w:i/>
          <w:iCs/>
          <w:sz w:val="28"/>
          <w:szCs w:val="28"/>
          <w:lang w:eastAsia="ru-RU"/>
        </w:rPr>
        <w:t>Обратная задача 2:</w:t>
      </w:r>
      <w:r w:rsidRPr="00831456">
        <w:rPr>
          <w:rFonts w:ascii="Times New Roman" w:eastAsia="Times New Roman" w:hAnsi="Times New Roman" w:cs="Times New Roman"/>
          <w:sz w:val="28"/>
          <w:szCs w:val="28"/>
          <w:lang w:eastAsia="ru-RU"/>
        </w:rPr>
        <w:t xml:space="preserve"> По известной дополнительной информации (</w:t>
      </w:r>
      <w:r w:rsidRPr="00831456">
        <w:rPr>
          <w:rFonts w:ascii="Times New Roman" w:eastAsia="Times New Roman" w:hAnsi="Times New Roman" w:cs="Times New Roman"/>
          <w:sz w:val="28"/>
          <w:szCs w:val="28"/>
          <w:lang w:val="kk-KZ" w:eastAsia="ru-RU"/>
        </w:rPr>
        <w:t>15</w:t>
      </w:r>
      <w:r w:rsidRPr="00831456">
        <w:rPr>
          <w:rFonts w:ascii="Times New Roman" w:eastAsia="Times New Roman" w:hAnsi="Times New Roman" w:cs="Times New Roman"/>
          <w:sz w:val="28"/>
          <w:szCs w:val="28"/>
          <w:lang w:eastAsia="ru-RU"/>
        </w:rPr>
        <w:t xml:space="preserve">) найти </w:t>
      </w:r>
      <m:oMath>
        <m:r>
          <w:rPr>
            <w:rFonts w:ascii="Cambria Math" w:eastAsia="Times New Roman" w:hAnsi="Cambria Math" w:cs="Times New Roman"/>
            <w:sz w:val="28"/>
            <w:szCs w:val="28"/>
            <w:lang w:val="en-US" w:eastAsia="ru-RU"/>
          </w:rPr>
          <m:t>σ</m:t>
        </m:r>
        <m:r>
          <w:rPr>
            <w:rFonts w:ascii="Cambria Math" w:eastAsia="Times New Roman" w:hAnsi="Cambria Math" w:cs="Times New Roman"/>
            <w:sz w:val="28"/>
            <w:szCs w:val="28"/>
            <w:lang w:eastAsia="ru-RU"/>
          </w:rPr>
          <m:t>(r)</m:t>
        </m:r>
      </m:oMath>
      <w:r w:rsidRPr="00831456">
        <w:rPr>
          <w:rFonts w:ascii="Times New Roman" w:eastAsia="Times New Roman" w:hAnsi="Times New Roman" w:cs="Times New Roman"/>
          <w:sz w:val="28"/>
          <w:szCs w:val="28"/>
          <w:lang w:eastAsia="ru-RU"/>
        </w:rPr>
        <w:t xml:space="preserve"> и </w:t>
      </w:r>
      <w:r w:rsidRPr="00831456">
        <w:rPr>
          <w:rFonts w:ascii="Times New Roman" w:eastAsia="Times New Roman" w:hAnsi="Times New Roman" w:cs="Times New Roman"/>
          <w:sz w:val="28"/>
          <w:szCs w:val="28"/>
          <w:lang w:val="en-US" w:eastAsia="ru-RU"/>
        </w:rPr>
        <w:t>u</w:t>
      </w:r>
      <w:r w:rsidRPr="00831456">
        <w:rPr>
          <w:rFonts w:ascii="Times New Roman" w:eastAsia="Times New Roman" w:hAnsi="Times New Roman" w:cs="Times New Roman"/>
          <w:sz w:val="28"/>
          <w:szCs w:val="28"/>
          <w:lang w:eastAsia="ru-RU"/>
        </w:rPr>
        <w:t>(</w:t>
      </w:r>
      <w:r w:rsidRPr="00831456">
        <w:rPr>
          <w:rFonts w:ascii="Times New Roman" w:eastAsia="Times New Roman" w:hAnsi="Times New Roman" w:cs="Times New Roman"/>
          <w:sz w:val="28"/>
          <w:szCs w:val="28"/>
          <w:lang w:val="en-US" w:eastAsia="ru-RU"/>
        </w:rPr>
        <w:t>r</w:t>
      </w:r>
      <w:r w:rsidRPr="00831456">
        <w:rPr>
          <w:rFonts w:ascii="Times New Roman" w:eastAsia="Times New Roman" w:hAnsi="Times New Roman" w:cs="Times New Roman"/>
          <w:sz w:val="28"/>
          <w:szCs w:val="28"/>
          <w:lang w:eastAsia="ru-RU"/>
        </w:rPr>
        <w:t>,</w:t>
      </w:r>
      <w:r w:rsidRPr="00831456">
        <w:rPr>
          <w:rFonts w:ascii="Times New Roman" w:eastAsia="Times New Roman" w:hAnsi="Times New Roman" w:cs="Times New Roman"/>
          <w:sz w:val="28"/>
          <w:szCs w:val="28"/>
          <w:lang w:val="en-US" w:eastAsia="ru-RU"/>
        </w:rPr>
        <w:t>t</w:t>
      </w:r>
      <w:r w:rsidRPr="00831456">
        <w:rPr>
          <w:rFonts w:ascii="Times New Roman" w:eastAsia="Times New Roman" w:hAnsi="Times New Roman" w:cs="Times New Roman"/>
          <w:sz w:val="28"/>
          <w:szCs w:val="28"/>
          <w:lang w:eastAsia="ru-RU"/>
        </w:rPr>
        <w:t xml:space="preserve">; </w:t>
      </w:r>
      <m:oMath>
        <m:r>
          <w:rPr>
            <w:rFonts w:ascii="Cambria Math" w:eastAsia="Times New Roman" w:hAnsi="Cambria Math" w:cs="Times New Roman"/>
            <w:sz w:val="28"/>
            <w:szCs w:val="28"/>
            <w:lang w:val="en-US" w:eastAsia="ru-RU"/>
          </w:rPr>
          <m:t>σ</m:t>
        </m:r>
      </m:oMath>
      <w:r w:rsidRPr="00831456">
        <w:rPr>
          <w:rFonts w:ascii="Times New Roman" w:eastAsia="Times New Roman" w:hAnsi="Times New Roman" w:cs="Times New Roman"/>
          <w:sz w:val="28"/>
          <w:szCs w:val="28"/>
          <w:lang w:eastAsia="ru-RU"/>
        </w:rPr>
        <w:t>) из соотношений (</w:t>
      </w:r>
      <w:r w:rsidR="005D7113">
        <w:rPr>
          <w:rFonts w:ascii="Times New Roman" w:eastAsia="Times New Roman" w:hAnsi="Times New Roman" w:cs="Times New Roman"/>
          <w:sz w:val="28"/>
          <w:szCs w:val="28"/>
          <w:lang w:eastAsia="ru-RU"/>
        </w:rPr>
        <w:t>31</w:t>
      </w:r>
      <w:r w:rsidRPr="00831456">
        <w:rPr>
          <w:rFonts w:ascii="Times New Roman" w:eastAsia="Times New Roman" w:hAnsi="Times New Roman" w:cs="Times New Roman"/>
          <w:sz w:val="28"/>
          <w:szCs w:val="28"/>
          <w:lang w:eastAsia="ru-RU"/>
        </w:rPr>
        <w:t>)-(</w:t>
      </w:r>
      <w:r w:rsidR="005D7113">
        <w:rPr>
          <w:rFonts w:ascii="Times New Roman" w:eastAsia="Times New Roman" w:hAnsi="Times New Roman" w:cs="Times New Roman"/>
          <w:sz w:val="28"/>
          <w:szCs w:val="28"/>
          <w:lang w:eastAsia="ru-RU"/>
        </w:rPr>
        <w:t>33</w:t>
      </w:r>
      <w:r w:rsidRPr="00831456">
        <w:rPr>
          <w:rFonts w:ascii="Times New Roman" w:eastAsia="Times New Roman" w:hAnsi="Times New Roman" w:cs="Times New Roman"/>
          <w:sz w:val="28"/>
          <w:szCs w:val="28"/>
          <w:lang w:eastAsia="ru-RU"/>
        </w:rPr>
        <w:t xml:space="preserve">), полагая что функция </w:t>
      </w:r>
      <m:oMath>
        <m:r>
          <m:rPr>
            <m:sty m:val="p"/>
          </m:rPr>
          <w:rPr>
            <w:rFonts w:ascii="Cambria Math" w:eastAsia="Times New Roman" w:hAnsi="Cambria Math" w:cs="Times New Roman"/>
            <w:sz w:val="28"/>
            <w:szCs w:val="28"/>
            <w:lang w:eastAsia="ru-RU"/>
          </w:rPr>
          <m:t>q(</m:t>
        </m:r>
        <m:r>
          <w:rPr>
            <w:rFonts w:ascii="Cambria Math" w:eastAsia="Times New Roman" w:hAnsi="Cambria Math" w:cs="Times New Roman"/>
            <w:sz w:val="28"/>
            <w:szCs w:val="28"/>
            <w:lang w:val="en-US" w:eastAsia="ru-RU"/>
          </w:rPr>
          <m:t>r</m:t>
        </m:r>
        <m:r>
          <m:rPr>
            <m:sty m:val="p"/>
          </m:rPr>
          <w:rPr>
            <w:rFonts w:ascii="Cambria Math" w:eastAsia="Times New Roman" w:hAnsi="Cambria Math" w:cs="Times New Roman"/>
            <w:sz w:val="28"/>
            <w:szCs w:val="28"/>
            <w:lang w:eastAsia="ru-RU"/>
          </w:rPr>
          <m:t>, t)</m:t>
        </m:r>
      </m:oMath>
      <w:r w:rsidRPr="00831456">
        <w:rPr>
          <w:rFonts w:ascii="Times New Roman" w:eastAsia="Times New Roman" w:hAnsi="Times New Roman" w:cs="Times New Roman"/>
          <w:sz w:val="28"/>
          <w:szCs w:val="28"/>
          <w:lang w:eastAsia="ru-RU"/>
        </w:rPr>
        <w:t xml:space="preserve"> известна.</w:t>
      </w:r>
    </w:p>
    <w:p w14:paraId="50E3FEA9" w14:textId="77777777" w:rsidR="002C5CC4" w:rsidRPr="00831456" w:rsidRDefault="002C5CC4" w:rsidP="006E4FC8">
      <w:pPr>
        <w:spacing w:after="0" w:line="240" w:lineRule="auto"/>
        <w:ind w:firstLine="709"/>
        <w:jc w:val="both"/>
        <w:rPr>
          <w:rFonts w:ascii="Times New Roman" w:eastAsia="Times New Roman" w:hAnsi="Times New Roman" w:cs="Times New Roman"/>
          <w:sz w:val="28"/>
          <w:szCs w:val="28"/>
          <w:lang w:eastAsia="ru-RU"/>
        </w:rPr>
      </w:pPr>
      <w:r w:rsidRPr="00831456">
        <w:rPr>
          <w:rFonts w:ascii="Times New Roman" w:eastAsia="Times New Roman" w:hAnsi="Times New Roman" w:cs="Times New Roman"/>
          <w:sz w:val="28"/>
          <w:szCs w:val="28"/>
          <w:lang w:eastAsia="ru-RU"/>
        </w:rPr>
        <w:t xml:space="preserve">Пусть </w:t>
      </w:r>
      <w:r w:rsidRPr="00831456">
        <w:rPr>
          <w:rFonts w:ascii="Times New Roman" w:eastAsia="Times New Roman" w:hAnsi="Times New Roman" w:cs="Times New Roman"/>
          <w:sz w:val="28"/>
          <w:szCs w:val="28"/>
          <w:lang w:val="en-US" w:eastAsia="ru-RU"/>
        </w:rPr>
        <w:t>b</w:t>
      </w:r>
      <w:r w:rsidRPr="00831456">
        <w:rPr>
          <w:rFonts w:ascii="Times New Roman" w:eastAsia="Times New Roman" w:hAnsi="Times New Roman" w:cs="Times New Roman"/>
          <w:sz w:val="28"/>
          <w:szCs w:val="28"/>
          <w:lang w:eastAsia="ru-RU"/>
        </w:rPr>
        <w:t>(</w:t>
      </w:r>
      <w:r w:rsidRPr="00831456">
        <w:rPr>
          <w:rFonts w:ascii="Times New Roman" w:eastAsia="Times New Roman" w:hAnsi="Times New Roman" w:cs="Times New Roman"/>
          <w:sz w:val="28"/>
          <w:szCs w:val="28"/>
          <w:lang w:val="en-US" w:eastAsia="ru-RU"/>
        </w:rPr>
        <w:t>r</w:t>
      </w:r>
      <w:r w:rsidRPr="00831456">
        <w:rPr>
          <w:rFonts w:ascii="Times New Roman" w:eastAsia="Times New Roman" w:hAnsi="Times New Roman" w:cs="Times New Roman"/>
          <w:sz w:val="28"/>
          <w:szCs w:val="28"/>
          <w:lang w:eastAsia="ru-RU"/>
        </w:rPr>
        <w:t>)</w:t>
      </w:r>
      <w:r w:rsidRPr="00831456">
        <w:rPr>
          <w:rFonts w:ascii="Times New Roman" w:eastAsia="Times New Roman" w:hAnsi="Times New Roman" w:cs="Times New Roman"/>
          <w:sz w:val="28"/>
          <w:szCs w:val="28"/>
          <w:vertAlign w:val="subscript"/>
          <w:lang w:eastAsia="ru-RU"/>
        </w:rPr>
        <w:t xml:space="preserve"> </w:t>
      </w:r>
      <w:r w:rsidRPr="00831456">
        <w:rPr>
          <w:rFonts w:ascii="Times New Roman" w:eastAsia="Times New Roman" w:hAnsi="Times New Roman" w:cs="Times New Roman"/>
          <w:sz w:val="28"/>
          <w:szCs w:val="28"/>
          <w:lang w:eastAsia="ru-RU"/>
        </w:rPr>
        <w:t>– приближенное решение обратной задачи 2, введем в рассмотрение квадратичный функционал:</w:t>
      </w:r>
    </w:p>
    <w:p w14:paraId="55AD6FF0" w14:textId="77777777" w:rsidR="002C5CC4" w:rsidRPr="00831456" w:rsidRDefault="002C5CC4" w:rsidP="00F9247D">
      <w:pPr>
        <w:spacing w:after="0" w:line="240" w:lineRule="auto"/>
        <w:ind w:firstLine="567"/>
        <w:jc w:val="both"/>
        <w:rPr>
          <w:rFonts w:ascii="Times New Roman" w:eastAsia="Times New Roman" w:hAnsi="Times New Roman" w:cs="Times New Roman"/>
          <w:sz w:val="28"/>
          <w:szCs w:val="28"/>
          <w:lang w:eastAsia="ru-RU"/>
        </w:rPr>
      </w:pPr>
    </w:p>
    <w:p w14:paraId="79AC1C28" w14:textId="007FD646" w:rsidR="002C5CC4" w:rsidRPr="00831456" w:rsidRDefault="008D33E3" w:rsidP="00F9247D">
      <w:pPr>
        <w:spacing w:after="0" w:line="240" w:lineRule="auto"/>
        <w:ind w:firstLine="567"/>
        <w:jc w:val="right"/>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J</m:t>
            </m:r>
          </m:e>
          <m:sub>
            <m:r>
              <w:rPr>
                <w:rFonts w:ascii="Cambria Math" w:eastAsia="Times New Roman" w:hAnsi="Cambria Math" w:cs="Times New Roman"/>
                <w:sz w:val="28"/>
                <w:szCs w:val="28"/>
                <w:lang w:eastAsia="ru-RU"/>
              </w:rPr>
              <m:t>2</m:t>
            </m:r>
          </m:sub>
        </m:sSub>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b</m:t>
            </m:r>
          </m:e>
        </m:d>
        <m:r>
          <w:rPr>
            <w:rFonts w:ascii="Cambria Math" w:eastAsia="Times New Roman" w:hAnsi="Cambria Math" w:cs="Times New Roman"/>
            <w:sz w:val="28"/>
            <w:szCs w:val="28"/>
            <w:lang w:eastAsia="ru-RU"/>
          </w:rPr>
          <m:t>=</m:t>
        </m:r>
        <m:nary>
          <m:naryPr>
            <m:limLoc m:val="subSup"/>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eastAsia="ru-RU"/>
              </w:rPr>
              <m:t>0</m:t>
            </m:r>
          </m:sub>
          <m:sup>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T</m:t>
                </m:r>
              </m:e>
              <m:sub>
                <m:r>
                  <w:rPr>
                    <w:rFonts w:ascii="Cambria Math" w:eastAsia="Times New Roman" w:hAnsi="Cambria Math" w:cs="Times New Roman"/>
                    <w:sz w:val="28"/>
                    <w:szCs w:val="28"/>
                    <w:lang w:eastAsia="ru-RU"/>
                  </w:rPr>
                  <m:t>2</m:t>
                </m:r>
              </m:sub>
            </m:sSub>
          </m:sup>
          <m:e>
            <m:r>
              <w:rPr>
                <w:rFonts w:ascii="Cambria Math" w:eastAsia="Times New Roman" w:hAnsi="Cambria Math" w:cs="Times New Roman"/>
                <w:sz w:val="28"/>
                <w:szCs w:val="28"/>
                <w:lang w:eastAsia="ru-RU"/>
              </w:rPr>
              <m:t>[u</m:t>
            </m:r>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0,t</m:t>
                </m:r>
                <m: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en-US" w:eastAsia="ru-RU"/>
                  </w:rPr>
                  <m:t>b</m:t>
                </m:r>
              </m:e>
            </m:d>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2</m:t>
                </m:r>
              </m:sub>
            </m:sSub>
            <m:r>
              <w:rPr>
                <w:rFonts w:ascii="Cambria Math" w:eastAsia="Times New Roman" w:hAnsi="Cambria Math" w:cs="Times New Roman"/>
                <w:sz w:val="28"/>
                <w:szCs w:val="28"/>
                <w:lang w:eastAsia="ru-RU"/>
              </w:rPr>
              <m:t>(t)]</m:t>
            </m:r>
          </m:e>
        </m:nary>
        <m:r>
          <w:rPr>
            <w:rFonts w:ascii="Cambria Math" w:eastAsia="Times New Roman" w:hAnsi="Cambria Math" w:cs="Times New Roman"/>
            <w:sz w:val="28"/>
            <w:szCs w:val="28"/>
            <w:lang w:eastAsia="ru-RU"/>
          </w:rPr>
          <m:t>dt</m:t>
        </m:r>
      </m:oMath>
      <w:r w:rsidR="002C5CC4" w:rsidRPr="00831456">
        <w:rPr>
          <w:rFonts w:ascii="Times New Roman" w:eastAsia="Times New Roman" w:hAnsi="Times New Roman" w:cs="Times New Roman"/>
          <w:sz w:val="28"/>
          <w:szCs w:val="28"/>
          <w:lang w:eastAsia="ru-RU"/>
        </w:rPr>
        <w:t>.</w:t>
      </w:r>
      <w:r w:rsidR="002C5CC4" w:rsidRPr="00831456">
        <w:rPr>
          <w:rFonts w:ascii="Times New Roman" w:eastAsia="Times New Roman" w:hAnsi="Times New Roman" w:cs="Times New Roman"/>
          <w:sz w:val="28"/>
          <w:szCs w:val="28"/>
          <w:lang w:eastAsia="ru-RU"/>
        </w:rPr>
        <w:tab/>
      </w:r>
      <w:r w:rsidR="002C5CC4" w:rsidRPr="00831456">
        <w:rPr>
          <w:rFonts w:ascii="Times New Roman" w:eastAsia="Times New Roman" w:hAnsi="Times New Roman" w:cs="Times New Roman"/>
          <w:sz w:val="28"/>
          <w:szCs w:val="28"/>
          <w:lang w:eastAsia="ru-RU"/>
        </w:rPr>
        <w:tab/>
      </w:r>
      <w:r w:rsidR="002C5CC4" w:rsidRPr="00831456">
        <w:rPr>
          <w:rFonts w:ascii="Times New Roman" w:eastAsia="Times New Roman" w:hAnsi="Times New Roman" w:cs="Times New Roman"/>
          <w:sz w:val="28"/>
          <w:szCs w:val="28"/>
          <w:lang w:eastAsia="ru-RU"/>
        </w:rPr>
        <w:tab/>
        <w:t>(</w:t>
      </w:r>
      <w:r w:rsidR="006F3201">
        <w:rPr>
          <w:rFonts w:ascii="Times New Roman" w:eastAsia="Times New Roman" w:hAnsi="Times New Roman" w:cs="Times New Roman"/>
          <w:sz w:val="28"/>
          <w:szCs w:val="28"/>
          <w:lang w:eastAsia="ru-RU"/>
        </w:rPr>
        <w:t>35</w:t>
      </w:r>
      <w:r w:rsidR="002C5CC4" w:rsidRPr="00831456">
        <w:rPr>
          <w:rFonts w:ascii="Times New Roman" w:eastAsia="Times New Roman" w:hAnsi="Times New Roman" w:cs="Times New Roman"/>
          <w:sz w:val="28"/>
          <w:szCs w:val="28"/>
          <w:lang w:eastAsia="ru-RU"/>
        </w:rPr>
        <w:t>)</w:t>
      </w:r>
    </w:p>
    <w:p w14:paraId="5AC11FCB" w14:textId="77777777" w:rsidR="002C5CC4" w:rsidRPr="006F3201" w:rsidRDefault="002C5CC4" w:rsidP="00F9247D">
      <w:pPr>
        <w:spacing w:after="0" w:line="240" w:lineRule="auto"/>
        <w:ind w:firstLine="567"/>
        <w:jc w:val="right"/>
        <w:rPr>
          <w:rFonts w:ascii="Times New Roman" w:eastAsia="Times New Roman" w:hAnsi="Times New Roman" w:cs="Times New Roman"/>
          <w:sz w:val="28"/>
          <w:szCs w:val="28"/>
          <w:lang w:eastAsia="ru-RU"/>
        </w:rPr>
      </w:pPr>
    </w:p>
    <w:p w14:paraId="3DED92ED" w14:textId="7198AB57" w:rsidR="002C5CC4" w:rsidRPr="006F3201" w:rsidRDefault="002C5CC4" w:rsidP="006E4FC8">
      <w:pPr>
        <w:spacing w:after="0" w:line="240" w:lineRule="auto"/>
        <w:ind w:firstLine="709"/>
        <w:jc w:val="both"/>
        <w:rPr>
          <w:rFonts w:ascii="Times New Roman" w:eastAsia="Times New Roman" w:hAnsi="Times New Roman" w:cs="Times New Roman"/>
          <w:sz w:val="28"/>
          <w:szCs w:val="28"/>
          <w:lang w:eastAsia="ru-RU"/>
        </w:rPr>
      </w:pPr>
      <w:r w:rsidRPr="006F3201">
        <w:rPr>
          <w:rFonts w:ascii="Times New Roman" w:eastAsia="Times New Roman" w:hAnsi="Times New Roman" w:cs="Times New Roman"/>
          <w:sz w:val="28"/>
          <w:szCs w:val="28"/>
          <w:lang w:eastAsia="ru-RU"/>
        </w:rPr>
        <w:t>Минимизируем функционал (16) методом наискорейшего спуска [2</w:t>
      </w:r>
      <w:r w:rsidR="006F3201" w:rsidRPr="006F3201">
        <w:rPr>
          <w:rFonts w:ascii="Times New Roman" w:eastAsia="Times New Roman" w:hAnsi="Times New Roman" w:cs="Times New Roman"/>
          <w:sz w:val="28"/>
          <w:szCs w:val="28"/>
          <w:lang w:eastAsia="ru-RU"/>
        </w:rPr>
        <w:t>, с. 12-65</w:t>
      </w:r>
      <w:r w:rsidRPr="006F3201">
        <w:rPr>
          <w:rFonts w:ascii="Times New Roman" w:eastAsia="Times New Roman" w:hAnsi="Times New Roman" w:cs="Times New Roman"/>
          <w:sz w:val="28"/>
          <w:szCs w:val="28"/>
          <w:lang w:eastAsia="ru-RU"/>
        </w:rPr>
        <w:t>]. Пусть известно b</w:t>
      </w:r>
      <w:r w:rsidRPr="006F3201">
        <w:rPr>
          <w:rFonts w:ascii="Times New Roman" w:eastAsia="Times New Roman" w:hAnsi="Times New Roman" w:cs="Times New Roman"/>
          <w:sz w:val="28"/>
          <w:szCs w:val="28"/>
          <w:vertAlign w:val="superscript"/>
          <w:lang w:eastAsia="ru-RU"/>
        </w:rPr>
        <w:t xml:space="preserve">(n) </w:t>
      </w:r>
      <w:r w:rsidRPr="006F3201">
        <w:rPr>
          <w:rFonts w:ascii="Times New Roman" w:eastAsia="Times New Roman" w:hAnsi="Times New Roman" w:cs="Times New Roman"/>
          <w:sz w:val="28"/>
          <w:szCs w:val="28"/>
          <w:lang w:eastAsia="ru-RU"/>
        </w:rPr>
        <w:t>(r)</w:t>
      </w:r>
      <w:r w:rsidRPr="006F3201">
        <w:rPr>
          <w:rFonts w:ascii="Times New Roman" w:eastAsia="Times New Roman" w:hAnsi="Times New Roman" w:cs="Times New Roman"/>
          <w:sz w:val="28"/>
          <w:szCs w:val="28"/>
          <w:lang w:val="kk-KZ" w:eastAsia="ru-RU"/>
        </w:rPr>
        <w:t xml:space="preserve">, </w:t>
      </w:r>
      <w:r w:rsidRPr="006F3201">
        <w:rPr>
          <w:rFonts w:ascii="Times New Roman" w:eastAsia="Times New Roman" w:hAnsi="Times New Roman" w:cs="Times New Roman"/>
          <w:sz w:val="28"/>
          <w:szCs w:val="28"/>
          <w:lang w:eastAsia="ru-RU"/>
        </w:rPr>
        <w:t xml:space="preserve">последующее приближение определений как: </w:t>
      </w:r>
    </w:p>
    <w:p w14:paraId="5E2A6251" w14:textId="77777777" w:rsidR="002C5CC4" w:rsidRPr="006F3201" w:rsidRDefault="002C5CC4" w:rsidP="00F9247D">
      <w:pPr>
        <w:spacing w:after="0" w:line="240" w:lineRule="auto"/>
        <w:ind w:firstLine="567"/>
        <w:jc w:val="right"/>
        <w:rPr>
          <w:rFonts w:ascii="Times New Roman" w:eastAsia="Times New Roman" w:hAnsi="Times New Roman" w:cs="Times New Roman"/>
          <w:sz w:val="28"/>
          <w:szCs w:val="28"/>
          <w:lang w:eastAsia="ru-RU"/>
        </w:rPr>
      </w:pPr>
    </w:p>
    <w:p w14:paraId="1B0A9D90" w14:textId="77831C1C" w:rsidR="002C5CC4" w:rsidRPr="006F3201" w:rsidRDefault="008D33E3" w:rsidP="00F9247D">
      <w:pPr>
        <w:spacing w:after="0" w:line="240" w:lineRule="auto"/>
        <w:ind w:firstLine="567"/>
        <w:jc w:val="right"/>
        <w:rPr>
          <w:rFonts w:ascii="Times New Roman" w:eastAsia="Times New Roman" w:hAnsi="Times New Roman" w:cs="Times New Roman"/>
          <w:sz w:val="28"/>
          <w:szCs w:val="28"/>
          <w:lang w:eastAsia="ru-RU"/>
        </w:rPr>
      </w:pPr>
      <m:oMath>
        <m:sSup>
          <m:sSupPr>
            <m:ctrlPr>
              <w:rPr>
                <w:rFonts w:ascii="Cambria Math" w:eastAsia="Times New Roman" w:hAnsi="Cambria Math" w:cs="Times New Roman"/>
                <w:sz w:val="28"/>
                <w:szCs w:val="28"/>
                <w:lang w:val="en-US" w:eastAsia="ru-RU"/>
              </w:rPr>
            </m:ctrlPr>
          </m:sSupPr>
          <m:e>
            <m:r>
              <m:rPr>
                <m:sty m:val="p"/>
              </m:rPr>
              <w:rPr>
                <w:rFonts w:ascii="Cambria Math" w:eastAsia="Times New Roman" w:hAnsi="Cambria Math" w:cs="Times New Roman"/>
                <w:sz w:val="28"/>
                <w:szCs w:val="28"/>
                <w:lang w:val="en-US" w:eastAsia="ru-RU"/>
              </w:rPr>
              <m:t>b</m:t>
            </m:r>
          </m:e>
          <m:sup>
            <m:d>
              <m:dPr>
                <m:ctrlPr>
                  <w:rPr>
                    <w:rFonts w:ascii="Cambria Math" w:eastAsia="Times New Roman" w:hAnsi="Cambria Math" w:cs="Times New Roman"/>
                    <w:sz w:val="28"/>
                    <w:szCs w:val="28"/>
                    <w:lang w:val="en-US" w:eastAsia="ru-RU"/>
                  </w:rPr>
                </m:ctrlPr>
              </m:dPr>
              <m:e>
                <m:r>
                  <m:rPr>
                    <m:sty m:val="p"/>
                  </m:rPr>
                  <w:rPr>
                    <w:rFonts w:ascii="Cambria Math" w:eastAsia="Times New Roman" w:hAnsi="Cambria Math" w:cs="Times New Roman"/>
                    <w:sz w:val="28"/>
                    <w:szCs w:val="28"/>
                    <w:lang w:val="en-US" w:eastAsia="ru-RU"/>
                  </w:rPr>
                  <m:t>n</m:t>
                </m:r>
                <m:r>
                  <m:rPr>
                    <m:sty m:val="p"/>
                  </m:rPr>
                  <w:rPr>
                    <w:rFonts w:ascii="Cambria Math" w:eastAsia="Times New Roman" w:hAnsi="Cambria Math" w:cs="Times New Roman"/>
                    <w:sz w:val="28"/>
                    <w:szCs w:val="28"/>
                    <w:lang w:eastAsia="ru-RU"/>
                  </w:rPr>
                  <m:t>+1</m:t>
                </m:r>
              </m:e>
            </m:d>
          </m:sup>
        </m:sSup>
        <m:d>
          <m:dPr>
            <m:ctrlPr>
              <w:rPr>
                <w:rFonts w:ascii="Cambria Math" w:eastAsia="Times New Roman" w:hAnsi="Cambria Math" w:cs="Times New Roman"/>
                <w:sz w:val="28"/>
                <w:szCs w:val="28"/>
                <w:vertAlign w:val="superscript"/>
                <w:lang w:eastAsia="ru-RU"/>
              </w:rPr>
            </m:ctrlPr>
          </m:dPr>
          <m:e>
            <m:r>
              <m:rPr>
                <m:sty m:val="p"/>
              </m:rPr>
              <w:rPr>
                <w:rFonts w:ascii="Cambria Math" w:eastAsia="Times New Roman" w:hAnsi="Cambria Math" w:cs="Times New Roman"/>
                <w:sz w:val="28"/>
                <w:szCs w:val="28"/>
                <w:vertAlign w:val="superscript"/>
                <w:lang w:eastAsia="ru-RU"/>
              </w:rPr>
              <m:t>r</m:t>
            </m:r>
          </m:e>
        </m:d>
        <m:r>
          <m:rPr>
            <m:sty m:val="p"/>
          </m:rPr>
          <w:rPr>
            <w:rFonts w:ascii="Cambria Math" w:eastAsia="Times New Roman" w:hAnsi="Cambria Math" w:cs="Times New Roman"/>
            <w:sz w:val="28"/>
            <w:szCs w:val="28"/>
            <w:vertAlign w:val="superscript"/>
            <w:lang w:eastAsia="ru-RU"/>
          </w:rPr>
          <m:t>=</m:t>
        </m:r>
        <m:sSup>
          <m:sSupPr>
            <m:ctrlPr>
              <w:rPr>
                <w:rFonts w:ascii="Cambria Math" w:eastAsia="Times New Roman" w:hAnsi="Cambria Math" w:cs="Times New Roman"/>
                <w:sz w:val="28"/>
                <w:szCs w:val="28"/>
                <w:lang w:val="en-US" w:eastAsia="ru-RU"/>
              </w:rPr>
            </m:ctrlPr>
          </m:sSupPr>
          <m:e>
            <m:r>
              <m:rPr>
                <m:sty m:val="p"/>
              </m:rPr>
              <w:rPr>
                <w:rFonts w:ascii="Cambria Math" w:eastAsia="Times New Roman" w:hAnsi="Cambria Math" w:cs="Times New Roman"/>
                <w:sz w:val="28"/>
                <w:szCs w:val="28"/>
                <w:lang w:val="en-US" w:eastAsia="ru-RU"/>
              </w:rPr>
              <m:t>b</m:t>
            </m:r>
          </m:e>
          <m:sup>
            <m:d>
              <m:dPr>
                <m:ctrlPr>
                  <w:rPr>
                    <w:rFonts w:ascii="Cambria Math" w:eastAsia="Times New Roman" w:hAnsi="Cambria Math" w:cs="Times New Roman"/>
                    <w:sz w:val="28"/>
                    <w:szCs w:val="28"/>
                    <w:lang w:val="en-US" w:eastAsia="ru-RU"/>
                  </w:rPr>
                </m:ctrlPr>
              </m:dPr>
              <m:e>
                <m:r>
                  <m:rPr>
                    <m:sty m:val="p"/>
                  </m:rPr>
                  <w:rPr>
                    <w:rFonts w:ascii="Cambria Math" w:eastAsia="Times New Roman" w:hAnsi="Cambria Math" w:cs="Times New Roman"/>
                    <w:sz w:val="28"/>
                    <w:szCs w:val="28"/>
                    <w:lang w:val="en-US" w:eastAsia="ru-RU"/>
                  </w:rPr>
                  <m:t>n</m:t>
                </m:r>
              </m:e>
            </m:d>
          </m:sup>
        </m:sSup>
        <m:d>
          <m:dPr>
            <m:ctrlPr>
              <w:rPr>
                <w:rFonts w:ascii="Cambria Math" w:eastAsia="Times New Roman" w:hAnsi="Cambria Math" w:cs="Times New Roman"/>
                <w:sz w:val="28"/>
                <w:szCs w:val="28"/>
                <w:vertAlign w:val="superscript"/>
                <w:lang w:eastAsia="ru-RU"/>
              </w:rPr>
            </m:ctrlPr>
          </m:dPr>
          <m:e>
            <m:r>
              <m:rPr>
                <m:sty m:val="p"/>
              </m:rPr>
              <w:rPr>
                <w:rFonts w:ascii="Cambria Math" w:eastAsia="Times New Roman" w:hAnsi="Cambria Math" w:cs="Times New Roman"/>
                <w:sz w:val="28"/>
                <w:szCs w:val="28"/>
                <w:vertAlign w:val="superscript"/>
                <w:lang w:eastAsia="ru-RU"/>
              </w:rPr>
              <m:t>r</m:t>
            </m:r>
          </m:e>
        </m:d>
        <m:r>
          <m:rPr>
            <m:sty m:val="p"/>
          </m:rPr>
          <w:rPr>
            <w:rFonts w:ascii="Cambria Math" w:eastAsia="Times New Roman" w:hAnsi="Cambria Math" w:cs="Times New Roman"/>
            <w:sz w:val="28"/>
            <w:szCs w:val="28"/>
            <w:vertAlign w:val="superscript"/>
            <w:lang w:eastAsia="ru-RU"/>
          </w:rPr>
          <m:t>-</m:t>
        </m:r>
        <m:sSub>
          <m:sSubPr>
            <m:ctrlPr>
              <w:rPr>
                <w:rFonts w:ascii="Cambria Math" w:eastAsia="Times New Roman" w:hAnsi="Cambria Math" w:cs="Times New Roman"/>
                <w:sz w:val="28"/>
                <w:szCs w:val="28"/>
                <w:vertAlign w:val="superscript"/>
                <w:lang w:eastAsia="ru-RU"/>
              </w:rPr>
            </m:ctrlPr>
          </m:sSubPr>
          <m:e>
            <m:r>
              <m:rPr>
                <m:sty m:val="p"/>
              </m:rPr>
              <w:rPr>
                <w:rFonts w:ascii="Cambria Math" w:eastAsia="Times New Roman" w:hAnsi="Cambria Math" w:cs="Times New Roman"/>
                <w:sz w:val="28"/>
                <w:szCs w:val="28"/>
                <w:vertAlign w:val="superscript"/>
                <w:lang w:eastAsia="ru-RU"/>
              </w:rPr>
              <m:t>α</m:t>
            </m:r>
          </m:e>
          <m:sub>
            <m:r>
              <m:rPr>
                <m:sty m:val="p"/>
              </m:rPr>
              <w:rPr>
                <w:rFonts w:ascii="Cambria Math" w:eastAsia="Times New Roman" w:hAnsi="Cambria Math" w:cs="Times New Roman"/>
                <w:sz w:val="28"/>
                <w:szCs w:val="28"/>
                <w:vertAlign w:val="superscript"/>
                <w:lang w:eastAsia="ru-RU"/>
              </w:rPr>
              <m:t>n</m:t>
            </m:r>
          </m:sub>
        </m:sSub>
        <m:r>
          <m:rPr>
            <m:sty m:val="p"/>
          </m:rPr>
          <w:rPr>
            <w:rFonts w:ascii="Cambria Math" w:eastAsia="Times New Roman" w:hAnsi="Cambria Math" w:cs="Times New Roman"/>
            <w:sz w:val="28"/>
            <w:szCs w:val="28"/>
            <w:vertAlign w:val="superscript"/>
            <w:lang w:eastAsia="ru-RU"/>
          </w:rPr>
          <m:t>∇</m:t>
        </m:r>
        <m:sSub>
          <m:sSubPr>
            <m:ctrlPr>
              <w:rPr>
                <w:rFonts w:ascii="Cambria Math" w:eastAsia="Times New Roman" w:hAnsi="Cambria Math" w:cs="Times New Roman"/>
                <w:sz w:val="28"/>
                <w:szCs w:val="28"/>
                <w:vertAlign w:val="superscript"/>
                <w:lang w:eastAsia="ru-RU"/>
              </w:rPr>
            </m:ctrlPr>
          </m:sSubPr>
          <m:e>
            <m:r>
              <m:rPr>
                <m:sty m:val="p"/>
              </m:rPr>
              <w:rPr>
                <w:rFonts w:ascii="Cambria Math" w:eastAsia="Times New Roman" w:hAnsi="Cambria Math" w:cs="Times New Roman"/>
                <w:sz w:val="28"/>
                <w:szCs w:val="28"/>
                <w:vertAlign w:val="superscript"/>
                <w:lang w:eastAsia="ru-RU"/>
              </w:rPr>
              <m:t>J</m:t>
            </m:r>
          </m:e>
          <m:sub>
            <m:r>
              <m:rPr>
                <m:sty m:val="p"/>
              </m:rPr>
              <w:rPr>
                <w:rFonts w:ascii="Cambria Math" w:eastAsia="Times New Roman" w:hAnsi="Cambria Math" w:cs="Times New Roman"/>
                <w:sz w:val="28"/>
                <w:szCs w:val="28"/>
                <w:vertAlign w:val="superscript"/>
                <w:lang w:eastAsia="ru-RU"/>
              </w:rPr>
              <m:t>2</m:t>
            </m:r>
          </m:sub>
        </m:sSub>
        <m:r>
          <m:rPr>
            <m:sty m:val="p"/>
          </m:rPr>
          <w:rPr>
            <w:rFonts w:ascii="Cambria Math" w:eastAsia="Times New Roman" w:hAnsi="Cambria Math" w:cs="Times New Roman"/>
            <w:sz w:val="28"/>
            <w:szCs w:val="28"/>
            <w:vertAlign w:val="superscript"/>
            <w:lang w:eastAsia="ru-RU"/>
          </w:rPr>
          <m:t>(</m:t>
        </m:r>
        <m:sSup>
          <m:sSupPr>
            <m:ctrlPr>
              <w:rPr>
                <w:rFonts w:ascii="Cambria Math" w:eastAsia="Times New Roman" w:hAnsi="Cambria Math" w:cs="Times New Roman"/>
                <w:sz w:val="28"/>
                <w:szCs w:val="28"/>
                <w:vertAlign w:val="superscript"/>
                <w:lang w:eastAsia="ru-RU"/>
              </w:rPr>
            </m:ctrlPr>
          </m:sSupPr>
          <m:e>
            <m:r>
              <m:rPr>
                <m:sty m:val="p"/>
              </m:rPr>
              <w:rPr>
                <w:rFonts w:ascii="Cambria Math" w:eastAsia="Times New Roman" w:hAnsi="Cambria Math" w:cs="Times New Roman"/>
                <w:sz w:val="28"/>
                <w:szCs w:val="28"/>
                <w:vertAlign w:val="superscript"/>
                <w:lang w:eastAsia="ru-RU"/>
              </w:rPr>
              <m:t>b</m:t>
            </m:r>
          </m:e>
          <m:sup>
            <m:r>
              <m:rPr>
                <m:sty m:val="p"/>
              </m:rPr>
              <w:rPr>
                <w:rFonts w:ascii="Cambria Math" w:eastAsia="Times New Roman" w:hAnsi="Cambria Math" w:cs="Times New Roman"/>
                <w:sz w:val="28"/>
                <w:szCs w:val="28"/>
                <w:vertAlign w:val="superscript"/>
                <w:lang w:eastAsia="ru-RU"/>
              </w:rPr>
              <m:t>(n)</m:t>
            </m:r>
          </m:sup>
        </m:sSup>
        <m:r>
          <m:rPr>
            <m:sty m:val="p"/>
          </m:rPr>
          <w:rPr>
            <w:rFonts w:ascii="Cambria Math" w:eastAsia="Times New Roman" w:hAnsi="Cambria Math" w:cs="Times New Roman"/>
            <w:sz w:val="28"/>
            <w:szCs w:val="28"/>
            <w:vertAlign w:val="superscript"/>
            <w:lang w:eastAsia="ru-RU"/>
          </w:rPr>
          <m:t>)</m:t>
        </m:r>
      </m:oMath>
      <w:r w:rsidR="002C5CC4" w:rsidRPr="006F3201">
        <w:rPr>
          <w:rFonts w:ascii="Times New Roman" w:eastAsia="Times New Roman" w:hAnsi="Times New Roman" w:cs="Times New Roman"/>
          <w:sz w:val="28"/>
          <w:szCs w:val="28"/>
          <w:vertAlign w:val="superscript"/>
          <w:lang w:eastAsia="ru-RU"/>
        </w:rPr>
        <w:t xml:space="preserve"> </w:t>
      </w:r>
      <w:r w:rsidR="002C5CC4" w:rsidRPr="006F3201">
        <w:rPr>
          <w:rFonts w:ascii="Times New Roman" w:eastAsia="Times New Roman" w:hAnsi="Times New Roman" w:cs="Times New Roman"/>
          <w:sz w:val="28"/>
          <w:szCs w:val="28"/>
          <w:lang w:eastAsia="ru-RU"/>
        </w:rPr>
        <w:t xml:space="preserve"> </w:t>
      </w:r>
      <w:r w:rsidR="002C5CC4" w:rsidRPr="006F3201">
        <w:rPr>
          <w:rFonts w:ascii="Times New Roman" w:eastAsia="Times New Roman" w:hAnsi="Times New Roman" w:cs="Times New Roman"/>
          <w:sz w:val="28"/>
          <w:szCs w:val="28"/>
          <w:lang w:eastAsia="ru-RU"/>
        </w:rPr>
        <w:tab/>
      </w:r>
      <w:r w:rsidR="002C5CC4" w:rsidRPr="006F3201">
        <w:rPr>
          <w:rFonts w:ascii="Times New Roman" w:eastAsia="Times New Roman" w:hAnsi="Times New Roman" w:cs="Times New Roman"/>
          <w:sz w:val="28"/>
          <w:szCs w:val="28"/>
          <w:lang w:eastAsia="ru-RU"/>
        </w:rPr>
        <w:tab/>
      </w:r>
      <w:r w:rsidR="002C5CC4" w:rsidRPr="006F3201">
        <w:rPr>
          <w:rFonts w:ascii="Times New Roman" w:eastAsia="Times New Roman" w:hAnsi="Times New Roman" w:cs="Times New Roman"/>
          <w:sz w:val="28"/>
          <w:szCs w:val="28"/>
          <w:lang w:eastAsia="ru-RU"/>
        </w:rPr>
        <w:tab/>
        <w:t>(</w:t>
      </w:r>
      <w:r w:rsidR="006F3201" w:rsidRPr="006F3201">
        <w:rPr>
          <w:rFonts w:ascii="Times New Roman" w:eastAsia="Times New Roman" w:hAnsi="Times New Roman" w:cs="Times New Roman"/>
          <w:sz w:val="28"/>
          <w:szCs w:val="28"/>
          <w:lang w:eastAsia="ru-RU"/>
        </w:rPr>
        <w:t>36</w:t>
      </w:r>
      <w:r w:rsidR="002C5CC4" w:rsidRPr="006F3201">
        <w:rPr>
          <w:rFonts w:ascii="Times New Roman" w:eastAsia="Times New Roman" w:hAnsi="Times New Roman" w:cs="Times New Roman"/>
          <w:sz w:val="28"/>
          <w:szCs w:val="28"/>
          <w:lang w:eastAsia="ru-RU"/>
        </w:rPr>
        <w:t>)</w:t>
      </w:r>
    </w:p>
    <w:p w14:paraId="014B5284" w14:textId="77777777" w:rsidR="002C5CC4" w:rsidRPr="006F3201" w:rsidRDefault="002C5CC4" w:rsidP="00F9247D">
      <w:pPr>
        <w:spacing w:after="0" w:line="240" w:lineRule="auto"/>
        <w:ind w:firstLine="567"/>
        <w:jc w:val="right"/>
        <w:rPr>
          <w:rFonts w:ascii="Times New Roman" w:eastAsia="Times New Roman" w:hAnsi="Times New Roman" w:cs="Times New Roman"/>
          <w:sz w:val="28"/>
          <w:szCs w:val="28"/>
          <w:lang w:eastAsia="ru-RU"/>
        </w:rPr>
      </w:pPr>
    </w:p>
    <w:p w14:paraId="46C87EDE" w14:textId="77777777" w:rsidR="006E4FC8" w:rsidRPr="006F3201" w:rsidRDefault="002C5CC4" w:rsidP="00F9247D">
      <w:pPr>
        <w:spacing w:after="0" w:line="240" w:lineRule="auto"/>
        <w:jc w:val="both"/>
        <w:rPr>
          <w:rFonts w:ascii="Times New Roman" w:eastAsia="Times New Roman" w:hAnsi="Times New Roman" w:cs="Times New Roman"/>
          <w:sz w:val="28"/>
          <w:szCs w:val="28"/>
          <w:lang w:val="kk-KZ" w:eastAsia="ru-RU"/>
        </w:rPr>
      </w:pPr>
      <w:r w:rsidRPr="006F3201">
        <w:rPr>
          <w:rFonts w:ascii="Times New Roman" w:eastAsia="Times New Roman" w:hAnsi="Times New Roman" w:cs="Times New Roman"/>
          <w:sz w:val="28"/>
          <w:szCs w:val="28"/>
          <w:lang w:eastAsia="ru-RU"/>
        </w:rPr>
        <w:t xml:space="preserve">где </w:t>
      </w:r>
      <m:oMath>
        <m:sSub>
          <m:sSubPr>
            <m:ctrlPr>
              <w:rPr>
                <w:rFonts w:ascii="Cambria Math" w:eastAsia="Times New Roman" w:hAnsi="Cambria Math" w:cs="Times New Roman"/>
                <w:sz w:val="28"/>
                <w:szCs w:val="28"/>
                <w:vertAlign w:val="superscript"/>
                <w:lang w:eastAsia="ru-RU"/>
              </w:rPr>
            </m:ctrlPr>
          </m:sSubPr>
          <m:e>
            <m:r>
              <m:rPr>
                <m:sty m:val="p"/>
              </m:rPr>
              <w:rPr>
                <w:rFonts w:ascii="Cambria Math" w:eastAsia="Times New Roman" w:hAnsi="Cambria Math" w:cs="Times New Roman"/>
                <w:sz w:val="28"/>
                <w:szCs w:val="28"/>
                <w:vertAlign w:val="superscript"/>
                <w:lang w:eastAsia="ru-RU"/>
              </w:rPr>
              <m:t>α</m:t>
            </m:r>
          </m:e>
          <m:sub>
            <m:r>
              <m:rPr>
                <m:sty m:val="p"/>
              </m:rPr>
              <w:rPr>
                <w:rFonts w:ascii="Cambria Math" w:eastAsia="Times New Roman" w:hAnsi="Cambria Math" w:cs="Times New Roman"/>
                <w:sz w:val="28"/>
                <w:szCs w:val="28"/>
                <w:vertAlign w:val="superscript"/>
                <w:lang w:eastAsia="ru-RU"/>
              </w:rPr>
              <m:t>n</m:t>
            </m:r>
          </m:sub>
        </m:sSub>
      </m:oMath>
      <w:r w:rsidRPr="006F3201">
        <w:rPr>
          <w:rFonts w:ascii="Times New Roman" w:eastAsia="Times New Roman" w:hAnsi="Times New Roman" w:cs="Times New Roman"/>
          <w:sz w:val="28"/>
          <w:szCs w:val="28"/>
          <w:lang w:eastAsia="ru-RU"/>
        </w:rPr>
        <w:t xml:space="preserve"> – коэффициент спуска</w:t>
      </w:r>
      <w:r w:rsidR="006E4FC8" w:rsidRPr="006F3201">
        <w:rPr>
          <w:rFonts w:ascii="Times New Roman" w:eastAsia="Times New Roman" w:hAnsi="Times New Roman" w:cs="Times New Roman"/>
          <w:sz w:val="28"/>
          <w:szCs w:val="28"/>
          <w:lang w:val="kk-KZ" w:eastAsia="ru-RU"/>
        </w:rPr>
        <w:t>;</w:t>
      </w:r>
    </w:p>
    <w:p w14:paraId="41A94415" w14:textId="2186C3A0" w:rsidR="002C5CC4" w:rsidRPr="006F3201" w:rsidRDefault="002C5CC4" w:rsidP="006E4FC8">
      <w:pPr>
        <w:spacing w:after="0" w:line="240" w:lineRule="auto"/>
        <w:ind w:firstLine="448"/>
        <w:jc w:val="both"/>
        <w:rPr>
          <w:rFonts w:ascii="Times New Roman" w:eastAsia="Times New Roman" w:hAnsi="Times New Roman" w:cs="Times New Roman"/>
          <w:sz w:val="28"/>
          <w:szCs w:val="28"/>
          <w:lang w:eastAsia="ru-RU"/>
        </w:rPr>
      </w:pPr>
      <m:oMath>
        <m:r>
          <m:rPr>
            <m:sty m:val="p"/>
          </m:rPr>
          <w:rPr>
            <w:rFonts w:ascii="Cambria Math" w:eastAsia="Times New Roman" w:hAnsi="Cambria Math" w:cs="Times New Roman"/>
            <w:sz w:val="28"/>
            <w:szCs w:val="28"/>
            <w:vertAlign w:val="superscript"/>
            <w:lang w:eastAsia="ru-RU"/>
          </w:rPr>
          <m:t>∇</m:t>
        </m:r>
        <m:sSub>
          <m:sSubPr>
            <m:ctrlPr>
              <w:rPr>
                <w:rFonts w:ascii="Cambria Math" w:eastAsia="Times New Roman" w:hAnsi="Cambria Math" w:cs="Times New Roman"/>
                <w:sz w:val="28"/>
                <w:szCs w:val="28"/>
                <w:vertAlign w:val="superscript"/>
                <w:lang w:eastAsia="ru-RU"/>
              </w:rPr>
            </m:ctrlPr>
          </m:sSubPr>
          <m:e>
            <m:r>
              <m:rPr>
                <m:sty m:val="p"/>
              </m:rPr>
              <w:rPr>
                <w:rFonts w:ascii="Cambria Math" w:eastAsia="Times New Roman" w:hAnsi="Cambria Math" w:cs="Times New Roman"/>
                <w:sz w:val="28"/>
                <w:szCs w:val="28"/>
                <w:vertAlign w:val="superscript"/>
                <w:lang w:eastAsia="ru-RU"/>
              </w:rPr>
              <m:t>J</m:t>
            </m:r>
          </m:e>
          <m:sub>
            <m:r>
              <m:rPr>
                <m:sty m:val="p"/>
              </m:rPr>
              <w:rPr>
                <w:rFonts w:ascii="Cambria Math" w:eastAsia="Times New Roman" w:hAnsi="Cambria Math" w:cs="Times New Roman"/>
                <w:sz w:val="28"/>
                <w:szCs w:val="28"/>
                <w:vertAlign w:val="superscript"/>
                <w:lang w:eastAsia="ru-RU"/>
              </w:rPr>
              <m:t>2</m:t>
            </m:r>
          </m:sub>
        </m:sSub>
        <m:r>
          <m:rPr>
            <m:sty m:val="p"/>
          </m:rPr>
          <w:rPr>
            <w:rFonts w:ascii="Cambria Math" w:eastAsia="Times New Roman" w:hAnsi="Cambria Math" w:cs="Times New Roman"/>
            <w:sz w:val="28"/>
            <w:szCs w:val="28"/>
            <w:vertAlign w:val="superscript"/>
            <w:lang w:eastAsia="ru-RU"/>
          </w:rPr>
          <m:t>(</m:t>
        </m:r>
        <m:sSup>
          <m:sSupPr>
            <m:ctrlPr>
              <w:rPr>
                <w:rFonts w:ascii="Cambria Math" w:eastAsia="Times New Roman" w:hAnsi="Cambria Math" w:cs="Times New Roman"/>
                <w:sz w:val="28"/>
                <w:szCs w:val="28"/>
                <w:vertAlign w:val="superscript"/>
                <w:lang w:eastAsia="ru-RU"/>
              </w:rPr>
            </m:ctrlPr>
          </m:sSupPr>
          <m:e>
            <m:r>
              <m:rPr>
                <m:sty m:val="p"/>
              </m:rPr>
              <w:rPr>
                <w:rFonts w:ascii="Cambria Math" w:eastAsia="Times New Roman" w:hAnsi="Cambria Math" w:cs="Times New Roman"/>
                <w:sz w:val="28"/>
                <w:szCs w:val="28"/>
                <w:vertAlign w:val="superscript"/>
                <w:lang w:eastAsia="ru-RU"/>
              </w:rPr>
              <m:t>b</m:t>
            </m:r>
          </m:e>
          <m:sup>
            <m:r>
              <m:rPr>
                <m:sty m:val="p"/>
              </m:rPr>
              <w:rPr>
                <w:rFonts w:ascii="Cambria Math" w:eastAsia="Times New Roman" w:hAnsi="Cambria Math" w:cs="Times New Roman"/>
                <w:sz w:val="28"/>
                <w:szCs w:val="28"/>
                <w:vertAlign w:val="superscript"/>
                <w:lang w:eastAsia="ru-RU"/>
              </w:rPr>
              <m:t>(n)</m:t>
            </m:r>
          </m:sup>
        </m:sSup>
      </m:oMath>
      <w:r w:rsidRPr="006F3201">
        <w:rPr>
          <w:rFonts w:ascii="Times New Roman" w:eastAsia="Times New Roman" w:hAnsi="Times New Roman" w:cs="Times New Roman"/>
          <w:sz w:val="28"/>
          <w:szCs w:val="28"/>
          <w:lang w:eastAsia="ru-RU"/>
        </w:rPr>
        <w:t>- градиент функционала (</w:t>
      </w:r>
      <w:r w:rsidR="005D7113">
        <w:rPr>
          <w:rFonts w:ascii="Times New Roman" w:eastAsia="Times New Roman" w:hAnsi="Times New Roman" w:cs="Times New Roman"/>
          <w:sz w:val="28"/>
          <w:szCs w:val="28"/>
          <w:lang w:eastAsia="ru-RU"/>
        </w:rPr>
        <w:t>35</w:t>
      </w:r>
      <w:r w:rsidRPr="006F3201">
        <w:rPr>
          <w:rFonts w:ascii="Times New Roman" w:eastAsia="Times New Roman" w:hAnsi="Times New Roman" w:cs="Times New Roman"/>
          <w:sz w:val="28"/>
          <w:szCs w:val="28"/>
          <w:lang w:eastAsia="ru-RU"/>
        </w:rPr>
        <w:t>).</w:t>
      </w:r>
    </w:p>
    <w:p w14:paraId="15A5A0F7" w14:textId="41C96007" w:rsidR="002C5CC4" w:rsidRPr="006F3201" w:rsidRDefault="002C5CC4" w:rsidP="006E4FC8">
      <w:pPr>
        <w:spacing w:after="0" w:line="240" w:lineRule="auto"/>
        <w:ind w:firstLine="709"/>
        <w:jc w:val="both"/>
        <w:rPr>
          <w:rFonts w:ascii="Times New Roman" w:eastAsia="Times New Roman" w:hAnsi="Times New Roman" w:cs="Times New Roman"/>
          <w:sz w:val="28"/>
          <w:szCs w:val="28"/>
          <w:lang w:eastAsia="ru-RU"/>
        </w:rPr>
      </w:pPr>
      <w:r w:rsidRPr="006F3201">
        <w:rPr>
          <w:rFonts w:ascii="Times New Roman" w:eastAsia="Times New Roman" w:hAnsi="Times New Roman" w:cs="Times New Roman"/>
          <w:sz w:val="28"/>
          <w:szCs w:val="28"/>
          <w:lang w:eastAsia="ru-RU"/>
        </w:rPr>
        <w:t>Повторяя аналогичные выкладки при выводе градиентного функционала как в работе [4</w:t>
      </w:r>
      <w:r w:rsidR="006F3201" w:rsidRPr="006F3201">
        <w:rPr>
          <w:rFonts w:ascii="Times New Roman" w:eastAsia="Times New Roman" w:hAnsi="Times New Roman" w:cs="Times New Roman"/>
          <w:sz w:val="28"/>
          <w:szCs w:val="28"/>
          <w:lang w:eastAsia="ru-RU"/>
        </w:rPr>
        <w:t>, р. 24-29</w:t>
      </w:r>
      <w:r w:rsidRPr="006F3201">
        <w:rPr>
          <w:rFonts w:ascii="Times New Roman" w:eastAsia="Times New Roman" w:hAnsi="Times New Roman" w:cs="Times New Roman"/>
          <w:sz w:val="28"/>
          <w:szCs w:val="28"/>
          <w:lang w:eastAsia="ru-RU"/>
        </w:rPr>
        <w:t xml:space="preserve">], окончательно имеем что: </w:t>
      </w:r>
    </w:p>
    <w:p w14:paraId="0E1CDFAD" w14:textId="77777777" w:rsidR="002C5CC4" w:rsidRPr="00831456" w:rsidRDefault="002C5CC4" w:rsidP="00F9247D">
      <w:pPr>
        <w:spacing w:after="0" w:line="240" w:lineRule="auto"/>
        <w:ind w:firstLine="567"/>
        <w:jc w:val="both"/>
        <w:rPr>
          <w:rFonts w:ascii="Times New Roman" w:eastAsia="Times New Roman" w:hAnsi="Times New Roman" w:cs="Times New Roman"/>
          <w:sz w:val="28"/>
          <w:szCs w:val="28"/>
          <w:lang w:eastAsia="ru-RU"/>
        </w:rPr>
      </w:pPr>
    </w:p>
    <w:p w14:paraId="04BDAF51" w14:textId="1A20DCF7" w:rsidR="002C5CC4" w:rsidRPr="00831456" w:rsidRDefault="002C5CC4" w:rsidP="00F9247D">
      <w:pPr>
        <w:spacing w:after="0" w:line="240" w:lineRule="auto"/>
        <w:ind w:firstLine="567"/>
        <w:jc w:val="right"/>
        <w:rPr>
          <w:rFonts w:ascii="Times New Roman" w:eastAsia="Times New Roman" w:hAnsi="Times New Roman" w:cs="Times New Roman"/>
          <w:sz w:val="28"/>
          <w:szCs w:val="28"/>
          <w:lang w:eastAsia="ru-RU"/>
        </w:rPr>
      </w:pPr>
      <m:oMath>
        <m:r>
          <m:rPr>
            <m:sty m:val="p"/>
          </m:rPr>
          <w:rPr>
            <w:rFonts w:ascii="Cambria Math" w:eastAsia="Times New Roman" w:hAnsi="Cambria Math" w:cs="Times New Roman"/>
            <w:sz w:val="28"/>
            <w:szCs w:val="28"/>
            <w:vertAlign w:val="superscript"/>
            <w:lang w:eastAsia="ru-RU"/>
          </w:rPr>
          <m:t>∇</m:t>
        </m:r>
        <m:sSub>
          <m:sSubPr>
            <m:ctrlPr>
              <w:rPr>
                <w:rFonts w:ascii="Cambria Math" w:eastAsia="Times New Roman" w:hAnsi="Cambria Math" w:cs="Times New Roman"/>
                <w:sz w:val="28"/>
                <w:szCs w:val="28"/>
                <w:vertAlign w:val="superscript"/>
                <w:lang w:eastAsia="ru-RU"/>
              </w:rPr>
            </m:ctrlPr>
          </m:sSubPr>
          <m:e>
            <m:r>
              <m:rPr>
                <m:sty m:val="p"/>
              </m:rPr>
              <w:rPr>
                <w:rFonts w:ascii="Cambria Math" w:eastAsia="Times New Roman" w:hAnsi="Cambria Math" w:cs="Times New Roman"/>
                <w:sz w:val="28"/>
                <w:szCs w:val="28"/>
                <w:vertAlign w:val="superscript"/>
                <w:lang w:eastAsia="ru-RU"/>
              </w:rPr>
              <m:t>J</m:t>
            </m:r>
          </m:e>
          <m:sub>
            <m:r>
              <m:rPr>
                <m:sty m:val="p"/>
              </m:rPr>
              <w:rPr>
                <w:rFonts w:ascii="Cambria Math" w:eastAsia="Times New Roman" w:hAnsi="Cambria Math" w:cs="Times New Roman"/>
                <w:sz w:val="28"/>
                <w:szCs w:val="28"/>
                <w:vertAlign w:val="superscript"/>
                <w:lang w:eastAsia="ru-RU"/>
              </w:rPr>
              <m:t>2</m:t>
            </m:r>
          </m:sub>
        </m:sSub>
        <m:d>
          <m:dPr>
            <m:ctrlPr>
              <w:rPr>
                <w:rFonts w:ascii="Cambria Math" w:eastAsia="Times New Roman" w:hAnsi="Cambria Math" w:cs="Times New Roman"/>
                <w:sz w:val="28"/>
                <w:szCs w:val="28"/>
                <w:vertAlign w:val="superscript"/>
                <w:lang w:eastAsia="ru-RU"/>
              </w:rPr>
            </m:ctrlPr>
          </m:dPr>
          <m:e>
            <m:r>
              <w:rPr>
                <w:rFonts w:ascii="Cambria Math" w:eastAsia="Times New Roman" w:hAnsi="Cambria Math" w:cs="Times New Roman"/>
                <w:sz w:val="28"/>
                <w:szCs w:val="28"/>
                <w:vertAlign w:val="superscript"/>
                <w:lang w:val="en-US" w:eastAsia="ru-RU"/>
              </w:rPr>
              <m:t>b</m:t>
            </m:r>
            <m:d>
              <m:dPr>
                <m:ctrlPr>
                  <w:rPr>
                    <w:rFonts w:ascii="Cambria Math" w:eastAsia="Times New Roman" w:hAnsi="Cambria Math" w:cs="Times New Roman"/>
                    <w:i/>
                    <w:sz w:val="28"/>
                    <w:szCs w:val="28"/>
                    <w:vertAlign w:val="superscript"/>
                    <w:lang w:val="en-US" w:eastAsia="ru-RU"/>
                  </w:rPr>
                </m:ctrlPr>
              </m:dPr>
              <m:e>
                <m:r>
                  <w:rPr>
                    <w:rFonts w:ascii="Cambria Math" w:eastAsia="Times New Roman" w:hAnsi="Cambria Math" w:cs="Times New Roman"/>
                    <w:sz w:val="28"/>
                    <w:szCs w:val="28"/>
                    <w:vertAlign w:val="superscript"/>
                    <w:lang w:val="en-US" w:eastAsia="ru-RU"/>
                  </w:rPr>
                  <m:t>r</m:t>
                </m:r>
              </m:e>
            </m:d>
          </m:e>
        </m:d>
        <m:r>
          <m:rPr>
            <m:sty m:val="p"/>
          </m:rPr>
          <w:rPr>
            <w:rFonts w:ascii="Cambria Math" w:eastAsia="Times New Roman" w:hAnsi="Cambria Math" w:cs="Times New Roman"/>
            <w:sz w:val="28"/>
            <w:szCs w:val="28"/>
            <w:vertAlign w:val="superscript"/>
            <w:lang w:eastAsia="ru-RU"/>
          </w:rPr>
          <m:t>=</m:t>
        </m:r>
        <m:nary>
          <m:naryPr>
            <m:limLoc m:val="subSup"/>
            <m:ctrlPr>
              <w:rPr>
                <w:rFonts w:ascii="Cambria Math" w:eastAsia="Times New Roman" w:hAnsi="Cambria Math" w:cs="Times New Roman"/>
                <w:i/>
                <w:sz w:val="28"/>
                <w:szCs w:val="28"/>
                <w:vertAlign w:val="superscript"/>
                <w:lang w:eastAsia="ru-RU"/>
              </w:rPr>
            </m:ctrlPr>
          </m:naryPr>
          <m:sub>
            <m:r>
              <w:rPr>
                <w:rFonts w:ascii="Cambria Math" w:eastAsia="Times New Roman" w:hAnsi="Cambria Math" w:cs="Times New Roman"/>
                <w:sz w:val="28"/>
                <w:szCs w:val="28"/>
                <w:vertAlign w:val="superscript"/>
                <w:lang w:eastAsia="ru-RU"/>
              </w:rPr>
              <m:t>0</m:t>
            </m:r>
          </m:sub>
          <m:sup>
            <m:sSub>
              <m:sSubPr>
                <m:ctrlPr>
                  <w:rPr>
                    <w:rFonts w:ascii="Cambria Math" w:eastAsia="Times New Roman" w:hAnsi="Cambria Math" w:cs="Times New Roman"/>
                    <w:i/>
                    <w:sz w:val="28"/>
                    <w:szCs w:val="28"/>
                    <w:vertAlign w:val="superscript"/>
                    <w:lang w:eastAsia="ru-RU"/>
                  </w:rPr>
                </m:ctrlPr>
              </m:sSubPr>
              <m:e>
                <m:r>
                  <w:rPr>
                    <w:rFonts w:ascii="Cambria Math" w:eastAsia="Times New Roman" w:hAnsi="Cambria Math" w:cs="Times New Roman"/>
                    <w:sz w:val="28"/>
                    <w:szCs w:val="28"/>
                    <w:vertAlign w:val="superscript"/>
                    <w:lang w:eastAsia="ru-RU"/>
                  </w:rPr>
                  <m:t>T</m:t>
                </m:r>
              </m:e>
              <m:sub>
                <m:r>
                  <w:rPr>
                    <w:rFonts w:ascii="Cambria Math" w:eastAsia="Times New Roman" w:hAnsi="Cambria Math" w:cs="Times New Roman"/>
                    <w:sz w:val="28"/>
                    <w:szCs w:val="28"/>
                    <w:vertAlign w:val="superscript"/>
                    <w:lang w:eastAsia="ru-RU"/>
                  </w:rPr>
                  <m:t>2</m:t>
                </m:r>
              </m:sub>
            </m:sSub>
          </m:sup>
          <m:e>
            <m:sSub>
              <m:sSubPr>
                <m:ctrlPr>
                  <w:rPr>
                    <w:rFonts w:ascii="Cambria Math" w:eastAsia="Times New Roman" w:hAnsi="Cambria Math" w:cs="Times New Roman"/>
                    <w:i/>
                    <w:sz w:val="28"/>
                    <w:szCs w:val="28"/>
                    <w:vertAlign w:val="superscript"/>
                    <w:lang w:eastAsia="ru-RU"/>
                  </w:rPr>
                </m:ctrlPr>
              </m:sSubPr>
              <m:e>
                <m:r>
                  <w:rPr>
                    <w:rFonts w:ascii="Cambria Math" w:eastAsia="Times New Roman" w:hAnsi="Cambria Math" w:cs="Times New Roman"/>
                    <w:sz w:val="28"/>
                    <w:szCs w:val="28"/>
                    <w:vertAlign w:val="superscript"/>
                    <w:lang w:eastAsia="ru-RU"/>
                  </w:rPr>
                  <m:t>u</m:t>
                </m:r>
              </m:e>
              <m:sub>
                <m:r>
                  <w:rPr>
                    <w:rFonts w:ascii="Cambria Math" w:eastAsia="Times New Roman" w:hAnsi="Cambria Math" w:cs="Times New Roman"/>
                    <w:sz w:val="28"/>
                    <w:szCs w:val="28"/>
                    <w:vertAlign w:val="superscript"/>
                    <w:lang w:eastAsia="ru-RU"/>
                  </w:rPr>
                  <m:t>t</m:t>
                </m:r>
              </m:sub>
            </m:sSub>
            <m:d>
              <m:dPr>
                <m:ctrlPr>
                  <w:rPr>
                    <w:rFonts w:ascii="Cambria Math" w:eastAsia="Times New Roman" w:hAnsi="Cambria Math" w:cs="Times New Roman"/>
                    <w:i/>
                    <w:sz w:val="28"/>
                    <w:szCs w:val="28"/>
                    <w:vertAlign w:val="superscript"/>
                    <w:lang w:eastAsia="ru-RU"/>
                  </w:rPr>
                </m:ctrlPr>
              </m:dPr>
              <m:e>
                <m:r>
                  <w:rPr>
                    <w:rFonts w:ascii="Cambria Math" w:eastAsia="Times New Roman" w:hAnsi="Cambria Math" w:cs="Times New Roman"/>
                    <w:sz w:val="28"/>
                    <w:szCs w:val="28"/>
                    <w:vertAlign w:val="superscript"/>
                    <w:lang w:eastAsia="ru-RU"/>
                  </w:rPr>
                  <m:t>r,t</m:t>
                </m:r>
              </m:e>
            </m:d>
            <m:r>
              <w:rPr>
                <w:rFonts w:ascii="Cambria Math" w:eastAsia="Times New Roman" w:hAnsi="Cambria Math" w:cs="Times New Roman"/>
                <w:sz w:val="28"/>
                <w:szCs w:val="28"/>
                <w:vertAlign w:val="superscript"/>
                <w:lang w:eastAsia="ru-RU"/>
              </w:rPr>
              <m:t>ψ</m:t>
            </m:r>
            <m:d>
              <m:dPr>
                <m:ctrlPr>
                  <w:rPr>
                    <w:rFonts w:ascii="Cambria Math" w:eastAsia="Times New Roman" w:hAnsi="Cambria Math" w:cs="Times New Roman"/>
                    <w:i/>
                    <w:sz w:val="28"/>
                    <w:szCs w:val="28"/>
                    <w:vertAlign w:val="superscript"/>
                    <w:lang w:eastAsia="ru-RU"/>
                  </w:rPr>
                </m:ctrlPr>
              </m:dPr>
              <m:e>
                <m:r>
                  <w:rPr>
                    <w:rFonts w:ascii="Cambria Math" w:eastAsia="Times New Roman" w:hAnsi="Cambria Math" w:cs="Times New Roman"/>
                    <w:sz w:val="28"/>
                    <w:szCs w:val="28"/>
                    <w:vertAlign w:val="superscript"/>
                    <w:lang w:eastAsia="ru-RU"/>
                  </w:rPr>
                  <m:t>r,t</m:t>
                </m:r>
              </m:e>
            </m:d>
            <m:r>
              <w:rPr>
                <w:rFonts w:ascii="Cambria Math" w:eastAsia="Times New Roman" w:hAnsi="Cambria Math" w:cs="Times New Roman"/>
                <w:sz w:val="28"/>
                <w:szCs w:val="28"/>
                <w:vertAlign w:val="superscript"/>
                <w:lang w:eastAsia="ru-RU"/>
              </w:rPr>
              <m:t>dt,</m:t>
            </m:r>
          </m:e>
        </m:nary>
      </m:oMath>
      <w:r w:rsidRPr="00831456">
        <w:rPr>
          <w:rFonts w:ascii="Times New Roman" w:eastAsia="Times New Roman" w:hAnsi="Times New Roman" w:cs="Times New Roman"/>
          <w:sz w:val="28"/>
          <w:szCs w:val="28"/>
          <w:vertAlign w:val="superscript"/>
          <w:lang w:eastAsia="ru-RU"/>
        </w:rPr>
        <w:t xml:space="preserve"> </w:t>
      </w:r>
      <w:r w:rsidRPr="00831456">
        <w:rPr>
          <w:rFonts w:ascii="Times New Roman" w:eastAsia="Times New Roman" w:hAnsi="Times New Roman" w:cs="Times New Roman"/>
          <w:sz w:val="28"/>
          <w:szCs w:val="28"/>
          <w:lang w:eastAsia="ru-RU"/>
        </w:rPr>
        <w:t xml:space="preserve"> </w:t>
      </w:r>
      <w:r w:rsidRPr="00831456">
        <w:rPr>
          <w:rFonts w:ascii="Times New Roman" w:eastAsia="Times New Roman" w:hAnsi="Times New Roman" w:cs="Times New Roman"/>
          <w:sz w:val="28"/>
          <w:szCs w:val="28"/>
          <w:lang w:eastAsia="ru-RU"/>
        </w:rPr>
        <w:tab/>
      </w:r>
      <w:r w:rsidRPr="00831456">
        <w:rPr>
          <w:rFonts w:ascii="Times New Roman" w:eastAsia="Times New Roman" w:hAnsi="Times New Roman" w:cs="Times New Roman"/>
          <w:sz w:val="28"/>
          <w:szCs w:val="28"/>
          <w:lang w:eastAsia="ru-RU"/>
        </w:rPr>
        <w:tab/>
      </w:r>
      <w:r w:rsidRPr="00831456">
        <w:rPr>
          <w:rFonts w:ascii="Times New Roman" w:eastAsia="Times New Roman" w:hAnsi="Times New Roman" w:cs="Times New Roman"/>
          <w:sz w:val="28"/>
          <w:szCs w:val="28"/>
          <w:lang w:eastAsia="ru-RU"/>
        </w:rPr>
        <w:tab/>
      </w:r>
      <w:r w:rsidRPr="00831456">
        <w:rPr>
          <w:rFonts w:ascii="Times New Roman" w:eastAsia="Times New Roman" w:hAnsi="Times New Roman" w:cs="Times New Roman"/>
          <w:sz w:val="28"/>
          <w:szCs w:val="28"/>
          <w:lang w:eastAsia="ru-RU"/>
        </w:rPr>
        <w:tab/>
        <w:t>(</w:t>
      </w:r>
      <w:r w:rsidR="006F3201">
        <w:rPr>
          <w:rFonts w:ascii="Times New Roman" w:eastAsia="Times New Roman" w:hAnsi="Times New Roman" w:cs="Times New Roman"/>
          <w:sz w:val="28"/>
          <w:szCs w:val="28"/>
          <w:lang w:eastAsia="ru-RU"/>
        </w:rPr>
        <w:t>37</w:t>
      </w:r>
      <w:r w:rsidRPr="00831456">
        <w:rPr>
          <w:rFonts w:ascii="Times New Roman" w:eastAsia="Times New Roman" w:hAnsi="Times New Roman" w:cs="Times New Roman"/>
          <w:sz w:val="28"/>
          <w:szCs w:val="28"/>
          <w:lang w:eastAsia="ru-RU"/>
        </w:rPr>
        <w:t>)</w:t>
      </w:r>
    </w:p>
    <w:p w14:paraId="7BFB6421" w14:textId="77777777" w:rsidR="002C5CC4" w:rsidRPr="00831456" w:rsidRDefault="002C5CC4" w:rsidP="00F9247D">
      <w:pPr>
        <w:spacing w:after="0" w:line="240" w:lineRule="auto"/>
        <w:ind w:firstLine="567"/>
        <w:jc w:val="right"/>
        <w:rPr>
          <w:rFonts w:ascii="Times New Roman" w:eastAsia="Times New Roman" w:hAnsi="Times New Roman" w:cs="Times New Roman"/>
          <w:sz w:val="28"/>
          <w:szCs w:val="28"/>
          <w:lang w:eastAsia="ru-RU"/>
        </w:rPr>
      </w:pPr>
    </w:p>
    <w:p w14:paraId="763D3E8C" w14:textId="170E7043" w:rsidR="002C5CC4" w:rsidRPr="00831456" w:rsidRDefault="006E4FC8" w:rsidP="00F9247D">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где</w:t>
      </w:r>
      <w:r w:rsidR="002C5CC4" w:rsidRPr="00831456">
        <w:rPr>
          <w:rFonts w:ascii="Times New Roman" w:eastAsia="Times New Roman" w:hAnsi="Times New Roman" w:cs="Times New Roman"/>
          <w:sz w:val="28"/>
          <w:szCs w:val="28"/>
          <w:lang w:eastAsia="ru-RU"/>
        </w:rPr>
        <w:t xml:space="preserve"> </w:t>
      </w:r>
      <m:oMath>
        <m:r>
          <w:rPr>
            <w:rFonts w:ascii="Cambria Math" w:eastAsia="Times New Roman" w:hAnsi="Cambria Math" w:cs="Times New Roman"/>
            <w:sz w:val="28"/>
            <w:szCs w:val="28"/>
            <w:vertAlign w:val="superscript"/>
            <w:lang w:eastAsia="ru-RU"/>
          </w:rPr>
          <m:t>ψ</m:t>
        </m:r>
        <m:d>
          <m:dPr>
            <m:ctrlPr>
              <w:rPr>
                <w:rFonts w:ascii="Cambria Math" w:eastAsia="Times New Roman" w:hAnsi="Cambria Math" w:cs="Times New Roman"/>
                <w:i/>
                <w:sz w:val="28"/>
                <w:szCs w:val="28"/>
                <w:vertAlign w:val="superscript"/>
                <w:lang w:eastAsia="ru-RU"/>
              </w:rPr>
            </m:ctrlPr>
          </m:dPr>
          <m:e>
            <m:r>
              <w:rPr>
                <w:rFonts w:ascii="Cambria Math" w:eastAsia="Times New Roman" w:hAnsi="Cambria Math" w:cs="Times New Roman"/>
                <w:sz w:val="28"/>
                <w:szCs w:val="28"/>
                <w:vertAlign w:val="superscript"/>
                <w:lang w:eastAsia="ru-RU"/>
              </w:rPr>
              <m:t>r,t</m:t>
            </m:r>
          </m:e>
        </m:d>
      </m:oMath>
      <w:r w:rsidR="002C5CC4" w:rsidRPr="00831456">
        <w:rPr>
          <w:rFonts w:ascii="Times New Roman" w:eastAsia="Times New Roman" w:hAnsi="Times New Roman" w:cs="Times New Roman"/>
          <w:sz w:val="28"/>
          <w:szCs w:val="28"/>
          <w:vertAlign w:val="superscript"/>
          <w:lang w:eastAsia="ru-RU"/>
        </w:rPr>
        <w:t xml:space="preserve"> </w:t>
      </w:r>
      <w:r w:rsidR="002C5CC4" w:rsidRPr="00831456">
        <w:rPr>
          <w:rFonts w:ascii="Times New Roman" w:eastAsia="Times New Roman" w:hAnsi="Times New Roman" w:cs="Times New Roman"/>
          <w:sz w:val="28"/>
          <w:szCs w:val="28"/>
          <w:lang w:eastAsia="ru-RU"/>
        </w:rPr>
        <w:t>- коэффициент сопряженной задачи.</w:t>
      </w:r>
    </w:p>
    <w:p w14:paraId="4C468572" w14:textId="72404917" w:rsidR="002C5CC4" w:rsidRDefault="002C5CC4" w:rsidP="00F9247D">
      <w:pPr>
        <w:spacing w:after="0" w:line="240" w:lineRule="auto"/>
        <w:ind w:firstLine="567"/>
        <w:jc w:val="right"/>
        <w:rPr>
          <w:rFonts w:ascii="Times New Roman" w:eastAsia="Times New Roman" w:hAnsi="Times New Roman" w:cs="Times New Roman"/>
          <w:sz w:val="28"/>
          <w:szCs w:val="28"/>
          <w:lang w:val="kk-KZ" w:eastAsia="ru-RU"/>
        </w:rPr>
      </w:pPr>
      <m:oMath>
        <m:r>
          <w:rPr>
            <w:rFonts w:ascii="Cambria Math" w:eastAsia="Times New Roman" w:hAnsi="Cambria Math" w:cs="Times New Roman"/>
            <w:sz w:val="28"/>
            <w:szCs w:val="28"/>
            <w:lang w:val="en-US" w:eastAsia="ru-RU"/>
          </w:rPr>
          <m:t>b</m:t>
        </m:r>
        <m:d>
          <m:dPr>
            <m:ctrlPr>
              <w:rPr>
                <w:rFonts w:ascii="Cambria Math" w:eastAsia="Times New Roman" w:hAnsi="Cambria Math" w:cs="Times New Roman"/>
                <w:i/>
                <w:sz w:val="28"/>
                <w:szCs w:val="28"/>
                <w:lang w:val="en-US" w:eastAsia="ru-RU"/>
              </w:rPr>
            </m:ctrlPr>
          </m:dPr>
          <m:e>
            <m:r>
              <w:rPr>
                <w:rFonts w:ascii="Cambria Math" w:eastAsia="Times New Roman" w:hAnsi="Cambria Math" w:cs="Times New Roman"/>
                <w:sz w:val="28"/>
                <w:szCs w:val="28"/>
                <w:lang w:val="en-US" w:eastAsia="ru-RU"/>
              </w:rPr>
              <m:t>r</m:t>
            </m:r>
          </m:e>
        </m:d>
        <m:r>
          <w:rPr>
            <w:rFonts w:ascii="Cambria Math" w:eastAsia="Times New Roman" w:hAnsi="Cambria Math" w:cs="Times New Roman"/>
            <w:sz w:val="28"/>
            <w:szCs w:val="28"/>
            <w:lang w:val="en-US" w:eastAsia="ru-RU"/>
          </w:rPr>
          <m:t>ψ</m:t>
        </m:r>
        <m:r>
          <w:rPr>
            <w:rFonts w:ascii="Cambria Math" w:eastAsia="Times New Roman" w:hAnsi="Cambria Math" w:cs="Times New Roman"/>
            <w:sz w:val="28"/>
            <w:szCs w:val="28"/>
            <w:lang w:eastAsia="ru-RU"/>
          </w:rPr>
          <m:t>=</m:t>
        </m:r>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val="en-US" w:eastAsia="ru-RU"/>
              </w:rPr>
              <m:t>μr</m:t>
            </m:r>
          </m:den>
        </m:f>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val="en-US" w:eastAsia="ru-RU"/>
              </w:rPr>
              <m:t>∂</m:t>
            </m:r>
          </m:num>
          <m:den>
            <m:r>
              <w:rPr>
                <w:rFonts w:ascii="Cambria Math" w:eastAsia="Times New Roman" w:hAnsi="Cambria Math" w:cs="Times New Roman"/>
                <w:sz w:val="28"/>
                <w:szCs w:val="28"/>
                <w:lang w:val="en-US" w:eastAsia="ru-RU"/>
              </w:rPr>
              <m:t>∂r</m:t>
            </m:r>
          </m:den>
        </m:f>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r</m:t>
        </m:r>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val="en-US" w:eastAsia="ru-RU"/>
              </w:rPr>
              <m:t>∂</m:t>
            </m:r>
          </m:num>
          <m:den>
            <m:r>
              <w:rPr>
                <w:rFonts w:ascii="Cambria Math" w:eastAsia="Times New Roman" w:hAnsi="Cambria Math" w:cs="Times New Roman"/>
                <w:sz w:val="28"/>
                <w:szCs w:val="28"/>
                <w:lang w:val="en-US" w:eastAsia="ru-RU"/>
              </w:rPr>
              <m:t>∂r</m:t>
            </m:r>
          </m:den>
        </m:f>
        <m:r>
          <w:rPr>
            <w:rFonts w:ascii="Cambria Math" w:eastAsia="Times New Roman" w:hAnsi="Cambria Math" w:cs="Times New Roman"/>
            <w:sz w:val="28"/>
            <w:szCs w:val="28"/>
            <w:lang w:eastAsia="ru-RU"/>
          </w:rPr>
          <m:t>)</m:t>
        </m:r>
      </m:oMath>
      <w:r w:rsidRPr="00831456">
        <w:rPr>
          <w:rFonts w:ascii="Times New Roman" w:eastAsia="Times New Roman" w:hAnsi="Times New Roman" w:cs="Times New Roman"/>
          <w:sz w:val="28"/>
          <w:szCs w:val="28"/>
          <w:lang w:eastAsia="ru-RU"/>
        </w:rPr>
        <w:t xml:space="preserve">,  </w:t>
      </w:r>
      <m:oMath>
        <m:r>
          <w:rPr>
            <w:rFonts w:ascii="Cambria Math" w:eastAsia="Times New Roman" w:hAnsi="Cambria Math" w:cs="Times New Roman"/>
            <w:sz w:val="28"/>
            <w:szCs w:val="28"/>
            <w:lang w:eastAsia="ru-RU"/>
          </w:rPr>
          <m:t>(r,t)∈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Q</m:t>
            </m:r>
          </m:e>
          <m:sub>
            <m:r>
              <w:rPr>
                <w:rFonts w:ascii="Cambria Math" w:eastAsia="Times New Roman" w:hAnsi="Cambria Math" w:cs="Times New Roman"/>
                <w:sz w:val="28"/>
                <w:szCs w:val="28"/>
                <w:lang w:eastAsia="ru-RU"/>
              </w:rPr>
              <m:t>2</m:t>
            </m:r>
          </m:sub>
        </m:sSub>
      </m:oMath>
      <w:r w:rsidRPr="00831456">
        <w:rPr>
          <w:rFonts w:ascii="Times New Roman" w:eastAsia="Times New Roman" w:hAnsi="Times New Roman" w:cs="Times New Roman"/>
          <w:sz w:val="28"/>
          <w:szCs w:val="28"/>
          <w:lang w:eastAsia="ru-RU"/>
        </w:rPr>
        <w:t xml:space="preserve"> </w:t>
      </w:r>
      <w:r w:rsidRPr="00831456">
        <w:rPr>
          <w:rFonts w:ascii="Times New Roman" w:eastAsia="Times New Roman" w:hAnsi="Times New Roman" w:cs="Times New Roman"/>
          <w:sz w:val="28"/>
          <w:szCs w:val="28"/>
          <w:lang w:eastAsia="ru-RU"/>
        </w:rPr>
        <w:tab/>
      </w:r>
      <w:r w:rsidRPr="00831456">
        <w:rPr>
          <w:rFonts w:ascii="Times New Roman" w:eastAsia="Times New Roman" w:hAnsi="Times New Roman" w:cs="Times New Roman"/>
          <w:sz w:val="28"/>
          <w:szCs w:val="28"/>
          <w:lang w:eastAsia="ru-RU"/>
        </w:rPr>
        <w:tab/>
      </w:r>
      <w:r w:rsidRPr="00831456">
        <w:rPr>
          <w:rFonts w:ascii="Times New Roman" w:eastAsia="Times New Roman" w:hAnsi="Times New Roman" w:cs="Times New Roman"/>
          <w:sz w:val="28"/>
          <w:szCs w:val="28"/>
          <w:lang w:eastAsia="ru-RU"/>
        </w:rPr>
        <w:tab/>
      </w:r>
      <w:r w:rsidRPr="00831456">
        <w:rPr>
          <w:rFonts w:ascii="Times New Roman" w:eastAsia="Times New Roman" w:hAnsi="Times New Roman" w:cs="Times New Roman"/>
          <w:sz w:val="28"/>
          <w:szCs w:val="28"/>
          <w:lang w:eastAsia="ru-RU"/>
        </w:rPr>
        <w:tab/>
        <w:t>(</w:t>
      </w:r>
      <w:r w:rsidR="006F3201">
        <w:rPr>
          <w:rFonts w:ascii="Times New Roman" w:eastAsia="Times New Roman" w:hAnsi="Times New Roman" w:cs="Times New Roman"/>
          <w:sz w:val="28"/>
          <w:szCs w:val="28"/>
          <w:lang w:eastAsia="ru-RU"/>
        </w:rPr>
        <w:t>38</w:t>
      </w:r>
      <w:r w:rsidRPr="00831456">
        <w:rPr>
          <w:rFonts w:ascii="Times New Roman" w:eastAsia="Times New Roman" w:hAnsi="Times New Roman" w:cs="Times New Roman"/>
          <w:sz w:val="28"/>
          <w:szCs w:val="28"/>
          <w:lang w:eastAsia="ru-RU"/>
        </w:rPr>
        <w:t>)</w:t>
      </w:r>
    </w:p>
    <w:p w14:paraId="12CB813D" w14:textId="77777777" w:rsidR="00425EA1" w:rsidRPr="00425EA1" w:rsidRDefault="00425EA1" w:rsidP="00F9247D">
      <w:pPr>
        <w:spacing w:after="0" w:line="240" w:lineRule="auto"/>
        <w:ind w:firstLine="567"/>
        <w:jc w:val="right"/>
        <w:rPr>
          <w:rFonts w:ascii="Times New Roman" w:eastAsia="Times New Roman" w:hAnsi="Times New Roman" w:cs="Times New Roman"/>
          <w:sz w:val="28"/>
          <w:szCs w:val="28"/>
          <w:lang w:val="kk-KZ" w:eastAsia="ru-RU"/>
        </w:rPr>
      </w:pPr>
    </w:p>
    <w:p w14:paraId="487A37A3" w14:textId="4C865B13" w:rsidR="002C5CC4" w:rsidRDefault="002C5CC4" w:rsidP="00F9247D">
      <w:pPr>
        <w:spacing w:after="0" w:line="240" w:lineRule="auto"/>
        <w:ind w:firstLine="567"/>
        <w:jc w:val="right"/>
        <w:rPr>
          <w:rFonts w:ascii="Times New Roman" w:eastAsia="Times New Roman" w:hAnsi="Times New Roman" w:cs="Times New Roman"/>
          <w:sz w:val="28"/>
          <w:szCs w:val="28"/>
          <w:lang w:val="kk-KZ" w:eastAsia="ru-RU"/>
        </w:rPr>
      </w:pPr>
      <m:oMath>
        <m:r>
          <m:rPr>
            <m:sty m:val="p"/>
          </m:rPr>
          <w:rPr>
            <w:rFonts w:ascii="Cambria Math" w:eastAsia="Times New Roman" w:hAnsi="Cambria Math" w:cs="Times New Roman"/>
            <w:sz w:val="28"/>
            <w:szCs w:val="28"/>
            <w:lang w:eastAsia="ru-RU"/>
          </w:rPr>
          <m:t>ψ</m:t>
        </m:r>
        <m:d>
          <m:dPr>
            <m:ctrlPr>
              <w:rPr>
                <w:rFonts w:ascii="Cambria Math" w:eastAsia="Times New Roman" w:hAnsi="Cambria Math" w:cs="Times New Roman"/>
                <w:sz w:val="28"/>
                <w:szCs w:val="28"/>
                <w:lang w:eastAsia="ru-RU"/>
              </w:rPr>
            </m:ctrlPr>
          </m:dPr>
          <m:e>
            <m:r>
              <m:rPr>
                <m:sty m:val="p"/>
              </m:rPr>
              <w:rPr>
                <w:rFonts w:ascii="Cambria Math" w:eastAsia="Times New Roman" w:hAnsi="Cambria Math" w:cs="Times New Roman"/>
                <w:sz w:val="28"/>
                <w:szCs w:val="28"/>
                <w:lang w:val="kk-KZ" w:eastAsia="ru-RU"/>
              </w:rPr>
              <m:t>r,</m:t>
            </m:r>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val="kk-KZ" w:eastAsia="ru-RU"/>
                  </w:rPr>
                  <m:t>T</m:t>
                </m:r>
              </m:e>
              <m:sub>
                <m:r>
                  <m:rPr>
                    <m:sty m:val="p"/>
                  </m:rPr>
                  <w:rPr>
                    <w:rFonts w:ascii="Cambria Math" w:eastAsia="Times New Roman" w:hAnsi="Cambria Math" w:cs="Times New Roman"/>
                    <w:sz w:val="28"/>
                    <w:szCs w:val="28"/>
                    <w:lang w:val="kk-KZ" w:eastAsia="ru-RU"/>
                  </w:rPr>
                  <m:t>2</m:t>
                </m:r>
              </m:sub>
            </m:sSub>
          </m:e>
        </m:d>
        <m:r>
          <m:rPr>
            <m:sty m:val="p"/>
          </m:rPr>
          <w:rPr>
            <w:rFonts w:ascii="Cambria Math" w:eastAsia="Times New Roman" w:hAnsi="Cambria Math" w:cs="Times New Roman"/>
            <w:sz w:val="28"/>
            <w:szCs w:val="28"/>
            <w:lang w:val="kk-KZ" w:eastAsia="ru-RU"/>
          </w:rPr>
          <m:t xml:space="preserve">=0, </m:t>
        </m:r>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ψ</m:t>
            </m:r>
          </m:e>
          <m:sub>
            <m:r>
              <m:rPr>
                <m:sty m:val="p"/>
              </m:rPr>
              <w:rPr>
                <w:rFonts w:ascii="Cambria Math" w:eastAsia="Times New Roman" w:hAnsi="Cambria Math" w:cs="Times New Roman"/>
                <w:sz w:val="28"/>
                <w:szCs w:val="28"/>
                <w:lang w:val="kk-KZ" w:eastAsia="ru-RU"/>
              </w:rPr>
              <m:t>t</m:t>
            </m:r>
          </m:sub>
        </m:sSub>
        <m:d>
          <m:dPr>
            <m:ctrlPr>
              <w:rPr>
                <w:rFonts w:ascii="Cambria Math" w:eastAsia="Times New Roman" w:hAnsi="Cambria Math" w:cs="Times New Roman"/>
                <w:sz w:val="28"/>
                <w:szCs w:val="28"/>
                <w:lang w:eastAsia="ru-RU"/>
              </w:rPr>
            </m:ctrlPr>
          </m:dPr>
          <m:e>
            <m:r>
              <m:rPr>
                <m:sty m:val="p"/>
              </m:rPr>
              <w:rPr>
                <w:rFonts w:ascii="Cambria Math" w:eastAsia="Times New Roman" w:hAnsi="Cambria Math" w:cs="Times New Roman"/>
                <w:sz w:val="28"/>
                <w:szCs w:val="28"/>
                <w:lang w:val="kk-KZ" w:eastAsia="ru-RU"/>
              </w:rPr>
              <m:t>r,t</m:t>
            </m:r>
          </m:e>
        </m:d>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val="kk-KZ" w:eastAsia="ru-RU"/>
              </w:rPr>
              <m:t>|</m:t>
            </m:r>
          </m:e>
          <m:sub>
            <m:r>
              <m:rPr>
                <m:sty m:val="p"/>
              </m:rPr>
              <w:rPr>
                <w:rFonts w:ascii="Cambria Math" w:eastAsia="Times New Roman" w:hAnsi="Cambria Math" w:cs="Times New Roman"/>
                <w:sz w:val="28"/>
                <w:szCs w:val="28"/>
                <w:lang w:val="kk-KZ" w:eastAsia="ru-RU"/>
              </w:rPr>
              <m:t>t=</m:t>
            </m:r>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val="kk-KZ" w:eastAsia="ru-RU"/>
                  </w:rPr>
                  <m:t>T</m:t>
                </m:r>
              </m:e>
              <m:sub>
                <m:r>
                  <m:rPr>
                    <m:sty m:val="p"/>
                  </m:rPr>
                  <w:rPr>
                    <w:rFonts w:ascii="Cambria Math" w:eastAsia="Times New Roman" w:hAnsi="Cambria Math" w:cs="Times New Roman"/>
                    <w:sz w:val="28"/>
                    <w:szCs w:val="28"/>
                    <w:lang w:val="kk-KZ" w:eastAsia="ru-RU"/>
                  </w:rPr>
                  <m:t>2</m:t>
                </m:r>
              </m:sub>
            </m:sSub>
          </m:sub>
        </m:sSub>
        <m:r>
          <m:rPr>
            <m:sty m:val="p"/>
          </m:rPr>
          <w:rPr>
            <w:rFonts w:ascii="Cambria Math" w:eastAsia="Times New Roman" w:hAnsi="Cambria Math" w:cs="Times New Roman"/>
            <w:sz w:val="28"/>
            <w:szCs w:val="28"/>
            <w:lang w:val="kk-KZ" w:eastAsia="ru-RU"/>
          </w:rPr>
          <m:t>=0</m:t>
        </m:r>
      </m:oMath>
      <w:r w:rsidRPr="006E4FC8">
        <w:rPr>
          <w:rFonts w:ascii="Times New Roman" w:eastAsia="Times New Roman" w:hAnsi="Times New Roman" w:cs="Times New Roman"/>
          <w:sz w:val="28"/>
          <w:szCs w:val="28"/>
          <w:lang w:val="kk-KZ" w:eastAsia="ru-RU"/>
        </w:rPr>
        <w:t xml:space="preserve">, </w:t>
      </w:r>
      <m:oMath>
        <m:r>
          <m:rPr>
            <m:sty m:val="p"/>
          </m:rPr>
          <w:rPr>
            <w:rFonts w:ascii="Cambria Math" w:eastAsia="Times New Roman" w:hAnsi="Cambria Math" w:cs="Times New Roman"/>
            <w:sz w:val="28"/>
            <w:szCs w:val="28"/>
            <w:lang w:val="kk-KZ" w:eastAsia="ru-RU"/>
          </w:rPr>
          <m:t>0≤r≤</m:t>
        </m:r>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val="kk-KZ" w:eastAsia="ru-RU"/>
              </w:rPr>
              <m:t>R</m:t>
            </m:r>
          </m:e>
          <m:sub>
            <m:r>
              <m:rPr>
                <m:sty m:val="p"/>
              </m:rPr>
              <w:rPr>
                <w:rFonts w:ascii="Cambria Math" w:eastAsia="Times New Roman" w:hAnsi="Cambria Math" w:cs="Times New Roman"/>
                <w:sz w:val="28"/>
                <w:szCs w:val="28"/>
                <w:lang w:val="kk-KZ" w:eastAsia="ru-RU"/>
              </w:rPr>
              <m:t>2</m:t>
            </m:r>
          </m:sub>
        </m:sSub>
      </m:oMath>
      <w:r w:rsidRPr="00831456">
        <w:rPr>
          <w:rFonts w:ascii="Times New Roman" w:eastAsia="Times New Roman" w:hAnsi="Times New Roman" w:cs="Times New Roman"/>
          <w:sz w:val="28"/>
          <w:szCs w:val="28"/>
          <w:lang w:val="kk-KZ" w:eastAsia="ru-RU"/>
        </w:rPr>
        <w:t xml:space="preserve"> </w:t>
      </w:r>
      <w:r w:rsidRPr="00831456">
        <w:rPr>
          <w:rFonts w:ascii="Times New Roman" w:eastAsia="Times New Roman" w:hAnsi="Times New Roman" w:cs="Times New Roman"/>
          <w:sz w:val="28"/>
          <w:szCs w:val="28"/>
          <w:lang w:val="kk-KZ" w:eastAsia="ru-RU"/>
        </w:rPr>
        <w:tab/>
      </w:r>
      <w:r w:rsidRPr="00831456">
        <w:rPr>
          <w:rFonts w:ascii="Times New Roman" w:eastAsia="Times New Roman" w:hAnsi="Times New Roman" w:cs="Times New Roman"/>
          <w:sz w:val="28"/>
          <w:szCs w:val="28"/>
          <w:lang w:val="kk-KZ" w:eastAsia="ru-RU"/>
        </w:rPr>
        <w:tab/>
      </w:r>
      <w:r w:rsidRPr="00831456">
        <w:rPr>
          <w:rFonts w:ascii="Times New Roman" w:eastAsia="Times New Roman" w:hAnsi="Times New Roman" w:cs="Times New Roman"/>
          <w:sz w:val="28"/>
          <w:szCs w:val="28"/>
          <w:lang w:val="kk-KZ" w:eastAsia="ru-RU"/>
        </w:rPr>
        <w:tab/>
        <w:t>(</w:t>
      </w:r>
      <w:r w:rsidR="006F3201">
        <w:rPr>
          <w:rFonts w:ascii="Times New Roman" w:eastAsia="Times New Roman" w:hAnsi="Times New Roman" w:cs="Times New Roman"/>
          <w:sz w:val="28"/>
          <w:szCs w:val="28"/>
          <w:lang w:val="kk-KZ" w:eastAsia="ru-RU"/>
        </w:rPr>
        <w:t>39</w:t>
      </w:r>
      <w:r w:rsidRPr="00831456">
        <w:rPr>
          <w:rFonts w:ascii="Times New Roman" w:eastAsia="Times New Roman" w:hAnsi="Times New Roman" w:cs="Times New Roman"/>
          <w:sz w:val="28"/>
          <w:szCs w:val="28"/>
          <w:lang w:val="kk-KZ" w:eastAsia="ru-RU"/>
        </w:rPr>
        <w:t>)</w:t>
      </w:r>
    </w:p>
    <w:p w14:paraId="1FF5692C" w14:textId="77777777" w:rsidR="006E4FC8" w:rsidRPr="00831456" w:rsidRDefault="006E4FC8" w:rsidP="00F9247D">
      <w:pPr>
        <w:spacing w:after="0" w:line="240" w:lineRule="auto"/>
        <w:ind w:firstLine="567"/>
        <w:jc w:val="right"/>
        <w:rPr>
          <w:rFonts w:ascii="Times New Roman" w:eastAsia="Times New Roman" w:hAnsi="Times New Roman" w:cs="Times New Roman"/>
          <w:sz w:val="28"/>
          <w:szCs w:val="28"/>
          <w:lang w:val="kk-KZ" w:eastAsia="ru-RU"/>
        </w:rPr>
      </w:pPr>
    </w:p>
    <w:p w14:paraId="2B1E6B7C" w14:textId="5F8997E9" w:rsidR="002C5CC4" w:rsidRPr="00831456" w:rsidRDefault="008D33E3" w:rsidP="00F9247D">
      <w:pPr>
        <w:spacing w:after="0" w:line="240" w:lineRule="auto"/>
        <w:ind w:firstLine="567"/>
        <w:jc w:val="right"/>
        <w:rPr>
          <w:rFonts w:ascii="Times New Roman" w:eastAsia="Times New Roman" w:hAnsi="Times New Roman" w:cs="Times New Roman"/>
          <w:sz w:val="28"/>
          <w:szCs w:val="28"/>
          <w:lang w:val="en-US" w:eastAsia="ru-RU"/>
        </w:rPr>
      </w:pPr>
      <m:oMath>
        <m:f>
          <m:fPr>
            <m:ctrlPr>
              <w:rPr>
                <w:rFonts w:ascii="Cambria Math" w:eastAsia="Times New Roman" w:hAnsi="Cambria Math" w:cs="Times New Roman"/>
                <w:sz w:val="28"/>
                <w:szCs w:val="28"/>
                <w:lang w:eastAsia="ru-RU"/>
              </w:rPr>
            </m:ctrlPr>
          </m:fPr>
          <m:num>
            <m:r>
              <w:rPr>
                <w:rFonts w:ascii="Cambria Math" w:eastAsia="Times New Roman" w:hAnsi="Cambria Math" w:cs="Times New Roman"/>
                <w:sz w:val="28"/>
                <w:szCs w:val="28"/>
                <w:lang w:val="en-US" w:eastAsia="ru-RU"/>
              </w:rPr>
              <m:t>1</m:t>
            </m:r>
          </m:num>
          <m:den>
            <m:r>
              <w:rPr>
                <w:rFonts w:ascii="Cambria Math" w:eastAsia="Times New Roman" w:hAnsi="Cambria Math" w:cs="Times New Roman"/>
                <w:sz w:val="28"/>
                <w:szCs w:val="28"/>
                <w:lang w:eastAsia="ru-RU"/>
              </w:rPr>
              <m:t>r</m:t>
            </m:r>
          </m:den>
        </m:f>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m:t>
            </m:r>
          </m:num>
          <m:den>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r</m:t>
            </m:r>
          </m:den>
        </m:f>
        <m:r>
          <w:rPr>
            <w:rFonts w:ascii="Cambria Math" w:eastAsia="Times New Roman" w:hAnsi="Cambria Math" w:cs="Times New Roman"/>
            <w:sz w:val="28"/>
            <w:szCs w:val="28"/>
            <w:lang w:eastAsia="ru-RU"/>
          </w:rPr>
          <m:t>ψ</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en-US" w:eastAsia="ru-RU"/>
              </w:rPr>
              <m:t>|</m:t>
            </m:r>
          </m:e>
          <m:sub>
            <m:r>
              <w:rPr>
                <w:rFonts w:ascii="Cambria Math" w:eastAsia="Times New Roman" w:hAnsi="Cambria Math" w:cs="Times New Roman"/>
                <w:sz w:val="28"/>
                <w:szCs w:val="28"/>
                <w:lang w:eastAsia="ru-RU"/>
              </w:rPr>
              <m:t>r</m:t>
            </m:r>
            <m:r>
              <w:rPr>
                <w:rFonts w:ascii="Cambria Math" w:eastAsia="Times New Roman" w:hAnsi="Cambria Math" w:cs="Times New Roman"/>
                <w:sz w:val="28"/>
                <w:szCs w:val="28"/>
                <w:lang w:val="en-US" w:eastAsia="ru-RU"/>
              </w:rPr>
              <m:t>=0</m:t>
            </m:r>
          </m:sub>
        </m:sSub>
        <m:r>
          <w:rPr>
            <w:rFonts w:ascii="Cambria Math" w:eastAsia="Times New Roman" w:hAnsi="Cambria Math" w:cs="Times New Roman"/>
            <w:sz w:val="28"/>
            <w:szCs w:val="28"/>
            <w:lang w:val="en-US" w:eastAsia="ru-RU"/>
          </w:rPr>
          <m:t>=2</m:t>
        </m:r>
      </m:oMath>
      <w:r w:rsidR="002C5CC4" w:rsidRPr="00831456">
        <w:rPr>
          <w:rFonts w:ascii="Times New Roman" w:eastAsia="Times New Roman" w:hAnsi="Times New Roman" w:cs="Times New Roman"/>
          <w:sz w:val="28"/>
          <w:szCs w:val="28"/>
          <w:lang w:val="en-US" w:eastAsia="ru-RU"/>
        </w:rPr>
        <w:t xml:space="preserve"> [u(0,t; b)-f</w:t>
      </w:r>
      <w:r w:rsidR="002C5CC4" w:rsidRPr="00831456">
        <w:rPr>
          <w:rFonts w:ascii="Times New Roman" w:eastAsia="Times New Roman" w:hAnsi="Times New Roman" w:cs="Times New Roman"/>
          <w:sz w:val="28"/>
          <w:szCs w:val="28"/>
          <w:vertAlign w:val="subscript"/>
          <w:lang w:val="en-US" w:eastAsia="ru-RU"/>
        </w:rPr>
        <w:t>2</w:t>
      </w:r>
      <w:r w:rsidR="002C5CC4" w:rsidRPr="00831456">
        <w:rPr>
          <w:rFonts w:ascii="Times New Roman" w:eastAsia="Times New Roman" w:hAnsi="Times New Roman" w:cs="Times New Roman"/>
          <w:sz w:val="28"/>
          <w:szCs w:val="28"/>
          <w:lang w:val="en-US" w:eastAsia="ru-RU"/>
        </w:rPr>
        <w:t>(t)]</w:t>
      </w:r>
      <w:r w:rsidR="002C5CC4" w:rsidRPr="00831456">
        <w:rPr>
          <w:rFonts w:ascii="Times New Roman" w:eastAsia="Times New Roman" w:hAnsi="Times New Roman" w:cs="Times New Roman"/>
          <w:sz w:val="28"/>
          <w:szCs w:val="28"/>
          <w:lang w:val="kk-KZ" w:eastAsia="ru-RU"/>
        </w:rPr>
        <w:t xml:space="preserve">, </w:t>
      </w:r>
      <m:oMath>
        <m:r>
          <m:rPr>
            <m:sty m:val="p"/>
          </m:rPr>
          <w:rPr>
            <w:rFonts w:ascii="Cambria Math" w:eastAsia="Times New Roman" w:hAnsi="Cambria Math" w:cs="Times New Roman"/>
            <w:sz w:val="28"/>
            <w:szCs w:val="28"/>
            <w:lang w:val="kk-KZ" w:eastAsia="ru-RU"/>
          </w:rPr>
          <m:t>0&lt;t≤</m:t>
        </m:r>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val="en-US" w:eastAsia="ru-RU"/>
              </w:rPr>
              <m:t>T</m:t>
            </m:r>
          </m:e>
          <m:sub>
            <m:r>
              <m:rPr>
                <m:sty m:val="p"/>
              </m:rPr>
              <w:rPr>
                <w:rFonts w:ascii="Cambria Math" w:eastAsia="Times New Roman" w:hAnsi="Cambria Math" w:cs="Times New Roman"/>
                <w:sz w:val="28"/>
                <w:szCs w:val="28"/>
                <w:lang w:val="kk-KZ" w:eastAsia="ru-RU"/>
              </w:rPr>
              <m:t>2</m:t>
            </m:r>
          </m:sub>
        </m:sSub>
      </m:oMath>
      <w:r w:rsidR="002C5CC4" w:rsidRPr="00831456">
        <w:rPr>
          <w:rFonts w:ascii="Times New Roman" w:eastAsia="Times New Roman" w:hAnsi="Times New Roman" w:cs="Times New Roman"/>
          <w:sz w:val="28"/>
          <w:szCs w:val="28"/>
          <w:lang w:val="en-US" w:eastAsia="ru-RU"/>
        </w:rPr>
        <w:t xml:space="preserve"> </w:t>
      </w:r>
      <w:r w:rsidR="002C5CC4" w:rsidRPr="00831456">
        <w:rPr>
          <w:rFonts w:ascii="Times New Roman" w:eastAsia="Times New Roman" w:hAnsi="Times New Roman" w:cs="Times New Roman"/>
          <w:sz w:val="28"/>
          <w:szCs w:val="28"/>
          <w:lang w:val="en-US" w:eastAsia="ru-RU"/>
        </w:rPr>
        <w:tab/>
      </w:r>
      <w:r w:rsidR="002C5CC4" w:rsidRPr="00831456">
        <w:rPr>
          <w:rFonts w:ascii="Times New Roman" w:eastAsia="Times New Roman" w:hAnsi="Times New Roman" w:cs="Times New Roman"/>
          <w:sz w:val="28"/>
          <w:szCs w:val="28"/>
          <w:lang w:val="en-US" w:eastAsia="ru-RU"/>
        </w:rPr>
        <w:tab/>
      </w:r>
      <w:r w:rsidR="002C5CC4" w:rsidRPr="00831456">
        <w:rPr>
          <w:rFonts w:ascii="Times New Roman" w:eastAsia="Times New Roman" w:hAnsi="Times New Roman" w:cs="Times New Roman"/>
          <w:sz w:val="28"/>
          <w:szCs w:val="28"/>
          <w:lang w:val="en-US" w:eastAsia="ru-RU"/>
        </w:rPr>
        <w:tab/>
        <w:t>(</w:t>
      </w:r>
      <w:r w:rsidR="006F3201" w:rsidRPr="006F3201">
        <w:rPr>
          <w:rFonts w:ascii="Times New Roman" w:eastAsia="Times New Roman" w:hAnsi="Times New Roman" w:cs="Times New Roman"/>
          <w:sz w:val="28"/>
          <w:szCs w:val="28"/>
          <w:lang w:val="en-US" w:eastAsia="ru-RU"/>
        </w:rPr>
        <w:t>40</w:t>
      </w:r>
      <w:r w:rsidR="002C5CC4" w:rsidRPr="00831456">
        <w:rPr>
          <w:rFonts w:ascii="Times New Roman" w:eastAsia="Times New Roman" w:hAnsi="Times New Roman" w:cs="Times New Roman"/>
          <w:sz w:val="28"/>
          <w:szCs w:val="28"/>
          <w:lang w:val="en-US" w:eastAsia="ru-RU"/>
        </w:rPr>
        <w:t>)</w:t>
      </w:r>
    </w:p>
    <w:p w14:paraId="490E3D8D" w14:textId="77777777" w:rsidR="002C5CC4" w:rsidRPr="00831456" w:rsidRDefault="002C5CC4" w:rsidP="00F9247D">
      <w:pPr>
        <w:spacing w:after="0" w:line="240" w:lineRule="auto"/>
        <w:ind w:firstLine="567"/>
        <w:jc w:val="right"/>
        <w:rPr>
          <w:rFonts w:ascii="Times New Roman" w:eastAsia="Times New Roman" w:hAnsi="Times New Roman" w:cs="Times New Roman"/>
          <w:i/>
          <w:sz w:val="28"/>
          <w:szCs w:val="28"/>
          <w:lang w:val="en-US" w:eastAsia="ru-RU"/>
        </w:rPr>
      </w:pPr>
    </w:p>
    <w:p w14:paraId="425C2B54" w14:textId="124571CD" w:rsidR="002C5CC4" w:rsidRPr="00831456" w:rsidRDefault="002C5CC4" w:rsidP="00F9247D">
      <w:pPr>
        <w:spacing w:after="0" w:line="240" w:lineRule="auto"/>
        <w:ind w:firstLine="567"/>
        <w:jc w:val="right"/>
        <w:rPr>
          <w:rFonts w:ascii="Times New Roman" w:eastAsia="Times New Roman" w:hAnsi="Times New Roman" w:cs="Times New Roman"/>
          <w:sz w:val="28"/>
          <w:szCs w:val="28"/>
          <w:lang w:val="kk-KZ" w:eastAsia="ru-RU"/>
        </w:rPr>
      </w:pPr>
      <m:oMath>
        <m:r>
          <m:rPr>
            <m:sty m:val="p"/>
          </m:rPr>
          <w:rPr>
            <w:rFonts w:ascii="Cambria Math" w:eastAsia="Times New Roman" w:hAnsi="Cambria Math" w:cs="Times New Roman"/>
            <w:sz w:val="28"/>
            <w:szCs w:val="28"/>
            <w:lang w:eastAsia="ru-RU"/>
          </w:rPr>
          <m:t>ψ</m:t>
        </m:r>
        <m:d>
          <m:dPr>
            <m:ctrlPr>
              <w:rPr>
                <w:rFonts w:ascii="Cambria Math" w:eastAsia="Times New Roman" w:hAnsi="Cambria Math" w:cs="Times New Roman"/>
                <w:sz w:val="28"/>
                <w:szCs w:val="28"/>
                <w:lang w:eastAsia="ru-RU"/>
              </w:rPr>
            </m:ctrlPr>
          </m:dPr>
          <m:e>
            <m:sSub>
              <m:sSubPr>
                <m:ctrlPr>
                  <w:rPr>
                    <w:rFonts w:ascii="Cambria Math" w:eastAsia="Times New Roman" w:hAnsi="Cambria Math" w:cs="Times New Roman"/>
                    <w:sz w:val="28"/>
                    <w:szCs w:val="28"/>
                    <w:lang w:val="en-US" w:eastAsia="ru-RU"/>
                  </w:rPr>
                </m:ctrlPr>
              </m:sSubPr>
              <m:e>
                <m:r>
                  <m:rPr>
                    <m:sty m:val="p"/>
                  </m:rPr>
                  <w:rPr>
                    <w:rFonts w:ascii="Cambria Math" w:eastAsia="Times New Roman" w:hAnsi="Cambria Math" w:cs="Times New Roman"/>
                    <w:sz w:val="28"/>
                    <w:szCs w:val="28"/>
                    <w:lang w:val="en-US" w:eastAsia="ru-RU"/>
                  </w:rPr>
                  <m:t>R</m:t>
                </m:r>
              </m:e>
              <m:sub>
                <m:r>
                  <w:rPr>
                    <w:rFonts w:ascii="Cambria Math" w:eastAsia="Times New Roman" w:hAnsi="Cambria Math" w:cs="Times New Roman"/>
                    <w:sz w:val="28"/>
                    <w:szCs w:val="28"/>
                    <w:lang w:eastAsia="ru-RU"/>
                  </w:rPr>
                  <m:t>2</m:t>
                </m:r>
              </m:sub>
            </m:sSub>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t</m:t>
            </m:r>
          </m:e>
        </m:d>
        <m:r>
          <m:rPr>
            <m:sty m:val="p"/>
          </m:rPr>
          <w:rPr>
            <w:rFonts w:ascii="Cambria Math" w:eastAsia="Times New Roman" w:hAnsi="Cambria Math" w:cs="Times New Roman"/>
            <w:sz w:val="28"/>
            <w:szCs w:val="28"/>
            <w:lang w:eastAsia="ru-RU"/>
          </w:rPr>
          <m:t xml:space="preserve">=0, </m:t>
        </m:r>
      </m:oMath>
      <w:r w:rsidRPr="00831456">
        <w:rPr>
          <w:rFonts w:ascii="Times New Roman" w:eastAsia="Times New Roman" w:hAnsi="Times New Roman" w:cs="Times New Roman"/>
          <w:sz w:val="28"/>
          <w:szCs w:val="28"/>
          <w:lang w:eastAsia="ru-RU"/>
        </w:rPr>
        <w:t xml:space="preserve"> </w:t>
      </w:r>
      <m:oMath>
        <m:r>
          <m:rPr>
            <m:sty m:val="p"/>
          </m:rPr>
          <w:rPr>
            <w:rFonts w:ascii="Cambria Math" w:eastAsia="Times New Roman" w:hAnsi="Cambria Math" w:cs="Times New Roman"/>
            <w:sz w:val="28"/>
            <w:szCs w:val="28"/>
            <w:lang w:eastAsia="ru-RU"/>
          </w:rPr>
          <m:t>0&lt;</m:t>
        </m:r>
        <m:r>
          <m:rPr>
            <m:sty m:val="p"/>
          </m:rPr>
          <w:rPr>
            <w:rFonts w:ascii="Cambria Math" w:eastAsia="Times New Roman" w:hAnsi="Cambria Math" w:cs="Times New Roman"/>
            <w:sz w:val="28"/>
            <w:szCs w:val="28"/>
            <w:lang w:val="en-US" w:eastAsia="ru-RU"/>
          </w:rPr>
          <m:t>t</m:t>
        </m:r>
        <m:r>
          <m:rPr>
            <m:sty m:val="p"/>
          </m:rP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val="en-US" w:eastAsia="ru-RU"/>
              </w:rPr>
              <m:t>T</m:t>
            </m:r>
          </m:e>
          <m:sub>
            <m:r>
              <m:rPr>
                <m:sty m:val="p"/>
              </m:rPr>
              <w:rPr>
                <w:rFonts w:ascii="Cambria Math" w:eastAsia="Times New Roman" w:hAnsi="Cambria Math" w:cs="Times New Roman"/>
                <w:sz w:val="28"/>
                <w:szCs w:val="28"/>
                <w:lang w:eastAsia="ru-RU"/>
              </w:rPr>
              <m:t>2</m:t>
            </m:r>
          </m:sub>
        </m:sSub>
      </m:oMath>
      <w:r w:rsidRPr="00831456">
        <w:rPr>
          <w:rFonts w:ascii="Times New Roman" w:eastAsia="Times New Roman" w:hAnsi="Times New Roman" w:cs="Times New Roman"/>
          <w:sz w:val="28"/>
          <w:szCs w:val="28"/>
          <w:lang w:val="kk-KZ" w:eastAsia="ru-RU"/>
        </w:rPr>
        <w:t xml:space="preserve"> </w:t>
      </w:r>
      <w:r w:rsidRPr="00831456">
        <w:rPr>
          <w:rFonts w:ascii="Times New Roman" w:eastAsia="Times New Roman" w:hAnsi="Times New Roman" w:cs="Times New Roman"/>
          <w:sz w:val="28"/>
          <w:szCs w:val="28"/>
          <w:lang w:val="kk-KZ" w:eastAsia="ru-RU"/>
        </w:rPr>
        <w:tab/>
      </w:r>
      <w:r w:rsidRPr="00831456">
        <w:rPr>
          <w:rFonts w:ascii="Times New Roman" w:eastAsia="Times New Roman" w:hAnsi="Times New Roman" w:cs="Times New Roman"/>
          <w:sz w:val="28"/>
          <w:szCs w:val="28"/>
          <w:lang w:val="kk-KZ" w:eastAsia="ru-RU"/>
        </w:rPr>
        <w:tab/>
      </w:r>
      <w:r w:rsidRPr="00831456">
        <w:rPr>
          <w:rFonts w:ascii="Times New Roman" w:eastAsia="Times New Roman" w:hAnsi="Times New Roman" w:cs="Times New Roman"/>
          <w:sz w:val="28"/>
          <w:szCs w:val="28"/>
          <w:lang w:val="kk-KZ" w:eastAsia="ru-RU"/>
        </w:rPr>
        <w:tab/>
      </w:r>
      <w:r w:rsidRPr="00831456">
        <w:rPr>
          <w:rFonts w:ascii="Times New Roman" w:eastAsia="Times New Roman" w:hAnsi="Times New Roman" w:cs="Times New Roman"/>
          <w:sz w:val="28"/>
          <w:szCs w:val="28"/>
          <w:lang w:val="kk-KZ" w:eastAsia="ru-RU"/>
        </w:rPr>
        <w:tab/>
      </w:r>
      <w:r w:rsidRPr="00831456">
        <w:rPr>
          <w:rFonts w:ascii="Times New Roman" w:eastAsia="Times New Roman" w:hAnsi="Times New Roman" w:cs="Times New Roman"/>
          <w:sz w:val="28"/>
          <w:szCs w:val="28"/>
          <w:lang w:val="kk-KZ" w:eastAsia="ru-RU"/>
        </w:rPr>
        <w:tab/>
        <w:t>(</w:t>
      </w:r>
      <w:r w:rsidR="006F3201">
        <w:rPr>
          <w:rFonts w:ascii="Times New Roman" w:eastAsia="Times New Roman" w:hAnsi="Times New Roman" w:cs="Times New Roman"/>
          <w:sz w:val="28"/>
          <w:szCs w:val="28"/>
          <w:lang w:eastAsia="ru-RU"/>
        </w:rPr>
        <w:t>41</w:t>
      </w:r>
      <w:r w:rsidRPr="00831456">
        <w:rPr>
          <w:rFonts w:ascii="Times New Roman" w:eastAsia="Times New Roman" w:hAnsi="Times New Roman" w:cs="Times New Roman"/>
          <w:sz w:val="28"/>
          <w:szCs w:val="28"/>
          <w:lang w:val="kk-KZ" w:eastAsia="ru-RU"/>
        </w:rPr>
        <w:t>)</w:t>
      </w:r>
    </w:p>
    <w:p w14:paraId="64F71EF0" w14:textId="77777777" w:rsidR="002C5CC4" w:rsidRPr="00831456" w:rsidRDefault="002C5CC4" w:rsidP="00F9247D">
      <w:pPr>
        <w:spacing w:after="0" w:line="240" w:lineRule="auto"/>
        <w:ind w:firstLine="567"/>
        <w:jc w:val="right"/>
        <w:rPr>
          <w:rFonts w:ascii="Times New Roman" w:eastAsia="Times New Roman" w:hAnsi="Times New Roman" w:cs="Times New Roman"/>
          <w:sz w:val="28"/>
          <w:szCs w:val="28"/>
          <w:lang w:val="kk-KZ" w:eastAsia="ru-RU"/>
        </w:rPr>
      </w:pPr>
    </w:p>
    <w:p w14:paraId="776ACCD4" w14:textId="77777777" w:rsidR="002C5CC4" w:rsidRPr="006E4FC8" w:rsidRDefault="002C5CC4" w:rsidP="006E4FC8">
      <w:pPr>
        <w:spacing w:after="0" w:line="240" w:lineRule="auto"/>
        <w:ind w:firstLine="709"/>
        <w:jc w:val="both"/>
        <w:rPr>
          <w:rFonts w:ascii="Times New Roman" w:eastAsia="Times New Roman" w:hAnsi="Times New Roman" w:cs="Times New Roman"/>
          <w:sz w:val="28"/>
          <w:szCs w:val="28"/>
          <w:lang w:eastAsia="ru-RU"/>
        </w:rPr>
      </w:pPr>
      <w:r w:rsidRPr="006E4FC8">
        <w:rPr>
          <w:rFonts w:ascii="Times New Roman" w:eastAsia="Times New Roman" w:hAnsi="Times New Roman" w:cs="Times New Roman"/>
          <w:sz w:val="28"/>
          <w:szCs w:val="28"/>
          <w:lang w:eastAsia="ru-RU"/>
        </w:rPr>
        <w:t xml:space="preserve">Алгоритм решения обратной задачи 2, состоит в следующем: </w:t>
      </w:r>
    </w:p>
    <w:p w14:paraId="5740D394" w14:textId="3A7BD85A" w:rsidR="002C5CC4" w:rsidRPr="006E4FC8" w:rsidRDefault="002C5CC4" w:rsidP="006E4FC8">
      <w:pPr>
        <w:spacing w:after="0" w:line="240" w:lineRule="auto"/>
        <w:ind w:firstLine="709"/>
        <w:jc w:val="both"/>
        <w:rPr>
          <w:rFonts w:ascii="Times New Roman" w:eastAsia="Times New Roman" w:hAnsi="Times New Roman" w:cs="Times New Roman"/>
          <w:sz w:val="28"/>
          <w:szCs w:val="28"/>
          <w:lang w:eastAsia="ru-RU"/>
        </w:rPr>
      </w:pPr>
      <w:r w:rsidRPr="006E4FC8">
        <w:rPr>
          <w:rFonts w:ascii="Times New Roman" w:eastAsia="Times New Roman" w:hAnsi="Times New Roman" w:cs="Times New Roman"/>
          <w:sz w:val="28"/>
          <w:szCs w:val="28"/>
          <w:lang w:eastAsia="ru-RU"/>
        </w:rPr>
        <w:t>1.</w:t>
      </w:r>
      <w:r w:rsidRPr="006E4FC8">
        <w:rPr>
          <w:rFonts w:ascii="Times New Roman" w:eastAsia="Times New Roman" w:hAnsi="Times New Roman" w:cs="Times New Roman"/>
          <w:sz w:val="28"/>
          <w:szCs w:val="28"/>
          <w:vertAlign w:val="superscript"/>
          <w:lang w:eastAsia="ru-RU"/>
        </w:rPr>
        <w:t xml:space="preserve"> </w:t>
      </w:r>
      <w:r w:rsidRPr="006E4FC8">
        <w:rPr>
          <w:rFonts w:ascii="Times New Roman" w:eastAsia="Times New Roman" w:hAnsi="Times New Roman" w:cs="Times New Roman"/>
          <w:sz w:val="28"/>
          <w:szCs w:val="28"/>
          <w:lang w:eastAsia="ru-RU"/>
        </w:rPr>
        <w:t>Задаем начальное приближение b</w:t>
      </w:r>
      <w:r w:rsidRPr="006E4FC8">
        <w:rPr>
          <w:rFonts w:ascii="Times New Roman" w:eastAsia="Times New Roman" w:hAnsi="Times New Roman" w:cs="Times New Roman"/>
          <w:sz w:val="28"/>
          <w:szCs w:val="28"/>
          <w:vertAlign w:val="superscript"/>
          <w:lang w:eastAsia="ru-RU"/>
        </w:rPr>
        <w:t>(0)</w:t>
      </w:r>
      <w:r w:rsidRPr="006E4FC8">
        <w:rPr>
          <w:rFonts w:ascii="Times New Roman" w:eastAsia="Times New Roman" w:hAnsi="Times New Roman" w:cs="Times New Roman"/>
          <w:sz w:val="28"/>
          <w:szCs w:val="28"/>
          <w:lang w:eastAsia="ru-RU"/>
        </w:rPr>
        <w:t xml:space="preserve"> (r) и решаем прямую задачу (</w:t>
      </w:r>
      <w:r w:rsidR="005D7113">
        <w:rPr>
          <w:rFonts w:ascii="Times New Roman" w:eastAsia="Times New Roman" w:hAnsi="Times New Roman" w:cs="Times New Roman"/>
          <w:sz w:val="28"/>
          <w:szCs w:val="28"/>
          <w:lang w:eastAsia="ru-RU"/>
        </w:rPr>
        <w:t>31</w:t>
      </w:r>
      <w:r w:rsidRPr="006E4FC8">
        <w:rPr>
          <w:rFonts w:ascii="Times New Roman" w:eastAsia="Times New Roman" w:hAnsi="Times New Roman" w:cs="Times New Roman"/>
          <w:sz w:val="28"/>
          <w:szCs w:val="28"/>
          <w:lang w:eastAsia="ru-RU"/>
        </w:rPr>
        <w:t>)-(</w:t>
      </w:r>
      <w:r w:rsidR="005D7113">
        <w:rPr>
          <w:rFonts w:ascii="Times New Roman" w:eastAsia="Times New Roman" w:hAnsi="Times New Roman" w:cs="Times New Roman"/>
          <w:sz w:val="28"/>
          <w:szCs w:val="28"/>
          <w:lang w:eastAsia="ru-RU"/>
        </w:rPr>
        <w:t>33</w:t>
      </w:r>
      <w:r w:rsidRPr="006E4FC8">
        <w:rPr>
          <w:rFonts w:ascii="Times New Roman" w:eastAsia="Times New Roman" w:hAnsi="Times New Roman" w:cs="Times New Roman"/>
          <w:sz w:val="28"/>
          <w:szCs w:val="28"/>
          <w:lang w:eastAsia="ru-RU"/>
        </w:rPr>
        <w:t>) и получим u</w:t>
      </w:r>
      <w:r w:rsidRPr="006E4FC8">
        <w:rPr>
          <w:rFonts w:ascii="Times New Roman" w:eastAsia="Times New Roman" w:hAnsi="Times New Roman" w:cs="Times New Roman"/>
          <w:sz w:val="28"/>
          <w:szCs w:val="28"/>
          <w:vertAlign w:val="superscript"/>
          <w:lang w:eastAsia="ru-RU"/>
        </w:rPr>
        <w:t xml:space="preserve">(0) </w:t>
      </w:r>
      <w:r w:rsidRPr="006E4FC8">
        <w:rPr>
          <w:rFonts w:ascii="Times New Roman" w:eastAsia="Times New Roman" w:hAnsi="Times New Roman" w:cs="Times New Roman"/>
          <w:sz w:val="28"/>
          <w:szCs w:val="28"/>
          <w:lang w:eastAsia="ru-RU"/>
        </w:rPr>
        <w:t>(r,t; b</w:t>
      </w:r>
      <w:r w:rsidRPr="006E4FC8">
        <w:rPr>
          <w:rFonts w:ascii="Times New Roman" w:eastAsia="Times New Roman" w:hAnsi="Times New Roman" w:cs="Times New Roman"/>
          <w:sz w:val="28"/>
          <w:szCs w:val="28"/>
          <w:vertAlign w:val="superscript"/>
          <w:lang w:eastAsia="ru-RU"/>
        </w:rPr>
        <w:t>(0)</w:t>
      </w:r>
      <w:r w:rsidRPr="006E4FC8">
        <w:rPr>
          <w:rFonts w:ascii="Times New Roman" w:eastAsia="Times New Roman" w:hAnsi="Times New Roman" w:cs="Times New Roman"/>
          <w:sz w:val="28"/>
          <w:szCs w:val="28"/>
          <w:lang w:eastAsia="ru-RU"/>
        </w:rPr>
        <w:t>).</w:t>
      </w:r>
    </w:p>
    <w:p w14:paraId="6D01CAA0" w14:textId="27D00B1E" w:rsidR="002C5CC4" w:rsidRPr="006E4FC8" w:rsidRDefault="002C5CC4" w:rsidP="006E4FC8">
      <w:pPr>
        <w:spacing w:after="0" w:line="240" w:lineRule="auto"/>
        <w:ind w:firstLine="709"/>
        <w:jc w:val="both"/>
        <w:rPr>
          <w:rFonts w:ascii="Times New Roman" w:eastAsia="Times New Roman" w:hAnsi="Times New Roman" w:cs="Times New Roman"/>
          <w:sz w:val="28"/>
          <w:szCs w:val="28"/>
          <w:lang w:eastAsia="ru-RU"/>
        </w:rPr>
      </w:pPr>
      <w:r w:rsidRPr="006E4FC8">
        <w:rPr>
          <w:rFonts w:ascii="Times New Roman" w:eastAsia="Times New Roman" w:hAnsi="Times New Roman" w:cs="Times New Roman"/>
          <w:sz w:val="28"/>
          <w:szCs w:val="28"/>
          <w:lang w:eastAsia="ru-RU"/>
        </w:rPr>
        <w:t>2.</w:t>
      </w:r>
      <w:r w:rsidRPr="006E4FC8">
        <w:rPr>
          <w:rFonts w:ascii="Times New Roman" w:eastAsia="Times New Roman" w:hAnsi="Times New Roman" w:cs="Times New Roman"/>
          <w:sz w:val="28"/>
          <w:szCs w:val="28"/>
          <w:vertAlign w:val="superscript"/>
          <w:lang w:eastAsia="ru-RU"/>
        </w:rPr>
        <w:t xml:space="preserve">  </w:t>
      </w:r>
      <w:r w:rsidRPr="006E4FC8">
        <w:rPr>
          <w:rFonts w:ascii="Times New Roman" w:eastAsia="Times New Roman" w:hAnsi="Times New Roman" w:cs="Times New Roman"/>
          <w:sz w:val="28"/>
          <w:szCs w:val="28"/>
          <w:lang w:eastAsia="ru-RU"/>
        </w:rPr>
        <w:t>Вычислив краевое условие (</w:t>
      </w:r>
      <w:r w:rsidR="005D7113">
        <w:rPr>
          <w:rFonts w:ascii="Times New Roman" w:eastAsia="Times New Roman" w:hAnsi="Times New Roman" w:cs="Times New Roman"/>
          <w:sz w:val="28"/>
          <w:szCs w:val="28"/>
          <w:lang w:eastAsia="ru-RU"/>
        </w:rPr>
        <w:t>40</w:t>
      </w:r>
      <w:r w:rsidRPr="006E4FC8">
        <w:rPr>
          <w:rFonts w:ascii="Times New Roman" w:eastAsia="Times New Roman" w:hAnsi="Times New Roman" w:cs="Times New Roman"/>
          <w:sz w:val="28"/>
          <w:szCs w:val="28"/>
          <w:lang w:eastAsia="ru-RU"/>
        </w:rPr>
        <w:t xml:space="preserve">), решим сопряженную задачу, получим  </w:t>
      </w:r>
      <m:oMath>
        <m:r>
          <m:rPr>
            <m:sty m:val="p"/>
          </m:rPr>
          <w:rPr>
            <w:rFonts w:ascii="Cambria Math" w:eastAsia="Times New Roman" w:hAnsi="Cambria Math" w:cs="Times New Roman"/>
            <w:sz w:val="28"/>
            <w:szCs w:val="28"/>
            <w:lang w:eastAsia="ru-RU"/>
          </w:rPr>
          <m:t>ψ</m:t>
        </m:r>
      </m:oMath>
      <w:r w:rsidRPr="006E4FC8">
        <w:rPr>
          <w:rFonts w:ascii="Times New Roman" w:eastAsia="Times New Roman" w:hAnsi="Times New Roman" w:cs="Times New Roman"/>
          <w:sz w:val="28"/>
          <w:szCs w:val="28"/>
          <w:vertAlign w:val="superscript"/>
          <w:lang w:eastAsia="ru-RU"/>
        </w:rPr>
        <w:t>(0)</w:t>
      </w:r>
      <w:r w:rsidRPr="006E4FC8">
        <w:rPr>
          <w:rFonts w:ascii="Times New Roman" w:eastAsia="Times New Roman" w:hAnsi="Times New Roman" w:cs="Times New Roman"/>
          <w:sz w:val="28"/>
          <w:szCs w:val="28"/>
          <w:lang w:eastAsia="ru-RU"/>
        </w:rPr>
        <w:t xml:space="preserve"> (</w:t>
      </w:r>
      <m:oMath>
        <m:r>
          <w:rPr>
            <w:rFonts w:ascii="Cambria Math" w:eastAsia="Times New Roman" w:hAnsi="Cambria Math" w:cs="Times New Roman"/>
            <w:sz w:val="28"/>
            <w:szCs w:val="28"/>
            <w:lang w:eastAsia="ru-RU"/>
          </w:rPr>
          <m:t>σ,t;</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b</m:t>
            </m:r>
          </m:e>
          <m:sup>
            <m:r>
              <w:rPr>
                <w:rFonts w:ascii="Cambria Math" w:eastAsia="Times New Roman" w:hAnsi="Cambria Math" w:cs="Times New Roman"/>
                <w:sz w:val="28"/>
                <w:szCs w:val="28"/>
                <w:lang w:eastAsia="ru-RU"/>
              </w:rPr>
              <m:t>(0)</m:t>
            </m:r>
          </m:sup>
        </m:sSup>
      </m:oMath>
      <w:r w:rsidRPr="006E4FC8">
        <w:rPr>
          <w:rFonts w:ascii="Times New Roman" w:eastAsia="Times New Roman" w:hAnsi="Times New Roman" w:cs="Times New Roman"/>
          <w:sz w:val="28"/>
          <w:szCs w:val="28"/>
          <w:lang w:eastAsia="ru-RU"/>
        </w:rPr>
        <w:t>).</w:t>
      </w:r>
    </w:p>
    <w:p w14:paraId="78C7519C" w14:textId="3C04C31E" w:rsidR="002C5CC4" w:rsidRPr="006E4FC8" w:rsidRDefault="002C5CC4" w:rsidP="006E4FC8">
      <w:pPr>
        <w:spacing w:after="0" w:line="240" w:lineRule="auto"/>
        <w:ind w:firstLine="709"/>
        <w:jc w:val="both"/>
        <w:rPr>
          <w:rFonts w:ascii="Times New Roman" w:eastAsia="Times New Roman" w:hAnsi="Times New Roman" w:cs="Times New Roman"/>
          <w:sz w:val="28"/>
          <w:szCs w:val="28"/>
          <w:lang w:eastAsia="ru-RU"/>
        </w:rPr>
      </w:pPr>
      <w:r w:rsidRPr="006E4FC8">
        <w:rPr>
          <w:rFonts w:ascii="Times New Roman" w:eastAsia="Times New Roman" w:hAnsi="Times New Roman" w:cs="Times New Roman"/>
          <w:sz w:val="28"/>
          <w:szCs w:val="28"/>
          <w:lang w:eastAsia="ru-RU"/>
        </w:rPr>
        <w:t>3.</w:t>
      </w:r>
      <w:r w:rsidRPr="006E4FC8">
        <w:rPr>
          <w:rFonts w:ascii="Times New Roman" w:eastAsia="Times New Roman" w:hAnsi="Times New Roman" w:cs="Times New Roman"/>
          <w:sz w:val="28"/>
          <w:szCs w:val="28"/>
          <w:vertAlign w:val="superscript"/>
          <w:lang w:eastAsia="ru-RU"/>
        </w:rPr>
        <w:t xml:space="preserve"> </w:t>
      </w:r>
      <w:r w:rsidRPr="006E4FC8">
        <w:rPr>
          <w:rFonts w:ascii="Times New Roman" w:eastAsia="Times New Roman" w:hAnsi="Times New Roman" w:cs="Times New Roman"/>
          <w:sz w:val="28"/>
          <w:szCs w:val="28"/>
          <w:lang w:eastAsia="ru-RU"/>
        </w:rPr>
        <w:t>Вычислим градиент функционала по формуле (</w:t>
      </w:r>
      <w:r w:rsidR="003F1876">
        <w:rPr>
          <w:rFonts w:ascii="Times New Roman" w:eastAsia="Times New Roman" w:hAnsi="Times New Roman" w:cs="Times New Roman"/>
          <w:sz w:val="28"/>
          <w:szCs w:val="28"/>
          <w:lang w:eastAsia="ru-RU"/>
        </w:rPr>
        <w:t>37</w:t>
      </w:r>
      <w:r w:rsidRPr="006E4FC8">
        <w:rPr>
          <w:rFonts w:ascii="Times New Roman" w:eastAsia="Times New Roman" w:hAnsi="Times New Roman" w:cs="Times New Roman"/>
          <w:sz w:val="28"/>
          <w:szCs w:val="28"/>
          <w:lang w:eastAsia="ru-RU"/>
        </w:rPr>
        <w:t xml:space="preserve">), находим </w:t>
      </w:r>
      <m:oMath>
        <m:r>
          <m:rPr>
            <m:sty m:val="p"/>
          </m:rP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J</m:t>
            </m:r>
          </m:e>
          <m:sub>
            <m:r>
              <w:rPr>
                <w:rFonts w:ascii="Cambria Math" w:eastAsia="Times New Roman" w:hAnsi="Cambria Math" w:cs="Times New Roman"/>
                <w:sz w:val="28"/>
                <w:szCs w:val="28"/>
                <w:lang w:eastAsia="ru-RU"/>
              </w:rPr>
              <m:t>2</m:t>
            </m:r>
          </m:sub>
        </m:sSub>
        <m:d>
          <m:dPr>
            <m:ctrlPr>
              <w:rPr>
                <w:rFonts w:ascii="Cambria Math" w:eastAsia="Times New Roman" w:hAnsi="Cambria Math" w:cs="Times New Roman"/>
                <w:i/>
                <w:sz w:val="28"/>
                <w:szCs w:val="28"/>
                <w:lang w:eastAsia="ru-RU"/>
              </w:rPr>
            </m:ctrlPr>
          </m:dPr>
          <m:e>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b</m:t>
                </m:r>
              </m:e>
              <m:sup>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0</m:t>
                    </m:r>
                  </m:e>
                </m:d>
              </m:sup>
            </m:sSup>
          </m:e>
        </m:d>
      </m:oMath>
    </w:p>
    <w:p w14:paraId="1192C6AF" w14:textId="23A8571C" w:rsidR="002C5CC4" w:rsidRPr="006E4FC8" w:rsidRDefault="002C5CC4" w:rsidP="006E4FC8">
      <w:pPr>
        <w:spacing w:after="0" w:line="240" w:lineRule="auto"/>
        <w:ind w:firstLine="709"/>
        <w:jc w:val="both"/>
        <w:rPr>
          <w:rFonts w:ascii="Times New Roman" w:eastAsia="Times New Roman" w:hAnsi="Times New Roman" w:cs="Times New Roman"/>
          <w:sz w:val="28"/>
          <w:szCs w:val="28"/>
          <w:lang w:eastAsia="ru-RU"/>
        </w:rPr>
      </w:pPr>
      <w:r w:rsidRPr="006E4FC8">
        <w:rPr>
          <w:rFonts w:ascii="Times New Roman" w:eastAsia="Times New Roman" w:hAnsi="Times New Roman" w:cs="Times New Roman"/>
          <w:sz w:val="28"/>
          <w:szCs w:val="28"/>
          <w:lang w:eastAsia="ru-RU"/>
        </w:rPr>
        <w:t>4.</w:t>
      </w:r>
      <w:r w:rsidRPr="006E4FC8">
        <w:rPr>
          <w:rFonts w:ascii="Times New Roman" w:eastAsia="Times New Roman" w:hAnsi="Times New Roman" w:cs="Times New Roman"/>
          <w:sz w:val="28"/>
          <w:szCs w:val="28"/>
          <w:vertAlign w:val="superscript"/>
          <w:lang w:eastAsia="ru-RU"/>
        </w:rPr>
        <w:t xml:space="preserve"> </w:t>
      </w:r>
      <w:r w:rsidRPr="006E4FC8">
        <w:rPr>
          <w:rFonts w:ascii="Times New Roman" w:eastAsia="Times New Roman" w:hAnsi="Times New Roman" w:cs="Times New Roman"/>
          <w:sz w:val="28"/>
          <w:szCs w:val="28"/>
          <w:lang w:eastAsia="ru-RU"/>
        </w:rPr>
        <w:t>Вычислим приближение b</w:t>
      </w:r>
      <w:r w:rsidRPr="006E4FC8">
        <w:rPr>
          <w:rFonts w:ascii="Times New Roman" w:eastAsia="Times New Roman" w:hAnsi="Times New Roman" w:cs="Times New Roman"/>
          <w:sz w:val="28"/>
          <w:szCs w:val="28"/>
          <w:vertAlign w:val="superscript"/>
          <w:lang w:eastAsia="ru-RU"/>
        </w:rPr>
        <w:t>(n+1)</w:t>
      </w:r>
      <w:r w:rsidRPr="006E4FC8">
        <w:rPr>
          <w:rFonts w:ascii="Times New Roman" w:eastAsia="Times New Roman" w:hAnsi="Times New Roman" w:cs="Times New Roman"/>
          <w:sz w:val="28"/>
          <w:szCs w:val="28"/>
          <w:lang w:eastAsia="ru-RU"/>
        </w:rPr>
        <w:t>(r) по формуле (</w:t>
      </w:r>
      <w:r w:rsidR="003F1876">
        <w:rPr>
          <w:rFonts w:ascii="Times New Roman" w:eastAsia="Times New Roman" w:hAnsi="Times New Roman" w:cs="Times New Roman"/>
          <w:sz w:val="28"/>
          <w:szCs w:val="28"/>
          <w:lang w:eastAsia="ru-RU"/>
        </w:rPr>
        <w:t>36</w:t>
      </w:r>
      <w:r w:rsidRPr="006E4FC8">
        <w:rPr>
          <w:rFonts w:ascii="Times New Roman" w:eastAsia="Times New Roman" w:hAnsi="Times New Roman" w:cs="Times New Roman"/>
          <w:sz w:val="28"/>
          <w:szCs w:val="28"/>
          <w:lang w:eastAsia="ru-RU"/>
        </w:rPr>
        <w:t>)</w:t>
      </w:r>
    </w:p>
    <w:p w14:paraId="46DCE889" w14:textId="77777777" w:rsidR="002C5CC4" w:rsidRPr="006E4FC8" w:rsidRDefault="002C5CC4" w:rsidP="006E4FC8">
      <w:pPr>
        <w:spacing w:after="0" w:line="240" w:lineRule="auto"/>
        <w:ind w:firstLine="709"/>
        <w:jc w:val="both"/>
        <w:rPr>
          <w:rFonts w:ascii="Times New Roman" w:eastAsia="Times New Roman" w:hAnsi="Times New Roman" w:cs="Times New Roman"/>
          <w:sz w:val="28"/>
          <w:szCs w:val="28"/>
          <w:lang w:eastAsia="ru-RU"/>
        </w:rPr>
      </w:pPr>
      <w:r w:rsidRPr="006E4FC8">
        <w:rPr>
          <w:rFonts w:ascii="Times New Roman" w:eastAsia="Times New Roman" w:hAnsi="Times New Roman" w:cs="Times New Roman"/>
          <w:sz w:val="28"/>
          <w:szCs w:val="28"/>
          <w:lang w:eastAsia="ru-RU"/>
        </w:rPr>
        <w:t>5.</w:t>
      </w:r>
      <w:r w:rsidRPr="006E4FC8">
        <w:rPr>
          <w:rFonts w:ascii="Times New Roman" w:eastAsia="Times New Roman" w:hAnsi="Times New Roman" w:cs="Times New Roman"/>
          <w:sz w:val="28"/>
          <w:szCs w:val="28"/>
          <w:vertAlign w:val="superscript"/>
          <w:lang w:eastAsia="ru-RU"/>
        </w:rPr>
        <w:t xml:space="preserve"> </w:t>
      </w:r>
      <w:r w:rsidRPr="006E4FC8">
        <w:rPr>
          <w:rFonts w:ascii="Times New Roman" w:eastAsia="Times New Roman" w:hAnsi="Times New Roman" w:cs="Times New Roman"/>
          <w:sz w:val="28"/>
          <w:szCs w:val="28"/>
          <w:lang w:eastAsia="ru-RU"/>
        </w:rPr>
        <w:t>Проверим значение функционала, если он достиг min, то переход к пункту 6: если нет то полагаем,  b</w:t>
      </w:r>
      <w:r w:rsidRPr="006E4FC8">
        <w:rPr>
          <w:rFonts w:ascii="Times New Roman" w:eastAsia="Times New Roman" w:hAnsi="Times New Roman" w:cs="Times New Roman"/>
          <w:sz w:val="28"/>
          <w:szCs w:val="28"/>
          <w:vertAlign w:val="superscript"/>
          <w:lang w:eastAsia="ru-RU"/>
        </w:rPr>
        <w:t>(0)</w:t>
      </w:r>
      <w:r w:rsidRPr="006E4FC8">
        <w:rPr>
          <w:rFonts w:ascii="Times New Roman" w:eastAsia="Times New Roman" w:hAnsi="Times New Roman" w:cs="Times New Roman"/>
          <w:sz w:val="28"/>
          <w:szCs w:val="28"/>
          <w:lang w:eastAsia="ru-RU"/>
        </w:rPr>
        <w:t>(r)= b</w:t>
      </w:r>
      <w:r w:rsidRPr="006E4FC8">
        <w:rPr>
          <w:rFonts w:ascii="Times New Roman" w:eastAsia="Times New Roman" w:hAnsi="Times New Roman" w:cs="Times New Roman"/>
          <w:sz w:val="28"/>
          <w:szCs w:val="28"/>
          <w:vertAlign w:val="superscript"/>
          <w:lang w:eastAsia="ru-RU"/>
        </w:rPr>
        <w:t>(n)</w:t>
      </w:r>
      <w:r w:rsidRPr="006E4FC8">
        <w:rPr>
          <w:rFonts w:ascii="Times New Roman" w:eastAsia="Times New Roman" w:hAnsi="Times New Roman" w:cs="Times New Roman"/>
          <w:sz w:val="28"/>
          <w:szCs w:val="28"/>
          <w:lang w:eastAsia="ru-RU"/>
        </w:rPr>
        <w:t>(r) и переход к п.1.</w:t>
      </w:r>
    </w:p>
    <w:p w14:paraId="23D1BC1E" w14:textId="77777777" w:rsidR="002C5CC4" w:rsidRPr="006E4FC8" w:rsidRDefault="002C5CC4" w:rsidP="006E4FC8">
      <w:pPr>
        <w:spacing w:after="0" w:line="240" w:lineRule="auto"/>
        <w:ind w:firstLine="709"/>
        <w:jc w:val="both"/>
        <w:rPr>
          <w:rFonts w:ascii="Times New Roman" w:eastAsia="Times New Roman" w:hAnsi="Times New Roman" w:cs="Times New Roman"/>
          <w:sz w:val="28"/>
          <w:szCs w:val="28"/>
          <w:lang w:eastAsia="ru-RU"/>
        </w:rPr>
      </w:pPr>
      <w:r w:rsidRPr="006E4FC8">
        <w:rPr>
          <w:rFonts w:ascii="Times New Roman" w:eastAsia="Times New Roman" w:hAnsi="Times New Roman" w:cs="Times New Roman"/>
          <w:sz w:val="28"/>
          <w:szCs w:val="28"/>
          <w:lang w:eastAsia="ru-RU"/>
        </w:rPr>
        <w:t>6.</w:t>
      </w:r>
      <w:r w:rsidRPr="006E4FC8">
        <w:rPr>
          <w:rFonts w:ascii="Times New Roman" w:eastAsia="Times New Roman" w:hAnsi="Times New Roman" w:cs="Times New Roman"/>
          <w:sz w:val="28"/>
          <w:szCs w:val="28"/>
          <w:vertAlign w:val="superscript"/>
          <w:lang w:eastAsia="ru-RU"/>
        </w:rPr>
        <w:t xml:space="preserve"> </w:t>
      </w:r>
      <w:r w:rsidRPr="006E4FC8">
        <w:rPr>
          <w:rFonts w:ascii="Times New Roman" w:eastAsia="Times New Roman" w:hAnsi="Times New Roman" w:cs="Times New Roman"/>
          <w:sz w:val="28"/>
          <w:szCs w:val="28"/>
          <w:lang w:eastAsia="ru-RU"/>
        </w:rPr>
        <w:t>Полагаем b</w:t>
      </w:r>
      <w:r w:rsidRPr="006E4FC8">
        <w:rPr>
          <w:rFonts w:ascii="Times New Roman" w:eastAsia="Times New Roman" w:hAnsi="Times New Roman" w:cs="Times New Roman"/>
          <w:sz w:val="28"/>
          <w:szCs w:val="28"/>
          <w:vertAlign w:val="superscript"/>
          <w:lang w:eastAsia="ru-RU"/>
        </w:rPr>
        <w:t>(n)</w:t>
      </w:r>
      <w:r w:rsidRPr="006E4FC8">
        <w:rPr>
          <w:rFonts w:ascii="Times New Roman" w:eastAsia="Times New Roman" w:hAnsi="Times New Roman" w:cs="Times New Roman"/>
          <w:sz w:val="28"/>
          <w:szCs w:val="28"/>
          <w:lang w:eastAsia="ru-RU"/>
        </w:rPr>
        <w:t>(r) за приближенное решение задачи 2.</w:t>
      </w:r>
      <w:r w:rsidRPr="006E4FC8">
        <w:rPr>
          <w:rFonts w:ascii="Times New Roman" w:eastAsia="Times New Roman" w:hAnsi="Times New Roman" w:cs="Times New Roman"/>
          <w:sz w:val="28"/>
          <w:szCs w:val="28"/>
          <w:vertAlign w:val="superscript"/>
          <w:lang w:eastAsia="ru-RU"/>
        </w:rPr>
        <w:t xml:space="preserve"> </w:t>
      </w:r>
    </w:p>
    <w:p w14:paraId="402A9767" w14:textId="77777777" w:rsidR="002C5CC4" w:rsidRPr="006E4FC8" w:rsidRDefault="002C5CC4" w:rsidP="006E4FC8">
      <w:pPr>
        <w:spacing w:after="0" w:line="240" w:lineRule="auto"/>
        <w:ind w:firstLine="709"/>
        <w:jc w:val="right"/>
        <w:rPr>
          <w:rFonts w:ascii="Times New Roman" w:eastAsia="Times New Roman" w:hAnsi="Times New Roman" w:cs="Times New Roman"/>
          <w:i/>
          <w:sz w:val="28"/>
          <w:szCs w:val="28"/>
          <w:lang w:val="kk-KZ" w:eastAsia="ru-RU"/>
        </w:rPr>
      </w:pPr>
    </w:p>
    <w:p w14:paraId="3CFF0F5A" w14:textId="180B980D" w:rsidR="002C5CC4" w:rsidRPr="006E4FC8" w:rsidRDefault="002C5CC4" w:rsidP="006E4FC8">
      <w:pPr>
        <w:pStyle w:val="1"/>
        <w:spacing w:before="0" w:line="240" w:lineRule="auto"/>
        <w:ind w:firstLine="709"/>
        <w:rPr>
          <w:rFonts w:ascii="Times New Roman" w:eastAsia="Times New Roman" w:hAnsi="Times New Roman" w:cs="Times New Roman"/>
          <w:b/>
          <w:bCs/>
          <w:color w:val="auto"/>
          <w:sz w:val="28"/>
          <w:szCs w:val="28"/>
          <w:lang w:eastAsia="ru-RU"/>
        </w:rPr>
      </w:pPr>
      <w:bookmarkStart w:id="70" w:name="_Toc182575285"/>
      <w:bookmarkStart w:id="71" w:name="_Toc182575336"/>
      <w:r w:rsidRPr="006E4FC8">
        <w:rPr>
          <w:rFonts w:ascii="Times New Roman" w:eastAsia="Times New Roman" w:hAnsi="Times New Roman" w:cs="Times New Roman"/>
          <w:b/>
          <w:bCs/>
          <w:color w:val="auto"/>
          <w:sz w:val="28"/>
          <w:szCs w:val="28"/>
          <w:lang w:eastAsia="ru-RU"/>
        </w:rPr>
        <w:t>3.7 Совмещённая постановка обратной задачи</w:t>
      </w:r>
      <w:bookmarkEnd w:id="70"/>
      <w:bookmarkEnd w:id="71"/>
      <w:r w:rsidRPr="006E4FC8">
        <w:rPr>
          <w:rFonts w:ascii="Times New Roman" w:eastAsia="Times New Roman" w:hAnsi="Times New Roman" w:cs="Times New Roman"/>
          <w:b/>
          <w:bCs/>
          <w:color w:val="auto"/>
          <w:sz w:val="28"/>
          <w:szCs w:val="28"/>
          <w:lang w:eastAsia="ru-RU"/>
        </w:rPr>
        <w:t xml:space="preserve"> </w:t>
      </w:r>
    </w:p>
    <w:p w14:paraId="1FFCCDBC" w14:textId="71233C76" w:rsidR="002C5CC4" w:rsidRPr="006F3201" w:rsidRDefault="002C5CC4" w:rsidP="006E4FC8">
      <w:pPr>
        <w:spacing w:after="0" w:line="240" w:lineRule="auto"/>
        <w:ind w:firstLine="709"/>
        <w:jc w:val="both"/>
        <w:rPr>
          <w:rFonts w:ascii="Times New Roman" w:eastAsia="Times New Roman" w:hAnsi="Times New Roman" w:cs="Times New Roman"/>
          <w:sz w:val="28"/>
          <w:szCs w:val="28"/>
          <w:lang w:val="kk-KZ" w:eastAsia="ru-RU"/>
        </w:rPr>
      </w:pPr>
      <w:r w:rsidRPr="006F3201">
        <w:rPr>
          <w:rFonts w:ascii="Times New Roman" w:eastAsia="Times New Roman" w:hAnsi="Times New Roman" w:cs="Times New Roman"/>
          <w:sz w:val="28"/>
          <w:szCs w:val="28"/>
          <w:lang w:eastAsia="ru-RU"/>
        </w:rPr>
        <w:t>Рассмотрим совмещенную постановку по аналогии работе [4</w:t>
      </w:r>
      <w:r w:rsidR="006F3201" w:rsidRPr="006F3201">
        <w:rPr>
          <w:rFonts w:ascii="Times New Roman" w:eastAsia="Times New Roman" w:hAnsi="Times New Roman" w:cs="Times New Roman"/>
          <w:sz w:val="28"/>
          <w:szCs w:val="28"/>
          <w:lang w:eastAsia="ru-RU"/>
        </w:rPr>
        <w:t>, р. 25-28</w:t>
      </w:r>
      <w:r w:rsidRPr="006F3201">
        <w:rPr>
          <w:rFonts w:ascii="Times New Roman" w:eastAsia="Times New Roman" w:hAnsi="Times New Roman" w:cs="Times New Roman"/>
          <w:sz w:val="28"/>
          <w:szCs w:val="28"/>
          <w:lang w:eastAsia="ru-RU"/>
        </w:rPr>
        <w:t>]:</w:t>
      </w:r>
    </w:p>
    <w:p w14:paraId="2429CDD0" w14:textId="77777777" w:rsidR="00425EA1" w:rsidRPr="00425EA1" w:rsidRDefault="00425EA1" w:rsidP="00F9247D">
      <w:pPr>
        <w:spacing w:after="0" w:line="240" w:lineRule="auto"/>
        <w:ind w:firstLine="567"/>
        <w:jc w:val="both"/>
        <w:rPr>
          <w:rFonts w:ascii="Times New Roman" w:eastAsia="Times New Roman" w:hAnsi="Times New Roman" w:cs="Times New Roman"/>
          <w:sz w:val="28"/>
          <w:szCs w:val="28"/>
          <w:lang w:val="kk-KZ" w:eastAsia="ru-RU"/>
        </w:rPr>
      </w:pPr>
    </w:p>
    <w:p w14:paraId="406D5733" w14:textId="72717070" w:rsidR="002C5CC4" w:rsidRPr="00A5260B" w:rsidRDefault="002C5CC4" w:rsidP="00F9247D">
      <w:pPr>
        <w:spacing w:after="0" w:line="240" w:lineRule="auto"/>
        <w:jc w:val="right"/>
        <w:rPr>
          <w:rFonts w:ascii="Times New Roman" w:eastAsia="Times New Roman" w:hAnsi="Times New Roman" w:cs="Times New Roman"/>
          <w:sz w:val="28"/>
          <w:szCs w:val="28"/>
          <w:lang w:val="kk-KZ" w:eastAsia="ru-RU"/>
        </w:rPr>
      </w:pPr>
      <m:oMath>
        <m:r>
          <w:rPr>
            <w:rFonts w:ascii="Cambria Math" w:eastAsia="Times New Roman" w:hAnsi="Cambria Math" w:cs="Times New Roman"/>
            <w:sz w:val="28"/>
            <w:szCs w:val="20"/>
            <w:lang w:val="kk-KZ" w:eastAsia="ru-RU"/>
          </w:rPr>
          <m:t>ε</m:t>
        </m:r>
        <m:sSub>
          <m:sSubPr>
            <m:ctrlPr>
              <w:rPr>
                <w:rFonts w:ascii="Cambria Math" w:eastAsia="Times New Roman" w:hAnsi="Cambria Math" w:cs="Times New Roman"/>
                <w:i/>
                <w:sz w:val="28"/>
                <w:szCs w:val="20"/>
                <w:lang w:eastAsia="ru-RU"/>
              </w:rPr>
            </m:ctrlPr>
          </m:sSubPr>
          <m:e>
            <m:r>
              <w:rPr>
                <w:rFonts w:ascii="Cambria Math" w:eastAsia="Times New Roman" w:hAnsi="Cambria Math" w:cs="Times New Roman"/>
                <w:sz w:val="28"/>
                <w:szCs w:val="20"/>
                <w:lang w:val="kk-KZ" w:eastAsia="ru-RU"/>
              </w:rPr>
              <m:t>v</m:t>
            </m:r>
          </m:e>
          <m:sub>
            <m:r>
              <w:rPr>
                <w:rFonts w:ascii="Cambria Math" w:eastAsia="Times New Roman" w:hAnsi="Cambria Math" w:cs="Times New Roman"/>
                <w:sz w:val="28"/>
                <w:szCs w:val="20"/>
                <w:lang w:val="kk-KZ" w:eastAsia="ru-RU"/>
              </w:rPr>
              <m:t>tt</m:t>
            </m:r>
          </m:sub>
        </m:sSub>
        <m:r>
          <w:rPr>
            <w:rFonts w:ascii="Cambria Math" w:eastAsia="Times New Roman" w:hAnsi="Cambria Math" w:cs="Times New Roman"/>
            <w:sz w:val="28"/>
            <w:szCs w:val="20"/>
            <w:lang w:val="kk-KZ" w:eastAsia="ru-RU"/>
          </w:rPr>
          <m:t>+σ</m:t>
        </m:r>
        <m:sSub>
          <m:sSubPr>
            <m:ctrlPr>
              <w:rPr>
                <w:rFonts w:ascii="Cambria Math" w:eastAsia="Times New Roman" w:hAnsi="Cambria Math" w:cs="Times New Roman"/>
                <w:i/>
                <w:sz w:val="28"/>
                <w:szCs w:val="20"/>
                <w:lang w:eastAsia="ru-RU"/>
              </w:rPr>
            </m:ctrlPr>
          </m:sSubPr>
          <m:e>
            <m:r>
              <w:rPr>
                <w:rFonts w:ascii="Cambria Math" w:eastAsia="Times New Roman" w:hAnsi="Cambria Math" w:cs="Times New Roman"/>
                <w:sz w:val="28"/>
                <w:szCs w:val="20"/>
                <w:lang w:val="kk-KZ" w:eastAsia="ru-RU"/>
              </w:rPr>
              <m:t>ϑ</m:t>
            </m:r>
          </m:e>
          <m:sub>
            <m:r>
              <w:rPr>
                <w:rFonts w:ascii="Cambria Math" w:eastAsia="Times New Roman" w:hAnsi="Cambria Math" w:cs="Times New Roman"/>
                <w:sz w:val="28"/>
                <w:szCs w:val="20"/>
                <w:lang w:val="kk-KZ" w:eastAsia="ru-RU"/>
              </w:rPr>
              <m:t>1</m:t>
            </m:r>
          </m:sub>
        </m:sSub>
        <m:r>
          <w:rPr>
            <w:rFonts w:ascii="Cambria Math" w:eastAsia="Times New Roman" w:hAnsi="Cambria Math" w:cs="Times New Roman"/>
            <w:sz w:val="28"/>
            <w:szCs w:val="20"/>
            <w:lang w:val="kk-KZ" w:eastAsia="ru-RU"/>
          </w:rPr>
          <m:t>=</m:t>
        </m:r>
        <m:f>
          <m:fPr>
            <m:ctrlPr>
              <w:rPr>
                <w:rFonts w:ascii="Cambria Math" w:eastAsia="Times New Roman" w:hAnsi="Cambria Math" w:cs="Times New Roman"/>
                <w:i/>
                <w:sz w:val="28"/>
                <w:szCs w:val="20"/>
                <w:lang w:eastAsia="ru-RU"/>
              </w:rPr>
            </m:ctrlPr>
          </m:fPr>
          <m:num>
            <m:r>
              <w:rPr>
                <w:rFonts w:ascii="Cambria Math" w:eastAsia="Times New Roman" w:hAnsi="Cambria Math" w:cs="Times New Roman"/>
                <w:sz w:val="28"/>
                <w:szCs w:val="20"/>
                <w:lang w:val="kk-KZ" w:eastAsia="ru-RU"/>
              </w:rPr>
              <m:t>1</m:t>
            </m:r>
          </m:num>
          <m:den>
            <m:r>
              <w:rPr>
                <w:rFonts w:ascii="Cambria Math" w:eastAsia="Times New Roman" w:hAnsi="Cambria Math" w:cs="Times New Roman"/>
                <w:sz w:val="28"/>
                <w:szCs w:val="20"/>
                <w:lang w:val="kk-KZ" w:eastAsia="ru-RU"/>
              </w:rPr>
              <m:t>μr</m:t>
            </m:r>
          </m:den>
        </m:f>
        <m:f>
          <m:fPr>
            <m:ctrlPr>
              <w:rPr>
                <w:rFonts w:ascii="Cambria Math" w:eastAsia="Times New Roman" w:hAnsi="Cambria Math" w:cs="Times New Roman"/>
                <w:i/>
                <w:sz w:val="28"/>
                <w:szCs w:val="20"/>
                <w:lang w:eastAsia="ru-RU"/>
              </w:rPr>
            </m:ctrlPr>
          </m:fPr>
          <m:num>
            <m:r>
              <w:rPr>
                <w:rFonts w:ascii="Cambria Math" w:eastAsia="Times New Roman" w:hAnsi="Cambria Math" w:cs="Times New Roman"/>
                <w:sz w:val="28"/>
                <w:szCs w:val="20"/>
                <w:lang w:val="kk-KZ" w:eastAsia="ru-RU"/>
              </w:rPr>
              <m:t>∂</m:t>
            </m:r>
          </m:num>
          <m:den>
            <m:r>
              <w:rPr>
                <w:rFonts w:ascii="Cambria Math" w:eastAsia="Times New Roman" w:hAnsi="Cambria Math" w:cs="Times New Roman"/>
                <w:sz w:val="28"/>
                <w:szCs w:val="20"/>
                <w:lang w:val="kk-KZ" w:eastAsia="ru-RU"/>
              </w:rPr>
              <m:t>∂r</m:t>
            </m:r>
          </m:den>
        </m:f>
        <m:d>
          <m:dPr>
            <m:ctrlPr>
              <w:rPr>
                <w:rFonts w:ascii="Cambria Math" w:eastAsia="Times New Roman" w:hAnsi="Cambria Math" w:cs="Times New Roman"/>
                <w:i/>
                <w:sz w:val="28"/>
                <w:szCs w:val="20"/>
                <w:lang w:eastAsia="ru-RU"/>
              </w:rPr>
            </m:ctrlPr>
          </m:dPr>
          <m:e>
            <m:r>
              <w:rPr>
                <w:rFonts w:ascii="Cambria Math" w:eastAsia="Times New Roman" w:hAnsi="Cambria Math" w:cs="Times New Roman"/>
                <w:sz w:val="28"/>
                <w:szCs w:val="20"/>
                <w:lang w:val="kk-KZ" w:eastAsia="ru-RU"/>
              </w:rPr>
              <m:t>r</m:t>
            </m:r>
            <m:f>
              <m:fPr>
                <m:ctrlPr>
                  <w:rPr>
                    <w:rFonts w:ascii="Cambria Math" w:eastAsia="Times New Roman" w:hAnsi="Cambria Math" w:cs="Times New Roman"/>
                    <w:i/>
                    <w:sz w:val="28"/>
                    <w:szCs w:val="20"/>
                    <w:lang w:eastAsia="ru-RU"/>
                  </w:rPr>
                </m:ctrlPr>
              </m:fPr>
              <m:num>
                <m:r>
                  <w:rPr>
                    <w:rFonts w:ascii="Cambria Math" w:eastAsia="Times New Roman" w:hAnsi="Cambria Math" w:cs="Times New Roman"/>
                    <w:sz w:val="28"/>
                    <w:szCs w:val="20"/>
                    <w:lang w:val="kk-KZ" w:eastAsia="ru-RU"/>
                  </w:rPr>
                  <m:t>∂v</m:t>
                </m:r>
              </m:num>
              <m:den>
                <m:r>
                  <w:rPr>
                    <w:rFonts w:ascii="Cambria Math" w:eastAsia="Times New Roman" w:hAnsi="Cambria Math" w:cs="Times New Roman"/>
                    <w:sz w:val="28"/>
                    <w:szCs w:val="20"/>
                    <w:lang w:val="kk-KZ" w:eastAsia="ru-RU"/>
                  </w:rPr>
                  <m:t>∂r</m:t>
                </m:r>
              </m:den>
            </m:f>
          </m:e>
        </m:d>
        <m:r>
          <w:rPr>
            <w:rFonts w:ascii="Cambria Math" w:eastAsia="Times New Roman" w:hAnsi="Cambria Math" w:cs="Times New Roman"/>
            <w:sz w:val="28"/>
            <w:szCs w:val="20"/>
            <w:lang w:val="kk-KZ" w:eastAsia="ru-RU"/>
          </w:rPr>
          <m:t>,  0&lt;t≤</m:t>
        </m:r>
        <m:sSub>
          <m:sSubPr>
            <m:ctrlPr>
              <w:rPr>
                <w:rFonts w:ascii="Cambria Math" w:eastAsia="Times New Roman" w:hAnsi="Cambria Math" w:cs="Times New Roman"/>
                <w:i/>
                <w:sz w:val="28"/>
                <w:szCs w:val="20"/>
                <w:lang w:eastAsia="ru-RU"/>
              </w:rPr>
            </m:ctrlPr>
          </m:sSubPr>
          <m:e>
            <m:r>
              <w:rPr>
                <w:rFonts w:ascii="Cambria Math" w:eastAsia="Times New Roman" w:hAnsi="Cambria Math" w:cs="Times New Roman"/>
                <w:sz w:val="28"/>
                <w:szCs w:val="20"/>
                <w:lang w:val="kk-KZ" w:eastAsia="ru-RU"/>
              </w:rPr>
              <m:t>T</m:t>
            </m:r>
          </m:e>
          <m:sub>
            <m:r>
              <w:rPr>
                <w:rFonts w:ascii="Cambria Math" w:eastAsia="Times New Roman" w:hAnsi="Cambria Math" w:cs="Times New Roman"/>
                <w:sz w:val="28"/>
                <w:szCs w:val="20"/>
                <w:lang w:val="kk-KZ" w:eastAsia="ru-RU"/>
              </w:rPr>
              <m:t>1,</m:t>
            </m:r>
          </m:sub>
        </m:sSub>
        <m:r>
          <w:rPr>
            <w:rFonts w:ascii="Cambria Math" w:eastAsia="Times New Roman" w:hAnsi="Cambria Math" w:cs="Times New Roman"/>
            <w:sz w:val="28"/>
            <w:szCs w:val="20"/>
            <w:lang w:val="kk-KZ" w:eastAsia="ru-RU"/>
          </w:rPr>
          <m:t xml:space="preserve"> 0&lt;r&lt;</m:t>
        </m:r>
        <m:sSub>
          <m:sSubPr>
            <m:ctrlPr>
              <w:rPr>
                <w:rFonts w:ascii="Cambria Math" w:eastAsia="Times New Roman" w:hAnsi="Cambria Math" w:cs="Times New Roman"/>
                <w:i/>
                <w:sz w:val="28"/>
                <w:szCs w:val="20"/>
                <w:lang w:eastAsia="ru-RU"/>
              </w:rPr>
            </m:ctrlPr>
          </m:sSubPr>
          <m:e>
            <m:r>
              <w:rPr>
                <w:rFonts w:ascii="Cambria Math" w:eastAsia="Times New Roman" w:hAnsi="Cambria Math" w:cs="Times New Roman"/>
                <w:sz w:val="28"/>
                <w:szCs w:val="20"/>
                <w:lang w:val="kk-KZ" w:eastAsia="ru-RU"/>
              </w:rPr>
              <m:t>R</m:t>
            </m:r>
          </m:e>
          <m:sub>
            <m:r>
              <w:rPr>
                <w:rFonts w:ascii="Cambria Math" w:eastAsia="Times New Roman" w:hAnsi="Cambria Math" w:cs="Times New Roman"/>
                <w:sz w:val="28"/>
                <w:szCs w:val="20"/>
                <w:lang w:val="kk-KZ" w:eastAsia="ru-RU"/>
              </w:rPr>
              <m:t>1</m:t>
            </m:r>
          </m:sub>
        </m:sSub>
      </m:oMath>
      <w:r w:rsidRPr="00A5260B">
        <w:rPr>
          <w:rFonts w:ascii="Times New Roman" w:eastAsia="Times New Roman" w:hAnsi="Times New Roman" w:cs="Times New Roman"/>
          <w:sz w:val="28"/>
          <w:szCs w:val="28"/>
          <w:lang w:val="kk-KZ" w:eastAsia="ru-RU"/>
        </w:rPr>
        <w:t>,               (</w:t>
      </w:r>
      <w:r w:rsidR="006F3201">
        <w:rPr>
          <w:rFonts w:ascii="Times New Roman" w:eastAsia="Times New Roman" w:hAnsi="Times New Roman" w:cs="Times New Roman"/>
          <w:sz w:val="28"/>
          <w:szCs w:val="28"/>
          <w:lang w:val="kk-KZ" w:eastAsia="ru-RU"/>
        </w:rPr>
        <w:t>42</w:t>
      </w:r>
      <w:r w:rsidRPr="00A5260B">
        <w:rPr>
          <w:rFonts w:ascii="Times New Roman" w:eastAsia="Times New Roman" w:hAnsi="Times New Roman" w:cs="Times New Roman"/>
          <w:sz w:val="28"/>
          <w:szCs w:val="28"/>
          <w:lang w:val="kk-KZ" w:eastAsia="ru-RU"/>
        </w:rPr>
        <w:t>)</w:t>
      </w:r>
    </w:p>
    <w:p w14:paraId="3DB71851" w14:textId="77777777" w:rsidR="002C5CC4" w:rsidRPr="00A5260B" w:rsidRDefault="002C5CC4" w:rsidP="00F9247D">
      <w:pPr>
        <w:spacing w:after="0" w:line="240" w:lineRule="auto"/>
        <w:jc w:val="right"/>
        <w:rPr>
          <w:rFonts w:ascii="Times New Roman" w:eastAsia="Times New Roman" w:hAnsi="Times New Roman" w:cs="Times New Roman"/>
          <w:sz w:val="28"/>
          <w:szCs w:val="28"/>
          <w:lang w:val="kk-KZ" w:eastAsia="ru-RU"/>
        </w:rPr>
      </w:pPr>
    </w:p>
    <w:p w14:paraId="342CBEA2" w14:textId="35809B88" w:rsidR="002C5CC4" w:rsidRPr="00A5260B" w:rsidRDefault="004A5F6E" w:rsidP="00F9247D">
      <w:pPr>
        <w:spacing w:after="0" w:line="240" w:lineRule="auto"/>
        <w:jc w:val="right"/>
        <w:rPr>
          <w:rFonts w:ascii="Times New Roman" w:eastAsia="Times New Roman" w:hAnsi="Times New Roman" w:cs="Times New Roman"/>
          <w:sz w:val="28"/>
          <w:szCs w:val="28"/>
          <w:lang w:val="kk-KZ" w:eastAsia="ru-RU"/>
        </w:rPr>
      </w:pPr>
      <w:r w:rsidRPr="004A5F6E">
        <w:rPr>
          <w:rFonts w:ascii="Times New Roman" w:eastAsia="Times New Roman" w:hAnsi="Times New Roman" w:cs="Times New Roman"/>
          <w:noProof/>
          <w:position w:val="-24"/>
          <w:sz w:val="28"/>
          <w:szCs w:val="28"/>
          <w:lang w:eastAsia="ru-RU"/>
          <w14:ligatures w14:val="standardContextual"/>
        </w:rPr>
        <w:object w:dxaOrig="2720" w:dyaOrig="620" w14:anchorId="127084A9">
          <v:shape id="_x0000_i1101" type="#_x0000_t75" alt="" style="width:136.5pt;height:30.75pt;mso-width-percent:0;mso-height-percent:0;mso-width-percent:0;mso-height-percent:0" o:ole="">
            <v:imagedata r:id="rId152" o:title=""/>
          </v:shape>
          <o:OLEObject Type="Embed" ProgID="Equation.3" ShapeID="_x0000_i1101" DrawAspect="Content" ObjectID="_1810371590" r:id="rId184"/>
        </w:object>
      </w:r>
      <w:r w:rsidR="002C5CC4" w:rsidRPr="00A5260B">
        <w:rPr>
          <w:rFonts w:ascii="Times New Roman" w:eastAsia="Times New Roman" w:hAnsi="Times New Roman" w:cs="Times New Roman"/>
          <w:sz w:val="28"/>
          <w:szCs w:val="28"/>
          <w:lang w:val="kk-KZ" w:eastAsia="ru-RU"/>
        </w:rPr>
        <w:t>,                                (</w:t>
      </w:r>
      <w:r w:rsidR="006F3201">
        <w:rPr>
          <w:rFonts w:ascii="Times New Roman" w:eastAsia="Times New Roman" w:hAnsi="Times New Roman" w:cs="Times New Roman"/>
          <w:sz w:val="28"/>
          <w:szCs w:val="28"/>
          <w:lang w:val="kk-KZ" w:eastAsia="ru-RU"/>
        </w:rPr>
        <w:t>43</w:t>
      </w:r>
      <w:r w:rsidR="002C5CC4" w:rsidRPr="00A5260B">
        <w:rPr>
          <w:rFonts w:ascii="Times New Roman" w:eastAsia="Times New Roman" w:hAnsi="Times New Roman" w:cs="Times New Roman"/>
          <w:sz w:val="28"/>
          <w:szCs w:val="28"/>
          <w:lang w:val="kk-KZ" w:eastAsia="ru-RU"/>
        </w:rPr>
        <w:t>)</w:t>
      </w:r>
    </w:p>
    <w:p w14:paraId="339A1336" w14:textId="77777777" w:rsidR="002C5CC4" w:rsidRPr="00A5260B" w:rsidRDefault="002C5CC4" w:rsidP="00F9247D">
      <w:pPr>
        <w:spacing w:after="0" w:line="240" w:lineRule="auto"/>
        <w:jc w:val="right"/>
        <w:rPr>
          <w:rFonts w:ascii="Times New Roman" w:eastAsia="Times New Roman" w:hAnsi="Times New Roman" w:cs="Times New Roman"/>
          <w:sz w:val="28"/>
          <w:szCs w:val="28"/>
          <w:lang w:val="kk-KZ" w:eastAsia="ru-RU"/>
        </w:rPr>
      </w:pPr>
    </w:p>
    <w:p w14:paraId="38DFC799" w14:textId="7FACC536" w:rsidR="002C5CC4" w:rsidRPr="00A5260B" w:rsidRDefault="008D33E3" w:rsidP="00F9247D">
      <w:pPr>
        <w:spacing w:after="0" w:line="240" w:lineRule="auto"/>
        <w:jc w:val="right"/>
        <w:rPr>
          <w:rFonts w:ascii="Times New Roman" w:eastAsia="Times New Roman" w:hAnsi="Times New Roman" w:cs="Times New Roman"/>
          <w:sz w:val="28"/>
          <w:szCs w:val="28"/>
          <w:lang w:val="kk-KZ"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v</m:t>
            </m:r>
          </m:e>
          <m:sub>
            <m:r>
              <w:rPr>
                <w:rFonts w:ascii="Cambria Math" w:eastAsia="Times New Roman" w:hAnsi="Cambria Math" w:cs="Times New Roman"/>
                <w:sz w:val="28"/>
                <w:szCs w:val="28"/>
                <w:lang w:val="kk-KZ" w:eastAsia="ru-RU"/>
              </w:rPr>
              <m:t>r</m:t>
            </m:r>
          </m:sub>
        </m:sSub>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m:t>
            </m:r>
          </m:e>
          <m:sub>
            <m:r>
              <w:rPr>
                <w:rFonts w:ascii="Cambria Math" w:eastAsia="Times New Roman" w:hAnsi="Cambria Math" w:cs="Times New Roman"/>
                <w:sz w:val="28"/>
                <w:szCs w:val="28"/>
                <w:lang w:val="kk-KZ" w:eastAsia="ru-RU"/>
              </w:rPr>
              <m:t>t=0</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V</m:t>
            </m:r>
          </m:e>
          <m:sub>
            <m:r>
              <w:rPr>
                <w:rFonts w:ascii="Cambria Math" w:eastAsia="Times New Roman" w:hAnsi="Cambria Math" w:cs="Times New Roman"/>
                <w:sz w:val="28"/>
                <w:szCs w:val="28"/>
                <w:lang w:val="kk-KZ" w:eastAsia="ru-RU"/>
              </w:rPr>
              <m:t>1</m:t>
            </m:r>
          </m:sub>
        </m:sSub>
        <m:r>
          <w:rPr>
            <w:rFonts w:ascii="Cambria Math" w:eastAsia="Times New Roman" w:hAnsi="Cambria Math" w:cs="Times New Roman"/>
            <w:sz w:val="28"/>
            <w:szCs w:val="28"/>
            <w:lang w:val="kk-KZ" w:eastAsia="ru-RU"/>
          </w:rPr>
          <m:t>(t)</m:t>
        </m:r>
      </m:oMath>
      <w:r w:rsidR="002C5CC4" w:rsidRPr="00A5260B">
        <w:rPr>
          <w:rFonts w:ascii="Times New Roman" w:eastAsia="Times New Roman" w:hAnsi="Times New Roman" w:cs="Times New Roman"/>
          <w:sz w:val="28"/>
          <w:szCs w:val="28"/>
          <w:lang w:val="kk-KZ" w:eastAsia="ru-RU"/>
        </w:rPr>
        <w:t xml:space="preserve">,     </w:t>
      </w:r>
      <m:oMath>
        <m:r>
          <w:rPr>
            <w:rFonts w:ascii="Cambria Math" w:eastAsia="Times New Roman" w:hAnsi="Cambria Math" w:cs="Times New Roman"/>
            <w:sz w:val="28"/>
            <w:szCs w:val="28"/>
            <w:lang w:val="kk-KZ" w:eastAsia="ru-RU"/>
          </w:rPr>
          <m:t>v</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m:t>
            </m:r>
          </m:e>
          <m:sub>
            <m:r>
              <w:rPr>
                <w:rFonts w:ascii="Cambria Math" w:eastAsia="Times New Roman" w:hAnsi="Cambria Math" w:cs="Times New Roman"/>
                <w:sz w:val="28"/>
                <w:szCs w:val="28"/>
                <w:lang w:val="kk-KZ" w:eastAsia="ru-RU"/>
              </w:rPr>
              <m:t>r=R</m:t>
            </m:r>
          </m:sub>
        </m:sSub>
        <m:r>
          <w:rPr>
            <w:rFonts w:ascii="Cambria Math" w:eastAsia="Times New Roman" w:hAnsi="Cambria Math" w:cs="Times New Roman"/>
            <w:sz w:val="28"/>
            <w:szCs w:val="28"/>
            <w:lang w:val="kk-KZ" w:eastAsia="ru-RU"/>
          </w:rPr>
          <m:t>=0</m:t>
        </m:r>
      </m:oMath>
      <w:r w:rsidR="002C5CC4" w:rsidRPr="00A5260B">
        <w:rPr>
          <w:rFonts w:ascii="Times New Roman" w:eastAsia="Times New Roman" w:hAnsi="Times New Roman" w:cs="Times New Roman"/>
          <w:sz w:val="28"/>
          <w:szCs w:val="28"/>
          <w:lang w:val="kk-KZ" w:eastAsia="ru-RU"/>
        </w:rPr>
        <w:t xml:space="preserve">                                           (</w:t>
      </w:r>
      <w:r w:rsidR="006F3201">
        <w:rPr>
          <w:rFonts w:ascii="Times New Roman" w:eastAsia="Times New Roman" w:hAnsi="Times New Roman" w:cs="Times New Roman"/>
          <w:sz w:val="28"/>
          <w:szCs w:val="28"/>
          <w:lang w:val="kk-KZ" w:eastAsia="ru-RU"/>
        </w:rPr>
        <w:t>44</w:t>
      </w:r>
      <w:r w:rsidR="002C5CC4" w:rsidRPr="00A5260B">
        <w:rPr>
          <w:rFonts w:ascii="Times New Roman" w:eastAsia="Times New Roman" w:hAnsi="Times New Roman" w:cs="Times New Roman"/>
          <w:sz w:val="28"/>
          <w:szCs w:val="28"/>
          <w:lang w:val="kk-KZ" w:eastAsia="ru-RU"/>
        </w:rPr>
        <w:t>)</w:t>
      </w:r>
    </w:p>
    <w:p w14:paraId="7BF90F45" w14:textId="77777777" w:rsidR="002C5CC4" w:rsidRPr="00A5260B" w:rsidRDefault="002C5CC4" w:rsidP="00F9247D">
      <w:pPr>
        <w:spacing w:after="0" w:line="240" w:lineRule="auto"/>
        <w:jc w:val="right"/>
        <w:rPr>
          <w:rFonts w:ascii="Times New Roman" w:eastAsia="Times New Roman" w:hAnsi="Times New Roman" w:cs="Times New Roman"/>
          <w:sz w:val="28"/>
          <w:szCs w:val="28"/>
          <w:lang w:val="kk-KZ" w:eastAsia="ru-RU"/>
        </w:rPr>
      </w:pPr>
    </w:p>
    <w:p w14:paraId="1CCBD057" w14:textId="299B21DA" w:rsidR="002C5CC4" w:rsidRPr="00A5260B" w:rsidRDefault="002C5CC4" w:rsidP="00F9247D">
      <w:pPr>
        <w:spacing w:after="0" w:line="240" w:lineRule="auto"/>
        <w:jc w:val="right"/>
        <w:rPr>
          <w:rFonts w:ascii="Times New Roman" w:eastAsia="Times New Roman" w:hAnsi="Times New Roman" w:cs="Times New Roman"/>
          <w:sz w:val="28"/>
          <w:szCs w:val="28"/>
          <w:lang w:val="kk-KZ" w:eastAsia="ru-RU"/>
        </w:rPr>
      </w:pPr>
      <m:oMath>
        <m:r>
          <w:rPr>
            <w:rFonts w:ascii="Cambria Math" w:eastAsia="Times New Roman" w:hAnsi="Cambria Math" w:cs="Times New Roman"/>
            <w:sz w:val="28"/>
            <w:szCs w:val="28"/>
            <w:lang w:val="kk-KZ" w:eastAsia="ru-RU"/>
          </w:rPr>
          <m:t>v</m:t>
        </m:r>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val="kk-KZ" w:eastAsia="ru-RU"/>
              </w:rPr>
              <m:t>0,t;ε</m:t>
            </m:r>
          </m:e>
        </m:d>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f</m:t>
            </m:r>
          </m:e>
          <m:sub>
            <m:r>
              <w:rPr>
                <w:rFonts w:ascii="Cambria Math" w:eastAsia="Times New Roman" w:hAnsi="Cambria Math" w:cs="Times New Roman"/>
                <w:sz w:val="28"/>
                <w:szCs w:val="28"/>
                <w:lang w:val="kk-KZ" w:eastAsia="ru-RU"/>
              </w:rPr>
              <m:t>1</m:t>
            </m:r>
          </m:sub>
        </m:sSub>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val="kk-KZ" w:eastAsia="ru-RU"/>
              </w:rPr>
              <m:t>t</m:t>
            </m:r>
          </m:e>
        </m:d>
      </m:oMath>
      <w:r w:rsidRPr="00A5260B">
        <w:rPr>
          <w:rFonts w:ascii="Times New Roman" w:eastAsia="Times New Roman" w:hAnsi="Times New Roman" w:cs="Times New Roman"/>
          <w:sz w:val="28"/>
          <w:szCs w:val="28"/>
          <w:lang w:val="kk-KZ" w:eastAsia="ru-RU"/>
        </w:rPr>
        <w:t>.                                           (</w:t>
      </w:r>
      <w:r w:rsidR="006F3201">
        <w:rPr>
          <w:rFonts w:ascii="Times New Roman" w:eastAsia="Times New Roman" w:hAnsi="Times New Roman" w:cs="Times New Roman"/>
          <w:sz w:val="28"/>
          <w:szCs w:val="28"/>
          <w:lang w:val="kk-KZ" w:eastAsia="ru-RU"/>
        </w:rPr>
        <w:t>45</w:t>
      </w:r>
      <w:r w:rsidRPr="00A5260B">
        <w:rPr>
          <w:rFonts w:ascii="Times New Roman" w:eastAsia="Times New Roman" w:hAnsi="Times New Roman" w:cs="Times New Roman"/>
          <w:sz w:val="28"/>
          <w:szCs w:val="28"/>
          <w:lang w:val="kk-KZ" w:eastAsia="ru-RU"/>
        </w:rPr>
        <w:t>)</w:t>
      </w:r>
    </w:p>
    <w:p w14:paraId="52046043" w14:textId="77777777" w:rsidR="002C5CC4" w:rsidRPr="00A5260B" w:rsidRDefault="002C5CC4" w:rsidP="00F9247D">
      <w:pPr>
        <w:spacing w:after="0" w:line="240" w:lineRule="auto"/>
        <w:jc w:val="both"/>
        <w:rPr>
          <w:rFonts w:ascii="Times New Roman" w:eastAsia="Times New Roman" w:hAnsi="Times New Roman" w:cs="Times New Roman"/>
          <w:sz w:val="28"/>
          <w:szCs w:val="28"/>
          <w:lang w:val="kk-KZ" w:eastAsia="ru-RU"/>
        </w:rPr>
      </w:pPr>
    </w:p>
    <w:p w14:paraId="1A327760" w14:textId="4A023D00" w:rsidR="002C5CC4" w:rsidRPr="00A5260B" w:rsidRDefault="002C5CC4" w:rsidP="00F9247D">
      <w:pPr>
        <w:spacing w:after="0" w:line="240" w:lineRule="auto"/>
        <w:jc w:val="right"/>
        <w:rPr>
          <w:rFonts w:ascii="Times New Roman" w:eastAsia="Times New Roman" w:hAnsi="Times New Roman" w:cs="Times New Roman"/>
          <w:sz w:val="28"/>
          <w:szCs w:val="28"/>
          <w:lang w:val="kk-KZ" w:eastAsia="ru-RU"/>
        </w:rPr>
      </w:pPr>
      <m:oMath>
        <m:r>
          <w:rPr>
            <w:rFonts w:ascii="Cambria Math" w:eastAsia="Times New Roman" w:hAnsi="Cambria Math" w:cs="Times New Roman"/>
            <w:sz w:val="28"/>
            <w:szCs w:val="20"/>
            <w:lang w:val="kk-KZ" w:eastAsia="ru-RU"/>
          </w:rPr>
          <m:t>σ</m:t>
        </m:r>
        <m:sSub>
          <m:sSubPr>
            <m:ctrlPr>
              <w:rPr>
                <w:rFonts w:ascii="Cambria Math" w:eastAsia="Times New Roman" w:hAnsi="Cambria Math" w:cs="Times New Roman"/>
                <w:i/>
                <w:sz w:val="28"/>
                <w:szCs w:val="20"/>
                <w:lang w:eastAsia="ru-RU"/>
              </w:rPr>
            </m:ctrlPr>
          </m:sSubPr>
          <m:e>
            <m:r>
              <w:rPr>
                <w:rFonts w:ascii="Cambria Math" w:eastAsia="Times New Roman" w:hAnsi="Cambria Math" w:cs="Times New Roman"/>
                <w:sz w:val="28"/>
                <w:szCs w:val="20"/>
                <w:lang w:val="kk-KZ" w:eastAsia="ru-RU"/>
              </w:rPr>
              <m:t>ϑ</m:t>
            </m:r>
          </m:e>
          <m:sub>
            <m:r>
              <w:rPr>
                <w:rFonts w:ascii="Cambria Math" w:eastAsia="Times New Roman" w:hAnsi="Cambria Math" w:cs="Times New Roman"/>
                <w:sz w:val="28"/>
                <w:szCs w:val="20"/>
                <w:lang w:val="kk-KZ" w:eastAsia="ru-RU"/>
              </w:rPr>
              <m:t>1</m:t>
            </m:r>
          </m:sub>
        </m:sSub>
        <m:r>
          <w:rPr>
            <w:rFonts w:ascii="Cambria Math" w:eastAsia="Times New Roman" w:hAnsi="Cambria Math" w:cs="Times New Roman"/>
            <w:sz w:val="28"/>
            <w:szCs w:val="20"/>
            <w:lang w:val="kk-KZ" w:eastAsia="ru-RU"/>
          </w:rPr>
          <m:t>=</m:t>
        </m:r>
        <m:f>
          <m:fPr>
            <m:ctrlPr>
              <w:rPr>
                <w:rFonts w:ascii="Cambria Math" w:eastAsia="Times New Roman" w:hAnsi="Cambria Math" w:cs="Times New Roman"/>
                <w:i/>
                <w:sz w:val="28"/>
                <w:szCs w:val="20"/>
                <w:lang w:eastAsia="ru-RU"/>
              </w:rPr>
            </m:ctrlPr>
          </m:fPr>
          <m:num>
            <m:r>
              <w:rPr>
                <w:rFonts w:ascii="Cambria Math" w:eastAsia="Times New Roman" w:hAnsi="Cambria Math" w:cs="Times New Roman"/>
                <w:sz w:val="28"/>
                <w:szCs w:val="20"/>
                <w:lang w:val="kk-KZ" w:eastAsia="ru-RU"/>
              </w:rPr>
              <m:t>1</m:t>
            </m:r>
          </m:num>
          <m:den>
            <m:r>
              <w:rPr>
                <w:rFonts w:ascii="Cambria Math" w:eastAsia="Times New Roman" w:hAnsi="Cambria Math" w:cs="Times New Roman"/>
                <w:sz w:val="28"/>
                <w:szCs w:val="20"/>
                <w:lang w:val="kk-KZ" w:eastAsia="ru-RU"/>
              </w:rPr>
              <m:t>μr</m:t>
            </m:r>
          </m:den>
        </m:f>
        <m:f>
          <m:fPr>
            <m:ctrlPr>
              <w:rPr>
                <w:rFonts w:ascii="Cambria Math" w:eastAsia="Times New Roman" w:hAnsi="Cambria Math" w:cs="Times New Roman"/>
                <w:i/>
                <w:sz w:val="28"/>
                <w:szCs w:val="20"/>
                <w:lang w:eastAsia="ru-RU"/>
              </w:rPr>
            </m:ctrlPr>
          </m:fPr>
          <m:num>
            <m:r>
              <w:rPr>
                <w:rFonts w:ascii="Cambria Math" w:eastAsia="Times New Roman" w:hAnsi="Cambria Math" w:cs="Times New Roman"/>
                <w:sz w:val="28"/>
                <w:szCs w:val="20"/>
                <w:lang w:val="kk-KZ" w:eastAsia="ru-RU"/>
              </w:rPr>
              <m:t>∂</m:t>
            </m:r>
          </m:num>
          <m:den>
            <m:r>
              <w:rPr>
                <w:rFonts w:ascii="Cambria Math" w:eastAsia="Times New Roman" w:hAnsi="Cambria Math" w:cs="Times New Roman"/>
                <w:sz w:val="28"/>
                <w:szCs w:val="20"/>
                <w:lang w:val="kk-KZ" w:eastAsia="ru-RU"/>
              </w:rPr>
              <m:t>∂r</m:t>
            </m:r>
          </m:den>
        </m:f>
        <m:d>
          <m:dPr>
            <m:ctrlPr>
              <w:rPr>
                <w:rFonts w:ascii="Cambria Math" w:eastAsia="Times New Roman" w:hAnsi="Cambria Math" w:cs="Times New Roman"/>
                <w:i/>
                <w:sz w:val="28"/>
                <w:szCs w:val="20"/>
                <w:lang w:eastAsia="ru-RU"/>
              </w:rPr>
            </m:ctrlPr>
          </m:dPr>
          <m:e>
            <m:r>
              <w:rPr>
                <w:rFonts w:ascii="Cambria Math" w:eastAsia="Times New Roman" w:hAnsi="Cambria Math" w:cs="Times New Roman"/>
                <w:sz w:val="28"/>
                <w:szCs w:val="20"/>
                <w:lang w:val="kk-KZ" w:eastAsia="ru-RU"/>
              </w:rPr>
              <m:t>r</m:t>
            </m:r>
            <m:f>
              <m:fPr>
                <m:ctrlPr>
                  <w:rPr>
                    <w:rFonts w:ascii="Cambria Math" w:eastAsia="Times New Roman" w:hAnsi="Cambria Math" w:cs="Times New Roman"/>
                    <w:i/>
                    <w:sz w:val="28"/>
                    <w:szCs w:val="20"/>
                    <w:lang w:eastAsia="ru-RU"/>
                  </w:rPr>
                </m:ctrlPr>
              </m:fPr>
              <m:num>
                <m:r>
                  <w:rPr>
                    <w:rFonts w:ascii="Cambria Math" w:eastAsia="Times New Roman" w:hAnsi="Cambria Math" w:cs="Times New Roman"/>
                    <w:sz w:val="28"/>
                    <w:szCs w:val="20"/>
                    <w:lang w:val="kk-KZ" w:eastAsia="ru-RU"/>
                  </w:rPr>
                  <m:t>∂v</m:t>
                </m:r>
              </m:num>
              <m:den>
                <m:r>
                  <w:rPr>
                    <w:rFonts w:ascii="Cambria Math" w:eastAsia="Times New Roman" w:hAnsi="Cambria Math" w:cs="Times New Roman"/>
                    <w:sz w:val="28"/>
                    <w:szCs w:val="20"/>
                    <w:lang w:val="kk-KZ" w:eastAsia="ru-RU"/>
                  </w:rPr>
                  <m:t>∂r</m:t>
                </m:r>
              </m:den>
            </m:f>
          </m:e>
        </m:d>
        <m:r>
          <w:rPr>
            <w:rFonts w:ascii="Cambria Math" w:eastAsia="Times New Roman" w:hAnsi="Cambria Math" w:cs="Times New Roman"/>
            <w:sz w:val="28"/>
            <w:szCs w:val="20"/>
            <w:lang w:val="kk-KZ" w:eastAsia="ru-RU"/>
          </w:rPr>
          <m:t>,  0&lt;t≤</m:t>
        </m:r>
        <m:sSub>
          <m:sSubPr>
            <m:ctrlPr>
              <w:rPr>
                <w:rFonts w:ascii="Cambria Math" w:eastAsia="Times New Roman" w:hAnsi="Cambria Math" w:cs="Times New Roman"/>
                <w:i/>
                <w:sz w:val="28"/>
                <w:szCs w:val="20"/>
                <w:lang w:eastAsia="ru-RU"/>
              </w:rPr>
            </m:ctrlPr>
          </m:sSubPr>
          <m:e>
            <m:r>
              <w:rPr>
                <w:rFonts w:ascii="Cambria Math" w:eastAsia="Times New Roman" w:hAnsi="Cambria Math" w:cs="Times New Roman"/>
                <w:sz w:val="28"/>
                <w:szCs w:val="20"/>
                <w:lang w:val="kk-KZ" w:eastAsia="ru-RU"/>
              </w:rPr>
              <m:t>T</m:t>
            </m:r>
          </m:e>
          <m:sub>
            <m:r>
              <w:rPr>
                <w:rFonts w:ascii="Cambria Math" w:eastAsia="Times New Roman" w:hAnsi="Cambria Math" w:cs="Times New Roman"/>
                <w:sz w:val="28"/>
                <w:szCs w:val="20"/>
                <w:lang w:val="kk-KZ" w:eastAsia="ru-RU"/>
              </w:rPr>
              <m:t>2,</m:t>
            </m:r>
          </m:sub>
        </m:sSub>
        <m:r>
          <w:rPr>
            <w:rFonts w:ascii="Cambria Math" w:eastAsia="Times New Roman" w:hAnsi="Cambria Math" w:cs="Times New Roman"/>
            <w:sz w:val="28"/>
            <w:szCs w:val="20"/>
            <w:lang w:val="kk-KZ" w:eastAsia="ru-RU"/>
          </w:rPr>
          <m:t xml:space="preserve"> 0&lt;r&lt;</m:t>
        </m:r>
        <m:sSub>
          <m:sSubPr>
            <m:ctrlPr>
              <w:rPr>
                <w:rFonts w:ascii="Cambria Math" w:eastAsia="Times New Roman" w:hAnsi="Cambria Math" w:cs="Times New Roman"/>
                <w:i/>
                <w:sz w:val="28"/>
                <w:szCs w:val="20"/>
                <w:lang w:eastAsia="ru-RU"/>
              </w:rPr>
            </m:ctrlPr>
          </m:sSubPr>
          <m:e>
            <m:r>
              <w:rPr>
                <w:rFonts w:ascii="Cambria Math" w:eastAsia="Times New Roman" w:hAnsi="Cambria Math" w:cs="Times New Roman"/>
                <w:sz w:val="28"/>
                <w:szCs w:val="20"/>
                <w:lang w:val="kk-KZ" w:eastAsia="ru-RU"/>
              </w:rPr>
              <m:t>R</m:t>
            </m:r>
          </m:e>
          <m:sub>
            <m:r>
              <w:rPr>
                <w:rFonts w:ascii="Cambria Math" w:eastAsia="Times New Roman" w:hAnsi="Cambria Math" w:cs="Times New Roman"/>
                <w:sz w:val="28"/>
                <w:szCs w:val="20"/>
                <w:lang w:val="kk-KZ" w:eastAsia="ru-RU"/>
              </w:rPr>
              <m:t>2</m:t>
            </m:r>
          </m:sub>
        </m:sSub>
      </m:oMath>
      <w:r w:rsidRPr="00A5260B">
        <w:rPr>
          <w:rFonts w:ascii="Times New Roman" w:eastAsia="Times New Roman" w:hAnsi="Times New Roman" w:cs="Times New Roman"/>
          <w:sz w:val="28"/>
          <w:szCs w:val="28"/>
          <w:lang w:val="kk-KZ" w:eastAsia="ru-RU"/>
        </w:rPr>
        <w:t>,               (</w:t>
      </w:r>
      <w:r w:rsidR="006F3201">
        <w:rPr>
          <w:rFonts w:ascii="Times New Roman" w:eastAsia="Times New Roman" w:hAnsi="Times New Roman" w:cs="Times New Roman"/>
          <w:sz w:val="28"/>
          <w:szCs w:val="28"/>
          <w:lang w:val="kk-KZ" w:eastAsia="ru-RU"/>
        </w:rPr>
        <w:t>46</w:t>
      </w:r>
    </w:p>
    <w:p w14:paraId="1D1A58EC" w14:textId="77777777" w:rsidR="002C5CC4" w:rsidRPr="00A5260B" w:rsidRDefault="002C5CC4" w:rsidP="00F9247D">
      <w:pPr>
        <w:spacing w:after="0" w:line="240" w:lineRule="auto"/>
        <w:jc w:val="right"/>
        <w:rPr>
          <w:rFonts w:ascii="Times New Roman" w:eastAsia="Times New Roman" w:hAnsi="Times New Roman" w:cs="Times New Roman"/>
          <w:sz w:val="28"/>
          <w:szCs w:val="28"/>
          <w:lang w:val="kk-KZ" w:eastAsia="ru-RU"/>
        </w:rPr>
      </w:pPr>
    </w:p>
    <w:p w14:paraId="16D20E4F" w14:textId="6486E7F1" w:rsidR="002C5CC4" w:rsidRPr="00A5260B" w:rsidRDefault="004A5F6E" w:rsidP="00F9247D">
      <w:pPr>
        <w:spacing w:after="0" w:line="240" w:lineRule="auto"/>
        <w:jc w:val="right"/>
        <w:rPr>
          <w:rFonts w:ascii="Times New Roman" w:eastAsia="Times New Roman" w:hAnsi="Times New Roman" w:cs="Times New Roman"/>
          <w:sz w:val="28"/>
          <w:szCs w:val="28"/>
          <w:lang w:val="kk-KZ" w:eastAsia="ru-RU"/>
        </w:rPr>
      </w:pPr>
      <w:r w:rsidRPr="004A5F6E">
        <w:rPr>
          <w:rFonts w:ascii="Times New Roman" w:eastAsia="Times New Roman" w:hAnsi="Times New Roman" w:cs="Times New Roman"/>
          <w:noProof/>
          <w:position w:val="-24"/>
          <w:sz w:val="28"/>
          <w:szCs w:val="28"/>
          <w:lang w:eastAsia="ru-RU"/>
          <w14:ligatures w14:val="standardContextual"/>
        </w:rPr>
        <w:object w:dxaOrig="2720" w:dyaOrig="620" w14:anchorId="019E042A">
          <v:shape id="_x0000_i1102" type="#_x0000_t75" alt="" style="width:136.5pt;height:30.75pt;mso-width-percent:0;mso-height-percent:0;mso-width-percent:0;mso-height-percent:0" o:ole="">
            <v:imagedata r:id="rId152" o:title=""/>
          </v:shape>
          <o:OLEObject Type="Embed" ProgID="Equation.3" ShapeID="_x0000_i1102" DrawAspect="Content" ObjectID="_1810371591" r:id="rId185"/>
        </w:object>
      </w:r>
      <w:r w:rsidR="002C5CC4" w:rsidRPr="00A5260B">
        <w:rPr>
          <w:rFonts w:ascii="Times New Roman" w:eastAsia="Times New Roman" w:hAnsi="Times New Roman" w:cs="Times New Roman"/>
          <w:sz w:val="28"/>
          <w:szCs w:val="28"/>
          <w:lang w:val="kk-KZ" w:eastAsia="ru-RU"/>
        </w:rPr>
        <w:t>,                                (</w:t>
      </w:r>
      <w:r w:rsidR="006F3201">
        <w:rPr>
          <w:rFonts w:ascii="Times New Roman" w:eastAsia="Times New Roman" w:hAnsi="Times New Roman" w:cs="Times New Roman"/>
          <w:sz w:val="28"/>
          <w:szCs w:val="28"/>
          <w:lang w:val="kk-KZ" w:eastAsia="ru-RU"/>
        </w:rPr>
        <w:t>47</w:t>
      </w:r>
      <w:r w:rsidR="002C5CC4" w:rsidRPr="00A5260B">
        <w:rPr>
          <w:rFonts w:ascii="Times New Roman" w:eastAsia="Times New Roman" w:hAnsi="Times New Roman" w:cs="Times New Roman"/>
          <w:sz w:val="28"/>
          <w:szCs w:val="28"/>
          <w:lang w:val="kk-KZ" w:eastAsia="ru-RU"/>
        </w:rPr>
        <w:t>)</w:t>
      </w:r>
    </w:p>
    <w:p w14:paraId="137BA57F" w14:textId="77777777" w:rsidR="002C5CC4" w:rsidRPr="00A5260B" w:rsidRDefault="002C5CC4" w:rsidP="00F9247D">
      <w:pPr>
        <w:spacing w:after="0" w:line="240" w:lineRule="auto"/>
        <w:jc w:val="right"/>
        <w:rPr>
          <w:rFonts w:ascii="Times New Roman" w:eastAsia="Times New Roman" w:hAnsi="Times New Roman" w:cs="Times New Roman"/>
          <w:sz w:val="28"/>
          <w:szCs w:val="28"/>
          <w:lang w:val="kk-KZ" w:eastAsia="ru-RU"/>
        </w:rPr>
      </w:pPr>
    </w:p>
    <w:p w14:paraId="0988C6D7" w14:textId="1B008EB0" w:rsidR="002C5CC4" w:rsidRPr="00831456" w:rsidRDefault="008D33E3" w:rsidP="00F9247D">
      <w:pPr>
        <w:spacing w:after="0" w:line="240" w:lineRule="auto"/>
        <w:jc w:val="right"/>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v</m:t>
            </m:r>
          </m:e>
          <m:sub>
            <m:r>
              <w:rPr>
                <w:rFonts w:ascii="Cambria Math" w:eastAsia="Times New Roman" w:hAnsi="Cambria Math" w:cs="Times New Roman"/>
                <w:sz w:val="28"/>
                <w:szCs w:val="28"/>
                <w:lang w:val="kk-KZ" w:eastAsia="ru-RU"/>
              </w:rPr>
              <m:t>r</m:t>
            </m:r>
          </m:sub>
        </m:sSub>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m:t>
            </m:r>
          </m:e>
          <m:sub>
            <m:r>
              <w:rPr>
                <w:rFonts w:ascii="Cambria Math" w:eastAsia="Times New Roman" w:hAnsi="Cambria Math" w:cs="Times New Roman"/>
                <w:sz w:val="28"/>
                <w:szCs w:val="28"/>
                <w:lang w:val="kk-KZ" w:eastAsia="ru-RU"/>
              </w:rPr>
              <m:t>t=0</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V</m:t>
            </m:r>
          </m:e>
          <m:sub>
            <m:r>
              <w:rPr>
                <w:rFonts w:ascii="Cambria Math" w:eastAsia="Times New Roman" w:hAnsi="Cambria Math" w:cs="Times New Roman"/>
                <w:sz w:val="28"/>
                <w:szCs w:val="28"/>
                <w:lang w:val="kk-KZ" w:eastAsia="ru-RU"/>
              </w:rPr>
              <m:t>2</m:t>
            </m:r>
          </m:sub>
        </m:sSub>
        <m:r>
          <w:rPr>
            <w:rFonts w:ascii="Cambria Math" w:eastAsia="Times New Roman" w:hAnsi="Cambria Math" w:cs="Times New Roman"/>
            <w:sz w:val="28"/>
            <w:szCs w:val="28"/>
            <w:lang w:val="kk-KZ" w:eastAsia="ru-RU"/>
          </w:rPr>
          <m:t>(t)</m:t>
        </m:r>
      </m:oMath>
      <w:r w:rsidR="002C5CC4" w:rsidRPr="00A5260B">
        <w:rPr>
          <w:rFonts w:ascii="Times New Roman" w:eastAsia="Times New Roman" w:hAnsi="Times New Roman" w:cs="Times New Roman"/>
          <w:sz w:val="28"/>
          <w:szCs w:val="28"/>
          <w:lang w:val="kk-KZ" w:eastAsia="ru-RU"/>
        </w:rPr>
        <w:t xml:space="preserve">,     </w:t>
      </w:r>
      <m:oMath>
        <m:r>
          <w:rPr>
            <w:rFonts w:ascii="Cambria Math" w:eastAsia="Times New Roman" w:hAnsi="Cambria Math" w:cs="Times New Roman"/>
            <w:sz w:val="28"/>
            <w:szCs w:val="28"/>
            <w:lang w:val="kk-KZ" w:eastAsia="ru-RU"/>
          </w:rPr>
          <m:t>v</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m:t>
            </m:r>
          </m:e>
          <m:sub>
            <m:r>
              <w:rPr>
                <w:rFonts w:ascii="Cambria Math" w:eastAsia="Times New Roman" w:hAnsi="Cambria Math" w:cs="Times New Roman"/>
                <w:sz w:val="28"/>
                <w:szCs w:val="28"/>
                <w:lang w:val="kk-KZ" w:eastAsia="ru-RU"/>
              </w:rPr>
              <m:t>r=R</m:t>
            </m:r>
          </m:sub>
        </m:sSub>
        <m:r>
          <w:rPr>
            <w:rFonts w:ascii="Cambria Math" w:eastAsia="Times New Roman" w:hAnsi="Cambria Math" w:cs="Times New Roman"/>
            <w:sz w:val="28"/>
            <w:szCs w:val="28"/>
            <w:lang w:val="kk-KZ" w:eastAsia="ru-RU"/>
          </w:rPr>
          <m:t>=0</m:t>
        </m:r>
      </m:oMath>
      <w:r w:rsidR="002C5CC4" w:rsidRPr="00A5260B">
        <w:rPr>
          <w:rFonts w:ascii="Times New Roman" w:eastAsia="Times New Roman" w:hAnsi="Times New Roman" w:cs="Times New Roman"/>
          <w:sz w:val="28"/>
          <w:szCs w:val="28"/>
          <w:lang w:val="kk-KZ" w:eastAsia="ru-RU"/>
        </w:rPr>
        <w:t xml:space="preserve">.                              </w:t>
      </w:r>
      <w:r w:rsidR="002C5CC4" w:rsidRPr="00831456">
        <w:rPr>
          <w:rFonts w:ascii="Times New Roman" w:eastAsia="Times New Roman" w:hAnsi="Times New Roman" w:cs="Times New Roman"/>
          <w:sz w:val="28"/>
          <w:szCs w:val="28"/>
          <w:lang w:eastAsia="ru-RU"/>
        </w:rPr>
        <w:t>(</w:t>
      </w:r>
      <w:r w:rsidR="006F3201">
        <w:rPr>
          <w:rFonts w:ascii="Times New Roman" w:eastAsia="Times New Roman" w:hAnsi="Times New Roman" w:cs="Times New Roman"/>
          <w:sz w:val="28"/>
          <w:szCs w:val="28"/>
          <w:lang w:eastAsia="ru-RU"/>
        </w:rPr>
        <w:t>48</w:t>
      </w:r>
      <w:r w:rsidR="002C5CC4" w:rsidRPr="00831456">
        <w:rPr>
          <w:rFonts w:ascii="Times New Roman" w:eastAsia="Times New Roman" w:hAnsi="Times New Roman" w:cs="Times New Roman"/>
          <w:sz w:val="28"/>
          <w:szCs w:val="28"/>
          <w:lang w:eastAsia="ru-RU"/>
        </w:rPr>
        <w:t>)</w:t>
      </w:r>
    </w:p>
    <w:p w14:paraId="5F40E771" w14:textId="77777777" w:rsidR="002C5CC4" w:rsidRPr="00831456" w:rsidRDefault="002C5CC4" w:rsidP="00F9247D">
      <w:pPr>
        <w:spacing w:after="0" w:line="240" w:lineRule="auto"/>
        <w:jc w:val="right"/>
        <w:rPr>
          <w:rFonts w:ascii="Times New Roman" w:eastAsia="Times New Roman" w:hAnsi="Times New Roman" w:cs="Times New Roman"/>
          <w:sz w:val="28"/>
          <w:szCs w:val="28"/>
          <w:lang w:eastAsia="ru-RU"/>
        </w:rPr>
      </w:pPr>
    </w:p>
    <w:p w14:paraId="57FBC2E0" w14:textId="169B808A" w:rsidR="002C5CC4" w:rsidRPr="00831456" w:rsidRDefault="002C5CC4" w:rsidP="00F9247D">
      <w:pPr>
        <w:spacing w:after="0" w:line="240" w:lineRule="auto"/>
        <w:jc w:val="right"/>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v</m:t>
        </m:r>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0,t;ε</m:t>
            </m:r>
          </m:e>
        </m:d>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2</m:t>
            </m:r>
          </m:sub>
        </m:sSub>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t</m:t>
            </m:r>
          </m:e>
        </m:d>
      </m:oMath>
      <w:r w:rsidRPr="00831456">
        <w:rPr>
          <w:rFonts w:ascii="Times New Roman" w:eastAsia="Times New Roman" w:hAnsi="Times New Roman" w:cs="Times New Roman"/>
          <w:sz w:val="28"/>
          <w:szCs w:val="28"/>
          <w:lang w:eastAsia="ru-RU"/>
        </w:rPr>
        <w:t>.                                           (</w:t>
      </w:r>
      <w:r w:rsidR="006F3201">
        <w:rPr>
          <w:rFonts w:ascii="Times New Roman" w:eastAsia="Times New Roman" w:hAnsi="Times New Roman" w:cs="Times New Roman"/>
          <w:sz w:val="28"/>
          <w:szCs w:val="28"/>
          <w:lang w:eastAsia="ru-RU"/>
        </w:rPr>
        <w:t>49</w:t>
      </w:r>
      <w:r w:rsidRPr="00831456">
        <w:rPr>
          <w:rFonts w:ascii="Times New Roman" w:eastAsia="Times New Roman" w:hAnsi="Times New Roman" w:cs="Times New Roman"/>
          <w:sz w:val="28"/>
          <w:szCs w:val="28"/>
          <w:lang w:eastAsia="ru-RU"/>
        </w:rPr>
        <w:t>)</w:t>
      </w:r>
    </w:p>
    <w:p w14:paraId="706FE9A2" w14:textId="77777777" w:rsidR="002C5CC4" w:rsidRPr="00831456" w:rsidRDefault="002C5CC4" w:rsidP="00F9247D">
      <w:pPr>
        <w:spacing w:after="0" w:line="240" w:lineRule="auto"/>
        <w:jc w:val="both"/>
        <w:rPr>
          <w:rFonts w:ascii="Times New Roman" w:eastAsia="Times New Roman" w:hAnsi="Times New Roman" w:cs="Times New Roman"/>
          <w:sz w:val="28"/>
          <w:szCs w:val="28"/>
          <w:lang w:eastAsia="ru-RU"/>
        </w:rPr>
      </w:pPr>
    </w:p>
    <w:p w14:paraId="3B2C87AF" w14:textId="69A9CD51" w:rsidR="002C5CC4" w:rsidRDefault="002C5CC4" w:rsidP="00F9247D">
      <w:pPr>
        <w:spacing w:after="0" w:line="240" w:lineRule="auto"/>
        <w:ind w:firstLine="567"/>
        <w:jc w:val="both"/>
        <w:rPr>
          <w:rFonts w:ascii="Times New Roman" w:eastAsia="Times New Roman" w:hAnsi="Times New Roman" w:cs="Times New Roman"/>
          <w:sz w:val="28"/>
          <w:szCs w:val="20"/>
          <w:lang w:val="kk-KZ" w:eastAsia="ru-RU"/>
        </w:rPr>
      </w:pPr>
      <w:r w:rsidRPr="00831456">
        <w:rPr>
          <w:rFonts w:ascii="Times New Roman" w:eastAsia="Times New Roman" w:hAnsi="Times New Roman" w:cs="Times New Roman"/>
          <w:sz w:val="28"/>
          <w:szCs w:val="20"/>
          <w:lang w:val="kk-KZ" w:eastAsia="ru-RU"/>
        </w:rPr>
        <w:t>Т</w:t>
      </w:r>
      <w:r w:rsidRPr="00831456">
        <w:rPr>
          <w:rFonts w:ascii="Times New Roman" w:eastAsia="Times New Roman" w:hAnsi="Times New Roman" w:cs="Times New Roman"/>
          <w:sz w:val="28"/>
          <w:szCs w:val="20"/>
          <w:lang w:eastAsia="ru-RU"/>
        </w:rPr>
        <w:t xml:space="preserve">ребуется по функциям </w:t>
      </w:r>
      <m:oMath>
        <m:sSub>
          <m:sSubPr>
            <m:ctrlPr>
              <w:rPr>
                <w:rFonts w:ascii="Cambria Math" w:eastAsia="Times New Roman" w:hAnsi="Cambria Math" w:cs="Times New Roman"/>
                <w:i/>
                <w:sz w:val="28"/>
                <w:szCs w:val="20"/>
                <w:lang w:eastAsia="ru-RU"/>
              </w:rPr>
            </m:ctrlPr>
          </m:sSubPr>
          <m:e>
            <m:sSub>
              <m:sSubPr>
                <m:ctrlPr>
                  <w:rPr>
                    <w:rFonts w:ascii="Cambria Math" w:eastAsia="Times New Roman" w:hAnsi="Cambria Math" w:cs="Times New Roman"/>
                    <w:i/>
                    <w:sz w:val="28"/>
                    <w:szCs w:val="20"/>
                    <w:lang w:eastAsia="ru-RU"/>
                  </w:rPr>
                </m:ctrlPr>
              </m:sSubPr>
              <m:e>
                <m:r>
                  <w:rPr>
                    <w:rFonts w:ascii="Cambria Math" w:eastAsia="Times New Roman" w:hAnsi="Cambria Math" w:cs="Times New Roman"/>
                    <w:sz w:val="28"/>
                    <w:szCs w:val="20"/>
                    <w:lang w:eastAsia="ru-RU"/>
                  </w:rPr>
                  <m:t>V</m:t>
                </m:r>
              </m:e>
              <m:sub>
                <m:r>
                  <w:rPr>
                    <w:rFonts w:ascii="Cambria Math" w:eastAsia="Times New Roman" w:hAnsi="Cambria Math" w:cs="Times New Roman"/>
                    <w:sz w:val="28"/>
                    <w:szCs w:val="20"/>
                    <w:lang w:eastAsia="ru-RU"/>
                  </w:rPr>
                  <m:t>1</m:t>
                </m:r>
              </m:sub>
            </m:sSub>
            <m:d>
              <m:dPr>
                <m:ctrlPr>
                  <w:rPr>
                    <w:rFonts w:ascii="Cambria Math" w:eastAsia="Times New Roman" w:hAnsi="Cambria Math" w:cs="Times New Roman"/>
                    <w:i/>
                    <w:sz w:val="28"/>
                    <w:szCs w:val="20"/>
                    <w:lang w:eastAsia="ru-RU"/>
                  </w:rPr>
                </m:ctrlPr>
              </m:dPr>
              <m:e>
                <m:r>
                  <w:rPr>
                    <w:rFonts w:ascii="Cambria Math" w:eastAsia="Times New Roman" w:hAnsi="Cambria Math" w:cs="Times New Roman"/>
                    <w:sz w:val="28"/>
                    <w:szCs w:val="20"/>
                    <w:lang w:eastAsia="ru-RU"/>
                  </w:rPr>
                  <m:t>t</m:t>
                </m:r>
              </m:e>
            </m:d>
            <m:r>
              <w:rPr>
                <w:rFonts w:ascii="Cambria Math" w:eastAsia="Times New Roman" w:hAnsi="Cambria Math" w:cs="Times New Roman"/>
                <w:sz w:val="28"/>
                <w:szCs w:val="20"/>
                <w:lang w:eastAsia="ru-RU"/>
              </w:rPr>
              <m:t>, V</m:t>
            </m:r>
          </m:e>
          <m:sub>
            <m:r>
              <w:rPr>
                <w:rFonts w:ascii="Cambria Math" w:eastAsia="Times New Roman" w:hAnsi="Cambria Math" w:cs="Times New Roman"/>
                <w:sz w:val="28"/>
                <w:szCs w:val="20"/>
                <w:lang w:eastAsia="ru-RU"/>
              </w:rPr>
              <m:t>2</m:t>
            </m:r>
          </m:sub>
        </m:sSub>
        <m:d>
          <m:dPr>
            <m:ctrlPr>
              <w:rPr>
                <w:rFonts w:ascii="Cambria Math" w:eastAsia="Times New Roman" w:hAnsi="Cambria Math" w:cs="Times New Roman"/>
                <w:i/>
                <w:sz w:val="28"/>
                <w:szCs w:val="20"/>
                <w:lang w:eastAsia="ru-RU"/>
              </w:rPr>
            </m:ctrlPr>
          </m:dPr>
          <m:e>
            <m:r>
              <w:rPr>
                <w:rFonts w:ascii="Cambria Math" w:eastAsia="Times New Roman" w:hAnsi="Cambria Math" w:cs="Times New Roman"/>
                <w:sz w:val="28"/>
                <w:szCs w:val="20"/>
                <w:lang w:eastAsia="ru-RU"/>
              </w:rPr>
              <m:t>t</m:t>
            </m:r>
          </m:e>
        </m:d>
        <m:r>
          <w:rPr>
            <w:rFonts w:ascii="Cambria Math" w:eastAsia="Times New Roman" w:hAnsi="Cambria Math" w:cs="Times New Roman"/>
            <w:sz w:val="28"/>
            <w:szCs w:val="20"/>
            <w:lang w:eastAsia="ru-RU"/>
          </w:rPr>
          <m:t xml:space="preserve">, </m:t>
        </m:r>
        <m:sSub>
          <m:sSubPr>
            <m:ctrlPr>
              <w:rPr>
                <w:rFonts w:ascii="Cambria Math" w:eastAsia="Times New Roman" w:hAnsi="Cambria Math" w:cs="Times New Roman"/>
                <w:i/>
                <w:sz w:val="28"/>
                <w:szCs w:val="20"/>
                <w:lang w:eastAsia="ru-RU"/>
              </w:rPr>
            </m:ctrlPr>
          </m:sSubPr>
          <m:e>
            <m:r>
              <w:rPr>
                <w:rFonts w:ascii="Cambria Math" w:eastAsia="Times New Roman" w:hAnsi="Cambria Math" w:cs="Times New Roman"/>
                <w:sz w:val="28"/>
                <w:szCs w:val="20"/>
                <w:lang w:eastAsia="ru-RU"/>
              </w:rPr>
              <m:t xml:space="preserve"> и f</m:t>
            </m:r>
          </m:e>
          <m:sub>
            <m:r>
              <w:rPr>
                <w:rFonts w:ascii="Cambria Math" w:eastAsia="Times New Roman" w:hAnsi="Cambria Math" w:cs="Times New Roman"/>
                <w:sz w:val="28"/>
                <w:szCs w:val="20"/>
                <w:lang w:eastAsia="ru-RU"/>
              </w:rPr>
              <m:t>1</m:t>
            </m:r>
          </m:sub>
        </m:sSub>
        <m:d>
          <m:dPr>
            <m:ctrlPr>
              <w:rPr>
                <w:rFonts w:ascii="Cambria Math" w:eastAsia="Times New Roman" w:hAnsi="Cambria Math" w:cs="Times New Roman"/>
                <w:i/>
                <w:sz w:val="28"/>
                <w:szCs w:val="20"/>
                <w:lang w:eastAsia="ru-RU"/>
              </w:rPr>
            </m:ctrlPr>
          </m:dPr>
          <m:e>
            <m:r>
              <w:rPr>
                <w:rFonts w:ascii="Cambria Math" w:eastAsia="Times New Roman" w:hAnsi="Cambria Math" w:cs="Times New Roman"/>
                <w:sz w:val="28"/>
                <w:szCs w:val="20"/>
                <w:lang w:eastAsia="ru-RU"/>
              </w:rPr>
              <m:t>t</m:t>
            </m:r>
          </m:e>
        </m:d>
        <m:r>
          <w:rPr>
            <w:rFonts w:ascii="Cambria Math" w:eastAsia="Times New Roman" w:hAnsi="Cambria Math" w:cs="Times New Roman"/>
            <w:sz w:val="28"/>
            <w:szCs w:val="20"/>
            <w:lang w:eastAsia="ru-RU"/>
          </w:rPr>
          <m:t xml:space="preserve">, </m:t>
        </m:r>
        <m:sSub>
          <m:sSubPr>
            <m:ctrlPr>
              <w:rPr>
                <w:rFonts w:ascii="Cambria Math" w:eastAsia="Times New Roman" w:hAnsi="Cambria Math" w:cs="Times New Roman"/>
                <w:i/>
                <w:sz w:val="28"/>
                <w:szCs w:val="20"/>
                <w:lang w:eastAsia="ru-RU"/>
              </w:rPr>
            </m:ctrlPr>
          </m:sSubPr>
          <m:e>
            <m:r>
              <w:rPr>
                <w:rFonts w:ascii="Cambria Math" w:eastAsia="Times New Roman" w:hAnsi="Cambria Math" w:cs="Times New Roman"/>
                <w:sz w:val="28"/>
                <w:szCs w:val="20"/>
                <w:lang w:eastAsia="ru-RU"/>
              </w:rPr>
              <m:t>f</m:t>
            </m:r>
          </m:e>
          <m:sub>
            <m:r>
              <w:rPr>
                <w:rFonts w:ascii="Cambria Math" w:eastAsia="Times New Roman" w:hAnsi="Cambria Math" w:cs="Times New Roman"/>
                <w:sz w:val="28"/>
                <w:szCs w:val="20"/>
                <w:lang w:eastAsia="ru-RU"/>
              </w:rPr>
              <m:t>2</m:t>
            </m:r>
          </m:sub>
        </m:sSub>
        <m:r>
          <w:rPr>
            <w:rFonts w:ascii="Cambria Math" w:eastAsia="Times New Roman" w:hAnsi="Cambria Math" w:cs="Times New Roman"/>
            <w:sz w:val="28"/>
            <w:szCs w:val="20"/>
            <w:lang w:eastAsia="ru-RU"/>
          </w:rPr>
          <m:t>(t)</m:t>
        </m:r>
      </m:oMath>
      <w:r w:rsidRPr="00831456">
        <w:rPr>
          <w:rFonts w:ascii="Times New Roman" w:eastAsia="Times New Roman" w:hAnsi="Times New Roman" w:cs="Times New Roman"/>
          <w:sz w:val="28"/>
          <w:szCs w:val="20"/>
          <w:lang w:eastAsia="ru-RU"/>
        </w:rPr>
        <w:t xml:space="preserve"> восстановить функции </w:t>
      </w:r>
      <m:oMath>
        <m:r>
          <w:rPr>
            <w:rFonts w:ascii="Cambria Math" w:eastAsia="Times New Roman" w:hAnsi="Cambria Math" w:cs="Times New Roman"/>
            <w:sz w:val="28"/>
            <w:szCs w:val="20"/>
            <w:lang w:val="en-US" w:eastAsia="ru-RU"/>
          </w:rPr>
          <m:t>u</m:t>
        </m:r>
        <m:d>
          <m:dPr>
            <m:ctrlPr>
              <w:rPr>
                <w:rFonts w:ascii="Cambria Math" w:eastAsia="Times New Roman" w:hAnsi="Cambria Math" w:cs="Times New Roman"/>
                <w:i/>
                <w:sz w:val="28"/>
                <w:szCs w:val="20"/>
                <w:lang w:val="en-US" w:eastAsia="ru-RU"/>
              </w:rPr>
            </m:ctrlPr>
          </m:dPr>
          <m:e>
            <m:r>
              <w:rPr>
                <w:rFonts w:ascii="Cambria Math" w:eastAsia="Times New Roman" w:hAnsi="Cambria Math" w:cs="Times New Roman"/>
                <w:sz w:val="28"/>
                <w:szCs w:val="20"/>
                <w:lang w:val="en-US" w:eastAsia="ru-RU"/>
              </w:rPr>
              <m:t>r</m:t>
            </m:r>
            <m:r>
              <w:rPr>
                <w:rFonts w:ascii="Cambria Math" w:eastAsia="Times New Roman" w:hAnsi="Cambria Math" w:cs="Times New Roman"/>
                <w:sz w:val="28"/>
                <w:szCs w:val="20"/>
                <w:lang w:eastAsia="ru-RU"/>
              </w:rPr>
              <m:t>,</m:t>
            </m:r>
            <m:r>
              <w:rPr>
                <w:rFonts w:ascii="Cambria Math" w:eastAsia="Times New Roman" w:hAnsi="Cambria Math" w:cs="Times New Roman"/>
                <w:sz w:val="28"/>
                <w:szCs w:val="20"/>
                <w:lang w:val="en-US" w:eastAsia="ru-RU"/>
              </w:rPr>
              <m:t>t</m:t>
            </m:r>
          </m:e>
        </m:d>
        <m:r>
          <w:rPr>
            <w:rFonts w:ascii="Cambria Math" w:eastAsia="Times New Roman" w:hAnsi="Cambria Math" w:cs="Times New Roman"/>
            <w:sz w:val="28"/>
            <w:szCs w:val="20"/>
            <w:lang w:eastAsia="ru-RU"/>
          </w:rPr>
          <m:t xml:space="preserve">, </m:t>
        </m:r>
        <m:r>
          <w:rPr>
            <w:rFonts w:ascii="Cambria Math" w:eastAsia="Times New Roman" w:hAnsi="Cambria Math" w:cs="Times New Roman"/>
            <w:sz w:val="28"/>
            <w:szCs w:val="20"/>
            <w:lang w:val="en-US" w:eastAsia="ru-RU"/>
          </w:rPr>
          <m:t>v</m:t>
        </m:r>
        <m:r>
          <w:rPr>
            <w:rFonts w:ascii="Cambria Math" w:eastAsia="Times New Roman" w:hAnsi="Cambria Math" w:cs="Times New Roman"/>
            <w:sz w:val="28"/>
            <w:szCs w:val="20"/>
            <w:lang w:eastAsia="ru-RU"/>
          </w:rPr>
          <m:t>(r,t)</m:t>
        </m:r>
      </m:oMath>
      <w:r w:rsidRPr="00831456">
        <w:rPr>
          <w:rFonts w:ascii="Times New Roman" w:eastAsia="Times New Roman" w:hAnsi="Times New Roman" w:cs="Times New Roman"/>
          <w:sz w:val="28"/>
          <w:szCs w:val="20"/>
          <w:lang w:eastAsia="ru-RU"/>
        </w:rPr>
        <w:t xml:space="preserve"> </w:t>
      </w:r>
      <w:r w:rsidRPr="00831456">
        <w:rPr>
          <w:rFonts w:ascii="Times New Roman" w:eastAsia="Times New Roman" w:hAnsi="Times New Roman" w:cs="Times New Roman"/>
          <w:sz w:val="28"/>
          <w:szCs w:val="28"/>
          <w:lang w:eastAsia="ru-RU"/>
        </w:rPr>
        <w:t xml:space="preserve">и </w:t>
      </w:r>
      <w:r w:rsidR="004A5F6E" w:rsidRPr="004A5F6E">
        <w:rPr>
          <w:rFonts w:ascii="Times New Roman" w:eastAsia="Times New Roman" w:hAnsi="Times New Roman" w:cs="Times New Roman"/>
          <w:noProof/>
          <w:position w:val="-6"/>
          <w:sz w:val="28"/>
          <w:szCs w:val="28"/>
          <w:lang w:eastAsia="ru-RU"/>
          <w14:ligatures w14:val="standardContextual"/>
        </w:rPr>
        <w:object w:dxaOrig="240" w:dyaOrig="220" w14:anchorId="26127EA6">
          <v:shape id="_x0000_i1103" type="#_x0000_t75" alt="" style="width:12.75pt;height:12.75pt;mso-width-percent:0;mso-height-percent:0;mso-width-percent:0;mso-height-percent:0" o:ole="">
            <v:imagedata r:id="rId186" o:title=""/>
          </v:shape>
          <o:OLEObject Type="Embed" ProgID="Equation.3" ShapeID="_x0000_i1103" DrawAspect="Content" ObjectID="_1810371592" r:id="rId187"/>
        </w:object>
      </w:r>
      <w:r w:rsidRPr="00831456">
        <w:rPr>
          <w:rFonts w:ascii="Times New Roman" w:eastAsia="Times New Roman" w:hAnsi="Times New Roman" w:cs="Times New Roman"/>
          <w:noProof/>
          <w:sz w:val="28"/>
          <w:szCs w:val="28"/>
          <w:lang w:eastAsia="ru-RU"/>
        </w:rPr>
        <w:t>(</w:t>
      </w:r>
      <w:r w:rsidRPr="00831456">
        <w:rPr>
          <w:rFonts w:ascii="Times New Roman" w:eastAsia="Times New Roman" w:hAnsi="Times New Roman" w:cs="Times New Roman"/>
          <w:noProof/>
          <w:sz w:val="28"/>
          <w:szCs w:val="28"/>
          <w:lang w:val="en-US" w:eastAsia="ru-RU"/>
        </w:rPr>
        <w:t>r</w:t>
      </w:r>
      <w:r w:rsidRPr="00831456">
        <w:rPr>
          <w:rFonts w:ascii="Times New Roman" w:eastAsia="Times New Roman" w:hAnsi="Times New Roman" w:cs="Times New Roman"/>
          <w:noProof/>
          <w:sz w:val="28"/>
          <w:szCs w:val="28"/>
          <w:lang w:eastAsia="ru-RU"/>
        </w:rPr>
        <w:t>)</w:t>
      </w:r>
      <w:r w:rsidRPr="00831456">
        <w:rPr>
          <w:rFonts w:ascii="Times New Roman" w:eastAsia="Times New Roman" w:hAnsi="Times New Roman" w:cs="Times New Roman"/>
          <w:sz w:val="28"/>
          <w:szCs w:val="28"/>
          <w:lang w:eastAsia="ru-RU"/>
        </w:rPr>
        <w:t>. Рассмот</w:t>
      </w:r>
      <w:r w:rsidRPr="00831456">
        <w:rPr>
          <w:rFonts w:ascii="Times New Roman" w:eastAsia="Times New Roman" w:hAnsi="Times New Roman" w:cs="Times New Roman"/>
          <w:sz w:val="28"/>
          <w:szCs w:val="20"/>
          <w:lang w:eastAsia="ru-RU"/>
        </w:rPr>
        <w:t xml:space="preserve">рим взвешенную сумму функционалов </w:t>
      </w:r>
      <w:r w:rsidR="004A5F6E" w:rsidRPr="004A5F6E">
        <w:rPr>
          <w:rFonts w:ascii="Times New Roman" w:eastAsia="Times New Roman" w:hAnsi="Times New Roman" w:cs="Times New Roman"/>
          <w:noProof/>
          <w:position w:val="-10"/>
          <w:sz w:val="20"/>
          <w:szCs w:val="20"/>
          <w:lang w:eastAsia="ru-RU"/>
          <w14:ligatures w14:val="standardContextual"/>
        </w:rPr>
        <w:object w:dxaOrig="580" w:dyaOrig="340" w14:anchorId="2E917369">
          <v:shape id="_x0000_i1104" type="#_x0000_t75" alt="" style="width:28.5pt;height:20.25pt;mso-width-percent:0;mso-height-percent:0;mso-width-percent:0;mso-height-percent:0" o:ole="">
            <v:imagedata r:id="rId188" o:title=""/>
          </v:shape>
          <o:OLEObject Type="Embed" ProgID="Equation.3" ShapeID="_x0000_i1104" DrawAspect="Content" ObjectID="_1810371593" r:id="rId189"/>
        </w:object>
      </w:r>
      <w:r w:rsidRPr="00831456">
        <w:rPr>
          <w:rFonts w:ascii="Times New Roman" w:eastAsia="Times New Roman" w:hAnsi="Times New Roman" w:cs="Times New Roman"/>
          <w:sz w:val="28"/>
          <w:szCs w:val="20"/>
          <w:lang w:eastAsia="ru-RU"/>
        </w:rPr>
        <w:t xml:space="preserve"> и </w:t>
      </w:r>
      <w:r w:rsidR="004A5F6E" w:rsidRPr="004A5F6E">
        <w:rPr>
          <w:rFonts w:ascii="Times New Roman" w:eastAsia="Times New Roman" w:hAnsi="Times New Roman" w:cs="Times New Roman"/>
          <w:noProof/>
          <w:position w:val="-10"/>
          <w:sz w:val="20"/>
          <w:szCs w:val="20"/>
          <w:lang w:eastAsia="ru-RU"/>
          <w14:ligatures w14:val="standardContextual"/>
        </w:rPr>
        <w:object w:dxaOrig="620" w:dyaOrig="340" w14:anchorId="1D053E9A">
          <v:shape id="_x0000_i1105" type="#_x0000_t75" alt="" style="width:30.75pt;height:20.25pt;mso-width-percent:0;mso-height-percent:0;mso-width-percent:0;mso-height-percent:0" o:ole="">
            <v:imagedata r:id="rId190" o:title=""/>
          </v:shape>
          <o:OLEObject Type="Embed" ProgID="Equation.3" ShapeID="_x0000_i1105" DrawAspect="Content" ObjectID="_1810371594" r:id="rId191"/>
        </w:object>
      </w:r>
      <w:r w:rsidRPr="00831456">
        <w:rPr>
          <w:rFonts w:ascii="Times New Roman" w:eastAsia="Times New Roman" w:hAnsi="Times New Roman" w:cs="Times New Roman"/>
          <w:sz w:val="28"/>
          <w:szCs w:val="20"/>
          <w:lang w:eastAsia="ru-RU"/>
        </w:rPr>
        <w:t>:</w:t>
      </w:r>
    </w:p>
    <w:p w14:paraId="72C9776E" w14:textId="77777777" w:rsidR="00425EA1" w:rsidRPr="00425EA1" w:rsidRDefault="00425EA1" w:rsidP="00F9247D">
      <w:pPr>
        <w:spacing w:after="0" w:line="240" w:lineRule="auto"/>
        <w:ind w:firstLine="567"/>
        <w:jc w:val="both"/>
        <w:rPr>
          <w:rFonts w:ascii="Times New Roman" w:eastAsia="Times New Roman" w:hAnsi="Times New Roman" w:cs="Times New Roman"/>
          <w:sz w:val="28"/>
          <w:szCs w:val="20"/>
          <w:lang w:val="kk-KZ" w:eastAsia="ru-RU"/>
        </w:rPr>
      </w:pPr>
    </w:p>
    <w:p w14:paraId="365E0982" w14:textId="77777777" w:rsidR="002C5CC4" w:rsidRPr="00831456" w:rsidRDefault="004A5F6E" w:rsidP="00F9247D">
      <w:pPr>
        <w:spacing w:after="0" w:line="240" w:lineRule="auto"/>
        <w:ind w:firstLine="567"/>
        <w:jc w:val="center"/>
        <w:rPr>
          <w:rFonts w:ascii="Times New Roman" w:eastAsia="Times New Roman" w:hAnsi="Times New Roman" w:cs="Times New Roman"/>
          <w:sz w:val="28"/>
          <w:szCs w:val="20"/>
          <w:lang w:eastAsia="ru-RU"/>
        </w:rPr>
      </w:pPr>
      <w:r w:rsidRPr="004A5F6E">
        <w:rPr>
          <w:rFonts w:ascii="Times New Roman" w:eastAsia="Times New Roman" w:hAnsi="Times New Roman" w:cs="Times New Roman"/>
          <w:noProof/>
          <w:position w:val="-10"/>
          <w:sz w:val="20"/>
          <w:szCs w:val="20"/>
          <w:lang w:eastAsia="ru-RU"/>
          <w14:ligatures w14:val="standardContextual"/>
        </w:rPr>
        <w:object w:dxaOrig="2940" w:dyaOrig="340" w14:anchorId="6D3F65A8">
          <v:shape id="_x0000_i1106" type="#_x0000_t75" alt="" style="width:146.25pt;height:20.25pt;mso-width-percent:0;mso-height-percent:0;mso-width-percent:0;mso-height-percent:0" o:ole="">
            <v:imagedata r:id="rId192" o:title=""/>
          </v:shape>
          <o:OLEObject Type="Embed" ProgID="Equation.3" ShapeID="_x0000_i1106" DrawAspect="Content" ObjectID="_1810371595" r:id="rId193"/>
        </w:object>
      </w:r>
      <w:r w:rsidR="002C5CC4" w:rsidRPr="00831456">
        <w:rPr>
          <w:rFonts w:ascii="Times New Roman" w:eastAsia="Times New Roman" w:hAnsi="Times New Roman" w:cs="Times New Roman"/>
          <w:sz w:val="28"/>
          <w:szCs w:val="20"/>
          <w:lang w:eastAsia="ru-RU"/>
        </w:rPr>
        <w:t>,</w:t>
      </w:r>
    </w:p>
    <w:p w14:paraId="32368567" w14:textId="77777777" w:rsidR="006E4FC8" w:rsidRDefault="006E4FC8" w:rsidP="00F9247D">
      <w:pPr>
        <w:spacing w:after="0" w:line="240" w:lineRule="auto"/>
        <w:rPr>
          <w:rFonts w:ascii="Times New Roman" w:eastAsia="Times New Roman" w:hAnsi="Times New Roman" w:cs="Times New Roman"/>
          <w:sz w:val="28"/>
          <w:szCs w:val="20"/>
          <w:lang w:val="kk-KZ" w:eastAsia="ru-RU"/>
        </w:rPr>
      </w:pPr>
    </w:p>
    <w:p w14:paraId="509F9E43" w14:textId="163BC44B" w:rsidR="002C5CC4" w:rsidRPr="00831456" w:rsidRDefault="006E4FC8" w:rsidP="00F9247D">
      <w:pPr>
        <w:spacing w:after="0" w:line="240" w:lineRule="auto"/>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val="kk-KZ" w:eastAsia="ru-RU"/>
        </w:rPr>
        <w:t>где</w:t>
      </w:r>
      <w:r w:rsidR="002C5CC4" w:rsidRPr="00831456">
        <w:rPr>
          <w:rFonts w:ascii="Times New Roman" w:eastAsia="Times New Roman" w:hAnsi="Times New Roman" w:cs="Times New Roman"/>
          <w:sz w:val="28"/>
          <w:szCs w:val="20"/>
          <w:lang w:eastAsia="ru-RU"/>
        </w:rPr>
        <w:t xml:space="preserve"> </w:t>
      </w:r>
      <w:r w:rsidR="004A5F6E" w:rsidRPr="004A5F6E">
        <w:rPr>
          <w:rFonts w:ascii="Times New Roman" w:eastAsia="Times New Roman" w:hAnsi="Times New Roman" w:cs="Times New Roman"/>
          <w:noProof/>
          <w:position w:val="-10"/>
          <w:sz w:val="20"/>
          <w:szCs w:val="20"/>
          <w:lang w:eastAsia="ru-RU"/>
          <w14:ligatures w14:val="standardContextual"/>
        </w:rPr>
        <w:object w:dxaOrig="820" w:dyaOrig="340" w14:anchorId="342BE012">
          <v:shape id="_x0000_i1107" type="#_x0000_t75" alt="" style="width:42pt;height:20.25pt;mso-width-percent:0;mso-height-percent:0;mso-width-percent:0;mso-height-percent:0" o:ole="">
            <v:imagedata r:id="rId194" o:title=""/>
          </v:shape>
          <o:OLEObject Type="Embed" ProgID="Equation.3" ShapeID="_x0000_i1107" DrawAspect="Content" ObjectID="_1810371596" r:id="rId195"/>
        </w:object>
      </w:r>
      <w:r w:rsidR="002C5CC4" w:rsidRPr="00831456">
        <w:rPr>
          <w:rFonts w:ascii="Times New Roman" w:eastAsia="Times New Roman" w:hAnsi="Times New Roman" w:cs="Times New Roman"/>
          <w:sz w:val="28"/>
          <w:szCs w:val="20"/>
          <w:lang w:eastAsia="ru-RU"/>
        </w:rPr>
        <w:t xml:space="preserve"> - взвешенная сумма функционалов.</w:t>
      </w:r>
    </w:p>
    <w:p w14:paraId="1687489C" w14:textId="4156857B" w:rsidR="002C5CC4" w:rsidRPr="00831456" w:rsidRDefault="002C5CC4" w:rsidP="006E4FC8">
      <w:pPr>
        <w:spacing w:after="0" w:line="240" w:lineRule="auto"/>
        <w:ind w:firstLine="709"/>
        <w:jc w:val="both"/>
        <w:rPr>
          <w:rFonts w:ascii="Times New Roman" w:eastAsia="Times New Roman" w:hAnsi="Times New Roman" w:cs="Times New Roman"/>
          <w:sz w:val="28"/>
          <w:szCs w:val="20"/>
          <w:lang w:eastAsia="ru-RU"/>
        </w:rPr>
      </w:pPr>
      <w:r w:rsidRPr="00831456">
        <w:rPr>
          <w:rFonts w:ascii="Times New Roman" w:eastAsia="Times New Roman" w:hAnsi="Times New Roman" w:cs="Times New Roman"/>
          <w:sz w:val="28"/>
          <w:szCs w:val="20"/>
          <w:lang w:eastAsia="ru-RU"/>
        </w:rPr>
        <w:t xml:space="preserve">Если выбрать </w:t>
      </w:r>
      <w:r w:rsidRPr="00831456">
        <w:rPr>
          <w:rFonts w:ascii="Times New Roman" w:eastAsia="Times New Roman" w:hAnsi="Times New Roman" w:cs="Times New Roman"/>
          <w:sz w:val="28"/>
          <w:szCs w:val="20"/>
          <w:lang w:eastAsia="ru-RU"/>
        </w:rPr>
        <w:sym w:font="Symbol" w:char="F067"/>
      </w:r>
      <w:r w:rsidRPr="00831456">
        <w:rPr>
          <w:rFonts w:ascii="Times New Roman" w:eastAsia="Times New Roman" w:hAnsi="Times New Roman" w:cs="Times New Roman"/>
          <w:sz w:val="28"/>
          <w:szCs w:val="20"/>
          <w:lang w:eastAsia="ru-RU"/>
        </w:rPr>
        <w:t xml:space="preserve"> равным 1 или 0, мы сведем нашу задачу к задаче (</w:t>
      </w:r>
      <w:r w:rsidR="003F1876">
        <w:rPr>
          <w:rFonts w:ascii="Times New Roman" w:eastAsia="Times New Roman" w:hAnsi="Times New Roman" w:cs="Times New Roman"/>
          <w:sz w:val="28"/>
          <w:szCs w:val="20"/>
          <w:lang w:eastAsia="ru-RU"/>
        </w:rPr>
        <w:t>42</w:t>
      </w:r>
      <w:r w:rsidRPr="00831456">
        <w:rPr>
          <w:rFonts w:ascii="Times New Roman" w:eastAsia="Times New Roman" w:hAnsi="Times New Roman" w:cs="Times New Roman"/>
          <w:sz w:val="28"/>
          <w:szCs w:val="20"/>
          <w:lang w:eastAsia="ru-RU"/>
        </w:rPr>
        <w:t>)-(</w:t>
      </w:r>
      <w:r w:rsidR="003F1876">
        <w:rPr>
          <w:rFonts w:ascii="Times New Roman" w:eastAsia="Times New Roman" w:hAnsi="Times New Roman" w:cs="Times New Roman"/>
          <w:sz w:val="28"/>
          <w:szCs w:val="20"/>
          <w:lang w:eastAsia="ru-RU"/>
        </w:rPr>
        <w:t>45</w:t>
      </w:r>
      <w:r w:rsidRPr="00831456">
        <w:rPr>
          <w:rFonts w:ascii="Times New Roman" w:eastAsia="Times New Roman" w:hAnsi="Times New Roman" w:cs="Times New Roman"/>
          <w:sz w:val="28"/>
          <w:szCs w:val="20"/>
          <w:lang w:eastAsia="ru-RU"/>
        </w:rPr>
        <w:t>) или (</w:t>
      </w:r>
      <w:r w:rsidR="003F1876">
        <w:rPr>
          <w:rFonts w:ascii="Times New Roman" w:eastAsia="Times New Roman" w:hAnsi="Times New Roman" w:cs="Times New Roman"/>
          <w:sz w:val="28"/>
          <w:szCs w:val="20"/>
          <w:lang w:eastAsia="ru-RU"/>
        </w:rPr>
        <w:t>46</w:t>
      </w:r>
      <w:r w:rsidRPr="00831456">
        <w:rPr>
          <w:rFonts w:ascii="Times New Roman" w:eastAsia="Times New Roman" w:hAnsi="Times New Roman" w:cs="Times New Roman"/>
          <w:sz w:val="28"/>
          <w:szCs w:val="20"/>
          <w:lang w:eastAsia="ru-RU"/>
        </w:rPr>
        <w:t>)-(</w:t>
      </w:r>
      <w:r w:rsidR="003F1876">
        <w:rPr>
          <w:rFonts w:ascii="Times New Roman" w:eastAsia="Times New Roman" w:hAnsi="Times New Roman" w:cs="Times New Roman"/>
          <w:sz w:val="28"/>
          <w:szCs w:val="20"/>
          <w:lang w:eastAsia="ru-RU"/>
        </w:rPr>
        <w:t>49</w:t>
      </w:r>
      <w:r w:rsidRPr="00831456">
        <w:rPr>
          <w:rFonts w:ascii="Times New Roman" w:eastAsia="Times New Roman" w:hAnsi="Times New Roman" w:cs="Times New Roman"/>
          <w:sz w:val="28"/>
          <w:szCs w:val="20"/>
          <w:lang w:eastAsia="ru-RU"/>
        </w:rPr>
        <w:t>) соответственно.</w:t>
      </w:r>
    </w:p>
    <w:p w14:paraId="5EF93B19" w14:textId="77777777" w:rsidR="002C5CC4" w:rsidRDefault="002C5CC4" w:rsidP="006E4FC8">
      <w:pPr>
        <w:spacing w:after="0" w:line="240" w:lineRule="auto"/>
        <w:ind w:firstLine="709"/>
        <w:jc w:val="both"/>
        <w:rPr>
          <w:rFonts w:ascii="Times New Roman" w:eastAsia="Times New Roman" w:hAnsi="Times New Roman" w:cs="Times New Roman"/>
          <w:sz w:val="28"/>
          <w:szCs w:val="20"/>
          <w:lang w:val="kk-KZ" w:eastAsia="ru-RU"/>
        </w:rPr>
      </w:pPr>
      <w:r w:rsidRPr="00831456">
        <w:rPr>
          <w:rFonts w:ascii="Times New Roman" w:eastAsia="Times New Roman" w:hAnsi="Times New Roman" w:cs="Times New Roman"/>
          <w:sz w:val="28"/>
          <w:szCs w:val="20"/>
          <w:lang w:eastAsia="ru-RU"/>
        </w:rPr>
        <w:t>Для такого функционала, выражение имеет вид:</w:t>
      </w:r>
    </w:p>
    <w:p w14:paraId="35F7B31E" w14:textId="77777777" w:rsidR="00425EA1" w:rsidRPr="00425EA1" w:rsidRDefault="00425EA1" w:rsidP="00F9247D">
      <w:pPr>
        <w:spacing w:after="0" w:line="240" w:lineRule="auto"/>
        <w:ind w:firstLine="567"/>
        <w:jc w:val="both"/>
        <w:rPr>
          <w:rFonts w:ascii="Times New Roman" w:eastAsia="Times New Roman" w:hAnsi="Times New Roman" w:cs="Times New Roman"/>
          <w:sz w:val="28"/>
          <w:szCs w:val="20"/>
          <w:lang w:val="kk-KZ" w:eastAsia="ru-RU"/>
        </w:rPr>
      </w:pPr>
    </w:p>
    <w:p w14:paraId="1A5D114A" w14:textId="77777777" w:rsidR="002C5CC4" w:rsidRPr="00831456" w:rsidRDefault="004A5F6E" w:rsidP="00F9247D">
      <w:pPr>
        <w:spacing w:after="0" w:line="240" w:lineRule="auto"/>
        <w:ind w:firstLine="567"/>
        <w:jc w:val="center"/>
        <w:rPr>
          <w:rFonts w:ascii="Times New Roman" w:eastAsia="Times New Roman" w:hAnsi="Times New Roman" w:cs="Times New Roman"/>
          <w:sz w:val="28"/>
          <w:szCs w:val="20"/>
          <w:lang w:eastAsia="ru-RU"/>
        </w:rPr>
      </w:pPr>
      <w:r w:rsidRPr="004A5F6E">
        <w:rPr>
          <w:rFonts w:ascii="Times New Roman" w:eastAsia="Times New Roman" w:hAnsi="Times New Roman" w:cs="Times New Roman"/>
          <w:noProof/>
          <w:position w:val="-10"/>
          <w:sz w:val="20"/>
          <w:szCs w:val="20"/>
          <w:lang w:eastAsia="ru-RU"/>
          <w14:ligatures w14:val="standardContextual"/>
        </w:rPr>
        <w:object w:dxaOrig="3000" w:dyaOrig="340" w14:anchorId="123FE257">
          <v:shape id="_x0000_i1108" type="#_x0000_t75" alt="" style="width:152.25pt;height:20.25pt;mso-width-percent:0;mso-height-percent:0;mso-width-percent:0;mso-height-percent:0" o:ole="">
            <v:imagedata r:id="rId196" o:title=""/>
          </v:shape>
          <o:OLEObject Type="Embed" ProgID="Equation.3" ShapeID="_x0000_i1108" DrawAspect="Content" ObjectID="_1810371597" r:id="rId197"/>
        </w:object>
      </w:r>
      <w:r w:rsidR="002C5CC4" w:rsidRPr="00831456">
        <w:rPr>
          <w:rFonts w:ascii="Times New Roman" w:eastAsia="Times New Roman" w:hAnsi="Times New Roman" w:cs="Times New Roman"/>
          <w:sz w:val="28"/>
          <w:szCs w:val="20"/>
          <w:lang w:eastAsia="ru-RU"/>
        </w:rPr>
        <w:t>.</w:t>
      </w:r>
    </w:p>
    <w:p w14:paraId="7A9F5EFC" w14:textId="77777777" w:rsidR="00425EA1" w:rsidRDefault="00425EA1" w:rsidP="00F9247D">
      <w:pPr>
        <w:spacing w:after="0" w:line="240" w:lineRule="auto"/>
        <w:ind w:firstLine="567"/>
        <w:jc w:val="both"/>
        <w:rPr>
          <w:rFonts w:ascii="Times New Roman" w:eastAsia="Times New Roman" w:hAnsi="Times New Roman" w:cs="Times New Roman"/>
          <w:sz w:val="28"/>
          <w:szCs w:val="20"/>
          <w:lang w:val="kk-KZ" w:eastAsia="ru-RU"/>
        </w:rPr>
      </w:pPr>
    </w:p>
    <w:p w14:paraId="7F6D0A3D" w14:textId="77777777" w:rsidR="002C5CC4" w:rsidRPr="006E4FC8" w:rsidRDefault="002C5CC4" w:rsidP="006E4FC8">
      <w:pPr>
        <w:spacing w:after="0" w:line="240" w:lineRule="auto"/>
        <w:ind w:firstLine="709"/>
        <w:jc w:val="both"/>
        <w:rPr>
          <w:rFonts w:ascii="Times New Roman" w:eastAsia="Times New Roman" w:hAnsi="Times New Roman" w:cs="Times New Roman"/>
          <w:sz w:val="28"/>
          <w:szCs w:val="20"/>
          <w:lang w:eastAsia="ru-RU"/>
        </w:rPr>
      </w:pPr>
      <w:r w:rsidRPr="006E4FC8">
        <w:rPr>
          <w:rFonts w:ascii="Times New Roman" w:eastAsia="Times New Roman" w:hAnsi="Times New Roman" w:cs="Times New Roman"/>
          <w:sz w:val="28"/>
          <w:szCs w:val="20"/>
          <w:lang w:eastAsia="ru-RU"/>
        </w:rPr>
        <w:t>Теперь, используя градиентные методы, мы сможем найти приближенное значение функции σ.</w:t>
      </w:r>
    </w:p>
    <w:p w14:paraId="3BF5EC8E" w14:textId="77777777" w:rsidR="002C5CC4" w:rsidRPr="006E4FC8" w:rsidRDefault="002C5CC4" w:rsidP="006E4FC8">
      <w:pPr>
        <w:spacing w:after="0" w:line="240" w:lineRule="auto"/>
        <w:ind w:firstLine="709"/>
        <w:jc w:val="both"/>
        <w:rPr>
          <w:rFonts w:ascii="Times New Roman" w:hAnsi="Times New Roman" w:cs="Times New Roman"/>
          <w:sz w:val="28"/>
          <w:szCs w:val="28"/>
        </w:rPr>
      </w:pPr>
    </w:p>
    <w:p w14:paraId="6480E37E" w14:textId="7298CAD4" w:rsidR="002C5CC4" w:rsidRPr="006E4FC8" w:rsidRDefault="002C5CC4" w:rsidP="006E4FC8">
      <w:pPr>
        <w:pStyle w:val="1"/>
        <w:spacing w:before="0" w:line="240" w:lineRule="auto"/>
        <w:ind w:firstLine="709"/>
        <w:rPr>
          <w:rFonts w:ascii="Times New Roman" w:hAnsi="Times New Roman" w:cs="Times New Roman"/>
          <w:b/>
          <w:bCs/>
          <w:color w:val="auto"/>
          <w:sz w:val="28"/>
          <w:szCs w:val="28"/>
          <w:lang w:val="kk-KZ"/>
        </w:rPr>
      </w:pPr>
      <w:bookmarkStart w:id="72" w:name="_Toc152781480"/>
      <w:bookmarkStart w:id="73" w:name="_Toc182575286"/>
      <w:bookmarkStart w:id="74" w:name="_Toc182575337"/>
      <w:r w:rsidRPr="006E4FC8">
        <w:rPr>
          <w:rFonts w:ascii="Times New Roman" w:hAnsi="Times New Roman" w:cs="Times New Roman"/>
          <w:b/>
          <w:bCs/>
          <w:color w:val="auto"/>
          <w:sz w:val="28"/>
          <w:szCs w:val="28"/>
          <w:lang w:val="kk-KZ"/>
        </w:rPr>
        <w:t>Выводы к третье</w:t>
      </w:r>
      <w:r w:rsidR="006E4FC8">
        <w:rPr>
          <w:rFonts w:ascii="Times New Roman" w:hAnsi="Times New Roman" w:cs="Times New Roman"/>
          <w:b/>
          <w:bCs/>
          <w:color w:val="auto"/>
          <w:sz w:val="28"/>
          <w:szCs w:val="28"/>
          <w:lang w:val="kk-KZ"/>
        </w:rPr>
        <w:t>му разделу</w:t>
      </w:r>
      <w:bookmarkEnd w:id="72"/>
      <w:bookmarkEnd w:id="73"/>
      <w:bookmarkEnd w:id="74"/>
    </w:p>
    <w:p w14:paraId="1C16619A" w14:textId="11DAB83B" w:rsidR="002C5CC4" w:rsidRPr="006E4FC8" w:rsidRDefault="002C5CC4" w:rsidP="006E4FC8">
      <w:pPr>
        <w:spacing w:after="0" w:line="240" w:lineRule="auto"/>
        <w:ind w:firstLine="709"/>
        <w:jc w:val="both"/>
        <w:rPr>
          <w:rFonts w:ascii="Times New Roman" w:hAnsi="Times New Roman" w:cs="Times New Roman"/>
          <w:sz w:val="28"/>
          <w:szCs w:val="28"/>
          <w:lang w:val="kk-KZ"/>
        </w:rPr>
      </w:pPr>
      <w:r w:rsidRPr="006E4FC8">
        <w:rPr>
          <w:rFonts w:ascii="Times New Roman" w:hAnsi="Times New Roman" w:cs="Times New Roman"/>
          <w:sz w:val="28"/>
          <w:szCs w:val="28"/>
          <w:lang w:val="kk-KZ"/>
        </w:rPr>
        <w:t>В данно</w:t>
      </w:r>
      <w:r w:rsidR="006E4FC8">
        <w:rPr>
          <w:rFonts w:ascii="Times New Roman" w:hAnsi="Times New Roman" w:cs="Times New Roman"/>
          <w:sz w:val="28"/>
          <w:szCs w:val="28"/>
          <w:lang w:val="kk-KZ"/>
        </w:rPr>
        <w:t>м</w:t>
      </w:r>
      <w:r w:rsidRPr="006E4FC8">
        <w:rPr>
          <w:rFonts w:ascii="Times New Roman" w:hAnsi="Times New Roman" w:cs="Times New Roman"/>
          <w:sz w:val="28"/>
          <w:szCs w:val="28"/>
          <w:lang w:val="kk-KZ"/>
        </w:rPr>
        <w:t xml:space="preserve"> </w:t>
      </w:r>
      <w:r w:rsidR="006E4FC8">
        <w:rPr>
          <w:rFonts w:ascii="Times New Roman" w:hAnsi="Times New Roman" w:cs="Times New Roman"/>
          <w:sz w:val="28"/>
          <w:szCs w:val="28"/>
          <w:lang w:val="kk-KZ"/>
        </w:rPr>
        <w:t>разделе</w:t>
      </w:r>
      <w:r w:rsidRPr="006E4FC8">
        <w:rPr>
          <w:rFonts w:ascii="Times New Roman" w:hAnsi="Times New Roman" w:cs="Times New Roman"/>
          <w:sz w:val="28"/>
          <w:szCs w:val="28"/>
          <w:lang w:val="kk-KZ"/>
        </w:rPr>
        <w:t xml:space="preserve"> была рассмотрена математическая модель интерпретации геоэлектрического разреза по данным георадара </w:t>
      </w:r>
      <w:r w:rsidRPr="006E4FC8">
        <w:rPr>
          <w:rFonts w:ascii="Times New Roman" w:hAnsi="Times New Roman" w:cs="Times New Roman"/>
          <w:sz w:val="28"/>
          <w:szCs w:val="28"/>
          <w:lang w:val="en-US"/>
        </w:rPr>
        <w:t>Mala</w:t>
      </w:r>
      <w:r w:rsidRPr="006E4FC8">
        <w:rPr>
          <w:rFonts w:ascii="Times New Roman" w:hAnsi="Times New Roman" w:cs="Times New Roman"/>
          <w:sz w:val="28"/>
          <w:szCs w:val="28"/>
          <w:lang w:val="kk-KZ"/>
        </w:rPr>
        <w:t>. Одной из причин, препятствующих распространению георадарных технологий, является сложность интерпретации данных, требующая привлечения высококвалифицированных специалистов. В связи с этим исследование математической модели и сравнение с реальными георадарными данными расширяет возможности интерпретации георадарных данных. Для проверки алгоритма решения обратной задачи определения электропроводности слоистых сред использованы данные разведочных скважин месторождения Карагандинского угольного бассейна.</w:t>
      </w:r>
    </w:p>
    <w:p w14:paraId="21AB1728" w14:textId="77777777" w:rsidR="002C5CC4" w:rsidRPr="006E4FC8" w:rsidRDefault="002C5CC4" w:rsidP="006E4FC8">
      <w:pPr>
        <w:spacing w:after="0" w:line="240" w:lineRule="auto"/>
        <w:ind w:firstLine="709"/>
        <w:jc w:val="both"/>
        <w:rPr>
          <w:rFonts w:ascii="Times New Roman" w:hAnsi="Times New Roman" w:cs="Times New Roman"/>
          <w:sz w:val="28"/>
          <w:szCs w:val="28"/>
          <w:lang w:val="kk-KZ"/>
        </w:rPr>
      </w:pPr>
      <w:r w:rsidRPr="006E4FC8">
        <w:rPr>
          <w:rFonts w:ascii="Times New Roman" w:hAnsi="Times New Roman" w:cs="Times New Roman"/>
          <w:sz w:val="28"/>
          <w:szCs w:val="28"/>
          <w:lang w:val="kk-KZ"/>
        </w:rPr>
        <w:t>Численный алгоритм решения обратной задачи по определению электропроводности слоистых сред апробирован на данных разведочных скважин Карагандинского угольного месторождения. Эксперименты проводились с георадаром серии RAMAC/Mala. Реальные данные взяты из тестовых скважин угольного бассейна. Физические характеристики: диэлектрическая проницаемость и проводимость слоистых сред и мощность сред, определенные в лабораторных условиях в результате исследования извлеченных сердечников.</w:t>
      </w:r>
    </w:p>
    <w:p w14:paraId="3BA41493" w14:textId="77777777" w:rsidR="002C5CC4" w:rsidRPr="006E4FC8" w:rsidRDefault="002C5CC4" w:rsidP="006E4FC8">
      <w:pPr>
        <w:spacing w:after="0" w:line="240" w:lineRule="auto"/>
        <w:ind w:firstLine="709"/>
        <w:jc w:val="both"/>
        <w:rPr>
          <w:rFonts w:ascii="Times New Roman" w:hAnsi="Times New Roman" w:cs="Times New Roman"/>
          <w:sz w:val="28"/>
          <w:szCs w:val="28"/>
          <w:lang w:val="kk-KZ"/>
        </w:rPr>
      </w:pPr>
      <w:r w:rsidRPr="006E4FC8">
        <w:rPr>
          <w:rFonts w:ascii="Times New Roman" w:hAnsi="Times New Roman" w:cs="Times New Roman"/>
          <w:sz w:val="28"/>
          <w:szCs w:val="28"/>
          <w:lang w:val="kk-KZ"/>
        </w:rPr>
        <w:t>Коэффициентная обратная задача сводится к оптимизации функционала стоимости градиентным методом «тяжелого шара» восстановления проводимости горизонтально-слоистых сред. Проведены численные расчеты, подтвердившие устойчивость алгоритма и соответствие математического моделирования физическим представлениям решения прямых и обратных задач в субнаносекундном диапазоне.</w:t>
      </w:r>
    </w:p>
    <w:p w14:paraId="2539A9AC" w14:textId="1C5D3009" w:rsidR="00031CD1" w:rsidRPr="005C6F97" w:rsidRDefault="002C5CC4" w:rsidP="006E4FC8">
      <w:pPr>
        <w:spacing w:after="0" w:line="240" w:lineRule="auto"/>
        <w:ind w:firstLine="709"/>
        <w:jc w:val="both"/>
        <w:rPr>
          <w:rFonts w:ascii="Times New Roman" w:hAnsi="Times New Roman" w:cs="Times New Roman"/>
          <w:sz w:val="28"/>
          <w:szCs w:val="28"/>
          <w:lang w:val="en-US"/>
        </w:rPr>
      </w:pPr>
      <w:r w:rsidRPr="006E4FC8">
        <w:rPr>
          <w:rFonts w:ascii="Times New Roman" w:hAnsi="Times New Roman" w:cs="Times New Roman"/>
          <w:sz w:val="28"/>
          <w:szCs w:val="28"/>
          <w:lang w:val="kk-KZ"/>
        </w:rPr>
        <w:t>В рамках данного раздела была опубликована статья в базе Scopus Shishlenin M.A., Shakhatova A.T., Mirgalikyzy T.</w:t>
      </w:r>
      <w:r w:rsidRPr="006E4FC8">
        <w:rPr>
          <w:rFonts w:ascii="Times New Roman" w:eastAsia="Times New Roman" w:hAnsi="Times New Roman" w:cs="Times New Roman"/>
          <w:sz w:val="36"/>
          <w:szCs w:val="36"/>
          <w:lang w:val="en-US" w:eastAsia="ru-RU"/>
        </w:rPr>
        <w:t xml:space="preserve"> </w:t>
      </w:r>
      <w:r w:rsidR="002A33F5" w:rsidRPr="006E4FC8">
        <w:rPr>
          <w:rFonts w:ascii="Times New Roman" w:hAnsi="Times New Roman" w:cs="Times New Roman"/>
          <w:sz w:val="28"/>
          <w:szCs w:val="28"/>
          <w:lang w:val="en-US"/>
        </w:rPr>
        <w:t>Recovering of the reservoir conductivity by measurements on the surface using gpr data</w:t>
      </w:r>
      <w:r w:rsidRPr="006E4FC8">
        <w:rPr>
          <w:rFonts w:ascii="Times New Roman" w:hAnsi="Times New Roman" w:cs="Times New Roman"/>
          <w:sz w:val="28"/>
          <w:szCs w:val="28"/>
          <w:lang w:val="en-US"/>
        </w:rPr>
        <w:t>. Eurasian Journal of Mathematical and Computer Application, Тom 11, Value 1, 124</w:t>
      </w:r>
      <w:r w:rsidR="00C11CCA" w:rsidRPr="00606307">
        <w:rPr>
          <w:rFonts w:ascii="Times New Roman" w:hAnsi="Times New Roman" w:cs="Times New Roman"/>
          <w:sz w:val="28"/>
          <w:szCs w:val="28"/>
          <w:lang w:val="en-US"/>
        </w:rPr>
        <w:t>-</w:t>
      </w:r>
      <w:r w:rsidRPr="006E4FC8">
        <w:rPr>
          <w:rFonts w:ascii="Times New Roman" w:hAnsi="Times New Roman" w:cs="Times New Roman"/>
          <w:sz w:val="28"/>
          <w:szCs w:val="28"/>
          <w:lang w:val="en-US"/>
        </w:rPr>
        <w:t>138, 10.32523/2306-6172-2023-11-1-124-138</w:t>
      </w:r>
      <w:r w:rsidR="00031CD1" w:rsidRPr="002A33F5">
        <w:rPr>
          <w:rFonts w:ascii="Times New Roman" w:hAnsi="Times New Roman" w:cs="Times New Roman"/>
          <w:sz w:val="28"/>
          <w:szCs w:val="28"/>
          <w:lang w:val="en-US"/>
        </w:rPr>
        <w:t xml:space="preserve"> [</w:t>
      </w:r>
      <w:r w:rsidR="00031CD1">
        <w:rPr>
          <w:rFonts w:ascii="Times New Roman" w:hAnsi="Times New Roman" w:cs="Times New Roman"/>
          <w:sz w:val="28"/>
          <w:szCs w:val="28"/>
          <w:lang w:val="en-US"/>
        </w:rPr>
        <w:t>122]</w:t>
      </w:r>
      <w:r w:rsidR="002A33F5" w:rsidRPr="002A33F5">
        <w:rPr>
          <w:rFonts w:ascii="Times New Roman" w:hAnsi="Times New Roman" w:cs="Times New Roman"/>
          <w:sz w:val="28"/>
          <w:szCs w:val="28"/>
          <w:lang w:val="en-US"/>
        </w:rPr>
        <w:t xml:space="preserve">. </w:t>
      </w:r>
      <w:r w:rsidR="002A33F5">
        <w:rPr>
          <w:rFonts w:ascii="Times New Roman" w:hAnsi="Times New Roman" w:cs="Times New Roman"/>
          <w:sz w:val="28"/>
          <w:szCs w:val="28"/>
        </w:rPr>
        <w:t>Также</w:t>
      </w:r>
      <w:r w:rsidR="002A33F5" w:rsidRPr="005C6F97">
        <w:rPr>
          <w:rFonts w:ascii="Times New Roman" w:hAnsi="Times New Roman" w:cs="Times New Roman"/>
          <w:sz w:val="28"/>
          <w:szCs w:val="28"/>
          <w:lang w:val="en-US"/>
        </w:rPr>
        <w:t xml:space="preserve"> </w:t>
      </w:r>
      <w:r w:rsidR="002A33F5">
        <w:rPr>
          <w:rFonts w:ascii="Times New Roman" w:hAnsi="Times New Roman" w:cs="Times New Roman"/>
          <w:sz w:val="28"/>
          <w:szCs w:val="28"/>
        </w:rPr>
        <w:t>была</w:t>
      </w:r>
      <w:r w:rsidR="002A33F5" w:rsidRPr="005C6F97">
        <w:rPr>
          <w:rFonts w:ascii="Times New Roman" w:hAnsi="Times New Roman" w:cs="Times New Roman"/>
          <w:sz w:val="28"/>
          <w:szCs w:val="28"/>
          <w:lang w:val="en-US"/>
        </w:rPr>
        <w:t xml:space="preserve"> </w:t>
      </w:r>
      <w:r w:rsidR="002A33F5">
        <w:rPr>
          <w:rFonts w:ascii="Times New Roman" w:hAnsi="Times New Roman" w:cs="Times New Roman"/>
          <w:sz w:val="28"/>
          <w:szCs w:val="28"/>
        </w:rPr>
        <w:t>опубликована</w:t>
      </w:r>
      <w:r w:rsidR="002A33F5" w:rsidRPr="005C6F97">
        <w:rPr>
          <w:rFonts w:ascii="Times New Roman" w:hAnsi="Times New Roman" w:cs="Times New Roman"/>
          <w:sz w:val="28"/>
          <w:szCs w:val="28"/>
          <w:lang w:val="en-US"/>
        </w:rPr>
        <w:t xml:space="preserve"> </w:t>
      </w:r>
      <w:r w:rsidR="002A33F5">
        <w:rPr>
          <w:rFonts w:ascii="Times New Roman" w:hAnsi="Times New Roman" w:cs="Times New Roman"/>
          <w:sz w:val="28"/>
          <w:szCs w:val="28"/>
        </w:rPr>
        <w:t>статья</w:t>
      </w:r>
      <w:r w:rsidR="002A33F5" w:rsidRPr="005C6F97">
        <w:rPr>
          <w:rFonts w:ascii="Times New Roman" w:hAnsi="Times New Roman" w:cs="Times New Roman"/>
          <w:sz w:val="28"/>
          <w:szCs w:val="28"/>
          <w:lang w:val="en-US"/>
        </w:rPr>
        <w:t xml:space="preserve"> </w:t>
      </w:r>
      <w:r w:rsidR="002A33F5">
        <w:rPr>
          <w:rFonts w:ascii="Times New Roman" w:hAnsi="Times New Roman" w:cs="Times New Roman"/>
          <w:sz w:val="28"/>
          <w:szCs w:val="28"/>
        </w:rPr>
        <w:t>в</w:t>
      </w:r>
      <w:r w:rsidR="002A33F5" w:rsidRPr="005C6F97">
        <w:rPr>
          <w:rFonts w:ascii="Times New Roman" w:hAnsi="Times New Roman" w:cs="Times New Roman"/>
          <w:sz w:val="28"/>
          <w:szCs w:val="28"/>
          <w:lang w:val="en-US"/>
        </w:rPr>
        <w:t xml:space="preserve"> </w:t>
      </w:r>
      <w:r w:rsidR="002A33F5">
        <w:rPr>
          <w:rFonts w:ascii="Times New Roman" w:hAnsi="Times New Roman" w:cs="Times New Roman"/>
          <w:sz w:val="28"/>
          <w:szCs w:val="28"/>
        </w:rPr>
        <w:t>рамках</w:t>
      </w:r>
      <w:r w:rsidR="002A33F5" w:rsidRPr="005C6F97">
        <w:rPr>
          <w:rFonts w:ascii="Times New Roman" w:hAnsi="Times New Roman" w:cs="Times New Roman"/>
          <w:sz w:val="28"/>
          <w:szCs w:val="28"/>
          <w:lang w:val="en-US"/>
        </w:rPr>
        <w:t xml:space="preserve"> </w:t>
      </w:r>
      <w:r w:rsidR="002A33F5">
        <w:rPr>
          <w:rFonts w:ascii="Times New Roman" w:hAnsi="Times New Roman" w:cs="Times New Roman"/>
          <w:sz w:val="28"/>
          <w:szCs w:val="28"/>
        </w:rPr>
        <w:t>моделирования</w:t>
      </w:r>
      <w:r w:rsidR="002A33F5" w:rsidRPr="005C6F97">
        <w:rPr>
          <w:rFonts w:ascii="Times New Roman" w:hAnsi="Times New Roman" w:cs="Times New Roman"/>
          <w:sz w:val="28"/>
          <w:szCs w:val="28"/>
          <w:lang w:val="en-US"/>
        </w:rPr>
        <w:t xml:space="preserve"> </w:t>
      </w:r>
      <w:r w:rsidR="002A33F5">
        <w:rPr>
          <w:rFonts w:ascii="Times New Roman" w:hAnsi="Times New Roman" w:cs="Times New Roman"/>
          <w:sz w:val="28"/>
          <w:szCs w:val="28"/>
        </w:rPr>
        <w:t>для</w:t>
      </w:r>
      <w:r w:rsidR="002A33F5" w:rsidRPr="005C6F97">
        <w:rPr>
          <w:rFonts w:ascii="Times New Roman" w:hAnsi="Times New Roman" w:cs="Times New Roman"/>
          <w:sz w:val="28"/>
          <w:szCs w:val="28"/>
          <w:lang w:val="en-US"/>
        </w:rPr>
        <w:t xml:space="preserve"> </w:t>
      </w:r>
      <w:r w:rsidR="002A33F5">
        <w:rPr>
          <w:rFonts w:ascii="Times New Roman" w:hAnsi="Times New Roman" w:cs="Times New Roman"/>
          <w:sz w:val="28"/>
          <w:szCs w:val="28"/>
        </w:rPr>
        <w:t>постановки</w:t>
      </w:r>
      <w:r w:rsidR="002A33F5" w:rsidRPr="005C6F97">
        <w:rPr>
          <w:rFonts w:ascii="Times New Roman" w:hAnsi="Times New Roman" w:cs="Times New Roman"/>
          <w:sz w:val="28"/>
          <w:szCs w:val="28"/>
          <w:lang w:val="en-US"/>
        </w:rPr>
        <w:t xml:space="preserve"> </w:t>
      </w:r>
      <w:r w:rsidR="002A33F5">
        <w:rPr>
          <w:rFonts w:ascii="Times New Roman" w:hAnsi="Times New Roman" w:cs="Times New Roman"/>
          <w:sz w:val="28"/>
          <w:szCs w:val="28"/>
        </w:rPr>
        <w:t>с</w:t>
      </w:r>
      <w:r w:rsidR="002A33F5" w:rsidRPr="002A33F5">
        <w:rPr>
          <w:rFonts w:ascii="Times New Roman" w:hAnsi="Times New Roman" w:cs="Times New Roman"/>
          <w:sz w:val="28"/>
          <w:szCs w:val="28"/>
        </w:rPr>
        <w:t>овмещённ</w:t>
      </w:r>
      <w:r w:rsidR="002A33F5">
        <w:rPr>
          <w:rFonts w:ascii="Times New Roman" w:hAnsi="Times New Roman" w:cs="Times New Roman"/>
          <w:sz w:val="28"/>
          <w:szCs w:val="28"/>
        </w:rPr>
        <w:t>ой</w:t>
      </w:r>
      <w:r w:rsidR="002A33F5" w:rsidRPr="005C6F97">
        <w:rPr>
          <w:rFonts w:ascii="Times New Roman" w:hAnsi="Times New Roman" w:cs="Times New Roman"/>
          <w:sz w:val="28"/>
          <w:szCs w:val="28"/>
          <w:lang w:val="en-US"/>
        </w:rPr>
        <w:t xml:space="preserve"> </w:t>
      </w:r>
      <w:r w:rsidR="002A33F5" w:rsidRPr="002A33F5">
        <w:rPr>
          <w:rFonts w:ascii="Times New Roman" w:hAnsi="Times New Roman" w:cs="Times New Roman"/>
          <w:sz w:val="28"/>
          <w:szCs w:val="28"/>
        </w:rPr>
        <w:t>обратной</w:t>
      </w:r>
      <w:r w:rsidR="002A33F5" w:rsidRPr="005C6F97">
        <w:rPr>
          <w:rFonts w:ascii="Times New Roman" w:hAnsi="Times New Roman" w:cs="Times New Roman"/>
          <w:sz w:val="28"/>
          <w:szCs w:val="28"/>
          <w:lang w:val="en-US"/>
        </w:rPr>
        <w:t xml:space="preserve"> </w:t>
      </w:r>
      <w:r w:rsidR="002A33F5" w:rsidRPr="002A33F5">
        <w:rPr>
          <w:rFonts w:ascii="Times New Roman" w:hAnsi="Times New Roman" w:cs="Times New Roman"/>
          <w:sz w:val="28"/>
          <w:szCs w:val="28"/>
        </w:rPr>
        <w:t>задачи</w:t>
      </w:r>
      <w:r w:rsidR="002A33F5" w:rsidRPr="005C6F97">
        <w:rPr>
          <w:rFonts w:ascii="Times New Roman" w:hAnsi="Times New Roman" w:cs="Times New Roman"/>
          <w:sz w:val="28"/>
          <w:szCs w:val="28"/>
          <w:lang w:val="en-US"/>
        </w:rPr>
        <w:t xml:space="preserve"> [123].</w:t>
      </w:r>
    </w:p>
    <w:p w14:paraId="780EE42A" w14:textId="0750839C" w:rsidR="004D2FF2" w:rsidRPr="005C6F97" w:rsidRDefault="004D2FF2" w:rsidP="006E4FC8">
      <w:pPr>
        <w:spacing w:after="0" w:line="240" w:lineRule="auto"/>
        <w:ind w:firstLine="709"/>
        <w:rPr>
          <w:rFonts w:ascii="Times New Roman" w:hAnsi="Times New Roman" w:cs="Times New Roman"/>
          <w:lang w:val="en-US"/>
        </w:rPr>
      </w:pPr>
      <w:r w:rsidRPr="005C6F97">
        <w:rPr>
          <w:rFonts w:ascii="Times New Roman" w:hAnsi="Times New Roman" w:cs="Times New Roman"/>
          <w:lang w:val="en-US"/>
        </w:rPr>
        <w:br w:type="page"/>
      </w:r>
    </w:p>
    <w:p w14:paraId="3E196238" w14:textId="16E81E5D" w:rsidR="004D2FF2" w:rsidRPr="005C6F97" w:rsidRDefault="004D2FF2" w:rsidP="006E4FC8">
      <w:pPr>
        <w:pStyle w:val="1"/>
        <w:tabs>
          <w:tab w:val="left" w:pos="993"/>
        </w:tabs>
        <w:spacing w:before="0" w:line="240" w:lineRule="auto"/>
        <w:ind w:firstLine="709"/>
        <w:jc w:val="both"/>
        <w:rPr>
          <w:rFonts w:ascii="Times New Roman" w:hAnsi="Times New Roman" w:cs="Times New Roman"/>
          <w:b/>
          <w:bCs/>
          <w:color w:val="auto"/>
          <w:sz w:val="28"/>
          <w:szCs w:val="28"/>
        </w:rPr>
      </w:pPr>
      <w:bookmarkStart w:id="75" w:name="_Toc115797914"/>
      <w:bookmarkStart w:id="76" w:name="_Toc152781481"/>
      <w:bookmarkStart w:id="77" w:name="_Toc182575287"/>
      <w:bookmarkStart w:id="78" w:name="_Toc182575338"/>
      <w:r w:rsidRPr="005C6F97">
        <w:rPr>
          <w:rFonts w:ascii="Times New Roman" w:hAnsi="Times New Roman" w:cs="Times New Roman"/>
          <w:b/>
          <w:bCs/>
          <w:color w:val="auto"/>
          <w:sz w:val="28"/>
          <w:szCs w:val="28"/>
        </w:rPr>
        <w:t xml:space="preserve">4 </w:t>
      </w:r>
      <w:bookmarkEnd w:id="75"/>
      <w:r w:rsidRPr="00831456">
        <w:rPr>
          <w:rFonts w:ascii="Times New Roman" w:hAnsi="Times New Roman" w:cs="Times New Roman"/>
          <w:b/>
          <w:bCs/>
          <w:color w:val="auto"/>
          <w:sz w:val="28"/>
          <w:szCs w:val="28"/>
        </w:rPr>
        <w:t>РАЗРАБОТКА</w:t>
      </w:r>
      <w:r w:rsidRPr="005C6F97">
        <w:rPr>
          <w:rFonts w:ascii="Times New Roman" w:hAnsi="Times New Roman" w:cs="Times New Roman"/>
          <w:b/>
          <w:bCs/>
          <w:color w:val="auto"/>
          <w:sz w:val="28"/>
          <w:szCs w:val="28"/>
        </w:rPr>
        <w:t xml:space="preserve"> </w:t>
      </w:r>
      <w:r w:rsidRPr="00831456">
        <w:rPr>
          <w:rFonts w:ascii="Times New Roman" w:hAnsi="Times New Roman" w:cs="Times New Roman"/>
          <w:b/>
          <w:bCs/>
          <w:color w:val="auto"/>
          <w:sz w:val="28"/>
          <w:szCs w:val="28"/>
        </w:rPr>
        <w:t>ПРОГРАМ</w:t>
      </w:r>
      <w:r w:rsidRPr="00831456">
        <w:rPr>
          <w:rFonts w:ascii="Times New Roman" w:hAnsi="Times New Roman" w:cs="Times New Roman"/>
          <w:b/>
          <w:bCs/>
          <w:color w:val="auto"/>
          <w:sz w:val="28"/>
          <w:szCs w:val="28"/>
          <w:lang w:val="kk-KZ"/>
        </w:rPr>
        <w:t xml:space="preserve">НОГО ОБЕСПЕЧЕНИЯ ДЛЯ </w:t>
      </w:r>
      <w:r w:rsidRPr="00831456">
        <w:rPr>
          <w:rFonts w:ascii="Times New Roman" w:hAnsi="Times New Roman" w:cs="Times New Roman"/>
          <w:b/>
          <w:bCs/>
          <w:color w:val="auto"/>
          <w:sz w:val="28"/>
          <w:szCs w:val="28"/>
        </w:rPr>
        <w:t>АППАРАТНОГО</w:t>
      </w:r>
      <w:r w:rsidRPr="005C6F97">
        <w:rPr>
          <w:rFonts w:ascii="Times New Roman" w:hAnsi="Times New Roman" w:cs="Times New Roman"/>
          <w:b/>
          <w:bCs/>
          <w:color w:val="auto"/>
          <w:sz w:val="28"/>
          <w:szCs w:val="28"/>
        </w:rPr>
        <w:t xml:space="preserve"> </w:t>
      </w:r>
      <w:r w:rsidRPr="00831456">
        <w:rPr>
          <w:rFonts w:ascii="Times New Roman" w:hAnsi="Times New Roman" w:cs="Times New Roman"/>
          <w:b/>
          <w:bCs/>
          <w:color w:val="auto"/>
          <w:sz w:val="28"/>
          <w:szCs w:val="28"/>
        </w:rPr>
        <w:t>КОМПЛЕКСА</w:t>
      </w:r>
      <w:r w:rsidRPr="00831456">
        <w:rPr>
          <w:rFonts w:ascii="Times New Roman" w:hAnsi="Times New Roman" w:cs="Times New Roman"/>
          <w:b/>
          <w:bCs/>
          <w:color w:val="auto"/>
          <w:sz w:val="28"/>
          <w:szCs w:val="28"/>
          <w:lang w:val="kk-KZ"/>
        </w:rPr>
        <w:t xml:space="preserve"> ПО</w:t>
      </w:r>
      <w:r w:rsidRPr="005C6F97">
        <w:rPr>
          <w:rFonts w:ascii="Times New Roman" w:hAnsi="Times New Roman" w:cs="Times New Roman"/>
          <w:b/>
          <w:bCs/>
          <w:color w:val="auto"/>
          <w:sz w:val="28"/>
          <w:szCs w:val="28"/>
        </w:rPr>
        <w:t xml:space="preserve"> </w:t>
      </w:r>
      <w:r w:rsidRPr="00831456">
        <w:rPr>
          <w:rFonts w:ascii="Times New Roman" w:hAnsi="Times New Roman" w:cs="Times New Roman"/>
          <w:b/>
          <w:bCs/>
          <w:color w:val="000000" w:themeColor="text1"/>
          <w:sz w:val="28"/>
          <w:szCs w:val="28"/>
          <w:lang w:val="kk-KZ"/>
        </w:rPr>
        <w:t>ИНТЕРПРЕТАЦИИ ДАННЫХ ГЕОРАДАРА</w:t>
      </w:r>
      <w:bookmarkEnd w:id="76"/>
      <w:bookmarkEnd w:id="77"/>
      <w:bookmarkEnd w:id="78"/>
    </w:p>
    <w:p w14:paraId="3E087926" w14:textId="77777777" w:rsidR="00C11CCA" w:rsidRDefault="00C11CCA" w:rsidP="002A33F5">
      <w:pPr>
        <w:tabs>
          <w:tab w:val="left" w:pos="993"/>
        </w:tabs>
        <w:spacing w:after="0" w:line="240" w:lineRule="auto"/>
        <w:ind w:firstLine="709"/>
        <w:jc w:val="both"/>
        <w:rPr>
          <w:rFonts w:ascii="Times New Roman" w:hAnsi="Times New Roman" w:cs="Times New Roman"/>
          <w:sz w:val="28"/>
          <w:szCs w:val="28"/>
        </w:rPr>
      </w:pPr>
    </w:p>
    <w:p w14:paraId="6ED9CF7D" w14:textId="4EED1FD3" w:rsidR="004D2FF2" w:rsidRPr="002A33F5" w:rsidRDefault="002A33F5" w:rsidP="002A33F5">
      <w:pPr>
        <w:tabs>
          <w:tab w:val="left" w:pos="993"/>
        </w:tabs>
        <w:spacing w:after="0" w:line="240" w:lineRule="auto"/>
        <w:ind w:firstLine="709"/>
        <w:jc w:val="both"/>
        <w:rPr>
          <w:rFonts w:ascii="Times New Roman" w:hAnsi="Times New Roman" w:cs="Times New Roman"/>
          <w:sz w:val="28"/>
          <w:szCs w:val="28"/>
        </w:rPr>
      </w:pPr>
      <w:r w:rsidRPr="002A33F5">
        <w:rPr>
          <w:rFonts w:ascii="Times New Roman" w:hAnsi="Times New Roman" w:cs="Times New Roman"/>
          <w:sz w:val="28"/>
          <w:szCs w:val="28"/>
        </w:rPr>
        <w:t xml:space="preserve">Данный раздел посвящён разработке программного обеспечения для обработки и интерпретации георадарных данных. В нём рассматриваются аппаратные комплексы георадаров, существующие программные продукты для работы с радарограммами, проводится сравнительный анализ популярных программ RadExPro и Geoscan32, а также представлена собственная разработка программного обеспечения для визуализации и обработки георадиолокационной информации. </w:t>
      </w:r>
    </w:p>
    <w:p w14:paraId="2FDF0C96" w14:textId="77777777" w:rsidR="002A33F5" w:rsidRPr="002A33F5" w:rsidRDefault="002A33F5" w:rsidP="006E4FC8">
      <w:pPr>
        <w:tabs>
          <w:tab w:val="left" w:pos="993"/>
        </w:tabs>
        <w:spacing w:after="0" w:line="240" w:lineRule="auto"/>
        <w:ind w:firstLine="709"/>
        <w:rPr>
          <w:rFonts w:ascii="Times New Roman" w:hAnsi="Times New Roman" w:cs="Times New Roman"/>
          <w:sz w:val="28"/>
          <w:szCs w:val="28"/>
        </w:rPr>
      </w:pPr>
    </w:p>
    <w:p w14:paraId="34F9E3C0" w14:textId="1AF74C8C" w:rsidR="004D2FF2" w:rsidRPr="00831456" w:rsidRDefault="004D2FF2" w:rsidP="00B13BFB">
      <w:pPr>
        <w:pStyle w:val="a3"/>
        <w:numPr>
          <w:ilvl w:val="1"/>
          <w:numId w:val="15"/>
        </w:numPr>
        <w:tabs>
          <w:tab w:val="left" w:pos="1134"/>
        </w:tabs>
        <w:suppressAutoHyphens/>
        <w:spacing w:after="0" w:line="240" w:lineRule="auto"/>
        <w:ind w:left="0" w:firstLine="709"/>
        <w:jc w:val="both"/>
        <w:outlineLvl w:val="0"/>
        <w:rPr>
          <w:rFonts w:ascii="Times New Roman" w:eastAsia="Times New Roman" w:hAnsi="Times New Roman" w:cs="Times New Roman"/>
          <w:b/>
          <w:bCs/>
          <w:sz w:val="28"/>
          <w:szCs w:val="28"/>
          <w:lang w:val="kk-KZ" w:eastAsia="ar-SA"/>
        </w:rPr>
      </w:pPr>
      <w:bookmarkStart w:id="79" w:name="_Toc152781482"/>
      <w:bookmarkStart w:id="80" w:name="_Toc182575288"/>
      <w:bookmarkStart w:id="81" w:name="_Toc182575339"/>
      <w:r w:rsidRPr="00831456">
        <w:rPr>
          <w:rFonts w:ascii="Times New Roman" w:eastAsia="Times New Roman" w:hAnsi="Times New Roman" w:cs="Times New Roman"/>
          <w:b/>
          <w:bCs/>
          <w:sz w:val="28"/>
          <w:szCs w:val="28"/>
          <w:lang w:val="ru-RU" w:eastAsia="ar-SA"/>
        </w:rPr>
        <w:t>Анализ аппаратных</w:t>
      </w:r>
      <w:r w:rsidRPr="00831456">
        <w:rPr>
          <w:rFonts w:ascii="Times New Roman" w:eastAsia="Times New Roman" w:hAnsi="Times New Roman" w:cs="Times New Roman"/>
          <w:b/>
          <w:bCs/>
          <w:sz w:val="28"/>
          <w:szCs w:val="28"/>
          <w:lang w:val="kk-KZ" w:eastAsia="ar-SA"/>
        </w:rPr>
        <w:t xml:space="preserve"> комплексов георадаров</w:t>
      </w:r>
      <w:bookmarkEnd w:id="79"/>
      <w:bookmarkEnd w:id="80"/>
      <w:bookmarkEnd w:id="81"/>
      <w:r w:rsidRPr="00831456">
        <w:rPr>
          <w:rFonts w:ascii="Times New Roman" w:eastAsia="Times New Roman" w:hAnsi="Times New Roman" w:cs="Times New Roman"/>
          <w:b/>
          <w:bCs/>
          <w:sz w:val="28"/>
          <w:szCs w:val="28"/>
          <w:lang w:val="kk-KZ" w:eastAsia="ar-SA"/>
        </w:rPr>
        <w:t xml:space="preserve">  </w:t>
      </w:r>
    </w:p>
    <w:p w14:paraId="157BD500" w14:textId="77777777" w:rsidR="004D2FF2" w:rsidRPr="00831456" w:rsidRDefault="004D2FF2" w:rsidP="006E4FC8">
      <w:pPr>
        <w:pStyle w:val="a3"/>
        <w:tabs>
          <w:tab w:val="left" w:pos="993"/>
        </w:tabs>
        <w:suppressAutoHyphens/>
        <w:spacing w:after="0" w:line="240" w:lineRule="auto"/>
        <w:ind w:left="0" w:firstLine="709"/>
        <w:jc w:val="both"/>
        <w:rPr>
          <w:rFonts w:ascii="Times New Roman" w:eastAsia="Times New Roman" w:hAnsi="Times New Roman" w:cs="Times New Roman"/>
          <w:sz w:val="28"/>
          <w:szCs w:val="28"/>
          <w:lang w:val="kk-KZ" w:eastAsia="ar-SA"/>
        </w:rPr>
      </w:pPr>
      <w:r w:rsidRPr="00831456">
        <w:rPr>
          <w:rFonts w:ascii="Times New Roman" w:eastAsia="Times New Roman" w:hAnsi="Times New Roman" w:cs="Times New Roman"/>
          <w:sz w:val="28"/>
          <w:szCs w:val="28"/>
          <w:lang w:val="kk-KZ" w:eastAsia="ar-SA"/>
        </w:rPr>
        <w:t xml:space="preserve">Результаты обработки интерпретации радарограм изображают в виде разрезов профилей и карт, характер и масштаб которых могут изменяться в зависимости от задач, условий, и результатов наблюдений. </w:t>
      </w:r>
    </w:p>
    <w:p w14:paraId="4AA71F44" w14:textId="661C8344" w:rsidR="004D2FF2" w:rsidRPr="00831456" w:rsidRDefault="004D2FF2" w:rsidP="006E4FC8">
      <w:pPr>
        <w:tabs>
          <w:tab w:val="left" w:pos="993"/>
        </w:tabs>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 xml:space="preserve">Большинство приложений в области </w:t>
      </w:r>
      <w:r w:rsidRPr="00831456">
        <w:rPr>
          <w:rFonts w:ascii="Times New Roman" w:hAnsi="Times New Roman" w:cs="Times New Roman"/>
          <w:sz w:val="28"/>
          <w:szCs w:val="28"/>
          <w:lang w:val="kk-KZ"/>
        </w:rPr>
        <w:t>электроразведки и сейсмологии</w:t>
      </w:r>
      <w:r w:rsidRPr="00831456">
        <w:rPr>
          <w:rFonts w:ascii="Times New Roman" w:hAnsi="Times New Roman" w:cs="Times New Roman"/>
          <w:sz w:val="28"/>
          <w:szCs w:val="28"/>
        </w:rPr>
        <w:t xml:space="preserve"> полагаются на обработку до сотен терабайт данных, и их производительность сильно зависит от операций ввода-вывода</w:t>
      </w:r>
      <w:r w:rsidRPr="00831456">
        <w:rPr>
          <w:rFonts w:ascii="Times New Roman" w:hAnsi="Times New Roman" w:cs="Times New Roman"/>
          <w:sz w:val="28"/>
          <w:szCs w:val="28"/>
          <w:lang w:val="kk-KZ"/>
        </w:rPr>
        <w:t xml:space="preserve"> данных с георадара</w:t>
      </w:r>
      <w:r w:rsidR="002A33F5">
        <w:rPr>
          <w:rFonts w:ascii="Times New Roman" w:hAnsi="Times New Roman" w:cs="Times New Roman"/>
          <w:sz w:val="28"/>
          <w:szCs w:val="28"/>
          <w:lang w:val="kk-KZ"/>
        </w:rPr>
        <w:t xml:space="preserve"> </w:t>
      </w:r>
      <w:r w:rsidR="002A33F5" w:rsidRPr="002A33F5">
        <w:rPr>
          <w:rFonts w:ascii="Times New Roman" w:hAnsi="Times New Roman" w:cs="Times New Roman"/>
          <w:sz w:val="28"/>
          <w:szCs w:val="28"/>
        </w:rPr>
        <w:t>[124]</w:t>
      </w:r>
      <w:r w:rsidRPr="00831456">
        <w:rPr>
          <w:rFonts w:ascii="Times New Roman" w:hAnsi="Times New Roman" w:cs="Times New Roman"/>
          <w:sz w:val="28"/>
          <w:szCs w:val="28"/>
        </w:rPr>
        <w:t>.</w:t>
      </w:r>
    </w:p>
    <w:p w14:paraId="08674B5F" w14:textId="77777777" w:rsidR="004D2FF2" w:rsidRPr="00831456" w:rsidRDefault="004D2FF2" w:rsidP="006E4FC8">
      <w:pPr>
        <w:tabs>
          <w:tab w:val="left" w:pos="993"/>
        </w:tabs>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 xml:space="preserve">Сейчас приоритетной отраслью является разработка программного обеспечения, которое позволило бы создать информационную модель по полученным данным георадарного обследования и встроить ее в основную модель программного обеспечения интерпретации данных георадара. </w:t>
      </w:r>
    </w:p>
    <w:p w14:paraId="7DC342EA" w14:textId="77777777" w:rsidR="004D2FF2" w:rsidRPr="00831456" w:rsidRDefault="004D2FF2" w:rsidP="006E4FC8">
      <w:pPr>
        <w:tabs>
          <w:tab w:val="left" w:pos="993"/>
        </w:tabs>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 xml:space="preserve">Основной принцип такой работы заключается в неприрвыной привязке георадарных профилей на основе математического моделирования. </w:t>
      </w:r>
      <w:r w:rsidRPr="00831456">
        <w:rPr>
          <w:rFonts w:ascii="Times New Roman" w:hAnsi="Times New Roman" w:cs="Times New Roman"/>
          <w:sz w:val="28"/>
          <w:szCs w:val="28"/>
          <w:lang w:val="kk-KZ"/>
        </w:rPr>
        <w:t xml:space="preserve">Данный прибор </w:t>
      </w:r>
      <w:r w:rsidRPr="00831456">
        <w:rPr>
          <w:rFonts w:ascii="Times New Roman" w:hAnsi="Times New Roman" w:cs="Times New Roman"/>
          <w:sz w:val="28"/>
          <w:szCs w:val="28"/>
        </w:rPr>
        <w:t xml:space="preserve">используется во многих областях, таких как археология, освоение космоса и даже в гражданском строительстве. Его главное преимущество - неразрушимость исследуемой среды. Однако это остается дорогостоящим вложением, и количество моделей на рынке остается небольшим. Существуют георадары, работающие по-разному при сборе данных, и в этой работе использовался общий режим смещения. Однако характеристики радара можно изменить. Электромагнитные свойства почвы и центральная рабочая частота могут уменьшать или увеличивать максимальную глубину исследования. Действительно, чем выше эта частота, тем меньше максимальная глубина исследования. Наша главная задача - способствовать идентификации, путем адекватной обработки данных и выбора подходящего программного обеспечения, объектов, скрывающихся под землей. </w:t>
      </w:r>
    </w:p>
    <w:p w14:paraId="46EB0F2E" w14:textId="77777777" w:rsidR="004D2FF2" w:rsidRPr="00831456" w:rsidRDefault="004D2FF2" w:rsidP="006E4FC8">
      <w:pPr>
        <w:tabs>
          <w:tab w:val="left" w:pos="993"/>
        </w:tabs>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Мировой рын</w:t>
      </w:r>
      <w:r w:rsidRPr="00831456">
        <w:rPr>
          <w:rFonts w:ascii="Times New Roman" w:hAnsi="Times New Roman" w:cs="Times New Roman"/>
          <w:sz w:val="28"/>
          <w:szCs w:val="28"/>
          <w:lang w:val="kk-KZ"/>
        </w:rPr>
        <w:t>о</w:t>
      </w:r>
      <w:r w:rsidRPr="00831456">
        <w:rPr>
          <w:rFonts w:ascii="Times New Roman" w:hAnsi="Times New Roman" w:cs="Times New Roman"/>
          <w:sz w:val="28"/>
          <w:szCs w:val="28"/>
        </w:rPr>
        <w:t>к геордарного оборудования очень расширен.</w:t>
      </w:r>
    </w:p>
    <w:p w14:paraId="42B2416F" w14:textId="54EAD999" w:rsidR="004D2FF2" w:rsidRPr="00831456" w:rsidRDefault="004D2FF2" w:rsidP="006E4FC8">
      <w:pPr>
        <w:pStyle w:val="ad"/>
        <w:shd w:val="clear" w:color="auto" w:fill="FFFFFF"/>
        <w:tabs>
          <w:tab w:val="left" w:pos="993"/>
        </w:tabs>
        <w:spacing w:before="0" w:beforeAutospacing="0" w:after="0" w:afterAutospacing="0"/>
        <w:ind w:firstLine="709"/>
        <w:jc w:val="both"/>
        <w:rPr>
          <w:sz w:val="28"/>
          <w:szCs w:val="28"/>
        </w:rPr>
      </w:pPr>
      <w:r w:rsidRPr="00831456">
        <w:rPr>
          <w:sz w:val="28"/>
          <w:szCs w:val="28"/>
        </w:rPr>
        <w:t xml:space="preserve">Наиболее популярный георадар </w:t>
      </w:r>
      <w:r w:rsidRPr="00831456">
        <w:rPr>
          <w:sz w:val="28"/>
          <w:szCs w:val="28"/>
          <w:lang w:val="kk-KZ"/>
        </w:rPr>
        <w:t>в Казахстане</w:t>
      </w:r>
      <w:r w:rsidRPr="00831456">
        <w:rPr>
          <w:sz w:val="28"/>
          <w:szCs w:val="28"/>
        </w:rPr>
        <w:t xml:space="preserve"> </w:t>
      </w:r>
      <w:r w:rsidR="00C11CCA">
        <w:rPr>
          <w:sz w:val="28"/>
          <w:szCs w:val="28"/>
        </w:rPr>
        <w:t>‒</w:t>
      </w:r>
      <w:r w:rsidR="002A33F5" w:rsidRPr="00831456">
        <w:rPr>
          <w:sz w:val="28"/>
          <w:szCs w:val="28"/>
        </w:rPr>
        <w:t xml:space="preserve"> это</w:t>
      </w:r>
      <w:r w:rsidRPr="00831456">
        <w:rPr>
          <w:sz w:val="28"/>
          <w:szCs w:val="28"/>
        </w:rPr>
        <w:t xml:space="preserve"> ОКО-2. Этот прибор начал разрабатываться еще в 90-х годах прошлого века. В настоящее время выпускаются десятки разновидностей ОКО-2, - для автодорог, для железных дорог, для поиска коммуникаций, для обследования зданий и сооружений, для археологии, для геологии, для служб чрезвычайных ситуаций и безопасности, универсальные модели со сменными антенными блоками. Для обработки «сырых» данных георадарной съемки используется специальное программное обеспечение. Оно бывает универсальным, которое может использоваться для разных моделей приборов, например, RadexPro. Уникальное программное обеспечение подходит только для одной модели приборов. Для георадаров ОКО-2 и новой модификации ОКО-3 используется ПО Geoscan 32. Оно имеет удобный и понятный интерфейс на русском языке. Для Geoscan 32 выпущено множество видеоинструкций по обработке данных георадарной съемки.</w:t>
      </w:r>
    </w:p>
    <w:p w14:paraId="4B85247A" w14:textId="77777777" w:rsidR="004D2FF2" w:rsidRPr="00831456" w:rsidRDefault="004D2FF2" w:rsidP="006E4FC8">
      <w:pPr>
        <w:pStyle w:val="ad"/>
        <w:shd w:val="clear" w:color="auto" w:fill="FFFFFF"/>
        <w:tabs>
          <w:tab w:val="left" w:pos="993"/>
        </w:tabs>
        <w:spacing w:before="0" w:beforeAutospacing="0" w:after="0" w:afterAutospacing="0"/>
        <w:ind w:firstLine="709"/>
        <w:jc w:val="both"/>
        <w:rPr>
          <w:sz w:val="28"/>
          <w:szCs w:val="28"/>
        </w:rPr>
      </w:pPr>
      <w:r w:rsidRPr="00831456">
        <w:rPr>
          <w:sz w:val="28"/>
          <w:szCs w:val="28"/>
        </w:rPr>
        <w:t>В процессе обработки данных георадарной съемки часто используется встроенный набор фильтров с фиксированными параметрами, что значительно проще для освоения Geoscan неопытными пользователями. С помощью такой версии Geoscan 32 получают данные прямо «в поле» без камеральной обработки, например при поиске и картировании подземных коммуникаций с помощью специальной версии георадара ОКО – ГеоКарт</w:t>
      </w:r>
      <w:r w:rsidRPr="00831456">
        <w:rPr>
          <w:sz w:val="28"/>
          <w:szCs w:val="28"/>
          <w:lang w:val="kk-KZ"/>
        </w:rPr>
        <w:t xml:space="preserve"> </w:t>
      </w:r>
      <w:r w:rsidRPr="00831456">
        <w:rPr>
          <w:sz w:val="28"/>
          <w:szCs w:val="28"/>
        </w:rPr>
        <w:t>.</w:t>
      </w:r>
    </w:p>
    <w:p w14:paraId="4DD53E67" w14:textId="77777777" w:rsidR="004D2FF2" w:rsidRPr="00831456" w:rsidRDefault="004D2FF2" w:rsidP="006E4FC8">
      <w:pPr>
        <w:pStyle w:val="ad"/>
        <w:shd w:val="clear" w:color="auto" w:fill="FFFFFF"/>
        <w:tabs>
          <w:tab w:val="left" w:pos="993"/>
        </w:tabs>
        <w:spacing w:before="0" w:beforeAutospacing="0" w:after="0" w:afterAutospacing="0"/>
        <w:ind w:firstLine="709"/>
        <w:jc w:val="both"/>
        <w:rPr>
          <w:sz w:val="28"/>
          <w:szCs w:val="28"/>
        </w:rPr>
      </w:pPr>
      <w:r w:rsidRPr="00831456">
        <w:rPr>
          <w:sz w:val="28"/>
          <w:szCs w:val="28"/>
        </w:rPr>
        <w:t>Для опытных пользователей георадара ОКО-2 программное обеспечение Geoscan32 позволяет гибко настраивать применение различных фильтров и режимов для обработки радарограмм.</w:t>
      </w:r>
    </w:p>
    <w:p w14:paraId="74C6702C" w14:textId="77777777" w:rsidR="00561362" w:rsidRPr="005C6F97" w:rsidRDefault="00561362" w:rsidP="006E4FC8">
      <w:pPr>
        <w:pStyle w:val="1"/>
        <w:spacing w:before="0" w:line="240" w:lineRule="auto"/>
        <w:ind w:firstLine="709"/>
        <w:jc w:val="both"/>
        <w:rPr>
          <w:rFonts w:ascii="Times New Roman" w:hAnsi="Times New Roman" w:cs="Times New Roman"/>
          <w:b/>
          <w:bCs/>
          <w:color w:val="auto"/>
          <w:sz w:val="28"/>
          <w:szCs w:val="28"/>
        </w:rPr>
      </w:pPr>
      <w:bookmarkStart w:id="82" w:name="_Toc152781484"/>
      <w:bookmarkStart w:id="83" w:name="_Toc182575290"/>
      <w:bookmarkStart w:id="84" w:name="_Toc182575341"/>
      <w:bookmarkStart w:id="85" w:name="_Toc152781485"/>
    </w:p>
    <w:p w14:paraId="7AEA8B32" w14:textId="186020B6" w:rsidR="004D2FF2" w:rsidRPr="00561362" w:rsidRDefault="004D2FF2" w:rsidP="006E4FC8">
      <w:pPr>
        <w:pStyle w:val="1"/>
        <w:spacing w:before="0" w:line="240" w:lineRule="auto"/>
        <w:ind w:firstLine="709"/>
        <w:jc w:val="both"/>
        <w:rPr>
          <w:rFonts w:ascii="Times New Roman" w:hAnsi="Times New Roman" w:cs="Times New Roman"/>
          <w:b/>
          <w:bCs/>
          <w:color w:val="auto"/>
          <w:sz w:val="28"/>
          <w:szCs w:val="28"/>
        </w:rPr>
      </w:pPr>
      <w:r w:rsidRPr="006E4FC8">
        <w:rPr>
          <w:rFonts w:ascii="Times New Roman" w:hAnsi="Times New Roman" w:cs="Times New Roman"/>
          <w:b/>
          <w:bCs/>
          <w:color w:val="auto"/>
          <w:sz w:val="28"/>
          <w:szCs w:val="28"/>
          <w:lang w:val="kk-KZ"/>
        </w:rPr>
        <w:t>4.</w:t>
      </w:r>
      <w:r w:rsidR="00561362" w:rsidRPr="00561362">
        <w:rPr>
          <w:rFonts w:ascii="Times New Roman" w:hAnsi="Times New Roman" w:cs="Times New Roman"/>
          <w:b/>
          <w:bCs/>
          <w:color w:val="auto"/>
          <w:sz w:val="28"/>
          <w:szCs w:val="28"/>
        </w:rPr>
        <w:t>2</w:t>
      </w:r>
      <w:r w:rsidRPr="006E4FC8">
        <w:rPr>
          <w:rFonts w:ascii="Times New Roman" w:hAnsi="Times New Roman" w:cs="Times New Roman"/>
          <w:b/>
          <w:bCs/>
          <w:color w:val="auto"/>
          <w:sz w:val="28"/>
          <w:szCs w:val="28"/>
          <w:lang w:val="kk-KZ"/>
        </w:rPr>
        <w:t xml:space="preserve"> </w:t>
      </w:r>
      <w:r w:rsidRPr="006E4FC8">
        <w:rPr>
          <w:rFonts w:ascii="Times New Roman" w:hAnsi="Times New Roman" w:cs="Times New Roman"/>
          <w:b/>
          <w:bCs/>
          <w:color w:val="auto"/>
          <w:sz w:val="28"/>
          <w:szCs w:val="28"/>
          <w:lang w:val="en-US"/>
        </w:rPr>
        <w:t>C</w:t>
      </w:r>
      <w:r w:rsidRPr="006E4FC8">
        <w:rPr>
          <w:rFonts w:ascii="Times New Roman" w:hAnsi="Times New Roman" w:cs="Times New Roman"/>
          <w:b/>
          <w:bCs/>
          <w:color w:val="auto"/>
          <w:sz w:val="28"/>
          <w:szCs w:val="28"/>
          <w:lang w:val="kk-KZ"/>
        </w:rPr>
        <w:t xml:space="preserve">равнительный анализ </w:t>
      </w:r>
      <w:r w:rsidRPr="006E4FC8">
        <w:rPr>
          <w:rFonts w:ascii="Times New Roman" w:hAnsi="Times New Roman" w:cs="Times New Roman"/>
          <w:b/>
          <w:bCs/>
          <w:color w:val="auto"/>
          <w:sz w:val="28"/>
          <w:szCs w:val="28"/>
          <w:lang w:val="en-US"/>
        </w:rPr>
        <w:t>RADEXPRO</w:t>
      </w:r>
      <w:r w:rsidRPr="006E4FC8">
        <w:rPr>
          <w:rFonts w:ascii="Times New Roman" w:hAnsi="Times New Roman" w:cs="Times New Roman"/>
          <w:b/>
          <w:bCs/>
          <w:color w:val="auto"/>
          <w:sz w:val="28"/>
          <w:szCs w:val="28"/>
        </w:rPr>
        <w:t xml:space="preserve"> </w:t>
      </w:r>
      <w:r w:rsidRPr="006E4FC8">
        <w:rPr>
          <w:rFonts w:ascii="Times New Roman" w:hAnsi="Times New Roman" w:cs="Times New Roman"/>
          <w:b/>
          <w:bCs/>
          <w:color w:val="auto"/>
          <w:sz w:val="28"/>
          <w:szCs w:val="28"/>
          <w:lang w:val="kk-KZ"/>
        </w:rPr>
        <w:t>и ГЕОСКАН</w:t>
      </w:r>
      <w:bookmarkEnd w:id="82"/>
      <w:bookmarkEnd w:id="83"/>
      <w:bookmarkEnd w:id="84"/>
    </w:p>
    <w:p w14:paraId="33E10520" w14:textId="77777777" w:rsidR="00561362" w:rsidRPr="00831456" w:rsidRDefault="00561362" w:rsidP="00561362">
      <w:pPr>
        <w:tabs>
          <w:tab w:val="left" w:pos="993"/>
        </w:tabs>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 xml:space="preserve">Основной принцип работы программного обеспечения георадара состоит из трех модулей: сбор данных, предварительная обработка данных и визуализация данных. Все модули взаимодействуют через базу данных, центральную точку в архитектуре системы. Данные моделирования или измерений хранятся в базе данных в необработанном формате. Затем модуль предварительной обработки преобразует их для визуализации. Модуль визуализации показывает пользователю предварительно обработанные данные с помощью трехмерной графики. Визуализация является динамической (визуализация данных изменяется во времени) и позволяет наблюдать несколько свойств процесса – основные </w:t>
      </w:r>
      <w:r>
        <w:rPr>
          <w:rFonts w:ascii="Times New Roman" w:hAnsi="Times New Roman" w:cs="Times New Roman"/>
          <w:sz w:val="28"/>
          <w:szCs w:val="28"/>
        </w:rPr>
        <w:t>показатели электроразведки и т.</w:t>
      </w:r>
      <w:r w:rsidRPr="00831456">
        <w:rPr>
          <w:rFonts w:ascii="Times New Roman" w:hAnsi="Times New Roman" w:cs="Times New Roman"/>
          <w:sz w:val="28"/>
          <w:szCs w:val="28"/>
        </w:rPr>
        <w:t xml:space="preserve">д. </w:t>
      </w:r>
    </w:p>
    <w:p w14:paraId="5A8E5E69" w14:textId="47E7C768" w:rsidR="00561362" w:rsidRPr="00831456" w:rsidRDefault="00561362" w:rsidP="00561362">
      <w:pPr>
        <w:tabs>
          <w:tab w:val="left" w:pos="993"/>
        </w:tabs>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 xml:space="preserve">Данные, собранные во время активных и пассивных сейсмических исследований, могут храниться во многих различных, более или менее стандартных, форматах. Одним из самых популярных является формат SEG-Y, разработанный с 1975 года для хранения однополосных цифровых сейсмических данных на магнитных лентах, а теперь эволюционировавший для их хранения на жестких дисках и других носителях. К сожалению, иногда файлы, заявленные как записанные в формате SEG-Y, не могут быть обработаны с помощью доступных бесплатных или промышленных пакетов </w:t>
      </w:r>
      <w:r w:rsidR="00755CA1">
        <w:rPr>
          <w:rFonts w:ascii="Times New Roman" w:hAnsi="Times New Roman" w:cs="Times New Roman"/>
          <w:sz w:val="28"/>
          <w:szCs w:val="28"/>
        </w:rPr>
        <w:t>(рисунок 19)</w:t>
      </w:r>
      <w:r w:rsidRPr="00831456">
        <w:rPr>
          <w:rFonts w:ascii="Times New Roman" w:hAnsi="Times New Roman" w:cs="Times New Roman"/>
          <w:sz w:val="28"/>
          <w:szCs w:val="28"/>
        </w:rPr>
        <w:t>[</w:t>
      </w:r>
      <w:r w:rsidRPr="002A33F5">
        <w:rPr>
          <w:rFonts w:ascii="Times New Roman" w:hAnsi="Times New Roman" w:cs="Times New Roman"/>
          <w:sz w:val="28"/>
          <w:szCs w:val="28"/>
        </w:rPr>
        <w:t>125</w:t>
      </w:r>
      <w:r w:rsidRPr="00831456">
        <w:rPr>
          <w:rFonts w:ascii="Times New Roman" w:hAnsi="Times New Roman" w:cs="Times New Roman"/>
          <w:sz w:val="28"/>
          <w:szCs w:val="28"/>
        </w:rPr>
        <w:t>]</w:t>
      </w:r>
      <w:r w:rsidRPr="00831456">
        <w:rPr>
          <w:rFonts w:ascii="Times New Roman" w:hAnsi="Times New Roman" w:cs="Times New Roman"/>
          <w:sz w:val="28"/>
          <w:szCs w:val="28"/>
          <w:lang w:val="kk-KZ"/>
        </w:rPr>
        <w:t xml:space="preserve"> </w:t>
      </w:r>
    </w:p>
    <w:p w14:paraId="22C8CE6B" w14:textId="77777777" w:rsidR="00561362" w:rsidRPr="00831456" w:rsidRDefault="00561362" w:rsidP="00561362">
      <w:pPr>
        <w:spacing w:after="0" w:line="240" w:lineRule="auto"/>
        <w:ind w:firstLine="709"/>
        <w:jc w:val="both"/>
        <w:rPr>
          <w:rFonts w:ascii="Times New Roman" w:hAnsi="Times New Roman" w:cs="Times New Roman"/>
          <w:sz w:val="28"/>
          <w:szCs w:val="28"/>
        </w:rPr>
      </w:pPr>
    </w:p>
    <w:p w14:paraId="0CA3A468" w14:textId="77777777" w:rsidR="00561362" w:rsidRPr="00831456" w:rsidRDefault="00561362" w:rsidP="00561362">
      <w:pPr>
        <w:spacing w:after="0" w:line="240" w:lineRule="auto"/>
        <w:jc w:val="center"/>
        <w:rPr>
          <w:rFonts w:ascii="Times New Roman" w:hAnsi="Times New Roman" w:cs="Times New Roman"/>
          <w:sz w:val="28"/>
          <w:szCs w:val="28"/>
        </w:rPr>
      </w:pPr>
      <w:r w:rsidRPr="00831456">
        <w:rPr>
          <w:rFonts w:ascii="Times New Roman" w:hAnsi="Times New Roman" w:cs="Times New Roman"/>
          <w:noProof/>
          <w:sz w:val="28"/>
          <w:szCs w:val="28"/>
          <w:lang w:eastAsia="ru-RU"/>
        </w:rPr>
        <w:drawing>
          <wp:inline distT="0" distB="0" distL="0" distR="0" wp14:anchorId="4ECB5849" wp14:editId="629113CB">
            <wp:extent cx="5222240" cy="862389"/>
            <wp:effectExtent l="0" t="0" r="0" b="0"/>
            <wp:docPr id="2013616967" name="Рисунок 2013616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8">
                      <a:extLst>
                        <a:ext uri="{28A0092B-C50C-407E-A947-70E740481C1C}">
                          <a14:useLocalDpi xmlns:a14="http://schemas.microsoft.com/office/drawing/2010/main" val="0"/>
                        </a:ext>
                      </a:extLst>
                    </a:blip>
                    <a:srcRect l="3391" t="15493" r="4200" b="8450"/>
                    <a:stretch/>
                  </pic:blipFill>
                  <pic:spPr bwMode="auto">
                    <a:xfrm>
                      <a:off x="0" y="0"/>
                      <a:ext cx="5229788" cy="863636"/>
                    </a:xfrm>
                    <a:prstGeom prst="rect">
                      <a:avLst/>
                    </a:prstGeom>
                    <a:noFill/>
                    <a:ln>
                      <a:noFill/>
                    </a:ln>
                    <a:extLst>
                      <a:ext uri="{53640926-AAD7-44D8-BBD7-CCE9431645EC}">
                        <a14:shadowObscured xmlns:a14="http://schemas.microsoft.com/office/drawing/2010/main"/>
                      </a:ext>
                    </a:extLst>
                  </pic:spPr>
                </pic:pic>
              </a:graphicData>
            </a:graphic>
          </wp:inline>
        </w:drawing>
      </w:r>
    </w:p>
    <w:p w14:paraId="7CE6F2D5" w14:textId="77777777" w:rsidR="00561362" w:rsidRPr="006E4FC8" w:rsidRDefault="00561362" w:rsidP="00561362">
      <w:pPr>
        <w:spacing w:after="0" w:line="240" w:lineRule="auto"/>
        <w:ind w:firstLine="851"/>
        <w:jc w:val="center"/>
        <w:rPr>
          <w:rFonts w:ascii="Times New Roman" w:hAnsi="Times New Roman" w:cs="Times New Roman"/>
          <w:sz w:val="16"/>
          <w:szCs w:val="16"/>
          <w:lang w:val="kk-KZ"/>
        </w:rPr>
      </w:pPr>
    </w:p>
    <w:p w14:paraId="42FED967" w14:textId="15AF077A" w:rsidR="00561362" w:rsidRPr="00831456" w:rsidRDefault="00561362" w:rsidP="00561362">
      <w:pPr>
        <w:spacing w:after="0" w:line="240" w:lineRule="auto"/>
        <w:jc w:val="center"/>
        <w:rPr>
          <w:rFonts w:ascii="Times New Roman" w:hAnsi="Times New Roman" w:cs="Times New Roman"/>
          <w:sz w:val="28"/>
          <w:szCs w:val="28"/>
          <w:lang w:val="kk-KZ"/>
        </w:rPr>
      </w:pPr>
      <w:r w:rsidRPr="00831456">
        <w:rPr>
          <w:rFonts w:ascii="Times New Roman" w:hAnsi="Times New Roman" w:cs="Times New Roman"/>
          <w:sz w:val="28"/>
          <w:szCs w:val="28"/>
          <w:lang w:val="kk-KZ"/>
        </w:rPr>
        <w:t>Рисунок 1</w:t>
      </w:r>
      <w:r w:rsidR="00750C23">
        <w:rPr>
          <w:rFonts w:ascii="Times New Roman" w:hAnsi="Times New Roman" w:cs="Times New Roman"/>
          <w:sz w:val="28"/>
          <w:szCs w:val="28"/>
          <w:lang w:val="kk-KZ"/>
        </w:rPr>
        <w:t>9</w:t>
      </w:r>
      <w:r w:rsidRPr="0083145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831456">
        <w:rPr>
          <w:rFonts w:ascii="Times New Roman" w:hAnsi="Times New Roman" w:cs="Times New Roman"/>
          <w:sz w:val="28"/>
          <w:szCs w:val="28"/>
          <w:lang w:val="kk-KZ"/>
        </w:rPr>
        <w:t>Структура байтового потока файла SEG-Y с N записями расширенного текстового заголовка файла и M трассировками записи</w:t>
      </w:r>
    </w:p>
    <w:p w14:paraId="5BFB5169" w14:textId="77777777" w:rsidR="004D2FF2" w:rsidRPr="006E4FC8" w:rsidRDefault="004D2FF2" w:rsidP="006E4FC8">
      <w:pPr>
        <w:spacing w:after="0" w:line="240" w:lineRule="auto"/>
        <w:ind w:firstLine="709"/>
        <w:jc w:val="both"/>
        <w:rPr>
          <w:rFonts w:ascii="Times New Roman" w:hAnsi="Times New Roman" w:cs="Times New Roman"/>
          <w:sz w:val="28"/>
          <w:szCs w:val="28"/>
          <w:lang w:val="kk-KZ"/>
        </w:rPr>
      </w:pPr>
      <w:r w:rsidRPr="006E4FC8">
        <w:rPr>
          <w:rFonts w:ascii="Times New Roman" w:hAnsi="Times New Roman" w:cs="Times New Roman"/>
          <w:sz w:val="28"/>
          <w:szCs w:val="28"/>
          <w:lang w:val="kk-KZ"/>
        </w:rPr>
        <w:t xml:space="preserve">В данной статье будет проведен анализ двух популярных на рынке Казахаста программных обеспечений RADEXPRO и ГЕОСКАН. </w:t>
      </w:r>
    </w:p>
    <w:p w14:paraId="536F19FC" w14:textId="77777777" w:rsidR="004D2FF2" w:rsidRPr="006E4FC8" w:rsidRDefault="004D2FF2" w:rsidP="006E4FC8">
      <w:pPr>
        <w:spacing w:after="0" w:line="240" w:lineRule="auto"/>
        <w:ind w:firstLine="709"/>
        <w:jc w:val="both"/>
        <w:rPr>
          <w:rFonts w:ascii="Times New Roman" w:hAnsi="Times New Roman" w:cs="Times New Roman"/>
          <w:sz w:val="28"/>
          <w:szCs w:val="28"/>
          <w:lang w:val="kk-KZ"/>
        </w:rPr>
      </w:pPr>
      <w:r w:rsidRPr="006E4FC8">
        <w:rPr>
          <w:rFonts w:ascii="Times New Roman" w:hAnsi="Times New Roman" w:cs="Times New Roman"/>
          <w:sz w:val="28"/>
          <w:szCs w:val="28"/>
          <w:lang w:val="kk-KZ"/>
        </w:rPr>
        <w:t>RadExPro - это гибкий современный пакет обработки, подходящий для обработки морских данных HR / UHR, обработки данных сейсмических данных на мелководье (рефракция, отражение, MASW и VSP), а также для контроля качества крупномасштабных данных, в том числе в режиме реального времени и ускоренная обработка.</w:t>
      </w:r>
    </w:p>
    <w:p w14:paraId="6844C783" w14:textId="72B131D4" w:rsidR="004D2FF2" w:rsidRDefault="004D2FF2" w:rsidP="006E4FC8">
      <w:pPr>
        <w:spacing w:after="0" w:line="240" w:lineRule="auto"/>
        <w:ind w:firstLine="709"/>
        <w:jc w:val="both"/>
        <w:rPr>
          <w:rFonts w:ascii="Times New Roman" w:hAnsi="Times New Roman" w:cs="Times New Roman"/>
          <w:sz w:val="28"/>
          <w:szCs w:val="28"/>
          <w:lang w:val="kk-KZ"/>
        </w:rPr>
      </w:pPr>
      <w:r w:rsidRPr="006E4FC8">
        <w:rPr>
          <w:rFonts w:ascii="Times New Roman" w:hAnsi="Times New Roman" w:cs="Times New Roman"/>
          <w:sz w:val="28"/>
          <w:szCs w:val="28"/>
          <w:lang w:val="kk-KZ"/>
        </w:rPr>
        <w:t>Программа RadExPro зародилась в 1992 году на геологическом факультете МГУ им. М.В. Ломоносова, а затем была передана компании вместе с ее первоначальными авторами. Изначально RadExPro активно продавался в России и странах бывшего Советского Союза, а с 2004 года доступен по всему миру</w:t>
      </w:r>
      <w:r w:rsidR="00755CA1">
        <w:rPr>
          <w:rFonts w:ascii="Times New Roman" w:hAnsi="Times New Roman" w:cs="Times New Roman"/>
          <w:sz w:val="28"/>
          <w:szCs w:val="28"/>
          <w:lang w:val="kk-KZ"/>
        </w:rPr>
        <w:t xml:space="preserve"> (рисунок 20)</w:t>
      </w:r>
      <w:r w:rsidRPr="006E4FC8">
        <w:rPr>
          <w:rFonts w:ascii="Times New Roman" w:hAnsi="Times New Roman" w:cs="Times New Roman"/>
          <w:sz w:val="28"/>
          <w:szCs w:val="28"/>
          <w:lang w:val="kk-KZ"/>
        </w:rPr>
        <w:t>. В 2010 году компания заявила, что продала более 400 лицензий по всему миру [</w:t>
      </w:r>
      <w:r w:rsidR="002A33F5" w:rsidRPr="002A33F5">
        <w:rPr>
          <w:rFonts w:ascii="Times New Roman" w:hAnsi="Times New Roman" w:cs="Times New Roman"/>
          <w:sz w:val="28"/>
          <w:szCs w:val="28"/>
        </w:rPr>
        <w:t>126</w:t>
      </w:r>
      <w:r w:rsidRPr="006E4FC8">
        <w:rPr>
          <w:rFonts w:ascii="Times New Roman" w:hAnsi="Times New Roman" w:cs="Times New Roman"/>
          <w:sz w:val="28"/>
          <w:szCs w:val="28"/>
          <w:lang w:val="kk-KZ"/>
        </w:rPr>
        <w:t>].</w:t>
      </w:r>
    </w:p>
    <w:p w14:paraId="51D9190B" w14:textId="77777777" w:rsidR="006E4FC8" w:rsidRPr="006E4FC8" w:rsidRDefault="006E4FC8" w:rsidP="006E4FC8">
      <w:pPr>
        <w:spacing w:after="0" w:line="240" w:lineRule="auto"/>
        <w:ind w:firstLine="709"/>
        <w:jc w:val="both"/>
        <w:rPr>
          <w:rFonts w:ascii="Times New Roman" w:hAnsi="Times New Roman" w:cs="Times New Roman"/>
          <w:sz w:val="28"/>
          <w:szCs w:val="28"/>
          <w:lang w:val="kk-KZ"/>
        </w:rPr>
      </w:pPr>
    </w:p>
    <w:p w14:paraId="31A6ED2B" w14:textId="77777777" w:rsidR="004D2FF2" w:rsidRPr="00831456" w:rsidRDefault="004D2FF2" w:rsidP="006E4FC8">
      <w:pPr>
        <w:spacing w:after="0" w:line="240" w:lineRule="auto"/>
        <w:jc w:val="center"/>
        <w:rPr>
          <w:rFonts w:ascii="Times New Roman" w:hAnsi="Times New Roman" w:cs="Times New Roman"/>
          <w:sz w:val="28"/>
          <w:szCs w:val="28"/>
          <w:lang w:val="kk-KZ"/>
        </w:rPr>
      </w:pPr>
      <w:r w:rsidRPr="00831456">
        <w:rPr>
          <w:rFonts w:ascii="Times New Roman" w:hAnsi="Times New Roman" w:cs="Times New Roman"/>
          <w:noProof/>
          <w:sz w:val="28"/>
          <w:szCs w:val="28"/>
          <w:lang w:eastAsia="ru-RU"/>
        </w:rPr>
        <w:drawing>
          <wp:inline distT="0" distB="0" distL="0" distR="0" wp14:anchorId="74C9445E" wp14:editId="3C4B205E">
            <wp:extent cx="5940425" cy="3348318"/>
            <wp:effectExtent l="0" t="0" r="3175" b="5080"/>
            <wp:docPr id="356181858" name="Рисунок 356181858" descr="Seismic geomorphological reconstructions of Plio-Pleistocene bottom current  variability at Goban Spur - ScienceDi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ismic geomorphological reconstructions of Plio-Pleistocene bottom current  variability at Goban Spur - ScienceDirect"/>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6389" cy="3351680"/>
                    </a:xfrm>
                    <a:prstGeom prst="rect">
                      <a:avLst/>
                    </a:prstGeom>
                    <a:noFill/>
                    <a:ln>
                      <a:noFill/>
                    </a:ln>
                  </pic:spPr>
                </pic:pic>
              </a:graphicData>
            </a:graphic>
          </wp:inline>
        </w:drawing>
      </w:r>
    </w:p>
    <w:p w14:paraId="4B5F42F2" w14:textId="77777777" w:rsidR="006E4FC8" w:rsidRPr="006E4FC8" w:rsidRDefault="006E4FC8" w:rsidP="00F9247D">
      <w:pPr>
        <w:spacing w:after="0" w:line="240" w:lineRule="auto"/>
        <w:jc w:val="center"/>
        <w:rPr>
          <w:rFonts w:ascii="Times New Roman" w:hAnsi="Times New Roman" w:cs="Times New Roman"/>
          <w:sz w:val="16"/>
          <w:szCs w:val="16"/>
          <w:lang w:val="kk-KZ"/>
        </w:rPr>
      </w:pPr>
    </w:p>
    <w:p w14:paraId="6BE558C5" w14:textId="6C982B43" w:rsidR="004D2FF2" w:rsidRPr="00831456" w:rsidRDefault="004D2FF2" w:rsidP="00F9247D">
      <w:pPr>
        <w:spacing w:after="0" w:line="240" w:lineRule="auto"/>
        <w:jc w:val="center"/>
        <w:rPr>
          <w:rFonts w:ascii="Times New Roman" w:hAnsi="Times New Roman" w:cs="Times New Roman"/>
          <w:sz w:val="28"/>
          <w:szCs w:val="28"/>
          <w:lang w:val="kk-KZ"/>
        </w:rPr>
      </w:pPr>
      <w:r w:rsidRPr="00831456">
        <w:rPr>
          <w:rFonts w:ascii="Times New Roman" w:hAnsi="Times New Roman" w:cs="Times New Roman"/>
          <w:sz w:val="28"/>
          <w:szCs w:val="28"/>
          <w:lang w:val="kk-KZ"/>
        </w:rPr>
        <w:t xml:space="preserve">Рисунок </w:t>
      </w:r>
      <w:r w:rsidR="00750C23">
        <w:rPr>
          <w:rFonts w:ascii="Times New Roman" w:hAnsi="Times New Roman" w:cs="Times New Roman"/>
          <w:sz w:val="28"/>
          <w:szCs w:val="28"/>
          <w:lang w:val="kk-KZ"/>
        </w:rPr>
        <w:t>20</w:t>
      </w:r>
      <w:r w:rsidRPr="00831456">
        <w:rPr>
          <w:rFonts w:ascii="Times New Roman" w:hAnsi="Times New Roman" w:cs="Times New Roman"/>
          <w:sz w:val="28"/>
          <w:szCs w:val="28"/>
          <w:lang w:val="kk-KZ"/>
        </w:rPr>
        <w:t xml:space="preserve"> </w:t>
      </w:r>
      <w:r w:rsidR="006E4FC8">
        <w:rPr>
          <w:rFonts w:ascii="Times New Roman" w:hAnsi="Times New Roman" w:cs="Times New Roman"/>
          <w:sz w:val="28"/>
          <w:szCs w:val="28"/>
          <w:lang w:val="kk-KZ"/>
        </w:rPr>
        <w:t xml:space="preserve">– </w:t>
      </w:r>
      <w:r w:rsidRPr="00831456">
        <w:rPr>
          <w:rFonts w:ascii="Times New Roman" w:hAnsi="Times New Roman" w:cs="Times New Roman"/>
          <w:sz w:val="28"/>
          <w:szCs w:val="28"/>
          <w:lang w:val="kk-KZ"/>
        </w:rPr>
        <w:t>Обработка данных в RadExPro</w:t>
      </w:r>
    </w:p>
    <w:p w14:paraId="10A2A9F8" w14:textId="77777777" w:rsidR="006E4FC8" w:rsidRPr="00831456" w:rsidRDefault="006E4FC8" w:rsidP="00F9247D">
      <w:pPr>
        <w:spacing w:after="0" w:line="240" w:lineRule="auto"/>
        <w:jc w:val="both"/>
        <w:rPr>
          <w:rFonts w:ascii="Times New Roman" w:hAnsi="Times New Roman" w:cs="Times New Roman"/>
          <w:sz w:val="28"/>
          <w:szCs w:val="28"/>
          <w:lang w:val="kk-KZ"/>
        </w:rPr>
      </w:pPr>
    </w:p>
    <w:p w14:paraId="773D0493" w14:textId="77777777" w:rsidR="004D2FF2" w:rsidRPr="00831456" w:rsidRDefault="004D2FF2" w:rsidP="006E4FC8">
      <w:pPr>
        <w:tabs>
          <w:tab w:val="left" w:pos="709"/>
        </w:tabs>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RadExPro полностью подходит для построения изображений неглубоких структур при наземных сейсмических исследованиях 2D и 3D с использованием любого типа источника - падения груза, пушек, вибросейсмических аппаратов и других.</w:t>
      </w:r>
    </w:p>
    <w:p w14:paraId="7AE58245" w14:textId="77777777" w:rsidR="004D2FF2" w:rsidRPr="00831456" w:rsidRDefault="004D2FF2" w:rsidP="006E4FC8">
      <w:pPr>
        <w:tabs>
          <w:tab w:val="left" w:pos="709"/>
        </w:tabs>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Набор доступных алгоритмов включает расчет статики рефракции; кривая линия CDP биннинга; алгоритмы подавления линейного и случайного шума, включая 3D-фильтры; ГСС; деконволюции; автоматические программы статики; интерактивный скоростной анализ; горизонтальный скоростной анализ; миграции до и после стека.</w:t>
      </w:r>
    </w:p>
    <w:p w14:paraId="51C38F78" w14:textId="0A0640FF" w:rsidR="004D2FF2" w:rsidRPr="00831456" w:rsidRDefault="004D2FF2" w:rsidP="006E4FC8">
      <w:pPr>
        <w:tabs>
          <w:tab w:val="left" w:pos="709"/>
        </w:tabs>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Программа GeoScan32 предназначена для управления прибором подповерхностного зондирования (георадаром), а также для последующей обработки и визуализации получаемой в процессе зондирования информации</w:t>
      </w:r>
      <w:r w:rsidR="00755CA1">
        <w:rPr>
          <w:rFonts w:ascii="Times New Roman" w:hAnsi="Times New Roman" w:cs="Times New Roman"/>
          <w:sz w:val="28"/>
          <w:szCs w:val="28"/>
          <w:lang w:val="kk-KZ"/>
        </w:rPr>
        <w:t xml:space="preserve"> (рисунок 21)</w:t>
      </w:r>
      <w:r w:rsidRPr="00831456">
        <w:rPr>
          <w:rFonts w:ascii="Times New Roman" w:hAnsi="Times New Roman" w:cs="Times New Roman"/>
          <w:sz w:val="28"/>
          <w:szCs w:val="28"/>
          <w:lang w:val="kk-KZ"/>
        </w:rPr>
        <w:t>.</w:t>
      </w:r>
    </w:p>
    <w:p w14:paraId="5663D8EA" w14:textId="77777777" w:rsidR="004D2FF2" w:rsidRPr="00831456" w:rsidRDefault="004D2FF2" w:rsidP="006E4FC8">
      <w:pPr>
        <w:tabs>
          <w:tab w:val="left" w:pos="709"/>
        </w:tabs>
        <w:spacing w:after="0" w:line="240" w:lineRule="auto"/>
        <w:ind w:firstLine="709"/>
        <w:jc w:val="both"/>
        <w:rPr>
          <w:rFonts w:ascii="Times New Roman" w:hAnsi="Times New Roman" w:cs="Times New Roman"/>
          <w:sz w:val="28"/>
          <w:szCs w:val="28"/>
          <w:lang w:val="kk-KZ"/>
        </w:rPr>
      </w:pPr>
    </w:p>
    <w:p w14:paraId="4F857F8B" w14:textId="77777777" w:rsidR="004D2FF2" w:rsidRPr="00831456" w:rsidRDefault="004D2FF2" w:rsidP="006E4FC8">
      <w:pPr>
        <w:spacing w:after="0" w:line="240" w:lineRule="auto"/>
        <w:jc w:val="center"/>
        <w:rPr>
          <w:rFonts w:ascii="Times New Roman" w:hAnsi="Times New Roman" w:cs="Times New Roman"/>
          <w:sz w:val="28"/>
          <w:szCs w:val="28"/>
        </w:rPr>
      </w:pPr>
      <w:r w:rsidRPr="00831456">
        <w:rPr>
          <w:rFonts w:ascii="Times New Roman" w:hAnsi="Times New Roman" w:cs="Times New Roman"/>
          <w:noProof/>
          <w:sz w:val="28"/>
          <w:szCs w:val="28"/>
          <w:lang w:eastAsia="ru-RU"/>
        </w:rPr>
        <w:drawing>
          <wp:inline distT="0" distB="0" distL="0" distR="0" wp14:anchorId="7EC02CD1" wp14:editId="2D845459">
            <wp:extent cx="5940425" cy="2695575"/>
            <wp:effectExtent l="0" t="0" r="3175" b="9525"/>
            <wp:docPr id="1595540849" name="Рисунок 1595540849" descr="ГЕОТЕ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ЕОТЕХ"/>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940425" cy="2695575"/>
                    </a:xfrm>
                    <a:prstGeom prst="rect">
                      <a:avLst/>
                    </a:prstGeom>
                    <a:noFill/>
                    <a:ln>
                      <a:noFill/>
                    </a:ln>
                  </pic:spPr>
                </pic:pic>
              </a:graphicData>
            </a:graphic>
          </wp:inline>
        </w:drawing>
      </w:r>
    </w:p>
    <w:p w14:paraId="4F7ADEF9" w14:textId="77777777" w:rsidR="004D2FF2" w:rsidRPr="006E4FC8" w:rsidRDefault="004D2FF2" w:rsidP="00F9247D">
      <w:pPr>
        <w:spacing w:after="0" w:line="240" w:lineRule="auto"/>
        <w:ind w:firstLine="851"/>
        <w:jc w:val="both"/>
        <w:rPr>
          <w:rFonts w:ascii="Times New Roman" w:hAnsi="Times New Roman" w:cs="Times New Roman"/>
          <w:sz w:val="16"/>
          <w:szCs w:val="16"/>
        </w:rPr>
      </w:pPr>
    </w:p>
    <w:p w14:paraId="37C8CA61" w14:textId="10980A0E" w:rsidR="004D2FF2" w:rsidRPr="00831456" w:rsidRDefault="004D2FF2" w:rsidP="00F9247D">
      <w:pPr>
        <w:spacing w:after="0" w:line="240" w:lineRule="auto"/>
        <w:jc w:val="center"/>
        <w:rPr>
          <w:rFonts w:ascii="Times New Roman" w:hAnsi="Times New Roman" w:cs="Times New Roman"/>
          <w:sz w:val="28"/>
          <w:szCs w:val="28"/>
        </w:rPr>
      </w:pPr>
      <w:r w:rsidRPr="00831456">
        <w:rPr>
          <w:rFonts w:ascii="Times New Roman" w:hAnsi="Times New Roman" w:cs="Times New Roman"/>
          <w:sz w:val="28"/>
          <w:szCs w:val="28"/>
          <w:lang w:val="kk-KZ"/>
        </w:rPr>
        <w:t>Рисунок</w:t>
      </w:r>
      <w:r w:rsidRPr="00831456">
        <w:rPr>
          <w:rFonts w:ascii="Times New Roman" w:hAnsi="Times New Roman" w:cs="Times New Roman"/>
          <w:sz w:val="28"/>
          <w:szCs w:val="28"/>
        </w:rPr>
        <w:t xml:space="preserve"> </w:t>
      </w:r>
      <w:r w:rsidR="00750C23">
        <w:rPr>
          <w:rFonts w:ascii="Times New Roman" w:hAnsi="Times New Roman" w:cs="Times New Roman"/>
          <w:sz w:val="28"/>
          <w:szCs w:val="28"/>
        </w:rPr>
        <w:t>21</w:t>
      </w:r>
      <w:r w:rsidRPr="00831456">
        <w:rPr>
          <w:rFonts w:ascii="Times New Roman" w:hAnsi="Times New Roman" w:cs="Times New Roman"/>
          <w:sz w:val="28"/>
          <w:szCs w:val="28"/>
          <w:lang w:val="kk-KZ"/>
        </w:rPr>
        <w:t xml:space="preserve"> </w:t>
      </w:r>
      <w:r w:rsidR="006E4FC8">
        <w:rPr>
          <w:rFonts w:ascii="Times New Roman" w:hAnsi="Times New Roman" w:cs="Times New Roman"/>
          <w:sz w:val="28"/>
          <w:szCs w:val="28"/>
          <w:lang w:val="kk-KZ"/>
        </w:rPr>
        <w:t xml:space="preserve">– </w:t>
      </w:r>
      <w:r w:rsidRPr="00831456">
        <w:rPr>
          <w:rFonts w:ascii="Times New Roman" w:hAnsi="Times New Roman" w:cs="Times New Roman"/>
          <w:sz w:val="28"/>
          <w:szCs w:val="28"/>
          <w:lang w:val="kk-KZ"/>
        </w:rPr>
        <w:t xml:space="preserve">Обработка данных в </w:t>
      </w:r>
      <w:r w:rsidRPr="00831456">
        <w:rPr>
          <w:rFonts w:ascii="Times New Roman" w:hAnsi="Times New Roman" w:cs="Times New Roman"/>
          <w:sz w:val="28"/>
          <w:szCs w:val="28"/>
          <w:lang w:val="en-US"/>
        </w:rPr>
        <w:t>Geoskan</w:t>
      </w:r>
      <w:r w:rsidRPr="00831456">
        <w:rPr>
          <w:rFonts w:ascii="Times New Roman" w:hAnsi="Times New Roman" w:cs="Times New Roman"/>
          <w:sz w:val="28"/>
          <w:szCs w:val="28"/>
        </w:rPr>
        <w:t>32</w:t>
      </w:r>
    </w:p>
    <w:p w14:paraId="2D08AF80" w14:textId="77777777" w:rsidR="004D2FF2" w:rsidRPr="00831456" w:rsidRDefault="004D2FF2" w:rsidP="00F9247D">
      <w:pPr>
        <w:spacing w:after="0" w:line="240" w:lineRule="auto"/>
        <w:ind w:firstLine="851"/>
        <w:jc w:val="both"/>
        <w:rPr>
          <w:rFonts w:ascii="Times New Roman" w:hAnsi="Times New Roman" w:cs="Times New Roman"/>
          <w:sz w:val="28"/>
          <w:szCs w:val="28"/>
          <w:lang w:val="kk-KZ"/>
        </w:rPr>
      </w:pPr>
    </w:p>
    <w:p w14:paraId="4141872F" w14:textId="77777777" w:rsidR="004D2FF2" w:rsidRPr="00831456" w:rsidRDefault="004D2FF2" w:rsidP="006E4FC8">
      <w:pPr>
        <w:tabs>
          <w:tab w:val="left" w:pos="993"/>
        </w:tabs>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Программа GeoScan32 предназначена для управления прибором подповерхностного</w:t>
      </w:r>
      <w:r w:rsidRPr="00831456">
        <w:rPr>
          <w:rFonts w:ascii="Times New Roman" w:hAnsi="Times New Roman" w:cs="Times New Roman"/>
          <w:sz w:val="28"/>
          <w:szCs w:val="28"/>
        </w:rPr>
        <w:t xml:space="preserve"> </w:t>
      </w:r>
      <w:r w:rsidRPr="00831456">
        <w:rPr>
          <w:rFonts w:ascii="Times New Roman" w:hAnsi="Times New Roman" w:cs="Times New Roman"/>
          <w:sz w:val="28"/>
          <w:szCs w:val="28"/>
          <w:lang w:val="kk-KZ"/>
        </w:rPr>
        <w:t>зондирования (георадаром), а также для последующей обработки и визуализации получаемой в</w:t>
      </w:r>
      <w:r w:rsidRPr="00831456">
        <w:rPr>
          <w:rFonts w:ascii="Times New Roman" w:hAnsi="Times New Roman" w:cs="Times New Roman"/>
          <w:sz w:val="28"/>
          <w:szCs w:val="28"/>
        </w:rPr>
        <w:t xml:space="preserve"> </w:t>
      </w:r>
      <w:r w:rsidRPr="00831456">
        <w:rPr>
          <w:rFonts w:ascii="Times New Roman" w:hAnsi="Times New Roman" w:cs="Times New Roman"/>
          <w:sz w:val="28"/>
          <w:szCs w:val="28"/>
          <w:lang w:val="kk-KZ"/>
        </w:rPr>
        <w:t>процессе зондирования информации.</w:t>
      </w:r>
    </w:p>
    <w:p w14:paraId="5E69FA45" w14:textId="4F7DC350" w:rsidR="004D2FF2" w:rsidRPr="00831456" w:rsidRDefault="004D2FF2" w:rsidP="00F9247D">
      <w:pPr>
        <w:spacing w:after="0" w:line="240" w:lineRule="auto"/>
        <w:ind w:firstLine="851"/>
        <w:jc w:val="both"/>
        <w:rPr>
          <w:rFonts w:ascii="Times New Roman" w:hAnsi="Times New Roman" w:cs="Times New Roman"/>
          <w:sz w:val="28"/>
          <w:szCs w:val="28"/>
          <w:lang w:val="kk-KZ"/>
        </w:rPr>
      </w:pPr>
    </w:p>
    <w:p w14:paraId="22B30FDF" w14:textId="52A7ABE0" w:rsidR="004D2FF2" w:rsidRPr="00831456" w:rsidRDefault="004D2FF2" w:rsidP="006E4FC8">
      <w:pPr>
        <w:spacing w:after="0" w:line="240" w:lineRule="auto"/>
        <w:jc w:val="both"/>
        <w:rPr>
          <w:rFonts w:ascii="Times New Roman" w:hAnsi="Times New Roman" w:cs="Times New Roman"/>
          <w:sz w:val="28"/>
          <w:szCs w:val="28"/>
        </w:rPr>
      </w:pPr>
      <w:r w:rsidRPr="00831456">
        <w:rPr>
          <w:rFonts w:ascii="Times New Roman" w:hAnsi="Times New Roman" w:cs="Times New Roman"/>
          <w:sz w:val="28"/>
          <w:szCs w:val="28"/>
          <w:lang w:val="kk-KZ"/>
        </w:rPr>
        <w:t xml:space="preserve">Таблица </w:t>
      </w:r>
      <w:r w:rsidR="00750C23">
        <w:rPr>
          <w:rFonts w:ascii="Times New Roman" w:hAnsi="Times New Roman" w:cs="Times New Roman"/>
          <w:sz w:val="28"/>
          <w:szCs w:val="28"/>
          <w:lang w:val="kk-KZ"/>
        </w:rPr>
        <w:t>9</w:t>
      </w:r>
      <w:r w:rsidRPr="00831456">
        <w:rPr>
          <w:rFonts w:ascii="Times New Roman" w:hAnsi="Times New Roman" w:cs="Times New Roman"/>
          <w:sz w:val="28"/>
          <w:szCs w:val="28"/>
          <w:lang w:val="kk-KZ"/>
        </w:rPr>
        <w:t xml:space="preserve"> </w:t>
      </w:r>
      <w:r w:rsidR="006E4FC8">
        <w:rPr>
          <w:rFonts w:ascii="Times New Roman" w:hAnsi="Times New Roman" w:cs="Times New Roman"/>
          <w:sz w:val="28"/>
          <w:szCs w:val="28"/>
          <w:lang w:val="kk-KZ"/>
        </w:rPr>
        <w:t xml:space="preserve">– </w:t>
      </w:r>
      <w:r w:rsidRPr="00831456">
        <w:rPr>
          <w:rFonts w:ascii="Times New Roman" w:hAnsi="Times New Roman" w:cs="Times New Roman"/>
          <w:sz w:val="28"/>
          <w:szCs w:val="28"/>
        </w:rPr>
        <w:t>Системные требования</w:t>
      </w:r>
      <w:r w:rsidR="006E4FC8">
        <w:rPr>
          <w:rFonts w:ascii="Times New Roman" w:hAnsi="Times New Roman" w:cs="Times New Roman"/>
          <w:sz w:val="28"/>
          <w:szCs w:val="28"/>
          <w:lang w:val="kk-KZ"/>
        </w:rPr>
        <w:t xml:space="preserve"> к ПО </w:t>
      </w:r>
    </w:p>
    <w:p w14:paraId="4A749994" w14:textId="77777777" w:rsidR="004D2FF2" w:rsidRPr="006E4FC8" w:rsidRDefault="004D2FF2" w:rsidP="00F9247D">
      <w:pPr>
        <w:spacing w:after="0" w:line="240" w:lineRule="auto"/>
        <w:ind w:firstLine="851"/>
        <w:jc w:val="both"/>
        <w:rPr>
          <w:rFonts w:ascii="Times New Roman" w:hAnsi="Times New Roman" w:cs="Times New Roman"/>
          <w:sz w:val="16"/>
          <w:szCs w:val="16"/>
          <w:lang w:val="kk-KZ"/>
        </w:rPr>
      </w:pPr>
    </w:p>
    <w:tbl>
      <w:tblPr>
        <w:tblStyle w:val="a6"/>
        <w:tblW w:w="0" w:type="auto"/>
        <w:jc w:val="center"/>
        <w:tblLook w:val="04A0" w:firstRow="1" w:lastRow="0" w:firstColumn="1" w:lastColumn="0" w:noHBand="0" w:noVBand="1"/>
      </w:tblPr>
      <w:tblGrid>
        <w:gridCol w:w="4818"/>
        <w:gridCol w:w="4673"/>
      </w:tblGrid>
      <w:tr w:rsidR="004D2FF2" w:rsidRPr="00425EA1" w14:paraId="06569105" w14:textId="77777777" w:rsidTr="006E4FC8">
        <w:trPr>
          <w:jc w:val="center"/>
        </w:trPr>
        <w:tc>
          <w:tcPr>
            <w:tcW w:w="4818" w:type="dxa"/>
          </w:tcPr>
          <w:p w14:paraId="7634AC1D" w14:textId="77777777" w:rsidR="004D2FF2" w:rsidRPr="00425EA1" w:rsidRDefault="004D2FF2" w:rsidP="00F9247D">
            <w:pPr>
              <w:spacing w:after="0" w:line="240" w:lineRule="auto"/>
              <w:jc w:val="center"/>
              <w:rPr>
                <w:rFonts w:ascii="Times New Roman" w:hAnsi="Times New Roman" w:cs="Times New Roman"/>
                <w:i/>
                <w:iCs/>
                <w:sz w:val="24"/>
                <w:szCs w:val="24"/>
                <w:lang w:val="en-US"/>
              </w:rPr>
            </w:pPr>
            <w:r w:rsidRPr="00425EA1">
              <w:rPr>
                <w:rFonts w:ascii="Times New Roman" w:hAnsi="Times New Roman" w:cs="Times New Roman"/>
                <w:i/>
                <w:iCs/>
                <w:sz w:val="24"/>
                <w:szCs w:val="24"/>
              </w:rPr>
              <w:t>GeoScan32</w:t>
            </w:r>
          </w:p>
        </w:tc>
        <w:tc>
          <w:tcPr>
            <w:tcW w:w="4673" w:type="dxa"/>
          </w:tcPr>
          <w:p w14:paraId="5DBBBD35" w14:textId="77777777" w:rsidR="004D2FF2" w:rsidRPr="00425EA1" w:rsidRDefault="004D2FF2" w:rsidP="00F9247D">
            <w:pPr>
              <w:spacing w:after="0" w:line="240" w:lineRule="auto"/>
              <w:jc w:val="center"/>
              <w:rPr>
                <w:rFonts w:ascii="Times New Roman" w:hAnsi="Times New Roman" w:cs="Times New Roman"/>
                <w:i/>
                <w:iCs/>
                <w:sz w:val="24"/>
                <w:szCs w:val="24"/>
                <w:lang w:val="kk-KZ"/>
              </w:rPr>
            </w:pPr>
            <w:r w:rsidRPr="00425EA1">
              <w:rPr>
                <w:rFonts w:ascii="Times New Roman" w:hAnsi="Times New Roman" w:cs="Times New Roman"/>
                <w:i/>
                <w:iCs/>
                <w:sz w:val="24"/>
                <w:szCs w:val="24"/>
                <w:lang w:val="kk-KZ"/>
              </w:rPr>
              <w:t>RadExPro</w:t>
            </w:r>
          </w:p>
        </w:tc>
      </w:tr>
      <w:tr w:rsidR="004D2FF2" w:rsidRPr="00425EA1" w14:paraId="2257E414" w14:textId="77777777" w:rsidTr="006E4FC8">
        <w:trPr>
          <w:jc w:val="center"/>
        </w:trPr>
        <w:tc>
          <w:tcPr>
            <w:tcW w:w="4818" w:type="dxa"/>
          </w:tcPr>
          <w:p w14:paraId="42061C79" w14:textId="77777777" w:rsidR="004D2FF2" w:rsidRPr="00425EA1" w:rsidRDefault="004D2FF2" w:rsidP="00F9247D">
            <w:pPr>
              <w:spacing w:after="0" w:line="240" w:lineRule="auto"/>
              <w:jc w:val="both"/>
              <w:rPr>
                <w:rFonts w:ascii="Times New Roman" w:hAnsi="Times New Roman" w:cs="Times New Roman"/>
                <w:sz w:val="24"/>
                <w:szCs w:val="24"/>
                <w:lang w:val="kk-KZ"/>
              </w:rPr>
            </w:pPr>
            <w:r w:rsidRPr="00425EA1">
              <w:rPr>
                <w:rFonts w:ascii="Times New Roman" w:hAnsi="Times New Roman" w:cs="Times New Roman"/>
                <w:sz w:val="24"/>
                <w:szCs w:val="24"/>
              </w:rPr>
              <w:t>Процессор - программа GeoScan32 работает на персональных компьютерах с процессором Intel x86 или совместимый с ним при рабочей частоте не менее 1500Мгц. ОЗУ – необходимо не менее 512Мб (желательно 4Гб). Видеокарта – не менее 256Мб видео ОЗУ. ПЗУ – для хранения данных желательно наличие до 1 Гб свободного места на диске на каждый час работы. Порты – управление георадаром может осуществляться через порт Ethernet 100 Мбит или WiFi. Операционная система – работа программы GeoScan32 возможна под управлением операционных систем Windows 7, Windows 8, Windows 10.</w:t>
            </w:r>
          </w:p>
        </w:tc>
        <w:tc>
          <w:tcPr>
            <w:tcW w:w="4673" w:type="dxa"/>
          </w:tcPr>
          <w:p w14:paraId="7F7F1583" w14:textId="77777777" w:rsidR="004D2FF2" w:rsidRPr="00425EA1" w:rsidRDefault="004D2FF2" w:rsidP="00F9247D">
            <w:pPr>
              <w:spacing w:after="0" w:line="240" w:lineRule="auto"/>
              <w:jc w:val="both"/>
              <w:rPr>
                <w:rFonts w:ascii="Times New Roman" w:hAnsi="Times New Roman" w:cs="Times New Roman"/>
                <w:sz w:val="24"/>
                <w:szCs w:val="24"/>
                <w:lang w:val="kk-KZ"/>
              </w:rPr>
            </w:pPr>
            <w:r w:rsidRPr="00425EA1">
              <w:rPr>
                <w:rFonts w:ascii="Times New Roman" w:hAnsi="Times New Roman" w:cs="Times New Roman"/>
                <w:sz w:val="24"/>
                <w:szCs w:val="24"/>
                <w:lang w:val="kk-KZ"/>
              </w:rPr>
              <w:t>Минимальные требования</w:t>
            </w:r>
          </w:p>
          <w:p w14:paraId="49692E56" w14:textId="77777777" w:rsidR="004D2FF2" w:rsidRPr="00425EA1" w:rsidRDefault="004D2FF2" w:rsidP="00F9247D">
            <w:pPr>
              <w:spacing w:after="0" w:line="240" w:lineRule="auto"/>
              <w:jc w:val="both"/>
              <w:rPr>
                <w:rFonts w:ascii="Times New Roman" w:hAnsi="Times New Roman" w:cs="Times New Roman"/>
                <w:sz w:val="24"/>
                <w:szCs w:val="24"/>
              </w:rPr>
            </w:pPr>
            <w:r w:rsidRPr="00425EA1">
              <w:rPr>
                <w:rFonts w:ascii="Times New Roman" w:hAnsi="Times New Roman" w:cs="Times New Roman"/>
                <w:sz w:val="24"/>
                <w:szCs w:val="24"/>
              </w:rPr>
              <w:t xml:space="preserve">процессор </w:t>
            </w:r>
            <w:r w:rsidRPr="00425EA1">
              <w:rPr>
                <w:rFonts w:ascii="Times New Roman" w:hAnsi="Times New Roman" w:cs="Times New Roman"/>
                <w:sz w:val="24"/>
                <w:szCs w:val="24"/>
                <w:lang w:val="en-US"/>
              </w:rPr>
              <w:t>Pentium</w:t>
            </w:r>
            <w:r w:rsidRPr="00425EA1">
              <w:rPr>
                <w:rFonts w:ascii="Times New Roman" w:hAnsi="Times New Roman" w:cs="Times New Roman"/>
                <w:sz w:val="24"/>
                <w:szCs w:val="24"/>
              </w:rPr>
              <w:t>™ 4 и выше,</w:t>
            </w:r>
          </w:p>
          <w:p w14:paraId="63237AB9" w14:textId="77777777" w:rsidR="004D2FF2" w:rsidRPr="00425EA1" w:rsidRDefault="004D2FF2" w:rsidP="00F9247D">
            <w:pPr>
              <w:spacing w:after="0" w:line="240" w:lineRule="auto"/>
              <w:jc w:val="both"/>
              <w:rPr>
                <w:rFonts w:ascii="Times New Roman" w:hAnsi="Times New Roman" w:cs="Times New Roman"/>
                <w:sz w:val="24"/>
                <w:szCs w:val="24"/>
                <w:lang w:val="en-US"/>
              </w:rPr>
            </w:pPr>
            <w:r w:rsidRPr="00425EA1">
              <w:rPr>
                <w:rFonts w:ascii="Times New Roman" w:hAnsi="Times New Roman" w:cs="Times New Roman"/>
                <w:sz w:val="24"/>
                <w:szCs w:val="24"/>
                <w:lang w:val="en-US"/>
              </w:rPr>
              <w:t>OC MS Windows 98/Me/NT4/2000/XP,</w:t>
            </w:r>
          </w:p>
          <w:p w14:paraId="6327F11C" w14:textId="77777777" w:rsidR="004D2FF2" w:rsidRPr="00425EA1" w:rsidRDefault="004D2FF2" w:rsidP="00F9247D">
            <w:pPr>
              <w:spacing w:after="0" w:line="240" w:lineRule="auto"/>
              <w:jc w:val="both"/>
              <w:rPr>
                <w:rFonts w:ascii="Times New Roman" w:hAnsi="Times New Roman" w:cs="Times New Roman"/>
                <w:sz w:val="24"/>
                <w:szCs w:val="24"/>
              </w:rPr>
            </w:pPr>
            <w:r w:rsidRPr="00425EA1">
              <w:rPr>
                <w:rFonts w:ascii="Times New Roman" w:hAnsi="Times New Roman" w:cs="Times New Roman"/>
                <w:sz w:val="24"/>
                <w:szCs w:val="24"/>
              </w:rPr>
              <w:t>256 Mb RAM и больше,</w:t>
            </w:r>
          </w:p>
          <w:p w14:paraId="0E599A37" w14:textId="77777777" w:rsidR="004D2FF2" w:rsidRPr="00425EA1" w:rsidRDefault="004D2FF2" w:rsidP="00F9247D">
            <w:pPr>
              <w:spacing w:after="0" w:line="240" w:lineRule="auto"/>
              <w:jc w:val="both"/>
              <w:rPr>
                <w:rFonts w:ascii="Times New Roman" w:hAnsi="Times New Roman" w:cs="Times New Roman"/>
                <w:sz w:val="24"/>
                <w:szCs w:val="24"/>
              </w:rPr>
            </w:pPr>
            <w:r w:rsidRPr="00425EA1">
              <w:rPr>
                <w:rFonts w:ascii="Times New Roman" w:hAnsi="Times New Roman" w:cs="Times New Roman"/>
                <w:sz w:val="24"/>
                <w:szCs w:val="24"/>
              </w:rPr>
              <w:t>монитор SVGA и лучше,</w:t>
            </w:r>
          </w:p>
          <w:p w14:paraId="1E7DD7B2" w14:textId="77777777" w:rsidR="004D2FF2" w:rsidRPr="00425EA1" w:rsidRDefault="004D2FF2" w:rsidP="00F9247D">
            <w:pPr>
              <w:spacing w:after="0" w:line="240" w:lineRule="auto"/>
              <w:jc w:val="both"/>
              <w:rPr>
                <w:rFonts w:ascii="Times New Roman" w:hAnsi="Times New Roman" w:cs="Times New Roman"/>
                <w:sz w:val="24"/>
                <w:szCs w:val="24"/>
              </w:rPr>
            </w:pPr>
            <w:r w:rsidRPr="00425EA1">
              <w:rPr>
                <w:rFonts w:ascii="Times New Roman" w:hAnsi="Times New Roman" w:cs="Times New Roman"/>
                <w:sz w:val="24"/>
                <w:szCs w:val="24"/>
              </w:rPr>
              <w:t>30 Mb свободного места на диске для файлов программы</w:t>
            </w:r>
          </w:p>
          <w:p w14:paraId="5CC8857A" w14:textId="77777777" w:rsidR="004D2FF2" w:rsidRPr="00425EA1" w:rsidRDefault="004D2FF2" w:rsidP="00F9247D">
            <w:pPr>
              <w:spacing w:after="0" w:line="240" w:lineRule="auto"/>
              <w:jc w:val="both"/>
              <w:rPr>
                <w:rFonts w:ascii="Times New Roman" w:hAnsi="Times New Roman" w:cs="Times New Roman"/>
                <w:sz w:val="24"/>
                <w:szCs w:val="24"/>
              </w:rPr>
            </w:pPr>
          </w:p>
          <w:p w14:paraId="13B593E8" w14:textId="77777777" w:rsidR="004D2FF2" w:rsidRPr="00425EA1" w:rsidRDefault="004D2FF2" w:rsidP="00F9247D">
            <w:pPr>
              <w:spacing w:after="0" w:line="240" w:lineRule="auto"/>
              <w:jc w:val="both"/>
              <w:rPr>
                <w:rFonts w:ascii="Times New Roman" w:hAnsi="Times New Roman" w:cs="Times New Roman"/>
                <w:sz w:val="24"/>
                <w:szCs w:val="24"/>
              </w:rPr>
            </w:pPr>
            <w:r w:rsidRPr="00425EA1">
              <w:rPr>
                <w:rFonts w:ascii="Times New Roman" w:hAnsi="Times New Roman" w:cs="Times New Roman"/>
                <w:sz w:val="24"/>
                <w:szCs w:val="24"/>
              </w:rPr>
              <w:t>РЕКОМЕНДУЕМЫЕ СИСТЕМНЫЕ ТРЕБОВАНИЯ:</w:t>
            </w:r>
          </w:p>
          <w:p w14:paraId="37F7E50D" w14:textId="77777777" w:rsidR="004D2FF2" w:rsidRPr="00425EA1" w:rsidRDefault="004D2FF2" w:rsidP="00F9247D">
            <w:pPr>
              <w:spacing w:after="0" w:line="240" w:lineRule="auto"/>
              <w:jc w:val="both"/>
              <w:rPr>
                <w:rFonts w:ascii="Times New Roman" w:hAnsi="Times New Roman" w:cs="Times New Roman"/>
                <w:sz w:val="24"/>
                <w:szCs w:val="24"/>
              </w:rPr>
            </w:pPr>
            <w:r w:rsidRPr="00425EA1">
              <w:rPr>
                <w:rFonts w:ascii="Times New Roman" w:hAnsi="Times New Roman" w:cs="Times New Roman"/>
                <w:sz w:val="24"/>
                <w:szCs w:val="24"/>
              </w:rPr>
              <w:t>процессор Core 2 Duo;</w:t>
            </w:r>
          </w:p>
          <w:p w14:paraId="3C1AFF49" w14:textId="77777777" w:rsidR="004D2FF2" w:rsidRPr="00425EA1" w:rsidRDefault="004D2FF2" w:rsidP="00F9247D">
            <w:pPr>
              <w:spacing w:after="0" w:line="240" w:lineRule="auto"/>
              <w:jc w:val="both"/>
              <w:rPr>
                <w:rFonts w:ascii="Times New Roman" w:hAnsi="Times New Roman" w:cs="Times New Roman"/>
                <w:sz w:val="24"/>
                <w:szCs w:val="24"/>
              </w:rPr>
            </w:pPr>
            <w:r w:rsidRPr="00425EA1">
              <w:rPr>
                <w:rFonts w:ascii="Times New Roman" w:hAnsi="Times New Roman" w:cs="Times New Roman"/>
                <w:sz w:val="24"/>
                <w:szCs w:val="24"/>
              </w:rPr>
              <w:t>1 GВ оперативной памяти;</w:t>
            </w:r>
          </w:p>
          <w:p w14:paraId="72C06C02" w14:textId="77777777" w:rsidR="004D2FF2" w:rsidRPr="00425EA1" w:rsidRDefault="004D2FF2" w:rsidP="00F9247D">
            <w:pPr>
              <w:spacing w:after="0" w:line="240" w:lineRule="auto"/>
              <w:jc w:val="both"/>
              <w:rPr>
                <w:rFonts w:ascii="Times New Roman" w:hAnsi="Times New Roman" w:cs="Times New Roman"/>
                <w:sz w:val="24"/>
                <w:szCs w:val="24"/>
              </w:rPr>
            </w:pPr>
            <w:r w:rsidRPr="00425EA1">
              <w:rPr>
                <w:rFonts w:ascii="Times New Roman" w:hAnsi="Times New Roman" w:cs="Times New Roman"/>
                <w:sz w:val="24"/>
                <w:szCs w:val="24"/>
              </w:rPr>
              <w:t>OC MS Windows XP или 2000;</w:t>
            </w:r>
          </w:p>
          <w:p w14:paraId="5AFC766C" w14:textId="77777777" w:rsidR="004D2FF2" w:rsidRPr="00425EA1" w:rsidRDefault="004D2FF2" w:rsidP="00F9247D">
            <w:pPr>
              <w:spacing w:after="0" w:line="240" w:lineRule="auto"/>
              <w:jc w:val="both"/>
              <w:rPr>
                <w:rFonts w:ascii="Times New Roman" w:hAnsi="Times New Roman" w:cs="Times New Roman"/>
                <w:sz w:val="24"/>
                <w:szCs w:val="24"/>
              </w:rPr>
            </w:pPr>
            <w:r w:rsidRPr="00425EA1">
              <w:rPr>
                <w:rFonts w:ascii="Times New Roman" w:hAnsi="Times New Roman" w:cs="Times New Roman"/>
                <w:sz w:val="24"/>
                <w:szCs w:val="24"/>
              </w:rPr>
              <w:t>монитор разрешением 1280×1024</w:t>
            </w:r>
          </w:p>
        </w:tc>
      </w:tr>
      <w:tr w:rsidR="006E4FC8" w:rsidRPr="00425EA1" w14:paraId="671287D0" w14:textId="77777777" w:rsidTr="00A5260B">
        <w:trPr>
          <w:jc w:val="center"/>
        </w:trPr>
        <w:tc>
          <w:tcPr>
            <w:tcW w:w="9491" w:type="dxa"/>
            <w:gridSpan w:val="2"/>
          </w:tcPr>
          <w:p w14:paraId="01E270EB" w14:textId="0C45931D" w:rsidR="006E4FC8" w:rsidRPr="006E4FC8" w:rsidRDefault="00750C23" w:rsidP="00755CA1">
            <w:pPr>
              <w:spacing w:after="0" w:line="240" w:lineRule="auto"/>
              <w:ind w:firstLine="528"/>
              <w:jc w:val="both"/>
              <w:rPr>
                <w:rFonts w:ascii="Times New Roman" w:hAnsi="Times New Roman" w:cs="Times New Roman"/>
                <w:sz w:val="24"/>
                <w:szCs w:val="24"/>
                <w:lang w:val="kk-KZ"/>
              </w:rPr>
            </w:pPr>
            <w:r>
              <w:rPr>
                <w:rFonts w:ascii="Times New Roman" w:hAnsi="Times New Roman" w:cs="Times New Roman"/>
                <w:sz w:val="24"/>
                <w:szCs w:val="24"/>
              </w:rPr>
              <w:t xml:space="preserve">Примечание – Составлено по источнику </w:t>
            </w:r>
            <w:r w:rsidR="006E4FC8" w:rsidRPr="006E4FC8">
              <w:rPr>
                <w:rFonts w:ascii="Times New Roman" w:hAnsi="Times New Roman" w:cs="Times New Roman"/>
                <w:sz w:val="24"/>
                <w:szCs w:val="24"/>
              </w:rPr>
              <w:t>[</w:t>
            </w:r>
            <w:r w:rsidR="002A33F5">
              <w:rPr>
                <w:rFonts w:ascii="Times New Roman" w:hAnsi="Times New Roman" w:cs="Times New Roman"/>
                <w:sz w:val="24"/>
                <w:szCs w:val="24"/>
                <w:lang w:val="en-US"/>
              </w:rPr>
              <w:t>127</w:t>
            </w:r>
            <w:r w:rsidR="006E4FC8" w:rsidRPr="006E4FC8">
              <w:rPr>
                <w:rFonts w:ascii="Times New Roman" w:hAnsi="Times New Roman" w:cs="Times New Roman"/>
                <w:sz w:val="24"/>
                <w:szCs w:val="24"/>
              </w:rPr>
              <w:t>]</w:t>
            </w:r>
          </w:p>
        </w:tc>
      </w:tr>
    </w:tbl>
    <w:p w14:paraId="24D77936" w14:textId="77777777" w:rsidR="00750C23" w:rsidRDefault="00750C23" w:rsidP="006E4FC8">
      <w:pPr>
        <w:pStyle w:val="1"/>
        <w:spacing w:before="0" w:line="240" w:lineRule="auto"/>
        <w:ind w:firstLine="709"/>
        <w:jc w:val="both"/>
        <w:rPr>
          <w:rFonts w:ascii="Times New Roman" w:hAnsi="Times New Roman" w:cs="Times New Roman"/>
          <w:b/>
          <w:bCs/>
          <w:color w:val="auto"/>
          <w:sz w:val="28"/>
          <w:szCs w:val="28"/>
        </w:rPr>
      </w:pPr>
      <w:bookmarkStart w:id="86" w:name="_Toc182575291"/>
      <w:bookmarkStart w:id="87" w:name="_Toc182575342"/>
    </w:p>
    <w:p w14:paraId="65042DB0" w14:textId="77777777" w:rsidR="00755CA1" w:rsidRPr="00831456" w:rsidRDefault="00755CA1" w:rsidP="00755CA1">
      <w:pPr>
        <w:tabs>
          <w:tab w:val="left" w:pos="993"/>
        </w:tabs>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Программа позволяет</w:t>
      </w:r>
      <w:r>
        <w:rPr>
          <w:rFonts w:ascii="Times New Roman" w:hAnsi="Times New Roman" w:cs="Times New Roman"/>
          <w:sz w:val="28"/>
          <w:szCs w:val="28"/>
          <w:lang w:val="kk-KZ"/>
        </w:rPr>
        <w:t xml:space="preserve"> (таблица 9)</w:t>
      </w:r>
      <w:r w:rsidRPr="00831456">
        <w:rPr>
          <w:rFonts w:ascii="Times New Roman" w:hAnsi="Times New Roman" w:cs="Times New Roman"/>
          <w:sz w:val="28"/>
          <w:szCs w:val="28"/>
          <w:lang w:val="kk-KZ"/>
        </w:rPr>
        <w:t>:</w:t>
      </w:r>
    </w:p>
    <w:p w14:paraId="6C59AB80" w14:textId="77777777" w:rsidR="00755CA1" w:rsidRPr="00831456" w:rsidRDefault="00755CA1" w:rsidP="00755CA1">
      <w:pPr>
        <w:pStyle w:val="a3"/>
        <w:numPr>
          <w:ilvl w:val="0"/>
          <w:numId w:val="14"/>
        </w:numPr>
        <w:tabs>
          <w:tab w:val="left" w:pos="993"/>
        </w:tabs>
        <w:spacing w:after="0" w:line="240" w:lineRule="auto"/>
        <w:ind w:left="0" w:firstLine="709"/>
        <w:rPr>
          <w:rFonts w:ascii="Times New Roman" w:hAnsi="Times New Roman" w:cs="Times New Roman"/>
          <w:sz w:val="28"/>
          <w:szCs w:val="28"/>
          <w:lang w:val="ru-RU"/>
        </w:rPr>
      </w:pPr>
      <w:r w:rsidRPr="00831456">
        <w:rPr>
          <w:rFonts w:ascii="Times New Roman" w:hAnsi="Times New Roman" w:cs="Times New Roman"/>
          <w:sz w:val="28"/>
          <w:szCs w:val="28"/>
          <w:lang w:val="ru-RU"/>
        </w:rPr>
        <w:t>записывать данные от георадара в файл;</w:t>
      </w:r>
    </w:p>
    <w:p w14:paraId="4715434A" w14:textId="77777777" w:rsidR="00755CA1" w:rsidRPr="00831456" w:rsidRDefault="00755CA1" w:rsidP="00755CA1">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производить распечатку радарограмм</w:t>
      </w:r>
      <w:r>
        <w:rPr>
          <w:rFonts w:ascii="Times New Roman" w:hAnsi="Times New Roman" w:cs="Times New Roman"/>
          <w:sz w:val="28"/>
          <w:szCs w:val="28"/>
          <w:lang w:val="kk-KZ"/>
        </w:rPr>
        <w:t>;</w:t>
      </w:r>
    </w:p>
    <w:p w14:paraId="15C3360B" w14:textId="77777777" w:rsidR="00755CA1" w:rsidRPr="00831456" w:rsidRDefault="00755CA1" w:rsidP="00755CA1">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экспортировать файлы в другие программы обработки</w:t>
      </w:r>
      <w:r>
        <w:rPr>
          <w:rFonts w:ascii="Times New Roman" w:hAnsi="Times New Roman" w:cs="Times New Roman"/>
          <w:sz w:val="28"/>
          <w:szCs w:val="28"/>
          <w:lang w:val="kk-KZ"/>
        </w:rPr>
        <w:t>;</w:t>
      </w:r>
    </w:p>
    <w:p w14:paraId="7CFCF465" w14:textId="77777777" w:rsidR="00755CA1" w:rsidRPr="00831456" w:rsidRDefault="00755CA1" w:rsidP="00755CA1">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проводить послойную обработку;</w:t>
      </w:r>
    </w:p>
    <w:p w14:paraId="0F38D3EF" w14:textId="77777777" w:rsidR="00755CA1" w:rsidRPr="00831456" w:rsidRDefault="00755CA1" w:rsidP="00755CA1">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представлять данные в 3D формате;</w:t>
      </w:r>
      <w:r w:rsidRPr="00831456">
        <w:rPr>
          <w:rFonts w:ascii="Times New Roman" w:hAnsi="Times New Roman" w:cs="Times New Roman"/>
          <w:sz w:val="28"/>
          <w:szCs w:val="28"/>
          <w:lang w:val="ru-RU"/>
        </w:rPr>
        <w:t xml:space="preserve">  </w:t>
      </w:r>
    </w:p>
    <w:p w14:paraId="12273A70" w14:textId="77777777" w:rsidR="00755CA1" w:rsidRPr="00831456" w:rsidRDefault="00755CA1" w:rsidP="00755CA1">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применять цветные палитры для оформления;</w:t>
      </w:r>
      <w:r w:rsidRPr="00831456">
        <w:rPr>
          <w:rFonts w:ascii="Times New Roman" w:hAnsi="Times New Roman" w:cs="Times New Roman"/>
          <w:sz w:val="28"/>
          <w:szCs w:val="28"/>
          <w:lang w:val="ru-RU"/>
        </w:rPr>
        <w:t xml:space="preserve"> </w:t>
      </w:r>
    </w:p>
    <w:p w14:paraId="05F9A086" w14:textId="77777777" w:rsidR="00755CA1" w:rsidRPr="00831456" w:rsidRDefault="00755CA1" w:rsidP="00755CA1">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831456">
        <w:rPr>
          <w:rFonts w:ascii="Times New Roman" w:hAnsi="Times New Roman" w:cs="Times New Roman"/>
          <w:sz w:val="28"/>
          <w:szCs w:val="28"/>
          <w:lang w:val="kk-KZ"/>
        </w:rPr>
        <w:t>производить обработку файлов и т.д</w:t>
      </w:r>
      <w:r>
        <w:rPr>
          <w:rFonts w:ascii="Times New Roman" w:hAnsi="Times New Roman" w:cs="Times New Roman"/>
          <w:sz w:val="28"/>
          <w:szCs w:val="28"/>
          <w:lang w:val="kk-KZ"/>
        </w:rPr>
        <w:t>.</w:t>
      </w:r>
    </w:p>
    <w:p w14:paraId="26BABD7D" w14:textId="77777777" w:rsidR="00755CA1" w:rsidRPr="00755CA1" w:rsidRDefault="00755CA1" w:rsidP="006E4FC8">
      <w:pPr>
        <w:pStyle w:val="1"/>
        <w:spacing w:before="0" w:line="240" w:lineRule="auto"/>
        <w:ind w:firstLine="709"/>
        <w:jc w:val="both"/>
        <w:rPr>
          <w:rFonts w:ascii="Times New Roman" w:hAnsi="Times New Roman" w:cs="Times New Roman"/>
          <w:b/>
          <w:bCs/>
          <w:color w:val="auto"/>
          <w:sz w:val="28"/>
          <w:szCs w:val="28"/>
          <w:lang w:val="kk-KZ"/>
        </w:rPr>
      </w:pPr>
    </w:p>
    <w:p w14:paraId="03280EDD" w14:textId="135DB096" w:rsidR="004D2FF2" w:rsidRDefault="004D2FF2" w:rsidP="006E4FC8">
      <w:pPr>
        <w:pStyle w:val="1"/>
        <w:spacing w:before="0" w:line="240" w:lineRule="auto"/>
        <w:ind w:firstLine="709"/>
        <w:jc w:val="both"/>
        <w:rPr>
          <w:rFonts w:ascii="Times New Roman" w:hAnsi="Times New Roman" w:cs="Times New Roman"/>
          <w:b/>
          <w:bCs/>
          <w:color w:val="auto"/>
          <w:sz w:val="28"/>
          <w:szCs w:val="28"/>
        </w:rPr>
      </w:pPr>
      <w:r w:rsidRPr="006E4FC8">
        <w:rPr>
          <w:rFonts w:ascii="Times New Roman" w:hAnsi="Times New Roman" w:cs="Times New Roman"/>
          <w:b/>
          <w:bCs/>
          <w:color w:val="auto"/>
          <w:sz w:val="28"/>
          <w:szCs w:val="28"/>
        </w:rPr>
        <w:t>4.</w:t>
      </w:r>
      <w:r w:rsidR="001E46A7" w:rsidRPr="001E46A7">
        <w:rPr>
          <w:rFonts w:ascii="Times New Roman" w:hAnsi="Times New Roman" w:cs="Times New Roman"/>
          <w:b/>
          <w:bCs/>
          <w:color w:val="auto"/>
          <w:sz w:val="28"/>
          <w:szCs w:val="28"/>
        </w:rPr>
        <w:t>3</w:t>
      </w:r>
      <w:r w:rsidRPr="006E4FC8">
        <w:rPr>
          <w:rFonts w:ascii="Times New Roman" w:hAnsi="Times New Roman" w:cs="Times New Roman"/>
          <w:b/>
          <w:bCs/>
          <w:color w:val="auto"/>
          <w:sz w:val="28"/>
          <w:szCs w:val="28"/>
        </w:rPr>
        <w:t xml:space="preserve"> Интерпретация цифровых данных с прогр</w:t>
      </w:r>
      <w:r w:rsidR="005A4E19">
        <w:rPr>
          <w:rFonts w:ascii="Times New Roman" w:hAnsi="Times New Roman" w:cs="Times New Roman"/>
          <w:b/>
          <w:bCs/>
          <w:color w:val="auto"/>
          <w:sz w:val="28"/>
          <w:szCs w:val="28"/>
          <w:lang w:val="kk-KZ"/>
        </w:rPr>
        <w:t>а</w:t>
      </w:r>
      <w:r w:rsidRPr="006E4FC8">
        <w:rPr>
          <w:rFonts w:ascii="Times New Roman" w:hAnsi="Times New Roman" w:cs="Times New Roman"/>
          <w:b/>
          <w:bCs/>
          <w:color w:val="auto"/>
          <w:sz w:val="28"/>
          <w:szCs w:val="28"/>
        </w:rPr>
        <w:t>ммного обеспечения G</w:t>
      </w:r>
      <w:r w:rsidRPr="006E4FC8">
        <w:rPr>
          <w:rFonts w:ascii="Times New Roman" w:hAnsi="Times New Roman" w:cs="Times New Roman"/>
          <w:b/>
          <w:bCs/>
          <w:color w:val="auto"/>
          <w:sz w:val="28"/>
          <w:szCs w:val="28"/>
          <w:lang w:val="en-US"/>
        </w:rPr>
        <w:t>round</w:t>
      </w:r>
      <w:r w:rsidRPr="006E4FC8">
        <w:rPr>
          <w:rFonts w:ascii="Times New Roman" w:hAnsi="Times New Roman" w:cs="Times New Roman"/>
          <w:b/>
          <w:bCs/>
          <w:color w:val="auto"/>
          <w:sz w:val="28"/>
          <w:szCs w:val="28"/>
        </w:rPr>
        <w:t xml:space="preserve"> </w:t>
      </w:r>
      <w:r w:rsidRPr="006E4FC8">
        <w:rPr>
          <w:rFonts w:ascii="Times New Roman" w:hAnsi="Times New Roman" w:cs="Times New Roman"/>
          <w:b/>
          <w:bCs/>
          <w:color w:val="auto"/>
          <w:sz w:val="28"/>
          <w:szCs w:val="28"/>
          <w:lang w:val="en-US"/>
        </w:rPr>
        <w:t>vision</w:t>
      </w:r>
      <w:bookmarkEnd w:id="86"/>
      <w:bookmarkEnd w:id="87"/>
      <w:r w:rsidRPr="006E4FC8">
        <w:rPr>
          <w:rFonts w:ascii="Times New Roman" w:hAnsi="Times New Roman" w:cs="Times New Roman"/>
          <w:b/>
          <w:bCs/>
          <w:color w:val="auto"/>
          <w:sz w:val="28"/>
          <w:szCs w:val="28"/>
        </w:rPr>
        <w:t xml:space="preserve"> </w:t>
      </w:r>
    </w:p>
    <w:p w14:paraId="7C278672" w14:textId="5221B792" w:rsidR="00755CA1" w:rsidRPr="00755CA1" w:rsidRDefault="00755CA1" w:rsidP="00755CA1">
      <w:pPr>
        <w:spacing w:after="0" w:line="240" w:lineRule="auto"/>
        <w:ind w:firstLine="709"/>
        <w:jc w:val="both"/>
      </w:pPr>
      <w:r w:rsidRPr="005C6F97">
        <w:rPr>
          <w:rFonts w:ascii="Times New Roman" w:hAnsi="Times New Roman" w:cs="Times New Roman"/>
          <w:i/>
          <w:iCs/>
          <w:sz w:val="28"/>
          <w:szCs w:val="28"/>
        </w:rPr>
        <w:t xml:space="preserve">Описание интерфейса программы </w:t>
      </w:r>
      <w:r w:rsidRPr="00561362">
        <w:rPr>
          <w:rFonts w:ascii="Times New Roman" w:hAnsi="Times New Roman" w:cs="Times New Roman"/>
          <w:i/>
          <w:iCs/>
          <w:sz w:val="28"/>
          <w:szCs w:val="28"/>
        </w:rPr>
        <w:t>Ground</w:t>
      </w:r>
      <w:r w:rsidRPr="005C6F97">
        <w:rPr>
          <w:rFonts w:ascii="Times New Roman" w:hAnsi="Times New Roman" w:cs="Times New Roman"/>
          <w:i/>
          <w:iCs/>
          <w:sz w:val="28"/>
          <w:szCs w:val="28"/>
        </w:rPr>
        <w:t xml:space="preserve"> </w:t>
      </w:r>
      <w:r w:rsidRPr="00561362">
        <w:rPr>
          <w:rFonts w:ascii="Times New Roman" w:hAnsi="Times New Roman" w:cs="Times New Roman"/>
          <w:i/>
          <w:iCs/>
          <w:sz w:val="28"/>
          <w:szCs w:val="28"/>
        </w:rPr>
        <w:t>Vision</w:t>
      </w:r>
      <w:r w:rsidRPr="005C6F97">
        <w:rPr>
          <w:rFonts w:ascii="Times New Roman" w:hAnsi="Times New Roman" w:cs="Times New Roman"/>
          <w:i/>
          <w:iCs/>
          <w:sz w:val="28"/>
          <w:szCs w:val="28"/>
        </w:rPr>
        <w:t xml:space="preserve"> и процесса обработки георадарных данных</w:t>
      </w:r>
    </w:p>
    <w:p w14:paraId="32CEF373" w14:textId="77777777" w:rsidR="004D2FF2" w:rsidRPr="006E4FC8" w:rsidRDefault="004D2FF2" w:rsidP="00F9247D">
      <w:pPr>
        <w:pStyle w:val="a3"/>
        <w:spacing w:after="0" w:line="240" w:lineRule="auto"/>
        <w:ind w:left="360"/>
        <w:rPr>
          <w:rFonts w:ascii="Times New Roman" w:hAnsi="Times New Roman" w:cs="Times New Roman"/>
          <w:sz w:val="28"/>
          <w:szCs w:val="28"/>
          <w:lang w:val="ru-RU"/>
        </w:rPr>
      </w:pPr>
    </w:p>
    <w:p w14:paraId="485E6157" w14:textId="77777777" w:rsidR="004D2FF2" w:rsidRPr="00831456" w:rsidRDefault="004D2FF2" w:rsidP="005A4E19">
      <w:pPr>
        <w:pStyle w:val="a3"/>
        <w:spacing w:after="0" w:line="240" w:lineRule="auto"/>
        <w:ind w:left="0"/>
        <w:jc w:val="center"/>
        <w:rPr>
          <w:rFonts w:ascii="Times New Roman" w:hAnsi="Times New Roman" w:cs="Times New Roman"/>
        </w:rPr>
      </w:pPr>
      <w:r w:rsidRPr="00831456">
        <w:rPr>
          <w:rFonts w:ascii="Times New Roman" w:hAnsi="Times New Roman" w:cs="Times New Roman"/>
          <w:noProof/>
          <w:lang w:val="ru-RU" w:eastAsia="ru-RU"/>
        </w:rPr>
        <w:drawing>
          <wp:inline distT="0" distB="0" distL="0" distR="0" wp14:anchorId="48A4AEED" wp14:editId="1B3DA2F2">
            <wp:extent cx="5486400" cy="2995674"/>
            <wp:effectExtent l="0" t="0" r="0" b="0"/>
            <wp:docPr id="7" name="Рисунок 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CDFEEC-2225-7975-08E5-8766849AA9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CDFEEC-2225-7975-08E5-8766849AA95A}"/>
                        </a:ext>
                      </a:extLst>
                    </pic:cNvPr>
                    <pic:cNvPicPr>
                      <a:picLocks noChangeAspect="1"/>
                    </pic:cNvPicPr>
                  </pic:nvPicPr>
                  <pic:blipFill>
                    <a:blip r:embed="rId201">
                      <a:extLst>
                        <a:ext uri="{28A0092B-C50C-407E-A947-70E740481C1C}">
                          <a14:useLocalDpi xmlns:a14="http://schemas.microsoft.com/office/drawing/2010/main" val="0"/>
                        </a:ext>
                      </a:extLst>
                    </a:blip>
                    <a:stretch>
                      <a:fillRect/>
                    </a:stretch>
                  </pic:blipFill>
                  <pic:spPr>
                    <a:xfrm>
                      <a:off x="0" y="0"/>
                      <a:ext cx="5490700" cy="2998022"/>
                    </a:xfrm>
                    <a:prstGeom prst="rect">
                      <a:avLst/>
                    </a:prstGeom>
                  </pic:spPr>
                </pic:pic>
              </a:graphicData>
            </a:graphic>
          </wp:inline>
        </w:drawing>
      </w:r>
    </w:p>
    <w:p w14:paraId="67C919EC" w14:textId="659FAA53" w:rsidR="004D2FF2" w:rsidRPr="005A4E19" w:rsidRDefault="005A4E19" w:rsidP="006E4FC8">
      <w:pPr>
        <w:pStyle w:val="a3"/>
        <w:spacing w:after="0" w:line="240" w:lineRule="auto"/>
        <w:ind w:left="0"/>
        <w:jc w:val="center"/>
        <w:rPr>
          <w:rFonts w:ascii="Times New Roman" w:hAnsi="Times New Roman" w:cs="Times New Roman"/>
          <w:sz w:val="24"/>
          <w:szCs w:val="24"/>
          <w:lang w:val="ru-RU"/>
        </w:rPr>
      </w:pPr>
      <w:r w:rsidRPr="005A4E19">
        <w:rPr>
          <w:rFonts w:ascii="Times New Roman" w:hAnsi="Times New Roman" w:cs="Times New Roman"/>
          <w:sz w:val="24"/>
          <w:szCs w:val="24"/>
          <w:lang w:val="ru-RU"/>
        </w:rPr>
        <w:t>а</w:t>
      </w:r>
    </w:p>
    <w:p w14:paraId="28F47257" w14:textId="77777777" w:rsidR="004D2FF2" w:rsidRPr="00831456" w:rsidRDefault="004D2FF2" w:rsidP="00F9247D">
      <w:pPr>
        <w:pStyle w:val="a3"/>
        <w:spacing w:after="0" w:line="240" w:lineRule="auto"/>
        <w:ind w:left="360"/>
        <w:rPr>
          <w:rFonts w:ascii="Times New Roman" w:hAnsi="Times New Roman" w:cs="Times New Roman"/>
        </w:rPr>
      </w:pPr>
    </w:p>
    <w:p w14:paraId="44D333E5" w14:textId="77777777" w:rsidR="004D2FF2" w:rsidRPr="00831456" w:rsidRDefault="004D2FF2" w:rsidP="00755CA1">
      <w:pPr>
        <w:pStyle w:val="a3"/>
        <w:spacing w:after="0" w:line="240" w:lineRule="auto"/>
        <w:ind w:left="360"/>
        <w:jc w:val="center"/>
        <w:rPr>
          <w:rFonts w:ascii="Times New Roman" w:hAnsi="Times New Roman" w:cs="Times New Roman"/>
        </w:rPr>
      </w:pPr>
      <w:r w:rsidRPr="00831456">
        <w:rPr>
          <w:rFonts w:ascii="Times New Roman" w:hAnsi="Times New Roman" w:cs="Times New Roman"/>
          <w:noProof/>
          <w:lang w:val="ru-RU" w:eastAsia="ru-RU"/>
        </w:rPr>
        <w:drawing>
          <wp:inline distT="0" distB="0" distL="0" distR="0" wp14:anchorId="19BD8B14" wp14:editId="178D3258">
            <wp:extent cx="5691948" cy="3262183"/>
            <wp:effectExtent l="0" t="0" r="0" b="1905"/>
            <wp:docPr id="9" name="Рисунок 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59F9D63-4EFA-261A-7028-9F8F538918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59F9D63-4EFA-261A-7028-9F8F5389189C}"/>
                        </a:ext>
                      </a:extLst>
                    </pic:cNvPr>
                    <pic:cNvPicPr>
                      <a:picLocks noChangeAspect="1"/>
                    </pic:cNvPicPr>
                  </pic:nvPicPr>
                  <pic:blipFill>
                    <a:blip r:embed="rId202">
                      <a:extLst>
                        <a:ext uri="{28A0092B-C50C-407E-A947-70E740481C1C}">
                          <a14:useLocalDpi xmlns:a14="http://schemas.microsoft.com/office/drawing/2010/main" val="0"/>
                        </a:ext>
                      </a:extLst>
                    </a:blip>
                    <a:stretch>
                      <a:fillRect/>
                    </a:stretch>
                  </pic:blipFill>
                  <pic:spPr>
                    <a:xfrm>
                      <a:off x="0" y="0"/>
                      <a:ext cx="5691948" cy="3262183"/>
                    </a:xfrm>
                    <a:prstGeom prst="rect">
                      <a:avLst/>
                    </a:prstGeom>
                  </pic:spPr>
                </pic:pic>
              </a:graphicData>
            </a:graphic>
          </wp:inline>
        </w:drawing>
      </w:r>
    </w:p>
    <w:p w14:paraId="782F77A8" w14:textId="2C0C3168" w:rsidR="004D2FF2" w:rsidRPr="00606307" w:rsidRDefault="005A4E19" w:rsidP="006E4FC8">
      <w:pPr>
        <w:pStyle w:val="a3"/>
        <w:spacing w:after="0" w:line="240" w:lineRule="auto"/>
        <w:ind w:left="0"/>
        <w:jc w:val="center"/>
        <w:rPr>
          <w:rFonts w:ascii="Times New Roman" w:hAnsi="Times New Roman" w:cs="Times New Roman"/>
        </w:rPr>
      </w:pPr>
      <w:r>
        <w:rPr>
          <w:rFonts w:ascii="Times New Roman" w:hAnsi="Times New Roman" w:cs="Times New Roman"/>
          <w:lang w:val="ru-RU"/>
        </w:rPr>
        <w:t>б</w:t>
      </w:r>
    </w:p>
    <w:p w14:paraId="757AAC2F" w14:textId="77777777" w:rsidR="004D2FF2" w:rsidRPr="005A4E19" w:rsidRDefault="004D2FF2" w:rsidP="00F9247D">
      <w:pPr>
        <w:pStyle w:val="a3"/>
        <w:spacing w:after="0" w:line="240" w:lineRule="auto"/>
        <w:ind w:left="360"/>
        <w:rPr>
          <w:rFonts w:ascii="Times New Roman" w:hAnsi="Times New Roman" w:cs="Times New Roman"/>
          <w:sz w:val="16"/>
          <w:szCs w:val="16"/>
          <w:lang w:val="kk-KZ"/>
        </w:rPr>
      </w:pPr>
    </w:p>
    <w:p w14:paraId="6AD03F77" w14:textId="3DCBDF20" w:rsidR="005A4E19" w:rsidRPr="005A4E19" w:rsidRDefault="005A4E19" w:rsidP="005A4E19">
      <w:pPr>
        <w:pStyle w:val="a3"/>
        <w:spacing w:after="0" w:line="240" w:lineRule="auto"/>
        <w:ind w:left="0"/>
        <w:jc w:val="center"/>
        <w:rPr>
          <w:rFonts w:ascii="Times New Roman" w:hAnsi="Times New Roman" w:cs="Times New Roman"/>
          <w:sz w:val="28"/>
          <w:szCs w:val="28"/>
          <w:lang w:val="kk-KZ"/>
        </w:rPr>
      </w:pPr>
      <w:r w:rsidRPr="005A4E19">
        <w:rPr>
          <w:rFonts w:ascii="Times New Roman" w:hAnsi="Times New Roman" w:cs="Times New Roman"/>
          <w:sz w:val="28"/>
          <w:szCs w:val="28"/>
          <w:lang w:val="kk-KZ"/>
        </w:rPr>
        <w:t xml:space="preserve">Рисунок </w:t>
      </w:r>
      <w:r w:rsidR="00750C23">
        <w:rPr>
          <w:rFonts w:ascii="Times New Roman" w:hAnsi="Times New Roman" w:cs="Times New Roman"/>
          <w:sz w:val="28"/>
          <w:szCs w:val="28"/>
          <w:lang w:val="kk-KZ"/>
        </w:rPr>
        <w:t>22</w:t>
      </w:r>
      <w:r w:rsidRPr="005A4E19">
        <w:rPr>
          <w:rFonts w:ascii="Times New Roman" w:hAnsi="Times New Roman" w:cs="Times New Roman"/>
          <w:sz w:val="28"/>
          <w:szCs w:val="28"/>
          <w:lang w:val="kk-KZ"/>
        </w:rPr>
        <w:t xml:space="preserve"> – </w:t>
      </w:r>
      <w:r w:rsidR="00561362" w:rsidRPr="00561362">
        <w:rPr>
          <w:rFonts w:ascii="Times New Roman" w:hAnsi="Times New Roman" w:cs="Times New Roman"/>
          <w:sz w:val="28"/>
          <w:szCs w:val="28"/>
          <w:lang w:val="kk-KZ"/>
        </w:rPr>
        <w:t xml:space="preserve">Интерфейс программы Ground Vision: </w:t>
      </w:r>
      <w:r w:rsidR="00561362" w:rsidRPr="00861D5F">
        <w:rPr>
          <w:rFonts w:ascii="Times New Roman" w:hAnsi="Times New Roman" w:cs="Times New Roman"/>
          <w:sz w:val="28"/>
          <w:szCs w:val="28"/>
          <w:lang w:val="kk-KZ"/>
        </w:rPr>
        <w:t xml:space="preserve">фильтры </w:t>
      </w:r>
      <w:r w:rsidR="00561362" w:rsidRPr="00561362">
        <w:rPr>
          <w:rFonts w:ascii="Times New Roman" w:hAnsi="Times New Roman" w:cs="Times New Roman"/>
          <w:sz w:val="28"/>
          <w:szCs w:val="28"/>
          <w:lang w:val="kk-KZ"/>
        </w:rPr>
        <w:t>AGC</w:t>
      </w:r>
      <w:r>
        <w:rPr>
          <w:rFonts w:ascii="Times New Roman" w:hAnsi="Times New Roman" w:cs="Times New Roman"/>
          <w:bCs/>
          <w:sz w:val="28"/>
          <w:szCs w:val="28"/>
          <w:lang w:val="kk-KZ"/>
        </w:rPr>
        <w:t>, лист 1</w:t>
      </w:r>
    </w:p>
    <w:p w14:paraId="7E2C78A9" w14:textId="77777777" w:rsidR="004D2FF2" w:rsidRPr="00831456" w:rsidRDefault="004D2FF2" w:rsidP="006E4FC8">
      <w:pPr>
        <w:pStyle w:val="a3"/>
        <w:spacing w:after="0" w:line="240" w:lineRule="auto"/>
        <w:ind w:left="0"/>
        <w:jc w:val="center"/>
        <w:rPr>
          <w:rFonts w:ascii="Times New Roman" w:hAnsi="Times New Roman" w:cs="Times New Roman"/>
        </w:rPr>
      </w:pPr>
      <w:r w:rsidRPr="00831456">
        <w:rPr>
          <w:rFonts w:ascii="Times New Roman" w:hAnsi="Times New Roman" w:cs="Times New Roman"/>
          <w:noProof/>
          <w:lang w:val="ru-RU" w:eastAsia="ru-RU"/>
        </w:rPr>
        <w:drawing>
          <wp:inline distT="0" distB="0" distL="0" distR="0" wp14:anchorId="1ED116AA" wp14:editId="3002CABA">
            <wp:extent cx="5226553" cy="2995455"/>
            <wp:effectExtent l="0" t="0" r="6350" b="1905"/>
            <wp:docPr id="2137942984" name="Рисунок 1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439C32B-6891-A226-42BD-98E164D930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439C32B-6891-A226-42BD-98E164D93086}"/>
                        </a:ext>
                      </a:extLst>
                    </pic:cNvPr>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226553" cy="2995455"/>
                    </a:xfrm>
                    <a:prstGeom prst="rect">
                      <a:avLst/>
                    </a:prstGeom>
                  </pic:spPr>
                </pic:pic>
              </a:graphicData>
            </a:graphic>
          </wp:inline>
        </w:drawing>
      </w:r>
    </w:p>
    <w:p w14:paraId="73D043B6" w14:textId="17C2A484" w:rsidR="005A4E19" w:rsidRDefault="005A4E19" w:rsidP="00F9247D">
      <w:pPr>
        <w:pStyle w:val="a3"/>
        <w:spacing w:after="0" w:line="240" w:lineRule="auto"/>
        <w:ind w:left="360"/>
        <w:jc w:val="center"/>
        <w:rPr>
          <w:rFonts w:ascii="Times New Roman" w:hAnsi="Times New Roman" w:cs="Times New Roman"/>
          <w:lang w:val="ru-RU"/>
        </w:rPr>
      </w:pPr>
      <w:r>
        <w:rPr>
          <w:rFonts w:ascii="Times New Roman" w:hAnsi="Times New Roman" w:cs="Times New Roman"/>
          <w:lang w:val="ru-RU"/>
        </w:rPr>
        <w:t>в</w:t>
      </w:r>
    </w:p>
    <w:p w14:paraId="212E181F" w14:textId="77777777" w:rsidR="005A4E19" w:rsidRDefault="005A4E19" w:rsidP="00F9247D">
      <w:pPr>
        <w:pStyle w:val="a3"/>
        <w:spacing w:after="0" w:line="240" w:lineRule="auto"/>
        <w:ind w:left="360"/>
        <w:jc w:val="center"/>
        <w:rPr>
          <w:rFonts w:ascii="Times New Roman" w:hAnsi="Times New Roman" w:cs="Times New Roman"/>
          <w:lang w:val="ru-RU"/>
        </w:rPr>
      </w:pPr>
    </w:p>
    <w:p w14:paraId="500E4FE2" w14:textId="249D3A34" w:rsidR="004D2FF2" w:rsidRPr="005C6F97" w:rsidRDefault="004D2FF2" w:rsidP="005A4E19">
      <w:pPr>
        <w:pStyle w:val="a3"/>
        <w:spacing w:after="0" w:line="240" w:lineRule="auto"/>
        <w:ind w:left="0"/>
        <w:jc w:val="center"/>
        <w:rPr>
          <w:rFonts w:ascii="Times New Roman" w:hAnsi="Times New Roman" w:cs="Times New Roman"/>
          <w:sz w:val="28"/>
          <w:szCs w:val="28"/>
          <w:lang w:val="ru-RU"/>
        </w:rPr>
      </w:pPr>
      <w:r w:rsidRPr="005A4E19">
        <w:rPr>
          <w:rFonts w:ascii="Times New Roman" w:hAnsi="Times New Roman" w:cs="Times New Roman"/>
          <w:sz w:val="28"/>
          <w:szCs w:val="28"/>
          <w:lang w:val="ru-RU"/>
        </w:rPr>
        <w:t>Рисунок</w:t>
      </w:r>
      <w:r w:rsidR="00E03827" w:rsidRPr="005A4E19">
        <w:rPr>
          <w:rFonts w:ascii="Times New Roman" w:hAnsi="Times New Roman" w:cs="Times New Roman"/>
          <w:sz w:val="28"/>
          <w:szCs w:val="28"/>
          <w:lang w:val="ru-RU"/>
        </w:rPr>
        <w:t xml:space="preserve"> </w:t>
      </w:r>
      <w:r w:rsidR="00561362" w:rsidRPr="00561362">
        <w:rPr>
          <w:rFonts w:ascii="Times New Roman" w:hAnsi="Times New Roman" w:cs="Times New Roman"/>
          <w:sz w:val="28"/>
          <w:szCs w:val="28"/>
          <w:lang w:val="ru-RU"/>
        </w:rPr>
        <w:t>2</w:t>
      </w:r>
      <w:r w:rsidR="00750C23">
        <w:rPr>
          <w:rFonts w:ascii="Times New Roman" w:hAnsi="Times New Roman" w:cs="Times New Roman"/>
          <w:sz w:val="28"/>
          <w:szCs w:val="28"/>
          <w:lang w:val="ru-RU"/>
        </w:rPr>
        <w:t>2</w:t>
      </w:r>
      <w:r w:rsidR="00755CA1">
        <w:rPr>
          <w:rFonts w:ascii="Times New Roman" w:hAnsi="Times New Roman" w:cs="Times New Roman"/>
          <w:sz w:val="28"/>
          <w:szCs w:val="28"/>
          <w:lang w:val="ru-RU"/>
        </w:rPr>
        <w:t>, лист 2</w:t>
      </w:r>
    </w:p>
    <w:p w14:paraId="298ED03D" w14:textId="77777777" w:rsidR="00561362" w:rsidRPr="005C6F97" w:rsidRDefault="00561362" w:rsidP="005A4E19">
      <w:pPr>
        <w:pStyle w:val="a3"/>
        <w:spacing w:after="0" w:line="240" w:lineRule="auto"/>
        <w:ind w:left="0"/>
        <w:jc w:val="center"/>
        <w:rPr>
          <w:rFonts w:ascii="Times New Roman" w:hAnsi="Times New Roman" w:cs="Times New Roman"/>
          <w:sz w:val="28"/>
          <w:szCs w:val="28"/>
          <w:lang w:val="ru-RU"/>
        </w:rPr>
      </w:pPr>
    </w:p>
    <w:p w14:paraId="64BED683" w14:textId="4DE154EF" w:rsidR="00561362" w:rsidRPr="005C6F97" w:rsidRDefault="00561362" w:rsidP="00755CA1">
      <w:pPr>
        <w:pStyle w:val="a3"/>
        <w:spacing w:after="0" w:line="240" w:lineRule="auto"/>
        <w:ind w:left="0" w:firstLine="709"/>
        <w:jc w:val="both"/>
        <w:rPr>
          <w:rFonts w:ascii="Times New Roman" w:hAnsi="Times New Roman" w:cs="Times New Roman"/>
          <w:sz w:val="28"/>
          <w:szCs w:val="28"/>
          <w:lang w:val="ru-RU"/>
        </w:rPr>
      </w:pPr>
      <w:r w:rsidRPr="005C6F97">
        <w:rPr>
          <w:rFonts w:ascii="Times New Roman" w:hAnsi="Times New Roman" w:cs="Times New Roman"/>
          <w:sz w:val="28"/>
          <w:szCs w:val="28"/>
          <w:lang w:val="ru-RU"/>
        </w:rPr>
        <w:t xml:space="preserve">На </w:t>
      </w:r>
      <w:r w:rsidR="00755CA1" w:rsidRPr="005C6F97">
        <w:rPr>
          <w:rFonts w:ascii="Times New Roman" w:hAnsi="Times New Roman" w:cs="Times New Roman"/>
          <w:sz w:val="28"/>
          <w:szCs w:val="28"/>
          <w:lang w:val="ru-RU"/>
        </w:rPr>
        <w:t xml:space="preserve">рисунке </w:t>
      </w:r>
      <w:r w:rsidR="00755CA1">
        <w:rPr>
          <w:rFonts w:ascii="Times New Roman" w:hAnsi="Times New Roman" w:cs="Times New Roman"/>
          <w:sz w:val="28"/>
          <w:szCs w:val="28"/>
          <w:lang w:val="ru-RU"/>
        </w:rPr>
        <w:t>22</w:t>
      </w:r>
      <w:r w:rsidRPr="00561362">
        <w:rPr>
          <w:rFonts w:ascii="Times New Roman" w:hAnsi="Times New Roman" w:cs="Times New Roman"/>
          <w:sz w:val="28"/>
          <w:szCs w:val="28"/>
        </w:rPr>
        <w:t>a</w:t>
      </w:r>
      <w:r w:rsidRPr="005C6F97">
        <w:rPr>
          <w:rFonts w:ascii="Times New Roman" w:hAnsi="Times New Roman" w:cs="Times New Roman"/>
          <w:sz w:val="28"/>
          <w:szCs w:val="28"/>
          <w:lang w:val="ru-RU"/>
        </w:rPr>
        <w:t xml:space="preserve"> показан интерфейс программы с настройками фильтров </w:t>
      </w:r>
      <w:r w:rsidRPr="00561362">
        <w:rPr>
          <w:rFonts w:ascii="Times New Roman" w:hAnsi="Times New Roman" w:cs="Times New Roman"/>
          <w:sz w:val="28"/>
          <w:szCs w:val="28"/>
        </w:rPr>
        <w:t>AGC</w:t>
      </w:r>
      <w:r w:rsidRPr="005C6F97">
        <w:rPr>
          <w:rFonts w:ascii="Times New Roman" w:hAnsi="Times New Roman" w:cs="Times New Roman"/>
          <w:sz w:val="28"/>
          <w:szCs w:val="28"/>
          <w:lang w:val="ru-RU"/>
        </w:rPr>
        <w:t xml:space="preserve"> (</w:t>
      </w:r>
      <w:r w:rsidRPr="00561362">
        <w:rPr>
          <w:rFonts w:ascii="Times New Roman" w:hAnsi="Times New Roman" w:cs="Times New Roman"/>
          <w:i/>
          <w:iCs/>
          <w:sz w:val="28"/>
          <w:szCs w:val="28"/>
        </w:rPr>
        <w:t>Automatic</w:t>
      </w:r>
      <w:r w:rsidRPr="005C6F97">
        <w:rPr>
          <w:rFonts w:ascii="Times New Roman" w:hAnsi="Times New Roman" w:cs="Times New Roman"/>
          <w:i/>
          <w:iCs/>
          <w:sz w:val="28"/>
          <w:szCs w:val="28"/>
          <w:lang w:val="ru-RU"/>
        </w:rPr>
        <w:t xml:space="preserve"> </w:t>
      </w:r>
      <w:r w:rsidRPr="00561362">
        <w:rPr>
          <w:rFonts w:ascii="Times New Roman" w:hAnsi="Times New Roman" w:cs="Times New Roman"/>
          <w:i/>
          <w:iCs/>
          <w:sz w:val="28"/>
          <w:szCs w:val="28"/>
        </w:rPr>
        <w:t>Gain</w:t>
      </w:r>
      <w:r w:rsidRPr="005C6F97">
        <w:rPr>
          <w:rFonts w:ascii="Times New Roman" w:hAnsi="Times New Roman" w:cs="Times New Roman"/>
          <w:i/>
          <w:iCs/>
          <w:sz w:val="28"/>
          <w:szCs w:val="28"/>
          <w:lang w:val="ru-RU"/>
        </w:rPr>
        <w:t xml:space="preserve"> </w:t>
      </w:r>
      <w:r w:rsidRPr="00561362">
        <w:rPr>
          <w:rFonts w:ascii="Times New Roman" w:hAnsi="Times New Roman" w:cs="Times New Roman"/>
          <w:i/>
          <w:iCs/>
          <w:sz w:val="28"/>
          <w:szCs w:val="28"/>
        </w:rPr>
        <w:t>Control</w:t>
      </w:r>
      <w:r w:rsidRPr="005C6F97">
        <w:rPr>
          <w:rFonts w:ascii="Times New Roman" w:hAnsi="Times New Roman" w:cs="Times New Roman"/>
          <w:sz w:val="28"/>
          <w:szCs w:val="28"/>
          <w:lang w:val="ru-RU"/>
        </w:rPr>
        <w:t>), используемыми для автоматической регулировки усиления сигнала и повышения читаемости радарограмм.</w:t>
      </w:r>
    </w:p>
    <w:p w14:paraId="08385275" w14:textId="648BD953" w:rsidR="00561362" w:rsidRPr="005C6F97" w:rsidRDefault="00561362" w:rsidP="00755CA1">
      <w:pPr>
        <w:pStyle w:val="a3"/>
        <w:spacing w:after="0" w:line="240" w:lineRule="auto"/>
        <w:ind w:left="0" w:firstLine="709"/>
        <w:jc w:val="both"/>
        <w:rPr>
          <w:rFonts w:ascii="Times New Roman" w:hAnsi="Times New Roman" w:cs="Times New Roman"/>
          <w:sz w:val="28"/>
          <w:szCs w:val="28"/>
          <w:lang w:val="ru-RU"/>
        </w:rPr>
      </w:pPr>
      <w:r w:rsidRPr="005C6F97">
        <w:rPr>
          <w:rFonts w:ascii="Times New Roman" w:hAnsi="Times New Roman" w:cs="Times New Roman"/>
          <w:sz w:val="28"/>
          <w:szCs w:val="28"/>
          <w:lang w:val="ru-RU"/>
        </w:rPr>
        <w:t xml:space="preserve">Рисунок </w:t>
      </w:r>
      <w:r w:rsidR="00755CA1">
        <w:rPr>
          <w:rFonts w:ascii="Times New Roman" w:hAnsi="Times New Roman" w:cs="Times New Roman"/>
          <w:sz w:val="28"/>
          <w:szCs w:val="28"/>
          <w:lang w:val="ru-RU"/>
        </w:rPr>
        <w:t>22</w:t>
      </w:r>
      <w:r w:rsidRPr="005C6F97">
        <w:rPr>
          <w:rFonts w:ascii="Times New Roman" w:hAnsi="Times New Roman" w:cs="Times New Roman"/>
          <w:sz w:val="28"/>
          <w:szCs w:val="28"/>
          <w:lang w:val="ru-RU"/>
        </w:rPr>
        <w:t>, демонстрирует процесс управления фильтрами, включающий выбор, добавление и настройку различных параметров обработки данных. Это позволяет оптимизировать отображение сигналов, устраняя помехи и улучшая их интерпретацию.</w:t>
      </w:r>
    </w:p>
    <w:p w14:paraId="73C0176F" w14:textId="6321545E" w:rsidR="00561362" w:rsidRPr="005C6F97" w:rsidRDefault="00561362" w:rsidP="00755CA1">
      <w:pPr>
        <w:pStyle w:val="a3"/>
        <w:spacing w:after="0" w:line="240" w:lineRule="auto"/>
        <w:ind w:left="0" w:firstLine="709"/>
        <w:jc w:val="both"/>
        <w:rPr>
          <w:rFonts w:ascii="Times New Roman" w:hAnsi="Times New Roman" w:cs="Times New Roman"/>
          <w:sz w:val="28"/>
          <w:szCs w:val="28"/>
          <w:lang w:val="ru-RU"/>
        </w:rPr>
      </w:pPr>
      <w:r w:rsidRPr="005C6F97">
        <w:rPr>
          <w:rFonts w:ascii="Times New Roman" w:hAnsi="Times New Roman" w:cs="Times New Roman"/>
          <w:sz w:val="28"/>
          <w:szCs w:val="28"/>
          <w:lang w:val="ru-RU"/>
        </w:rPr>
        <w:t xml:space="preserve">На </w:t>
      </w:r>
      <w:r w:rsidR="00755CA1" w:rsidRPr="005C6F97">
        <w:rPr>
          <w:rFonts w:ascii="Times New Roman" w:hAnsi="Times New Roman" w:cs="Times New Roman"/>
          <w:sz w:val="28"/>
          <w:szCs w:val="28"/>
          <w:lang w:val="ru-RU"/>
        </w:rPr>
        <w:t xml:space="preserve">рисунке </w:t>
      </w:r>
      <w:r w:rsidRPr="005C6F97">
        <w:rPr>
          <w:rFonts w:ascii="Times New Roman" w:hAnsi="Times New Roman" w:cs="Times New Roman"/>
          <w:sz w:val="28"/>
          <w:szCs w:val="28"/>
          <w:lang w:val="ru-RU"/>
        </w:rPr>
        <w:t>2</w:t>
      </w:r>
      <w:r w:rsidR="00755CA1">
        <w:rPr>
          <w:rFonts w:ascii="Times New Roman" w:hAnsi="Times New Roman" w:cs="Times New Roman"/>
          <w:sz w:val="28"/>
          <w:szCs w:val="28"/>
          <w:lang w:val="ru-RU"/>
        </w:rPr>
        <w:t>2</w:t>
      </w:r>
      <w:r w:rsidRPr="005C6F97">
        <w:rPr>
          <w:rFonts w:ascii="Times New Roman" w:hAnsi="Times New Roman" w:cs="Times New Roman"/>
          <w:sz w:val="28"/>
          <w:szCs w:val="28"/>
          <w:lang w:val="ru-RU"/>
        </w:rPr>
        <w:t xml:space="preserve"> представлена работа программы при получении исходного сигнала. Данный этап является ключевым в георадарной обработке, так как он обеспечивает загрузку и первичное представление данных.</w:t>
      </w:r>
    </w:p>
    <w:p w14:paraId="0B1DF9B0" w14:textId="77777777" w:rsidR="004D2FF2" w:rsidRPr="00831456" w:rsidRDefault="004D2FF2" w:rsidP="00755CA1">
      <w:pPr>
        <w:pStyle w:val="a3"/>
        <w:spacing w:after="0" w:line="240" w:lineRule="auto"/>
        <w:ind w:left="360" w:firstLine="709"/>
        <w:rPr>
          <w:rFonts w:ascii="Times New Roman" w:hAnsi="Times New Roman" w:cs="Times New Roman"/>
          <w:lang w:val="ru-RU"/>
        </w:rPr>
      </w:pPr>
    </w:p>
    <w:p w14:paraId="18008605" w14:textId="2943E930" w:rsidR="004D2FF2" w:rsidRDefault="004D2FF2" w:rsidP="00755CA1">
      <w:pPr>
        <w:pStyle w:val="1"/>
        <w:spacing w:before="0" w:line="240" w:lineRule="auto"/>
        <w:ind w:firstLine="709"/>
        <w:jc w:val="both"/>
        <w:rPr>
          <w:rFonts w:ascii="Times New Roman" w:hAnsi="Times New Roman" w:cs="Times New Roman"/>
          <w:b/>
          <w:bCs/>
          <w:noProof/>
          <w:color w:val="auto"/>
          <w:sz w:val="28"/>
          <w:szCs w:val="28"/>
        </w:rPr>
      </w:pPr>
      <w:bookmarkStart w:id="88" w:name="_Toc182575292"/>
      <w:bookmarkStart w:id="89" w:name="_Toc182575343"/>
      <w:r w:rsidRPr="006E4FC8">
        <w:rPr>
          <w:rFonts w:ascii="Times New Roman" w:hAnsi="Times New Roman" w:cs="Times New Roman"/>
          <w:b/>
          <w:bCs/>
          <w:color w:val="auto"/>
          <w:sz w:val="28"/>
          <w:szCs w:val="28"/>
          <w:lang w:val="kk-KZ"/>
        </w:rPr>
        <w:t>4.</w:t>
      </w:r>
      <w:r w:rsidR="00561362" w:rsidRPr="00561362">
        <w:rPr>
          <w:rFonts w:ascii="Times New Roman" w:hAnsi="Times New Roman" w:cs="Times New Roman"/>
          <w:b/>
          <w:bCs/>
          <w:color w:val="auto"/>
          <w:sz w:val="28"/>
          <w:szCs w:val="28"/>
        </w:rPr>
        <w:t>4</w:t>
      </w:r>
      <w:r w:rsidRPr="006E4FC8">
        <w:rPr>
          <w:rFonts w:ascii="Times New Roman" w:hAnsi="Times New Roman" w:cs="Times New Roman"/>
          <w:b/>
          <w:bCs/>
          <w:color w:val="auto"/>
          <w:sz w:val="28"/>
          <w:szCs w:val="28"/>
          <w:lang w:val="kk-KZ"/>
        </w:rPr>
        <w:t xml:space="preserve"> Разработка программного обеспечения</w:t>
      </w:r>
      <w:bookmarkEnd w:id="85"/>
      <w:r w:rsidRPr="006E4FC8">
        <w:rPr>
          <w:rFonts w:ascii="Times New Roman" w:hAnsi="Times New Roman" w:cs="Times New Roman"/>
          <w:b/>
          <w:bCs/>
          <w:color w:val="auto"/>
          <w:sz w:val="28"/>
          <w:szCs w:val="28"/>
          <w:lang w:val="kk-KZ"/>
        </w:rPr>
        <w:t xml:space="preserve"> </w:t>
      </w:r>
      <w:r w:rsidRPr="006E4FC8">
        <w:rPr>
          <w:rFonts w:ascii="Times New Roman" w:hAnsi="Times New Roman" w:cs="Times New Roman"/>
          <w:b/>
          <w:bCs/>
          <w:noProof/>
          <w:color w:val="auto"/>
          <w:sz w:val="28"/>
          <w:szCs w:val="28"/>
        </w:rPr>
        <w:t>обработки георадарных данных и визуализации георадиолокационной информации</w:t>
      </w:r>
      <w:bookmarkEnd w:id="88"/>
      <w:bookmarkEnd w:id="89"/>
    </w:p>
    <w:p w14:paraId="1E78D76C" w14:textId="6196ADDB" w:rsidR="00755CA1" w:rsidRPr="005C6F97" w:rsidRDefault="00755CA1" w:rsidP="00755CA1">
      <w:pPr>
        <w:pStyle w:val="a3"/>
        <w:spacing w:after="0" w:line="240" w:lineRule="auto"/>
        <w:ind w:left="0" w:firstLine="709"/>
        <w:jc w:val="both"/>
        <w:rPr>
          <w:rFonts w:ascii="Times New Roman" w:hAnsi="Times New Roman" w:cs="Times New Roman"/>
          <w:sz w:val="28"/>
          <w:szCs w:val="28"/>
          <w:lang w:val="ru-RU"/>
        </w:rPr>
      </w:pPr>
      <w:r w:rsidRPr="005C6F97">
        <w:rPr>
          <w:rFonts w:ascii="Times New Roman" w:hAnsi="Times New Roman" w:cs="Times New Roman"/>
          <w:sz w:val="28"/>
          <w:szCs w:val="28"/>
          <w:lang w:val="ru-RU"/>
        </w:rPr>
        <w:t>Разработка программного обеспечения обработки георадарных данных и визуализации георадиолокационной информации</w:t>
      </w:r>
      <w:r>
        <w:rPr>
          <w:rFonts w:ascii="Times New Roman" w:hAnsi="Times New Roman" w:cs="Times New Roman"/>
          <w:sz w:val="28"/>
          <w:szCs w:val="28"/>
          <w:lang w:val="ru-RU"/>
        </w:rPr>
        <w:t xml:space="preserve"> (рисунки 23, 24, 25, 26, 27, 28, 29).</w:t>
      </w:r>
    </w:p>
    <w:p w14:paraId="1CED0AAD" w14:textId="4A352EE9" w:rsidR="00755CA1" w:rsidRDefault="00755CA1" w:rsidP="00755CA1">
      <w:pPr>
        <w:pStyle w:val="a3"/>
        <w:spacing w:after="0" w:line="240" w:lineRule="auto"/>
        <w:ind w:left="0" w:firstLine="709"/>
        <w:jc w:val="both"/>
        <w:rPr>
          <w:rFonts w:ascii="Times New Roman" w:hAnsi="Times New Roman" w:cs="Times New Roman"/>
          <w:sz w:val="28"/>
          <w:szCs w:val="28"/>
          <w:lang w:val="ru-RU"/>
        </w:rPr>
      </w:pPr>
      <w:r w:rsidRPr="005C6F97">
        <w:rPr>
          <w:rFonts w:ascii="Times New Roman" w:hAnsi="Times New Roman" w:cs="Times New Roman"/>
          <w:sz w:val="28"/>
          <w:szCs w:val="28"/>
          <w:lang w:val="ru-RU"/>
        </w:rPr>
        <w:t>На рисунке 2</w:t>
      </w:r>
      <w:r>
        <w:rPr>
          <w:rFonts w:ascii="Times New Roman" w:hAnsi="Times New Roman" w:cs="Times New Roman"/>
          <w:sz w:val="28"/>
          <w:szCs w:val="28"/>
          <w:lang w:val="ru-RU"/>
        </w:rPr>
        <w:t>3</w:t>
      </w:r>
      <w:r w:rsidRPr="005C6F97">
        <w:rPr>
          <w:rFonts w:ascii="Times New Roman" w:hAnsi="Times New Roman" w:cs="Times New Roman"/>
          <w:sz w:val="28"/>
          <w:szCs w:val="28"/>
          <w:lang w:val="ru-RU"/>
        </w:rPr>
        <w:t xml:space="preserve"> показан процесс загрузки радарограммы в программу </w:t>
      </w:r>
      <w:r w:rsidRPr="00861D5F">
        <w:rPr>
          <w:rFonts w:ascii="Times New Roman" w:hAnsi="Times New Roman" w:cs="Times New Roman"/>
          <w:i/>
          <w:iCs/>
          <w:sz w:val="28"/>
          <w:szCs w:val="28"/>
        </w:rPr>
        <w:t>Ground</w:t>
      </w:r>
      <w:r w:rsidRPr="005C6F97">
        <w:rPr>
          <w:rFonts w:ascii="Times New Roman" w:hAnsi="Times New Roman" w:cs="Times New Roman"/>
          <w:i/>
          <w:iCs/>
          <w:sz w:val="28"/>
          <w:szCs w:val="28"/>
          <w:lang w:val="ru-RU"/>
        </w:rPr>
        <w:t xml:space="preserve"> </w:t>
      </w:r>
      <w:r w:rsidRPr="00861D5F">
        <w:rPr>
          <w:rFonts w:ascii="Times New Roman" w:hAnsi="Times New Roman" w:cs="Times New Roman"/>
          <w:i/>
          <w:iCs/>
          <w:sz w:val="28"/>
          <w:szCs w:val="28"/>
        </w:rPr>
        <w:t>Vision</w:t>
      </w:r>
      <w:r w:rsidRPr="005C6F97">
        <w:rPr>
          <w:rFonts w:ascii="Times New Roman" w:hAnsi="Times New Roman" w:cs="Times New Roman"/>
          <w:sz w:val="28"/>
          <w:szCs w:val="28"/>
          <w:lang w:val="ru-RU"/>
        </w:rPr>
        <w:t xml:space="preserve"> в формате </w:t>
      </w:r>
      <w:r w:rsidRPr="005C6F97">
        <w:rPr>
          <w:rFonts w:ascii="Times New Roman" w:hAnsi="Times New Roman" w:cs="Times New Roman"/>
          <w:i/>
          <w:iCs/>
          <w:sz w:val="28"/>
          <w:szCs w:val="28"/>
          <w:lang w:val="ru-RU"/>
        </w:rPr>
        <w:t>.</w:t>
      </w:r>
      <w:r w:rsidRPr="00861D5F">
        <w:rPr>
          <w:rFonts w:ascii="Times New Roman" w:hAnsi="Times New Roman" w:cs="Times New Roman"/>
          <w:i/>
          <w:iCs/>
          <w:sz w:val="28"/>
          <w:szCs w:val="28"/>
        </w:rPr>
        <w:t>rd</w:t>
      </w:r>
      <w:r w:rsidRPr="005C6F97">
        <w:rPr>
          <w:rFonts w:ascii="Times New Roman" w:hAnsi="Times New Roman" w:cs="Times New Roman"/>
          <w:i/>
          <w:iCs/>
          <w:sz w:val="28"/>
          <w:szCs w:val="28"/>
          <w:lang w:val="ru-RU"/>
        </w:rPr>
        <w:t>3</w:t>
      </w:r>
      <w:r w:rsidRPr="005C6F97">
        <w:rPr>
          <w:rFonts w:ascii="Times New Roman" w:hAnsi="Times New Roman" w:cs="Times New Roman"/>
          <w:sz w:val="28"/>
          <w:szCs w:val="28"/>
          <w:lang w:val="ru-RU"/>
        </w:rPr>
        <w:t>. Этот этап включает импорт георадарных данных и их подготовку для дальнейшего анализа.</w:t>
      </w:r>
    </w:p>
    <w:p w14:paraId="2C18276D" w14:textId="64C852A2" w:rsidR="00755CA1" w:rsidRPr="005C6F97" w:rsidRDefault="00755CA1" w:rsidP="00755CA1">
      <w:pPr>
        <w:pStyle w:val="a3"/>
        <w:spacing w:after="0" w:line="240" w:lineRule="auto"/>
        <w:ind w:left="0" w:firstLine="567"/>
        <w:jc w:val="both"/>
        <w:rPr>
          <w:rFonts w:ascii="Times New Roman" w:hAnsi="Times New Roman" w:cs="Times New Roman"/>
          <w:sz w:val="28"/>
          <w:szCs w:val="28"/>
          <w:lang w:val="ru-RU"/>
        </w:rPr>
      </w:pPr>
      <w:r w:rsidRPr="005C6F97">
        <w:rPr>
          <w:rFonts w:ascii="Times New Roman" w:hAnsi="Times New Roman" w:cs="Times New Roman"/>
          <w:sz w:val="28"/>
          <w:szCs w:val="28"/>
          <w:lang w:val="ru-RU"/>
        </w:rPr>
        <w:t>Рисунок 2</w:t>
      </w:r>
      <w:r>
        <w:rPr>
          <w:rFonts w:ascii="Times New Roman" w:hAnsi="Times New Roman" w:cs="Times New Roman"/>
          <w:sz w:val="28"/>
          <w:szCs w:val="28"/>
          <w:lang w:val="ru-RU"/>
        </w:rPr>
        <w:t>4</w:t>
      </w:r>
      <w:r w:rsidRPr="005C6F97">
        <w:rPr>
          <w:rFonts w:ascii="Times New Roman" w:hAnsi="Times New Roman" w:cs="Times New Roman"/>
          <w:sz w:val="28"/>
          <w:szCs w:val="28"/>
          <w:lang w:val="ru-RU"/>
        </w:rPr>
        <w:t xml:space="preserve"> иллюстрирует проведение спектрального анализа, где отображаются графики трассы и спектра сигнала. Это важно для определения частотных характеристик и возможных аномалий в данных.</w:t>
      </w:r>
    </w:p>
    <w:p w14:paraId="35AD3F50" w14:textId="4A1A9081" w:rsidR="00755CA1" w:rsidRPr="005C6F97" w:rsidRDefault="00755CA1" w:rsidP="00755CA1">
      <w:pPr>
        <w:pStyle w:val="a3"/>
        <w:spacing w:after="0" w:line="240" w:lineRule="auto"/>
        <w:ind w:left="0" w:firstLine="567"/>
        <w:jc w:val="both"/>
        <w:rPr>
          <w:rFonts w:ascii="Times New Roman" w:hAnsi="Times New Roman" w:cs="Times New Roman"/>
          <w:sz w:val="28"/>
          <w:szCs w:val="28"/>
          <w:lang w:val="ru-RU"/>
        </w:rPr>
      </w:pPr>
      <w:r w:rsidRPr="005C6F97">
        <w:rPr>
          <w:rFonts w:ascii="Times New Roman" w:hAnsi="Times New Roman" w:cs="Times New Roman"/>
          <w:sz w:val="28"/>
          <w:szCs w:val="28"/>
          <w:lang w:val="ru-RU"/>
        </w:rPr>
        <w:t>На рисунке 2</w:t>
      </w:r>
      <w:r>
        <w:rPr>
          <w:rFonts w:ascii="Times New Roman" w:hAnsi="Times New Roman" w:cs="Times New Roman"/>
          <w:sz w:val="28"/>
          <w:szCs w:val="28"/>
          <w:lang w:val="ru-RU"/>
        </w:rPr>
        <w:t>5</w:t>
      </w:r>
      <w:r w:rsidRPr="005C6F97">
        <w:rPr>
          <w:rFonts w:ascii="Times New Roman" w:hAnsi="Times New Roman" w:cs="Times New Roman"/>
          <w:sz w:val="28"/>
          <w:szCs w:val="28"/>
          <w:lang w:val="ru-RU"/>
        </w:rPr>
        <w:t xml:space="preserve"> продемонстрированы изменения в количестве отображаемых графиков трасс, что позволяет исследователю детально анализировать различные участки радарограммы.</w:t>
      </w:r>
    </w:p>
    <w:p w14:paraId="5262BB2D" w14:textId="2C09AFD6" w:rsidR="00755CA1" w:rsidRPr="005C6F97" w:rsidRDefault="00755CA1" w:rsidP="00755CA1">
      <w:pPr>
        <w:pStyle w:val="a3"/>
        <w:spacing w:after="0" w:line="24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Рисун</w:t>
      </w:r>
      <w:r w:rsidRPr="005C6F97">
        <w:rPr>
          <w:rFonts w:ascii="Times New Roman" w:hAnsi="Times New Roman" w:cs="Times New Roman"/>
          <w:sz w:val="28"/>
          <w:szCs w:val="28"/>
          <w:lang w:val="ru-RU"/>
        </w:rPr>
        <w:t>к</w:t>
      </w:r>
      <w:r>
        <w:rPr>
          <w:rFonts w:ascii="Times New Roman" w:hAnsi="Times New Roman" w:cs="Times New Roman"/>
          <w:sz w:val="28"/>
          <w:szCs w:val="28"/>
          <w:lang w:val="ru-RU"/>
        </w:rPr>
        <w:t xml:space="preserve">и 26, 27, </w:t>
      </w:r>
      <w:r w:rsidRPr="005C6F97">
        <w:rPr>
          <w:rFonts w:ascii="Times New Roman" w:hAnsi="Times New Roman" w:cs="Times New Roman"/>
          <w:sz w:val="28"/>
          <w:szCs w:val="28"/>
          <w:lang w:val="ru-RU"/>
        </w:rPr>
        <w:t>показывает настройку номера трассы и его влияние на визуальное представление данных. Это необходимо для корректной интерпретации глубинных структур и объектов.</w:t>
      </w:r>
    </w:p>
    <w:p w14:paraId="30B38264" w14:textId="37B56260" w:rsidR="00755CA1" w:rsidRPr="005C6F97" w:rsidRDefault="00755CA1" w:rsidP="00755CA1">
      <w:pPr>
        <w:pStyle w:val="a3"/>
        <w:spacing w:after="0" w:line="240" w:lineRule="auto"/>
        <w:ind w:left="0" w:firstLine="567"/>
        <w:jc w:val="both"/>
        <w:rPr>
          <w:rFonts w:ascii="Times New Roman" w:hAnsi="Times New Roman" w:cs="Times New Roman"/>
          <w:sz w:val="28"/>
          <w:szCs w:val="28"/>
          <w:lang w:val="ru-RU"/>
        </w:rPr>
      </w:pPr>
      <w:r w:rsidRPr="005C6F97">
        <w:rPr>
          <w:rFonts w:ascii="Times New Roman" w:hAnsi="Times New Roman" w:cs="Times New Roman"/>
          <w:sz w:val="28"/>
          <w:szCs w:val="28"/>
          <w:lang w:val="ru-RU"/>
        </w:rPr>
        <w:t>На рисунке 2</w:t>
      </w:r>
      <w:r>
        <w:rPr>
          <w:rFonts w:ascii="Times New Roman" w:hAnsi="Times New Roman" w:cs="Times New Roman"/>
          <w:sz w:val="28"/>
          <w:szCs w:val="28"/>
          <w:lang w:val="ru-RU"/>
        </w:rPr>
        <w:t>8</w:t>
      </w:r>
      <w:r w:rsidRPr="005C6F97">
        <w:rPr>
          <w:rFonts w:ascii="Times New Roman" w:hAnsi="Times New Roman" w:cs="Times New Roman"/>
          <w:sz w:val="28"/>
          <w:szCs w:val="28"/>
          <w:lang w:val="ru-RU"/>
        </w:rPr>
        <w:t xml:space="preserve"> представлен процесс проведения вейвлет-очистки сигнала, что позволяет устранить шумовые компоненты и выделить полезные сигналы. Полученный очищенный спектр сигнала обеспечивает более точное распознавание подповерхностных структур.</w:t>
      </w:r>
    </w:p>
    <w:p w14:paraId="719E1662" w14:textId="41D8F1C0" w:rsidR="00755CA1" w:rsidRPr="005C6F97" w:rsidRDefault="00755CA1" w:rsidP="00755CA1">
      <w:pPr>
        <w:pStyle w:val="a3"/>
        <w:spacing w:after="0" w:line="240" w:lineRule="auto"/>
        <w:ind w:left="0" w:firstLine="567"/>
        <w:jc w:val="both"/>
        <w:rPr>
          <w:rFonts w:ascii="Times New Roman" w:hAnsi="Times New Roman" w:cs="Times New Roman"/>
          <w:sz w:val="28"/>
          <w:szCs w:val="28"/>
          <w:lang w:val="ru-RU"/>
        </w:rPr>
      </w:pPr>
      <w:r w:rsidRPr="005C6F97">
        <w:rPr>
          <w:rFonts w:ascii="Times New Roman" w:hAnsi="Times New Roman" w:cs="Times New Roman"/>
          <w:sz w:val="28"/>
          <w:szCs w:val="28"/>
          <w:lang w:val="ru-RU"/>
        </w:rPr>
        <w:t>Наконец, н</w:t>
      </w:r>
      <w:r>
        <w:rPr>
          <w:rFonts w:ascii="Times New Roman" w:hAnsi="Times New Roman" w:cs="Times New Roman"/>
          <w:sz w:val="28"/>
          <w:szCs w:val="28"/>
          <w:lang w:val="kk-KZ"/>
        </w:rPr>
        <w:t xml:space="preserve">а рисунке </w:t>
      </w:r>
      <w:r w:rsidRPr="001E46A7">
        <w:rPr>
          <w:rFonts w:ascii="Times New Roman" w:hAnsi="Times New Roman" w:cs="Times New Roman"/>
          <w:sz w:val="28"/>
          <w:szCs w:val="28"/>
          <w:lang w:val="ru-RU"/>
        </w:rPr>
        <w:t>2</w:t>
      </w:r>
      <w:r>
        <w:rPr>
          <w:rFonts w:ascii="Times New Roman" w:hAnsi="Times New Roman" w:cs="Times New Roman"/>
          <w:sz w:val="28"/>
          <w:szCs w:val="28"/>
          <w:lang w:val="ru-RU"/>
        </w:rPr>
        <w:t>9</w:t>
      </w:r>
      <w:r w:rsidRPr="005C6F97">
        <w:rPr>
          <w:rFonts w:ascii="Times New Roman" w:hAnsi="Times New Roman" w:cs="Times New Roman"/>
          <w:sz w:val="28"/>
          <w:szCs w:val="28"/>
          <w:lang w:val="ru-RU"/>
        </w:rPr>
        <w:t xml:space="preserve"> итоговый результат обработки </w:t>
      </w:r>
      <w:r>
        <w:rPr>
          <w:rFonts w:ascii="Times New Roman" w:hAnsi="Times New Roman" w:cs="Times New Roman"/>
          <w:sz w:val="28"/>
          <w:szCs w:val="28"/>
          <w:lang w:val="ru-RU"/>
        </w:rPr>
        <w:t>‒</w:t>
      </w:r>
      <w:r w:rsidRPr="005C6F97">
        <w:rPr>
          <w:rFonts w:ascii="Times New Roman" w:hAnsi="Times New Roman" w:cs="Times New Roman"/>
          <w:sz w:val="28"/>
          <w:szCs w:val="28"/>
          <w:lang w:val="ru-RU"/>
        </w:rPr>
        <w:t xml:space="preserve"> получение очищенного сигнала, готового для дальнейшего анализа и интерпретации.</w:t>
      </w:r>
    </w:p>
    <w:p w14:paraId="7CF3B29D" w14:textId="77777777" w:rsidR="00755CA1" w:rsidRPr="005C6F97" w:rsidRDefault="00755CA1" w:rsidP="00755CA1">
      <w:pPr>
        <w:pStyle w:val="a3"/>
        <w:spacing w:after="0" w:line="240" w:lineRule="auto"/>
        <w:ind w:left="0" w:firstLine="709"/>
        <w:jc w:val="both"/>
        <w:rPr>
          <w:rFonts w:ascii="Times New Roman" w:hAnsi="Times New Roman" w:cs="Times New Roman"/>
          <w:sz w:val="28"/>
          <w:szCs w:val="28"/>
          <w:lang w:val="ru-RU"/>
        </w:rPr>
      </w:pPr>
    </w:p>
    <w:p w14:paraId="5EAE9571" w14:textId="77777777" w:rsidR="00561362" w:rsidRPr="00861D5F" w:rsidRDefault="00561362" w:rsidP="00561362">
      <w:pPr>
        <w:jc w:val="center"/>
        <w:rPr>
          <w:rFonts w:ascii="Times New Roman" w:hAnsi="Times New Roman" w:cs="Times New Roman"/>
          <w:sz w:val="28"/>
          <w:szCs w:val="28"/>
          <w:lang w:val="kk-KZ"/>
        </w:rPr>
      </w:pPr>
      <w:r w:rsidRPr="00861D5F">
        <w:rPr>
          <w:rFonts w:ascii="Times New Roman" w:hAnsi="Times New Roman" w:cs="Times New Roman"/>
          <w:noProof/>
          <w:sz w:val="28"/>
          <w:szCs w:val="28"/>
          <w:lang w:eastAsia="ru-RU"/>
          <w14:ligatures w14:val="standardContextual"/>
        </w:rPr>
        <w:drawing>
          <wp:inline distT="0" distB="0" distL="0" distR="0" wp14:anchorId="7525D9CC" wp14:editId="48216C08">
            <wp:extent cx="2951748" cy="1925053"/>
            <wp:effectExtent l="0" t="0" r="0" b="5715"/>
            <wp:docPr id="196122328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223284" name="Рисунок 1961223284"/>
                    <pic:cNvPicPr/>
                  </pic:nvPicPr>
                  <pic:blipFill rotWithShape="1">
                    <a:blip r:embed="rId204" cstate="print">
                      <a:extLst>
                        <a:ext uri="{28A0092B-C50C-407E-A947-70E740481C1C}">
                          <a14:useLocalDpi xmlns:a14="http://schemas.microsoft.com/office/drawing/2010/main" val="0"/>
                        </a:ext>
                      </a:extLst>
                    </a:blip>
                    <a:srcRect l="25352" t="23038" r="18103" b="9530"/>
                    <a:stretch/>
                  </pic:blipFill>
                  <pic:spPr bwMode="auto">
                    <a:xfrm>
                      <a:off x="0" y="0"/>
                      <a:ext cx="2966544" cy="1934702"/>
                    </a:xfrm>
                    <a:prstGeom prst="rect">
                      <a:avLst/>
                    </a:prstGeom>
                    <a:ln>
                      <a:noFill/>
                    </a:ln>
                    <a:extLst>
                      <a:ext uri="{53640926-AAD7-44D8-BBD7-CCE9431645EC}">
                        <a14:shadowObscured xmlns:a14="http://schemas.microsoft.com/office/drawing/2010/main"/>
                      </a:ext>
                    </a:extLst>
                  </pic:spPr>
                </pic:pic>
              </a:graphicData>
            </a:graphic>
          </wp:inline>
        </w:drawing>
      </w:r>
      <w:r w:rsidRPr="00861D5F">
        <w:rPr>
          <w:rFonts w:ascii="Times New Roman" w:hAnsi="Times New Roman" w:cs="Times New Roman"/>
          <w:sz w:val="28"/>
          <w:szCs w:val="28"/>
          <w:lang w:val="kk-KZ"/>
        </w:rPr>
        <w:t xml:space="preserve">          </w:t>
      </w:r>
    </w:p>
    <w:p w14:paraId="6AA80756" w14:textId="643064F5" w:rsidR="00561362" w:rsidRPr="00861D5F" w:rsidRDefault="00561362" w:rsidP="00561362">
      <w:pPr>
        <w:jc w:val="center"/>
        <w:rPr>
          <w:rFonts w:ascii="Times New Roman" w:hAnsi="Times New Roman" w:cs="Times New Roman"/>
          <w:sz w:val="28"/>
          <w:szCs w:val="28"/>
          <w:lang w:val="kk-KZ"/>
        </w:rPr>
      </w:pPr>
      <w:r w:rsidRPr="00861D5F">
        <w:rPr>
          <w:rFonts w:ascii="Times New Roman" w:hAnsi="Times New Roman" w:cs="Times New Roman"/>
          <w:sz w:val="28"/>
          <w:szCs w:val="28"/>
          <w:lang w:val="kk-KZ"/>
        </w:rPr>
        <w:t>Рисунок 2</w:t>
      </w:r>
      <w:r w:rsidR="00750C23">
        <w:rPr>
          <w:rFonts w:ascii="Times New Roman" w:hAnsi="Times New Roman" w:cs="Times New Roman"/>
          <w:sz w:val="28"/>
          <w:szCs w:val="28"/>
          <w:lang w:val="kk-KZ"/>
        </w:rPr>
        <w:t>3</w:t>
      </w:r>
      <w:r w:rsidRPr="00861D5F">
        <w:rPr>
          <w:rFonts w:ascii="Times New Roman" w:hAnsi="Times New Roman" w:cs="Times New Roman"/>
          <w:sz w:val="28"/>
          <w:szCs w:val="28"/>
          <w:lang w:val="kk-KZ"/>
        </w:rPr>
        <w:t xml:space="preserve"> </w:t>
      </w:r>
      <w:r w:rsidR="00755CA1">
        <w:rPr>
          <w:rFonts w:ascii="Times New Roman" w:hAnsi="Times New Roman" w:cs="Times New Roman"/>
          <w:sz w:val="28"/>
          <w:szCs w:val="28"/>
          <w:lang w:val="kk-KZ"/>
        </w:rPr>
        <w:t xml:space="preserve">– </w:t>
      </w:r>
      <w:r w:rsidRPr="00861D5F">
        <w:rPr>
          <w:rFonts w:ascii="Times New Roman" w:hAnsi="Times New Roman" w:cs="Times New Roman"/>
          <w:sz w:val="28"/>
          <w:szCs w:val="28"/>
          <w:lang w:val="kk-KZ"/>
        </w:rPr>
        <w:t xml:space="preserve">Интерфейс Программы </w:t>
      </w:r>
    </w:p>
    <w:p w14:paraId="4B2E4EAD" w14:textId="77777777" w:rsidR="00561362" w:rsidRPr="00861D5F" w:rsidRDefault="00561362" w:rsidP="00755CA1">
      <w:pPr>
        <w:spacing w:after="0" w:line="240" w:lineRule="auto"/>
        <w:jc w:val="center"/>
        <w:rPr>
          <w:rFonts w:ascii="Times New Roman" w:hAnsi="Times New Roman" w:cs="Times New Roman"/>
          <w:sz w:val="28"/>
          <w:szCs w:val="28"/>
          <w:lang w:val="kk-KZ"/>
        </w:rPr>
      </w:pPr>
      <w:r w:rsidRPr="00861D5F">
        <w:rPr>
          <w:rFonts w:ascii="Times New Roman" w:hAnsi="Times New Roman" w:cs="Times New Roman"/>
          <w:noProof/>
          <w:sz w:val="28"/>
          <w:szCs w:val="28"/>
          <w:lang w:eastAsia="ru-RU"/>
          <w14:ligatures w14:val="standardContextual"/>
        </w:rPr>
        <w:drawing>
          <wp:inline distT="0" distB="0" distL="0" distR="0" wp14:anchorId="453A5196" wp14:editId="6958C9CC">
            <wp:extent cx="3256547" cy="2430379"/>
            <wp:effectExtent l="0" t="0" r="0" b="0"/>
            <wp:docPr id="13213082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308227" name="Рисунок 1321308227"/>
                    <pic:cNvPicPr/>
                  </pic:nvPicPr>
                  <pic:blipFill rotWithShape="1">
                    <a:blip r:embed="rId205" cstate="print">
                      <a:extLst>
                        <a:ext uri="{28A0092B-C50C-407E-A947-70E740481C1C}">
                          <a14:useLocalDpi xmlns:a14="http://schemas.microsoft.com/office/drawing/2010/main" val="0"/>
                        </a:ext>
                      </a:extLst>
                    </a:blip>
                    <a:srcRect l="25190" t="22616" r="17989" b="9531"/>
                    <a:stretch/>
                  </pic:blipFill>
                  <pic:spPr bwMode="auto">
                    <a:xfrm>
                      <a:off x="0" y="0"/>
                      <a:ext cx="3256704" cy="2430496"/>
                    </a:xfrm>
                    <a:prstGeom prst="rect">
                      <a:avLst/>
                    </a:prstGeom>
                    <a:ln>
                      <a:noFill/>
                    </a:ln>
                    <a:extLst>
                      <a:ext uri="{53640926-AAD7-44D8-BBD7-CCE9431645EC}">
                        <a14:shadowObscured xmlns:a14="http://schemas.microsoft.com/office/drawing/2010/main"/>
                      </a:ext>
                    </a:extLst>
                  </pic:spPr>
                </pic:pic>
              </a:graphicData>
            </a:graphic>
          </wp:inline>
        </w:drawing>
      </w:r>
    </w:p>
    <w:p w14:paraId="5EE5F932" w14:textId="77777777" w:rsidR="00755CA1" w:rsidRPr="00755CA1" w:rsidRDefault="00755CA1" w:rsidP="00755CA1">
      <w:pPr>
        <w:spacing w:after="0" w:line="240" w:lineRule="auto"/>
        <w:jc w:val="center"/>
        <w:rPr>
          <w:rFonts w:ascii="Times New Roman" w:hAnsi="Times New Roman" w:cs="Times New Roman"/>
          <w:sz w:val="16"/>
          <w:szCs w:val="16"/>
          <w:lang w:val="kk-KZ"/>
        </w:rPr>
      </w:pPr>
    </w:p>
    <w:p w14:paraId="4A8D13EB" w14:textId="1578D022" w:rsidR="00561362" w:rsidRPr="00861D5F" w:rsidRDefault="00561362" w:rsidP="00755CA1">
      <w:pPr>
        <w:spacing w:after="0" w:line="240" w:lineRule="auto"/>
        <w:jc w:val="center"/>
        <w:rPr>
          <w:rFonts w:ascii="Times New Roman" w:hAnsi="Times New Roman" w:cs="Times New Roman"/>
          <w:sz w:val="28"/>
          <w:szCs w:val="28"/>
          <w:lang w:val="kk-KZ"/>
        </w:rPr>
      </w:pPr>
      <w:r w:rsidRPr="00861D5F">
        <w:rPr>
          <w:rFonts w:ascii="Times New Roman" w:hAnsi="Times New Roman" w:cs="Times New Roman"/>
          <w:sz w:val="28"/>
          <w:szCs w:val="28"/>
          <w:lang w:val="kk-KZ"/>
        </w:rPr>
        <w:t>Рисунок 2</w:t>
      </w:r>
      <w:r w:rsidR="00750C23">
        <w:rPr>
          <w:rFonts w:ascii="Times New Roman" w:hAnsi="Times New Roman" w:cs="Times New Roman"/>
          <w:sz w:val="28"/>
          <w:szCs w:val="28"/>
          <w:lang w:val="kk-KZ"/>
        </w:rPr>
        <w:t>4</w:t>
      </w:r>
      <w:r w:rsidRPr="00861D5F">
        <w:rPr>
          <w:rFonts w:ascii="Times New Roman" w:hAnsi="Times New Roman" w:cs="Times New Roman"/>
          <w:sz w:val="28"/>
          <w:szCs w:val="28"/>
          <w:lang w:val="kk-KZ"/>
        </w:rPr>
        <w:t xml:space="preserve"> </w:t>
      </w:r>
      <w:r w:rsidR="00755CA1">
        <w:rPr>
          <w:rFonts w:ascii="Times New Roman" w:hAnsi="Times New Roman" w:cs="Times New Roman"/>
          <w:sz w:val="28"/>
          <w:szCs w:val="28"/>
          <w:lang w:val="kk-KZ"/>
        </w:rPr>
        <w:t xml:space="preserve">– </w:t>
      </w:r>
      <w:r w:rsidRPr="00861D5F">
        <w:rPr>
          <w:rFonts w:ascii="Times New Roman" w:hAnsi="Times New Roman" w:cs="Times New Roman"/>
          <w:sz w:val="28"/>
          <w:szCs w:val="28"/>
          <w:lang w:val="kk-KZ"/>
        </w:rPr>
        <w:t>Ввод радарограммы с</w:t>
      </w:r>
      <w:r w:rsidR="00755CA1">
        <w:rPr>
          <w:rFonts w:ascii="Times New Roman" w:hAnsi="Times New Roman" w:cs="Times New Roman"/>
          <w:sz w:val="28"/>
          <w:szCs w:val="28"/>
          <w:lang w:val="kk-KZ"/>
        </w:rPr>
        <w:t xml:space="preserve"> Groundvision с расширением rd3</w:t>
      </w:r>
    </w:p>
    <w:p w14:paraId="21420CBE" w14:textId="77777777" w:rsidR="00561362" w:rsidRPr="00861D5F" w:rsidRDefault="00561362" w:rsidP="00755CA1">
      <w:pPr>
        <w:spacing w:after="0" w:line="240" w:lineRule="auto"/>
        <w:jc w:val="center"/>
        <w:rPr>
          <w:rFonts w:ascii="Times New Roman" w:hAnsi="Times New Roman" w:cs="Times New Roman"/>
          <w:sz w:val="28"/>
          <w:szCs w:val="28"/>
        </w:rPr>
      </w:pPr>
    </w:p>
    <w:p w14:paraId="7DEF9DDA" w14:textId="77777777" w:rsidR="00561362" w:rsidRPr="00861D5F" w:rsidRDefault="00561362" w:rsidP="00755CA1">
      <w:pPr>
        <w:spacing w:after="0" w:line="240" w:lineRule="auto"/>
        <w:jc w:val="center"/>
        <w:rPr>
          <w:rFonts w:ascii="Times New Roman" w:hAnsi="Times New Roman" w:cs="Times New Roman"/>
          <w:sz w:val="28"/>
          <w:szCs w:val="28"/>
          <w:lang w:val="kk-KZ"/>
        </w:rPr>
      </w:pPr>
      <w:r w:rsidRPr="00861D5F">
        <w:rPr>
          <w:rFonts w:ascii="Times New Roman" w:hAnsi="Times New Roman" w:cs="Times New Roman"/>
          <w:noProof/>
          <w:sz w:val="28"/>
          <w:szCs w:val="28"/>
          <w:lang w:eastAsia="ru-RU"/>
          <w14:ligatures w14:val="standardContextual"/>
        </w:rPr>
        <w:drawing>
          <wp:inline distT="0" distB="0" distL="0" distR="0" wp14:anchorId="0E427CF1" wp14:editId="27BFD742">
            <wp:extent cx="3376863" cy="2510590"/>
            <wp:effectExtent l="0" t="0" r="1905" b="4445"/>
            <wp:docPr id="20138003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80032" name="Рисунок 201380032"/>
                    <pic:cNvPicPr/>
                  </pic:nvPicPr>
                  <pic:blipFill rotWithShape="1">
                    <a:blip r:embed="rId206" cstate="print">
                      <a:extLst>
                        <a:ext uri="{28A0092B-C50C-407E-A947-70E740481C1C}">
                          <a14:useLocalDpi xmlns:a14="http://schemas.microsoft.com/office/drawing/2010/main" val="0"/>
                        </a:ext>
                      </a:extLst>
                    </a:blip>
                    <a:srcRect l="24695" t="22485" r="17854" b="9170"/>
                    <a:stretch/>
                  </pic:blipFill>
                  <pic:spPr bwMode="auto">
                    <a:xfrm>
                      <a:off x="0" y="0"/>
                      <a:ext cx="3377600" cy="2511138"/>
                    </a:xfrm>
                    <a:prstGeom prst="rect">
                      <a:avLst/>
                    </a:prstGeom>
                    <a:ln>
                      <a:noFill/>
                    </a:ln>
                    <a:extLst>
                      <a:ext uri="{53640926-AAD7-44D8-BBD7-CCE9431645EC}">
                        <a14:shadowObscured xmlns:a14="http://schemas.microsoft.com/office/drawing/2010/main"/>
                      </a:ext>
                    </a:extLst>
                  </pic:spPr>
                </pic:pic>
              </a:graphicData>
            </a:graphic>
          </wp:inline>
        </w:drawing>
      </w:r>
      <w:r w:rsidRPr="00861D5F">
        <w:rPr>
          <w:rFonts w:ascii="Times New Roman" w:hAnsi="Times New Roman" w:cs="Times New Roman"/>
          <w:sz w:val="28"/>
          <w:szCs w:val="28"/>
          <w:lang w:val="kk-KZ"/>
        </w:rPr>
        <w:t xml:space="preserve">    </w:t>
      </w:r>
    </w:p>
    <w:p w14:paraId="7FA572D8" w14:textId="77777777" w:rsidR="00755CA1" w:rsidRPr="00755CA1" w:rsidRDefault="00755CA1" w:rsidP="00755CA1">
      <w:pPr>
        <w:spacing w:after="0" w:line="240" w:lineRule="auto"/>
        <w:jc w:val="center"/>
        <w:rPr>
          <w:rFonts w:ascii="Times New Roman" w:hAnsi="Times New Roman" w:cs="Times New Roman"/>
          <w:sz w:val="16"/>
          <w:szCs w:val="16"/>
          <w:lang w:val="kk-KZ"/>
        </w:rPr>
      </w:pPr>
    </w:p>
    <w:p w14:paraId="6C87A350" w14:textId="5D626A01" w:rsidR="00561362" w:rsidRPr="00861D5F" w:rsidRDefault="00561362" w:rsidP="00755CA1">
      <w:pPr>
        <w:spacing w:after="0" w:line="240" w:lineRule="auto"/>
        <w:jc w:val="center"/>
        <w:rPr>
          <w:rFonts w:ascii="Times New Roman" w:hAnsi="Times New Roman" w:cs="Times New Roman"/>
          <w:sz w:val="28"/>
          <w:szCs w:val="28"/>
          <w:lang w:val="kk-KZ"/>
        </w:rPr>
      </w:pPr>
      <w:r w:rsidRPr="00861D5F">
        <w:rPr>
          <w:rFonts w:ascii="Times New Roman" w:hAnsi="Times New Roman" w:cs="Times New Roman"/>
          <w:sz w:val="28"/>
          <w:szCs w:val="28"/>
          <w:lang w:val="kk-KZ"/>
        </w:rPr>
        <w:t>Рисунок 2</w:t>
      </w:r>
      <w:r w:rsidR="00750C23">
        <w:rPr>
          <w:rFonts w:ascii="Times New Roman" w:hAnsi="Times New Roman" w:cs="Times New Roman"/>
          <w:sz w:val="28"/>
          <w:szCs w:val="28"/>
          <w:lang w:val="kk-KZ"/>
        </w:rPr>
        <w:t>5</w:t>
      </w:r>
      <w:r w:rsidRPr="00861D5F">
        <w:rPr>
          <w:rFonts w:ascii="Times New Roman" w:hAnsi="Times New Roman" w:cs="Times New Roman"/>
          <w:sz w:val="28"/>
          <w:szCs w:val="28"/>
          <w:lang w:val="kk-KZ"/>
        </w:rPr>
        <w:t xml:space="preserve"> </w:t>
      </w:r>
      <w:r w:rsidR="00755CA1">
        <w:rPr>
          <w:rFonts w:ascii="Times New Roman" w:hAnsi="Times New Roman" w:cs="Times New Roman"/>
          <w:sz w:val="28"/>
          <w:szCs w:val="28"/>
          <w:lang w:val="kk-KZ"/>
        </w:rPr>
        <w:t xml:space="preserve">– </w:t>
      </w:r>
      <w:r w:rsidRPr="00861D5F">
        <w:rPr>
          <w:rFonts w:ascii="Times New Roman" w:hAnsi="Times New Roman" w:cs="Times New Roman"/>
          <w:sz w:val="28"/>
          <w:szCs w:val="28"/>
          <w:lang w:val="kk-KZ"/>
        </w:rPr>
        <w:t>Проведение спектрального анализа: получение графика трас</w:t>
      </w:r>
      <w:r w:rsidRPr="00861D5F">
        <w:rPr>
          <w:rFonts w:ascii="Times New Roman" w:hAnsi="Times New Roman" w:cs="Times New Roman"/>
          <w:sz w:val="28"/>
          <w:szCs w:val="28"/>
          <w:lang w:val="en-US"/>
        </w:rPr>
        <w:t>c</w:t>
      </w:r>
      <w:r w:rsidR="00755CA1">
        <w:rPr>
          <w:rFonts w:ascii="Times New Roman" w:hAnsi="Times New Roman" w:cs="Times New Roman"/>
          <w:sz w:val="28"/>
          <w:szCs w:val="28"/>
          <w:lang w:val="kk-KZ"/>
        </w:rPr>
        <w:t>ы и спектра сигнала</w:t>
      </w:r>
    </w:p>
    <w:p w14:paraId="2A911C4A" w14:textId="77777777" w:rsidR="00561362" w:rsidRPr="00861D5F" w:rsidRDefault="00561362" w:rsidP="00755CA1">
      <w:pPr>
        <w:spacing w:after="0" w:line="240" w:lineRule="auto"/>
        <w:jc w:val="center"/>
        <w:rPr>
          <w:rFonts w:ascii="Times New Roman" w:hAnsi="Times New Roman" w:cs="Times New Roman"/>
          <w:sz w:val="28"/>
          <w:szCs w:val="28"/>
          <w:lang w:val="kk-KZ"/>
        </w:rPr>
      </w:pPr>
    </w:p>
    <w:p w14:paraId="70274D1F" w14:textId="77777777" w:rsidR="00561362" w:rsidRPr="00861D5F" w:rsidRDefault="00561362" w:rsidP="00755CA1">
      <w:pPr>
        <w:spacing w:after="0" w:line="240" w:lineRule="auto"/>
        <w:jc w:val="center"/>
        <w:rPr>
          <w:rFonts w:ascii="Times New Roman" w:hAnsi="Times New Roman" w:cs="Times New Roman"/>
          <w:sz w:val="28"/>
          <w:szCs w:val="28"/>
          <w:lang w:val="kk-KZ"/>
        </w:rPr>
      </w:pPr>
      <w:r w:rsidRPr="00861D5F">
        <w:rPr>
          <w:rFonts w:ascii="Times New Roman" w:hAnsi="Times New Roman" w:cs="Times New Roman"/>
          <w:noProof/>
          <w:sz w:val="28"/>
          <w:szCs w:val="28"/>
          <w:lang w:eastAsia="ru-RU"/>
          <w14:ligatures w14:val="standardContextual"/>
        </w:rPr>
        <w:drawing>
          <wp:inline distT="0" distB="0" distL="0" distR="0" wp14:anchorId="05B1D12D" wp14:editId="11B268CB">
            <wp:extent cx="3208421" cy="2422358"/>
            <wp:effectExtent l="0" t="0" r="5080" b="3810"/>
            <wp:docPr id="57667798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677988" name="Рисунок 576677988"/>
                    <pic:cNvPicPr/>
                  </pic:nvPicPr>
                  <pic:blipFill rotWithShape="1">
                    <a:blip r:embed="rId207" cstate="print">
                      <a:extLst>
                        <a:ext uri="{28A0092B-C50C-407E-A947-70E740481C1C}">
                          <a14:useLocalDpi xmlns:a14="http://schemas.microsoft.com/office/drawing/2010/main" val="0"/>
                        </a:ext>
                      </a:extLst>
                    </a:blip>
                    <a:srcRect l="25470" t="23064" r="18539" b="9296"/>
                    <a:stretch/>
                  </pic:blipFill>
                  <pic:spPr bwMode="auto">
                    <a:xfrm>
                      <a:off x="0" y="0"/>
                      <a:ext cx="3209122" cy="2422887"/>
                    </a:xfrm>
                    <a:prstGeom prst="rect">
                      <a:avLst/>
                    </a:prstGeom>
                    <a:ln>
                      <a:noFill/>
                    </a:ln>
                    <a:extLst>
                      <a:ext uri="{53640926-AAD7-44D8-BBD7-CCE9431645EC}">
                        <a14:shadowObscured xmlns:a14="http://schemas.microsoft.com/office/drawing/2010/main"/>
                      </a:ext>
                    </a:extLst>
                  </pic:spPr>
                </pic:pic>
              </a:graphicData>
            </a:graphic>
          </wp:inline>
        </w:drawing>
      </w:r>
    </w:p>
    <w:p w14:paraId="5ED8FAD0" w14:textId="77777777" w:rsidR="00755CA1" w:rsidRPr="00755CA1" w:rsidRDefault="00755CA1" w:rsidP="00755CA1">
      <w:pPr>
        <w:spacing w:after="0" w:line="240" w:lineRule="auto"/>
        <w:jc w:val="center"/>
        <w:rPr>
          <w:rFonts w:ascii="Times New Roman" w:hAnsi="Times New Roman" w:cs="Times New Roman"/>
          <w:sz w:val="16"/>
          <w:szCs w:val="16"/>
          <w:lang w:val="kk-KZ"/>
        </w:rPr>
      </w:pPr>
    </w:p>
    <w:p w14:paraId="2EC689EF" w14:textId="47A2AA2C" w:rsidR="00561362" w:rsidRDefault="00561362" w:rsidP="00755CA1">
      <w:pPr>
        <w:spacing w:after="0" w:line="240" w:lineRule="auto"/>
        <w:jc w:val="center"/>
        <w:rPr>
          <w:rFonts w:ascii="Times New Roman" w:hAnsi="Times New Roman" w:cs="Times New Roman"/>
          <w:sz w:val="28"/>
          <w:szCs w:val="28"/>
          <w:lang w:val="kk-KZ"/>
        </w:rPr>
      </w:pPr>
      <w:r w:rsidRPr="00861D5F">
        <w:rPr>
          <w:rFonts w:ascii="Times New Roman" w:hAnsi="Times New Roman" w:cs="Times New Roman"/>
          <w:sz w:val="28"/>
          <w:szCs w:val="28"/>
          <w:lang w:val="kk-KZ"/>
        </w:rPr>
        <w:t>Рисунок 2</w:t>
      </w:r>
      <w:r w:rsidR="00750C23">
        <w:rPr>
          <w:rFonts w:ascii="Times New Roman" w:hAnsi="Times New Roman" w:cs="Times New Roman"/>
          <w:sz w:val="28"/>
          <w:szCs w:val="28"/>
          <w:lang w:val="kk-KZ"/>
        </w:rPr>
        <w:t>6</w:t>
      </w:r>
      <w:r w:rsidRPr="00861D5F">
        <w:rPr>
          <w:rFonts w:ascii="Times New Roman" w:hAnsi="Times New Roman" w:cs="Times New Roman"/>
          <w:sz w:val="28"/>
          <w:szCs w:val="28"/>
          <w:lang w:val="kk-KZ"/>
        </w:rPr>
        <w:t xml:space="preserve"> </w:t>
      </w:r>
      <w:r w:rsidR="00755CA1">
        <w:rPr>
          <w:rFonts w:ascii="Times New Roman" w:hAnsi="Times New Roman" w:cs="Times New Roman"/>
          <w:sz w:val="28"/>
          <w:szCs w:val="28"/>
          <w:lang w:val="kk-KZ"/>
        </w:rPr>
        <w:t xml:space="preserve">– </w:t>
      </w:r>
      <w:r w:rsidRPr="00861D5F">
        <w:rPr>
          <w:rFonts w:ascii="Times New Roman" w:hAnsi="Times New Roman" w:cs="Times New Roman"/>
          <w:sz w:val="28"/>
          <w:szCs w:val="28"/>
          <w:lang w:val="kk-KZ"/>
        </w:rPr>
        <w:t>Изменения количесетва графико трассы</w:t>
      </w:r>
    </w:p>
    <w:p w14:paraId="0AAB74B2" w14:textId="77777777" w:rsidR="00755CA1" w:rsidRPr="00861D5F" w:rsidRDefault="00755CA1" w:rsidP="00755CA1">
      <w:pPr>
        <w:spacing w:after="0" w:line="240" w:lineRule="auto"/>
        <w:jc w:val="center"/>
        <w:rPr>
          <w:rFonts w:ascii="Times New Roman" w:hAnsi="Times New Roman" w:cs="Times New Roman"/>
          <w:sz w:val="28"/>
          <w:szCs w:val="28"/>
          <w:lang w:val="kk-KZ"/>
        </w:rPr>
      </w:pPr>
    </w:p>
    <w:p w14:paraId="11A6706A" w14:textId="77777777" w:rsidR="00561362" w:rsidRPr="00861D5F" w:rsidRDefault="00561362" w:rsidP="00755CA1">
      <w:pPr>
        <w:spacing w:after="0" w:line="240" w:lineRule="auto"/>
        <w:jc w:val="center"/>
        <w:rPr>
          <w:rFonts w:ascii="Times New Roman" w:hAnsi="Times New Roman" w:cs="Times New Roman"/>
          <w:sz w:val="28"/>
          <w:szCs w:val="28"/>
          <w:lang w:val="kk-KZ"/>
        </w:rPr>
      </w:pPr>
      <w:r w:rsidRPr="00861D5F">
        <w:rPr>
          <w:rFonts w:ascii="Times New Roman" w:hAnsi="Times New Roman" w:cs="Times New Roman"/>
          <w:noProof/>
          <w:sz w:val="28"/>
          <w:szCs w:val="28"/>
          <w:lang w:eastAsia="ru-RU"/>
          <w14:ligatures w14:val="standardContextual"/>
        </w:rPr>
        <w:drawing>
          <wp:inline distT="0" distB="0" distL="0" distR="0" wp14:anchorId="046AE521" wp14:editId="13E4CB01">
            <wp:extent cx="3416482" cy="2542339"/>
            <wp:effectExtent l="0" t="0" r="0" b="0"/>
            <wp:docPr id="38880562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805622" name="Рисунок 388805622"/>
                    <pic:cNvPicPr/>
                  </pic:nvPicPr>
                  <pic:blipFill rotWithShape="1">
                    <a:blip r:embed="rId208" cstate="print">
                      <a:extLst>
                        <a:ext uri="{28A0092B-C50C-407E-A947-70E740481C1C}">
                          <a14:useLocalDpi xmlns:a14="http://schemas.microsoft.com/office/drawing/2010/main" val="0"/>
                        </a:ext>
                      </a:extLst>
                    </a:blip>
                    <a:srcRect l="24788" t="22390" r="18447" b="10021"/>
                    <a:stretch/>
                  </pic:blipFill>
                  <pic:spPr bwMode="auto">
                    <a:xfrm>
                      <a:off x="0" y="0"/>
                      <a:ext cx="3416820" cy="2542591"/>
                    </a:xfrm>
                    <a:prstGeom prst="rect">
                      <a:avLst/>
                    </a:prstGeom>
                    <a:ln>
                      <a:noFill/>
                    </a:ln>
                    <a:extLst>
                      <a:ext uri="{53640926-AAD7-44D8-BBD7-CCE9431645EC}">
                        <a14:shadowObscured xmlns:a14="http://schemas.microsoft.com/office/drawing/2010/main"/>
                      </a:ext>
                    </a:extLst>
                  </pic:spPr>
                </pic:pic>
              </a:graphicData>
            </a:graphic>
          </wp:inline>
        </w:drawing>
      </w:r>
    </w:p>
    <w:p w14:paraId="40FA8266" w14:textId="77777777" w:rsidR="00755CA1" w:rsidRPr="00755CA1" w:rsidRDefault="00755CA1" w:rsidP="00755CA1">
      <w:pPr>
        <w:spacing w:after="0" w:line="240" w:lineRule="auto"/>
        <w:jc w:val="center"/>
        <w:rPr>
          <w:rFonts w:ascii="Times New Roman" w:hAnsi="Times New Roman" w:cs="Times New Roman"/>
          <w:sz w:val="16"/>
          <w:szCs w:val="16"/>
          <w:lang w:val="kk-KZ"/>
        </w:rPr>
      </w:pPr>
    </w:p>
    <w:p w14:paraId="39335D23" w14:textId="10BD8F9C" w:rsidR="00561362" w:rsidRDefault="00561362" w:rsidP="00755CA1">
      <w:pPr>
        <w:spacing w:after="0" w:line="240" w:lineRule="auto"/>
        <w:jc w:val="center"/>
        <w:rPr>
          <w:rFonts w:ascii="Times New Roman" w:hAnsi="Times New Roman" w:cs="Times New Roman"/>
          <w:sz w:val="28"/>
          <w:szCs w:val="28"/>
          <w:lang w:val="kk-KZ"/>
        </w:rPr>
      </w:pPr>
      <w:r w:rsidRPr="00861D5F">
        <w:rPr>
          <w:rFonts w:ascii="Times New Roman" w:hAnsi="Times New Roman" w:cs="Times New Roman"/>
          <w:sz w:val="28"/>
          <w:szCs w:val="28"/>
          <w:lang w:val="kk-KZ"/>
        </w:rPr>
        <w:t>Рисунок 2</w:t>
      </w:r>
      <w:r w:rsidR="00750C23">
        <w:rPr>
          <w:rFonts w:ascii="Times New Roman" w:hAnsi="Times New Roman" w:cs="Times New Roman"/>
          <w:sz w:val="28"/>
          <w:szCs w:val="28"/>
          <w:lang w:val="kk-KZ"/>
        </w:rPr>
        <w:t>7</w:t>
      </w:r>
      <w:r w:rsidRPr="00861D5F">
        <w:rPr>
          <w:rFonts w:ascii="Times New Roman" w:hAnsi="Times New Roman" w:cs="Times New Roman"/>
          <w:sz w:val="28"/>
          <w:szCs w:val="28"/>
          <w:lang w:val="kk-KZ"/>
        </w:rPr>
        <w:t xml:space="preserve"> </w:t>
      </w:r>
      <w:r w:rsidR="00755CA1">
        <w:rPr>
          <w:rFonts w:ascii="Times New Roman" w:hAnsi="Times New Roman" w:cs="Times New Roman"/>
          <w:sz w:val="28"/>
          <w:szCs w:val="28"/>
          <w:lang w:val="kk-KZ"/>
        </w:rPr>
        <w:t xml:space="preserve">– </w:t>
      </w:r>
      <w:r w:rsidRPr="00861D5F">
        <w:rPr>
          <w:rFonts w:ascii="Times New Roman" w:hAnsi="Times New Roman" w:cs="Times New Roman"/>
          <w:sz w:val="28"/>
          <w:szCs w:val="28"/>
          <w:lang w:val="kk-KZ"/>
        </w:rPr>
        <w:t>Изменение графика трассы; после настроек номера трассы</w:t>
      </w:r>
    </w:p>
    <w:p w14:paraId="0288DE43" w14:textId="77777777" w:rsidR="00561362" w:rsidRPr="00861D5F" w:rsidRDefault="00561362" w:rsidP="00755CA1">
      <w:pPr>
        <w:spacing w:after="0" w:line="240" w:lineRule="auto"/>
        <w:jc w:val="center"/>
        <w:rPr>
          <w:rFonts w:ascii="Times New Roman" w:hAnsi="Times New Roman" w:cs="Times New Roman"/>
          <w:sz w:val="28"/>
          <w:szCs w:val="28"/>
          <w:lang w:val="kk-KZ"/>
        </w:rPr>
      </w:pPr>
      <w:r w:rsidRPr="00861D5F">
        <w:rPr>
          <w:rFonts w:ascii="Times New Roman" w:hAnsi="Times New Roman" w:cs="Times New Roman"/>
          <w:noProof/>
          <w:sz w:val="28"/>
          <w:szCs w:val="28"/>
          <w:lang w:eastAsia="ru-RU"/>
          <w14:ligatures w14:val="standardContextual"/>
        </w:rPr>
        <w:drawing>
          <wp:inline distT="0" distB="0" distL="0" distR="0" wp14:anchorId="4B4C98B0" wp14:editId="548A8209">
            <wp:extent cx="3264568" cy="2406315"/>
            <wp:effectExtent l="0" t="0" r="0" b="0"/>
            <wp:docPr id="182237633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376336" name="Рисунок 1822376336"/>
                    <pic:cNvPicPr/>
                  </pic:nvPicPr>
                  <pic:blipFill rotWithShape="1">
                    <a:blip r:embed="rId209" cstate="print">
                      <a:extLst>
                        <a:ext uri="{28A0092B-C50C-407E-A947-70E740481C1C}">
                          <a14:useLocalDpi xmlns:a14="http://schemas.microsoft.com/office/drawing/2010/main" val="0"/>
                        </a:ext>
                      </a:extLst>
                    </a:blip>
                    <a:srcRect l="25890" t="23288" r="17148" b="9529"/>
                    <a:stretch/>
                  </pic:blipFill>
                  <pic:spPr bwMode="auto">
                    <a:xfrm>
                      <a:off x="0" y="0"/>
                      <a:ext cx="3264807" cy="2406491"/>
                    </a:xfrm>
                    <a:prstGeom prst="rect">
                      <a:avLst/>
                    </a:prstGeom>
                    <a:ln>
                      <a:noFill/>
                    </a:ln>
                    <a:extLst>
                      <a:ext uri="{53640926-AAD7-44D8-BBD7-CCE9431645EC}">
                        <a14:shadowObscured xmlns:a14="http://schemas.microsoft.com/office/drawing/2010/main"/>
                      </a:ext>
                    </a:extLst>
                  </pic:spPr>
                </pic:pic>
              </a:graphicData>
            </a:graphic>
          </wp:inline>
        </w:drawing>
      </w:r>
    </w:p>
    <w:p w14:paraId="10294E03" w14:textId="77777777" w:rsidR="00755CA1" w:rsidRPr="00755CA1" w:rsidRDefault="00755CA1" w:rsidP="00755CA1">
      <w:pPr>
        <w:spacing w:after="0" w:line="240" w:lineRule="auto"/>
        <w:jc w:val="center"/>
        <w:rPr>
          <w:rFonts w:ascii="Times New Roman" w:hAnsi="Times New Roman" w:cs="Times New Roman"/>
          <w:sz w:val="16"/>
          <w:szCs w:val="16"/>
          <w:lang w:val="kk-KZ"/>
        </w:rPr>
      </w:pPr>
    </w:p>
    <w:p w14:paraId="57C35BF2" w14:textId="6A564ED4" w:rsidR="00561362" w:rsidRPr="00861D5F" w:rsidRDefault="00561362" w:rsidP="00755CA1">
      <w:pPr>
        <w:spacing w:after="0" w:line="240" w:lineRule="auto"/>
        <w:jc w:val="center"/>
        <w:rPr>
          <w:rFonts w:ascii="Times New Roman" w:hAnsi="Times New Roman" w:cs="Times New Roman"/>
          <w:sz w:val="28"/>
          <w:szCs w:val="28"/>
          <w:lang w:val="kk-KZ"/>
        </w:rPr>
      </w:pPr>
      <w:r w:rsidRPr="00861D5F">
        <w:rPr>
          <w:rFonts w:ascii="Times New Roman" w:hAnsi="Times New Roman" w:cs="Times New Roman"/>
          <w:sz w:val="28"/>
          <w:szCs w:val="28"/>
          <w:lang w:val="kk-KZ"/>
        </w:rPr>
        <w:t>Рисунок 2</w:t>
      </w:r>
      <w:r w:rsidR="00750C23">
        <w:rPr>
          <w:rFonts w:ascii="Times New Roman" w:hAnsi="Times New Roman" w:cs="Times New Roman"/>
          <w:sz w:val="28"/>
          <w:szCs w:val="28"/>
          <w:lang w:val="kk-KZ"/>
        </w:rPr>
        <w:t>8</w:t>
      </w:r>
      <w:r w:rsidRPr="00861D5F">
        <w:rPr>
          <w:rFonts w:ascii="Times New Roman" w:hAnsi="Times New Roman" w:cs="Times New Roman"/>
          <w:sz w:val="28"/>
          <w:szCs w:val="28"/>
          <w:lang w:val="kk-KZ"/>
        </w:rPr>
        <w:t xml:space="preserve"> </w:t>
      </w:r>
      <w:r w:rsidR="00755CA1">
        <w:rPr>
          <w:rFonts w:ascii="Times New Roman" w:hAnsi="Times New Roman" w:cs="Times New Roman"/>
          <w:sz w:val="28"/>
          <w:szCs w:val="28"/>
          <w:lang w:val="kk-KZ"/>
        </w:rPr>
        <w:t xml:space="preserve">– </w:t>
      </w:r>
      <w:r w:rsidRPr="00861D5F">
        <w:rPr>
          <w:rFonts w:ascii="Times New Roman" w:hAnsi="Times New Roman" w:cs="Times New Roman"/>
          <w:sz w:val="28"/>
          <w:szCs w:val="28"/>
          <w:lang w:val="kk-KZ"/>
        </w:rPr>
        <w:t>Проведен</w:t>
      </w:r>
      <w:r w:rsidRPr="00861D5F">
        <w:rPr>
          <w:rFonts w:ascii="Times New Roman" w:hAnsi="Times New Roman" w:cs="Times New Roman"/>
          <w:sz w:val="28"/>
          <w:szCs w:val="28"/>
        </w:rPr>
        <w:t>ие</w:t>
      </w:r>
      <w:r w:rsidRPr="00861D5F">
        <w:rPr>
          <w:rFonts w:ascii="Times New Roman" w:hAnsi="Times New Roman" w:cs="Times New Roman"/>
          <w:sz w:val="28"/>
          <w:szCs w:val="28"/>
          <w:lang w:val="kk-KZ"/>
        </w:rPr>
        <w:t xml:space="preserve"> Вейвлет очистки и получение спектра очищенного сигнала</w:t>
      </w:r>
    </w:p>
    <w:p w14:paraId="7CAB482D" w14:textId="77777777" w:rsidR="00561362" w:rsidRPr="00861D5F" w:rsidRDefault="00561362" w:rsidP="00755CA1">
      <w:pPr>
        <w:spacing w:after="0" w:line="240" w:lineRule="auto"/>
        <w:rPr>
          <w:rFonts w:ascii="Times New Roman" w:hAnsi="Times New Roman" w:cs="Times New Roman"/>
          <w:sz w:val="28"/>
          <w:szCs w:val="28"/>
          <w:lang w:val="kk-KZ"/>
        </w:rPr>
      </w:pPr>
    </w:p>
    <w:p w14:paraId="51FCE174" w14:textId="77777777" w:rsidR="00561362" w:rsidRPr="00861D5F" w:rsidRDefault="00561362" w:rsidP="00755CA1">
      <w:pPr>
        <w:spacing w:after="0" w:line="240" w:lineRule="auto"/>
        <w:jc w:val="center"/>
        <w:rPr>
          <w:rFonts w:ascii="Times New Roman" w:hAnsi="Times New Roman" w:cs="Times New Roman"/>
          <w:sz w:val="28"/>
          <w:szCs w:val="28"/>
          <w:lang w:val="kk-KZ"/>
        </w:rPr>
      </w:pPr>
      <w:r w:rsidRPr="00861D5F">
        <w:rPr>
          <w:rFonts w:ascii="Times New Roman" w:hAnsi="Times New Roman" w:cs="Times New Roman"/>
          <w:noProof/>
          <w:sz w:val="28"/>
          <w:szCs w:val="28"/>
          <w:lang w:eastAsia="ru-RU"/>
          <w14:ligatures w14:val="standardContextual"/>
        </w:rPr>
        <w:drawing>
          <wp:inline distT="0" distB="0" distL="0" distR="0" wp14:anchorId="60AB74E6" wp14:editId="2CB08F65">
            <wp:extent cx="3256547" cy="2382252"/>
            <wp:effectExtent l="0" t="0" r="0" b="5715"/>
            <wp:docPr id="111707806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078066" name="Рисунок 1117078066"/>
                    <pic:cNvPicPr/>
                  </pic:nvPicPr>
                  <pic:blipFill rotWithShape="1">
                    <a:blip r:embed="rId210" cstate="print">
                      <a:extLst>
                        <a:ext uri="{28A0092B-C50C-407E-A947-70E740481C1C}">
                          <a14:useLocalDpi xmlns:a14="http://schemas.microsoft.com/office/drawing/2010/main" val="0"/>
                        </a:ext>
                      </a:extLst>
                    </a:blip>
                    <a:srcRect l="26170" t="24184" r="17001" b="9299"/>
                    <a:stretch/>
                  </pic:blipFill>
                  <pic:spPr bwMode="auto">
                    <a:xfrm>
                      <a:off x="0" y="0"/>
                      <a:ext cx="3257149" cy="2382692"/>
                    </a:xfrm>
                    <a:prstGeom prst="rect">
                      <a:avLst/>
                    </a:prstGeom>
                    <a:ln>
                      <a:noFill/>
                    </a:ln>
                    <a:extLst>
                      <a:ext uri="{53640926-AAD7-44D8-BBD7-CCE9431645EC}">
                        <a14:shadowObscured xmlns:a14="http://schemas.microsoft.com/office/drawing/2010/main"/>
                      </a:ext>
                    </a:extLst>
                  </pic:spPr>
                </pic:pic>
              </a:graphicData>
            </a:graphic>
          </wp:inline>
        </w:drawing>
      </w:r>
    </w:p>
    <w:p w14:paraId="7C88F22D" w14:textId="77777777" w:rsidR="00755CA1" w:rsidRPr="00755CA1" w:rsidRDefault="00755CA1" w:rsidP="00755CA1">
      <w:pPr>
        <w:spacing w:after="0" w:line="240" w:lineRule="auto"/>
        <w:jc w:val="center"/>
        <w:rPr>
          <w:rFonts w:ascii="Times New Roman" w:hAnsi="Times New Roman" w:cs="Times New Roman"/>
          <w:sz w:val="16"/>
          <w:szCs w:val="16"/>
          <w:lang w:val="kk-KZ"/>
        </w:rPr>
      </w:pPr>
    </w:p>
    <w:p w14:paraId="6D6209C3" w14:textId="231402C5" w:rsidR="00561362" w:rsidRPr="00861D5F" w:rsidRDefault="00561362" w:rsidP="00755CA1">
      <w:pPr>
        <w:spacing w:after="0" w:line="240" w:lineRule="auto"/>
        <w:jc w:val="center"/>
        <w:rPr>
          <w:rFonts w:ascii="Times New Roman" w:hAnsi="Times New Roman" w:cs="Times New Roman"/>
          <w:sz w:val="28"/>
          <w:szCs w:val="28"/>
          <w:lang w:val="kk-KZ"/>
        </w:rPr>
      </w:pPr>
      <w:r w:rsidRPr="00861D5F">
        <w:rPr>
          <w:rFonts w:ascii="Times New Roman" w:hAnsi="Times New Roman" w:cs="Times New Roman"/>
          <w:sz w:val="28"/>
          <w:szCs w:val="28"/>
          <w:lang w:val="kk-KZ"/>
        </w:rPr>
        <w:t>Рисунок 2</w:t>
      </w:r>
      <w:r w:rsidR="00750C23">
        <w:rPr>
          <w:rFonts w:ascii="Times New Roman" w:hAnsi="Times New Roman" w:cs="Times New Roman"/>
          <w:sz w:val="28"/>
          <w:szCs w:val="28"/>
          <w:lang w:val="kk-KZ"/>
        </w:rPr>
        <w:t>9</w:t>
      </w:r>
      <w:r w:rsidRPr="00861D5F">
        <w:rPr>
          <w:rFonts w:ascii="Times New Roman" w:hAnsi="Times New Roman" w:cs="Times New Roman"/>
          <w:sz w:val="28"/>
          <w:szCs w:val="28"/>
          <w:lang w:val="kk-KZ"/>
        </w:rPr>
        <w:t xml:space="preserve"> </w:t>
      </w:r>
      <w:r w:rsidR="00755CA1">
        <w:rPr>
          <w:rFonts w:ascii="Times New Roman" w:hAnsi="Times New Roman" w:cs="Times New Roman"/>
          <w:sz w:val="28"/>
          <w:szCs w:val="28"/>
          <w:lang w:val="kk-KZ"/>
        </w:rPr>
        <w:t xml:space="preserve">– </w:t>
      </w:r>
      <w:r w:rsidRPr="00861D5F">
        <w:rPr>
          <w:rFonts w:ascii="Times New Roman" w:hAnsi="Times New Roman" w:cs="Times New Roman"/>
          <w:sz w:val="28"/>
          <w:szCs w:val="28"/>
          <w:lang w:val="kk-KZ"/>
        </w:rPr>
        <w:t>Получение очищенного сигнала</w:t>
      </w:r>
    </w:p>
    <w:p w14:paraId="015D8CEB" w14:textId="77777777" w:rsidR="00755CA1" w:rsidRDefault="00755CA1" w:rsidP="00561362">
      <w:pPr>
        <w:spacing w:after="0" w:line="240" w:lineRule="auto"/>
        <w:ind w:firstLine="567"/>
        <w:jc w:val="both"/>
        <w:rPr>
          <w:rFonts w:ascii="Times New Roman" w:hAnsi="Times New Roman" w:cs="Times New Roman"/>
          <w:sz w:val="28"/>
          <w:szCs w:val="28"/>
        </w:rPr>
      </w:pPr>
    </w:p>
    <w:p w14:paraId="284834FF" w14:textId="3733F2A6" w:rsidR="00561362" w:rsidRPr="00861D5F" w:rsidRDefault="00561362" w:rsidP="00561362">
      <w:pPr>
        <w:spacing w:after="0" w:line="240" w:lineRule="auto"/>
        <w:ind w:firstLine="567"/>
        <w:jc w:val="both"/>
        <w:rPr>
          <w:rFonts w:ascii="Times New Roman" w:hAnsi="Times New Roman" w:cs="Times New Roman"/>
          <w:sz w:val="28"/>
          <w:szCs w:val="28"/>
          <w:lang w:val="kk-KZ"/>
        </w:rPr>
      </w:pPr>
      <w:r w:rsidRPr="00861D5F">
        <w:rPr>
          <w:rFonts w:ascii="Times New Roman" w:hAnsi="Times New Roman" w:cs="Times New Roman"/>
          <w:sz w:val="28"/>
          <w:szCs w:val="28"/>
        </w:rPr>
        <w:t>Данный процесс иллюстрирует полный цикл работы с георадарными данными, начиная с их загрузки и фильтрации и заканчивая углубленным анализом и визуализацией полученных результатов</w:t>
      </w:r>
      <w:r>
        <w:rPr>
          <w:rFonts w:ascii="Times New Roman" w:hAnsi="Times New Roman" w:cs="Times New Roman"/>
          <w:sz w:val="28"/>
          <w:szCs w:val="28"/>
        </w:rPr>
        <w:t>.</w:t>
      </w:r>
    </w:p>
    <w:p w14:paraId="233EAD9A" w14:textId="77777777" w:rsidR="004D2FF2" w:rsidRPr="002B366D" w:rsidRDefault="004D2FF2" w:rsidP="006E4FC8">
      <w:pPr>
        <w:spacing w:after="0" w:line="240" w:lineRule="auto"/>
        <w:ind w:firstLine="709"/>
        <w:jc w:val="both"/>
        <w:rPr>
          <w:rFonts w:ascii="Times New Roman" w:hAnsi="Times New Roman" w:cs="Times New Roman"/>
          <w:i/>
          <w:sz w:val="28"/>
          <w:szCs w:val="28"/>
        </w:rPr>
      </w:pPr>
      <w:r w:rsidRPr="002B366D">
        <w:rPr>
          <w:rFonts w:ascii="Times New Roman" w:hAnsi="Times New Roman" w:cs="Times New Roman"/>
          <w:i/>
          <w:sz w:val="28"/>
          <w:szCs w:val="28"/>
        </w:rPr>
        <w:t>Область применения</w:t>
      </w:r>
    </w:p>
    <w:p w14:paraId="3696AF2F" w14:textId="77777777" w:rsidR="004D2FF2" w:rsidRPr="00831456" w:rsidRDefault="004D2FF2" w:rsidP="006E4FC8">
      <w:pPr>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Программа применяется в георадиолокационных исследованиях геофизики, георазведке, контроле автодорожных покрытии и строительных площадок, а также в учебном процессе для студентов и магистрантов, обучающихся по специальностям «</w:t>
      </w:r>
      <w:r w:rsidRPr="00831456">
        <w:rPr>
          <w:rFonts w:ascii="Times New Roman" w:hAnsi="Times New Roman" w:cs="Times New Roman"/>
          <w:sz w:val="28"/>
          <w:szCs w:val="28"/>
          <w:shd w:val="clear" w:color="auto" w:fill="FFFFFF"/>
        </w:rPr>
        <w:t>Геофизические технологии и инжиниринг» и «</w:t>
      </w:r>
      <w:r w:rsidRPr="00831456">
        <w:rPr>
          <w:rFonts w:ascii="Times New Roman" w:hAnsi="Times New Roman" w:cs="Times New Roman"/>
          <w:sz w:val="28"/>
          <w:szCs w:val="28"/>
        </w:rPr>
        <w:t>Вычислительная техника и программное обеспечение» ВУЗов.</w:t>
      </w:r>
    </w:p>
    <w:p w14:paraId="0F4BBA22" w14:textId="77777777" w:rsidR="004D2FF2" w:rsidRPr="002B366D" w:rsidRDefault="004D2FF2" w:rsidP="006E4FC8">
      <w:pPr>
        <w:spacing w:after="0" w:line="240" w:lineRule="auto"/>
        <w:ind w:firstLine="709"/>
        <w:jc w:val="both"/>
        <w:rPr>
          <w:rFonts w:ascii="Times New Roman" w:hAnsi="Times New Roman" w:cs="Times New Roman"/>
          <w:i/>
          <w:sz w:val="28"/>
          <w:szCs w:val="28"/>
        </w:rPr>
      </w:pPr>
      <w:r w:rsidRPr="002B366D">
        <w:rPr>
          <w:rFonts w:ascii="Times New Roman" w:hAnsi="Times New Roman" w:cs="Times New Roman"/>
          <w:i/>
          <w:sz w:val="28"/>
          <w:szCs w:val="28"/>
        </w:rPr>
        <w:t>Назначение</w:t>
      </w:r>
    </w:p>
    <w:p w14:paraId="673075A7" w14:textId="77777777" w:rsidR="004D2FF2" w:rsidRPr="00831456" w:rsidRDefault="004D2FF2" w:rsidP="006E4FC8">
      <w:pPr>
        <w:spacing w:after="0" w:line="240" w:lineRule="auto"/>
        <w:ind w:firstLine="709"/>
        <w:jc w:val="both"/>
        <w:rPr>
          <w:rFonts w:ascii="Times New Roman" w:hAnsi="Times New Roman" w:cs="Times New Roman"/>
          <w:sz w:val="28"/>
          <w:szCs w:val="28"/>
          <w:lang w:val="kk-KZ"/>
        </w:rPr>
      </w:pPr>
      <w:r w:rsidRPr="00831456">
        <w:rPr>
          <w:rFonts w:ascii="Times New Roman" w:hAnsi="Times New Roman" w:cs="Times New Roman"/>
          <w:noProof/>
          <w:sz w:val="28"/>
          <w:szCs w:val="28"/>
        </w:rPr>
        <w:t xml:space="preserve">Программа предназначена для первичной обработки георадарных данных и визуализации георадиолокационной информации, </w:t>
      </w:r>
      <w:r w:rsidRPr="00831456">
        <w:rPr>
          <w:rFonts w:ascii="Times New Roman" w:hAnsi="Times New Roman" w:cs="Times New Roman"/>
          <w:sz w:val="28"/>
          <w:szCs w:val="28"/>
        </w:rPr>
        <w:t>что облегчает интерпретацию радарограммы в георадиолокационных исследованиях. Программа спектрального анализа и вейвлет очистки трасс радарограмм</w:t>
      </w:r>
      <w:r w:rsidRPr="00831456">
        <w:rPr>
          <w:rFonts w:ascii="Times New Roman" w:hAnsi="Times New Roman" w:cs="Times New Roman"/>
          <w:noProof/>
          <w:sz w:val="28"/>
          <w:szCs w:val="28"/>
        </w:rPr>
        <w:t xml:space="preserve"> дополняет и улучшает интерпретацию результатов георадарных исследований с помощью фирменных ПО, поставляемых вместе с георадарами.</w:t>
      </w:r>
    </w:p>
    <w:p w14:paraId="30B7458F" w14:textId="77777777" w:rsidR="004D2FF2" w:rsidRPr="002B366D" w:rsidRDefault="004D2FF2" w:rsidP="006E4FC8">
      <w:pPr>
        <w:spacing w:after="0" w:line="240" w:lineRule="auto"/>
        <w:ind w:firstLine="709"/>
        <w:jc w:val="both"/>
        <w:rPr>
          <w:rFonts w:ascii="Times New Roman" w:hAnsi="Times New Roman" w:cs="Times New Roman"/>
          <w:i/>
          <w:sz w:val="28"/>
          <w:szCs w:val="28"/>
        </w:rPr>
      </w:pPr>
      <w:r w:rsidRPr="002B366D">
        <w:rPr>
          <w:rFonts w:ascii="Times New Roman" w:hAnsi="Times New Roman" w:cs="Times New Roman"/>
          <w:i/>
          <w:sz w:val="28"/>
          <w:szCs w:val="28"/>
        </w:rPr>
        <w:t>Функциональные возможности</w:t>
      </w:r>
    </w:p>
    <w:p w14:paraId="01F45139" w14:textId="33AAA38E" w:rsidR="004D2FF2" w:rsidRPr="00831456" w:rsidRDefault="004D2FF2" w:rsidP="006E4FC8">
      <w:pPr>
        <w:autoSpaceDE w:val="0"/>
        <w:autoSpaceDN w:val="0"/>
        <w:adjustRightInd w:val="0"/>
        <w:spacing w:after="0" w:line="240" w:lineRule="auto"/>
        <w:ind w:firstLine="709"/>
        <w:jc w:val="both"/>
        <w:rPr>
          <w:rFonts w:ascii="Times New Roman" w:hAnsi="Times New Roman" w:cs="Times New Roman"/>
          <w:noProof/>
          <w:sz w:val="28"/>
          <w:szCs w:val="28"/>
        </w:rPr>
      </w:pPr>
      <w:r w:rsidRPr="00831456">
        <w:rPr>
          <w:rFonts w:ascii="Times New Roman" w:hAnsi="Times New Roman" w:cs="Times New Roman"/>
          <w:noProof/>
          <w:sz w:val="28"/>
          <w:szCs w:val="28"/>
        </w:rPr>
        <w:t>1. Ввод данных из файла радарограммы</w:t>
      </w:r>
      <w:r w:rsidR="005D7113">
        <w:rPr>
          <w:rFonts w:ascii="Times New Roman" w:hAnsi="Times New Roman" w:cs="Times New Roman"/>
          <w:noProof/>
          <w:sz w:val="28"/>
          <w:szCs w:val="28"/>
        </w:rPr>
        <w:t>.</w:t>
      </w:r>
    </w:p>
    <w:p w14:paraId="14DCBC1F" w14:textId="2C7B64A5" w:rsidR="004D2FF2" w:rsidRPr="00831456" w:rsidRDefault="004D2FF2" w:rsidP="006E4FC8">
      <w:pPr>
        <w:autoSpaceDE w:val="0"/>
        <w:autoSpaceDN w:val="0"/>
        <w:adjustRightInd w:val="0"/>
        <w:spacing w:after="0" w:line="240" w:lineRule="auto"/>
        <w:ind w:firstLine="709"/>
        <w:jc w:val="both"/>
        <w:rPr>
          <w:rFonts w:ascii="Times New Roman" w:hAnsi="Times New Roman" w:cs="Times New Roman"/>
          <w:noProof/>
          <w:sz w:val="28"/>
          <w:szCs w:val="28"/>
        </w:rPr>
      </w:pPr>
      <w:r w:rsidRPr="00831456">
        <w:rPr>
          <w:rFonts w:ascii="Times New Roman" w:hAnsi="Times New Roman" w:cs="Times New Roman"/>
          <w:noProof/>
          <w:sz w:val="28"/>
          <w:szCs w:val="28"/>
        </w:rPr>
        <w:t>2. Визуализация профиля радарограммы</w:t>
      </w:r>
      <w:r w:rsidR="005D7113">
        <w:rPr>
          <w:rFonts w:ascii="Times New Roman" w:hAnsi="Times New Roman" w:cs="Times New Roman"/>
          <w:noProof/>
          <w:sz w:val="28"/>
          <w:szCs w:val="28"/>
        </w:rPr>
        <w:t>.</w:t>
      </w:r>
    </w:p>
    <w:p w14:paraId="73299E85" w14:textId="2D899322" w:rsidR="004D2FF2" w:rsidRPr="00831456" w:rsidRDefault="004D2FF2" w:rsidP="006E4FC8">
      <w:pPr>
        <w:autoSpaceDE w:val="0"/>
        <w:autoSpaceDN w:val="0"/>
        <w:adjustRightInd w:val="0"/>
        <w:spacing w:after="0" w:line="240" w:lineRule="auto"/>
        <w:ind w:firstLine="709"/>
        <w:jc w:val="both"/>
        <w:rPr>
          <w:rFonts w:ascii="Times New Roman" w:hAnsi="Times New Roman" w:cs="Times New Roman"/>
          <w:noProof/>
          <w:sz w:val="28"/>
          <w:szCs w:val="28"/>
        </w:rPr>
      </w:pPr>
      <w:r w:rsidRPr="00831456">
        <w:rPr>
          <w:rFonts w:ascii="Times New Roman" w:hAnsi="Times New Roman" w:cs="Times New Roman"/>
          <w:noProof/>
          <w:sz w:val="28"/>
          <w:szCs w:val="28"/>
        </w:rPr>
        <w:t>3. График трасс радарограммы</w:t>
      </w:r>
      <w:r w:rsidR="005D7113">
        <w:rPr>
          <w:rFonts w:ascii="Times New Roman" w:hAnsi="Times New Roman" w:cs="Times New Roman"/>
          <w:noProof/>
          <w:sz w:val="28"/>
          <w:szCs w:val="28"/>
        </w:rPr>
        <w:t>.</w:t>
      </w:r>
    </w:p>
    <w:p w14:paraId="1EB33A12" w14:textId="153F55F5" w:rsidR="004D2FF2" w:rsidRPr="00831456" w:rsidRDefault="004D2FF2" w:rsidP="006E4FC8">
      <w:pPr>
        <w:autoSpaceDE w:val="0"/>
        <w:autoSpaceDN w:val="0"/>
        <w:adjustRightInd w:val="0"/>
        <w:spacing w:after="0" w:line="240" w:lineRule="auto"/>
        <w:ind w:firstLine="709"/>
        <w:jc w:val="both"/>
        <w:rPr>
          <w:rFonts w:ascii="Times New Roman" w:hAnsi="Times New Roman" w:cs="Times New Roman"/>
          <w:noProof/>
          <w:sz w:val="28"/>
          <w:szCs w:val="28"/>
        </w:rPr>
      </w:pPr>
      <w:r w:rsidRPr="00831456">
        <w:rPr>
          <w:rFonts w:ascii="Times New Roman" w:hAnsi="Times New Roman" w:cs="Times New Roman"/>
          <w:noProof/>
          <w:sz w:val="28"/>
          <w:szCs w:val="28"/>
        </w:rPr>
        <w:t>4. График спектра трасс радарограммы</w:t>
      </w:r>
      <w:r w:rsidR="005D7113">
        <w:rPr>
          <w:rFonts w:ascii="Times New Roman" w:hAnsi="Times New Roman" w:cs="Times New Roman"/>
          <w:noProof/>
          <w:sz w:val="28"/>
          <w:szCs w:val="28"/>
        </w:rPr>
        <w:t>.</w:t>
      </w:r>
    </w:p>
    <w:p w14:paraId="5CC791A4" w14:textId="77777777" w:rsidR="004D2FF2" w:rsidRPr="00831456" w:rsidRDefault="004D2FF2" w:rsidP="006E4FC8">
      <w:pPr>
        <w:autoSpaceDE w:val="0"/>
        <w:autoSpaceDN w:val="0"/>
        <w:adjustRightInd w:val="0"/>
        <w:spacing w:after="0" w:line="240" w:lineRule="auto"/>
        <w:ind w:firstLine="709"/>
        <w:jc w:val="both"/>
        <w:rPr>
          <w:rFonts w:ascii="Times New Roman" w:hAnsi="Times New Roman" w:cs="Times New Roman"/>
          <w:noProof/>
          <w:sz w:val="28"/>
          <w:szCs w:val="28"/>
        </w:rPr>
      </w:pPr>
      <w:r w:rsidRPr="00831456">
        <w:rPr>
          <w:rFonts w:ascii="Times New Roman" w:hAnsi="Times New Roman" w:cs="Times New Roman"/>
          <w:noProof/>
          <w:sz w:val="28"/>
          <w:szCs w:val="28"/>
        </w:rPr>
        <w:t>5. Вейвлет очистка цифровых сигналов трасс радарограммы.</w:t>
      </w:r>
    </w:p>
    <w:p w14:paraId="6F2B16E5" w14:textId="2DB3DA92" w:rsidR="004D2FF2" w:rsidRPr="00831456" w:rsidRDefault="004D2FF2" w:rsidP="006E4FC8">
      <w:pPr>
        <w:autoSpaceDE w:val="0"/>
        <w:autoSpaceDN w:val="0"/>
        <w:adjustRightInd w:val="0"/>
        <w:spacing w:after="0" w:line="240" w:lineRule="auto"/>
        <w:ind w:firstLine="709"/>
        <w:jc w:val="both"/>
        <w:rPr>
          <w:rFonts w:ascii="Times New Roman" w:hAnsi="Times New Roman" w:cs="Times New Roman"/>
          <w:noProof/>
          <w:sz w:val="28"/>
          <w:szCs w:val="28"/>
        </w:rPr>
      </w:pPr>
      <w:r w:rsidRPr="00831456">
        <w:rPr>
          <w:rFonts w:ascii="Times New Roman" w:hAnsi="Times New Roman" w:cs="Times New Roman"/>
          <w:noProof/>
          <w:sz w:val="28"/>
          <w:szCs w:val="28"/>
        </w:rPr>
        <w:t>6. График спектра очищенной трассы радарограммы</w:t>
      </w:r>
      <w:r w:rsidR="005D7113">
        <w:rPr>
          <w:rFonts w:ascii="Times New Roman" w:hAnsi="Times New Roman" w:cs="Times New Roman"/>
          <w:noProof/>
          <w:sz w:val="28"/>
          <w:szCs w:val="28"/>
        </w:rPr>
        <w:t>.</w:t>
      </w:r>
    </w:p>
    <w:p w14:paraId="631A329F" w14:textId="77777777" w:rsidR="004D2FF2" w:rsidRPr="00831456" w:rsidRDefault="004D2FF2" w:rsidP="006E4FC8">
      <w:pPr>
        <w:autoSpaceDE w:val="0"/>
        <w:autoSpaceDN w:val="0"/>
        <w:adjustRightInd w:val="0"/>
        <w:spacing w:after="0" w:line="240" w:lineRule="auto"/>
        <w:ind w:firstLine="709"/>
        <w:jc w:val="both"/>
        <w:rPr>
          <w:rFonts w:ascii="Times New Roman" w:hAnsi="Times New Roman" w:cs="Times New Roman"/>
          <w:noProof/>
          <w:sz w:val="28"/>
          <w:szCs w:val="28"/>
        </w:rPr>
      </w:pPr>
      <w:r w:rsidRPr="00831456">
        <w:rPr>
          <w:rFonts w:ascii="Times New Roman" w:hAnsi="Times New Roman" w:cs="Times New Roman"/>
          <w:noProof/>
          <w:sz w:val="28"/>
          <w:szCs w:val="28"/>
        </w:rPr>
        <w:t xml:space="preserve">7. Сохранение графиков в формате </w:t>
      </w:r>
      <w:r w:rsidRPr="00831456">
        <w:rPr>
          <w:rFonts w:ascii="Times New Roman" w:hAnsi="Times New Roman" w:cs="Times New Roman"/>
          <w:noProof/>
          <w:sz w:val="28"/>
          <w:szCs w:val="28"/>
          <w:lang w:val="en-US"/>
        </w:rPr>
        <w:t>jpeg</w:t>
      </w:r>
      <w:r w:rsidRPr="00831456">
        <w:rPr>
          <w:rFonts w:ascii="Times New Roman" w:hAnsi="Times New Roman" w:cs="Times New Roman"/>
          <w:noProof/>
          <w:sz w:val="28"/>
          <w:szCs w:val="28"/>
        </w:rPr>
        <w:t>.</w:t>
      </w:r>
    </w:p>
    <w:p w14:paraId="5DD97E07" w14:textId="77777777" w:rsidR="004D2FF2" w:rsidRPr="002B366D" w:rsidRDefault="004D2FF2" w:rsidP="006E4FC8">
      <w:pPr>
        <w:spacing w:after="0" w:line="240" w:lineRule="auto"/>
        <w:ind w:firstLine="709"/>
        <w:jc w:val="both"/>
        <w:rPr>
          <w:rFonts w:ascii="Times New Roman" w:hAnsi="Times New Roman" w:cs="Times New Roman"/>
          <w:i/>
          <w:sz w:val="28"/>
          <w:szCs w:val="28"/>
        </w:rPr>
      </w:pPr>
      <w:r w:rsidRPr="002B366D">
        <w:rPr>
          <w:rFonts w:ascii="Times New Roman" w:hAnsi="Times New Roman" w:cs="Times New Roman"/>
          <w:i/>
          <w:sz w:val="28"/>
          <w:szCs w:val="28"/>
        </w:rPr>
        <w:t>Основные технические характеристики</w:t>
      </w:r>
    </w:p>
    <w:p w14:paraId="7BC4CC99" w14:textId="6EA46481" w:rsidR="004D2FF2" w:rsidRPr="00831456" w:rsidRDefault="004D2FF2" w:rsidP="006E4FC8">
      <w:pPr>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Вид и версия операционной системы: 64 разрядный Windows 7/8/10</w:t>
      </w:r>
      <w:r w:rsidR="005D7113">
        <w:rPr>
          <w:rFonts w:ascii="Times New Roman" w:hAnsi="Times New Roman" w:cs="Times New Roman"/>
          <w:sz w:val="28"/>
          <w:szCs w:val="28"/>
        </w:rPr>
        <w:t>.</w:t>
      </w:r>
    </w:p>
    <w:p w14:paraId="47EA05AA" w14:textId="16EED56B" w:rsidR="004D2FF2" w:rsidRPr="00831456" w:rsidRDefault="004D2FF2" w:rsidP="006E4FC8">
      <w:pPr>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Тип реализующей ЭВМ: IBM PC совместимый компьютер, процессор: 4*2,5ГГц, ОЗУ: 4ГБ</w:t>
      </w:r>
      <w:r w:rsidR="005D7113">
        <w:rPr>
          <w:rFonts w:ascii="Times New Roman" w:hAnsi="Times New Roman" w:cs="Times New Roman"/>
          <w:sz w:val="28"/>
          <w:szCs w:val="28"/>
        </w:rPr>
        <w:t>.</w:t>
      </w:r>
    </w:p>
    <w:p w14:paraId="77E81CCD" w14:textId="637E1CF8" w:rsidR="004D2FF2" w:rsidRPr="00831456" w:rsidRDefault="004D2FF2" w:rsidP="006E4FC8">
      <w:pPr>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Объем программы для ЭВМ: 8</w:t>
      </w:r>
      <w:r w:rsidRPr="00831456">
        <w:rPr>
          <w:rFonts w:ascii="Times New Roman" w:hAnsi="Times New Roman" w:cs="Times New Roman"/>
          <w:sz w:val="28"/>
          <w:szCs w:val="28"/>
          <w:lang w:val="kk-KZ"/>
        </w:rPr>
        <w:t>5</w:t>
      </w:r>
      <w:r w:rsidRPr="00831456">
        <w:rPr>
          <w:rFonts w:ascii="Times New Roman" w:hAnsi="Times New Roman" w:cs="Times New Roman"/>
          <w:sz w:val="28"/>
          <w:szCs w:val="28"/>
        </w:rPr>
        <w:t>8Мб</w:t>
      </w:r>
      <w:r w:rsidR="005D7113">
        <w:rPr>
          <w:rFonts w:ascii="Times New Roman" w:hAnsi="Times New Roman" w:cs="Times New Roman"/>
          <w:sz w:val="28"/>
          <w:szCs w:val="28"/>
        </w:rPr>
        <w:t>.</w:t>
      </w:r>
    </w:p>
    <w:p w14:paraId="1EA5E0B5" w14:textId="77777777" w:rsidR="004D2FF2" w:rsidRPr="00831456" w:rsidRDefault="004D2FF2" w:rsidP="006E4FC8">
      <w:pPr>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Программа требует установки.</w:t>
      </w:r>
    </w:p>
    <w:p w14:paraId="0967E581" w14:textId="77777777" w:rsidR="004D2FF2" w:rsidRPr="002B366D" w:rsidRDefault="004D2FF2" w:rsidP="006E4FC8">
      <w:pPr>
        <w:spacing w:after="0" w:line="240" w:lineRule="auto"/>
        <w:ind w:firstLine="709"/>
        <w:jc w:val="both"/>
        <w:rPr>
          <w:rFonts w:ascii="Times New Roman" w:hAnsi="Times New Roman" w:cs="Times New Roman"/>
          <w:i/>
          <w:sz w:val="28"/>
          <w:szCs w:val="28"/>
        </w:rPr>
      </w:pPr>
      <w:r w:rsidRPr="002B366D">
        <w:rPr>
          <w:rFonts w:ascii="Times New Roman" w:hAnsi="Times New Roman" w:cs="Times New Roman"/>
          <w:i/>
          <w:sz w:val="28"/>
          <w:szCs w:val="28"/>
        </w:rPr>
        <w:t>Язык программирования</w:t>
      </w:r>
    </w:p>
    <w:p w14:paraId="71DC403B" w14:textId="77777777" w:rsidR="004D2FF2" w:rsidRPr="00831456" w:rsidRDefault="004D2FF2" w:rsidP="006E4FC8">
      <w:pPr>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 xml:space="preserve">MATLAB R2020b </w:t>
      </w:r>
    </w:p>
    <w:p w14:paraId="6E49DB1F" w14:textId="77777777" w:rsidR="004D2FF2" w:rsidRPr="002B366D" w:rsidRDefault="004D2FF2" w:rsidP="006E4FC8">
      <w:pPr>
        <w:spacing w:after="0" w:line="240" w:lineRule="auto"/>
        <w:ind w:firstLine="709"/>
        <w:jc w:val="both"/>
        <w:rPr>
          <w:rFonts w:ascii="Times New Roman" w:hAnsi="Times New Roman" w:cs="Times New Roman"/>
          <w:i/>
          <w:noProof/>
          <w:sz w:val="28"/>
          <w:szCs w:val="28"/>
        </w:rPr>
      </w:pPr>
      <w:r w:rsidRPr="002B366D">
        <w:rPr>
          <w:rFonts w:ascii="Times New Roman" w:hAnsi="Times New Roman" w:cs="Times New Roman"/>
          <w:i/>
          <w:noProof/>
          <w:sz w:val="28"/>
          <w:szCs w:val="28"/>
        </w:rPr>
        <w:t>Установка программы gprsignals.exe</w:t>
      </w:r>
    </w:p>
    <w:p w14:paraId="226824F5" w14:textId="77777777" w:rsidR="004D2FF2" w:rsidRPr="00831456" w:rsidRDefault="004D2FF2" w:rsidP="006E4FC8">
      <w:pPr>
        <w:spacing w:after="0" w:line="240" w:lineRule="auto"/>
        <w:ind w:firstLine="709"/>
        <w:jc w:val="both"/>
        <w:rPr>
          <w:rFonts w:ascii="Times New Roman" w:hAnsi="Times New Roman" w:cs="Times New Roman"/>
          <w:noProof/>
          <w:sz w:val="28"/>
          <w:szCs w:val="28"/>
        </w:rPr>
      </w:pPr>
      <w:r w:rsidRPr="00831456">
        <w:rPr>
          <w:rFonts w:ascii="Times New Roman" w:hAnsi="Times New Roman" w:cs="Times New Roman"/>
          <w:noProof/>
          <w:sz w:val="28"/>
          <w:szCs w:val="28"/>
        </w:rPr>
        <w:t>Инсталляционный файл программы gprsignals_mcr.exe. После его запуска программа требует место установки программы. По умолчания программа устанавливается в папке \Program Files\gprsignals\ системного диска. Далее пользователь нажимает кнопку Next в соответствующих окнах программы установки. Программа установить библиотеку MatLAB Compiler Runtime. После успешной установки появится окно завершения установки Installation completed successfully. Нажимаем кнопку Finish. Ярлык программы появиться в списке установленных программ, а также на рабочем столе, если отмечен соответствующая опция при установке.</w:t>
      </w:r>
    </w:p>
    <w:p w14:paraId="153AF9F1" w14:textId="77777777" w:rsidR="004D2FF2" w:rsidRPr="00831456" w:rsidRDefault="004D2FF2" w:rsidP="006E4FC8">
      <w:pPr>
        <w:spacing w:after="0" w:line="240" w:lineRule="auto"/>
        <w:ind w:firstLine="709"/>
        <w:jc w:val="both"/>
        <w:rPr>
          <w:rFonts w:ascii="Times New Roman" w:hAnsi="Times New Roman" w:cs="Times New Roman"/>
          <w:noProof/>
          <w:sz w:val="28"/>
          <w:szCs w:val="28"/>
          <w:lang w:val="kk-KZ"/>
        </w:rPr>
      </w:pPr>
    </w:p>
    <w:p w14:paraId="12935FF4" w14:textId="332CB0EB" w:rsidR="004D2FF2" w:rsidRPr="002B366D" w:rsidRDefault="004D2FF2" w:rsidP="006E4FC8">
      <w:pPr>
        <w:pStyle w:val="1"/>
        <w:spacing w:before="0" w:line="240" w:lineRule="auto"/>
        <w:ind w:firstLine="709"/>
        <w:jc w:val="both"/>
        <w:rPr>
          <w:rFonts w:ascii="Times New Roman" w:hAnsi="Times New Roman" w:cs="Times New Roman"/>
          <w:b/>
          <w:bCs/>
          <w:color w:val="auto"/>
          <w:sz w:val="28"/>
          <w:szCs w:val="28"/>
        </w:rPr>
      </w:pPr>
      <w:bookmarkStart w:id="90" w:name="_Toc182575293"/>
      <w:bookmarkStart w:id="91" w:name="_Toc182575344"/>
      <w:r w:rsidRPr="002B366D">
        <w:rPr>
          <w:rFonts w:ascii="Times New Roman" w:hAnsi="Times New Roman" w:cs="Times New Roman"/>
          <w:b/>
          <w:bCs/>
          <w:color w:val="auto"/>
          <w:sz w:val="28"/>
          <w:szCs w:val="28"/>
        </w:rPr>
        <w:t>Выводы по четверто</w:t>
      </w:r>
      <w:r w:rsidR="002B366D" w:rsidRPr="002B366D">
        <w:rPr>
          <w:rFonts w:ascii="Times New Roman" w:hAnsi="Times New Roman" w:cs="Times New Roman"/>
          <w:b/>
          <w:bCs/>
          <w:color w:val="auto"/>
          <w:sz w:val="28"/>
          <w:szCs w:val="28"/>
          <w:lang w:val="kk-KZ"/>
        </w:rPr>
        <w:t>му разделу</w:t>
      </w:r>
      <w:bookmarkEnd w:id="90"/>
      <w:bookmarkEnd w:id="91"/>
    </w:p>
    <w:p w14:paraId="0BC2E956" w14:textId="5DFE6A8C" w:rsidR="00E03827" w:rsidRPr="00E03827" w:rsidRDefault="00E03827" w:rsidP="006E4FC8">
      <w:pPr>
        <w:spacing w:after="0" w:line="240" w:lineRule="auto"/>
        <w:ind w:firstLine="709"/>
        <w:jc w:val="both"/>
        <w:rPr>
          <w:rFonts w:ascii="Times New Roman" w:hAnsi="Times New Roman" w:cs="Times New Roman"/>
          <w:sz w:val="28"/>
          <w:szCs w:val="28"/>
        </w:rPr>
      </w:pPr>
      <w:r w:rsidRPr="00E03827">
        <w:rPr>
          <w:rFonts w:ascii="Times New Roman" w:hAnsi="Times New Roman" w:cs="Times New Roman"/>
          <w:sz w:val="28"/>
          <w:szCs w:val="28"/>
        </w:rPr>
        <w:t>В ходе исследования были проведены детальный анализ и сравнительная оценка различных программных комплексов, используемых для обработки и интерпретации данных георадаров. Полученные результаты позволили сформулировать следующие выводы:</w:t>
      </w:r>
    </w:p>
    <w:p w14:paraId="4F7E3293" w14:textId="7CB8B77C" w:rsidR="00E03827" w:rsidRPr="00E03827" w:rsidRDefault="00E03827" w:rsidP="006E4FC8">
      <w:pPr>
        <w:spacing w:after="0" w:line="240" w:lineRule="auto"/>
        <w:ind w:firstLine="709"/>
        <w:jc w:val="both"/>
        <w:rPr>
          <w:rFonts w:ascii="Times New Roman" w:hAnsi="Times New Roman" w:cs="Times New Roman"/>
          <w:sz w:val="28"/>
          <w:szCs w:val="28"/>
        </w:rPr>
      </w:pPr>
      <w:r w:rsidRPr="00E03827">
        <w:rPr>
          <w:rFonts w:ascii="Times New Roman" w:hAnsi="Times New Roman" w:cs="Times New Roman"/>
          <w:sz w:val="28"/>
          <w:szCs w:val="28"/>
        </w:rPr>
        <w:t>1. Анализ аппаратных комплексов георадаров</w:t>
      </w:r>
    </w:p>
    <w:p w14:paraId="3767234B" w14:textId="1D1AB8D2" w:rsidR="00E03827" w:rsidRPr="002B366D" w:rsidRDefault="002B366D" w:rsidP="005D7113">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rPr>
        <w:t>‒</w:t>
      </w:r>
      <w:r w:rsidR="00E03827" w:rsidRPr="00E03827">
        <w:rPr>
          <w:rFonts w:ascii="Times New Roman" w:hAnsi="Times New Roman" w:cs="Times New Roman"/>
          <w:sz w:val="28"/>
          <w:szCs w:val="28"/>
        </w:rPr>
        <w:t xml:space="preserve"> </w:t>
      </w:r>
      <w:r w:rsidRPr="00E03827">
        <w:rPr>
          <w:rFonts w:ascii="Times New Roman" w:hAnsi="Times New Roman" w:cs="Times New Roman"/>
          <w:sz w:val="28"/>
          <w:szCs w:val="28"/>
        </w:rPr>
        <w:t xml:space="preserve">современные </w:t>
      </w:r>
      <w:r w:rsidR="00E03827" w:rsidRPr="00E03827">
        <w:rPr>
          <w:rFonts w:ascii="Times New Roman" w:hAnsi="Times New Roman" w:cs="Times New Roman"/>
          <w:sz w:val="28"/>
          <w:szCs w:val="28"/>
        </w:rPr>
        <w:t>георадары представляют собой универсальные инструменты, используемые в различных отраслях, включая археологию, геологию, строительство, криминалистику и безопасность</w:t>
      </w:r>
      <w:r>
        <w:rPr>
          <w:rFonts w:ascii="Times New Roman" w:hAnsi="Times New Roman" w:cs="Times New Roman"/>
          <w:sz w:val="28"/>
          <w:szCs w:val="28"/>
          <w:lang w:val="kk-KZ"/>
        </w:rPr>
        <w:t>;</w:t>
      </w:r>
    </w:p>
    <w:p w14:paraId="0AC1D1AF" w14:textId="669ACEA8" w:rsidR="00E03827" w:rsidRPr="002B366D" w:rsidRDefault="002B366D" w:rsidP="005D7113">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rPr>
        <w:t>‒</w:t>
      </w:r>
      <w:r w:rsidR="00E03827" w:rsidRPr="00E03827">
        <w:rPr>
          <w:rFonts w:ascii="Times New Roman" w:hAnsi="Times New Roman" w:cs="Times New Roman"/>
          <w:sz w:val="28"/>
          <w:szCs w:val="28"/>
        </w:rPr>
        <w:t xml:space="preserve"> </w:t>
      </w:r>
      <w:r w:rsidRPr="00E03827">
        <w:rPr>
          <w:rFonts w:ascii="Times New Roman" w:hAnsi="Times New Roman" w:cs="Times New Roman"/>
          <w:sz w:val="28"/>
          <w:szCs w:val="28"/>
        </w:rPr>
        <w:t xml:space="preserve">наибольшее </w:t>
      </w:r>
      <w:r w:rsidR="00E03827" w:rsidRPr="00E03827">
        <w:rPr>
          <w:rFonts w:ascii="Times New Roman" w:hAnsi="Times New Roman" w:cs="Times New Roman"/>
          <w:sz w:val="28"/>
          <w:szCs w:val="28"/>
        </w:rPr>
        <w:t>распространение в Казахстане получил георадар серии ОКО-2, который выпускается в различных модификациях и может использоваться для множества задач, включая обследование дорожных покрытий, поиск коммуникаций и изучение геологических структур</w:t>
      </w:r>
      <w:r>
        <w:rPr>
          <w:rFonts w:ascii="Times New Roman" w:hAnsi="Times New Roman" w:cs="Times New Roman"/>
          <w:sz w:val="28"/>
          <w:szCs w:val="28"/>
          <w:lang w:val="kk-KZ"/>
        </w:rPr>
        <w:t>;</w:t>
      </w:r>
    </w:p>
    <w:p w14:paraId="4895ED75" w14:textId="06425890" w:rsidR="00E03827" w:rsidRPr="00E03827" w:rsidRDefault="002B366D" w:rsidP="005D7113">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E03827" w:rsidRPr="00E03827">
        <w:rPr>
          <w:rFonts w:ascii="Times New Roman" w:hAnsi="Times New Roman" w:cs="Times New Roman"/>
          <w:sz w:val="28"/>
          <w:szCs w:val="28"/>
        </w:rPr>
        <w:t xml:space="preserve"> </w:t>
      </w:r>
      <w:r w:rsidRPr="00E03827">
        <w:rPr>
          <w:rFonts w:ascii="Times New Roman" w:hAnsi="Times New Roman" w:cs="Times New Roman"/>
          <w:sz w:val="28"/>
          <w:szCs w:val="28"/>
        </w:rPr>
        <w:t xml:space="preserve">основное </w:t>
      </w:r>
      <w:r w:rsidR="00E03827" w:rsidRPr="00E03827">
        <w:rPr>
          <w:rFonts w:ascii="Times New Roman" w:hAnsi="Times New Roman" w:cs="Times New Roman"/>
          <w:sz w:val="28"/>
          <w:szCs w:val="28"/>
        </w:rPr>
        <w:t>преимущество георадарных методов заключается в неразрушающем исследовании среды, однако существует зависимость глубины сканирования от частотных характеристик оборудования и свойств исследуемой среды.</w:t>
      </w:r>
    </w:p>
    <w:p w14:paraId="77687BC2" w14:textId="5A9E3A99" w:rsidR="00E03827" w:rsidRPr="00E03827" w:rsidRDefault="00E03827" w:rsidP="006E4FC8">
      <w:pPr>
        <w:spacing w:after="0" w:line="240" w:lineRule="auto"/>
        <w:ind w:firstLine="709"/>
        <w:jc w:val="both"/>
        <w:rPr>
          <w:rFonts w:ascii="Times New Roman" w:hAnsi="Times New Roman" w:cs="Times New Roman"/>
          <w:sz w:val="28"/>
          <w:szCs w:val="28"/>
        </w:rPr>
      </w:pPr>
      <w:r w:rsidRPr="00E03827">
        <w:rPr>
          <w:rFonts w:ascii="Times New Roman" w:hAnsi="Times New Roman" w:cs="Times New Roman"/>
          <w:sz w:val="28"/>
          <w:szCs w:val="28"/>
        </w:rPr>
        <w:t>2. Анализ существующих интерпретаций данных георадаров</w:t>
      </w:r>
    </w:p>
    <w:p w14:paraId="7E60CA5E" w14:textId="7133AB33" w:rsidR="00E03827" w:rsidRPr="002B366D" w:rsidRDefault="002B366D" w:rsidP="005D7113">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rPr>
        <w:t>‒</w:t>
      </w:r>
      <w:r w:rsidR="00E03827" w:rsidRPr="00E03827">
        <w:rPr>
          <w:rFonts w:ascii="Times New Roman" w:hAnsi="Times New Roman" w:cs="Times New Roman"/>
          <w:sz w:val="28"/>
          <w:szCs w:val="28"/>
        </w:rPr>
        <w:t xml:space="preserve"> </w:t>
      </w:r>
      <w:r w:rsidRPr="00E03827">
        <w:rPr>
          <w:rFonts w:ascii="Times New Roman" w:hAnsi="Times New Roman" w:cs="Times New Roman"/>
          <w:sz w:val="28"/>
          <w:szCs w:val="28"/>
        </w:rPr>
        <w:t xml:space="preserve">в </w:t>
      </w:r>
      <w:r w:rsidR="00E03827" w:rsidRPr="00E03827">
        <w:rPr>
          <w:rFonts w:ascii="Times New Roman" w:hAnsi="Times New Roman" w:cs="Times New Roman"/>
          <w:sz w:val="28"/>
          <w:szCs w:val="28"/>
        </w:rPr>
        <w:t>программном обеспечении для интерпретации данных георадаров выделяются три ключевых модуля: сбор данных, их предварительная обработка и визуализация</w:t>
      </w:r>
      <w:r>
        <w:rPr>
          <w:rFonts w:ascii="Times New Roman" w:hAnsi="Times New Roman" w:cs="Times New Roman"/>
          <w:sz w:val="28"/>
          <w:szCs w:val="28"/>
          <w:lang w:val="kk-KZ"/>
        </w:rPr>
        <w:t>;</w:t>
      </w:r>
    </w:p>
    <w:p w14:paraId="624072F4" w14:textId="4DB9FFF8" w:rsidR="00E03827" w:rsidRPr="002B366D" w:rsidRDefault="002B366D" w:rsidP="005D7113">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rPr>
        <w:t>‒</w:t>
      </w:r>
      <w:r w:rsidR="00E03827" w:rsidRPr="00E03827">
        <w:rPr>
          <w:rFonts w:ascii="Times New Roman" w:hAnsi="Times New Roman" w:cs="Times New Roman"/>
          <w:sz w:val="28"/>
          <w:szCs w:val="28"/>
        </w:rPr>
        <w:t xml:space="preserve"> </w:t>
      </w:r>
      <w:r w:rsidRPr="00E03827">
        <w:rPr>
          <w:rFonts w:ascii="Times New Roman" w:hAnsi="Times New Roman" w:cs="Times New Roman"/>
          <w:sz w:val="28"/>
          <w:szCs w:val="28"/>
        </w:rPr>
        <w:t>д</w:t>
      </w:r>
      <w:r w:rsidR="00E03827" w:rsidRPr="00E03827">
        <w:rPr>
          <w:rFonts w:ascii="Times New Roman" w:hAnsi="Times New Roman" w:cs="Times New Roman"/>
          <w:sz w:val="28"/>
          <w:szCs w:val="28"/>
        </w:rPr>
        <w:t>ля хранения и обработки данных часто используется стандарт SEG-Y</w:t>
      </w:r>
      <w:r w:rsidR="00E03827">
        <w:rPr>
          <w:rFonts w:ascii="Times New Roman" w:hAnsi="Times New Roman" w:cs="Times New Roman"/>
          <w:sz w:val="28"/>
          <w:szCs w:val="28"/>
        </w:rPr>
        <w:t xml:space="preserve">, </w:t>
      </w:r>
      <w:r w:rsidR="00E03827" w:rsidRPr="00E03827">
        <w:rPr>
          <w:rFonts w:ascii="Times New Roman" w:hAnsi="Times New Roman" w:cs="Times New Roman"/>
          <w:sz w:val="28"/>
          <w:szCs w:val="28"/>
        </w:rPr>
        <w:t>однако не все программные продукты корректно поддерживают его</w:t>
      </w:r>
      <w:r>
        <w:rPr>
          <w:rFonts w:ascii="Times New Roman" w:hAnsi="Times New Roman" w:cs="Times New Roman"/>
          <w:sz w:val="28"/>
          <w:szCs w:val="28"/>
          <w:lang w:val="kk-KZ"/>
        </w:rPr>
        <w:t>;</w:t>
      </w:r>
    </w:p>
    <w:p w14:paraId="5D86EFC1" w14:textId="0A5FC5F1" w:rsidR="00E03827" w:rsidRPr="00E03827" w:rsidRDefault="002B366D" w:rsidP="005D7113">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E03827" w:rsidRPr="00E03827">
        <w:rPr>
          <w:rFonts w:ascii="Times New Roman" w:hAnsi="Times New Roman" w:cs="Times New Roman"/>
          <w:sz w:val="28"/>
          <w:szCs w:val="28"/>
        </w:rPr>
        <w:t xml:space="preserve"> </w:t>
      </w:r>
      <w:r w:rsidRPr="00E03827">
        <w:rPr>
          <w:rFonts w:ascii="Times New Roman" w:hAnsi="Times New Roman" w:cs="Times New Roman"/>
          <w:sz w:val="28"/>
          <w:szCs w:val="28"/>
        </w:rPr>
        <w:t xml:space="preserve">визуализация </w:t>
      </w:r>
      <w:r w:rsidR="00E03827" w:rsidRPr="00E03827">
        <w:rPr>
          <w:rFonts w:ascii="Times New Roman" w:hAnsi="Times New Roman" w:cs="Times New Roman"/>
          <w:sz w:val="28"/>
          <w:szCs w:val="28"/>
        </w:rPr>
        <w:t>георадарных данных в трехмерном пространстве является важным этапом интерпретации, позволяя получать точные модели подповерхностных структур.</w:t>
      </w:r>
    </w:p>
    <w:p w14:paraId="0A73C0A7" w14:textId="6C4FBD4D" w:rsidR="00E03827" w:rsidRPr="00E03827" w:rsidRDefault="00E03827" w:rsidP="006E4FC8">
      <w:pPr>
        <w:spacing w:after="0" w:line="240" w:lineRule="auto"/>
        <w:ind w:firstLine="709"/>
        <w:jc w:val="both"/>
        <w:rPr>
          <w:rFonts w:ascii="Times New Roman" w:hAnsi="Times New Roman" w:cs="Times New Roman"/>
          <w:sz w:val="28"/>
          <w:szCs w:val="28"/>
        </w:rPr>
      </w:pPr>
      <w:r w:rsidRPr="00E03827">
        <w:rPr>
          <w:rFonts w:ascii="Times New Roman" w:hAnsi="Times New Roman" w:cs="Times New Roman"/>
          <w:sz w:val="28"/>
          <w:szCs w:val="28"/>
        </w:rPr>
        <w:t xml:space="preserve">3. Сравнительный анализ программных продуктов RADEXPRO и Geoscan 32  </w:t>
      </w:r>
    </w:p>
    <w:p w14:paraId="15B283D0" w14:textId="343C2A9C" w:rsidR="00E03827" w:rsidRPr="002B366D" w:rsidRDefault="002B366D" w:rsidP="005D7113">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rPr>
        <w:t>‒</w:t>
      </w:r>
      <w:r w:rsidR="00E03827" w:rsidRPr="00E03827">
        <w:rPr>
          <w:rFonts w:ascii="Times New Roman" w:hAnsi="Times New Roman" w:cs="Times New Roman"/>
          <w:sz w:val="28"/>
          <w:szCs w:val="28"/>
        </w:rPr>
        <w:t xml:space="preserve"> RADEXPRO отличается высокой гибкостью и предназначен для обработки сейсмических данных, поддерживает широкий спектр алгоритмов фильтрации, включая подавление шумов и автоматический анализ скоростей</w:t>
      </w:r>
      <w:r>
        <w:rPr>
          <w:rFonts w:ascii="Times New Roman" w:hAnsi="Times New Roman" w:cs="Times New Roman"/>
          <w:sz w:val="28"/>
          <w:szCs w:val="28"/>
          <w:lang w:val="kk-KZ"/>
        </w:rPr>
        <w:t>;</w:t>
      </w:r>
    </w:p>
    <w:p w14:paraId="7C777E6D" w14:textId="1878898E" w:rsidR="00E03827" w:rsidRPr="002B366D" w:rsidRDefault="002B366D" w:rsidP="005D7113">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rPr>
        <w:t>‒</w:t>
      </w:r>
      <w:r w:rsidR="00E03827" w:rsidRPr="00E03827">
        <w:rPr>
          <w:rFonts w:ascii="Times New Roman" w:hAnsi="Times New Roman" w:cs="Times New Roman"/>
          <w:sz w:val="28"/>
          <w:szCs w:val="28"/>
        </w:rPr>
        <w:t xml:space="preserve"> Geoscan 32 ориентирован на управление георадаром и обработку данных в режиме реального времени, отличается удобным интерфейсом и высокой степенью автоматизации обработки</w:t>
      </w:r>
      <w:r>
        <w:rPr>
          <w:rFonts w:ascii="Times New Roman" w:hAnsi="Times New Roman" w:cs="Times New Roman"/>
          <w:sz w:val="28"/>
          <w:szCs w:val="28"/>
          <w:lang w:val="kk-KZ"/>
        </w:rPr>
        <w:t>;</w:t>
      </w:r>
    </w:p>
    <w:p w14:paraId="0F3A20D3" w14:textId="1A91F191" w:rsidR="00E03827" w:rsidRPr="00E03827" w:rsidRDefault="002B366D" w:rsidP="005D7113">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E03827" w:rsidRPr="00E03827">
        <w:rPr>
          <w:rFonts w:ascii="Times New Roman" w:hAnsi="Times New Roman" w:cs="Times New Roman"/>
          <w:sz w:val="28"/>
          <w:szCs w:val="28"/>
        </w:rPr>
        <w:t xml:space="preserve"> </w:t>
      </w:r>
      <w:r w:rsidRPr="00E03827">
        <w:rPr>
          <w:rFonts w:ascii="Times New Roman" w:hAnsi="Times New Roman" w:cs="Times New Roman"/>
          <w:sz w:val="28"/>
          <w:szCs w:val="28"/>
        </w:rPr>
        <w:t xml:space="preserve">оба </w:t>
      </w:r>
      <w:r w:rsidR="00E03827" w:rsidRPr="00E03827">
        <w:rPr>
          <w:rFonts w:ascii="Times New Roman" w:hAnsi="Times New Roman" w:cs="Times New Roman"/>
          <w:sz w:val="28"/>
          <w:szCs w:val="28"/>
        </w:rPr>
        <w:t>программных продукта имеют свои преимущества в зависимости от задач пользователя, но Geoscan 32 более удобен для пользователей георадаров ОКО-2, так как является специализированным ПО.</w:t>
      </w:r>
    </w:p>
    <w:p w14:paraId="4C5B7081" w14:textId="399F19DF" w:rsidR="00E03827" w:rsidRPr="00E03827" w:rsidRDefault="00E03827" w:rsidP="006E4FC8">
      <w:pPr>
        <w:spacing w:after="0" w:line="240" w:lineRule="auto"/>
        <w:ind w:firstLine="709"/>
        <w:jc w:val="both"/>
        <w:rPr>
          <w:rFonts w:ascii="Times New Roman" w:hAnsi="Times New Roman" w:cs="Times New Roman"/>
          <w:sz w:val="28"/>
          <w:szCs w:val="28"/>
        </w:rPr>
      </w:pPr>
      <w:r w:rsidRPr="00E03827">
        <w:rPr>
          <w:rFonts w:ascii="Times New Roman" w:hAnsi="Times New Roman" w:cs="Times New Roman"/>
          <w:sz w:val="28"/>
          <w:szCs w:val="28"/>
        </w:rPr>
        <w:t>4. Разработка программного обеспечения для обработки и визуализации георадарных данны</w:t>
      </w:r>
      <w:r w:rsidR="002B366D">
        <w:rPr>
          <w:rFonts w:ascii="Times New Roman" w:hAnsi="Times New Roman" w:cs="Times New Roman"/>
          <w:sz w:val="28"/>
          <w:szCs w:val="28"/>
          <w:lang w:val="kk-KZ"/>
        </w:rPr>
        <w:t>:</w:t>
      </w:r>
      <w:r w:rsidRPr="00E03827">
        <w:rPr>
          <w:rFonts w:ascii="Times New Roman" w:hAnsi="Times New Roman" w:cs="Times New Roman"/>
          <w:sz w:val="28"/>
          <w:szCs w:val="28"/>
        </w:rPr>
        <w:t xml:space="preserve">  </w:t>
      </w:r>
    </w:p>
    <w:p w14:paraId="6AF7EC30" w14:textId="60A19B62" w:rsidR="00E03827" w:rsidRPr="002B366D" w:rsidRDefault="002B366D" w:rsidP="005D7113">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rPr>
        <w:t>‒</w:t>
      </w:r>
      <w:r w:rsidR="00E03827" w:rsidRPr="00E03827">
        <w:rPr>
          <w:rFonts w:ascii="Times New Roman" w:hAnsi="Times New Roman" w:cs="Times New Roman"/>
          <w:sz w:val="28"/>
          <w:szCs w:val="28"/>
        </w:rPr>
        <w:t xml:space="preserve"> </w:t>
      </w:r>
      <w:r w:rsidRPr="00E03827">
        <w:rPr>
          <w:rFonts w:ascii="Times New Roman" w:hAnsi="Times New Roman" w:cs="Times New Roman"/>
          <w:sz w:val="28"/>
          <w:szCs w:val="28"/>
        </w:rPr>
        <w:t>с</w:t>
      </w:r>
      <w:r w:rsidR="00E03827" w:rsidRPr="00E03827">
        <w:rPr>
          <w:rFonts w:ascii="Times New Roman" w:hAnsi="Times New Roman" w:cs="Times New Roman"/>
          <w:sz w:val="28"/>
          <w:szCs w:val="28"/>
        </w:rPr>
        <w:t>озданное программное обеспечение позволяет выполнять первичную обработку георадарных данных, включая визуализацию, спектральный анализ и вейвлет-фильтрацию</w:t>
      </w:r>
      <w:r>
        <w:rPr>
          <w:rFonts w:ascii="Times New Roman" w:hAnsi="Times New Roman" w:cs="Times New Roman"/>
          <w:sz w:val="28"/>
          <w:szCs w:val="28"/>
          <w:lang w:val="kk-KZ"/>
        </w:rPr>
        <w:t>;</w:t>
      </w:r>
    </w:p>
    <w:p w14:paraId="442CD9C9" w14:textId="7C85E32F" w:rsidR="00E03827" w:rsidRPr="002B366D" w:rsidRDefault="002B366D" w:rsidP="005D7113">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rPr>
        <w:t>‒</w:t>
      </w:r>
      <w:r w:rsidR="00E03827" w:rsidRPr="00E03827">
        <w:rPr>
          <w:rFonts w:ascii="Times New Roman" w:hAnsi="Times New Roman" w:cs="Times New Roman"/>
          <w:sz w:val="28"/>
          <w:szCs w:val="28"/>
        </w:rPr>
        <w:t xml:space="preserve"> </w:t>
      </w:r>
      <w:r w:rsidRPr="00E03827">
        <w:rPr>
          <w:rFonts w:ascii="Times New Roman" w:hAnsi="Times New Roman" w:cs="Times New Roman"/>
          <w:sz w:val="28"/>
          <w:szCs w:val="28"/>
        </w:rPr>
        <w:t>р</w:t>
      </w:r>
      <w:r w:rsidR="00E03827" w:rsidRPr="00E03827">
        <w:rPr>
          <w:rFonts w:ascii="Times New Roman" w:hAnsi="Times New Roman" w:cs="Times New Roman"/>
          <w:sz w:val="28"/>
          <w:szCs w:val="28"/>
        </w:rPr>
        <w:t>азработанная программа функционирует в среде MATLAB R2020b и требует установки библиотеки MATLAB Compiler Runtime</w:t>
      </w:r>
      <w:r>
        <w:rPr>
          <w:rFonts w:ascii="Times New Roman" w:hAnsi="Times New Roman" w:cs="Times New Roman"/>
          <w:sz w:val="28"/>
          <w:szCs w:val="28"/>
          <w:lang w:val="kk-KZ"/>
        </w:rPr>
        <w:t>;</w:t>
      </w:r>
    </w:p>
    <w:p w14:paraId="07ABC086" w14:textId="36AC0D8C" w:rsidR="00E03827" w:rsidRPr="00E03827" w:rsidRDefault="002B366D" w:rsidP="005D7113">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E03827" w:rsidRPr="00E03827">
        <w:rPr>
          <w:rFonts w:ascii="Times New Roman" w:hAnsi="Times New Roman" w:cs="Times New Roman"/>
          <w:sz w:val="28"/>
          <w:szCs w:val="28"/>
        </w:rPr>
        <w:t xml:space="preserve"> </w:t>
      </w:r>
      <w:r w:rsidRPr="00E03827">
        <w:rPr>
          <w:rFonts w:ascii="Times New Roman" w:hAnsi="Times New Roman" w:cs="Times New Roman"/>
          <w:sz w:val="28"/>
          <w:szCs w:val="28"/>
        </w:rPr>
        <w:t xml:space="preserve">реализованные </w:t>
      </w:r>
      <w:r w:rsidR="00E03827" w:rsidRPr="00E03827">
        <w:rPr>
          <w:rFonts w:ascii="Times New Roman" w:hAnsi="Times New Roman" w:cs="Times New Roman"/>
          <w:sz w:val="28"/>
          <w:szCs w:val="28"/>
        </w:rPr>
        <w:t>функциональные возможности позволяют улучшить точность интерпретации данных, что делает ПО полезным инструментом для геофизиков и специалистов по инженерной диагностике.</w:t>
      </w:r>
    </w:p>
    <w:p w14:paraId="372AF096" w14:textId="66A05CCD" w:rsidR="00E03827" w:rsidRPr="005C6F97" w:rsidRDefault="00E03827" w:rsidP="00CC48EA">
      <w:pPr>
        <w:spacing w:after="0" w:line="240" w:lineRule="auto"/>
        <w:ind w:firstLine="709"/>
        <w:jc w:val="both"/>
        <w:rPr>
          <w:rFonts w:ascii="Times New Roman" w:hAnsi="Times New Roman" w:cs="Times New Roman"/>
          <w:sz w:val="28"/>
          <w:szCs w:val="28"/>
        </w:rPr>
      </w:pPr>
      <w:r w:rsidRPr="00E03827">
        <w:rPr>
          <w:rFonts w:ascii="Times New Roman" w:hAnsi="Times New Roman" w:cs="Times New Roman"/>
          <w:sz w:val="28"/>
          <w:szCs w:val="28"/>
        </w:rPr>
        <w:t xml:space="preserve">Проведенное исследование подтвердило важность выбора </w:t>
      </w:r>
      <w:r w:rsidRPr="00CC48EA">
        <w:rPr>
          <w:rFonts w:ascii="Times New Roman" w:hAnsi="Times New Roman" w:cs="Times New Roman"/>
          <w:sz w:val="28"/>
          <w:szCs w:val="28"/>
        </w:rPr>
        <w:t>специализированного программного обеспечения для работы с георадарными данными. Разработанное ПО дополняет существующие решения и позволяет более эффективно выполнять анализ подповерхностных структур. В дальнейшем возможна его оптимизация и адаптация для работы с различными форматами данных и аппаратными комплексами.</w:t>
      </w:r>
    </w:p>
    <w:p w14:paraId="11845BA7" w14:textId="42954024" w:rsidR="00561362" w:rsidRPr="00861D5F" w:rsidRDefault="00561362" w:rsidP="00561362">
      <w:pPr>
        <w:spacing w:after="0" w:line="240" w:lineRule="auto"/>
        <w:ind w:firstLine="567"/>
        <w:jc w:val="both"/>
        <w:rPr>
          <w:rFonts w:ascii="Times New Roman" w:hAnsi="Times New Roman" w:cs="Times New Roman"/>
          <w:sz w:val="28"/>
          <w:szCs w:val="28"/>
          <w:lang w:val="kk-KZ"/>
        </w:rPr>
      </w:pPr>
      <w:r w:rsidRPr="00861D5F">
        <w:rPr>
          <w:rFonts w:ascii="Times New Roman" w:hAnsi="Times New Roman" w:cs="Times New Roman"/>
          <w:sz w:val="28"/>
          <w:szCs w:val="28"/>
        </w:rPr>
        <w:t>Проведенное исследование подтвердило важность выбора специализированного программного обеспечения для работы с георадарными данными. Разработанное ПО дополняет существующие решения и позволяет более эффективно выполнять анализ подповерхностных структур. Было получение авторское свидетельство [</w:t>
      </w:r>
      <w:r>
        <w:rPr>
          <w:rFonts w:ascii="Times New Roman" w:hAnsi="Times New Roman" w:cs="Times New Roman"/>
          <w:sz w:val="28"/>
          <w:szCs w:val="28"/>
        </w:rPr>
        <w:t>128</w:t>
      </w:r>
      <w:r w:rsidRPr="00861D5F">
        <w:rPr>
          <w:rFonts w:ascii="Times New Roman" w:hAnsi="Times New Roman" w:cs="Times New Roman"/>
          <w:sz w:val="28"/>
          <w:szCs w:val="28"/>
        </w:rPr>
        <w:t xml:space="preserve">] </w:t>
      </w:r>
      <w:r w:rsidRPr="00861D5F">
        <w:rPr>
          <w:rFonts w:ascii="Times New Roman" w:hAnsi="Times New Roman" w:cs="Times New Roman"/>
          <w:sz w:val="28"/>
          <w:szCs w:val="28"/>
          <w:lang w:val="kk-KZ"/>
        </w:rPr>
        <w:t>на программу ЭВМ. Программа применяется в георадиолокационных исследованиях геофизики, георазведке, контроле автодорожных покрытии и строительных площадок, а также в учебном процессе для студентов и магистрантов, обучающихся по специальностям «Геофизические технологии и инжиниринг» и «Вычислительная техника и программное обеспечение» ОВПО.</w:t>
      </w:r>
    </w:p>
    <w:p w14:paraId="4D312615" w14:textId="24099AC0" w:rsidR="00CC48EA" w:rsidRPr="00561362" w:rsidRDefault="00561362" w:rsidP="00CC48E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А</w:t>
      </w:r>
      <w:r w:rsidR="00CC48EA" w:rsidRPr="00CC48EA">
        <w:rPr>
          <w:rFonts w:ascii="Times New Roman" w:hAnsi="Times New Roman" w:cs="Times New Roman"/>
          <w:sz w:val="28"/>
          <w:szCs w:val="28"/>
        </w:rPr>
        <w:t xml:space="preserve"> также был проведен Анализ современных программных обеспечений для интерпретаций радарограмм [129].</w:t>
      </w:r>
    </w:p>
    <w:p w14:paraId="17C913F1" w14:textId="77777777" w:rsidR="00CC48EA" w:rsidRPr="00CC48EA" w:rsidRDefault="00CC48EA" w:rsidP="00CC48EA">
      <w:pPr>
        <w:spacing w:after="0" w:line="240" w:lineRule="auto"/>
        <w:ind w:firstLine="709"/>
        <w:jc w:val="both"/>
        <w:rPr>
          <w:rFonts w:ascii="Times New Roman" w:hAnsi="Times New Roman" w:cs="Times New Roman"/>
          <w:sz w:val="28"/>
          <w:szCs w:val="28"/>
        </w:rPr>
      </w:pPr>
    </w:p>
    <w:p w14:paraId="068135A1" w14:textId="63DB2591" w:rsidR="004D2FF2" w:rsidRPr="00831456" w:rsidRDefault="004D2FF2" w:rsidP="006E4FC8">
      <w:pPr>
        <w:spacing w:after="0" w:line="240" w:lineRule="auto"/>
        <w:ind w:firstLine="709"/>
        <w:jc w:val="both"/>
        <w:rPr>
          <w:rFonts w:ascii="Times New Roman" w:hAnsi="Times New Roman" w:cs="Times New Roman"/>
        </w:rPr>
      </w:pPr>
      <w:r w:rsidRPr="00831456">
        <w:rPr>
          <w:rFonts w:ascii="Times New Roman" w:hAnsi="Times New Roman" w:cs="Times New Roman"/>
        </w:rPr>
        <w:br w:type="page"/>
      </w:r>
    </w:p>
    <w:p w14:paraId="693D1BB1" w14:textId="56E36A29" w:rsidR="00FB31C4" w:rsidRPr="00425EA1" w:rsidRDefault="004D2FF2" w:rsidP="00F9247D">
      <w:pPr>
        <w:pStyle w:val="1"/>
        <w:spacing w:before="0" w:line="240" w:lineRule="auto"/>
        <w:jc w:val="center"/>
        <w:rPr>
          <w:rFonts w:ascii="Times New Roman" w:hAnsi="Times New Roman" w:cs="Times New Roman"/>
          <w:b/>
          <w:bCs/>
          <w:color w:val="auto"/>
          <w:sz w:val="28"/>
          <w:szCs w:val="28"/>
        </w:rPr>
      </w:pPr>
      <w:bookmarkStart w:id="92" w:name="_Toc182575294"/>
      <w:bookmarkStart w:id="93" w:name="_Toc182575345"/>
      <w:r w:rsidRPr="00425EA1">
        <w:rPr>
          <w:rFonts w:ascii="Times New Roman" w:hAnsi="Times New Roman" w:cs="Times New Roman"/>
          <w:b/>
          <w:bCs/>
          <w:color w:val="auto"/>
          <w:sz w:val="28"/>
          <w:szCs w:val="28"/>
        </w:rPr>
        <w:t>ЗАКЛЮЧЕНИЕ</w:t>
      </w:r>
      <w:bookmarkEnd w:id="92"/>
      <w:bookmarkEnd w:id="93"/>
    </w:p>
    <w:p w14:paraId="61E1A043" w14:textId="77777777" w:rsidR="00425EA1" w:rsidRDefault="00425EA1" w:rsidP="00F9247D">
      <w:pPr>
        <w:spacing w:after="0" w:line="240" w:lineRule="auto"/>
        <w:ind w:firstLine="567"/>
        <w:jc w:val="both"/>
        <w:rPr>
          <w:rFonts w:ascii="Times New Roman" w:hAnsi="Times New Roman" w:cs="Times New Roman"/>
          <w:sz w:val="28"/>
          <w:szCs w:val="28"/>
          <w:lang w:val="kk-KZ"/>
        </w:rPr>
      </w:pPr>
    </w:p>
    <w:p w14:paraId="1CA9F88C" w14:textId="77777777" w:rsidR="004D2FF2" w:rsidRPr="00831456" w:rsidRDefault="004D2FF2" w:rsidP="00C11CCA">
      <w:pPr>
        <w:tabs>
          <w:tab w:val="left" w:pos="993"/>
        </w:tabs>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В представленном исследовании разработаны алгоритмы и программное обеспечение для интерпретации радарограмм, полученных с использованием неразрушающих методов скважинной электроразведки на базе георадара серии Mala. Эти методы и программное обеспечение прошли серии полевых испытаний на различных объектах угольного месторождения в Карагандинской области с целью тестирования их эффективности.</w:t>
      </w:r>
    </w:p>
    <w:p w14:paraId="3FB0DD57" w14:textId="77777777" w:rsidR="004D2FF2" w:rsidRPr="00831456" w:rsidRDefault="004D2FF2" w:rsidP="00C11CCA">
      <w:pPr>
        <w:tabs>
          <w:tab w:val="left" w:pos="993"/>
        </w:tabs>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Актуальность данного исследования подтверждается стратегическими направлениями развития геофизических исследований, которые предусматривают внедрение георадарных методов в угледобывающей отрасли Казахстана. В контексте посвящения главой государства Казахстана экономическому развитию страны, эффективное использование передовых технологий, таких как георадарные исследования, становится важным элементом достижения целей устойчивого развития и экономической эффективности.</w:t>
      </w:r>
    </w:p>
    <w:p w14:paraId="7F281B35" w14:textId="77777777" w:rsidR="004D2FF2" w:rsidRPr="00831456" w:rsidRDefault="004D2FF2" w:rsidP="00C11CCA">
      <w:pPr>
        <w:tabs>
          <w:tab w:val="left" w:pos="993"/>
        </w:tabs>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В условиях, где угледобывающая отрасль требует высокой капиталоемкости, разработка эффективных методов геофизических исследований, таких как методы электроразведки, становится ключевой задачей. Георадарные исследования, особенно с применением георадаров серии Mala, представляют собой перспективный инструмент для определения локальных зон угольного массива и их воздействия на физические свойства в районе выработки.</w:t>
      </w:r>
    </w:p>
    <w:p w14:paraId="40A8C0D5" w14:textId="77777777" w:rsidR="004D2FF2" w:rsidRPr="00831456" w:rsidRDefault="004D2FF2" w:rsidP="00C11CCA">
      <w:pPr>
        <w:tabs>
          <w:tab w:val="left" w:pos="993"/>
        </w:tabs>
        <w:spacing w:after="0" w:line="240" w:lineRule="auto"/>
        <w:ind w:firstLine="709"/>
        <w:jc w:val="both"/>
        <w:rPr>
          <w:rFonts w:ascii="Times New Roman" w:hAnsi="Times New Roman" w:cs="Times New Roman"/>
          <w:sz w:val="28"/>
          <w:szCs w:val="28"/>
        </w:rPr>
      </w:pPr>
      <w:r w:rsidRPr="00831456">
        <w:rPr>
          <w:rFonts w:ascii="Times New Roman" w:hAnsi="Times New Roman" w:cs="Times New Roman"/>
          <w:sz w:val="28"/>
          <w:szCs w:val="28"/>
        </w:rPr>
        <w:t>Разработанное программное обеспечение для интерпретации радарограмм открывает новые возможности для анализа данных георадара и решения сложных задач в области геофизических исследований угольных месторождений. Предложенные алгоритмы и программное обеспечение способствуют повышению точности, глубинности, разрешающей способности и информативности георадарных данных, что значительно улучшает эффективность геофизических исследований в угледобывающей отрасли.</w:t>
      </w:r>
    </w:p>
    <w:p w14:paraId="44FD5A3A" w14:textId="77777777" w:rsidR="0050222D" w:rsidRPr="00861D5F" w:rsidRDefault="0050222D" w:rsidP="00C11CCA">
      <w:pPr>
        <w:spacing w:after="0" w:line="240" w:lineRule="auto"/>
        <w:ind w:firstLine="709"/>
        <w:jc w:val="both"/>
        <w:rPr>
          <w:rFonts w:ascii="Times New Roman" w:hAnsi="Times New Roman" w:cs="Times New Roman"/>
          <w:sz w:val="28"/>
          <w:szCs w:val="28"/>
        </w:rPr>
      </w:pPr>
      <w:r w:rsidRPr="00861D5F">
        <w:rPr>
          <w:rFonts w:ascii="Times New Roman" w:hAnsi="Times New Roman" w:cs="Times New Roman"/>
          <w:sz w:val="28"/>
          <w:szCs w:val="28"/>
        </w:rPr>
        <w:t>В ходе данной диссертационной работы была проведена комплексная разработка программного обеспечения для аппаратного комплекса георадара по интерпретации радарограмм скважинной электроразведки. Работа основана на применении передовых методов математического моделирования, машинного обучения и анализа больших данных (Big Data), что позволило значительно повысить точность интерпретации цифровых данных, получаемых с георадара серии Mala.</w:t>
      </w:r>
    </w:p>
    <w:p w14:paraId="467B2A7A" w14:textId="77777777" w:rsidR="0050222D" w:rsidRPr="00861D5F" w:rsidRDefault="0050222D" w:rsidP="00C11CCA">
      <w:pPr>
        <w:spacing w:after="0" w:line="240" w:lineRule="auto"/>
        <w:ind w:firstLine="709"/>
        <w:jc w:val="both"/>
        <w:rPr>
          <w:rFonts w:ascii="Times New Roman" w:hAnsi="Times New Roman" w:cs="Times New Roman"/>
          <w:sz w:val="28"/>
          <w:szCs w:val="28"/>
        </w:rPr>
      </w:pPr>
      <w:r w:rsidRPr="00861D5F">
        <w:rPr>
          <w:rFonts w:ascii="Times New Roman" w:hAnsi="Times New Roman" w:cs="Times New Roman"/>
          <w:sz w:val="28"/>
          <w:szCs w:val="28"/>
        </w:rPr>
        <w:t>Актуальность темы обусловлена необходимостью повышения эффективности геофизических исследований в угледобывающей отрасли Казахстана. В условиях высокой капиталоемкости горнодобывающих работ разработка инновационных методов электроразведки становится ключевым элементом оптимизации добычи полезных ископаемых. Внедрение передовых алгоритмов обработки данных с георадара позволяет существенно снизить затраты на бурение и горные выработки, а также минимизировать экологические и экономические риски.</w:t>
      </w:r>
    </w:p>
    <w:p w14:paraId="7E196821" w14:textId="77777777" w:rsidR="0050222D" w:rsidRPr="00C11CCA" w:rsidRDefault="0050222D" w:rsidP="00C11CCA">
      <w:pPr>
        <w:spacing w:after="0" w:line="240" w:lineRule="auto"/>
        <w:ind w:firstLine="709"/>
        <w:jc w:val="both"/>
        <w:rPr>
          <w:rFonts w:ascii="Times New Roman" w:hAnsi="Times New Roman" w:cs="Times New Roman"/>
          <w:bCs/>
          <w:i/>
          <w:sz w:val="28"/>
          <w:szCs w:val="28"/>
        </w:rPr>
      </w:pPr>
      <w:r w:rsidRPr="00C11CCA">
        <w:rPr>
          <w:rFonts w:ascii="Times New Roman" w:hAnsi="Times New Roman" w:cs="Times New Roman"/>
          <w:bCs/>
          <w:i/>
          <w:sz w:val="28"/>
          <w:szCs w:val="28"/>
        </w:rPr>
        <w:t>Научная новизна исследования</w:t>
      </w:r>
    </w:p>
    <w:p w14:paraId="2FBCA3B7" w14:textId="77777777" w:rsidR="0050222D" w:rsidRPr="00861D5F" w:rsidRDefault="0050222D" w:rsidP="00C11CCA">
      <w:pPr>
        <w:spacing w:after="0" w:line="240" w:lineRule="auto"/>
        <w:ind w:firstLine="709"/>
        <w:jc w:val="both"/>
        <w:rPr>
          <w:rFonts w:ascii="Times New Roman" w:hAnsi="Times New Roman" w:cs="Times New Roman"/>
          <w:sz w:val="28"/>
          <w:szCs w:val="28"/>
        </w:rPr>
      </w:pPr>
      <w:r w:rsidRPr="00861D5F">
        <w:rPr>
          <w:rFonts w:ascii="Times New Roman" w:hAnsi="Times New Roman" w:cs="Times New Roman"/>
          <w:sz w:val="28"/>
          <w:szCs w:val="28"/>
        </w:rPr>
        <w:t>Научная новизна работы заключается в следующих аспектах:</w:t>
      </w:r>
    </w:p>
    <w:p w14:paraId="72E16258" w14:textId="77777777" w:rsidR="0050222D" w:rsidRPr="00861D5F" w:rsidRDefault="0050222D" w:rsidP="00C11CCA">
      <w:pPr>
        <w:numPr>
          <w:ilvl w:val="0"/>
          <w:numId w:val="16"/>
        </w:numPr>
        <w:tabs>
          <w:tab w:val="left" w:pos="993"/>
        </w:tabs>
        <w:spacing w:after="0" w:line="240" w:lineRule="auto"/>
        <w:ind w:left="0" w:firstLine="709"/>
        <w:jc w:val="both"/>
        <w:rPr>
          <w:rFonts w:ascii="Times New Roman" w:hAnsi="Times New Roman" w:cs="Times New Roman"/>
          <w:sz w:val="28"/>
          <w:szCs w:val="28"/>
        </w:rPr>
      </w:pPr>
      <w:r w:rsidRPr="00C11CCA">
        <w:rPr>
          <w:rFonts w:ascii="Times New Roman" w:hAnsi="Times New Roman" w:cs="Times New Roman"/>
          <w:bCs/>
          <w:i/>
          <w:sz w:val="28"/>
          <w:szCs w:val="28"/>
        </w:rPr>
        <w:t>Разработка алгоритмов очистки сигналов от шумов и помех</w:t>
      </w:r>
      <w:r w:rsidRPr="00861D5F">
        <w:rPr>
          <w:rFonts w:ascii="Times New Roman" w:hAnsi="Times New Roman" w:cs="Times New Roman"/>
          <w:sz w:val="28"/>
          <w:szCs w:val="28"/>
        </w:rPr>
        <w:t>, что позволило повысить точность интерпретации данных скважинной электроразведки.</w:t>
      </w:r>
    </w:p>
    <w:p w14:paraId="4B86B305" w14:textId="77777777" w:rsidR="0050222D" w:rsidRPr="00861D5F" w:rsidRDefault="0050222D" w:rsidP="00C11CCA">
      <w:pPr>
        <w:numPr>
          <w:ilvl w:val="0"/>
          <w:numId w:val="16"/>
        </w:numPr>
        <w:tabs>
          <w:tab w:val="left" w:pos="993"/>
        </w:tabs>
        <w:spacing w:after="0" w:line="240" w:lineRule="auto"/>
        <w:ind w:left="0" w:firstLine="709"/>
        <w:jc w:val="both"/>
        <w:rPr>
          <w:rFonts w:ascii="Times New Roman" w:hAnsi="Times New Roman" w:cs="Times New Roman"/>
          <w:sz w:val="28"/>
          <w:szCs w:val="28"/>
        </w:rPr>
      </w:pPr>
      <w:r w:rsidRPr="00C11CCA">
        <w:rPr>
          <w:rFonts w:ascii="Times New Roman" w:hAnsi="Times New Roman" w:cs="Times New Roman"/>
          <w:bCs/>
          <w:i/>
          <w:sz w:val="28"/>
          <w:szCs w:val="28"/>
        </w:rPr>
        <w:t>Предложение нового метода математического моделирования для восстановления геоэлектрического разреза</w:t>
      </w:r>
      <w:r w:rsidRPr="00861D5F">
        <w:rPr>
          <w:rFonts w:ascii="Times New Roman" w:hAnsi="Times New Roman" w:cs="Times New Roman"/>
          <w:sz w:val="28"/>
          <w:szCs w:val="28"/>
        </w:rPr>
        <w:t>, основанного на оптимизационных алгоритмах обработки данных отклика среды.</w:t>
      </w:r>
    </w:p>
    <w:p w14:paraId="098E939F" w14:textId="77777777" w:rsidR="0050222D" w:rsidRPr="00861D5F" w:rsidRDefault="0050222D" w:rsidP="00C11CCA">
      <w:pPr>
        <w:numPr>
          <w:ilvl w:val="0"/>
          <w:numId w:val="16"/>
        </w:numPr>
        <w:tabs>
          <w:tab w:val="left" w:pos="993"/>
        </w:tabs>
        <w:spacing w:after="0" w:line="240" w:lineRule="auto"/>
        <w:ind w:left="0" w:firstLine="709"/>
        <w:jc w:val="both"/>
        <w:rPr>
          <w:rFonts w:ascii="Times New Roman" w:hAnsi="Times New Roman" w:cs="Times New Roman"/>
          <w:sz w:val="28"/>
          <w:szCs w:val="28"/>
        </w:rPr>
      </w:pPr>
      <w:r w:rsidRPr="00C11CCA">
        <w:rPr>
          <w:rFonts w:ascii="Times New Roman" w:hAnsi="Times New Roman" w:cs="Times New Roman"/>
          <w:bCs/>
          <w:i/>
          <w:sz w:val="28"/>
          <w:szCs w:val="28"/>
        </w:rPr>
        <w:t>Совмещение наземной и скважинной электроразведки</w:t>
      </w:r>
      <w:r w:rsidRPr="00861D5F">
        <w:rPr>
          <w:rFonts w:ascii="Times New Roman" w:hAnsi="Times New Roman" w:cs="Times New Roman"/>
          <w:sz w:val="28"/>
          <w:szCs w:val="28"/>
        </w:rPr>
        <w:t>, что позволило получить более детализированное представление о структуре угольных пластов.</w:t>
      </w:r>
    </w:p>
    <w:p w14:paraId="3DC1F535" w14:textId="77777777" w:rsidR="0050222D" w:rsidRPr="00861D5F" w:rsidRDefault="0050222D" w:rsidP="00C11CCA">
      <w:pPr>
        <w:numPr>
          <w:ilvl w:val="0"/>
          <w:numId w:val="16"/>
        </w:numPr>
        <w:tabs>
          <w:tab w:val="left" w:pos="993"/>
        </w:tabs>
        <w:spacing w:after="0" w:line="240" w:lineRule="auto"/>
        <w:ind w:left="0" w:firstLine="709"/>
        <w:jc w:val="both"/>
        <w:rPr>
          <w:rFonts w:ascii="Times New Roman" w:hAnsi="Times New Roman" w:cs="Times New Roman"/>
          <w:sz w:val="28"/>
          <w:szCs w:val="28"/>
        </w:rPr>
      </w:pPr>
      <w:r w:rsidRPr="00C11CCA">
        <w:rPr>
          <w:rFonts w:ascii="Times New Roman" w:hAnsi="Times New Roman" w:cs="Times New Roman"/>
          <w:bCs/>
          <w:i/>
          <w:sz w:val="28"/>
          <w:szCs w:val="28"/>
        </w:rPr>
        <w:t>Реализация алгоритма совместной постановки обратной задачи</w:t>
      </w:r>
      <w:r w:rsidRPr="00861D5F">
        <w:rPr>
          <w:rFonts w:ascii="Times New Roman" w:hAnsi="Times New Roman" w:cs="Times New Roman"/>
          <w:sz w:val="28"/>
          <w:szCs w:val="28"/>
        </w:rPr>
        <w:t>, обеспечивающего определение проводимости в околоскважинном пространстве с высокой точностью.</w:t>
      </w:r>
    </w:p>
    <w:p w14:paraId="54E8BFCE" w14:textId="77777777" w:rsidR="0050222D" w:rsidRPr="00861D5F" w:rsidRDefault="0050222D" w:rsidP="00C11CCA">
      <w:pPr>
        <w:numPr>
          <w:ilvl w:val="0"/>
          <w:numId w:val="16"/>
        </w:numPr>
        <w:tabs>
          <w:tab w:val="left" w:pos="993"/>
        </w:tabs>
        <w:spacing w:after="0" w:line="240" w:lineRule="auto"/>
        <w:ind w:left="0" w:firstLine="709"/>
        <w:jc w:val="both"/>
        <w:rPr>
          <w:rFonts w:ascii="Times New Roman" w:hAnsi="Times New Roman" w:cs="Times New Roman"/>
          <w:sz w:val="28"/>
          <w:szCs w:val="28"/>
        </w:rPr>
      </w:pPr>
      <w:r w:rsidRPr="00C11CCA">
        <w:rPr>
          <w:rFonts w:ascii="Times New Roman" w:hAnsi="Times New Roman" w:cs="Times New Roman"/>
          <w:bCs/>
          <w:i/>
          <w:sz w:val="28"/>
          <w:szCs w:val="28"/>
        </w:rPr>
        <w:t>Создание программного обеспечения для интерпретации радарограмм</w:t>
      </w:r>
      <w:r w:rsidRPr="00861D5F">
        <w:rPr>
          <w:rFonts w:ascii="Times New Roman" w:hAnsi="Times New Roman" w:cs="Times New Roman"/>
          <w:sz w:val="28"/>
          <w:szCs w:val="28"/>
        </w:rPr>
        <w:t>, позволяющего автоматизировать процесс обработки данных и повысить информативность георадарных исследований.</w:t>
      </w:r>
    </w:p>
    <w:p w14:paraId="00131B9B" w14:textId="77777777" w:rsidR="0050222D" w:rsidRPr="00C11CCA" w:rsidRDefault="0050222D" w:rsidP="00C11CCA">
      <w:pPr>
        <w:tabs>
          <w:tab w:val="left" w:pos="993"/>
        </w:tabs>
        <w:spacing w:after="0" w:line="240" w:lineRule="auto"/>
        <w:ind w:firstLine="709"/>
        <w:jc w:val="both"/>
        <w:rPr>
          <w:rFonts w:ascii="Times New Roman" w:hAnsi="Times New Roman" w:cs="Times New Roman"/>
          <w:bCs/>
          <w:i/>
          <w:sz w:val="28"/>
          <w:szCs w:val="28"/>
        </w:rPr>
      </w:pPr>
      <w:r w:rsidRPr="00C11CCA">
        <w:rPr>
          <w:rFonts w:ascii="Times New Roman" w:hAnsi="Times New Roman" w:cs="Times New Roman"/>
          <w:bCs/>
          <w:i/>
          <w:sz w:val="28"/>
          <w:szCs w:val="28"/>
        </w:rPr>
        <w:t>Основные результаты работы</w:t>
      </w:r>
    </w:p>
    <w:p w14:paraId="7816ADA5" w14:textId="77777777" w:rsidR="0050222D" w:rsidRPr="00861D5F" w:rsidRDefault="0050222D" w:rsidP="00C11CCA">
      <w:pPr>
        <w:numPr>
          <w:ilvl w:val="0"/>
          <w:numId w:val="17"/>
        </w:numPr>
        <w:tabs>
          <w:tab w:val="left" w:pos="993"/>
        </w:tabs>
        <w:spacing w:after="0" w:line="240" w:lineRule="auto"/>
        <w:ind w:left="0" w:firstLine="709"/>
        <w:jc w:val="both"/>
        <w:rPr>
          <w:rFonts w:ascii="Times New Roman" w:hAnsi="Times New Roman" w:cs="Times New Roman"/>
          <w:sz w:val="28"/>
          <w:szCs w:val="28"/>
        </w:rPr>
      </w:pPr>
      <w:r w:rsidRPr="00861D5F">
        <w:rPr>
          <w:rFonts w:ascii="Times New Roman" w:hAnsi="Times New Roman" w:cs="Times New Roman"/>
          <w:sz w:val="28"/>
          <w:szCs w:val="28"/>
        </w:rPr>
        <w:t xml:space="preserve">Проведен </w:t>
      </w:r>
      <w:r w:rsidRPr="00C11CCA">
        <w:rPr>
          <w:rFonts w:ascii="Times New Roman" w:hAnsi="Times New Roman" w:cs="Times New Roman"/>
          <w:bCs/>
          <w:i/>
          <w:sz w:val="28"/>
          <w:szCs w:val="28"/>
        </w:rPr>
        <w:t>обзор существующих методов скважинной электроразведки</w:t>
      </w:r>
      <w:r w:rsidRPr="00861D5F">
        <w:rPr>
          <w:rFonts w:ascii="Times New Roman" w:hAnsi="Times New Roman" w:cs="Times New Roman"/>
          <w:sz w:val="28"/>
          <w:szCs w:val="28"/>
        </w:rPr>
        <w:t>, включая принципы работы георадаров и их применения в горной промышленности.</w:t>
      </w:r>
    </w:p>
    <w:p w14:paraId="191096D2" w14:textId="77777777" w:rsidR="0050222D" w:rsidRPr="00861D5F" w:rsidRDefault="0050222D" w:rsidP="00C11CCA">
      <w:pPr>
        <w:numPr>
          <w:ilvl w:val="0"/>
          <w:numId w:val="17"/>
        </w:numPr>
        <w:tabs>
          <w:tab w:val="left" w:pos="993"/>
        </w:tabs>
        <w:spacing w:after="0" w:line="240" w:lineRule="auto"/>
        <w:ind w:left="0" w:firstLine="709"/>
        <w:jc w:val="both"/>
        <w:rPr>
          <w:rFonts w:ascii="Times New Roman" w:hAnsi="Times New Roman" w:cs="Times New Roman"/>
          <w:sz w:val="28"/>
          <w:szCs w:val="28"/>
        </w:rPr>
      </w:pPr>
      <w:r w:rsidRPr="00861D5F">
        <w:rPr>
          <w:rFonts w:ascii="Times New Roman" w:hAnsi="Times New Roman" w:cs="Times New Roman"/>
          <w:sz w:val="28"/>
          <w:szCs w:val="28"/>
        </w:rPr>
        <w:t xml:space="preserve">Разработаны </w:t>
      </w:r>
      <w:r w:rsidRPr="00C11CCA">
        <w:rPr>
          <w:rFonts w:ascii="Times New Roman" w:hAnsi="Times New Roman" w:cs="Times New Roman"/>
          <w:bCs/>
          <w:i/>
          <w:sz w:val="28"/>
          <w:szCs w:val="28"/>
        </w:rPr>
        <w:t>математические модели и алгоритмы обработки радарограмм</w:t>
      </w:r>
      <w:r w:rsidRPr="00861D5F">
        <w:rPr>
          <w:rFonts w:ascii="Times New Roman" w:hAnsi="Times New Roman" w:cs="Times New Roman"/>
          <w:sz w:val="28"/>
          <w:szCs w:val="28"/>
        </w:rPr>
        <w:t>, основанные на решении прямых и обратных задач электромагнитной диагностики угольных месторождений.</w:t>
      </w:r>
    </w:p>
    <w:p w14:paraId="2C76AB6A" w14:textId="77777777" w:rsidR="0050222D" w:rsidRPr="00861D5F" w:rsidRDefault="0050222D" w:rsidP="00C11CCA">
      <w:pPr>
        <w:numPr>
          <w:ilvl w:val="0"/>
          <w:numId w:val="17"/>
        </w:numPr>
        <w:tabs>
          <w:tab w:val="left" w:pos="993"/>
        </w:tabs>
        <w:spacing w:after="0" w:line="240" w:lineRule="auto"/>
        <w:ind w:left="0" w:firstLine="709"/>
        <w:jc w:val="both"/>
        <w:rPr>
          <w:rFonts w:ascii="Times New Roman" w:hAnsi="Times New Roman" w:cs="Times New Roman"/>
          <w:sz w:val="28"/>
          <w:szCs w:val="28"/>
        </w:rPr>
      </w:pPr>
      <w:r w:rsidRPr="00861D5F">
        <w:rPr>
          <w:rFonts w:ascii="Times New Roman" w:hAnsi="Times New Roman" w:cs="Times New Roman"/>
          <w:sz w:val="28"/>
          <w:szCs w:val="28"/>
        </w:rPr>
        <w:t xml:space="preserve">Выполнено </w:t>
      </w:r>
      <w:r w:rsidRPr="00C11CCA">
        <w:rPr>
          <w:rFonts w:ascii="Times New Roman" w:hAnsi="Times New Roman" w:cs="Times New Roman"/>
          <w:bCs/>
          <w:i/>
          <w:sz w:val="28"/>
          <w:szCs w:val="28"/>
        </w:rPr>
        <w:t>численное моделирование распространения электромагнитных волн в неоднородных средах</w:t>
      </w:r>
      <w:r w:rsidRPr="00861D5F">
        <w:rPr>
          <w:rFonts w:ascii="Times New Roman" w:hAnsi="Times New Roman" w:cs="Times New Roman"/>
          <w:sz w:val="28"/>
          <w:szCs w:val="28"/>
        </w:rPr>
        <w:t>, что позволило выявить ключевые параметры, влияющие на точность интерпретации данных.</w:t>
      </w:r>
    </w:p>
    <w:p w14:paraId="5F9AD307" w14:textId="77777777" w:rsidR="0050222D" w:rsidRPr="00861D5F" w:rsidRDefault="0050222D" w:rsidP="00C11CCA">
      <w:pPr>
        <w:numPr>
          <w:ilvl w:val="0"/>
          <w:numId w:val="17"/>
        </w:numPr>
        <w:tabs>
          <w:tab w:val="left" w:pos="993"/>
        </w:tabs>
        <w:spacing w:after="0" w:line="240" w:lineRule="auto"/>
        <w:ind w:left="0" w:firstLine="709"/>
        <w:jc w:val="both"/>
        <w:rPr>
          <w:rFonts w:ascii="Times New Roman" w:hAnsi="Times New Roman" w:cs="Times New Roman"/>
          <w:sz w:val="28"/>
          <w:szCs w:val="28"/>
        </w:rPr>
      </w:pPr>
      <w:r w:rsidRPr="00861D5F">
        <w:rPr>
          <w:rFonts w:ascii="Times New Roman" w:hAnsi="Times New Roman" w:cs="Times New Roman"/>
          <w:sz w:val="28"/>
          <w:szCs w:val="28"/>
        </w:rPr>
        <w:t xml:space="preserve">Проведены </w:t>
      </w:r>
      <w:r w:rsidRPr="00C11CCA">
        <w:rPr>
          <w:rFonts w:ascii="Times New Roman" w:hAnsi="Times New Roman" w:cs="Times New Roman"/>
          <w:bCs/>
          <w:i/>
          <w:sz w:val="28"/>
          <w:szCs w:val="28"/>
        </w:rPr>
        <w:t>экспериментальные исследования с георадаром серии Mala</w:t>
      </w:r>
      <w:r w:rsidRPr="00861D5F">
        <w:rPr>
          <w:rFonts w:ascii="Times New Roman" w:hAnsi="Times New Roman" w:cs="Times New Roman"/>
          <w:sz w:val="28"/>
          <w:szCs w:val="28"/>
        </w:rPr>
        <w:t>, включая тестирование алгоритмов на реальных цифровых данных Карагандинского угольного бассейна.</w:t>
      </w:r>
    </w:p>
    <w:p w14:paraId="519EA55C" w14:textId="77777777" w:rsidR="0050222D" w:rsidRPr="00861D5F" w:rsidRDefault="0050222D" w:rsidP="00C11CCA">
      <w:pPr>
        <w:numPr>
          <w:ilvl w:val="0"/>
          <w:numId w:val="17"/>
        </w:numPr>
        <w:tabs>
          <w:tab w:val="left" w:pos="993"/>
        </w:tabs>
        <w:spacing w:after="0" w:line="240" w:lineRule="auto"/>
        <w:ind w:left="0" w:firstLine="709"/>
        <w:jc w:val="both"/>
        <w:rPr>
          <w:rFonts w:ascii="Times New Roman" w:hAnsi="Times New Roman" w:cs="Times New Roman"/>
          <w:sz w:val="28"/>
          <w:szCs w:val="28"/>
        </w:rPr>
      </w:pPr>
      <w:r w:rsidRPr="00861D5F">
        <w:rPr>
          <w:rFonts w:ascii="Times New Roman" w:hAnsi="Times New Roman" w:cs="Times New Roman"/>
          <w:sz w:val="28"/>
          <w:szCs w:val="28"/>
        </w:rPr>
        <w:t xml:space="preserve">Разработано </w:t>
      </w:r>
      <w:r w:rsidRPr="00C11CCA">
        <w:rPr>
          <w:rFonts w:ascii="Times New Roman" w:hAnsi="Times New Roman" w:cs="Times New Roman"/>
          <w:bCs/>
          <w:i/>
          <w:sz w:val="28"/>
          <w:szCs w:val="28"/>
        </w:rPr>
        <w:t>специализированное программное обеспечение для обработки и визуализации данных георадара</w:t>
      </w:r>
      <w:r w:rsidRPr="00861D5F">
        <w:rPr>
          <w:rFonts w:ascii="Times New Roman" w:hAnsi="Times New Roman" w:cs="Times New Roman"/>
          <w:sz w:val="28"/>
          <w:szCs w:val="28"/>
        </w:rPr>
        <w:t>, успешно апробированное в учебном процессе и промышленной эксплуатации.</w:t>
      </w:r>
    </w:p>
    <w:p w14:paraId="4E3A90E3" w14:textId="77777777" w:rsidR="0050222D" w:rsidRPr="00861D5F" w:rsidRDefault="0050222D" w:rsidP="00C11CCA">
      <w:pPr>
        <w:numPr>
          <w:ilvl w:val="0"/>
          <w:numId w:val="17"/>
        </w:numPr>
        <w:tabs>
          <w:tab w:val="left" w:pos="993"/>
        </w:tabs>
        <w:spacing w:after="0" w:line="240" w:lineRule="auto"/>
        <w:ind w:left="0" w:firstLine="709"/>
        <w:jc w:val="both"/>
        <w:rPr>
          <w:rFonts w:ascii="Times New Roman" w:hAnsi="Times New Roman" w:cs="Times New Roman"/>
          <w:sz w:val="28"/>
          <w:szCs w:val="28"/>
        </w:rPr>
      </w:pPr>
      <w:r w:rsidRPr="00861D5F">
        <w:rPr>
          <w:rFonts w:ascii="Times New Roman" w:hAnsi="Times New Roman" w:cs="Times New Roman"/>
          <w:sz w:val="28"/>
          <w:szCs w:val="28"/>
        </w:rPr>
        <w:t xml:space="preserve">Проведен сравнительный анализ программных комплексов </w:t>
      </w:r>
      <w:r w:rsidRPr="00C11CCA">
        <w:rPr>
          <w:rFonts w:ascii="Times New Roman" w:hAnsi="Times New Roman" w:cs="Times New Roman"/>
          <w:bCs/>
          <w:i/>
          <w:sz w:val="28"/>
          <w:szCs w:val="28"/>
        </w:rPr>
        <w:t>RADEXPRO и Geoscan32</w:t>
      </w:r>
      <w:r w:rsidRPr="00861D5F">
        <w:rPr>
          <w:rFonts w:ascii="Times New Roman" w:hAnsi="Times New Roman" w:cs="Times New Roman"/>
          <w:sz w:val="28"/>
          <w:szCs w:val="28"/>
        </w:rPr>
        <w:t>, выявлены их особенности и преимущества для работы с георадарными данными.</w:t>
      </w:r>
    </w:p>
    <w:p w14:paraId="37D545D5" w14:textId="77777777" w:rsidR="0050222D" w:rsidRPr="00861D5F" w:rsidRDefault="0050222D" w:rsidP="00C11CCA">
      <w:pPr>
        <w:numPr>
          <w:ilvl w:val="0"/>
          <w:numId w:val="17"/>
        </w:numPr>
        <w:tabs>
          <w:tab w:val="left" w:pos="993"/>
        </w:tabs>
        <w:spacing w:after="0" w:line="240" w:lineRule="auto"/>
        <w:ind w:left="0" w:firstLine="709"/>
        <w:jc w:val="both"/>
        <w:rPr>
          <w:rFonts w:ascii="Times New Roman" w:hAnsi="Times New Roman" w:cs="Times New Roman"/>
          <w:sz w:val="28"/>
          <w:szCs w:val="28"/>
        </w:rPr>
      </w:pPr>
      <w:r w:rsidRPr="00861D5F">
        <w:rPr>
          <w:rFonts w:ascii="Times New Roman" w:hAnsi="Times New Roman" w:cs="Times New Roman"/>
          <w:sz w:val="28"/>
          <w:szCs w:val="28"/>
        </w:rPr>
        <w:t xml:space="preserve">Разработаны методы интеграции </w:t>
      </w:r>
      <w:r w:rsidRPr="00C11CCA">
        <w:rPr>
          <w:rFonts w:ascii="Times New Roman" w:hAnsi="Times New Roman" w:cs="Times New Roman"/>
          <w:bCs/>
          <w:i/>
          <w:sz w:val="28"/>
          <w:szCs w:val="28"/>
        </w:rPr>
        <w:t>машинного обучения и технологий Big Data</w:t>
      </w:r>
      <w:r w:rsidRPr="00861D5F">
        <w:rPr>
          <w:rFonts w:ascii="Times New Roman" w:hAnsi="Times New Roman" w:cs="Times New Roman"/>
          <w:sz w:val="28"/>
          <w:szCs w:val="28"/>
        </w:rPr>
        <w:t xml:space="preserve"> в процесс интерпретации геофизических данных, что позволило повысить эффективность и точность анализа.</w:t>
      </w:r>
    </w:p>
    <w:p w14:paraId="0BE4CF67" w14:textId="77777777" w:rsidR="0050222D" w:rsidRPr="00C11CCA" w:rsidRDefault="0050222D" w:rsidP="00C11CCA">
      <w:pPr>
        <w:tabs>
          <w:tab w:val="left" w:pos="993"/>
        </w:tabs>
        <w:spacing w:after="0" w:line="240" w:lineRule="auto"/>
        <w:ind w:firstLine="709"/>
        <w:jc w:val="both"/>
        <w:rPr>
          <w:rFonts w:ascii="Times New Roman" w:hAnsi="Times New Roman" w:cs="Times New Roman"/>
          <w:bCs/>
          <w:i/>
          <w:sz w:val="28"/>
          <w:szCs w:val="28"/>
        </w:rPr>
      </w:pPr>
      <w:r w:rsidRPr="00C11CCA">
        <w:rPr>
          <w:rFonts w:ascii="Times New Roman" w:hAnsi="Times New Roman" w:cs="Times New Roman"/>
          <w:bCs/>
          <w:i/>
          <w:sz w:val="28"/>
          <w:szCs w:val="28"/>
        </w:rPr>
        <w:t>Практическая значимость</w:t>
      </w:r>
    </w:p>
    <w:p w14:paraId="63F55FC8" w14:textId="77777777" w:rsidR="0050222D" w:rsidRPr="00861D5F" w:rsidRDefault="0050222D" w:rsidP="00C11CCA">
      <w:pPr>
        <w:tabs>
          <w:tab w:val="left" w:pos="993"/>
        </w:tabs>
        <w:spacing w:after="0" w:line="240" w:lineRule="auto"/>
        <w:ind w:firstLine="709"/>
        <w:jc w:val="both"/>
        <w:rPr>
          <w:rFonts w:ascii="Times New Roman" w:hAnsi="Times New Roman" w:cs="Times New Roman"/>
          <w:sz w:val="28"/>
          <w:szCs w:val="28"/>
        </w:rPr>
      </w:pPr>
      <w:r w:rsidRPr="00861D5F">
        <w:rPr>
          <w:rFonts w:ascii="Times New Roman" w:hAnsi="Times New Roman" w:cs="Times New Roman"/>
          <w:sz w:val="28"/>
          <w:szCs w:val="28"/>
        </w:rPr>
        <w:t>Разработанное программное обеспечение позволяет:</w:t>
      </w:r>
    </w:p>
    <w:p w14:paraId="576872CB" w14:textId="27E8C030" w:rsidR="0050222D" w:rsidRPr="00861D5F" w:rsidRDefault="00C11CCA" w:rsidP="00C11CCA">
      <w:pPr>
        <w:numPr>
          <w:ilvl w:val="0"/>
          <w:numId w:val="18"/>
        </w:numPr>
        <w:tabs>
          <w:tab w:val="left" w:pos="993"/>
        </w:tabs>
        <w:spacing w:after="0" w:line="240" w:lineRule="auto"/>
        <w:ind w:left="0" w:firstLine="709"/>
        <w:jc w:val="both"/>
        <w:rPr>
          <w:rFonts w:ascii="Times New Roman" w:hAnsi="Times New Roman" w:cs="Times New Roman"/>
          <w:sz w:val="28"/>
          <w:szCs w:val="28"/>
        </w:rPr>
      </w:pPr>
      <w:r w:rsidRPr="00C11CCA">
        <w:rPr>
          <w:rFonts w:ascii="Times New Roman" w:hAnsi="Times New Roman" w:cs="Times New Roman"/>
          <w:bCs/>
          <w:i/>
          <w:sz w:val="28"/>
          <w:szCs w:val="28"/>
        </w:rPr>
        <w:t xml:space="preserve">оптимизировать </w:t>
      </w:r>
      <w:r w:rsidR="0050222D" w:rsidRPr="00C11CCA">
        <w:rPr>
          <w:rFonts w:ascii="Times New Roman" w:hAnsi="Times New Roman" w:cs="Times New Roman"/>
          <w:bCs/>
          <w:i/>
          <w:sz w:val="28"/>
          <w:szCs w:val="28"/>
        </w:rPr>
        <w:t>процессы обработки георадарных данных</w:t>
      </w:r>
      <w:r w:rsidR="0050222D" w:rsidRPr="00861D5F">
        <w:rPr>
          <w:rFonts w:ascii="Times New Roman" w:hAnsi="Times New Roman" w:cs="Times New Roman"/>
          <w:sz w:val="28"/>
          <w:szCs w:val="28"/>
        </w:rPr>
        <w:t>, сокращая время интерпретации и повышая достоверность результатов</w:t>
      </w:r>
      <w:r>
        <w:rPr>
          <w:rFonts w:ascii="Times New Roman" w:hAnsi="Times New Roman" w:cs="Times New Roman"/>
          <w:sz w:val="28"/>
          <w:szCs w:val="28"/>
        </w:rPr>
        <w:t>;</w:t>
      </w:r>
    </w:p>
    <w:p w14:paraId="5D08A83E" w14:textId="45C82A5D" w:rsidR="0050222D" w:rsidRPr="00861D5F" w:rsidRDefault="00C11CCA" w:rsidP="00C11CCA">
      <w:pPr>
        <w:numPr>
          <w:ilvl w:val="0"/>
          <w:numId w:val="18"/>
        </w:numPr>
        <w:tabs>
          <w:tab w:val="left" w:pos="993"/>
        </w:tabs>
        <w:spacing w:after="0" w:line="240" w:lineRule="auto"/>
        <w:ind w:left="0" w:firstLine="709"/>
        <w:jc w:val="both"/>
        <w:rPr>
          <w:rFonts w:ascii="Times New Roman" w:hAnsi="Times New Roman" w:cs="Times New Roman"/>
          <w:sz w:val="28"/>
          <w:szCs w:val="28"/>
        </w:rPr>
      </w:pPr>
      <w:r w:rsidRPr="00C11CCA">
        <w:rPr>
          <w:rFonts w:ascii="Times New Roman" w:hAnsi="Times New Roman" w:cs="Times New Roman"/>
          <w:bCs/>
          <w:i/>
          <w:sz w:val="28"/>
          <w:szCs w:val="28"/>
        </w:rPr>
        <w:t xml:space="preserve">автоматизировать </w:t>
      </w:r>
      <w:r w:rsidR="0050222D" w:rsidRPr="00C11CCA">
        <w:rPr>
          <w:rFonts w:ascii="Times New Roman" w:hAnsi="Times New Roman" w:cs="Times New Roman"/>
          <w:bCs/>
          <w:i/>
          <w:sz w:val="28"/>
          <w:szCs w:val="28"/>
        </w:rPr>
        <w:t>анализ радарограмм</w:t>
      </w:r>
      <w:r w:rsidR="0050222D" w:rsidRPr="00861D5F">
        <w:rPr>
          <w:rFonts w:ascii="Times New Roman" w:hAnsi="Times New Roman" w:cs="Times New Roman"/>
          <w:sz w:val="28"/>
          <w:szCs w:val="28"/>
        </w:rPr>
        <w:t>, снижая влияние субъективных факторов при обработке данных</w:t>
      </w:r>
      <w:r>
        <w:rPr>
          <w:rFonts w:ascii="Times New Roman" w:hAnsi="Times New Roman" w:cs="Times New Roman"/>
          <w:sz w:val="28"/>
          <w:szCs w:val="28"/>
        </w:rPr>
        <w:t>;</w:t>
      </w:r>
    </w:p>
    <w:p w14:paraId="302B2BD7" w14:textId="27735BD9" w:rsidR="0050222D" w:rsidRPr="00861D5F" w:rsidRDefault="00C11CCA" w:rsidP="00C11CCA">
      <w:pPr>
        <w:numPr>
          <w:ilvl w:val="0"/>
          <w:numId w:val="18"/>
        </w:numPr>
        <w:tabs>
          <w:tab w:val="left" w:pos="993"/>
        </w:tabs>
        <w:spacing w:after="0" w:line="240" w:lineRule="auto"/>
        <w:ind w:left="0" w:firstLine="709"/>
        <w:jc w:val="both"/>
        <w:rPr>
          <w:rFonts w:ascii="Times New Roman" w:hAnsi="Times New Roman" w:cs="Times New Roman"/>
          <w:sz w:val="28"/>
          <w:szCs w:val="28"/>
        </w:rPr>
      </w:pPr>
      <w:r w:rsidRPr="00C11CCA">
        <w:rPr>
          <w:rFonts w:ascii="Times New Roman" w:hAnsi="Times New Roman" w:cs="Times New Roman"/>
          <w:bCs/>
          <w:i/>
          <w:sz w:val="28"/>
          <w:szCs w:val="28"/>
        </w:rPr>
        <w:t xml:space="preserve">обеспечить </w:t>
      </w:r>
      <w:r w:rsidR="0050222D" w:rsidRPr="00C11CCA">
        <w:rPr>
          <w:rFonts w:ascii="Times New Roman" w:hAnsi="Times New Roman" w:cs="Times New Roman"/>
          <w:bCs/>
          <w:i/>
          <w:sz w:val="28"/>
          <w:szCs w:val="28"/>
        </w:rPr>
        <w:t>интеграцию современных геофизических технологий</w:t>
      </w:r>
      <w:r w:rsidR="0050222D" w:rsidRPr="00861D5F">
        <w:rPr>
          <w:rFonts w:ascii="Times New Roman" w:hAnsi="Times New Roman" w:cs="Times New Roman"/>
          <w:sz w:val="28"/>
          <w:szCs w:val="28"/>
        </w:rPr>
        <w:t xml:space="preserve"> в угледобывающую промышленность Казахстана</w:t>
      </w:r>
      <w:r>
        <w:rPr>
          <w:rFonts w:ascii="Times New Roman" w:hAnsi="Times New Roman" w:cs="Times New Roman"/>
          <w:sz w:val="28"/>
          <w:szCs w:val="28"/>
        </w:rPr>
        <w:t>;</w:t>
      </w:r>
    </w:p>
    <w:p w14:paraId="033D9E5E" w14:textId="47307F13" w:rsidR="0050222D" w:rsidRPr="00861D5F" w:rsidRDefault="00C11CCA" w:rsidP="00C11CCA">
      <w:pPr>
        <w:numPr>
          <w:ilvl w:val="0"/>
          <w:numId w:val="18"/>
        </w:numPr>
        <w:tabs>
          <w:tab w:val="left" w:pos="993"/>
        </w:tabs>
        <w:spacing w:after="0" w:line="240" w:lineRule="auto"/>
        <w:ind w:left="0" w:firstLine="709"/>
        <w:jc w:val="both"/>
        <w:rPr>
          <w:rFonts w:ascii="Times New Roman" w:hAnsi="Times New Roman" w:cs="Times New Roman"/>
          <w:sz w:val="28"/>
          <w:szCs w:val="28"/>
        </w:rPr>
      </w:pPr>
      <w:r w:rsidRPr="00C11CCA">
        <w:rPr>
          <w:rFonts w:ascii="Times New Roman" w:hAnsi="Times New Roman" w:cs="Times New Roman"/>
          <w:bCs/>
          <w:i/>
          <w:sz w:val="28"/>
          <w:szCs w:val="28"/>
        </w:rPr>
        <w:t xml:space="preserve">сократить </w:t>
      </w:r>
      <w:r w:rsidR="0050222D" w:rsidRPr="00C11CCA">
        <w:rPr>
          <w:rFonts w:ascii="Times New Roman" w:hAnsi="Times New Roman" w:cs="Times New Roman"/>
          <w:bCs/>
          <w:i/>
          <w:sz w:val="28"/>
          <w:szCs w:val="28"/>
        </w:rPr>
        <w:t>затраты на геологоразведочные работы</w:t>
      </w:r>
      <w:r w:rsidR="0050222D" w:rsidRPr="00861D5F">
        <w:rPr>
          <w:rFonts w:ascii="Times New Roman" w:hAnsi="Times New Roman" w:cs="Times New Roman"/>
          <w:sz w:val="28"/>
          <w:szCs w:val="28"/>
        </w:rPr>
        <w:t xml:space="preserve"> за счет снижения объемов бурения и повышения точности прогнозирования геологических структур.</w:t>
      </w:r>
    </w:p>
    <w:p w14:paraId="6DF125A8" w14:textId="77777777" w:rsidR="0050222D" w:rsidRPr="00861D5F" w:rsidRDefault="0050222D" w:rsidP="00C11CCA">
      <w:pPr>
        <w:tabs>
          <w:tab w:val="left" w:pos="993"/>
        </w:tabs>
        <w:spacing w:after="0" w:line="240" w:lineRule="auto"/>
        <w:ind w:firstLine="709"/>
        <w:jc w:val="both"/>
        <w:rPr>
          <w:rFonts w:ascii="Times New Roman" w:hAnsi="Times New Roman" w:cs="Times New Roman"/>
          <w:sz w:val="28"/>
          <w:szCs w:val="28"/>
        </w:rPr>
      </w:pPr>
      <w:r w:rsidRPr="00861D5F">
        <w:rPr>
          <w:rFonts w:ascii="Times New Roman" w:hAnsi="Times New Roman" w:cs="Times New Roman"/>
          <w:sz w:val="28"/>
          <w:szCs w:val="28"/>
        </w:rPr>
        <w:t xml:space="preserve">Разработанные методы и программное обеспечение были внедрены в образовательные программы </w:t>
      </w:r>
      <w:r w:rsidRPr="00C11CCA">
        <w:rPr>
          <w:rFonts w:ascii="Times New Roman" w:hAnsi="Times New Roman" w:cs="Times New Roman"/>
          <w:bCs/>
          <w:i/>
          <w:sz w:val="28"/>
          <w:szCs w:val="28"/>
        </w:rPr>
        <w:t>Карагандинского технического университета имени Абылкаса Сагинова</w:t>
      </w:r>
      <w:r w:rsidRPr="00861D5F">
        <w:rPr>
          <w:rFonts w:ascii="Times New Roman" w:hAnsi="Times New Roman" w:cs="Times New Roman"/>
          <w:sz w:val="28"/>
          <w:szCs w:val="28"/>
        </w:rPr>
        <w:t xml:space="preserve"> и </w:t>
      </w:r>
      <w:r w:rsidRPr="00C11CCA">
        <w:rPr>
          <w:rFonts w:ascii="Times New Roman" w:hAnsi="Times New Roman" w:cs="Times New Roman"/>
          <w:bCs/>
          <w:i/>
          <w:sz w:val="28"/>
          <w:szCs w:val="28"/>
        </w:rPr>
        <w:t>Обудайского университета Венгрии</w:t>
      </w:r>
      <w:r w:rsidRPr="00861D5F">
        <w:rPr>
          <w:rFonts w:ascii="Times New Roman" w:hAnsi="Times New Roman" w:cs="Times New Roman"/>
          <w:sz w:val="28"/>
          <w:szCs w:val="28"/>
        </w:rPr>
        <w:t>, а также использованы в геофизических исследованиях угольных месторождений.</w:t>
      </w:r>
    </w:p>
    <w:p w14:paraId="573E9000" w14:textId="77777777" w:rsidR="0050222D" w:rsidRPr="00C11CCA" w:rsidRDefault="0050222D" w:rsidP="00C11CCA">
      <w:pPr>
        <w:tabs>
          <w:tab w:val="left" w:pos="993"/>
        </w:tabs>
        <w:spacing w:after="0" w:line="240" w:lineRule="auto"/>
        <w:ind w:firstLine="709"/>
        <w:jc w:val="both"/>
        <w:rPr>
          <w:rFonts w:ascii="Times New Roman" w:hAnsi="Times New Roman" w:cs="Times New Roman"/>
          <w:bCs/>
          <w:i/>
          <w:sz w:val="28"/>
          <w:szCs w:val="28"/>
        </w:rPr>
      </w:pPr>
      <w:r w:rsidRPr="00C11CCA">
        <w:rPr>
          <w:rFonts w:ascii="Times New Roman" w:hAnsi="Times New Roman" w:cs="Times New Roman"/>
          <w:bCs/>
          <w:i/>
          <w:sz w:val="28"/>
          <w:szCs w:val="28"/>
        </w:rPr>
        <w:t>Перспективы дальнейших исследований</w:t>
      </w:r>
    </w:p>
    <w:p w14:paraId="1627250C" w14:textId="77777777" w:rsidR="0050222D" w:rsidRPr="00861D5F" w:rsidRDefault="0050222D" w:rsidP="00C11CCA">
      <w:pPr>
        <w:tabs>
          <w:tab w:val="left" w:pos="993"/>
        </w:tabs>
        <w:spacing w:after="0" w:line="240" w:lineRule="auto"/>
        <w:ind w:firstLine="709"/>
        <w:jc w:val="both"/>
        <w:rPr>
          <w:rFonts w:ascii="Times New Roman" w:hAnsi="Times New Roman" w:cs="Times New Roman"/>
          <w:sz w:val="28"/>
          <w:szCs w:val="28"/>
        </w:rPr>
      </w:pPr>
      <w:r w:rsidRPr="00861D5F">
        <w:rPr>
          <w:rFonts w:ascii="Times New Roman" w:hAnsi="Times New Roman" w:cs="Times New Roman"/>
          <w:sz w:val="28"/>
          <w:szCs w:val="28"/>
        </w:rPr>
        <w:t>На основе проведенного исследования можно выделить несколько направлений для дальнейшей работы:</w:t>
      </w:r>
    </w:p>
    <w:p w14:paraId="76C4F70D" w14:textId="77777777" w:rsidR="0050222D" w:rsidRPr="00861D5F" w:rsidRDefault="0050222D" w:rsidP="00C11CCA">
      <w:pPr>
        <w:numPr>
          <w:ilvl w:val="0"/>
          <w:numId w:val="20"/>
        </w:numPr>
        <w:tabs>
          <w:tab w:val="clear" w:pos="720"/>
          <w:tab w:val="num" w:pos="0"/>
          <w:tab w:val="left" w:pos="993"/>
        </w:tabs>
        <w:spacing w:after="0" w:line="240" w:lineRule="auto"/>
        <w:ind w:left="0" w:firstLine="709"/>
        <w:jc w:val="both"/>
        <w:rPr>
          <w:rFonts w:ascii="Times New Roman" w:hAnsi="Times New Roman" w:cs="Times New Roman"/>
          <w:sz w:val="28"/>
          <w:szCs w:val="28"/>
        </w:rPr>
      </w:pPr>
      <w:r w:rsidRPr="00C11CCA">
        <w:rPr>
          <w:rFonts w:ascii="Times New Roman" w:hAnsi="Times New Roman" w:cs="Times New Roman"/>
          <w:bCs/>
          <w:i/>
          <w:sz w:val="28"/>
          <w:szCs w:val="28"/>
        </w:rPr>
        <w:t>Оптимизация алгоритмов машинного обучения</w:t>
      </w:r>
      <w:r w:rsidRPr="00861D5F">
        <w:rPr>
          <w:rFonts w:ascii="Times New Roman" w:hAnsi="Times New Roman" w:cs="Times New Roman"/>
          <w:sz w:val="28"/>
          <w:szCs w:val="28"/>
        </w:rPr>
        <w:t xml:space="preserve"> для улучшения автоматической классификации геофизических данных.</w:t>
      </w:r>
    </w:p>
    <w:p w14:paraId="7D46A8AD" w14:textId="77777777" w:rsidR="0050222D" w:rsidRPr="00861D5F" w:rsidRDefault="0050222D" w:rsidP="00C11CCA">
      <w:pPr>
        <w:numPr>
          <w:ilvl w:val="0"/>
          <w:numId w:val="20"/>
        </w:numPr>
        <w:tabs>
          <w:tab w:val="clear" w:pos="720"/>
          <w:tab w:val="num" w:pos="0"/>
          <w:tab w:val="left" w:pos="993"/>
        </w:tabs>
        <w:spacing w:after="0" w:line="240" w:lineRule="auto"/>
        <w:ind w:left="0" w:firstLine="709"/>
        <w:jc w:val="both"/>
        <w:rPr>
          <w:rFonts w:ascii="Times New Roman" w:hAnsi="Times New Roman" w:cs="Times New Roman"/>
          <w:sz w:val="28"/>
          <w:szCs w:val="28"/>
        </w:rPr>
      </w:pPr>
      <w:r w:rsidRPr="00C11CCA">
        <w:rPr>
          <w:rFonts w:ascii="Times New Roman" w:hAnsi="Times New Roman" w:cs="Times New Roman"/>
          <w:bCs/>
          <w:i/>
          <w:sz w:val="28"/>
          <w:szCs w:val="28"/>
        </w:rPr>
        <w:t>Разработка методов трехмерного моделирования геоэлектрического разреза</w:t>
      </w:r>
      <w:r w:rsidRPr="00861D5F">
        <w:rPr>
          <w:rFonts w:ascii="Times New Roman" w:hAnsi="Times New Roman" w:cs="Times New Roman"/>
          <w:sz w:val="28"/>
          <w:szCs w:val="28"/>
        </w:rPr>
        <w:t xml:space="preserve"> на основе георадарных данных.</w:t>
      </w:r>
    </w:p>
    <w:p w14:paraId="1AC1F7E6" w14:textId="77777777" w:rsidR="0050222D" w:rsidRPr="00861D5F" w:rsidRDefault="0050222D" w:rsidP="00C11CCA">
      <w:pPr>
        <w:numPr>
          <w:ilvl w:val="0"/>
          <w:numId w:val="20"/>
        </w:numPr>
        <w:tabs>
          <w:tab w:val="clear" w:pos="720"/>
          <w:tab w:val="num" w:pos="0"/>
          <w:tab w:val="left" w:pos="993"/>
        </w:tabs>
        <w:spacing w:after="0" w:line="240" w:lineRule="auto"/>
        <w:ind w:left="0" w:firstLine="709"/>
        <w:jc w:val="both"/>
        <w:rPr>
          <w:rFonts w:ascii="Times New Roman" w:hAnsi="Times New Roman" w:cs="Times New Roman"/>
          <w:sz w:val="28"/>
          <w:szCs w:val="28"/>
        </w:rPr>
      </w:pPr>
      <w:r w:rsidRPr="00C11CCA">
        <w:rPr>
          <w:rFonts w:ascii="Times New Roman" w:hAnsi="Times New Roman" w:cs="Times New Roman"/>
          <w:bCs/>
          <w:i/>
          <w:sz w:val="28"/>
          <w:szCs w:val="28"/>
        </w:rPr>
        <w:t>Интеграция искусственного интеллекта</w:t>
      </w:r>
      <w:r w:rsidRPr="00861D5F">
        <w:rPr>
          <w:rFonts w:ascii="Times New Roman" w:hAnsi="Times New Roman" w:cs="Times New Roman"/>
          <w:sz w:val="28"/>
          <w:szCs w:val="28"/>
        </w:rPr>
        <w:t xml:space="preserve"> в процесс интерпретации радарограмм для автоматической диагностики геологических аномалий.</w:t>
      </w:r>
    </w:p>
    <w:p w14:paraId="1E50008F" w14:textId="77777777" w:rsidR="0050222D" w:rsidRPr="00861D5F" w:rsidRDefault="0050222D" w:rsidP="00C11CCA">
      <w:pPr>
        <w:numPr>
          <w:ilvl w:val="0"/>
          <w:numId w:val="20"/>
        </w:numPr>
        <w:tabs>
          <w:tab w:val="clear" w:pos="720"/>
          <w:tab w:val="num" w:pos="0"/>
          <w:tab w:val="left" w:pos="993"/>
        </w:tabs>
        <w:spacing w:after="0" w:line="240" w:lineRule="auto"/>
        <w:ind w:left="0" w:firstLine="709"/>
        <w:jc w:val="both"/>
        <w:rPr>
          <w:rFonts w:ascii="Times New Roman" w:hAnsi="Times New Roman" w:cs="Times New Roman"/>
          <w:sz w:val="28"/>
          <w:szCs w:val="28"/>
        </w:rPr>
      </w:pPr>
      <w:r w:rsidRPr="00C11CCA">
        <w:rPr>
          <w:rFonts w:ascii="Times New Roman" w:hAnsi="Times New Roman" w:cs="Times New Roman"/>
          <w:bCs/>
          <w:i/>
          <w:sz w:val="28"/>
          <w:szCs w:val="28"/>
        </w:rPr>
        <w:t>Адаптация разработанного программного обеспечения</w:t>
      </w:r>
      <w:r w:rsidRPr="00861D5F">
        <w:rPr>
          <w:rFonts w:ascii="Times New Roman" w:hAnsi="Times New Roman" w:cs="Times New Roman"/>
          <w:sz w:val="28"/>
          <w:szCs w:val="28"/>
        </w:rPr>
        <w:t xml:space="preserve"> для работы с различными моделями георадаров и расширение функциональности для анализа многоканальных данных.</w:t>
      </w:r>
    </w:p>
    <w:p w14:paraId="38DDA472" w14:textId="63590962" w:rsidR="004D2FF2" w:rsidRPr="0050222D" w:rsidRDefault="0050222D" w:rsidP="00C11CCA">
      <w:pPr>
        <w:tabs>
          <w:tab w:val="left" w:pos="993"/>
        </w:tabs>
        <w:spacing w:after="0" w:line="240" w:lineRule="auto"/>
        <w:ind w:firstLine="709"/>
        <w:jc w:val="both"/>
        <w:rPr>
          <w:rFonts w:ascii="Times New Roman" w:hAnsi="Times New Roman" w:cs="Times New Roman"/>
          <w:sz w:val="28"/>
          <w:szCs w:val="28"/>
        </w:rPr>
      </w:pPr>
      <w:r w:rsidRPr="00861D5F">
        <w:rPr>
          <w:rFonts w:ascii="Times New Roman" w:hAnsi="Times New Roman" w:cs="Times New Roman"/>
          <w:sz w:val="28"/>
          <w:szCs w:val="28"/>
        </w:rPr>
        <w:t>Результаты данного исследования вносят значительный вклад в развитие методов интерпретации георадарных данных и позволяют расширить возможности геофизических исследований в угольной промышленности. Применение разработанных алгоритмов и программного обеспечения способствует снижению затрат, повышению эффективности и точности геологоразведочных работ, а также обеспечивает внедрение передовых технологий в горнодобывающую отрасль Казахстана</w:t>
      </w:r>
      <w:r w:rsidR="004D2FF2" w:rsidRPr="0050222D">
        <w:rPr>
          <w:rFonts w:ascii="Times New Roman" w:eastAsia="TimesNewRomanPSMT-Regular" w:hAnsi="Times New Roman" w:cs="Times New Roman"/>
          <w:bCs/>
          <w:sz w:val="28"/>
          <w:szCs w:val="28"/>
        </w:rPr>
        <w:t>.</w:t>
      </w:r>
    </w:p>
    <w:p w14:paraId="2E385B8A" w14:textId="57DAB4C9" w:rsidR="004D2FF2" w:rsidRPr="00831456" w:rsidRDefault="004D2FF2" w:rsidP="00F9247D">
      <w:pPr>
        <w:spacing w:after="0" w:line="240" w:lineRule="auto"/>
        <w:rPr>
          <w:rFonts w:ascii="Times New Roman" w:hAnsi="Times New Roman" w:cs="Times New Roman"/>
        </w:rPr>
      </w:pPr>
      <w:r w:rsidRPr="00831456">
        <w:rPr>
          <w:rFonts w:ascii="Times New Roman" w:hAnsi="Times New Roman" w:cs="Times New Roman"/>
        </w:rPr>
        <w:br w:type="page"/>
      </w:r>
    </w:p>
    <w:p w14:paraId="7C565CA1" w14:textId="7CAC24B0" w:rsidR="001D3291" w:rsidRPr="006F1957" w:rsidRDefault="004D2FF2" w:rsidP="00F9247D">
      <w:pPr>
        <w:pStyle w:val="1"/>
        <w:spacing w:before="0" w:line="240" w:lineRule="auto"/>
        <w:jc w:val="center"/>
        <w:rPr>
          <w:rFonts w:ascii="Times New Roman" w:hAnsi="Times New Roman" w:cs="Times New Roman"/>
          <w:b/>
          <w:bCs/>
          <w:color w:val="auto"/>
          <w:sz w:val="28"/>
          <w:szCs w:val="28"/>
        </w:rPr>
      </w:pPr>
      <w:bookmarkStart w:id="94" w:name="_Toc182575295"/>
      <w:bookmarkStart w:id="95" w:name="_Toc182575346"/>
      <w:r w:rsidRPr="00425EA1">
        <w:rPr>
          <w:rFonts w:ascii="Times New Roman" w:hAnsi="Times New Roman" w:cs="Times New Roman"/>
          <w:b/>
          <w:bCs/>
          <w:color w:val="auto"/>
          <w:sz w:val="28"/>
          <w:szCs w:val="28"/>
        </w:rPr>
        <w:t>СПИСОК</w:t>
      </w:r>
      <w:r w:rsidRPr="006F1957">
        <w:rPr>
          <w:rFonts w:ascii="Times New Roman" w:hAnsi="Times New Roman" w:cs="Times New Roman"/>
          <w:b/>
          <w:bCs/>
          <w:color w:val="auto"/>
          <w:sz w:val="28"/>
          <w:szCs w:val="28"/>
        </w:rPr>
        <w:t xml:space="preserve"> </w:t>
      </w:r>
      <w:r w:rsidRPr="00425EA1">
        <w:rPr>
          <w:rFonts w:ascii="Times New Roman" w:hAnsi="Times New Roman" w:cs="Times New Roman"/>
          <w:b/>
          <w:bCs/>
          <w:color w:val="auto"/>
          <w:sz w:val="28"/>
          <w:szCs w:val="28"/>
        </w:rPr>
        <w:t>ИСПОЛЬЗОВАННЫХ</w:t>
      </w:r>
      <w:r w:rsidRPr="006F1957">
        <w:rPr>
          <w:rFonts w:ascii="Times New Roman" w:hAnsi="Times New Roman" w:cs="Times New Roman"/>
          <w:b/>
          <w:bCs/>
          <w:color w:val="auto"/>
          <w:sz w:val="28"/>
          <w:szCs w:val="28"/>
        </w:rPr>
        <w:t xml:space="preserve"> </w:t>
      </w:r>
      <w:r w:rsidRPr="00425EA1">
        <w:rPr>
          <w:rFonts w:ascii="Times New Roman" w:hAnsi="Times New Roman" w:cs="Times New Roman"/>
          <w:b/>
          <w:bCs/>
          <w:color w:val="auto"/>
          <w:sz w:val="28"/>
          <w:szCs w:val="28"/>
        </w:rPr>
        <w:t>ИСТОЧНИКОВ</w:t>
      </w:r>
      <w:bookmarkEnd w:id="94"/>
      <w:bookmarkEnd w:id="95"/>
    </w:p>
    <w:p w14:paraId="7F4B599D" w14:textId="77777777" w:rsidR="00425EA1" w:rsidRDefault="00425EA1" w:rsidP="00F9247D">
      <w:pPr>
        <w:pStyle w:val="a3"/>
        <w:spacing w:after="0" w:line="240" w:lineRule="auto"/>
        <w:ind w:left="0" w:firstLine="709"/>
        <w:jc w:val="both"/>
        <w:rPr>
          <w:rFonts w:ascii="Times New Roman" w:hAnsi="Times New Roman" w:cs="Times New Roman"/>
          <w:sz w:val="28"/>
          <w:szCs w:val="28"/>
          <w:lang w:val="kk-KZ"/>
        </w:rPr>
      </w:pPr>
    </w:p>
    <w:p w14:paraId="4768FB5F" w14:textId="33F807EB" w:rsidR="004D2FF2" w:rsidRPr="005C6F97" w:rsidRDefault="004D2FF2" w:rsidP="00016F6A">
      <w:pPr>
        <w:pStyle w:val="a3"/>
        <w:spacing w:after="0" w:line="240" w:lineRule="auto"/>
        <w:ind w:left="0" w:firstLine="709"/>
        <w:jc w:val="both"/>
        <w:rPr>
          <w:rFonts w:ascii="Times New Roman" w:hAnsi="Times New Roman" w:cs="Times New Roman"/>
          <w:sz w:val="28"/>
          <w:szCs w:val="28"/>
          <w:lang w:val="ru-RU"/>
        </w:rPr>
      </w:pPr>
      <w:r w:rsidRPr="00817C35">
        <w:rPr>
          <w:rFonts w:ascii="Times New Roman" w:hAnsi="Times New Roman" w:cs="Times New Roman"/>
          <w:sz w:val="28"/>
          <w:szCs w:val="28"/>
          <w:lang w:val="ru-RU"/>
        </w:rPr>
        <w:t xml:space="preserve">1 </w:t>
      </w:r>
      <w:r w:rsidR="00817C35">
        <w:rPr>
          <w:rFonts w:ascii="Times New Roman" w:hAnsi="Times New Roman" w:cs="Times New Roman"/>
          <w:sz w:val="28"/>
          <w:szCs w:val="28"/>
          <w:lang w:val="ru-RU"/>
        </w:rPr>
        <w:t xml:space="preserve">Президент Республики Казахстан </w:t>
      </w:r>
      <w:r w:rsidR="00B8283A">
        <w:rPr>
          <w:rFonts w:ascii="Times New Roman" w:hAnsi="Times New Roman" w:cs="Times New Roman"/>
          <w:sz w:val="28"/>
          <w:szCs w:val="28"/>
          <w:lang w:val="ru-RU"/>
        </w:rPr>
        <w:t>К.-Ж. Токаев.</w:t>
      </w:r>
      <w:r w:rsidRPr="00817C35">
        <w:rPr>
          <w:rFonts w:ascii="Times New Roman" w:hAnsi="Times New Roman" w:cs="Times New Roman"/>
          <w:sz w:val="28"/>
          <w:szCs w:val="28"/>
          <w:lang w:val="ru-RU"/>
        </w:rPr>
        <w:t xml:space="preserve"> </w:t>
      </w:r>
      <w:r w:rsidR="00817C35" w:rsidRPr="00817C35">
        <w:rPr>
          <w:rFonts w:ascii="Times New Roman" w:hAnsi="Times New Roman" w:cs="Times New Roman"/>
          <w:bCs/>
          <w:sz w:val="28"/>
          <w:szCs w:val="28"/>
          <w:lang w:val="ru-RU"/>
        </w:rPr>
        <w:t>Экономического курса Справедливого Казахстана</w:t>
      </w:r>
      <w:r w:rsidR="00B8283A">
        <w:rPr>
          <w:rFonts w:ascii="Times New Roman" w:hAnsi="Times New Roman" w:cs="Times New Roman"/>
          <w:bCs/>
          <w:sz w:val="28"/>
          <w:szCs w:val="28"/>
          <w:lang w:val="ru-RU"/>
        </w:rPr>
        <w:t>: послание народу Казахстана</w:t>
      </w:r>
      <w:r w:rsidR="00817C35">
        <w:rPr>
          <w:rFonts w:ascii="Times New Roman" w:hAnsi="Times New Roman" w:cs="Times New Roman"/>
          <w:bCs/>
          <w:sz w:val="28"/>
          <w:szCs w:val="28"/>
          <w:lang w:val="ru-RU"/>
        </w:rPr>
        <w:t xml:space="preserve"> // </w:t>
      </w:r>
      <w:hyperlink r:id="rId211" w:history="1">
        <w:r w:rsidR="0041607D" w:rsidRPr="005C6F97">
          <w:rPr>
            <w:rStyle w:val="a8"/>
            <w:rFonts w:ascii="Times New Roman" w:hAnsi="Times New Roman" w:cs="Times New Roman"/>
            <w:bCs/>
            <w:color w:val="auto"/>
            <w:sz w:val="28"/>
            <w:szCs w:val="28"/>
            <w:u w:val="none"/>
            <w:lang w:val="ru-RU"/>
          </w:rPr>
          <w:t>https://adilet.zan.kz/rus/docs/K23002023_1</w:t>
        </w:r>
        <w:r w:rsidR="0041607D" w:rsidRPr="005C6F97">
          <w:rPr>
            <w:rStyle w:val="a8"/>
            <w:rFonts w:ascii="Times New Roman" w:hAnsi="Times New Roman" w:cs="Times New Roman"/>
            <w:color w:val="auto"/>
            <w:sz w:val="28"/>
            <w:szCs w:val="28"/>
            <w:u w:val="none"/>
            <w:lang w:val="ru-RU"/>
          </w:rPr>
          <w:t>. 10.10.2024</w:t>
        </w:r>
      </w:hyperlink>
      <w:r w:rsidR="00B8283A" w:rsidRPr="005C6F97">
        <w:rPr>
          <w:rFonts w:ascii="Times New Roman" w:hAnsi="Times New Roman" w:cs="Times New Roman"/>
          <w:sz w:val="28"/>
          <w:szCs w:val="28"/>
          <w:lang w:val="ru-RU"/>
        </w:rPr>
        <w:t>.</w:t>
      </w:r>
    </w:p>
    <w:p w14:paraId="2FAB511C" w14:textId="488CE7B6" w:rsidR="0041607D" w:rsidRPr="0041607D" w:rsidRDefault="0041607D" w:rsidP="00016F6A">
      <w:pPr>
        <w:pStyle w:val="a3"/>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2 </w:t>
      </w:r>
      <w:r w:rsidRPr="0041607D">
        <w:rPr>
          <w:rFonts w:ascii="Times New Roman" w:hAnsi="Times New Roman" w:cs="Times New Roman"/>
          <w:sz w:val="28"/>
          <w:szCs w:val="28"/>
          <w:lang w:val="ru-RU"/>
        </w:rPr>
        <w:t>Рогозин</w:t>
      </w:r>
      <w:r w:rsidR="005C6F97">
        <w:rPr>
          <w:rFonts w:ascii="Times New Roman" w:hAnsi="Times New Roman" w:cs="Times New Roman"/>
          <w:sz w:val="28"/>
          <w:szCs w:val="28"/>
          <w:lang w:val="ru-RU"/>
        </w:rPr>
        <w:t xml:space="preserve"> Е.</w:t>
      </w:r>
      <w:r w:rsidRPr="0041607D">
        <w:rPr>
          <w:rFonts w:ascii="Times New Roman" w:hAnsi="Times New Roman" w:cs="Times New Roman"/>
          <w:sz w:val="28"/>
          <w:szCs w:val="28"/>
          <w:lang w:val="ru-RU"/>
        </w:rPr>
        <w:t>И. О применении электричества к исследованию рудных залежей</w:t>
      </w:r>
      <w:r w:rsidR="005C6F97">
        <w:rPr>
          <w:rFonts w:ascii="Times New Roman" w:hAnsi="Times New Roman" w:cs="Times New Roman"/>
          <w:sz w:val="28"/>
          <w:szCs w:val="28"/>
          <w:lang w:val="ru-RU"/>
        </w:rPr>
        <w:t xml:space="preserve">. – </w:t>
      </w:r>
      <w:r w:rsidRPr="0041607D">
        <w:rPr>
          <w:rFonts w:ascii="Times New Roman" w:hAnsi="Times New Roman" w:cs="Times New Roman"/>
          <w:sz w:val="28"/>
          <w:szCs w:val="28"/>
          <w:lang w:val="ru-RU"/>
        </w:rPr>
        <w:t>СПб.</w:t>
      </w:r>
      <w:r w:rsidR="005C6F97">
        <w:rPr>
          <w:rFonts w:ascii="Times New Roman" w:hAnsi="Times New Roman" w:cs="Times New Roman"/>
          <w:sz w:val="28"/>
          <w:szCs w:val="28"/>
          <w:lang w:val="ru-RU"/>
        </w:rPr>
        <w:t xml:space="preserve">, 1903. – </w:t>
      </w:r>
      <w:r w:rsidRPr="0041607D">
        <w:rPr>
          <w:rFonts w:ascii="Times New Roman" w:hAnsi="Times New Roman" w:cs="Times New Roman"/>
          <w:sz w:val="28"/>
          <w:szCs w:val="28"/>
          <w:lang w:val="ru-RU"/>
        </w:rPr>
        <w:t>142 с.</w:t>
      </w:r>
    </w:p>
    <w:p w14:paraId="31EA1118" w14:textId="63F70682" w:rsidR="0041607D" w:rsidRPr="0041607D" w:rsidRDefault="0041607D" w:rsidP="00016F6A">
      <w:pPr>
        <w:spacing w:after="0" w:line="240" w:lineRule="auto"/>
        <w:ind w:firstLine="709"/>
        <w:jc w:val="both"/>
        <w:rPr>
          <w:rFonts w:ascii="Times New Roman" w:hAnsi="Times New Roman" w:cs="Times New Roman"/>
          <w:sz w:val="28"/>
          <w:szCs w:val="28"/>
          <w:lang w:val="en-US"/>
        </w:rPr>
      </w:pPr>
      <w:r w:rsidRPr="0041607D">
        <w:rPr>
          <w:rFonts w:ascii="Times New Roman" w:hAnsi="Times New Roman" w:cs="Times New Roman"/>
          <w:sz w:val="28"/>
          <w:szCs w:val="28"/>
          <w:lang w:val="en-US"/>
        </w:rPr>
        <w:t xml:space="preserve">3 </w:t>
      </w:r>
      <w:r w:rsidRPr="00AB120D">
        <w:rPr>
          <w:rFonts w:ascii="Times New Roman" w:hAnsi="Times New Roman" w:cs="Times New Roman"/>
          <w:sz w:val="28"/>
          <w:szCs w:val="28"/>
          <w:lang w:val="en-US"/>
        </w:rPr>
        <w:t>Telford W.M., Geldart</w:t>
      </w:r>
      <w:r w:rsidRPr="00D506E7">
        <w:rPr>
          <w:rFonts w:ascii="Times New Roman" w:hAnsi="Times New Roman" w:cs="Times New Roman"/>
          <w:sz w:val="28"/>
          <w:szCs w:val="28"/>
          <w:lang w:val="en-US"/>
        </w:rPr>
        <w:t xml:space="preserve"> </w:t>
      </w:r>
      <w:r w:rsidRPr="00AB120D">
        <w:rPr>
          <w:rFonts w:ascii="Times New Roman" w:hAnsi="Times New Roman" w:cs="Times New Roman"/>
          <w:sz w:val="28"/>
          <w:szCs w:val="28"/>
          <w:lang w:val="en-US"/>
        </w:rPr>
        <w:t>L.P., Sheriff</w:t>
      </w:r>
      <w:r w:rsidRPr="00D506E7">
        <w:rPr>
          <w:rFonts w:ascii="Times New Roman" w:hAnsi="Times New Roman" w:cs="Times New Roman"/>
          <w:sz w:val="28"/>
          <w:szCs w:val="28"/>
          <w:lang w:val="en-US"/>
        </w:rPr>
        <w:t xml:space="preserve"> </w:t>
      </w:r>
      <w:r w:rsidRPr="00AB120D">
        <w:rPr>
          <w:rFonts w:ascii="Times New Roman" w:hAnsi="Times New Roman" w:cs="Times New Roman"/>
          <w:sz w:val="28"/>
          <w:szCs w:val="28"/>
          <w:lang w:val="en-US"/>
        </w:rPr>
        <w:t xml:space="preserve">R.E. Applied Geophysics. </w:t>
      </w:r>
      <w:r w:rsidR="005C6F97">
        <w:rPr>
          <w:rFonts w:ascii="Times New Roman" w:hAnsi="Times New Roman" w:cs="Times New Roman"/>
          <w:sz w:val="28"/>
          <w:szCs w:val="28"/>
          <w:lang w:val="en-US"/>
        </w:rPr>
        <w:t xml:space="preserve">– Ed. </w:t>
      </w:r>
      <w:r w:rsidRPr="00AB120D">
        <w:rPr>
          <w:rFonts w:ascii="Times New Roman" w:hAnsi="Times New Roman" w:cs="Times New Roman"/>
          <w:sz w:val="28"/>
          <w:szCs w:val="28"/>
          <w:lang w:val="en-US"/>
        </w:rPr>
        <w:t xml:space="preserve">2nd. </w:t>
      </w:r>
      <w:r w:rsidR="005C6F97">
        <w:rPr>
          <w:rFonts w:ascii="Times New Roman" w:hAnsi="Times New Roman" w:cs="Times New Roman"/>
          <w:sz w:val="28"/>
          <w:szCs w:val="28"/>
          <w:lang w:val="en-US"/>
        </w:rPr>
        <w:t>– Cambridge</w:t>
      </w:r>
      <w:r w:rsidRPr="00AB120D">
        <w:rPr>
          <w:rFonts w:ascii="Times New Roman" w:hAnsi="Times New Roman" w:cs="Times New Roman"/>
          <w:sz w:val="28"/>
          <w:szCs w:val="28"/>
          <w:lang w:val="en-US"/>
        </w:rPr>
        <w:t xml:space="preserve">, 2004. </w:t>
      </w:r>
      <w:r w:rsidR="005C6F97">
        <w:rPr>
          <w:rFonts w:ascii="Times New Roman" w:hAnsi="Times New Roman" w:cs="Times New Roman"/>
          <w:sz w:val="28"/>
          <w:szCs w:val="28"/>
          <w:lang w:val="en-US"/>
        </w:rPr>
        <w:t>– 760 p.</w:t>
      </w:r>
    </w:p>
    <w:p w14:paraId="7B28A51E" w14:textId="645EEFE3" w:rsidR="00016F6A" w:rsidRPr="00016F6A" w:rsidRDefault="00016F6A" w:rsidP="00016F6A">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Pr="00016F6A">
        <w:rPr>
          <w:rFonts w:ascii="Times New Roman" w:hAnsi="Times New Roman" w:cs="Times New Roman"/>
          <w:sz w:val="28"/>
          <w:szCs w:val="28"/>
        </w:rPr>
        <w:t>El Said M.A.H. Geophysical prospection of underground water in the desert by means of electromagnetic interference fringes</w:t>
      </w:r>
      <w:r w:rsidR="003F1876">
        <w:rPr>
          <w:rFonts w:ascii="Times New Roman" w:hAnsi="Times New Roman" w:cs="Times New Roman"/>
          <w:sz w:val="28"/>
          <w:szCs w:val="28"/>
        </w:rPr>
        <w:t xml:space="preserve"> //</w:t>
      </w:r>
      <w:r w:rsidRPr="00016F6A">
        <w:rPr>
          <w:rFonts w:ascii="Times New Roman" w:hAnsi="Times New Roman" w:cs="Times New Roman"/>
          <w:sz w:val="28"/>
          <w:szCs w:val="28"/>
        </w:rPr>
        <w:t xml:space="preserve"> Pro. I.R.E. </w:t>
      </w:r>
      <w:r w:rsidR="003F1876">
        <w:rPr>
          <w:rFonts w:ascii="Times New Roman" w:hAnsi="Times New Roman" w:cs="Times New Roman"/>
          <w:sz w:val="28"/>
          <w:szCs w:val="28"/>
        </w:rPr>
        <w:t>– 1956. – Vol.</w:t>
      </w:r>
      <w:r w:rsidRPr="00016F6A">
        <w:rPr>
          <w:rFonts w:ascii="Times New Roman" w:hAnsi="Times New Roman" w:cs="Times New Roman"/>
          <w:sz w:val="28"/>
          <w:szCs w:val="28"/>
        </w:rPr>
        <w:t xml:space="preserve"> 44, </w:t>
      </w:r>
      <w:r w:rsidR="003F1876">
        <w:rPr>
          <w:rFonts w:ascii="Times New Roman" w:hAnsi="Times New Roman" w:cs="Times New Roman"/>
          <w:sz w:val="28"/>
          <w:szCs w:val="28"/>
        </w:rPr>
        <w:t>Issue 1. – P.</w:t>
      </w:r>
      <w:r w:rsidRPr="00016F6A">
        <w:rPr>
          <w:rFonts w:ascii="Times New Roman" w:hAnsi="Times New Roman" w:cs="Times New Roman"/>
          <w:sz w:val="28"/>
          <w:szCs w:val="28"/>
        </w:rPr>
        <w:t xml:space="preserve"> 24</w:t>
      </w:r>
      <w:r w:rsidR="003F1876">
        <w:rPr>
          <w:rFonts w:ascii="Times New Roman" w:hAnsi="Times New Roman" w:cs="Times New Roman"/>
          <w:sz w:val="28"/>
          <w:szCs w:val="28"/>
        </w:rPr>
        <w:t>-</w:t>
      </w:r>
      <w:r w:rsidRPr="00016F6A">
        <w:rPr>
          <w:rFonts w:ascii="Times New Roman" w:hAnsi="Times New Roman" w:cs="Times New Roman"/>
          <w:sz w:val="28"/>
          <w:szCs w:val="28"/>
        </w:rPr>
        <w:t>30.</w:t>
      </w:r>
    </w:p>
    <w:p w14:paraId="61537305" w14:textId="6D7C0721" w:rsidR="00016F6A" w:rsidRPr="00016F6A" w:rsidRDefault="00016F6A" w:rsidP="00016F6A">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5</w:t>
      </w:r>
      <w:r w:rsidRPr="00016F6A">
        <w:rPr>
          <w:rFonts w:ascii="Times New Roman" w:hAnsi="Times New Roman" w:cs="Times New Roman"/>
          <w:sz w:val="28"/>
          <w:szCs w:val="28"/>
        </w:rPr>
        <w:t xml:space="preserve"> Waite A.H., Schmidt S.J. Gross errors in height indication from pulsed radar altimeters operating over thick ice or snow</w:t>
      </w:r>
      <w:r w:rsidR="003F1876">
        <w:rPr>
          <w:rFonts w:ascii="Times New Roman" w:hAnsi="Times New Roman" w:cs="Times New Roman"/>
          <w:sz w:val="28"/>
          <w:szCs w:val="28"/>
        </w:rPr>
        <w:t xml:space="preserve"> //</w:t>
      </w:r>
      <w:r w:rsidRPr="00016F6A">
        <w:rPr>
          <w:rFonts w:ascii="Times New Roman" w:hAnsi="Times New Roman" w:cs="Times New Roman"/>
          <w:sz w:val="28"/>
          <w:szCs w:val="28"/>
        </w:rPr>
        <w:t xml:space="preserve"> IRE International Convention Record</w:t>
      </w:r>
      <w:r w:rsidR="003F1876">
        <w:rPr>
          <w:rFonts w:ascii="Times New Roman" w:hAnsi="Times New Roman" w:cs="Times New Roman"/>
          <w:sz w:val="28"/>
          <w:szCs w:val="28"/>
        </w:rPr>
        <w:t xml:space="preserve">. – 1961. – </w:t>
      </w:r>
      <w:r w:rsidRPr="00016F6A">
        <w:rPr>
          <w:rFonts w:ascii="Times New Roman" w:hAnsi="Times New Roman" w:cs="Times New Roman"/>
          <w:sz w:val="28"/>
          <w:szCs w:val="28"/>
        </w:rPr>
        <w:t>Part</w:t>
      </w:r>
      <w:r w:rsidR="003F1876">
        <w:rPr>
          <w:rFonts w:ascii="Times New Roman" w:hAnsi="Times New Roman" w:cs="Times New Roman"/>
          <w:sz w:val="28"/>
          <w:szCs w:val="28"/>
        </w:rPr>
        <w:t xml:space="preserve"> </w:t>
      </w:r>
      <w:r w:rsidRPr="00016F6A">
        <w:rPr>
          <w:rFonts w:ascii="Times New Roman" w:hAnsi="Times New Roman" w:cs="Times New Roman"/>
          <w:sz w:val="28"/>
          <w:szCs w:val="28"/>
        </w:rPr>
        <w:t>5</w:t>
      </w:r>
      <w:r w:rsidR="003F1876">
        <w:rPr>
          <w:rFonts w:ascii="Times New Roman" w:hAnsi="Times New Roman" w:cs="Times New Roman"/>
          <w:sz w:val="28"/>
          <w:szCs w:val="28"/>
        </w:rPr>
        <w:t>. – P.</w:t>
      </w:r>
      <w:r w:rsidRPr="00016F6A">
        <w:rPr>
          <w:rFonts w:ascii="Times New Roman" w:hAnsi="Times New Roman" w:cs="Times New Roman"/>
          <w:sz w:val="28"/>
          <w:szCs w:val="28"/>
        </w:rPr>
        <w:t xml:space="preserve"> 38</w:t>
      </w:r>
      <w:r w:rsidR="003F1876">
        <w:rPr>
          <w:rFonts w:ascii="Times New Roman" w:hAnsi="Times New Roman" w:cs="Times New Roman"/>
          <w:sz w:val="28"/>
          <w:szCs w:val="28"/>
        </w:rPr>
        <w:t>-</w:t>
      </w:r>
      <w:r w:rsidRPr="00016F6A">
        <w:rPr>
          <w:rFonts w:ascii="Times New Roman" w:hAnsi="Times New Roman" w:cs="Times New Roman"/>
          <w:sz w:val="28"/>
          <w:szCs w:val="28"/>
        </w:rPr>
        <w:t>54.</w:t>
      </w:r>
    </w:p>
    <w:p w14:paraId="59708212" w14:textId="41DA453B" w:rsidR="00016F6A" w:rsidRPr="00016F6A" w:rsidRDefault="00016F6A" w:rsidP="00016F6A">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6</w:t>
      </w:r>
      <w:r w:rsidRPr="00016F6A">
        <w:rPr>
          <w:rFonts w:ascii="Times New Roman" w:hAnsi="Times New Roman" w:cs="Times New Roman"/>
          <w:sz w:val="28"/>
          <w:szCs w:val="28"/>
        </w:rPr>
        <w:t xml:space="preserve"> Bailey J.T., Evans S.</w:t>
      </w:r>
      <w:r w:rsidR="003F1876">
        <w:rPr>
          <w:rFonts w:ascii="Times New Roman" w:hAnsi="Times New Roman" w:cs="Times New Roman"/>
          <w:sz w:val="28"/>
          <w:szCs w:val="28"/>
        </w:rPr>
        <w:t xml:space="preserve"> et al.</w:t>
      </w:r>
      <w:r w:rsidRPr="00016F6A">
        <w:rPr>
          <w:rFonts w:ascii="Times New Roman" w:hAnsi="Times New Roman" w:cs="Times New Roman"/>
          <w:sz w:val="28"/>
          <w:szCs w:val="28"/>
        </w:rPr>
        <w:t xml:space="preserve"> Radio echo sounding of polar ice sheets</w:t>
      </w:r>
      <w:r w:rsidR="003F1876">
        <w:rPr>
          <w:rFonts w:ascii="Times New Roman" w:hAnsi="Times New Roman" w:cs="Times New Roman"/>
          <w:sz w:val="28"/>
          <w:szCs w:val="28"/>
        </w:rPr>
        <w:t xml:space="preserve"> //</w:t>
      </w:r>
      <w:r w:rsidRPr="00016F6A">
        <w:rPr>
          <w:rFonts w:ascii="Times New Roman" w:hAnsi="Times New Roman" w:cs="Times New Roman"/>
          <w:sz w:val="28"/>
          <w:szCs w:val="28"/>
        </w:rPr>
        <w:t xml:space="preserve"> Nature</w:t>
      </w:r>
      <w:r w:rsidR="003F1876">
        <w:rPr>
          <w:rFonts w:ascii="Times New Roman" w:hAnsi="Times New Roman" w:cs="Times New Roman"/>
          <w:sz w:val="28"/>
          <w:szCs w:val="28"/>
        </w:rPr>
        <w:t>. – 1964. – Vol.</w:t>
      </w:r>
      <w:r w:rsidRPr="00016F6A">
        <w:rPr>
          <w:rFonts w:ascii="Times New Roman" w:hAnsi="Times New Roman" w:cs="Times New Roman"/>
          <w:sz w:val="28"/>
          <w:szCs w:val="28"/>
        </w:rPr>
        <w:t xml:space="preserve"> 204, </w:t>
      </w:r>
      <w:r w:rsidR="003F1876">
        <w:rPr>
          <w:rFonts w:ascii="Times New Roman" w:hAnsi="Times New Roman" w:cs="Times New Roman"/>
          <w:sz w:val="28"/>
          <w:szCs w:val="28"/>
        </w:rPr>
        <w:t xml:space="preserve">Issue </w:t>
      </w:r>
      <w:r w:rsidRPr="00016F6A">
        <w:rPr>
          <w:rFonts w:ascii="Times New Roman" w:hAnsi="Times New Roman" w:cs="Times New Roman"/>
          <w:sz w:val="28"/>
          <w:szCs w:val="28"/>
        </w:rPr>
        <w:t>4957</w:t>
      </w:r>
      <w:r w:rsidR="003F1876">
        <w:rPr>
          <w:rFonts w:ascii="Times New Roman" w:hAnsi="Times New Roman" w:cs="Times New Roman"/>
          <w:sz w:val="28"/>
          <w:szCs w:val="28"/>
        </w:rPr>
        <w:t>. – P.</w:t>
      </w:r>
      <w:r w:rsidRPr="00016F6A">
        <w:rPr>
          <w:rFonts w:ascii="Times New Roman" w:hAnsi="Times New Roman" w:cs="Times New Roman"/>
          <w:sz w:val="28"/>
          <w:szCs w:val="28"/>
        </w:rPr>
        <w:t xml:space="preserve"> 420</w:t>
      </w:r>
      <w:r w:rsidR="003F1876">
        <w:rPr>
          <w:rFonts w:ascii="Times New Roman" w:hAnsi="Times New Roman" w:cs="Times New Roman"/>
          <w:sz w:val="28"/>
          <w:szCs w:val="28"/>
        </w:rPr>
        <w:t>-</w:t>
      </w:r>
      <w:r w:rsidRPr="00016F6A">
        <w:rPr>
          <w:rFonts w:ascii="Times New Roman" w:hAnsi="Times New Roman" w:cs="Times New Roman"/>
          <w:sz w:val="28"/>
          <w:szCs w:val="28"/>
        </w:rPr>
        <w:t>421</w:t>
      </w:r>
      <w:r w:rsidR="003F1876">
        <w:rPr>
          <w:rFonts w:ascii="Times New Roman" w:hAnsi="Times New Roman" w:cs="Times New Roman"/>
          <w:sz w:val="28"/>
          <w:szCs w:val="28"/>
        </w:rPr>
        <w:t>.</w:t>
      </w:r>
    </w:p>
    <w:p w14:paraId="4C3AE506" w14:textId="240005B6" w:rsidR="00016F6A" w:rsidRPr="00016F6A" w:rsidRDefault="00016F6A" w:rsidP="00016F6A">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7</w:t>
      </w:r>
      <w:r w:rsidRPr="00016F6A">
        <w:rPr>
          <w:rFonts w:ascii="Times New Roman" w:hAnsi="Times New Roman" w:cs="Times New Roman"/>
          <w:sz w:val="28"/>
          <w:szCs w:val="28"/>
        </w:rPr>
        <w:t xml:space="preserve"> Bentley C.R. The structure of Antarctica and its ice cover</w:t>
      </w:r>
      <w:r w:rsidR="003F1876">
        <w:rPr>
          <w:rFonts w:ascii="Times New Roman" w:hAnsi="Times New Roman" w:cs="Times New Roman"/>
          <w:sz w:val="28"/>
          <w:szCs w:val="28"/>
        </w:rPr>
        <w:t xml:space="preserve"> // In book:</w:t>
      </w:r>
      <w:r w:rsidRPr="00016F6A">
        <w:rPr>
          <w:rFonts w:ascii="Times New Roman" w:hAnsi="Times New Roman" w:cs="Times New Roman"/>
          <w:sz w:val="28"/>
          <w:szCs w:val="28"/>
        </w:rPr>
        <w:t xml:space="preserve"> Research in Geophysics. </w:t>
      </w:r>
      <w:r w:rsidR="003F1876">
        <w:rPr>
          <w:rFonts w:ascii="Times New Roman" w:hAnsi="Times New Roman" w:cs="Times New Roman"/>
          <w:sz w:val="28"/>
          <w:szCs w:val="28"/>
        </w:rPr>
        <w:t xml:space="preserve">– </w:t>
      </w:r>
      <w:r w:rsidRPr="00016F6A">
        <w:rPr>
          <w:rFonts w:ascii="Times New Roman" w:hAnsi="Times New Roman" w:cs="Times New Roman"/>
          <w:sz w:val="28"/>
          <w:szCs w:val="28"/>
        </w:rPr>
        <w:t>Cambridge</w:t>
      </w:r>
      <w:r w:rsidR="003F1876">
        <w:rPr>
          <w:rFonts w:ascii="Times New Roman" w:hAnsi="Times New Roman" w:cs="Times New Roman"/>
          <w:sz w:val="28"/>
          <w:szCs w:val="28"/>
        </w:rPr>
        <w:t>,</w:t>
      </w:r>
      <w:r w:rsidRPr="00016F6A">
        <w:rPr>
          <w:rFonts w:ascii="Times New Roman" w:hAnsi="Times New Roman" w:cs="Times New Roman"/>
          <w:sz w:val="28"/>
          <w:szCs w:val="28"/>
        </w:rPr>
        <w:t xml:space="preserve"> </w:t>
      </w:r>
      <w:r w:rsidR="003F1876">
        <w:rPr>
          <w:rFonts w:ascii="Times New Roman" w:hAnsi="Times New Roman" w:cs="Times New Roman"/>
          <w:sz w:val="28"/>
          <w:szCs w:val="28"/>
        </w:rPr>
        <w:t>1964. – Vol. 2. – P.</w:t>
      </w:r>
      <w:r w:rsidRPr="00016F6A">
        <w:rPr>
          <w:rFonts w:ascii="Times New Roman" w:hAnsi="Times New Roman" w:cs="Times New Roman"/>
          <w:sz w:val="28"/>
          <w:szCs w:val="28"/>
        </w:rPr>
        <w:t xml:space="preserve"> 335</w:t>
      </w:r>
      <w:r w:rsidR="003F1876">
        <w:rPr>
          <w:rFonts w:ascii="Times New Roman" w:hAnsi="Times New Roman" w:cs="Times New Roman"/>
          <w:sz w:val="28"/>
          <w:szCs w:val="28"/>
        </w:rPr>
        <w:t>-</w:t>
      </w:r>
      <w:r w:rsidRPr="00016F6A">
        <w:rPr>
          <w:rFonts w:ascii="Times New Roman" w:hAnsi="Times New Roman" w:cs="Times New Roman"/>
          <w:sz w:val="28"/>
          <w:szCs w:val="28"/>
        </w:rPr>
        <w:t>389.</w:t>
      </w:r>
    </w:p>
    <w:p w14:paraId="0A70F405" w14:textId="71CAC8AB" w:rsidR="00016F6A" w:rsidRPr="00016F6A" w:rsidRDefault="00016F6A" w:rsidP="00016F6A">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8</w:t>
      </w:r>
      <w:r w:rsidRPr="00016F6A">
        <w:rPr>
          <w:rFonts w:ascii="Times New Roman" w:hAnsi="Times New Roman" w:cs="Times New Roman"/>
          <w:sz w:val="28"/>
          <w:szCs w:val="28"/>
        </w:rPr>
        <w:t xml:space="preserve"> Walford M.E.R</w:t>
      </w:r>
      <w:r w:rsidR="003F1876">
        <w:rPr>
          <w:rFonts w:ascii="Times New Roman" w:hAnsi="Times New Roman" w:cs="Times New Roman"/>
          <w:sz w:val="28"/>
          <w:szCs w:val="28"/>
        </w:rPr>
        <w:t>.</w:t>
      </w:r>
      <w:r w:rsidRPr="00016F6A">
        <w:rPr>
          <w:rFonts w:ascii="Times New Roman" w:hAnsi="Times New Roman" w:cs="Times New Roman"/>
          <w:sz w:val="28"/>
          <w:szCs w:val="28"/>
        </w:rPr>
        <w:t xml:space="preserve"> Radio echo sounding through an ice shelf</w:t>
      </w:r>
      <w:r w:rsidR="003F1876">
        <w:rPr>
          <w:rFonts w:ascii="Times New Roman" w:hAnsi="Times New Roman" w:cs="Times New Roman"/>
          <w:sz w:val="28"/>
          <w:szCs w:val="28"/>
        </w:rPr>
        <w:t xml:space="preserve"> //</w:t>
      </w:r>
      <w:r w:rsidRPr="00016F6A">
        <w:rPr>
          <w:rFonts w:ascii="Times New Roman" w:hAnsi="Times New Roman" w:cs="Times New Roman"/>
          <w:sz w:val="28"/>
          <w:szCs w:val="28"/>
        </w:rPr>
        <w:t xml:space="preserve"> Nature</w:t>
      </w:r>
      <w:r w:rsidR="003F1876">
        <w:rPr>
          <w:rFonts w:ascii="Times New Roman" w:hAnsi="Times New Roman" w:cs="Times New Roman"/>
          <w:sz w:val="28"/>
          <w:szCs w:val="28"/>
        </w:rPr>
        <w:t xml:space="preserve">. – 1964. – Vol. 204, Issue </w:t>
      </w:r>
      <w:r w:rsidRPr="00016F6A">
        <w:rPr>
          <w:rFonts w:ascii="Times New Roman" w:hAnsi="Times New Roman" w:cs="Times New Roman"/>
          <w:sz w:val="28"/>
          <w:szCs w:val="28"/>
        </w:rPr>
        <w:t>4956</w:t>
      </w:r>
      <w:r w:rsidR="003F1876">
        <w:rPr>
          <w:rFonts w:ascii="Times New Roman" w:hAnsi="Times New Roman" w:cs="Times New Roman"/>
          <w:sz w:val="28"/>
          <w:szCs w:val="28"/>
        </w:rPr>
        <w:t>. – P.</w:t>
      </w:r>
      <w:r w:rsidRPr="00016F6A">
        <w:rPr>
          <w:rFonts w:ascii="Times New Roman" w:hAnsi="Times New Roman" w:cs="Times New Roman"/>
          <w:sz w:val="28"/>
          <w:szCs w:val="28"/>
        </w:rPr>
        <w:t xml:space="preserve"> 317</w:t>
      </w:r>
      <w:r w:rsidR="003F1876">
        <w:rPr>
          <w:rFonts w:ascii="Times New Roman" w:hAnsi="Times New Roman" w:cs="Times New Roman"/>
          <w:sz w:val="28"/>
          <w:szCs w:val="28"/>
        </w:rPr>
        <w:t>-</w:t>
      </w:r>
      <w:r w:rsidRPr="00016F6A">
        <w:rPr>
          <w:rFonts w:ascii="Times New Roman" w:hAnsi="Times New Roman" w:cs="Times New Roman"/>
          <w:sz w:val="28"/>
          <w:szCs w:val="28"/>
        </w:rPr>
        <w:t>319.</w:t>
      </w:r>
    </w:p>
    <w:p w14:paraId="2A4E1951" w14:textId="21309DAD" w:rsidR="00016F6A" w:rsidRPr="00016F6A" w:rsidRDefault="00016F6A" w:rsidP="00016F6A">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9</w:t>
      </w:r>
      <w:r w:rsidRPr="00016F6A">
        <w:rPr>
          <w:rFonts w:ascii="Times New Roman" w:hAnsi="Times New Roman" w:cs="Times New Roman"/>
          <w:sz w:val="28"/>
          <w:szCs w:val="28"/>
        </w:rPr>
        <w:t xml:space="preserve"> Cook J.C. Radar exploration through rock in advance of mining</w:t>
      </w:r>
      <w:r w:rsidR="00046B19">
        <w:rPr>
          <w:rFonts w:ascii="Times New Roman" w:hAnsi="Times New Roman" w:cs="Times New Roman"/>
          <w:sz w:val="28"/>
          <w:szCs w:val="28"/>
        </w:rPr>
        <w:t xml:space="preserve"> //</w:t>
      </w:r>
      <w:r w:rsidRPr="00016F6A">
        <w:rPr>
          <w:rFonts w:ascii="Times New Roman" w:hAnsi="Times New Roman" w:cs="Times New Roman"/>
          <w:sz w:val="28"/>
          <w:szCs w:val="28"/>
        </w:rPr>
        <w:t xml:space="preserve"> Trans. Society Mining Engineers</w:t>
      </w:r>
      <w:r w:rsidR="00046B19">
        <w:rPr>
          <w:rFonts w:ascii="Times New Roman" w:hAnsi="Times New Roman" w:cs="Times New Roman"/>
          <w:sz w:val="28"/>
          <w:szCs w:val="28"/>
        </w:rPr>
        <w:t>. – 1973. – Vol.</w:t>
      </w:r>
      <w:r w:rsidRPr="00016F6A">
        <w:rPr>
          <w:rFonts w:ascii="Times New Roman" w:hAnsi="Times New Roman" w:cs="Times New Roman"/>
          <w:sz w:val="28"/>
          <w:szCs w:val="28"/>
        </w:rPr>
        <w:t xml:space="preserve"> 254</w:t>
      </w:r>
      <w:r w:rsidR="00046B19">
        <w:rPr>
          <w:rFonts w:ascii="Times New Roman" w:hAnsi="Times New Roman" w:cs="Times New Roman"/>
          <w:sz w:val="28"/>
          <w:szCs w:val="28"/>
        </w:rPr>
        <w:t>. – P.</w:t>
      </w:r>
      <w:r w:rsidRPr="00016F6A">
        <w:rPr>
          <w:rFonts w:ascii="Times New Roman" w:hAnsi="Times New Roman" w:cs="Times New Roman"/>
          <w:sz w:val="28"/>
          <w:szCs w:val="28"/>
        </w:rPr>
        <w:t xml:space="preserve"> 140</w:t>
      </w:r>
      <w:r w:rsidR="00046B19">
        <w:rPr>
          <w:rFonts w:ascii="Times New Roman" w:hAnsi="Times New Roman" w:cs="Times New Roman"/>
          <w:sz w:val="28"/>
          <w:szCs w:val="28"/>
        </w:rPr>
        <w:t>-</w:t>
      </w:r>
      <w:r w:rsidRPr="00016F6A">
        <w:rPr>
          <w:rFonts w:ascii="Times New Roman" w:hAnsi="Times New Roman" w:cs="Times New Roman"/>
          <w:sz w:val="28"/>
          <w:szCs w:val="28"/>
        </w:rPr>
        <w:t>146.</w:t>
      </w:r>
    </w:p>
    <w:p w14:paraId="112E066E" w14:textId="12BB6D96" w:rsidR="00016F6A" w:rsidRPr="00016F6A" w:rsidRDefault="00016F6A" w:rsidP="00016F6A">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10</w:t>
      </w:r>
      <w:r w:rsidRPr="00016F6A">
        <w:rPr>
          <w:rFonts w:ascii="Times New Roman" w:hAnsi="Times New Roman" w:cs="Times New Roman"/>
          <w:sz w:val="28"/>
          <w:szCs w:val="28"/>
        </w:rPr>
        <w:t xml:space="preserve"> Holser W.T., Brown R.J., Roberts F.A.</w:t>
      </w:r>
      <w:r w:rsidR="00046B19">
        <w:rPr>
          <w:rFonts w:ascii="Times New Roman" w:hAnsi="Times New Roman" w:cs="Times New Roman"/>
          <w:sz w:val="28"/>
          <w:szCs w:val="28"/>
        </w:rPr>
        <w:t xml:space="preserve"> et al.</w:t>
      </w:r>
      <w:r w:rsidRPr="00016F6A">
        <w:rPr>
          <w:rFonts w:ascii="Times New Roman" w:hAnsi="Times New Roman" w:cs="Times New Roman"/>
          <w:sz w:val="28"/>
          <w:szCs w:val="28"/>
        </w:rPr>
        <w:t xml:space="preserve"> Radar logging of a salt dome</w:t>
      </w:r>
      <w:r w:rsidR="00046B19">
        <w:rPr>
          <w:rFonts w:ascii="Times New Roman" w:hAnsi="Times New Roman" w:cs="Times New Roman"/>
          <w:sz w:val="28"/>
          <w:szCs w:val="28"/>
        </w:rPr>
        <w:t xml:space="preserve"> //</w:t>
      </w:r>
      <w:r w:rsidRPr="00016F6A">
        <w:rPr>
          <w:rFonts w:ascii="Times New Roman" w:hAnsi="Times New Roman" w:cs="Times New Roman"/>
          <w:sz w:val="28"/>
          <w:szCs w:val="28"/>
        </w:rPr>
        <w:t xml:space="preserve"> Geophysics</w:t>
      </w:r>
      <w:r w:rsidR="00046B19">
        <w:rPr>
          <w:rFonts w:ascii="Times New Roman" w:hAnsi="Times New Roman" w:cs="Times New Roman"/>
          <w:sz w:val="28"/>
          <w:szCs w:val="28"/>
        </w:rPr>
        <w:t>. – 1972. – Vol.</w:t>
      </w:r>
      <w:r w:rsidRPr="00016F6A">
        <w:rPr>
          <w:rFonts w:ascii="Times New Roman" w:hAnsi="Times New Roman" w:cs="Times New Roman"/>
          <w:sz w:val="28"/>
          <w:szCs w:val="28"/>
        </w:rPr>
        <w:t xml:space="preserve"> 37</w:t>
      </w:r>
      <w:r w:rsidR="00046B19">
        <w:rPr>
          <w:rFonts w:ascii="Times New Roman" w:hAnsi="Times New Roman" w:cs="Times New Roman"/>
          <w:sz w:val="28"/>
          <w:szCs w:val="28"/>
        </w:rPr>
        <w:t>. – P.</w:t>
      </w:r>
      <w:r w:rsidRPr="00016F6A">
        <w:rPr>
          <w:rFonts w:ascii="Times New Roman" w:hAnsi="Times New Roman" w:cs="Times New Roman"/>
          <w:sz w:val="28"/>
          <w:szCs w:val="28"/>
        </w:rPr>
        <w:t xml:space="preserve"> 889</w:t>
      </w:r>
      <w:r w:rsidR="00046B19">
        <w:rPr>
          <w:rFonts w:ascii="Times New Roman" w:hAnsi="Times New Roman" w:cs="Times New Roman"/>
          <w:sz w:val="28"/>
          <w:szCs w:val="28"/>
        </w:rPr>
        <w:t>-</w:t>
      </w:r>
      <w:r w:rsidRPr="00016F6A">
        <w:rPr>
          <w:rFonts w:ascii="Times New Roman" w:hAnsi="Times New Roman" w:cs="Times New Roman"/>
          <w:sz w:val="28"/>
          <w:szCs w:val="28"/>
        </w:rPr>
        <w:t>906.</w:t>
      </w:r>
    </w:p>
    <w:p w14:paraId="2DB960CF" w14:textId="7EDCF917" w:rsidR="00016F6A" w:rsidRPr="00016F6A" w:rsidRDefault="00016F6A" w:rsidP="00016F6A">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11</w:t>
      </w:r>
      <w:r w:rsidRPr="00016F6A">
        <w:rPr>
          <w:rFonts w:ascii="Times New Roman" w:hAnsi="Times New Roman" w:cs="Times New Roman"/>
          <w:sz w:val="28"/>
          <w:szCs w:val="28"/>
        </w:rPr>
        <w:t xml:space="preserve"> Thierbach R. Electromagnetic reﬂections in salt deposits</w:t>
      </w:r>
      <w:r w:rsidR="00046B19">
        <w:rPr>
          <w:rFonts w:ascii="Times New Roman" w:hAnsi="Times New Roman" w:cs="Times New Roman"/>
          <w:sz w:val="28"/>
          <w:szCs w:val="28"/>
        </w:rPr>
        <w:t xml:space="preserve"> //</w:t>
      </w:r>
      <w:r w:rsidRPr="00016F6A">
        <w:rPr>
          <w:rFonts w:ascii="Times New Roman" w:hAnsi="Times New Roman" w:cs="Times New Roman"/>
          <w:sz w:val="28"/>
          <w:szCs w:val="28"/>
        </w:rPr>
        <w:t xml:space="preserve"> J. Geophys. </w:t>
      </w:r>
      <w:r w:rsidR="00046B19">
        <w:rPr>
          <w:rFonts w:ascii="Times New Roman" w:hAnsi="Times New Roman" w:cs="Times New Roman"/>
          <w:sz w:val="28"/>
          <w:szCs w:val="28"/>
        </w:rPr>
        <w:t>– 1974. – Vol.</w:t>
      </w:r>
      <w:r w:rsidRPr="00016F6A">
        <w:rPr>
          <w:rFonts w:ascii="Times New Roman" w:hAnsi="Times New Roman" w:cs="Times New Roman"/>
          <w:sz w:val="28"/>
          <w:szCs w:val="28"/>
        </w:rPr>
        <w:t xml:space="preserve"> 40</w:t>
      </w:r>
      <w:r w:rsidR="00046B19">
        <w:rPr>
          <w:rFonts w:ascii="Times New Roman" w:hAnsi="Times New Roman" w:cs="Times New Roman"/>
          <w:sz w:val="28"/>
          <w:szCs w:val="28"/>
        </w:rPr>
        <w:t>. – P.</w:t>
      </w:r>
      <w:r w:rsidRPr="00016F6A">
        <w:rPr>
          <w:rFonts w:ascii="Times New Roman" w:hAnsi="Times New Roman" w:cs="Times New Roman"/>
          <w:sz w:val="28"/>
          <w:szCs w:val="28"/>
        </w:rPr>
        <w:t xml:space="preserve"> 633</w:t>
      </w:r>
      <w:r w:rsidR="00046B19">
        <w:rPr>
          <w:rFonts w:ascii="Times New Roman" w:hAnsi="Times New Roman" w:cs="Times New Roman"/>
          <w:sz w:val="28"/>
          <w:szCs w:val="28"/>
        </w:rPr>
        <w:t>-</w:t>
      </w:r>
      <w:r w:rsidRPr="00016F6A">
        <w:rPr>
          <w:rFonts w:ascii="Times New Roman" w:hAnsi="Times New Roman" w:cs="Times New Roman"/>
          <w:sz w:val="28"/>
          <w:szCs w:val="28"/>
        </w:rPr>
        <w:t>637.</w:t>
      </w:r>
    </w:p>
    <w:p w14:paraId="3BC3BD8A" w14:textId="62FC768D" w:rsidR="00016F6A" w:rsidRPr="00016F6A" w:rsidRDefault="00016F6A" w:rsidP="00016F6A">
      <w:pPr>
        <w:pStyle w:val="a3"/>
        <w:spacing w:after="0" w:line="240" w:lineRule="auto"/>
        <w:ind w:left="0" w:firstLine="709"/>
        <w:jc w:val="both"/>
        <w:rPr>
          <w:rFonts w:ascii="Times New Roman" w:hAnsi="Times New Roman" w:cs="Times New Roman"/>
          <w:sz w:val="28"/>
          <w:szCs w:val="28"/>
        </w:rPr>
      </w:pPr>
      <w:r w:rsidRPr="00016F6A">
        <w:rPr>
          <w:rFonts w:ascii="Times New Roman" w:hAnsi="Times New Roman" w:cs="Times New Roman"/>
          <w:sz w:val="28"/>
          <w:szCs w:val="28"/>
        </w:rPr>
        <w:t>1</w:t>
      </w:r>
      <w:r>
        <w:rPr>
          <w:rFonts w:ascii="Times New Roman" w:hAnsi="Times New Roman" w:cs="Times New Roman"/>
          <w:sz w:val="28"/>
          <w:szCs w:val="28"/>
        </w:rPr>
        <w:t>2</w:t>
      </w:r>
      <w:r w:rsidRPr="00016F6A">
        <w:rPr>
          <w:rFonts w:ascii="Times New Roman" w:hAnsi="Times New Roman" w:cs="Times New Roman"/>
          <w:sz w:val="28"/>
          <w:szCs w:val="28"/>
        </w:rPr>
        <w:t xml:space="preserve"> Simmons</w:t>
      </w:r>
      <w:r w:rsidR="00046B19">
        <w:rPr>
          <w:rFonts w:ascii="Times New Roman" w:hAnsi="Times New Roman" w:cs="Times New Roman"/>
          <w:sz w:val="28"/>
          <w:szCs w:val="28"/>
        </w:rPr>
        <w:t xml:space="preserve"> G., Strangway</w:t>
      </w:r>
      <w:r w:rsidRPr="00016F6A">
        <w:rPr>
          <w:rFonts w:ascii="Times New Roman" w:hAnsi="Times New Roman" w:cs="Times New Roman"/>
          <w:sz w:val="28"/>
          <w:szCs w:val="28"/>
        </w:rPr>
        <w:t xml:space="preserve"> D., Annan A.P.</w:t>
      </w:r>
      <w:r w:rsidR="00046B19">
        <w:rPr>
          <w:rFonts w:ascii="Times New Roman" w:hAnsi="Times New Roman" w:cs="Times New Roman"/>
          <w:sz w:val="28"/>
          <w:szCs w:val="28"/>
        </w:rPr>
        <w:t xml:space="preserve"> et al. </w:t>
      </w:r>
      <w:r w:rsidRPr="00016F6A">
        <w:rPr>
          <w:rFonts w:ascii="Times New Roman" w:hAnsi="Times New Roman" w:cs="Times New Roman"/>
          <w:sz w:val="28"/>
          <w:szCs w:val="28"/>
        </w:rPr>
        <w:t>Surface Electrical Properties Experiment</w:t>
      </w:r>
      <w:r w:rsidR="00046B19">
        <w:rPr>
          <w:rFonts w:ascii="Times New Roman" w:hAnsi="Times New Roman" w:cs="Times New Roman"/>
          <w:sz w:val="28"/>
          <w:szCs w:val="28"/>
        </w:rPr>
        <w:t xml:space="preserve">: </w:t>
      </w:r>
      <w:r w:rsidR="00046B19" w:rsidRPr="00016F6A">
        <w:rPr>
          <w:rFonts w:ascii="Times New Roman" w:hAnsi="Times New Roman" w:cs="Times New Roman"/>
          <w:sz w:val="28"/>
          <w:szCs w:val="28"/>
        </w:rPr>
        <w:t>preliminary science re</w:t>
      </w:r>
      <w:r w:rsidRPr="00016F6A">
        <w:rPr>
          <w:rFonts w:ascii="Times New Roman" w:hAnsi="Times New Roman" w:cs="Times New Roman"/>
          <w:sz w:val="28"/>
          <w:szCs w:val="28"/>
        </w:rPr>
        <w:t>port</w:t>
      </w:r>
      <w:r w:rsidR="00046B19">
        <w:rPr>
          <w:rFonts w:ascii="Times New Roman" w:hAnsi="Times New Roman" w:cs="Times New Roman"/>
          <w:sz w:val="28"/>
          <w:szCs w:val="28"/>
        </w:rPr>
        <w:t>.</w:t>
      </w:r>
      <w:r w:rsidRPr="00016F6A">
        <w:rPr>
          <w:rFonts w:ascii="Times New Roman" w:hAnsi="Times New Roman" w:cs="Times New Roman"/>
          <w:sz w:val="28"/>
          <w:szCs w:val="28"/>
        </w:rPr>
        <w:t xml:space="preserve"> </w:t>
      </w:r>
      <w:r w:rsidR="00046B19">
        <w:rPr>
          <w:rFonts w:ascii="Times New Roman" w:hAnsi="Times New Roman" w:cs="Times New Roman"/>
          <w:sz w:val="28"/>
          <w:szCs w:val="28"/>
        </w:rPr>
        <w:t xml:space="preserve">– </w:t>
      </w:r>
      <w:r w:rsidRPr="00016F6A">
        <w:rPr>
          <w:rFonts w:ascii="Times New Roman" w:hAnsi="Times New Roman" w:cs="Times New Roman"/>
          <w:sz w:val="28"/>
          <w:szCs w:val="28"/>
        </w:rPr>
        <w:t xml:space="preserve">Washington D.C., </w:t>
      </w:r>
      <w:r w:rsidR="00046B19">
        <w:rPr>
          <w:rFonts w:ascii="Times New Roman" w:hAnsi="Times New Roman" w:cs="Times New Roman"/>
          <w:sz w:val="28"/>
          <w:szCs w:val="28"/>
        </w:rPr>
        <w:t xml:space="preserve">1973. – </w:t>
      </w:r>
      <w:r w:rsidRPr="00016F6A">
        <w:rPr>
          <w:rFonts w:ascii="Times New Roman" w:hAnsi="Times New Roman" w:cs="Times New Roman"/>
          <w:sz w:val="28"/>
          <w:szCs w:val="28"/>
        </w:rPr>
        <w:t>1</w:t>
      </w:r>
      <w:r w:rsidR="00046B19">
        <w:rPr>
          <w:rFonts w:ascii="Times New Roman" w:hAnsi="Times New Roman" w:cs="Times New Roman"/>
          <w:sz w:val="28"/>
          <w:szCs w:val="28"/>
        </w:rPr>
        <w:t>5 p</w:t>
      </w:r>
      <w:r w:rsidRPr="00016F6A">
        <w:rPr>
          <w:rFonts w:ascii="Times New Roman" w:hAnsi="Times New Roman" w:cs="Times New Roman"/>
          <w:sz w:val="28"/>
          <w:szCs w:val="28"/>
        </w:rPr>
        <w:t>.</w:t>
      </w:r>
    </w:p>
    <w:p w14:paraId="5F4B36E4" w14:textId="115040BE" w:rsidR="00016F6A" w:rsidRPr="00016F6A" w:rsidRDefault="00016F6A" w:rsidP="00016F6A">
      <w:pPr>
        <w:pStyle w:val="a3"/>
        <w:spacing w:after="0" w:line="240" w:lineRule="auto"/>
        <w:ind w:left="0" w:firstLine="709"/>
        <w:jc w:val="both"/>
        <w:rPr>
          <w:rFonts w:ascii="Times New Roman" w:hAnsi="Times New Roman" w:cs="Times New Roman"/>
          <w:sz w:val="28"/>
          <w:szCs w:val="28"/>
        </w:rPr>
      </w:pPr>
      <w:r w:rsidRPr="00016F6A">
        <w:rPr>
          <w:rFonts w:ascii="Times New Roman" w:hAnsi="Times New Roman" w:cs="Times New Roman"/>
          <w:sz w:val="28"/>
          <w:szCs w:val="28"/>
        </w:rPr>
        <w:t>1</w:t>
      </w:r>
      <w:r>
        <w:rPr>
          <w:rFonts w:ascii="Times New Roman" w:hAnsi="Times New Roman" w:cs="Times New Roman"/>
          <w:sz w:val="28"/>
          <w:szCs w:val="28"/>
        </w:rPr>
        <w:t>3</w:t>
      </w:r>
      <w:r w:rsidRPr="00016F6A">
        <w:rPr>
          <w:rFonts w:ascii="Times New Roman" w:hAnsi="Times New Roman" w:cs="Times New Roman"/>
          <w:sz w:val="28"/>
          <w:szCs w:val="28"/>
        </w:rPr>
        <w:t xml:space="preserve"> Ward S.H., Phillips R.J., Adams G.F.</w:t>
      </w:r>
      <w:r w:rsidR="00046B19">
        <w:rPr>
          <w:rFonts w:ascii="Times New Roman" w:hAnsi="Times New Roman" w:cs="Times New Roman"/>
          <w:sz w:val="28"/>
          <w:szCs w:val="28"/>
        </w:rPr>
        <w:t xml:space="preserve"> et al.</w:t>
      </w:r>
      <w:r w:rsidRPr="00016F6A">
        <w:rPr>
          <w:rFonts w:ascii="Times New Roman" w:hAnsi="Times New Roman" w:cs="Times New Roman"/>
          <w:sz w:val="28"/>
          <w:szCs w:val="28"/>
        </w:rPr>
        <w:t xml:space="preserve"> Apollo lunar sounder experiment</w:t>
      </w:r>
      <w:r w:rsidR="00046B19">
        <w:rPr>
          <w:rFonts w:ascii="Times New Roman" w:hAnsi="Times New Roman" w:cs="Times New Roman"/>
          <w:sz w:val="28"/>
          <w:szCs w:val="28"/>
        </w:rPr>
        <w:t>:</w:t>
      </w:r>
      <w:r w:rsidR="00046B19" w:rsidRPr="00016F6A">
        <w:rPr>
          <w:rFonts w:ascii="Times New Roman" w:hAnsi="Times New Roman" w:cs="Times New Roman"/>
          <w:sz w:val="28"/>
          <w:szCs w:val="28"/>
        </w:rPr>
        <w:t xml:space="preserve"> preliminary science repor</w:t>
      </w:r>
      <w:r w:rsidRPr="00016F6A">
        <w:rPr>
          <w:rFonts w:ascii="Times New Roman" w:hAnsi="Times New Roman" w:cs="Times New Roman"/>
          <w:sz w:val="28"/>
          <w:szCs w:val="28"/>
        </w:rPr>
        <w:t>t</w:t>
      </w:r>
      <w:r w:rsidR="00046B19">
        <w:rPr>
          <w:rFonts w:ascii="Times New Roman" w:hAnsi="Times New Roman" w:cs="Times New Roman"/>
          <w:sz w:val="28"/>
          <w:szCs w:val="28"/>
        </w:rPr>
        <w:t>.</w:t>
      </w:r>
      <w:r w:rsidRPr="00016F6A">
        <w:rPr>
          <w:rFonts w:ascii="Times New Roman" w:hAnsi="Times New Roman" w:cs="Times New Roman"/>
          <w:sz w:val="28"/>
          <w:szCs w:val="28"/>
        </w:rPr>
        <w:t xml:space="preserve"> </w:t>
      </w:r>
      <w:r w:rsidR="00046B19">
        <w:rPr>
          <w:rFonts w:ascii="Times New Roman" w:hAnsi="Times New Roman" w:cs="Times New Roman"/>
          <w:sz w:val="28"/>
          <w:szCs w:val="28"/>
        </w:rPr>
        <w:t xml:space="preserve">– </w:t>
      </w:r>
      <w:r w:rsidRPr="00016F6A">
        <w:rPr>
          <w:rFonts w:ascii="Times New Roman" w:hAnsi="Times New Roman" w:cs="Times New Roman"/>
          <w:sz w:val="28"/>
          <w:szCs w:val="28"/>
        </w:rPr>
        <w:t xml:space="preserve">Washington, D.C., </w:t>
      </w:r>
      <w:r w:rsidR="00046B19">
        <w:rPr>
          <w:rFonts w:ascii="Times New Roman" w:hAnsi="Times New Roman" w:cs="Times New Roman"/>
          <w:sz w:val="28"/>
          <w:szCs w:val="28"/>
        </w:rPr>
        <w:t xml:space="preserve">1973. </w:t>
      </w:r>
      <w:r w:rsidRPr="00016F6A">
        <w:rPr>
          <w:rFonts w:ascii="Times New Roman" w:hAnsi="Times New Roman" w:cs="Times New Roman"/>
          <w:sz w:val="28"/>
          <w:szCs w:val="28"/>
        </w:rPr>
        <w:t>–</w:t>
      </w:r>
      <w:r w:rsidR="00046B19">
        <w:rPr>
          <w:rFonts w:ascii="Times New Roman" w:hAnsi="Times New Roman" w:cs="Times New Roman"/>
          <w:sz w:val="28"/>
          <w:szCs w:val="28"/>
        </w:rPr>
        <w:t xml:space="preserve"> </w:t>
      </w:r>
      <w:r w:rsidRPr="00016F6A">
        <w:rPr>
          <w:rFonts w:ascii="Times New Roman" w:hAnsi="Times New Roman" w:cs="Times New Roman"/>
          <w:sz w:val="28"/>
          <w:szCs w:val="28"/>
        </w:rPr>
        <w:t>26</w:t>
      </w:r>
      <w:r w:rsidR="00046B19">
        <w:rPr>
          <w:rFonts w:ascii="Times New Roman" w:hAnsi="Times New Roman" w:cs="Times New Roman"/>
          <w:sz w:val="28"/>
          <w:szCs w:val="28"/>
        </w:rPr>
        <w:t xml:space="preserve"> p</w:t>
      </w:r>
      <w:r w:rsidRPr="00016F6A">
        <w:rPr>
          <w:rFonts w:ascii="Times New Roman" w:hAnsi="Times New Roman" w:cs="Times New Roman"/>
          <w:sz w:val="28"/>
          <w:szCs w:val="28"/>
        </w:rPr>
        <w:t>.</w:t>
      </w:r>
    </w:p>
    <w:p w14:paraId="6385A7E9" w14:textId="1918BE8F" w:rsidR="00016F6A" w:rsidRPr="00016F6A" w:rsidRDefault="00016F6A" w:rsidP="00016F6A">
      <w:pPr>
        <w:pStyle w:val="a3"/>
        <w:spacing w:after="0" w:line="240" w:lineRule="auto"/>
        <w:ind w:left="0" w:firstLine="709"/>
        <w:jc w:val="both"/>
        <w:rPr>
          <w:rFonts w:ascii="Times New Roman" w:hAnsi="Times New Roman" w:cs="Times New Roman"/>
          <w:sz w:val="28"/>
          <w:szCs w:val="28"/>
        </w:rPr>
      </w:pPr>
      <w:r w:rsidRPr="00016F6A">
        <w:rPr>
          <w:rFonts w:ascii="Times New Roman" w:hAnsi="Times New Roman" w:cs="Times New Roman"/>
          <w:sz w:val="28"/>
          <w:szCs w:val="28"/>
        </w:rPr>
        <w:t>1</w:t>
      </w:r>
      <w:r>
        <w:rPr>
          <w:rFonts w:ascii="Times New Roman" w:hAnsi="Times New Roman" w:cs="Times New Roman"/>
          <w:sz w:val="28"/>
          <w:szCs w:val="28"/>
        </w:rPr>
        <w:t>4</w:t>
      </w:r>
      <w:r w:rsidRPr="00016F6A">
        <w:rPr>
          <w:rFonts w:ascii="Times New Roman" w:hAnsi="Times New Roman" w:cs="Times New Roman"/>
          <w:sz w:val="28"/>
          <w:szCs w:val="28"/>
        </w:rPr>
        <w:t xml:space="preserve"> Olhoeft G.R. Electrical properties from 10−3to 10+9Hz</w:t>
      </w:r>
      <w:r w:rsidR="00046B19">
        <w:rPr>
          <w:rFonts w:ascii="Times New Roman" w:hAnsi="Times New Roman" w:cs="Times New Roman"/>
          <w:sz w:val="28"/>
          <w:szCs w:val="28"/>
        </w:rPr>
        <w:t xml:space="preserve"> – </w:t>
      </w:r>
      <w:r w:rsidRPr="00016F6A">
        <w:rPr>
          <w:rFonts w:ascii="Times New Roman" w:hAnsi="Times New Roman" w:cs="Times New Roman"/>
          <w:sz w:val="28"/>
          <w:szCs w:val="28"/>
        </w:rPr>
        <w:t>physics and chemistry</w:t>
      </w:r>
      <w:r w:rsidR="00046B19">
        <w:rPr>
          <w:rFonts w:ascii="Times New Roman" w:hAnsi="Times New Roman" w:cs="Times New Roman"/>
          <w:sz w:val="28"/>
          <w:szCs w:val="28"/>
        </w:rPr>
        <w:t xml:space="preserve"> //</w:t>
      </w:r>
      <w:r w:rsidRPr="00016F6A">
        <w:rPr>
          <w:rFonts w:ascii="Times New Roman" w:hAnsi="Times New Roman" w:cs="Times New Roman"/>
          <w:sz w:val="28"/>
          <w:szCs w:val="28"/>
        </w:rPr>
        <w:t xml:space="preserve"> American Institute of Physics Conference Proceedings</w:t>
      </w:r>
      <w:r w:rsidR="00046B19">
        <w:rPr>
          <w:rFonts w:ascii="Times New Roman" w:hAnsi="Times New Roman" w:cs="Times New Roman"/>
          <w:sz w:val="28"/>
          <w:szCs w:val="28"/>
        </w:rPr>
        <w:t>. – 1987. – Vol. 154</w:t>
      </w:r>
      <w:r w:rsidRPr="00016F6A">
        <w:rPr>
          <w:rFonts w:ascii="Times New Roman" w:hAnsi="Times New Roman" w:cs="Times New Roman"/>
          <w:sz w:val="28"/>
          <w:szCs w:val="28"/>
        </w:rPr>
        <w:t xml:space="preserve">, </w:t>
      </w:r>
      <w:r w:rsidR="00046B19">
        <w:rPr>
          <w:rFonts w:ascii="Times New Roman" w:hAnsi="Times New Roman" w:cs="Times New Roman"/>
          <w:sz w:val="28"/>
          <w:szCs w:val="28"/>
        </w:rPr>
        <w:t>Issue 1. – P.</w:t>
      </w:r>
      <w:r w:rsidRPr="00016F6A">
        <w:rPr>
          <w:rFonts w:ascii="Times New Roman" w:hAnsi="Times New Roman" w:cs="Times New Roman"/>
          <w:sz w:val="28"/>
          <w:szCs w:val="28"/>
        </w:rPr>
        <w:t xml:space="preserve"> 281</w:t>
      </w:r>
      <w:r w:rsidR="00046B19">
        <w:rPr>
          <w:rFonts w:ascii="Times New Roman" w:hAnsi="Times New Roman" w:cs="Times New Roman"/>
          <w:sz w:val="28"/>
          <w:szCs w:val="28"/>
        </w:rPr>
        <w:t>-</w:t>
      </w:r>
      <w:r w:rsidRPr="00016F6A">
        <w:rPr>
          <w:rFonts w:ascii="Times New Roman" w:hAnsi="Times New Roman" w:cs="Times New Roman"/>
          <w:sz w:val="28"/>
          <w:szCs w:val="28"/>
        </w:rPr>
        <w:t>298.</w:t>
      </w:r>
    </w:p>
    <w:p w14:paraId="198782BE" w14:textId="135E4A39" w:rsidR="00016F6A" w:rsidRPr="00016F6A" w:rsidRDefault="00016F6A" w:rsidP="00016F6A">
      <w:pPr>
        <w:pStyle w:val="a3"/>
        <w:spacing w:after="0" w:line="240" w:lineRule="auto"/>
        <w:ind w:left="0" w:firstLine="709"/>
        <w:jc w:val="both"/>
        <w:rPr>
          <w:rFonts w:ascii="Times New Roman" w:hAnsi="Times New Roman" w:cs="Times New Roman"/>
          <w:sz w:val="28"/>
          <w:szCs w:val="28"/>
        </w:rPr>
      </w:pPr>
      <w:r w:rsidRPr="00016F6A">
        <w:rPr>
          <w:rFonts w:ascii="Times New Roman" w:hAnsi="Times New Roman" w:cs="Times New Roman"/>
          <w:sz w:val="28"/>
          <w:szCs w:val="28"/>
        </w:rPr>
        <w:t>1</w:t>
      </w:r>
      <w:r>
        <w:rPr>
          <w:rFonts w:ascii="Times New Roman" w:hAnsi="Times New Roman" w:cs="Times New Roman"/>
          <w:sz w:val="28"/>
          <w:szCs w:val="28"/>
        </w:rPr>
        <w:t>5</w:t>
      </w:r>
      <w:r w:rsidRPr="00016F6A">
        <w:rPr>
          <w:rFonts w:ascii="Times New Roman" w:hAnsi="Times New Roman" w:cs="Times New Roman"/>
          <w:sz w:val="28"/>
          <w:szCs w:val="28"/>
        </w:rPr>
        <w:t xml:space="preserve"> Annan A.P.</w:t>
      </w:r>
      <w:r w:rsidR="00046B19">
        <w:rPr>
          <w:rFonts w:ascii="Times New Roman" w:hAnsi="Times New Roman" w:cs="Times New Roman"/>
          <w:sz w:val="28"/>
          <w:szCs w:val="28"/>
        </w:rPr>
        <w:t>,</w:t>
      </w:r>
      <w:r w:rsidRPr="00016F6A">
        <w:rPr>
          <w:rFonts w:ascii="Times New Roman" w:hAnsi="Times New Roman" w:cs="Times New Roman"/>
          <w:sz w:val="28"/>
          <w:szCs w:val="28"/>
        </w:rPr>
        <w:t xml:space="preserve"> Davis J.L. Impulse radar soundings in permafrost</w:t>
      </w:r>
      <w:r w:rsidR="00046B19">
        <w:rPr>
          <w:rFonts w:ascii="Times New Roman" w:hAnsi="Times New Roman" w:cs="Times New Roman"/>
          <w:sz w:val="28"/>
          <w:szCs w:val="28"/>
        </w:rPr>
        <w:t xml:space="preserve"> //</w:t>
      </w:r>
      <w:r w:rsidRPr="00016F6A">
        <w:rPr>
          <w:rFonts w:ascii="Times New Roman" w:hAnsi="Times New Roman" w:cs="Times New Roman"/>
          <w:sz w:val="28"/>
          <w:szCs w:val="28"/>
        </w:rPr>
        <w:t xml:space="preserve"> Radio Science. </w:t>
      </w:r>
      <w:r w:rsidR="00046B19">
        <w:rPr>
          <w:rFonts w:ascii="Times New Roman" w:hAnsi="Times New Roman" w:cs="Times New Roman"/>
          <w:sz w:val="28"/>
          <w:szCs w:val="28"/>
        </w:rPr>
        <w:t xml:space="preserve">– 1976. – Vol. </w:t>
      </w:r>
      <w:r w:rsidRPr="00016F6A">
        <w:rPr>
          <w:rFonts w:ascii="Times New Roman" w:hAnsi="Times New Roman" w:cs="Times New Roman"/>
          <w:sz w:val="28"/>
          <w:szCs w:val="28"/>
        </w:rPr>
        <w:t>11</w:t>
      </w:r>
      <w:r w:rsidR="00046B19">
        <w:rPr>
          <w:rFonts w:ascii="Times New Roman" w:hAnsi="Times New Roman" w:cs="Times New Roman"/>
          <w:sz w:val="28"/>
          <w:szCs w:val="28"/>
        </w:rPr>
        <w:t>. – P.</w:t>
      </w:r>
      <w:r w:rsidRPr="00016F6A">
        <w:rPr>
          <w:rFonts w:ascii="Times New Roman" w:hAnsi="Times New Roman" w:cs="Times New Roman"/>
          <w:sz w:val="28"/>
          <w:szCs w:val="28"/>
        </w:rPr>
        <w:t xml:space="preserve"> 383</w:t>
      </w:r>
      <w:r w:rsidR="00046B19">
        <w:rPr>
          <w:rFonts w:ascii="Times New Roman" w:hAnsi="Times New Roman" w:cs="Times New Roman"/>
          <w:sz w:val="28"/>
          <w:szCs w:val="28"/>
        </w:rPr>
        <w:t>-</w:t>
      </w:r>
      <w:r w:rsidRPr="00016F6A">
        <w:rPr>
          <w:rFonts w:ascii="Times New Roman" w:hAnsi="Times New Roman" w:cs="Times New Roman"/>
          <w:sz w:val="28"/>
          <w:szCs w:val="28"/>
        </w:rPr>
        <w:t>394.</w:t>
      </w:r>
    </w:p>
    <w:p w14:paraId="7EAF787A" w14:textId="79FB5D57" w:rsidR="00016F6A" w:rsidRPr="00016F6A" w:rsidRDefault="00016F6A" w:rsidP="00016F6A">
      <w:pPr>
        <w:pStyle w:val="a3"/>
        <w:spacing w:after="0" w:line="240" w:lineRule="auto"/>
        <w:ind w:left="0" w:firstLine="709"/>
        <w:jc w:val="both"/>
        <w:rPr>
          <w:rFonts w:ascii="Times New Roman" w:hAnsi="Times New Roman" w:cs="Times New Roman"/>
          <w:sz w:val="28"/>
          <w:szCs w:val="28"/>
        </w:rPr>
      </w:pPr>
      <w:r w:rsidRPr="00016F6A">
        <w:rPr>
          <w:rFonts w:ascii="Times New Roman" w:hAnsi="Times New Roman" w:cs="Times New Roman"/>
          <w:sz w:val="28"/>
          <w:szCs w:val="28"/>
        </w:rPr>
        <w:t>1</w:t>
      </w:r>
      <w:r>
        <w:rPr>
          <w:rFonts w:ascii="Times New Roman" w:hAnsi="Times New Roman" w:cs="Times New Roman"/>
          <w:sz w:val="28"/>
          <w:szCs w:val="28"/>
        </w:rPr>
        <w:t>6</w:t>
      </w:r>
      <w:r w:rsidRPr="00016F6A">
        <w:rPr>
          <w:rFonts w:ascii="Times New Roman" w:hAnsi="Times New Roman" w:cs="Times New Roman"/>
          <w:sz w:val="28"/>
          <w:szCs w:val="28"/>
        </w:rPr>
        <w:t xml:space="preserve"> Dolphin L.T. et al. Radar Probing of Victorio Peak, New Mexico</w:t>
      </w:r>
      <w:r w:rsidR="00865DAD">
        <w:rPr>
          <w:rFonts w:ascii="Times New Roman" w:hAnsi="Times New Roman" w:cs="Times New Roman"/>
          <w:sz w:val="28"/>
          <w:szCs w:val="28"/>
        </w:rPr>
        <w:t xml:space="preserve"> //</w:t>
      </w:r>
      <w:r w:rsidRPr="00016F6A">
        <w:rPr>
          <w:rFonts w:ascii="Times New Roman" w:hAnsi="Times New Roman" w:cs="Times New Roman"/>
          <w:sz w:val="28"/>
          <w:szCs w:val="28"/>
        </w:rPr>
        <w:t xml:space="preserve"> Geophysics</w:t>
      </w:r>
      <w:r w:rsidR="00865DAD">
        <w:rPr>
          <w:rFonts w:ascii="Times New Roman" w:hAnsi="Times New Roman" w:cs="Times New Roman"/>
          <w:sz w:val="28"/>
          <w:szCs w:val="28"/>
        </w:rPr>
        <w:t xml:space="preserve">. – 1978. – Vol. </w:t>
      </w:r>
      <w:r w:rsidRPr="00016F6A">
        <w:rPr>
          <w:rFonts w:ascii="Times New Roman" w:hAnsi="Times New Roman" w:cs="Times New Roman"/>
          <w:sz w:val="28"/>
          <w:szCs w:val="28"/>
        </w:rPr>
        <w:t xml:space="preserve">43, </w:t>
      </w:r>
      <w:r w:rsidR="00865DAD">
        <w:rPr>
          <w:rFonts w:ascii="Times New Roman" w:hAnsi="Times New Roman" w:cs="Times New Roman"/>
          <w:sz w:val="28"/>
          <w:szCs w:val="28"/>
        </w:rPr>
        <w:t xml:space="preserve">Issue </w:t>
      </w:r>
      <w:r w:rsidRPr="00016F6A">
        <w:rPr>
          <w:rFonts w:ascii="Times New Roman" w:hAnsi="Times New Roman" w:cs="Times New Roman"/>
          <w:sz w:val="28"/>
          <w:szCs w:val="28"/>
        </w:rPr>
        <w:t>7</w:t>
      </w:r>
      <w:r w:rsidR="00865DAD">
        <w:rPr>
          <w:rFonts w:ascii="Times New Roman" w:hAnsi="Times New Roman" w:cs="Times New Roman"/>
          <w:sz w:val="28"/>
          <w:szCs w:val="28"/>
        </w:rPr>
        <w:t>. – P.</w:t>
      </w:r>
      <w:r w:rsidRPr="00016F6A">
        <w:rPr>
          <w:rFonts w:ascii="Times New Roman" w:hAnsi="Times New Roman" w:cs="Times New Roman"/>
          <w:sz w:val="28"/>
          <w:szCs w:val="28"/>
        </w:rPr>
        <w:t xml:space="preserve"> 1441</w:t>
      </w:r>
      <w:r w:rsidR="00865DAD">
        <w:rPr>
          <w:rFonts w:ascii="Times New Roman" w:hAnsi="Times New Roman" w:cs="Times New Roman"/>
          <w:sz w:val="28"/>
          <w:szCs w:val="28"/>
        </w:rPr>
        <w:t>-</w:t>
      </w:r>
      <w:r w:rsidRPr="00016F6A">
        <w:rPr>
          <w:rFonts w:ascii="Times New Roman" w:hAnsi="Times New Roman" w:cs="Times New Roman"/>
          <w:sz w:val="28"/>
          <w:szCs w:val="28"/>
        </w:rPr>
        <w:t>1448.</w:t>
      </w:r>
    </w:p>
    <w:p w14:paraId="2CADEF23" w14:textId="37CF14E8" w:rsidR="00016F6A" w:rsidRPr="00016F6A" w:rsidRDefault="00016F6A" w:rsidP="00016F6A">
      <w:pPr>
        <w:pStyle w:val="a3"/>
        <w:spacing w:after="0" w:line="240" w:lineRule="auto"/>
        <w:ind w:left="0" w:firstLine="709"/>
        <w:jc w:val="both"/>
        <w:rPr>
          <w:rFonts w:ascii="Times New Roman" w:hAnsi="Times New Roman" w:cs="Times New Roman"/>
          <w:sz w:val="28"/>
          <w:szCs w:val="28"/>
        </w:rPr>
      </w:pPr>
      <w:r w:rsidRPr="00016F6A">
        <w:rPr>
          <w:rFonts w:ascii="Times New Roman" w:hAnsi="Times New Roman" w:cs="Times New Roman"/>
          <w:sz w:val="28"/>
          <w:szCs w:val="28"/>
        </w:rPr>
        <w:t>1</w:t>
      </w:r>
      <w:r>
        <w:rPr>
          <w:rFonts w:ascii="Times New Roman" w:hAnsi="Times New Roman" w:cs="Times New Roman"/>
          <w:sz w:val="28"/>
          <w:szCs w:val="28"/>
        </w:rPr>
        <w:t>7</w:t>
      </w:r>
      <w:r w:rsidRPr="00016F6A">
        <w:rPr>
          <w:rFonts w:ascii="Times New Roman" w:hAnsi="Times New Roman" w:cs="Times New Roman"/>
          <w:sz w:val="28"/>
          <w:szCs w:val="28"/>
        </w:rPr>
        <w:t xml:space="preserve"> Annan A.P., Davis J.L., Gendzwill D. Radar Sounding in Potash Mines</w:t>
      </w:r>
      <w:r w:rsidR="00865DAD">
        <w:rPr>
          <w:rFonts w:ascii="Times New Roman" w:hAnsi="Times New Roman" w:cs="Times New Roman"/>
          <w:sz w:val="28"/>
          <w:szCs w:val="28"/>
        </w:rPr>
        <w:t>,</w:t>
      </w:r>
      <w:r w:rsidRPr="00016F6A">
        <w:rPr>
          <w:rFonts w:ascii="Times New Roman" w:hAnsi="Times New Roman" w:cs="Times New Roman"/>
          <w:sz w:val="28"/>
          <w:szCs w:val="28"/>
        </w:rPr>
        <w:t xml:space="preserve"> Saskatchewan, Canada</w:t>
      </w:r>
      <w:r w:rsidR="00865DAD">
        <w:rPr>
          <w:rFonts w:ascii="Times New Roman" w:hAnsi="Times New Roman" w:cs="Times New Roman"/>
          <w:sz w:val="28"/>
          <w:szCs w:val="28"/>
        </w:rPr>
        <w:t xml:space="preserve"> //</w:t>
      </w:r>
      <w:r w:rsidRPr="00016F6A">
        <w:rPr>
          <w:rFonts w:ascii="Times New Roman" w:hAnsi="Times New Roman" w:cs="Times New Roman"/>
          <w:sz w:val="28"/>
          <w:szCs w:val="28"/>
        </w:rPr>
        <w:t xml:space="preserve"> Geophysics</w:t>
      </w:r>
      <w:r w:rsidR="00865DAD">
        <w:rPr>
          <w:rFonts w:ascii="Times New Roman" w:hAnsi="Times New Roman" w:cs="Times New Roman"/>
          <w:sz w:val="28"/>
          <w:szCs w:val="28"/>
        </w:rPr>
        <w:t>. – 1988. – Vol.</w:t>
      </w:r>
      <w:r w:rsidRPr="00016F6A">
        <w:rPr>
          <w:rFonts w:ascii="Times New Roman" w:hAnsi="Times New Roman" w:cs="Times New Roman"/>
          <w:sz w:val="28"/>
          <w:szCs w:val="28"/>
        </w:rPr>
        <w:t xml:space="preserve"> 53</w:t>
      </w:r>
      <w:r w:rsidR="00865DAD">
        <w:rPr>
          <w:rFonts w:ascii="Times New Roman" w:hAnsi="Times New Roman" w:cs="Times New Roman"/>
          <w:sz w:val="28"/>
          <w:szCs w:val="28"/>
        </w:rPr>
        <w:t>. – P.</w:t>
      </w:r>
      <w:r w:rsidRPr="00016F6A">
        <w:rPr>
          <w:rFonts w:ascii="Times New Roman" w:hAnsi="Times New Roman" w:cs="Times New Roman"/>
          <w:sz w:val="28"/>
          <w:szCs w:val="28"/>
        </w:rPr>
        <w:t xml:space="preserve"> 1556</w:t>
      </w:r>
      <w:r w:rsidR="00865DAD">
        <w:rPr>
          <w:rFonts w:ascii="Times New Roman" w:hAnsi="Times New Roman" w:cs="Times New Roman"/>
          <w:sz w:val="28"/>
          <w:szCs w:val="28"/>
        </w:rPr>
        <w:t>-</w:t>
      </w:r>
      <w:r w:rsidRPr="00016F6A">
        <w:rPr>
          <w:rFonts w:ascii="Times New Roman" w:hAnsi="Times New Roman" w:cs="Times New Roman"/>
          <w:sz w:val="28"/>
          <w:szCs w:val="28"/>
        </w:rPr>
        <w:t>1564.</w:t>
      </w:r>
    </w:p>
    <w:p w14:paraId="27BBCD23" w14:textId="7025D18A" w:rsidR="00016F6A" w:rsidRPr="00016F6A" w:rsidRDefault="00016F6A" w:rsidP="00016F6A">
      <w:pPr>
        <w:pStyle w:val="a3"/>
        <w:spacing w:after="0" w:line="240" w:lineRule="auto"/>
        <w:ind w:left="0" w:firstLine="709"/>
        <w:jc w:val="both"/>
        <w:rPr>
          <w:rFonts w:ascii="Times New Roman" w:hAnsi="Times New Roman" w:cs="Times New Roman"/>
          <w:sz w:val="28"/>
          <w:szCs w:val="28"/>
        </w:rPr>
      </w:pPr>
      <w:r w:rsidRPr="00016F6A">
        <w:rPr>
          <w:rFonts w:ascii="Times New Roman" w:hAnsi="Times New Roman" w:cs="Times New Roman"/>
          <w:sz w:val="28"/>
          <w:szCs w:val="28"/>
        </w:rPr>
        <w:t>1</w:t>
      </w:r>
      <w:r>
        <w:rPr>
          <w:rFonts w:ascii="Times New Roman" w:hAnsi="Times New Roman" w:cs="Times New Roman"/>
          <w:sz w:val="28"/>
          <w:szCs w:val="28"/>
        </w:rPr>
        <w:t>8</w:t>
      </w:r>
      <w:r w:rsidRPr="00016F6A">
        <w:rPr>
          <w:rFonts w:ascii="Times New Roman" w:hAnsi="Times New Roman" w:cs="Times New Roman"/>
          <w:sz w:val="28"/>
          <w:szCs w:val="28"/>
        </w:rPr>
        <w:t xml:space="preserve"> Davis J.L., Annan A.P, Black G.</w:t>
      </w:r>
      <w:r w:rsidR="00865DAD">
        <w:rPr>
          <w:rFonts w:ascii="Times New Roman" w:hAnsi="Times New Roman" w:cs="Times New Roman"/>
          <w:sz w:val="28"/>
          <w:szCs w:val="28"/>
        </w:rPr>
        <w:t xml:space="preserve"> et al.</w:t>
      </w:r>
      <w:r w:rsidRPr="00016F6A">
        <w:rPr>
          <w:rFonts w:ascii="Times New Roman" w:hAnsi="Times New Roman" w:cs="Times New Roman"/>
          <w:sz w:val="28"/>
          <w:szCs w:val="28"/>
        </w:rPr>
        <w:t xml:space="preserve"> Geological sounding with low frequency radar; in extended abstracts</w:t>
      </w:r>
      <w:r w:rsidR="00865DAD">
        <w:rPr>
          <w:rFonts w:ascii="Times New Roman" w:hAnsi="Times New Roman" w:cs="Times New Roman"/>
          <w:sz w:val="28"/>
          <w:szCs w:val="28"/>
        </w:rPr>
        <w:t xml:space="preserve"> //</w:t>
      </w:r>
      <w:r w:rsidRPr="00016F6A">
        <w:rPr>
          <w:rFonts w:ascii="Times New Roman" w:hAnsi="Times New Roman" w:cs="Times New Roman"/>
          <w:sz w:val="28"/>
          <w:szCs w:val="28"/>
        </w:rPr>
        <w:t xml:space="preserve"> </w:t>
      </w:r>
      <w:r w:rsidR="00A32E2A">
        <w:rPr>
          <w:rFonts w:ascii="Times New Roman" w:hAnsi="Times New Roman" w:cs="Times New Roman"/>
          <w:sz w:val="28"/>
          <w:szCs w:val="28"/>
        </w:rPr>
        <w:t xml:space="preserve">Procced. </w:t>
      </w:r>
      <w:r w:rsidRPr="00016F6A">
        <w:rPr>
          <w:rFonts w:ascii="Times New Roman" w:hAnsi="Times New Roman" w:cs="Times New Roman"/>
          <w:sz w:val="28"/>
          <w:szCs w:val="28"/>
        </w:rPr>
        <w:t>55th Annual International Meeting of the Society of Exploration Geophysics</w:t>
      </w:r>
      <w:r w:rsidR="00865DAD">
        <w:rPr>
          <w:rFonts w:ascii="Times New Roman" w:hAnsi="Times New Roman" w:cs="Times New Roman"/>
          <w:sz w:val="28"/>
          <w:szCs w:val="28"/>
        </w:rPr>
        <w:t>.</w:t>
      </w:r>
      <w:r w:rsidRPr="00016F6A">
        <w:rPr>
          <w:rFonts w:ascii="Times New Roman" w:hAnsi="Times New Roman" w:cs="Times New Roman"/>
          <w:sz w:val="28"/>
          <w:szCs w:val="28"/>
        </w:rPr>
        <w:t xml:space="preserve"> </w:t>
      </w:r>
      <w:r w:rsidR="00865DAD">
        <w:rPr>
          <w:rFonts w:ascii="Times New Roman" w:hAnsi="Times New Roman" w:cs="Times New Roman"/>
          <w:sz w:val="28"/>
          <w:szCs w:val="28"/>
        </w:rPr>
        <w:t xml:space="preserve">– </w:t>
      </w:r>
      <w:r w:rsidRPr="00016F6A">
        <w:rPr>
          <w:rFonts w:ascii="Times New Roman" w:hAnsi="Times New Roman" w:cs="Times New Roman"/>
          <w:sz w:val="28"/>
          <w:szCs w:val="28"/>
        </w:rPr>
        <w:t>Washington, D.C.</w:t>
      </w:r>
      <w:r w:rsidR="00865DAD">
        <w:rPr>
          <w:rFonts w:ascii="Times New Roman" w:hAnsi="Times New Roman" w:cs="Times New Roman"/>
          <w:sz w:val="28"/>
          <w:szCs w:val="28"/>
        </w:rPr>
        <w:t xml:space="preserve">, 1985. – P. </w:t>
      </w:r>
      <w:r w:rsidR="00A32E2A">
        <w:rPr>
          <w:rFonts w:ascii="Times New Roman" w:hAnsi="Times New Roman" w:cs="Times New Roman"/>
          <w:sz w:val="28"/>
          <w:szCs w:val="28"/>
        </w:rPr>
        <w:t>5-7.</w:t>
      </w:r>
    </w:p>
    <w:p w14:paraId="6AB96CC3" w14:textId="141F20BE" w:rsidR="00016F6A" w:rsidRPr="00016F6A" w:rsidRDefault="00016F6A" w:rsidP="00016F6A">
      <w:pPr>
        <w:pStyle w:val="a3"/>
        <w:spacing w:after="0" w:line="240" w:lineRule="auto"/>
        <w:ind w:left="0" w:firstLine="709"/>
        <w:jc w:val="both"/>
        <w:rPr>
          <w:rFonts w:ascii="Times New Roman" w:hAnsi="Times New Roman" w:cs="Times New Roman"/>
          <w:sz w:val="28"/>
          <w:szCs w:val="28"/>
        </w:rPr>
      </w:pPr>
      <w:r w:rsidRPr="00016F6A">
        <w:rPr>
          <w:rFonts w:ascii="Times New Roman" w:hAnsi="Times New Roman" w:cs="Times New Roman"/>
          <w:sz w:val="28"/>
          <w:szCs w:val="28"/>
        </w:rPr>
        <w:t>1</w:t>
      </w:r>
      <w:r>
        <w:rPr>
          <w:rFonts w:ascii="Times New Roman" w:hAnsi="Times New Roman" w:cs="Times New Roman"/>
          <w:sz w:val="28"/>
          <w:szCs w:val="28"/>
        </w:rPr>
        <w:t>9</w:t>
      </w:r>
      <w:r w:rsidRPr="00016F6A">
        <w:rPr>
          <w:rFonts w:ascii="Times New Roman" w:hAnsi="Times New Roman" w:cs="Times New Roman"/>
          <w:sz w:val="28"/>
          <w:szCs w:val="28"/>
        </w:rPr>
        <w:t xml:space="preserve"> Benson R.C., Glaccum R.A., Noel M.R. Geophysical Techniques for Sensing Buried Wastes and Waste Migration. </w:t>
      </w:r>
      <w:r w:rsidR="00A32E2A">
        <w:rPr>
          <w:rFonts w:ascii="Times New Roman" w:hAnsi="Times New Roman" w:cs="Times New Roman"/>
          <w:sz w:val="28"/>
          <w:szCs w:val="28"/>
        </w:rPr>
        <w:t xml:space="preserve">– </w:t>
      </w:r>
      <w:r w:rsidRPr="00016F6A">
        <w:rPr>
          <w:rFonts w:ascii="Times New Roman" w:hAnsi="Times New Roman" w:cs="Times New Roman"/>
          <w:sz w:val="28"/>
          <w:szCs w:val="28"/>
        </w:rPr>
        <w:t xml:space="preserve">Las Vegas, </w:t>
      </w:r>
      <w:r w:rsidR="00A32E2A">
        <w:rPr>
          <w:rFonts w:ascii="Times New Roman" w:hAnsi="Times New Roman" w:cs="Times New Roman"/>
          <w:sz w:val="28"/>
          <w:szCs w:val="28"/>
        </w:rPr>
        <w:t xml:space="preserve">1984. – </w:t>
      </w:r>
      <w:r w:rsidRPr="00016F6A">
        <w:rPr>
          <w:rFonts w:ascii="Times New Roman" w:hAnsi="Times New Roman" w:cs="Times New Roman"/>
          <w:sz w:val="28"/>
          <w:szCs w:val="28"/>
        </w:rPr>
        <w:t>236</w:t>
      </w:r>
      <w:r w:rsidR="00A32E2A">
        <w:rPr>
          <w:rFonts w:ascii="Times New Roman" w:hAnsi="Times New Roman" w:cs="Times New Roman"/>
          <w:sz w:val="28"/>
          <w:szCs w:val="28"/>
        </w:rPr>
        <w:t xml:space="preserve"> </w:t>
      </w:r>
      <w:r w:rsidRPr="00016F6A">
        <w:rPr>
          <w:rFonts w:ascii="Times New Roman" w:hAnsi="Times New Roman" w:cs="Times New Roman"/>
          <w:sz w:val="28"/>
          <w:szCs w:val="28"/>
        </w:rPr>
        <w:t>p.</w:t>
      </w:r>
    </w:p>
    <w:p w14:paraId="668E65C1" w14:textId="21F83043" w:rsidR="00016F6A" w:rsidRPr="00016F6A" w:rsidRDefault="00016F6A" w:rsidP="00016F6A">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20</w:t>
      </w:r>
      <w:r w:rsidRPr="00016F6A">
        <w:rPr>
          <w:rFonts w:ascii="Times New Roman" w:hAnsi="Times New Roman" w:cs="Times New Roman"/>
          <w:sz w:val="28"/>
          <w:szCs w:val="28"/>
        </w:rPr>
        <w:t xml:space="preserve"> Doolittle J.A.</w:t>
      </w:r>
      <w:r w:rsidR="00A32E2A">
        <w:rPr>
          <w:rFonts w:ascii="Times New Roman" w:hAnsi="Times New Roman" w:cs="Times New Roman"/>
          <w:sz w:val="28"/>
          <w:szCs w:val="28"/>
        </w:rPr>
        <w:t>,</w:t>
      </w:r>
      <w:r w:rsidRPr="00016F6A">
        <w:rPr>
          <w:rFonts w:ascii="Times New Roman" w:hAnsi="Times New Roman" w:cs="Times New Roman"/>
          <w:sz w:val="28"/>
          <w:szCs w:val="28"/>
        </w:rPr>
        <w:t xml:space="preserve"> Asmussen L.E. Ten years of applications of ground penetrating radar by United States Department of Agriculture</w:t>
      </w:r>
      <w:r w:rsidR="00A32E2A">
        <w:rPr>
          <w:rFonts w:ascii="Times New Roman" w:hAnsi="Times New Roman" w:cs="Times New Roman"/>
          <w:sz w:val="28"/>
          <w:szCs w:val="28"/>
        </w:rPr>
        <w:t xml:space="preserve"> //</w:t>
      </w:r>
      <w:r w:rsidRPr="00016F6A">
        <w:rPr>
          <w:rFonts w:ascii="Times New Roman" w:hAnsi="Times New Roman" w:cs="Times New Roman"/>
          <w:sz w:val="28"/>
          <w:szCs w:val="28"/>
        </w:rPr>
        <w:t xml:space="preserve"> Proceed</w:t>
      </w:r>
      <w:r w:rsidR="00A32E2A">
        <w:rPr>
          <w:rFonts w:ascii="Times New Roman" w:hAnsi="Times New Roman" w:cs="Times New Roman"/>
          <w:sz w:val="28"/>
          <w:szCs w:val="28"/>
        </w:rPr>
        <w:t>.</w:t>
      </w:r>
      <w:r w:rsidRPr="00016F6A">
        <w:rPr>
          <w:rFonts w:ascii="Times New Roman" w:hAnsi="Times New Roman" w:cs="Times New Roman"/>
          <w:sz w:val="28"/>
          <w:szCs w:val="28"/>
        </w:rPr>
        <w:t xml:space="preserve"> of the </w:t>
      </w:r>
      <w:r w:rsidR="00A32E2A">
        <w:rPr>
          <w:rFonts w:ascii="Times New Roman" w:hAnsi="Times New Roman" w:cs="Times New Roman"/>
          <w:sz w:val="28"/>
          <w:szCs w:val="28"/>
        </w:rPr>
        <w:t>4</w:t>
      </w:r>
      <w:r w:rsidRPr="00016F6A">
        <w:rPr>
          <w:rFonts w:ascii="Times New Roman" w:hAnsi="Times New Roman" w:cs="Times New Roman"/>
          <w:sz w:val="28"/>
          <w:szCs w:val="28"/>
        </w:rPr>
        <w:t xml:space="preserve">th </w:t>
      </w:r>
      <w:r w:rsidR="00A32E2A" w:rsidRPr="00016F6A">
        <w:rPr>
          <w:rFonts w:ascii="Times New Roman" w:hAnsi="Times New Roman" w:cs="Times New Roman"/>
          <w:sz w:val="28"/>
          <w:szCs w:val="28"/>
        </w:rPr>
        <w:t>internat</w:t>
      </w:r>
      <w:r w:rsidR="00A32E2A">
        <w:rPr>
          <w:rFonts w:ascii="Times New Roman" w:hAnsi="Times New Roman" w:cs="Times New Roman"/>
          <w:sz w:val="28"/>
          <w:szCs w:val="28"/>
        </w:rPr>
        <w:t>.</w:t>
      </w:r>
      <w:r w:rsidR="00A32E2A" w:rsidRPr="00016F6A">
        <w:rPr>
          <w:rFonts w:ascii="Times New Roman" w:hAnsi="Times New Roman" w:cs="Times New Roman"/>
          <w:sz w:val="28"/>
          <w:szCs w:val="28"/>
        </w:rPr>
        <w:t xml:space="preserve"> conf</w:t>
      </w:r>
      <w:r w:rsidR="00A32E2A">
        <w:rPr>
          <w:rFonts w:ascii="Times New Roman" w:hAnsi="Times New Roman" w:cs="Times New Roman"/>
          <w:sz w:val="28"/>
          <w:szCs w:val="28"/>
        </w:rPr>
        <w:t>.</w:t>
      </w:r>
      <w:r w:rsidRPr="00016F6A">
        <w:rPr>
          <w:rFonts w:ascii="Times New Roman" w:hAnsi="Times New Roman" w:cs="Times New Roman"/>
          <w:sz w:val="28"/>
          <w:szCs w:val="28"/>
        </w:rPr>
        <w:t xml:space="preserve"> on Ground Penetrating Radar</w:t>
      </w:r>
      <w:r w:rsidR="00A32E2A">
        <w:rPr>
          <w:rFonts w:ascii="Times New Roman" w:hAnsi="Times New Roman" w:cs="Times New Roman"/>
          <w:sz w:val="28"/>
          <w:szCs w:val="28"/>
        </w:rPr>
        <w:t>. – Rovaniemi, 1992. – P.</w:t>
      </w:r>
      <w:r w:rsidRPr="00016F6A">
        <w:rPr>
          <w:rFonts w:ascii="Times New Roman" w:hAnsi="Times New Roman" w:cs="Times New Roman"/>
          <w:sz w:val="28"/>
          <w:szCs w:val="28"/>
        </w:rPr>
        <w:t xml:space="preserve"> 139</w:t>
      </w:r>
      <w:r w:rsidR="00A32E2A">
        <w:rPr>
          <w:rFonts w:ascii="Times New Roman" w:hAnsi="Times New Roman" w:cs="Times New Roman"/>
          <w:sz w:val="28"/>
          <w:szCs w:val="28"/>
        </w:rPr>
        <w:t>-</w:t>
      </w:r>
      <w:r w:rsidRPr="00016F6A">
        <w:rPr>
          <w:rFonts w:ascii="Times New Roman" w:hAnsi="Times New Roman" w:cs="Times New Roman"/>
          <w:sz w:val="28"/>
          <w:szCs w:val="28"/>
        </w:rPr>
        <w:t>147.</w:t>
      </w:r>
    </w:p>
    <w:p w14:paraId="7FE2930C" w14:textId="309BA75B" w:rsidR="00016F6A" w:rsidRPr="00016F6A" w:rsidRDefault="00016F6A" w:rsidP="00016F6A">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21</w:t>
      </w:r>
      <w:r w:rsidRPr="00016F6A">
        <w:rPr>
          <w:rFonts w:ascii="Times New Roman" w:hAnsi="Times New Roman" w:cs="Times New Roman"/>
          <w:sz w:val="28"/>
          <w:szCs w:val="28"/>
        </w:rPr>
        <w:t xml:space="preserve"> Fisher E., McMechan G.A., Annan A.P. Acquisition and processing of wide-aperture ground penetrating radar data</w:t>
      </w:r>
      <w:r w:rsidR="00A32E2A">
        <w:rPr>
          <w:rFonts w:ascii="Times New Roman" w:hAnsi="Times New Roman" w:cs="Times New Roman"/>
          <w:sz w:val="28"/>
          <w:szCs w:val="28"/>
        </w:rPr>
        <w:t xml:space="preserve"> //</w:t>
      </w:r>
      <w:r w:rsidRPr="00016F6A">
        <w:rPr>
          <w:rFonts w:ascii="Times New Roman" w:hAnsi="Times New Roman" w:cs="Times New Roman"/>
          <w:sz w:val="28"/>
          <w:szCs w:val="28"/>
        </w:rPr>
        <w:t xml:space="preserve"> Geophysics</w:t>
      </w:r>
      <w:r w:rsidR="00A32E2A">
        <w:rPr>
          <w:rFonts w:ascii="Times New Roman" w:hAnsi="Times New Roman" w:cs="Times New Roman"/>
          <w:sz w:val="28"/>
          <w:szCs w:val="28"/>
        </w:rPr>
        <w:t>. – 1992. – Vol.</w:t>
      </w:r>
      <w:r w:rsidRPr="00016F6A">
        <w:rPr>
          <w:rFonts w:ascii="Times New Roman" w:hAnsi="Times New Roman" w:cs="Times New Roman"/>
          <w:sz w:val="28"/>
          <w:szCs w:val="28"/>
        </w:rPr>
        <w:t xml:space="preserve"> 57</w:t>
      </w:r>
      <w:r w:rsidR="00A32E2A">
        <w:rPr>
          <w:rFonts w:ascii="Times New Roman" w:hAnsi="Times New Roman" w:cs="Times New Roman"/>
          <w:sz w:val="28"/>
          <w:szCs w:val="28"/>
        </w:rPr>
        <w:t>. – P. </w:t>
      </w:r>
      <w:r w:rsidRPr="00016F6A">
        <w:rPr>
          <w:rFonts w:ascii="Times New Roman" w:hAnsi="Times New Roman" w:cs="Times New Roman"/>
          <w:sz w:val="28"/>
          <w:szCs w:val="28"/>
        </w:rPr>
        <w:t>495</w:t>
      </w:r>
      <w:r w:rsidR="00A32E2A">
        <w:rPr>
          <w:rFonts w:ascii="Times New Roman" w:hAnsi="Times New Roman" w:cs="Times New Roman"/>
          <w:sz w:val="28"/>
          <w:szCs w:val="28"/>
        </w:rPr>
        <w:t>-504.</w:t>
      </w:r>
    </w:p>
    <w:p w14:paraId="32302FD1" w14:textId="0020636D" w:rsidR="00016F6A" w:rsidRPr="00016F6A" w:rsidRDefault="00016F6A" w:rsidP="00016F6A">
      <w:pPr>
        <w:pStyle w:val="a3"/>
        <w:spacing w:after="0" w:line="240" w:lineRule="auto"/>
        <w:ind w:left="0" w:firstLine="709"/>
        <w:jc w:val="both"/>
        <w:rPr>
          <w:rFonts w:ascii="Times New Roman" w:hAnsi="Times New Roman" w:cs="Times New Roman"/>
          <w:sz w:val="28"/>
          <w:szCs w:val="28"/>
        </w:rPr>
      </w:pPr>
      <w:r w:rsidRPr="00016F6A">
        <w:rPr>
          <w:rFonts w:ascii="Times New Roman" w:hAnsi="Times New Roman" w:cs="Times New Roman"/>
          <w:sz w:val="28"/>
          <w:szCs w:val="28"/>
        </w:rPr>
        <w:t>2</w:t>
      </w:r>
      <w:r>
        <w:rPr>
          <w:rFonts w:ascii="Times New Roman" w:hAnsi="Times New Roman" w:cs="Times New Roman"/>
          <w:sz w:val="28"/>
          <w:szCs w:val="28"/>
        </w:rPr>
        <w:t>2</w:t>
      </w:r>
      <w:r w:rsidRPr="00016F6A">
        <w:rPr>
          <w:rFonts w:ascii="Times New Roman" w:hAnsi="Times New Roman" w:cs="Times New Roman"/>
          <w:sz w:val="28"/>
          <w:szCs w:val="28"/>
        </w:rPr>
        <w:t xml:space="preserve"> Maijala P. Application of some seismic data processing methods to ground penetrating radar data</w:t>
      </w:r>
      <w:r w:rsidR="00A32E2A">
        <w:rPr>
          <w:rFonts w:ascii="Times New Roman" w:hAnsi="Times New Roman" w:cs="Times New Roman"/>
          <w:sz w:val="28"/>
          <w:szCs w:val="28"/>
        </w:rPr>
        <w:t xml:space="preserve"> // </w:t>
      </w:r>
      <w:r w:rsidR="006A6B9D" w:rsidRPr="00016F6A">
        <w:rPr>
          <w:rFonts w:ascii="Times New Roman" w:hAnsi="Times New Roman" w:cs="Times New Roman"/>
          <w:sz w:val="28"/>
          <w:szCs w:val="28"/>
        </w:rPr>
        <w:t>Proceed</w:t>
      </w:r>
      <w:r w:rsidR="006A6B9D">
        <w:rPr>
          <w:rFonts w:ascii="Times New Roman" w:hAnsi="Times New Roman" w:cs="Times New Roman"/>
          <w:sz w:val="28"/>
          <w:szCs w:val="28"/>
        </w:rPr>
        <w:t>.</w:t>
      </w:r>
      <w:r w:rsidR="006A6B9D" w:rsidRPr="00016F6A">
        <w:rPr>
          <w:rFonts w:ascii="Times New Roman" w:hAnsi="Times New Roman" w:cs="Times New Roman"/>
          <w:sz w:val="28"/>
          <w:szCs w:val="28"/>
        </w:rPr>
        <w:t xml:space="preserve"> of the </w:t>
      </w:r>
      <w:r w:rsidR="006A6B9D">
        <w:rPr>
          <w:rFonts w:ascii="Times New Roman" w:hAnsi="Times New Roman" w:cs="Times New Roman"/>
          <w:sz w:val="28"/>
          <w:szCs w:val="28"/>
        </w:rPr>
        <w:t>4</w:t>
      </w:r>
      <w:r w:rsidR="006A6B9D" w:rsidRPr="00016F6A">
        <w:rPr>
          <w:rFonts w:ascii="Times New Roman" w:hAnsi="Times New Roman" w:cs="Times New Roman"/>
          <w:sz w:val="28"/>
          <w:szCs w:val="28"/>
        </w:rPr>
        <w:t>th internat</w:t>
      </w:r>
      <w:r w:rsidR="006A6B9D">
        <w:rPr>
          <w:rFonts w:ascii="Times New Roman" w:hAnsi="Times New Roman" w:cs="Times New Roman"/>
          <w:sz w:val="28"/>
          <w:szCs w:val="28"/>
        </w:rPr>
        <w:t>.</w:t>
      </w:r>
      <w:r w:rsidR="006A6B9D" w:rsidRPr="00016F6A">
        <w:rPr>
          <w:rFonts w:ascii="Times New Roman" w:hAnsi="Times New Roman" w:cs="Times New Roman"/>
          <w:sz w:val="28"/>
          <w:szCs w:val="28"/>
        </w:rPr>
        <w:t xml:space="preserve"> conf</w:t>
      </w:r>
      <w:r w:rsidR="006A6B9D">
        <w:rPr>
          <w:rFonts w:ascii="Times New Roman" w:hAnsi="Times New Roman" w:cs="Times New Roman"/>
          <w:sz w:val="28"/>
          <w:szCs w:val="28"/>
        </w:rPr>
        <w:t>.</w:t>
      </w:r>
      <w:r w:rsidR="006A6B9D" w:rsidRPr="00016F6A">
        <w:rPr>
          <w:rFonts w:ascii="Times New Roman" w:hAnsi="Times New Roman" w:cs="Times New Roman"/>
          <w:sz w:val="28"/>
          <w:szCs w:val="28"/>
        </w:rPr>
        <w:t xml:space="preserve"> on Ground Penetrating Radar</w:t>
      </w:r>
      <w:r w:rsidR="006A6B9D">
        <w:rPr>
          <w:rFonts w:ascii="Times New Roman" w:hAnsi="Times New Roman" w:cs="Times New Roman"/>
          <w:sz w:val="28"/>
          <w:szCs w:val="28"/>
        </w:rPr>
        <w:t>. – Rovaniemi, 1992. – P.</w:t>
      </w:r>
      <w:r w:rsidR="006A6B9D" w:rsidRPr="006A6B9D">
        <w:rPr>
          <w:rFonts w:ascii="Times New Roman" w:hAnsi="Times New Roman" w:cs="Times New Roman"/>
          <w:sz w:val="28"/>
          <w:szCs w:val="28"/>
        </w:rPr>
        <w:t xml:space="preserve"> 8-13</w:t>
      </w:r>
      <w:r w:rsidRPr="00016F6A">
        <w:rPr>
          <w:rFonts w:ascii="Times New Roman" w:hAnsi="Times New Roman" w:cs="Times New Roman"/>
          <w:sz w:val="28"/>
          <w:szCs w:val="28"/>
        </w:rPr>
        <w:t>.</w:t>
      </w:r>
    </w:p>
    <w:p w14:paraId="7DA73386" w14:textId="6CD662C9" w:rsidR="00016F6A" w:rsidRPr="006A6B9D" w:rsidRDefault="00016F6A" w:rsidP="00016F6A">
      <w:pPr>
        <w:pStyle w:val="a3"/>
        <w:spacing w:after="0" w:line="240" w:lineRule="auto"/>
        <w:ind w:left="0" w:firstLine="709"/>
        <w:jc w:val="both"/>
        <w:rPr>
          <w:rFonts w:ascii="Times New Roman" w:hAnsi="Times New Roman" w:cs="Times New Roman"/>
          <w:sz w:val="28"/>
          <w:szCs w:val="28"/>
        </w:rPr>
      </w:pPr>
      <w:r w:rsidRPr="00016F6A">
        <w:rPr>
          <w:rFonts w:ascii="Times New Roman" w:hAnsi="Times New Roman" w:cs="Times New Roman"/>
          <w:sz w:val="28"/>
          <w:szCs w:val="28"/>
        </w:rPr>
        <w:t>2</w:t>
      </w:r>
      <w:r>
        <w:rPr>
          <w:rFonts w:ascii="Times New Roman" w:hAnsi="Times New Roman" w:cs="Times New Roman"/>
          <w:sz w:val="28"/>
          <w:szCs w:val="28"/>
        </w:rPr>
        <w:t>3</w:t>
      </w:r>
      <w:r w:rsidRPr="00016F6A">
        <w:rPr>
          <w:rFonts w:ascii="Times New Roman" w:hAnsi="Times New Roman" w:cs="Times New Roman"/>
          <w:sz w:val="28"/>
          <w:szCs w:val="28"/>
        </w:rPr>
        <w:t xml:space="preserve"> Gerlitz K., Knoll M.D., Cross G.M.</w:t>
      </w:r>
      <w:r w:rsidR="006A6B9D">
        <w:rPr>
          <w:rFonts w:ascii="Times New Roman" w:hAnsi="Times New Roman" w:cs="Times New Roman"/>
          <w:sz w:val="28"/>
          <w:szCs w:val="28"/>
        </w:rPr>
        <w:t xml:space="preserve"> et al.</w:t>
      </w:r>
      <w:r w:rsidRPr="00016F6A">
        <w:rPr>
          <w:rFonts w:ascii="Times New Roman" w:hAnsi="Times New Roman" w:cs="Times New Roman"/>
          <w:sz w:val="28"/>
          <w:szCs w:val="28"/>
        </w:rPr>
        <w:t xml:space="preserve"> Processing ground penetrating radar data to improve resolution of near-surface targets</w:t>
      </w:r>
      <w:r w:rsidR="006A6B9D">
        <w:rPr>
          <w:rFonts w:ascii="Times New Roman" w:hAnsi="Times New Roman" w:cs="Times New Roman"/>
          <w:sz w:val="28"/>
          <w:szCs w:val="28"/>
        </w:rPr>
        <w:t xml:space="preserve"> //</w:t>
      </w:r>
      <w:r w:rsidRPr="00016F6A">
        <w:rPr>
          <w:rFonts w:ascii="Times New Roman" w:hAnsi="Times New Roman" w:cs="Times New Roman"/>
          <w:sz w:val="28"/>
          <w:szCs w:val="28"/>
        </w:rPr>
        <w:t xml:space="preserve"> Proceed</w:t>
      </w:r>
      <w:r w:rsidR="006A6B9D">
        <w:rPr>
          <w:rFonts w:ascii="Times New Roman" w:hAnsi="Times New Roman" w:cs="Times New Roman"/>
          <w:sz w:val="28"/>
          <w:szCs w:val="28"/>
        </w:rPr>
        <w:t xml:space="preserve">. </w:t>
      </w:r>
      <w:r w:rsidRPr="00016F6A">
        <w:rPr>
          <w:rFonts w:ascii="Times New Roman" w:hAnsi="Times New Roman" w:cs="Times New Roman"/>
          <w:sz w:val="28"/>
          <w:szCs w:val="28"/>
        </w:rPr>
        <w:t xml:space="preserve">of </w:t>
      </w:r>
      <w:r w:rsidR="006A6B9D" w:rsidRPr="00016F6A">
        <w:rPr>
          <w:rFonts w:ascii="Times New Roman" w:hAnsi="Times New Roman" w:cs="Times New Roman"/>
          <w:sz w:val="28"/>
          <w:szCs w:val="28"/>
        </w:rPr>
        <w:t>the sympos</w:t>
      </w:r>
      <w:r w:rsidR="006A6B9D">
        <w:rPr>
          <w:rFonts w:ascii="Times New Roman" w:hAnsi="Times New Roman" w:cs="Times New Roman"/>
          <w:sz w:val="28"/>
          <w:szCs w:val="28"/>
        </w:rPr>
        <w:t>.</w:t>
      </w:r>
      <w:r w:rsidR="006A6B9D" w:rsidRPr="00016F6A">
        <w:rPr>
          <w:rFonts w:ascii="Times New Roman" w:hAnsi="Times New Roman" w:cs="Times New Roman"/>
          <w:sz w:val="28"/>
          <w:szCs w:val="28"/>
        </w:rPr>
        <w:t xml:space="preserve"> </w:t>
      </w:r>
      <w:r w:rsidRPr="00016F6A">
        <w:rPr>
          <w:rFonts w:ascii="Times New Roman" w:hAnsi="Times New Roman" w:cs="Times New Roman"/>
          <w:sz w:val="28"/>
          <w:szCs w:val="28"/>
        </w:rPr>
        <w:t>on the Application of Geophysics to Engineering and Environmental Problems</w:t>
      </w:r>
      <w:r w:rsidR="006A6B9D">
        <w:rPr>
          <w:rFonts w:ascii="Times New Roman" w:hAnsi="Times New Roman" w:cs="Times New Roman"/>
          <w:sz w:val="28"/>
          <w:szCs w:val="28"/>
        </w:rPr>
        <w:t>.</w:t>
      </w:r>
      <w:r w:rsidRPr="00016F6A">
        <w:rPr>
          <w:rFonts w:ascii="Times New Roman" w:hAnsi="Times New Roman" w:cs="Times New Roman"/>
          <w:sz w:val="28"/>
          <w:szCs w:val="28"/>
        </w:rPr>
        <w:t xml:space="preserve"> </w:t>
      </w:r>
      <w:r w:rsidR="006A6B9D">
        <w:rPr>
          <w:rFonts w:ascii="Times New Roman" w:hAnsi="Times New Roman" w:cs="Times New Roman"/>
          <w:sz w:val="28"/>
          <w:szCs w:val="28"/>
        </w:rPr>
        <w:t xml:space="preserve">– </w:t>
      </w:r>
      <w:r w:rsidRPr="00016F6A">
        <w:rPr>
          <w:rFonts w:ascii="Times New Roman" w:hAnsi="Times New Roman" w:cs="Times New Roman"/>
          <w:sz w:val="28"/>
          <w:szCs w:val="28"/>
        </w:rPr>
        <w:t xml:space="preserve">San Diego, </w:t>
      </w:r>
      <w:r w:rsidR="006A6B9D">
        <w:rPr>
          <w:rFonts w:ascii="Times New Roman" w:hAnsi="Times New Roman" w:cs="Times New Roman"/>
          <w:sz w:val="28"/>
          <w:szCs w:val="28"/>
        </w:rPr>
        <w:t>1993.</w:t>
      </w:r>
      <w:r w:rsidR="006A6B9D" w:rsidRPr="006A6B9D">
        <w:rPr>
          <w:rFonts w:ascii="Times New Roman" w:hAnsi="Times New Roman" w:cs="Times New Roman"/>
          <w:sz w:val="28"/>
          <w:szCs w:val="28"/>
        </w:rPr>
        <w:t xml:space="preserve"> </w:t>
      </w:r>
      <w:r w:rsidR="006A6B9D">
        <w:rPr>
          <w:rFonts w:ascii="Times New Roman" w:hAnsi="Times New Roman" w:cs="Times New Roman"/>
          <w:sz w:val="28"/>
          <w:szCs w:val="28"/>
        </w:rPr>
        <w:t>–</w:t>
      </w:r>
      <w:r w:rsidR="006A6B9D" w:rsidRPr="006A6B9D">
        <w:rPr>
          <w:rFonts w:ascii="Times New Roman" w:hAnsi="Times New Roman" w:cs="Times New Roman"/>
          <w:sz w:val="28"/>
          <w:szCs w:val="28"/>
        </w:rPr>
        <w:t xml:space="preserve"> </w:t>
      </w:r>
      <w:r w:rsidR="006A6B9D">
        <w:rPr>
          <w:rFonts w:ascii="Times New Roman" w:hAnsi="Times New Roman" w:cs="Times New Roman"/>
          <w:sz w:val="28"/>
          <w:szCs w:val="28"/>
          <w:lang w:val="ru-RU"/>
        </w:rPr>
        <w:t>Р</w:t>
      </w:r>
      <w:r w:rsidR="006A6B9D" w:rsidRPr="006A6B9D">
        <w:rPr>
          <w:rFonts w:ascii="Times New Roman" w:hAnsi="Times New Roman" w:cs="Times New Roman"/>
          <w:sz w:val="28"/>
          <w:szCs w:val="28"/>
        </w:rPr>
        <w:t>. 561-574.</w:t>
      </w:r>
    </w:p>
    <w:p w14:paraId="12708A47" w14:textId="69F27E7C" w:rsidR="00016F6A" w:rsidRPr="00016F6A" w:rsidRDefault="00016F6A" w:rsidP="00016F6A">
      <w:pPr>
        <w:pStyle w:val="a3"/>
        <w:spacing w:after="0" w:line="240" w:lineRule="auto"/>
        <w:ind w:left="0" w:firstLine="709"/>
        <w:jc w:val="both"/>
        <w:rPr>
          <w:rFonts w:ascii="Times New Roman" w:hAnsi="Times New Roman" w:cs="Times New Roman"/>
          <w:sz w:val="28"/>
          <w:szCs w:val="28"/>
        </w:rPr>
      </w:pPr>
      <w:r w:rsidRPr="00016F6A">
        <w:rPr>
          <w:rFonts w:ascii="Times New Roman" w:hAnsi="Times New Roman" w:cs="Times New Roman"/>
          <w:sz w:val="28"/>
          <w:szCs w:val="28"/>
        </w:rPr>
        <w:t>2</w:t>
      </w:r>
      <w:r>
        <w:rPr>
          <w:rFonts w:ascii="Times New Roman" w:hAnsi="Times New Roman" w:cs="Times New Roman"/>
          <w:sz w:val="28"/>
          <w:szCs w:val="28"/>
        </w:rPr>
        <w:t>4</w:t>
      </w:r>
      <w:r w:rsidRPr="00016F6A">
        <w:rPr>
          <w:rFonts w:ascii="Times New Roman" w:hAnsi="Times New Roman" w:cs="Times New Roman"/>
          <w:sz w:val="28"/>
          <w:szCs w:val="28"/>
        </w:rPr>
        <w:t xml:space="preserve"> Redman J.D.</w:t>
      </w:r>
      <w:r w:rsidR="006A6B9D">
        <w:rPr>
          <w:rFonts w:ascii="Times New Roman" w:hAnsi="Times New Roman" w:cs="Times New Roman"/>
          <w:sz w:val="28"/>
          <w:szCs w:val="28"/>
        </w:rPr>
        <w:t xml:space="preserve"> et al.</w:t>
      </w:r>
      <w:r w:rsidRPr="00016F6A">
        <w:rPr>
          <w:rFonts w:ascii="Times New Roman" w:hAnsi="Times New Roman" w:cs="Times New Roman"/>
          <w:sz w:val="28"/>
          <w:szCs w:val="28"/>
        </w:rPr>
        <w:t xml:space="preserve"> Borehole radar for environmental applications: selected case studies</w:t>
      </w:r>
      <w:r w:rsidR="006A6B9D">
        <w:rPr>
          <w:rFonts w:ascii="Times New Roman" w:hAnsi="Times New Roman" w:cs="Times New Roman"/>
          <w:sz w:val="28"/>
          <w:szCs w:val="28"/>
        </w:rPr>
        <w:t xml:space="preserve"> //</w:t>
      </w:r>
      <w:r w:rsidRPr="00016F6A">
        <w:rPr>
          <w:rFonts w:ascii="Times New Roman" w:hAnsi="Times New Roman" w:cs="Times New Roman"/>
          <w:sz w:val="28"/>
          <w:szCs w:val="28"/>
        </w:rPr>
        <w:t xml:space="preserve"> Proceed</w:t>
      </w:r>
      <w:r w:rsidR="006A6B9D">
        <w:rPr>
          <w:rFonts w:ascii="Times New Roman" w:hAnsi="Times New Roman" w:cs="Times New Roman"/>
          <w:sz w:val="28"/>
          <w:szCs w:val="28"/>
        </w:rPr>
        <w:t>.</w:t>
      </w:r>
      <w:r w:rsidRPr="00016F6A">
        <w:rPr>
          <w:rFonts w:ascii="Times New Roman" w:hAnsi="Times New Roman" w:cs="Times New Roman"/>
          <w:sz w:val="28"/>
          <w:szCs w:val="28"/>
        </w:rPr>
        <w:t xml:space="preserve"> of the </w:t>
      </w:r>
      <w:r w:rsidR="006A6B9D">
        <w:rPr>
          <w:rFonts w:ascii="Times New Roman" w:hAnsi="Times New Roman" w:cs="Times New Roman"/>
          <w:sz w:val="28"/>
          <w:szCs w:val="28"/>
        </w:rPr>
        <w:t>6</w:t>
      </w:r>
      <w:r w:rsidRPr="00016F6A">
        <w:rPr>
          <w:rFonts w:ascii="Times New Roman" w:hAnsi="Times New Roman" w:cs="Times New Roman"/>
          <w:sz w:val="28"/>
          <w:szCs w:val="28"/>
        </w:rPr>
        <w:t xml:space="preserve">th </w:t>
      </w:r>
      <w:r w:rsidR="006A6B9D" w:rsidRPr="00016F6A">
        <w:rPr>
          <w:rFonts w:ascii="Times New Roman" w:hAnsi="Times New Roman" w:cs="Times New Roman"/>
          <w:sz w:val="28"/>
          <w:szCs w:val="28"/>
        </w:rPr>
        <w:t>internat</w:t>
      </w:r>
      <w:r w:rsidR="006A6B9D">
        <w:rPr>
          <w:rFonts w:ascii="Times New Roman" w:hAnsi="Times New Roman" w:cs="Times New Roman"/>
          <w:sz w:val="28"/>
          <w:szCs w:val="28"/>
        </w:rPr>
        <w:t>.</w:t>
      </w:r>
      <w:r w:rsidR="006A6B9D" w:rsidRPr="00016F6A">
        <w:rPr>
          <w:rFonts w:ascii="Times New Roman" w:hAnsi="Times New Roman" w:cs="Times New Roman"/>
          <w:sz w:val="28"/>
          <w:szCs w:val="28"/>
        </w:rPr>
        <w:t xml:space="preserve"> conf</w:t>
      </w:r>
      <w:r w:rsidR="006A6B9D">
        <w:rPr>
          <w:rFonts w:ascii="Times New Roman" w:hAnsi="Times New Roman" w:cs="Times New Roman"/>
          <w:sz w:val="28"/>
          <w:szCs w:val="28"/>
        </w:rPr>
        <w:t>.</w:t>
      </w:r>
      <w:r w:rsidRPr="00016F6A">
        <w:rPr>
          <w:rFonts w:ascii="Times New Roman" w:hAnsi="Times New Roman" w:cs="Times New Roman"/>
          <w:sz w:val="28"/>
          <w:szCs w:val="28"/>
        </w:rPr>
        <w:t xml:space="preserve"> on Ground Penetrating Radar (GPR ’96)</w:t>
      </w:r>
      <w:r w:rsidR="006A6B9D">
        <w:rPr>
          <w:rFonts w:ascii="Times New Roman" w:hAnsi="Times New Roman" w:cs="Times New Roman"/>
          <w:sz w:val="28"/>
          <w:szCs w:val="28"/>
        </w:rPr>
        <w:t>.</w:t>
      </w:r>
      <w:r w:rsidRPr="00016F6A">
        <w:rPr>
          <w:rFonts w:ascii="Times New Roman" w:hAnsi="Times New Roman" w:cs="Times New Roman"/>
          <w:sz w:val="28"/>
          <w:szCs w:val="28"/>
        </w:rPr>
        <w:t xml:space="preserve"> </w:t>
      </w:r>
      <w:r w:rsidR="006A6B9D">
        <w:rPr>
          <w:rFonts w:ascii="Times New Roman" w:hAnsi="Times New Roman" w:cs="Times New Roman"/>
          <w:sz w:val="28"/>
          <w:szCs w:val="28"/>
        </w:rPr>
        <w:t xml:space="preserve">– </w:t>
      </w:r>
      <w:r w:rsidRPr="00016F6A">
        <w:rPr>
          <w:rFonts w:ascii="Times New Roman" w:hAnsi="Times New Roman" w:cs="Times New Roman"/>
          <w:sz w:val="28"/>
          <w:szCs w:val="28"/>
        </w:rPr>
        <w:t xml:space="preserve">Sendai, </w:t>
      </w:r>
      <w:r w:rsidR="006A6B9D">
        <w:rPr>
          <w:rFonts w:ascii="Times New Roman" w:hAnsi="Times New Roman" w:cs="Times New Roman"/>
          <w:sz w:val="28"/>
          <w:szCs w:val="28"/>
        </w:rPr>
        <w:t>1996.</w:t>
      </w:r>
      <w:r w:rsidRPr="00016F6A">
        <w:rPr>
          <w:rFonts w:ascii="Times New Roman" w:hAnsi="Times New Roman" w:cs="Times New Roman"/>
          <w:sz w:val="28"/>
          <w:szCs w:val="28"/>
        </w:rPr>
        <w:t xml:space="preserve"> </w:t>
      </w:r>
    </w:p>
    <w:p w14:paraId="02757D2B" w14:textId="10D2FE10" w:rsidR="00016F6A" w:rsidRPr="00016F6A" w:rsidRDefault="00016F6A" w:rsidP="00016F6A">
      <w:pPr>
        <w:pStyle w:val="a3"/>
        <w:spacing w:after="0" w:line="240" w:lineRule="auto"/>
        <w:ind w:left="0" w:firstLine="709"/>
        <w:jc w:val="both"/>
        <w:rPr>
          <w:rFonts w:ascii="Times New Roman" w:hAnsi="Times New Roman" w:cs="Times New Roman"/>
          <w:sz w:val="28"/>
          <w:szCs w:val="28"/>
        </w:rPr>
      </w:pPr>
      <w:r w:rsidRPr="00016F6A">
        <w:rPr>
          <w:rFonts w:ascii="Times New Roman" w:hAnsi="Times New Roman" w:cs="Times New Roman"/>
          <w:sz w:val="28"/>
          <w:szCs w:val="28"/>
        </w:rPr>
        <w:t>2</w:t>
      </w:r>
      <w:r>
        <w:rPr>
          <w:rFonts w:ascii="Times New Roman" w:hAnsi="Times New Roman" w:cs="Times New Roman"/>
          <w:sz w:val="28"/>
          <w:szCs w:val="28"/>
        </w:rPr>
        <w:t>5</w:t>
      </w:r>
      <w:r w:rsidRPr="00016F6A">
        <w:rPr>
          <w:rFonts w:ascii="Times New Roman" w:hAnsi="Times New Roman" w:cs="Times New Roman"/>
          <w:sz w:val="28"/>
          <w:szCs w:val="28"/>
        </w:rPr>
        <w:t xml:space="preserve"> Zeng X., McMichen G.A., Cai J.</w:t>
      </w:r>
      <w:r w:rsidR="006A6B9D">
        <w:rPr>
          <w:rFonts w:ascii="Times New Roman" w:hAnsi="Times New Roman" w:cs="Times New Roman"/>
          <w:sz w:val="28"/>
          <w:szCs w:val="28"/>
        </w:rPr>
        <w:t xml:space="preserve"> et al.</w:t>
      </w:r>
      <w:r w:rsidRPr="00016F6A">
        <w:rPr>
          <w:rFonts w:ascii="Times New Roman" w:hAnsi="Times New Roman" w:cs="Times New Roman"/>
          <w:sz w:val="28"/>
          <w:szCs w:val="28"/>
        </w:rPr>
        <w:t xml:space="preserve"> Comparison of Ray and Fourier methods for modeling monostatic ground-penetrating radar proﬁles</w:t>
      </w:r>
      <w:r w:rsidR="006A6B9D">
        <w:rPr>
          <w:rFonts w:ascii="Times New Roman" w:hAnsi="Times New Roman" w:cs="Times New Roman"/>
          <w:sz w:val="28"/>
          <w:szCs w:val="28"/>
        </w:rPr>
        <w:t xml:space="preserve"> //</w:t>
      </w:r>
      <w:r w:rsidRPr="00016F6A">
        <w:rPr>
          <w:rFonts w:ascii="Times New Roman" w:hAnsi="Times New Roman" w:cs="Times New Roman"/>
          <w:sz w:val="28"/>
          <w:szCs w:val="28"/>
        </w:rPr>
        <w:t xml:space="preserve"> Geophysics</w:t>
      </w:r>
      <w:r w:rsidR="006A6B9D">
        <w:rPr>
          <w:rFonts w:ascii="Times New Roman" w:hAnsi="Times New Roman" w:cs="Times New Roman"/>
          <w:sz w:val="28"/>
          <w:szCs w:val="28"/>
        </w:rPr>
        <w:t xml:space="preserve">. – 1995. – Vol. </w:t>
      </w:r>
      <w:r w:rsidRPr="00016F6A">
        <w:rPr>
          <w:rFonts w:ascii="Times New Roman" w:hAnsi="Times New Roman" w:cs="Times New Roman"/>
          <w:sz w:val="28"/>
          <w:szCs w:val="28"/>
        </w:rPr>
        <w:t>60</w:t>
      </w:r>
      <w:r w:rsidR="006A6B9D">
        <w:rPr>
          <w:rFonts w:ascii="Times New Roman" w:hAnsi="Times New Roman" w:cs="Times New Roman"/>
          <w:sz w:val="28"/>
          <w:szCs w:val="28"/>
        </w:rPr>
        <w:t xml:space="preserve">. – P. </w:t>
      </w:r>
      <w:r w:rsidRPr="00016F6A">
        <w:rPr>
          <w:rFonts w:ascii="Times New Roman" w:hAnsi="Times New Roman" w:cs="Times New Roman"/>
          <w:sz w:val="28"/>
          <w:szCs w:val="28"/>
        </w:rPr>
        <w:t>1727</w:t>
      </w:r>
      <w:r w:rsidR="006A6B9D">
        <w:rPr>
          <w:rFonts w:ascii="Times New Roman" w:hAnsi="Times New Roman" w:cs="Times New Roman"/>
          <w:sz w:val="28"/>
          <w:szCs w:val="28"/>
        </w:rPr>
        <w:t>-</w:t>
      </w:r>
      <w:r w:rsidRPr="00016F6A">
        <w:rPr>
          <w:rFonts w:ascii="Times New Roman" w:hAnsi="Times New Roman" w:cs="Times New Roman"/>
          <w:sz w:val="28"/>
          <w:szCs w:val="28"/>
        </w:rPr>
        <w:t>1734.</w:t>
      </w:r>
    </w:p>
    <w:p w14:paraId="00A1FF1A" w14:textId="40E6127D" w:rsidR="0041607D" w:rsidRPr="00016F6A" w:rsidRDefault="00016F6A" w:rsidP="00016F6A">
      <w:pPr>
        <w:pStyle w:val="a3"/>
        <w:spacing w:after="0" w:line="240" w:lineRule="auto"/>
        <w:ind w:left="0" w:firstLine="709"/>
        <w:jc w:val="both"/>
        <w:rPr>
          <w:rFonts w:ascii="Times New Roman" w:hAnsi="Times New Roman" w:cs="Times New Roman"/>
          <w:sz w:val="28"/>
          <w:szCs w:val="28"/>
          <w:lang w:val="ru-RU"/>
        </w:rPr>
      </w:pPr>
      <w:r w:rsidRPr="00016F6A">
        <w:rPr>
          <w:rFonts w:ascii="Times New Roman" w:hAnsi="Times New Roman" w:cs="Times New Roman"/>
          <w:sz w:val="28"/>
          <w:szCs w:val="28"/>
          <w:lang w:val="ru-RU"/>
        </w:rPr>
        <w:t>26 Токсеит Д.К., Боранбаев С.А., Оралбекова Ж.О.</w:t>
      </w:r>
      <w:r w:rsidR="006A6B9D">
        <w:rPr>
          <w:rFonts w:ascii="Times New Roman" w:hAnsi="Times New Roman" w:cs="Times New Roman"/>
          <w:sz w:val="28"/>
          <w:szCs w:val="28"/>
          <w:lang w:val="ru-RU"/>
        </w:rPr>
        <w:t xml:space="preserve"> и др.</w:t>
      </w:r>
      <w:r w:rsidRPr="00016F6A">
        <w:rPr>
          <w:rFonts w:ascii="Times New Roman" w:hAnsi="Times New Roman" w:cs="Times New Roman"/>
          <w:sz w:val="28"/>
          <w:szCs w:val="28"/>
          <w:lang w:val="ru-RU"/>
        </w:rPr>
        <w:t xml:space="preserve"> Определения геоэлектрического разреза по георадарным данным //</w:t>
      </w:r>
      <w:r w:rsidR="006A6B9D">
        <w:rPr>
          <w:rFonts w:ascii="Times New Roman" w:hAnsi="Times New Roman" w:cs="Times New Roman"/>
          <w:sz w:val="28"/>
          <w:szCs w:val="28"/>
          <w:lang w:val="ru-RU"/>
        </w:rPr>
        <w:t xml:space="preserve"> </w:t>
      </w:r>
      <w:r w:rsidRPr="00016F6A">
        <w:rPr>
          <w:rFonts w:ascii="Times New Roman" w:hAnsi="Times New Roman" w:cs="Times New Roman"/>
          <w:sz w:val="28"/>
          <w:szCs w:val="28"/>
          <w:lang w:val="ru-RU"/>
        </w:rPr>
        <w:t>Вестник Восточно-Казахстанского государственного технического университета имени Д.</w:t>
      </w:r>
      <w:r w:rsidR="006A6B9D">
        <w:rPr>
          <w:rFonts w:ascii="Times New Roman" w:hAnsi="Times New Roman" w:cs="Times New Roman"/>
          <w:sz w:val="28"/>
          <w:szCs w:val="28"/>
          <w:lang w:val="ru-RU"/>
        </w:rPr>
        <w:t> </w:t>
      </w:r>
      <w:r w:rsidRPr="00016F6A">
        <w:rPr>
          <w:rFonts w:ascii="Times New Roman" w:hAnsi="Times New Roman" w:cs="Times New Roman"/>
          <w:sz w:val="28"/>
          <w:szCs w:val="28"/>
          <w:lang w:val="ru-RU"/>
        </w:rPr>
        <w:t>Серикбаева</w:t>
      </w:r>
      <w:r w:rsidR="006A6B9D">
        <w:rPr>
          <w:rFonts w:ascii="Times New Roman" w:hAnsi="Times New Roman" w:cs="Times New Roman"/>
          <w:sz w:val="28"/>
          <w:szCs w:val="28"/>
          <w:lang w:val="ru-RU"/>
        </w:rPr>
        <w:t xml:space="preserve">. – 2020. – </w:t>
      </w:r>
      <w:r w:rsidRPr="00016F6A">
        <w:rPr>
          <w:rFonts w:ascii="Times New Roman" w:hAnsi="Times New Roman" w:cs="Times New Roman"/>
          <w:sz w:val="28"/>
          <w:szCs w:val="28"/>
          <w:lang w:val="ru-RU"/>
        </w:rPr>
        <w:t xml:space="preserve">№3. </w:t>
      </w:r>
      <w:r w:rsidR="006A6B9D">
        <w:rPr>
          <w:rFonts w:ascii="Times New Roman" w:hAnsi="Times New Roman" w:cs="Times New Roman"/>
          <w:sz w:val="28"/>
          <w:szCs w:val="28"/>
          <w:lang w:val="ru-RU"/>
        </w:rPr>
        <w:t>–</w:t>
      </w:r>
      <w:r w:rsidRPr="00016F6A">
        <w:rPr>
          <w:rFonts w:ascii="Times New Roman" w:hAnsi="Times New Roman" w:cs="Times New Roman"/>
          <w:sz w:val="28"/>
          <w:szCs w:val="28"/>
          <w:lang w:val="ru-RU"/>
        </w:rPr>
        <w:t xml:space="preserve"> </w:t>
      </w:r>
      <w:r w:rsidR="006A6B9D">
        <w:rPr>
          <w:rFonts w:ascii="Times New Roman" w:hAnsi="Times New Roman" w:cs="Times New Roman"/>
          <w:sz w:val="28"/>
          <w:szCs w:val="28"/>
          <w:lang w:val="ru-RU"/>
        </w:rPr>
        <w:t xml:space="preserve">С. </w:t>
      </w:r>
      <w:r w:rsidRPr="00016F6A">
        <w:rPr>
          <w:rFonts w:ascii="Times New Roman" w:hAnsi="Times New Roman" w:cs="Times New Roman"/>
          <w:sz w:val="28"/>
          <w:szCs w:val="28"/>
          <w:lang w:val="ru-RU"/>
        </w:rPr>
        <w:t>154-160.</w:t>
      </w:r>
    </w:p>
    <w:p w14:paraId="0495E380" w14:textId="7F77C913" w:rsidR="00016F6A" w:rsidRPr="00016F6A" w:rsidRDefault="00016F6A" w:rsidP="00016F6A">
      <w:pPr>
        <w:pStyle w:val="a3"/>
        <w:spacing w:after="0" w:line="240" w:lineRule="auto"/>
        <w:ind w:left="0" w:firstLine="709"/>
        <w:jc w:val="both"/>
        <w:rPr>
          <w:rFonts w:ascii="Times New Roman" w:hAnsi="Times New Roman" w:cs="Times New Roman"/>
          <w:sz w:val="28"/>
          <w:szCs w:val="28"/>
          <w:lang w:val="ru-RU"/>
        </w:rPr>
      </w:pPr>
      <w:r w:rsidRPr="00016F6A">
        <w:rPr>
          <w:rFonts w:ascii="Times New Roman" w:hAnsi="Times New Roman" w:cs="Times New Roman"/>
          <w:sz w:val="28"/>
          <w:szCs w:val="28"/>
          <w:lang w:val="ru-RU"/>
        </w:rPr>
        <w:t>27 Кабанихин С.И., Искаков К.Т., Бектемесов М.А. и др. Алгоритмы и численные методы решения обратных и некорректных задач. – Астана, 2011. – 328 с.</w:t>
      </w:r>
    </w:p>
    <w:p w14:paraId="718A30F6" w14:textId="77777777" w:rsidR="00577C29" w:rsidRPr="00831456" w:rsidRDefault="00577C29" w:rsidP="00577C29">
      <w:pPr>
        <w:spacing w:after="0" w:line="240" w:lineRule="auto"/>
        <w:ind w:firstLine="709"/>
        <w:jc w:val="both"/>
        <w:rPr>
          <w:rFonts w:ascii="Times New Roman" w:hAnsi="Times New Roman" w:cs="Times New Roman"/>
          <w:sz w:val="28"/>
          <w:szCs w:val="28"/>
          <w:lang w:val="en-US"/>
        </w:rPr>
      </w:pPr>
      <w:r w:rsidRPr="00577C29">
        <w:rPr>
          <w:rFonts w:ascii="Times New Roman" w:hAnsi="Times New Roman" w:cs="Times New Roman"/>
          <w:sz w:val="28"/>
          <w:szCs w:val="28"/>
          <w:lang w:val="en-US"/>
        </w:rPr>
        <w:t xml:space="preserve">28 </w:t>
      </w:r>
      <w:r w:rsidRPr="00831456">
        <w:rPr>
          <w:rFonts w:ascii="Times New Roman" w:hAnsi="Times New Roman" w:cs="Times New Roman"/>
          <w:sz w:val="28"/>
          <w:szCs w:val="28"/>
          <w:lang w:val="en-US"/>
        </w:rPr>
        <w:t>Zapreev</w:t>
      </w:r>
      <w:r w:rsidRPr="007818F2">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A.S. On the uniqueness of the definition of the right part of the wave equation</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Geology and geophysics</w:t>
      </w:r>
      <w:r>
        <w:rPr>
          <w:rFonts w:ascii="Times New Roman" w:hAnsi="Times New Roman" w:cs="Times New Roman"/>
          <w:sz w:val="28"/>
          <w:szCs w:val="28"/>
          <w:lang w:val="en-US"/>
        </w:rPr>
        <w:t>. – 1981. - Vol</w:t>
      </w:r>
      <w:r w:rsidRPr="00831456">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4</w:t>
      </w:r>
      <w:r>
        <w:rPr>
          <w:rFonts w:ascii="Times New Roman" w:hAnsi="Times New Roman" w:cs="Times New Roman"/>
          <w:sz w:val="28"/>
          <w:szCs w:val="28"/>
          <w:lang w:val="en-US"/>
        </w:rPr>
        <w:t>. – P.</w:t>
      </w:r>
      <w:r w:rsidRPr="00831456">
        <w:rPr>
          <w:rFonts w:ascii="Times New Roman" w:hAnsi="Times New Roman" w:cs="Times New Roman"/>
          <w:sz w:val="28"/>
          <w:szCs w:val="28"/>
          <w:lang w:val="en-US"/>
        </w:rPr>
        <w:t xml:space="preserve"> 113</w:t>
      </w:r>
      <w:r>
        <w:rPr>
          <w:rFonts w:ascii="Times New Roman" w:hAnsi="Times New Roman" w:cs="Times New Roman"/>
          <w:sz w:val="28"/>
          <w:szCs w:val="28"/>
          <w:lang w:val="en-US"/>
        </w:rPr>
        <w:t>-</w:t>
      </w:r>
      <w:r w:rsidRPr="00831456">
        <w:rPr>
          <w:rFonts w:ascii="Times New Roman" w:hAnsi="Times New Roman" w:cs="Times New Roman"/>
          <w:sz w:val="28"/>
          <w:szCs w:val="28"/>
          <w:lang w:val="en-US"/>
        </w:rPr>
        <w:t>119.</w:t>
      </w:r>
    </w:p>
    <w:p w14:paraId="31D619D8" w14:textId="77777777" w:rsidR="00577C29" w:rsidRPr="007818F2" w:rsidRDefault="00577C29" w:rsidP="00577C29">
      <w:pPr>
        <w:spacing w:after="0" w:line="240" w:lineRule="auto"/>
        <w:ind w:firstLine="709"/>
        <w:jc w:val="both"/>
        <w:rPr>
          <w:rFonts w:ascii="Times New Roman" w:hAnsi="Times New Roman" w:cs="Times New Roman"/>
          <w:sz w:val="28"/>
          <w:szCs w:val="28"/>
        </w:rPr>
      </w:pPr>
      <w:r w:rsidRPr="00577C29">
        <w:rPr>
          <w:rFonts w:ascii="Times New Roman" w:hAnsi="Times New Roman" w:cs="Times New Roman"/>
          <w:sz w:val="28"/>
          <w:szCs w:val="28"/>
        </w:rPr>
        <w:t>29</w:t>
      </w:r>
      <w:r w:rsidRPr="006F1957">
        <w:rPr>
          <w:rFonts w:ascii="Times New Roman" w:hAnsi="Times New Roman" w:cs="Times New Roman"/>
          <w:sz w:val="28"/>
          <w:szCs w:val="28"/>
        </w:rPr>
        <w:t xml:space="preserve"> </w:t>
      </w:r>
      <w:r w:rsidRPr="007818F2">
        <w:rPr>
          <w:rStyle w:val="rynqvb"/>
          <w:rFonts w:ascii="Times New Roman" w:hAnsi="Times New Roman" w:cs="Times New Roman"/>
          <w:sz w:val="28"/>
          <w:szCs w:val="28"/>
        </w:rPr>
        <w:t>Кабанихин</w:t>
      </w:r>
      <w:r w:rsidRPr="006F1957">
        <w:rPr>
          <w:rStyle w:val="rynqvb"/>
          <w:rFonts w:ascii="Times New Roman" w:hAnsi="Times New Roman" w:cs="Times New Roman"/>
          <w:sz w:val="28"/>
          <w:szCs w:val="28"/>
        </w:rPr>
        <w:t xml:space="preserve"> </w:t>
      </w:r>
      <w:r w:rsidRPr="007818F2">
        <w:rPr>
          <w:rStyle w:val="rynqvb"/>
          <w:rFonts w:ascii="Times New Roman" w:hAnsi="Times New Roman" w:cs="Times New Roman"/>
          <w:sz w:val="28"/>
          <w:szCs w:val="28"/>
        </w:rPr>
        <w:t>С</w:t>
      </w:r>
      <w:r w:rsidRPr="006F1957">
        <w:rPr>
          <w:rStyle w:val="rynqvb"/>
          <w:rFonts w:ascii="Times New Roman" w:hAnsi="Times New Roman" w:cs="Times New Roman"/>
          <w:sz w:val="28"/>
          <w:szCs w:val="28"/>
        </w:rPr>
        <w:t>.</w:t>
      </w:r>
      <w:r w:rsidRPr="007818F2">
        <w:rPr>
          <w:rStyle w:val="rynqvb"/>
          <w:rFonts w:ascii="Times New Roman" w:hAnsi="Times New Roman" w:cs="Times New Roman"/>
          <w:sz w:val="28"/>
          <w:szCs w:val="28"/>
        </w:rPr>
        <w:t>И</w:t>
      </w:r>
      <w:r w:rsidRPr="006F1957">
        <w:rPr>
          <w:rStyle w:val="rynqvb"/>
          <w:rFonts w:ascii="Times New Roman" w:hAnsi="Times New Roman" w:cs="Times New Roman"/>
          <w:sz w:val="28"/>
          <w:szCs w:val="28"/>
        </w:rPr>
        <w:t xml:space="preserve">., </w:t>
      </w:r>
      <w:r w:rsidRPr="007818F2">
        <w:rPr>
          <w:rStyle w:val="rynqvb"/>
          <w:rFonts w:ascii="Times New Roman" w:hAnsi="Times New Roman" w:cs="Times New Roman"/>
          <w:sz w:val="28"/>
          <w:szCs w:val="28"/>
        </w:rPr>
        <w:t>Мартаков</w:t>
      </w:r>
      <w:r w:rsidRPr="006F1957">
        <w:rPr>
          <w:rStyle w:val="rynqvb"/>
          <w:rFonts w:ascii="Times New Roman" w:hAnsi="Times New Roman" w:cs="Times New Roman"/>
          <w:sz w:val="28"/>
          <w:szCs w:val="28"/>
        </w:rPr>
        <w:t xml:space="preserve"> </w:t>
      </w:r>
      <w:r w:rsidRPr="007818F2">
        <w:rPr>
          <w:rStyle w:val="rynqvb"/>
          <w:rFonts w:ascii="Times New Roman" w:hAnsi="Times New Roman" w:cs="Times New Roman"/>
          <w:sz w:val="28"/>
          <w:szCs w:val="28"/>
        </w:rPr>
        <w:t>С</w:t>
      </w:r>
      <w:r w:rsidRPr="006F1957">
        <w:rPr>
          <w:rStyle w:val="rynqvb"/>
          <w:rFonts w:ascii="Times New Roman" w:hAnsi="Times New Roman" w:cs="Times New Roman"/>
          <w:sz w:val="28"/>
          <w:szCs w:val="28"/>
        </w:rPr>
        <w:t>.</w:t>
      </w:r>
      <w:r w:rsidRPr="007818F2">
        <w:rPr>
          <w:rStyle w:val="rynqvb"/>
          <w:rFonts w:ascii="Times New Roman" w:hAnsi="Times New Roman" w:cs="Times New Roman"/>
          <w:sz w:val="28"/>
          <w:szCs w:val="28"/>
        </w:rPr>
        <w:t>В</w:t>
      </w:r>
      <w:r w:rsidRPr="006F1957">
        <w:rPr>
          <w:rStyle w:val="rynqvb"/>
          <w:rFonts w:ascii="Times New Roman" w:hAnsi="Times New Roman" w:cs="Times New Roman"/>
          <w:sz w:val="28"/>
          <w:szCs w:val="28"/>
        </w:rPr>
        <w:t>.</w:t>
      </w:r>
      <w:r w:rsidRPr="006F1957">
        <w:rPr>
          <w:rStyle w:val="hwtze"/>
          <w:rFonts w:ascii="Times New Roman" w:hAnsi="Times New Roman" w:cs="Times New Roman"/>
          <w:sz w:val="28"/>
          <w:szCs w:val="28"/>
        </w:rPr>
        <w:t xml:space="preserve"> </w:t>
      </w:r>
      <w:r w:rsidRPr="007818F2">
        <w:rPr>
          <w:rStyle w:val="rynqvb"/>
          <w:rFonts w:ascii="Times New Roman" w:hAnsi="Times New Roman" w:cs="Times New Roman"/>
          <w:sz w:val="28"/>
          <w:szCs w:val="28"/>
        </w:rPr>
        <w:t>Исследование</w:t>
      </w:r>
      <w:r w:rsidRPr="006F1957">
        <w:rPr>
          <w:rStyle w:val="rynqvb"/>
          <w:rFonts w:ascii="Times New Roman" w:hAnsi="Times New Roman" w:cs="Times New Roman"/>
          <w:sz w:val="28"/>
          <w:szCs w:val="28"/>
        </w:rPr>
        <w:t xml:space="preserve"> </w:t>
      </w:r>
      <w:r w:rsidRPr="007818F2">
        <w:rPr>
          <w:rStyle w:val="rynqvb"/>
          <w:rFonts w:ascii="Times New Roman" w:hAnsi="Times New Roman" w:cs="Times New Roman"/>
          <w:sz w:val="28"/>
          <w:szCs w:val="28"/>
        </w:rPr>
        <w:t>проекционно</w:t>
      </w:r>
      <w:r w:rsidRPr="006F1957">
        <w:rPr>
          <w:rStyle w:val="rynqvb"/>
          <w:rFonts w:ascii="Times New Roman" w:hAnsi="Times New Roman" w:cs="Times New Roman"/>
          <w:sz w:val="28"/>
          <w:szCs w:val="28"/>
        </w:rPr>
        <w:t>-</w:t>
      </w:r>
      <w:r w:rsidRPr="007818F2">
        <w:rPr>
          <w:rStyle w:val="rynqvb"/>
          <w:rFonts w:ascii="Times New Roman" w:hAnsi="Times New Roman" w:cs="Times New Roman"/>
          <w:sz w:val="28"/>
          <w:szCs w:val="28"/>
        </w:rPr>
        <w:t>разностного</w:t>
      </w:r>
      <w:r w:rsidRPr="006F1957">
        <w:rPr>
          <w:rStyle w:val="rynqvb"/>
          <w:rFonts w:ascii="Times New Roman" w:hAnsi="Times New Roman" w:cs="Times New Roman"/>
          <w:sz w:val="28"/>
          <w:szCs w:val="28"/>
        </w:rPr>
        <w:t xml:space="preserve"> </w:t>
      </w:r>
      <w:r w:rsidRPr="007818F2">
        <w:rPr>
          <w:rStyle w:val="rynqvb"/>
          <w:rFonts w:ascii="Times New Roman" w:hAnsi="Times New Roman" w:cs="Times New Roman"/>
          <w:sz w:val="28"/>
          <w:szCs w:val="28"/>
        </w:rPr>
        <w:t>метода</w:t>
      </w:r>
      <w:r w:rsidRPr="006F1957">
        <w:rPr>
          <w:rStyle w:val="rynqvb"/>
          <w:rFonts w:ascii="Times New Roman" w:hAnsi="Times New Roman" w:cs="Times New Roman"/>
          <w:sz w:val="28"/>
          <w:szCs w:val="28"/>
        </w:rPr>
        <w:t xml:space="preserve"> </w:t>
      </w:r>
      <w:r w:rsidRPr="007818F2">
        <w:rPr>
          <w:rStyle w:val="rynqvb"/>
          <w:rFonts w:ascii="Times New Roman" w:hAnsi="Times New Roman" w:cs="Times New Roman"/>
          <w:sz w:val="28"/>
          <w:szCs w:val="28"/>
        </w:rPr>
        <w:t>решения</w:t>
      </w:r>
      <w:r w:rsidRPr="006F1957">
        <w:rPr>
          <w:rStyle w:val="rynqvb"/>
          <w:rFonts w:ascii="Times New Roman" w:hAnsi="Times New Roman" w:cs="Times New Roman"/>
          <w:sz w:val="28"/>
          <w:szCs w:val="28"/>
        </w:rPr>
        <w:t xml:space="preserve"> </w:t>
      </w:r>
      <w:r w:rsidRPr="007818F2">
        <w:rPr>
          <w:rStyle w:val="rynqvb"/>
          <w:rFonts w:ascii="Times New Roman" w:hAnsi="Times New Roman" w:cs="Times New Roman"/>
          <w:sz w:val="28"/>
          <w:szCs w:val="28"/>
        </w:rPr>
        <w:t>прямых</w:t>
      </w:r>
      <w:r w:rsidRPr="006F1957">
        <w:rPr>
          <w:rStyle w:val="rynqvb"/>
          <w:rFonts w:ascii="Times New Roman" w:hAnsi="Times New Roman" w:cs="Times New Roman"/>
          <w:sz w:val="28"/>
          <w:szCs w:val="28"/>
        </w:rPr>
        <w:t xml:space="preserve"> </w:t>
      </w:r>
      <w:r w:rsidRPr="007818F2">
        <w:rPr>
          <w:rStyle w:val="rynqvb"/>
          <w:rFonts w:ascii="Times New Roman" w:hAnsi="Times New Roman" w:cs="Times New Roman"/>
          <w:sz w:val="28"/>
          <w:szCs w:val="28"/>
        </w:rPr>
        <w:t>и</w:t>
      </w:r>
      <w:r w:rsidRPr="006F1957">
        <w:rPr>
          <w:rStyle w:val="rynqvb"/>
          <w:rFonts w:ascii="Times New Roman" w:hAnsi="Times New Roman" w:cs="Times New Roman"/>
          <w:sz w:val="28"/>
          <w:szCs w:val="28"/>
        </w:rPr>
        <w:t xml:space="preserve"> </w:t>
      </w:r>
      <w:r w:rsidRPr="007818F2">
        <w:rPr>
          <w:rStyle w:val="rynqvb"/>
          <w:rFonts w:ascii="Times New Roman" w:hAnsi="Times New Roman" w:cs="Times New Roman"/>
          <w:sz w:val="28"/>
          <w:szCs w:val="28"/>
        </w:rPr>
        <w:t>обратных</w:t>
      </w:r>
      <w:r w:rsidRPr="006F1957">
        <w:rPr>
          <w:rStyle w:val="rynqvb"/>
          <w:rFonts w:ascii="Times New Roman" w:hAnsi="Times New Roman" w:cs="Times New Roman"/>
          <w:sz w:val="28"/>
          <w:szCs w:val="28"/>
        </w:rPr>
        <w:t xml:space="preserve"> </w:t>
      </w:r>
      <w:r w:rsidRPr="007818F2">
        <w:rPr>
          <w:rStyle w:val="rynqvb"/>
          <w:rFonts w:ascii="Times New Roman" w:hAnsi="Times New Roman" w:cs="Times New Roman"/>
          <w:sz w:val="28"/>
          <w:szCs w:val="28"/>
        </w:rPr>
        <w:t>задач</w:t>
      </w:r>
      <w:r w:rsidRPr="006F1957">
        <w:rPr>
          <w:rStyle w:val="rynqvb"/>
          <w:rFonts w:ascii="Times New Roman" w:hAnsi="Times New Roman" w:cs="Times New Roman"/>
          <w:sz w:val="28"/>
          <w:szCs w:val="28"/>
        </w:rPr>
        <w:t xml:space="preserve"> </w:t>
      </w:r>
      <w:r w:rsidRPr="007818F2">
        <w:rPr>
          <w:rStyle w:val="rynqvb"/>
          <w:rFonts w:ascii="Times New Roman" w:hAnsi="Times New Roman" w:cs="Times New Roman"/>
          <w:sz w:val="28"/>
          <w:szCs w:val="28"/>
        </w:rPr>
        <w:t>геоэлектрики</w:t>
      </w:r>
      <w:r w:rsidRPr="006F1957">
        <w:rPr>
          <w:rStyle w:val="rynqvb"/>
          <w:rFonts w:ascii="Times New Roman" w:hAnsi="Times New Roman" w:cs="Times New Roman"/>
          <w:sz w:val="28"/>
          <w:szCs w:val="28"/>
        </w:rPr>
        <w:t xml:space="preserve">. – </w:t>
      </w:r>
      <w:r>
        <w:rPr>
          <w:rStyle w:val="rynqvb"/>
          <w:rFonts w:ascii="Times New Roman" w:hAnsi="Times New Roman" w:cs="Times New Roman"/>
          <w:sz w:val="28"/>
          <w:szCs w:val="28"/>
        </w:rPr>
        <w:t>Новосибирск, 1988. – 51 с.</w:t>
      </w:r>
    </w:p>
    <w:p w14:paraId="7DAA46B6" w14:textId="77777777" w:rsidR="00577C29" w:rsidRPr="00831456" w:rsidRDefault="00577C29" w:rsidP="00577C29">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30</w:t>
      </w:r>
      <w:r w:rsidRPr="00831456">
        <w:rPr>
          <w:rFonts w:ascii="Times New Roman" w:hAnsi="Times New Roman" w:cs="Times New Roman"/>
          <w:sz w:val="28"/>
          <w:szCs w:val="28"/>
          <w:lang w:val="en-US"/>
        </w:rPr>
        <w:t xml:space="preserve"> Li</w:t>
      </w:r>
      <w:r w:rsidRPr="000B10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S. An inverse problem for Maxwell’s equations in bi-isotropic media</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SIAM J.</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Math Anal</w:t>
      </w:r>
      <w:r>
        <w:rPr>
          <w:rFonts w:ascii="Times New Roman" w:hAnsi="Times New Roman" w:cs="Times New Roman"/>
          <w:sz w:val="28"/>
          <w:szCs w:val="28"/>
          <w:lang w:val="en-US"/>
        </w:rPr>
        <w:t xml:space="preserve">. – 2005. – </w:t>
      </w:r>
      <w:r w:rsidRPr="00831456">
        <w:rPr>
          <w:rFonts w:ascii="Times New Roman" w:hAnsi="Times New Roman" w:cs="Times New Roman"/>
          <w:sz w:val="28"/>
          <w:szCs w:val="28"/>
          <w:lang w:val="en-US"/>
        </w:rPr>
        <w:t>Vol.</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37</w:t>
      </w:r>
      <w:r>
        <w:rPr>
          <w:rFonts w:ascii="Times New Roman" w:hAnsi="Times New Roman" w:cs="Times New Roman"/>
          <w:sz w:val="28"/>
          <w:szCs w:val="28"/>
          <w:lang w:val="en-US"/>
        </w:rPr>
        <w:t>. – P.</w:t>
      </w:r>
      <w:r w:rsidRPr="00831456">
        <w:rPr>
          <w:rFonts w:ascii="Times New Roman" w:hAnsi="Times New Roman" w:cs="Times New Roman"/>
          <w:sz w:val="28"/>
          <w:szCs w:val="28"/>
          <w:lang w:val="en-US"/>
        </w:rPr>
        <w:t xml:space="preserve"> 1027-1043</w:t>
      </w:r>
      <w:r>
        <w:rPr>
          <w:rFonts w:ascii="Times New Roman" w:hAnsi="Times New Roman" w:cs="Times New Roman"/>
          <w:sz w:val="28"/>
          <w:szCs w:val="28"/>
          <w:lang w:val="en-US"/>
        </w:rPr>
        <w:t>.</w:t>
      </w:r>
    </w:p>
    <w:p w14:paraId="0867B842" w14:textId="77777777" w:rsidR="00577C29" w:rsidRPr="00831456" w:rsidRDefault="00577C29" w:rsidP="00577C29">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31</w:t>
      </w:r>
      <w:r w:rsidRPr="00831456">
        <w:rPr>
          <w:rFonts w:ascii="Times New Roman" w:hAnsi="Times New Roman" w:cs="Times New Roman"/>
          <w:sz w:val="28"/>
          <w:szCs w:val="28"/>
          <w:lang w:val="en-US"/>
        </w:rPr>
        <w:t xml:space="preserve"> Li</w:t>
      </w:r>
      <w:r w:rsidRPr="000B10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S., Yamamoto</w:t>
      </w:r>
      <w:r w:rsidRPr="000B10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 An inverse source problem for Maxwell’s equations in Anisotropic media</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International Journal of Phytoremediation</w:t>
      </w:r>
      <w:r>
        <w:rPr>
          <w:rFonts w:ascii="Times New Roman" w:hAnsi="Times New Roman" w:cs="Times New Roman"/>
          <w:sz w:val="28"/>
          <w:szCs w:val="28"/>
          <w:lang w:val="en-US"/>
        </w:rPr>
        <w:t xml:space="preserve">. – 2005. – </w:t>
      </w:r>
      <w:r w:rsidRPr="00831456">
        <w:rPr>
          <w:rFonts w:ascii="Times New Roman" w:hAnsi="Times New Roman" w:cs="Times New Roman"/>
          <w:sz w:val="28"/>
          <w:szCs w:val="28"/>
          <w:lang w:val="en-US"/>
        </w:rPr>
        <w:t>Vol.</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84</w:t>
      </w:r>
      <w:r>
        <w:rPr>
          <w:rFonts w:ascii="Times New Roman" w:hAnsi="Times New Roman" w:cs="Times New Roman"/>
          <w:sz w:val="28"/>
          <w:szCs w:val="28"/>
          <w:lang w:val="en-US"/>
        </w:rPr>
        <w:t>. – P. 1</w:t>
      </w:r>
      <w:r w:rsidRPr="00831456">
        <w:rPr>
          <w:rFonts w:ascii="Times New Roman" w:hAnsi="Times New Roman" w:cs="Times New Roman"/>
          <w:sz w:val="28"/>
          <w:szCs w:val="28"/>
          <w:lang w:val="en-US"/>
        </w:rPr>
        <w:t>051-1067.</w:t>
      </w:r>
    </w:p>
    <w:p w14:paraId="0E1468B6" w14:textId="77777777" w:rsidR="00577C29" w:rsidRPr="00831456" w:rsidRDefault="00577C29" w:rsidP="00577C29">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32</w:t>
      </w:r>
      <w:r w:rsidRPr="00831456">
        <w:rPr>
          <w:rFonts w:ascii="Times New Roman" w:hAnsi="Times New Roman" w:cs="Times New Roman"/>
          <w:sz w:val="28"/>
          <w:szCs w:val="28"/>
          <w:lang w:val="en-US"/>
        </w:rPr>
        <w:t xml:space="preserve"> Li</w:t>
      </w:r>
      <w:r w:rsidRPr="000B10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S., Yamamoto</w:t>
      </w:r>
      <w:r w:rsidRPr="000B10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 An inverse problem for Maxwell’s equations in anisotropic media in two dimensions</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Chin. Ann. Math. Ser. B</w:t>
      </w:r>
      <w:r>
        <w:rPr>
          <w:rFonts w:ascii="Times New Roman" w:hAnsi="Times New Roman" w:cs="Times New Roman"/>
          <w:sz w:val="28"/>
          <w:szCs w:val="28"/>
          <w:lang w:val="en-US"/>
        </w:rPr>
        <w:t xml:space="preserve">. – 2007. – </w:t>
      </w:r>
      <w:r w:rsidRPr="00831456">
        <w:rPr>
          <w:rFonts w:ascii="Times New Roman" w:hAnsi="Times New Roman" w:cs="Times New Roman"/>
          <w:sz w:val="28"/>
          <w:szCs w:val="28"/>
          <w:lang w:val="en-US"/>
        </w:rPr>
        <w:t>Vol.</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28</w:t>
      </w:r>
      <w:r>
        <w:rPr>
          <w:rFonts w:ascii="Times New Roman" w:hAnsi="Times New Roman" w:cs="Times New Roman"/>
          <w:sz w:val="28"/>
          <w:szCs w:val="28"/>
          <w:lang w:val="en-US"/>
        </w:rPr>
        <w:t>. – P.</w:t>
      </w:r>
      <w:r w:rsidRPr="00831456">
        <w:rPr>
          <w:rFonts w:ascii="Times New Roman" w:hAnsi="Times New Roman" w:cs="Times New Roman"/>
          <w:sz w:val="28"/>
          <w:szCs w:val="28"/>
          <w:lang w:val="en-US"/>
        </w:rPr>
        <w:t xml:space="preserve"> 35-54.</w:t>
      </w:r>
    </w:p>
    <w:p w14:paraId="4001D274" w14:textId="77777777" w:rsidR="00577C29" w:rsidRPr="00831456" w:rsidRDefault="00577C29" w:rsidP="00577C29">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33</w:t>
      </w:r>
      <w:r w:rsidRPr="00831456">
        <w:rPr>
          <w:rFonts w:ascii="Times New Roman" w:hAnsi="Times New Roman" w:cs="Times New Roman"/>
          <w:sz w:val="28"/>
          <w:szCs w:val="28"/>
          <w:lang w:val="en-US"/>
        </w:rPr>
        <w:t xml:space="preserve"> Bellassoued</w:t>
      </w:r>
      <w:r w:rsidRPr="000B10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 Jellali</w:t>
      </w:r>
      <w:r w:rsidRPr="000B10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D., Yamamoto</w:t>
      </w:r>
      <w:r w:rsidRPr="000B10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 Lipschitz stability for a hyperbolic inverse problem by finite local boundary data</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International Journal of Phytoremediation</w:t>
      </w:r>
      <w:r>
        <w:rPr>
          <w:rFonts w:ascii="Times New Roman" w:hAnsi="Times New Roman" w:cs="Times New Roman"/>
          <w:sz w:val="28"/>
          <w:szCs w:val="28"/>
          <w:lang w:val="en-US"/>
        </w:rPr>
        <w:t xml:space="preserve">. – 2006. – </w:t>
      </w:r>
      <w:r w:rsidRPr="00831456">
        <w:rPr>
          <w:rFonts w:ascii="Times New Roman" w:hAnsi="Times New Roman" w:cs="Times New Roman"/>
          <w:sz w:val="28"/>
          <w:szCs w:val="28"/>
          <w:lang w:val="en-US"/>
        </w:rPr>
        <w:t>Vol. 85, Issue 10</w:t>
      </w:r>
      <w:r>
        <w:rPr>
          <w:rFonts w:ascii="Times New Roman" w:hAnsi="Times New Roman" w:cs="Times New Roman"/>
          <w:sz w:val="28"/>
          <w:szCs w:val="28"/>
          <w:lang w:val="en-US"/>
        </w:rPr>
        <w:t>. – P.</w:t>
      </w:r>
      <w:r w:rsidRPr="00831456">
        <w:rPr>
          <w:rFonts w:ascii="Times New Roman" w:hAnsi="Times New Roman" w:cs="Times New Roman"/>
          <w:sz w:val="28"/>
          <w:szCs w:val="28"/>
          <w:lang w:val="en-US"/>
        </w:rPr>
        <w:t xml:space="preserve"> 1219-1243</w:t>
      </w:r>
      <w:r>
        <w:rPr>
          <w:rFonts w:ascii="Times New Roman" w:hAnsi="Times New Roman" w:cs="Times New Roman"/>
          <w:sz w:val="28"/>
          <w:szCs w:val="28"/>
          <w:lang w:val="en-US"/>
        </w:rPr>
        <w:t>.</w:t>
      </w:r>
      <w:r w:rsidRPr="00831456">
        <w:rPr>
          <w:rFonts w:ascii="Times New Roman" w:hAnsi="Times New Roman" w:cs="Times New Roman"/>
          <w:sz w:val="28"/>
          <w:szCs w:val="28"/>
          <w:lang w:val="en-US"/>
        </w:rPr>
        <w:t xml:space="preserve"> </w:t>
      </w:r>
    </w:p>
    <w:p w14:paraId="2B96AF07" w14:textId="1CE4AAF0" w:rsidR="00016F6A" w:rsidRPr="00FA2580" w:rsidRDefault="00FA2580" w:rsidP="00016F6A">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34 </w:t>
      </w:r>
      <w:r w:rsidR="006A6B9D">
        <w:rPr>
          <w:rFonts w:ascii="Times New Roman" w:hAnsi="Times New Roman" w:cs="Times New Roman"/>
          <w:sz w:val="28"/>
          <w:szCs w:val="28"/>
        </w:rPr>
        <w:t>Bishop</w:t>
      </w:r>
      <w:r w:rsidRPr="00FA2580">
        <w:rPr>
          <w:rFonts w:ascii="Times New Roman" w:hAnsi="Times New Roman" w:cs="Times New Roman"/>
          <w:sz w:val="28"/>
          <w:szCs w:val="28"/>
        </w:rPr>
        <w:t xml:space="preserve"> C.</w:t>
      </w:r>
      <w:r w:rsidR="006A6B9D">
        <w:rPr>
          <w:rFonts w:ascii="Times New Roman" w:hAnsi="Times New Roman" w:cs="Times New Roman"/>
          <w:sz w:val="28"/>
          <w:szCs w:val="28"/>
        </w:rPr>
        <w:t>M.</w:t>
      </w:r>
      <w:r w:rsidRPr="00FA2580">
        <w:rPr>
          <w:rFonts w:ascii="Times New Roman" w:hAnsi="Times New Roman" w:cs="Times New Roman"/>
          <w:sz w:val="28"/>
          <w:szCs w:val="28"/>
        </w:rPr>
        <w:t xml:space="preserve"> Pattern recognition and machine learning</w:t>
      </w:r>
      <w:r w:rsidR="006A6B9D">
        <w:rPr>
          <w:rFonts w:ascii="Times New Roman" w:hAnsi="Times New Roman" w:cs="Times New Roman"/>
          <w:sz w:val="28"/>
          <w:szCs w:val="28"/>
        </w:rPr>
        <w:t>. – NY.</w:t>
      </w:r>
      <w:r w:rsidRPr="00FA2580">
        <w:rPr>
          <w:rFonts w:ascii="Times New Roman" w:hAnsi="Times New Roman" w:cs="Times New Roman"/>
          <w:sz w:val="28"/>
          <w:szCs w:val="28"/>
        </w:rPr>
        <w:t>: Springer</w:t>
      </w:r>
      <w:r w:rsidR="006A6B9D">
        <w:rPr>
          <w:rFonts w:ascii="Times New Roman" w:hAnsi="Times New Roman" w:cs="Times New Roman"/>
          <w:sz w:val="28"/>
          <w:szCs w:val="28"/>
        </w:rPr>
        <w:t>, 2006. – 778 p.</w:t>
      </w:r>
    </w:p>
    <w:p w14:paraId="376DD69E" w14:textId="1157D993" w:rsidR="00577C29" w:rsidRPr="008A681F" w:rsidRDefault="00FA2580" w:rsidP="00016F6A">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35 </w:t>
      </w:r>
      <w:r w:rsidRPr="00FA2580">
        <w:rPr>
          <w:rFonts w:ascii="Times New Roman" w:hAnsi="Times New Roman" w:cs="Times New Roman"/>
          <w:sz w:val="28"/>
          <w:szCs w:val="28"/>
        </w:rPr>
        <w:t>Castagna J.P.</w:t>
      </w:r>
      <w:r w:rsidR="006A6B9D">
        <w:rPr>
          <w:rFonts w:ascii="Times New Roman" w:hAnsi="Times New Roman" w:cs="Times New Roman"/>
          <w:sz w:val="28"/>
          <w:szCs w:val="28"/>
        </w:rPr>
        <w:t>,</w:t>
      </w:r>
      <w:r w:rsidRPr="00FA2580">
        <w:rPr>
          <w:rFonts w:ascii="Times New Roman" w:hAnsi="Times New Roman" w:cs="Times New Roman"/>
          <w:sz w:val="28"/>
          <w:szCs w:val="28"/>
        </w:rPr>
        <w:t xml:space="preserve"> Backus M.M. Offset Dependent Reflectivity</w:t>
      </w:r>
      <w:r w:rsidR="008A681F">
        <w:rPr>
          <w:rFonts w:ascii="Times New Roman" w:hAnsi="Times New Roman" w:cs="Times New Roman"/>
          <w:sz w:val="28"/>
          <w:szCs w:val="28"/>
        </w:rPr>
        <w:t>:</w:t>
      </w:r>
      <w:r w:rsidRPr="00FA2580">
        <w:rPr>
          <w:rFonts w:ascii="Times New Roman" w:hAnsi="Times New Roman" w:cs="Times New Roman"/>
          <w:sz w:val="28"/>
          <w:szCs w:val="28"/>
        </w:rPr>
        <w:t xml:space="preserve"> Theory and </w:t>
      </w:r>
      <w:r w:rsidRPr="008A681F">
        <w:rPr>
          <w:rFonts w:ascii="Times New Roman" w:hAnsi="Times New Roman" w:cs="Times New Roman"/>
          <w:sz w:val="28"/>
          <w:szCs w:val="28"/>
        </w:rPr>
        <w:t xml:space="preserve">Practice of AVO Analysis. </w:t>
      </w:r>
      <w:r w:rsidR="008A681F" w:rsidRPr="008A681F">
        <w:rPr>
          <w:rFonts w:ascii="Times New Roman" w:hAnsi="Times New Roman" w:cs="Times New Roman"/>
          <w:sz w:val="28"/>
          <w:szCs w:val="28"/>
        </w:rPr>
        <w:t>– Kuala Lumpur, 1993. – 348 p.</w:t>
      </w:r>
    </w:p>
    <w:p w14:paraId="22CF9ECE" w14:textId="4F87AD5E" w:rsidR="00FA2580" w:rsidRPr="00FA2580" w:rsidRDefault="00FA2580" w:rsidP="00016F6A">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36 </w:t>
      </w:r>
      <w:r w:rsidRPr="00FA2580">
        <w:rPr>
          <w:rFonts w:ascii="Times New Roman" w:hAnsi="Times New Roman" w:cs="Times New Roman"/>
          <w:sz w:val="28"/>
          <w:szCs w:val="28"/>
        </w:rPr>
        <w:t>Aminzadeh F.</w:t>
      </w:r>
      <w:r w:rsidR="008A681F">
        <w:rPr>
          <w:rFonts w:ascii="Times New Roman" w:hAnsi="Times New Roman" w:cs="Times New Roman"/>
          <w:sz w:val="28"/>
          <w:szCs w:val="28"/>
        </w:rPr>
        <w:t>,</w:t>
      </w:r>
      <w:r w:rsidRPr="00FA2580">
        <w:rPr>
          <w:rFonts w:ascii="Times New Roman" w:hAnsi="Times New Roman" w:cs="Times New Roman"/>
          <w:sz w:val="28"/>
          <w:szCs w:val="28"/>
        </w:rPr>
        <w:t xml:space="preserve"> de Groot P. Neural Networks and Other Soft Computing Techniques with Applications in the Oil Industry</w:t>
      </w:r>
      <w:r w:rsidR="008A681F">
        <w:rPr>
          <w:rFonts w:ascii="Times New Roman" w:hAnsi="Times New Roman" w:cs="Times New Roman"/>
          <w:sz w:val="28"/>
          <w:szCs w:val="28"/>
        </w:rPr>
        <w:t>. – NY., 2006. – 161 p.</w:t>
      </w:r>
    </w:p>
    <w:p w14:paraId="2904CDD1" w14:textId="16710E85" w:rsidR="00577C29" w:rsidRDefault="00FA2580" w:rsidP="00016F6A">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37 </w:t>
      </w:r>
      <w:r w:rsidR="008A681F" w:rsidRPr="008A681F">
        <w:rPr>
          <w:rFonts w:ascii="Times New Roman" w:hAnsi="Times New Roman" w:cs="Times New Roman"/>
          <w:sz w:val="28"/>
          <w:szCs w:val="28"/>
        </w:rPr>
        <w:t xml:space="preserve">Samuel </w:t>
      </w:r>
      <w:r w:rsidR="008A681F">
        <w:rPr>
          <w:rFonts w:ascii="Times New Roman" w:hAnsi="Times New Roman" w:cs="Times New Roman"/>
          <w:sz w:val="28"/>
          <w:szCs w:val="28"/>
        </w:rPr>
        <w:t>A.</w:t>
      </w:r>
      <w:r w:rsidR="008A681F" w:rsidRPr="008A681F">
        <w:rPr>
          <w:rFonts w:ascii="Times New Roman" w:hAnsi="Times New Roman" w:cs="Times New Roman"/>
          <w:sz w:val="28"/>
          <w:szCs w:val="28"/>
        </w:rPr>
        <w:t>L. Some Studies in Machine Learning Using the Game of Checkers</w:t>
      </w:r>
      <w:r w:rsidR="008A681F">
        <w:rPr>
          <w:rFonts w:ascii="Times New Roman" w:hAnsi="Times New Roman" w:cs="Times New Roman"/>
          <w:sz w:val="28"/>
          <w:szCs w:val="28"/>
        </w:rPr>
        <w:t xml:space="preserve"> //</w:t>
      </w:r>
      <w:r w:rsidR="008A681F" w:rsidRPr="008A681F">
        <w:rPr>
          <w:rFonts w:ascii="Times New Roman" w:hAnsi="Times New Roman" w:cs="Times New Roman"/>
          <w:sz w:val="28"/>
          <w:szCs w:val="28"/>
        </w:rPr>
        <w:t xml:space="preserve"> Journal of Research and Development</w:t>
      </w:r>
      <w:r w:rsidR="008A681F">
        <w:rPr>
          <w:rFonts w:ascii="Times New Roman" w:hAnsi="Times New Roman" w:cs="Times New Roman"/>
          <w:sz w:val="28"/>
          <w:szCs w:val="28"/>
        </w:rPr>
        <w:t>. – 1959. – Vol.</w:t>
      </w:r>
      <w:r w:rsidR="008A681F" w:rsidRPr="008A681F">
        <w:rPr>
          <w:rFonts w:ascii="Times New Roman" w:hAnsi="Times New Roman" w:cs="Times New Roman"/>
          <w:sz w:val="28"/>
          <w:szCs w:val="28"/>
        </w:rPr>
        <w:t xml:space="preserve"> 3, </w:t>
      </w:r>
      <w:r w:rsidR="008A681F">
        <w:rPr>
          <w:rFonts w:ascii="Times New Roman" w:hAnsi="Times New Roman" w:cs="Times New Roman"/>
          <w:sz w:val="28"/>
          <w:szCs w:val="28"/>
        </w:rPr>
        <w:t>Issue</w:t>
      </w:r>
      <w:r w:rsidR="008A681F" w:rsidRPr="008A681F">
        <w:rPr>
          <w:rFonts w:ascii="Times New Roman" w:hAnsi="Times New Roman" w:cs="Times New Roman"/>
          <w:sz w:val="28"/>
          <w:szCs w:val="28"/>
        </w:rPr>
        <w:t xml:space="preserve"> 3</w:t>
      </w:r>
      <w:r w:rsidR="008A681F">
        <w:rPr>
          <w:rFonts w:ascii="Times New Roman" w:hAnsi="Times New Roman" w:cs="Times New Roman"/>
          <w:sz w:val="28"/>
          <w:szCs w:val="28"/>
        </w:rPr>
        <w:t>. – P. </w:t>
      </w:r>
      <w:r w:rsidR="008A681F" w:rsidRPr="008A681F">
        <w:rPr>
          <w:rFonts w:ascii="Times New Roman" w:hAnsi="Times New Roman" w:cs="Times New Roman"/>
          <w:sz w:val="28"/>
          <w:szCs w:val="28"/>
        </w:rPr>
        <w:t>210-229</w:t>
      </w:r>
      <w:r w:rsidR="008A681F">
        <w:rPr>
          <w:rFonts w:ascii="Times New Roman" w:hAnsi="Times New Roman" w:cs="Times New Roman"/>
          <w:sz w:val="28"/>
          <w:szCs w:val="28"/>
        </w:rPr>
        <w:t>.</w:t>
      </w:r>
    </w:p>
    <w:p w14:paraId="1EDDD37A" w14:textId="1BC13CC1" w:rsidR="00FA2580" w:rsidRDefault="00FA2580" w:rsidP="00016F6A">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38 </w:t>
      </w:r>
      <w:r w:rsidRPr="00FA2580">
        <w:rPr>
          <w:rFonts w:ascii="Times New Roman" w:hAnsi="Times New Roman" w:cs="Times New Roman"/>
          <w:sz w:val="28"/>
          <w:szCs w:val="28"/>
        </w:rPr>
        <w:t>Dell’Aversana P., Vivier</w:t>
      </w:r>
      <w:r w:rsidR="008A681F">
        <w:rPr>
          <w:rFonts w:ascii="Times New Roman" w:hAnsi="Times New Roman" w:cs="Times New Roman"/>
          <w:sz w:val="28"/>
          <w:szCs w:val="28"/>
        </w:rPr>
        <w:t xml:space="preserve"> M</w:t>
      </w:r>
      <w:r w:rsidRPr="00FA2580">
        <w:rPr>
          <w:rFonts w:ascii="Times New Roman" w:hAnsi="Times New Roman" w:cs="Times New Roman"/>
          <w:sz w:val="28"/>
          <w:szCs w:val="28"/>
        </w:rPr>
        <w:t>. Expanding the frequency spect</w:t>
      </w:r>
      <w:r w:rsidR="008A681F">
        <w:rPr>
          <w:rFonts w:ascii="Times New Roman" w:hAnsi="Times New Roman" w:cs="Times New Roman"/>
          <w:sz w:val="28"/>
          <w:szCs w:val="28"/>
        </w:rPr>
        <w:t>rum in Marine CSEM applications //</w:t>
      </w:r>
      <w:r w:rsidRPr="00FA2580">
        <w:rPr>
          <w:rFonts w:ascii="Times New Roman" w:hAnsi="Times New Roman" w:cs="Times New Roman"/>
          <w:sz w:val="28"/>
          <w:szCs w:val="28"/>
        </w:rPr>
        <w:t xml:space="preserve"> Geophysical Prosp</w:t>
      </w:r>
      <w:r w:rsidR="008A681F">
        <w:rPr>
          <w:rFonts w:ascii="Times New Roman" w:hAnsi="Times New Roman" w:cs="Times New Roman"/>
          <w:sz w:val="28"/>
          <w:szCs w:val="28"/>
        </w:rPr>
        <w:t>. – 2009. –</w:t>
      </w:r>
      <w:r w:rsidRPr="00FA2580">
        <w:rPr>
          <w:rFonts w:ascii="Times New Roman" w:hAnsi="Times New Roman" w:cs="Times New Roman"/>
          <w:sz w:val="28"/>
          <w:szCs w:val="28"/>
        </w:rPr>
        <w:t xml:space="preserve"> Vol</w:t>
      </w:r>
      <w:r w:rsidR="008A681F">
        <w:rPr>
          <w:rFonts w:ascii="Times New Roman" w:hAnsi="Times New Roman" w:cs="Times New Roman"/>
          <w:sz w:val="28"/>
          <w:szCs w:val="28"/>
        </w:rPr>
        <w:t>.</w:t>
      </w:r>
      <w:r w:rsidRPr="00FA2580">
        <w:rPr>
          <w:rFonts w:ascii="Times New Roman" w:hAnsi="Times New Roman" w:cs="Times New Roman"/>
          <w:sz w:val="28"/>
          <w:szCs w:val="28"/>
        </w:rPr>
        <w:t xml:space="preserve"> 57, Issue 4</w:t>
      </w:r>
      <w:r w:rsidR="008A681F">
        <w:rPr>
          <w:rFonts w:ascii="Times New Roman" w:hAnsi="Times New Roman" w:cs="Times New Roman"/>
          <w:sz w:val="28"/>
          <w:szCs w:val="28"/>
        </w:rPr>
        <w:t xml:space="preserve">. – P. </w:t>
      </w:r>
      <w:r w:rsidRPr="00FA2580">
        <w:rPr>
          <w:rFonts w:ascii="Times New Roman" w:hAnsi="Times New Roman" w:cs="Times New Roman"/>
          <w:sz w:val="28"/>
          <w:szCs w:val="28"/>
        </w:rPr>
        <w:t>573-590.</w:t>
      </w:r>
    </w:p>
    <w:p w14:paraId="06F61829" w14:textId="0AF13416" w:rsidR="00A00EBF" w:rsidRDefault="00A00EBF" w:rsidP="00016F6A">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39 </w:t>
      </w:r>
      <w:r w:rsidRPr="00A00EBF">
        <w:rPr>
          <w:rFonts w:ascii="Times New Roman" w:hAnsi="Times New Roman" w:cs="Times New Roman"/>
          <w:sz w:val="28"/>
          <w:szCs w:val="28"/>
        </w:rPr>
        <w:t xml:space="preserve">Mello </w:t>
      </w:r>
      <w:r w:rsidR="008A681F">
        <w:rPr>
          <w:rFonts w:ascii="Times New Roman" w:hAnsi="Times New Roman" w:cs="Times New Roman"/>
          <w:sz w:val="28"/>
          <w:szCs w:val="28"/>
        </w:rPr>
        <w:t>D.C.</w:t>
      </w:r>
      <w:r w:rsidR="008A681F" w:rsidRPr="00A00EBF">
        <w:rPr>
          <w:rFonts w:ascii="Times New Roman" w:hAnsi="Times New Roman" w:cs="Times New Roman"/>
          <w:sz w:val="28"/>
          <w:szCs w:val="28"/>
        </w:rPr>
        <w:t xml:space="preserve">D. </w:t>
      </w:r>
      <w:r w:rsidRPr="00A00EBF">
        <w:rPr>
          <w:rFonts w:ascii="Times New Roman" w:hAnsi="Times New Roman" w:cs="Times New Roman"/>
          <w:sz w:val="28"/>
          <w:szCs w:val="28"/>
        </w:rPr>
        <w:t>et al.</w:t>
      </w:r>
      <w:r w:rsidR="008A681F">
        <w:rPr>
          <w:rFonts w:ascii="Times New Roman" w:hAnsi="Times New Roman" w:cs="Times New Roman"/>
          <w:sz w:val="28"/>
          <w:szCs w:val="28"/>
        </w:rPr>
        <w:t xml:space="preserve"> </w:t>
      </w:r>
      <w:r w:rsidRPr="00A00EBF">
        <w:rPr>
          <w:rFonts w:ascii="Times New Roman" w:hAnsi="Times New Roman" w:cs="Times New Roman"/>
          <w:sz w:val="28"/>
          <w:szCs w:val="28"/>
        </w:rPr>
        <w:t>A new methodological framework for geophysical sensor combinations associated with machine learning algorithms to understand soil attributes</w:t>
      </w:r>
      <w:r w:rsidR="008A681F">
        <w:rPr>
          <w:rFonts w:ascii="Times New Roman" w:hAnsi="Times New Roman" w:cs="Times New Roman"/>
          <w:sz w:val="28"/>
          <w:szCs w:val="28"/>
        </w:rPr>
        <w:t xml:space="preserve"> //</w:t>
      </w:r>
      <w:r w:rsidRPr="00A00EBF">
        <w:rPr>
          <w:rFonts w:ascii="Times New Roman" w:hAnsi="Times New Roman" w:cs="Times New Roman"/>
          <w:sz w:val="28"/>
          <w:szCs w:val="28"/>
        </w:rPr>
        <w:t xml:space="preserve"> Geoscientific Model Development</w:t>
      </w:r>
      <w:r w:rsidR="008A681F">
        <w:rPr>
          <w:rFonts w:ascii="Times New Roman" w:hAnsi="Times New Roman" w:cs="Times New Roman"/>
          <w:sz w:val="28"/>
          <w:szCs w:val="28"/>
        </w:rPr>
        <w:t>. – 2022. –</w:t>
      </w:r>
      <w:r w:rsidRPr="00A00EBF">
        <w:rPr>
          <w:rFonts w:ascii="Times New Roman" w:hAnsi="Times New Roman" w:cs="Times New Roman"/>
          <w:sz w:val="28"/>
          <w:szCs w:val="28"/>
        </w:rPr>
        <w:t xml:space="preserve"> </w:t>
      </w:r>
      <w:r w:rsidR="008A681F" w:rsidRPr="00A00EBF">
        <w:rPr>
          <w:rFonts w:ascii="Times New Roman" w:hAnsi="Times New Roman" w:cs="Times New Roman"/>
          <w:sz w:val="28"/>
          <w:szCs w:val="28"/>
        </w:rPr>
        <w:t>Vol</w:t>
      </w:r>
      <w:r w:rsidRPr="00A00EBF">
        <w:rPr>
          <w:rFonts w:ascii="Times New Roman" w:hAnsi="Times New Roman" w:cs="Times New Roman"/>
          <w:sz w:val="28"/>
          <w:szCs w:val="28"/>
        </w:rPr>
        <w:t xml:space="preserve">. 15, </w:t>
      </w:r>
      <w:r w:rsidR="008A681F">
        <w:rPr>
          <w:rFonts w:ascii="Times New Roman" w:hAnsi="Times New Roman" w:cs="Times New Roman"/>
          <w:sz w:val="28"/>
          <w:szCs w:val="28"/>
        </w:rPr>
        <w:t>Issue</w:t>
      </w:r>
      <w:r w:rsidRPr="00A00EBF">
        <w:rPr>
          <w:rFonts w:ascii="Times New Roman" w:hAnsi="Times New Roman" w:cs="Times New Roman"/>
          <w:sz w:val="28"/>
          <w:szCs w:val="28"/>
        </w:rPr>
        <w:t xml:space="preserve"> 3</w:t>
      </w:r>
      <w:r w:rsidR="008A681F">
        <w:rPr>
          <w:rFonts w:ascii="Times New Roman" w:hAnsi="Times New Roman" w:cs="Times New Roman"/>
          <w:sz w:val="28"/>
          <w:szCs w:val="28"/>
        </w:rPr>
        <w:t>. – P.</w:t>
      </w:r>
      <w:r w:rsidRPr="00A00EBF">
        <w:rPr>
          <w:rFonts w:ascii="Times New Roman" w:hAnsi="Times New Roman" w:cs="Times New Roman"/>
          <w:sz w:val="28"/>
          <w:szCs w:val="28"/>
        </w:rPr>
        <w:t xml:space="preserve"> 1219</w:t>
      </w:r>
      <w:r w:rsidR="008A681F">
        <w:rPr>
          <w:rFonts w:ascii="Times New Roman" w:hAnsi="Times New Roman" w:cs="Times New Roman"/>
          <w:sz w:val="28"/>
          <w:szCs w:val="28"/>
        </w:rPr>
        <w:t>-</w:t>
      </w:r>
      <w:r w:rsidRPr="00A00EBF">
        <w:rPr>
          <w:rFonts w:ascii="Times New Roman" w:hAnsi="Times New Roman" w:cs="Times New Roman"/>
          <w:sz w:val="28"/>
          <w:szCs w:val="28"/>
        </w:rPr>
        <w:t>1246.</w:t>
      </w:r>
    </w:p>
    <w:p w14:paraId="492C3DA1" w14:textId="0B579C5A" w:rsidR="00FA2580" w:rsidRDefault="00A00EBF" w:rsidP="008A681F">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40 </w:t>
      </w:r>
      <w:r w:rsidRPr="00A00EBF">
        <w:rPr>
          <w:rFonts w:ascii="Times New Roman" w:hAnsi="Times New Roman" w:cs="Times New Roman"/>
          <w:sz w:val="28"/>
          <w:szCs w:val="28"/>
        </w:rPr>
        <w:t>Guan</w:t>
      </w:r>
      <w:r w:rsidR="008A681F" w:rsidRPr="008A681F">
        <w:rPr>
          <w:rFonts w:ascii="Times New Roman" w:hAnsi="Times New Roman" w:cs="Times New Roman"/>
          <w:sz w:val="28"/>
          <w:szCs w:val="28"/>
        </w:rPr>
        <w:t xml:space="preserve"> </w:t>
      </w:r>
      <w:r w:rsidR="008A681F" w:rsidRPr="00A00EBF">
        <w:rPr>
          <w:rFonts w:ascii="Times New Roman" w:hAnsi="Times New Roman" w:cs="Times New Roman"/>
          <w:sz w:val="28"/>
          <w:szCs w:val="28"/>
        </w:rPr>
        <w:t>Y.</w:t>
      </w:r>
      <w:r w:rsidRPr="00A00EBF">
        <w:rPr>
          <w:rFonts w:ascii="Times New Roman" w:hAnsi="Times New Roman" w:cs="Times New Roman"/>
          <w:sz w:val="28"/>
          <w:szCs w:val="28"/>
        </w:rPr>
        <w:t>, Grote</w:t>
      </w:r>
      <w:r w:rsidR="008A681F" w:rsidRPr="008A681F">
        <w:rPr>
          <w:rFonts w:ascii="Times New Roman" w:hAnsi="Times New Roman" w:cs="Times New Roman"/>
          <w:sz w:val="28"/>
          <w:szCs w:val="28"/>
        </w:rPr>
        <w:t xml:space="preserve"> </w:t>
      </w:r>
      <w:r w:rsidR="008A681F" w:rsidRPr="00A00EBF">
        <w:rPr>
          <w:rFonts w:ascii="Times New Roman" w:hAnsi="Times New Roman" w:cs="Times New Roman"/>
          <w:sz w:val="28"/>
          <w:szCs w:val="28"/>
        </w:rPr>
        <w:t>K.</w:t>
      </w:r>
      <w:r w:rsidRPr="00A00EBF">
        <w:rPr>
          <w:rFonts w:ascii="Times New Roman" w:hAnsi="Times New Roman" w:cs="Times New Roman"/>
          <w:sz w:val="28"/>
          <w:szCs w:val="28"/>
        </w:rPr>
        <w:t>, Schott</w:t>
      </w:r>
      <w:r w:rsidR="008A681F" w:rsidRPr="008A681F">
        <w:rPr>
          <w:rFonts w:ascii="Times New Roman" w:hAnsi="Times New Roman" w:cs="Times New Roman"/>
          <w:sz w:val="28"/>
          <w:szCs w:val="28"/>
        </w:rPr>
        <w:t xml:space="preserve"> </w:t>
      </w:r>
      <w:r w:rsidR="008A681F" w:rsidRPr="00A00EBF">
        <w:rPr>
          <w:rFonts w:ascii="Times New Roman" w:hAnsi="Times New Roman" w:cs="Times New Roman"/>
          <w:sz w:val="28"/>
          <w:szCs w:val="28"/>
        </w:rPr>
        <w:t>J.</w:t>
      </w:r>
      <w:r w:rsidR="008A681F">
        <w:rPr>
          <w:rFonts w:ascii="Times New Roman" w:hAnsi="Times New Roman" w:cs="Times New Roman"/>
          <w:sz w:val="28"/>
          <w:szCs w:val="28"/>
        </w:rPr>
        <w:t xml:space="preserve"> et al. </w:t>
      </w:r>
      <w:r w:rsidRPr="00A00EBF">
        <w:rPr>
          <w:rFonts w:ascii="Times New Roman" w:hAnsi="Times New Roman" w:cs="Times New Roman"/>
          <w:sz w:val="28"/>
          <w:szCs w:val="28"/>
        </w:rPr>
        <w:t>Prediction of Soil Water Content and Electrical Conductivity using Random Forest Methods with UAV Multispectral and Ground-coupled Geophysical Data</w:t>
      </w:r>
      <w:r w:rsidR="008A681F">
        <w:rPr>
          <w:rFonts w:ascii="Times New Roman" w:hAnsi="Times New Roman" w:cs="Times New Roman"/>
          <w:sz w:val="28"/>
          <w:szCs w:val="28"/>
        </w:rPr>
        <w:t xml:space="preserve"> //</w:t>
      </w:r>
      <w:r w:rsidRPr="00A00EBF">
        <w:rPr>
          <w:rFonts w:ascii="Times New Roman" w:hAnsi="Times New Roman" w:cs="Times New Roman"/>
          <w:sz w:val="28"/>
          <w:szCs w:val="28"/>
        </w:rPr>
        <w:t xml:space="preserve"> Remote Sensing</w:t>
      </w:r>
      <w:r w:rsidR="008A681F">
        <w:rPr>
          <w:rFonts w:ascii="Times New Roman" w:hAnsi="Times New Roman" w:cs="Times New Roman"/>
          <w:sz w:val="28"/>
          <w:szCs w:val="28"/>
        </w:rPr>
        <w:t xml:space="preserve">. – 2022. – </w:t>
      </w:r>
      <w:r w:rsidR="008A681F" w:rsidRPr="00A00EBF">
        <w:rPr>
          <w:rFonts w:ascii="Times New Roman" w:hAnsi="Times New Roman" w:cs="Times New Roman"/>
          <w:sz w:val="28"/>
          <w:szCs w:val="28"/>
        </w:rPr>
        <w:t>Vol</w:t>
      </w:r>
      <w:r w:rsidRPr="00A00EBF">
        <w:rPr>
          <w:rFonts w:ascii="Times New Roman" w:hAnsi="Times New Roman" w:cs="Times New Roman"/>
          <w:sz w:val="28"/>
          <w:szCs w:val="28"/>
        </w:rPr>
        <w:t xml:space="preserve">. 14, </w:t>
      </w:r>
      <w:r w:rsidR="008A681F">
        <w:rPr>
          <w:rFonts w:ascii="Times New Roman" w:hAnsi="Times New Roman" w:cs="Times New Roman"/>
          <w:sz w:val="28"/>
          <w:szCs w:val="28"/>
        </w:rPr>
        <w:t>Issue</w:t>
      </w:r>
      <w:r w:rsidRPr="00A00EBF">
        <w:rPr>
          <w:rFonts w:ascii="Times New Roman" w:hAnsi="Times New Roman" w:cs="Times New Roman"/>
          <w:sz w:val="28"/>
          <w:szCs w:val="28"/>
        </w:rPr>
        <w:t xml:space="preserve"> 4</w:t>
      </w:r>
      <w:r w:rsidR="008A681F">
        <w:rPr>
          <w:rFonts w:ascii="Times New Roman" w:hAnsi="Times New Roman" w:cs="Times New Roman"/>
          <w:sz w:val="28"/>
          <w:szCs w:val="28"/>
        </w:rPr>
        <w:t>. – P. 1023-1-1023-24</w:t>
      </w:r>
    </w:p>
    <w:p w14:paraId="0EB78141" w14:textId="5A9430B9" w:rsidR="00A00EBF" w:rsidRPr="008A681F" w:rsidRDefault="00A00EBF" w:rsidP="008A681F">
      <w:pPr>
        <w:pStyle w:val="a3"/>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41 </w:t>
      </w:r>
      <w:r w:rsidRPr="00A00EBF">
        <w:rPr>
          <w:rFonts w:ascii="Times New Roman" w:hAnsi="Times New Roman" w:cs="Times New Roman"/>
          <w:sz w:val="28"/>
          <w:szCs w:val="28"/>
        </w:rPr>
        <w:t>Kuhn</w:t>
      </w:r>
      <w:r w:rsidR="008A681F" w:rsidRPr="008A681F">
        <w:rPr>
          <w:rFonts w:ascii="Times New Roman" w:hAnsi="Times New Roman" w:cs="Times New Roman"/>
          <w:sz w:val="28"/>
          <w:szCs w:val="28"/>
        </w:rPr>
        <w:t xml:space="preserve"> </w:t>
      </w:r>
      <w:r w:rsidR="008A681F" w:rsidRPr="00A00EBF">
        <w:rPr>
          <w:rFonts w:ascii="Times New Roman" w:hAnsi="Times New Roman" w:cs="Times New Roman"/>
          <w:sz w:val="28"/>
          <w:szCs w:val="28"/>
        </w:rPr>
        <w:t>S.</w:t>
      </w:r>
      <w:r w:rsidRPr="00A00EBF">
        <w:rPr>
          <w:rFonts w:ascii="Times New Roman" w:hAnsi="Times New Roman" w:cs="Times New Roman"/>
          <w:sz w:val="28"/>
          <w:szCs w:val="28"/>
        </w:rPr>
        <w:t>, Cracknell</w:t>
      </w:r>
      <w:r w:rsidR="008A681F" w:rsidRPr="008A681F">
        <w:rPr>
          <w:rFonts w:ascii="Times New Roman" w:hAnsi="Times New Roman" w:cs="Times New Roman"/>
          <w:sz w:val="28"/>
          <w:szCs w:val="28"/>
        </w:rPr>
        <w:t xml:space="preserve"> </w:t>
      </w:r>
      <w:r w:rsidR="008A681F">
        <w:rPr>
          <w:rFonts w:ascii="Times New Roman" w:hAnsi="Times New Roman" w:cs="Times New Roman"/>
          <w:sz w:val="28"/>
          <w:szCs w:val="28"/>
        </w:rPr>
        <w:t>M.</w:t>
      </w:r>
      <w:r w:rsidR="008A681F" w:rsidRPr="00A00EBF">
        <w:rPr>
          <w:rFonts w:ascii="Times New Roman" w:hAnsi="Times New Roman" w:cs="Times New Roman"/>
          <w:sz w:val="28"/>
          <w:szCs w:val="28"/>
        </w:rPr>
        <w:t>J.</w:t>
      </w:r>
      <w:r w:rsidRPr="00A00EBF">
        <w:rPr>
          <w:rFonts w:ascii="Times New Roman" w:hAnsi="Times New Roman" w:cs="Times New Roman"/>
          <w:sz w:val="28"/>
          <w:szCs w:val="28"/>
        </w:rPr>
        <w:t>, Reading</w:t>
      </w:r>
      <w:r w:rsidR="008A681F" w:rsidRPr="008A681F">
        <w:rPr>
          <w:rFonts w:ascii="Times New Roman" w:hAnsi="Times New Roman" w:cs="Times New Roman"/>
          <w:sz w:val="28"/>
          <w:szCs w:val="28"/>
        </w:rPr>
        <w:t xml:space="preserve"> </w:t>
      </w:r>
      <w:r w:rsidR="008A681F">
        <w:rPr>
          <w:rFonts w:ascii="Times New Roman" w:hAnsi="Times New Roman" w:cs="Times New Roman"/>
          <w:sz w:val="28"/>
          <w:szCs w:val="28"/>
        </w:rPr>
        <w:t>A.</w:t>
      </w:r>
      <w:r w:rsidR="008A681F" w:rsidRPr="00A00EBF">
        <w:rPr>
          <w:rFonts w:ascii="Times New Roman" w:hAnsi="Times New Roman" w:cs="Times New Roman"/>
          <w:sz w:val="28"/>
          <w:szCs w:val="28"/>
        </w:rPr>
        <w:t>M.</w:t>
      </w:r>
      <w:r w:rsidR="008A681F">
        <w:rPr>
          <w:rFonts w:ascii="Times New Roman" w:hAnsi="Times New Roman" w:cs="Times New Roman"/>
          <w:sz w:val="28"/>
          <w:szCs w:val="28"/>
        </w:rPr>
        <w:t xml:space="preserve"> </w:t>
      </w:r>
      <w:r w:rsidRPr="00A00EBF">
        <w:rPr>
          <w:rFonts w:ascii="Times New Roman" w:hAnsi="Times New Roman" w:cs="Times New Roman"/>
          <w:sz w:val="28"/>
          <w:szCs w:val="28"/>
        </w:rPr>
        <w:t xml:space="preserve">Lithologic mapping using Random Forests applied to geophysical and remote-sensing data: A demonstration study from </w:t>
      </w:r>
      <w:r w:rsidRPr="008A681F">
        <w:rPr>
          <w:rFonts w:ascii="Times New Roman" w:hAnsi="Times New Roman" w:cs="Times New Roman"/>
          <w:sz w:val="28"/>
          <w:szCs w:val="28"/>
        </w:rPr>
        <w:t>the Eastern Goldfields of Australia</w:t>
      </w:r>
      <w:r w:rsidR="008A681F" w:rsidRPr="008A681F">
        <w:rPr>
          <w:rFonts w:ascii="Times New Roman" w:hAnsi="Times New Roman" w:cs="Times New Roman"/>
          <w:sz w:val="28"/>
          <w:szCs w:val="28"/>
        </w:rPr>
        <w:t xml:space="preserve"> // </w:t>
      </w:r>
      <w:r w:rsidRPr="008A681F">
        <w:rPr>
          <w:rFonts w:ascii="Times New Roman" w:hAnsi="Times New Roman" w:cs="Times New Roman"/>
          <w:sz w:val="28"/>
          <w:szCs w:val="28"/>
        </w:rPr>
        <w:t>Geophysics</w:t>
      </w:r>
      <w:r w:rsidR="008A681F" w:rsidRPr="008A681F">
        <w:rPr>
          <w:rFonts w:ascii="Times New Roman" w:hAnsi="Times New Roman" w:cs="Times New Roman"/>
          <w:sz w:val="28"/>
          <w:szCs w:val="28"/>
        </w:rPr>
        <w:t>. – 2018. – Vol.</w:t>
      </w:r>
      <w:r w:rsidRPr="008A681F">
        <w:rPr>
          <w:rFonts w:ascii="Times New Roman" w:hAnsi="Times New Roman" w:cs="Times New Roman"/>
          <w:sz w:val="28"/>
          <w:szCs w:val="28"/>
        </w:rPr>
        <w:t xml:space="preserve"> 83, </w:t>
      </w:r>
      <w:r w:rsidR="008A681F" w:rsidRPr="008A681F">
        <w:rPr>
          <w:rFonts w:ascii="Times New Roman" w:hAnsi="Times New Roman" w:cs="Times New Roman"/>
          <w:sz w:val="28"/>
          <w:szCs w:val="28"/>
        </w:rPr>
        <w:t>Issue</w:t>
      </w:r>
      <w:r w:rsidRPr="008A681F">
        <w:rPr>
          <w:rFonts w:ascii="Times New Roman" w:hAnsi="Times New Roman" w:cs="Times New Roman"/>
          <w:sz w:val="28"/>
          <w:szCs w:val="28"/>
        </w:rPr>
        <w:t xml:space="preserve"> 4</w:t>
      </w:r>
      <w:r w:rsidR="008A681F" w:rsidRPr="008A681F">
        <w:rPr>
          <w:rFonts w:ascii="Times New Roman" w:hAnsi="Times New Roman" w:cs="Times New Roman"/>
          <w:sz w:val="28"/>
          <w:szCs w:val="28"/>
        </w:rPr>
        <w:t>. – P. </w:t>
      </w:r>
      <w:r w:rsidRPr="008A681F">
        <w:rPr>
          <w:rFonts w:ascii="Times New Roman" w:hAnsi="Times New Roman" w:cs="Times New Roman"/>
          <w:sz w:val="28"/>
          <w:szCs w:val="28"/>
        </w:rPr>
        <w:t>B183–B193.</w:t>
      </w:r>
    </w:p>
    <w:p w14:paraId="4A29D57B" w14:textId="46201D12" w:rsidR="007C582C" w:rsidRPr="008A681F" w:rsidRDefault="007C582C" w:rsidP="008A681F">
      <w:pPr>
        <w:pStyle w:val="2"/>
        <w:spacing w:before="0" w:line="240" w:lineRule="auto"/>
        <w:ind w:firstLine="709"/>
        <w:jc w:val="both"/>
        <w:rPr>
          <w:rFonts w:ascii="Times New Roman" w:hAnsi="Times New Roman" w:cs="Times New Roman"/>
          <w:b w:val="0"/>
          <w:color w:val="auto"/>
          <w:sz w:val="28"/>
          <w:szCs w:val="28"/>
          <w:lang w:val="kk-KZ"/>
        </w:rPr>
      </w:pPr>
      <w:r w:rsidRPr="008A681F">
        <w:rPr>
          <w:rFonts w:ascii="Times New Roman" w:hAnsi="Times New Roman" w:cs="Times New Roman"/>
          <w:b w:val="0"/>
          <w:color w:val="auto"/>
          <w:sz w:val="28"/>
          <w:szCs w:val="28"/>
          <w:lang w:val="kk-KZ"/>
        </w:rPr>
        <w:t>42 Jol H.</w:t>
      </w:r>
      <w:r w:rsidR="008A681F" w:rsidRPr="008A681F">
        <w:rPr>
          <w:rFonts w:ascii="Times New Roman" w:hAnsi="Times New Roman" w:cs="Times New Roman"/>
          <w:b w:val="0"/>
          <w:color w:val="auto"/>
          <w:sz w:val="28"/>
          <w:szCs w:val="28"/>
          <w:lang w:val="kk-KZ"/>
        </w:rPr>
        <w:t xml:space="preserve">M. </w:t>
      </w:r>
      <w:r w:rsidRPr="008A681F">
        <w:rPr>
          <w:rFonts w:ascii="Times New Roman" w:hAnsi="Times New Roman" w:cs="Times New Roman"/>
          <w:b w:val="0"/>
          <w:color w:val="auto"/>
          <w:sz w:val="28"/>
          <w:szCs w:val="28"/>
          <w:lang w:val="kk-KZ"/>
        </w:rPr>
        <w:t>Ground Penetrating Radar</w:t>
      </w:r>
      <w:r w:rsidR="008A681F" w:rsidRPr="008A681F">
        <w:rPr>
          <w:rFonts w:ascii="Times New Roman" w:hAnsi="Times New Roman" w:cs="Times New Roman"/>
          <w:b w:val="0"/>
          <w:color w:val="auto"/>
          <w:sz w:val="28"/>
          <w:szCs w:val="28"/>
          <w:lang w:val="kk-KZ"/>
        </w:rPr>
        <w:t>: theory and applications.</w:t>
      </w:r>
      <w:r w:rsidR="008A681F">
        <w:rPr>
          <w:rFonts w:ascii="Times New Roman" w:hAnsi="Times New Roman" w:cs="Times New Roman"/>
          <w:b w:val="0"/>
          <w:color w:val="auto"/>
          <w:sz w:val="28"/>
          <w:szCs w:val="28"/>
          <w:lang w:val="en-US"/>
        </w:rPr>
        <w:t xml:space="preserve"> – Amsterdam,</w:t>
      </w:r>
      <w:r w:rsidR="007121C9">
        <w:rPr>
          <w:rFonts w:ascii="Times New Roman" w:hAnsi="Times New Roman" w:cs="Times New Roman"/>
          <w:b w:val="0"/>
          <w:color w:val="auto"/>
          <w:sz w:val="28"/>
          <w:szCs w:val="28"/>
          <w:lang w:val="en-US"/>
        </w:rPr>
        <w:t xml:space="preserve"> </w:t>
      </w:r>
      <w:r w:rsidRPr="008A681F">
        <w:rPr>
          <w:rFonts w:ascii="Times New Roman" w:hAnsi="Times New Roman" w:cs="Times New Roman"/>
          <w:b w:val="0"/>
          <w:color w:val="auto"/>
          <w:sz w:val="28"/>
          <w:szCs w:val="28"/>
          <w:lang w:val="kk-KZ"/>
        </w:rPr>
        <w:t xml:space="preserve">2009. </w:t>
      </w:r>
      <w:r w:rsidR="008A681F" w:rsidRPr="008A681F">
        <w:rPr>
          <w:rFonts w:ascii="Times New Roman" w:hAnsi="Times New Roman" w:cs="Times New Roman"/>
          <w:b w:val="0"/>
          <w:color w:val="auto"/>
          <w:sz w:val="28"/>
          <w:szCs w:val="28"/>
          <w:lang w:val="kk-KZ"/>
        </w:rPr>
        <w:t>– 524 p.</w:t>
      </w:r>
    </w:p>
    <w:p w14:paraId="001BFA35" w14:textId="062A18CE" w:rsidR="00765A82" w:rsidRPr="00765A82" w:rsidRDefault="00765A82" w:rsidP="008A681F">
      <w:pPr>
        <w:spacing w:after="0" w:line="240" w:lineRule="auto"/>
        <w:ind w:firstLine="709"/>
        <w:jc w:val="both"/>
        <w:rPr>
          <w:rFonts w:ascii="Times New Roman" w:hAnsi="Times New Roman" w:cs="Times New Roman"/>
          <w:sz w:val="28"/>
          <w:szCs w:val="28"/>
        </w:rPr>
      </w:pPr>
      <w:r w:rsidRPr="008A681F">
        <w:rPr>
          <w:rFonts w:ascii="Times New Roman" w:hAnsi="Times New Roman" w:cs="Times New Roman"/>
          <w:sz w:val="28"/>
          <w:szCs w:val="28"/>
          <w:lang w:val="kk-KZ"/>
        </w:rPr>
        <w:t>43 Шахатова А.Т., Миргаликызы Т. Обзор современных геофизических методов исследования скважин</w:t>
      </w:r>
      <w:r w:rsidR="007121C9" w:rsidRPr="007121C9">
        <w:rPr>
          <w:rFonts w:ascii="Times New Roman" w:hAnsi="Times New Roman" w:cs="Times New Roman"/>
          <w:sz w:val="28"/>
          <w:szCs w:val="28"/>
        </w:rPr>
        <w:t xml:space="preserve"> //</w:t>
      </w:r>
      <w:r w:rsidRPr="008A681F">
        <w:rPr>
          <w:rFonts w:ascii="Times New Roman" w:hAnsi="Times New Roman" w:cs="Times New Roman"/>
          <w:sz w:val="28"/>
          <w:szCs w:val="28"/>
          <w:lang w:val="kk-KZ"/>
        </w:rPr>
        <w:t xml:space="preserve"> Тр</w:t>
      </w:r>
      <w:r w:rsidR="007121C9" w:rsidRPr="007121C9">
        <w:rPr>
          <w:rFonts w:ascii="Times New Roman" w:hAnsi="Times New Roman" w:cs="Times New Roman"/>
          <w:sz w:val="28"/>
          <w:szCs w:val="28"/>
        </w:rPr>
        <w:t>.</w:t>
      </w:r>
      <w:r w:rsidRPr="008A681F">
        <w:rPr>
          <w:rFonts w:ascii="Times New Roman" w:hAnsi="Times New Roman" w:cs="Times New Roman"/>
          <w:sz w:val="28"/>
          <w:szCs w:val="28"/>
          <w:lang w:val="kk-KZ"/>
        </w:rPr>
        <w:t xml:space="preserve"> Университета</w:t>
      </w:r>
      <w:r w:rsidR="007121C9" w:rsidRPr="007121C9">
        <w:rPr>
          <w:rFonts w:ascii="Times New Roman" w:hAnsi="Times New Roman" w:cs="Times New Roman"/>
          <w:sz w:val="28"/>
          <w:szCs w:val="28"/>
        </w:rPr>
        <w:t xml:space="preserve">. – 2021. – </w:t>
      </w:r>
      <w:r w:rsidRPr="00765A82">
        <w:rPr>
          <w:rFonts w:ascii="Times New Roman" w:hAnsi="Times New Roman" w:cs="Times New Roman"/>
          <w:sz w:val="28"/>
          <w:szCs w:val="28"/>
        </w:rPr>
        <w:t>№1</w:t>
      </w:r>
      <w:r w:rsidR="007121C9" w:rsidRPr="007121C9">
        <w:rPr>
          <w:rFonts w:ascii="Times New Roman" w:hAnsi="Times New Roman" w:cs="Times New Roman"/>
          <w:sz w:val="28"/>
          <w:szCs w:val="28"/>
        </w:rPr>
        <w:t xml:space="preserve">. – </w:t>
      </w:r>
      <w:r w:rsidR="007121C9">
        <w:rPr>
          <w:rFonts w:ascii="Times New Roman" w:hAnsi="Times New Roman" w:cs="Times New Roman"/>
          <w:sz w:val="28"/>
          <w:szCs w:val="28"/>
          <w:lang w:val="en-US"/>
        </w:rPr>
        <w:t>C</w:t>
      </w:r>
      <w:r w:rsidR="007121C9" w:rsidRPr="007121C9">
        <w:rPr>
          <w:rFonts w:ascii="Times New Roman" w:hAnsi="Times New Roman" w:cs="Times New Roman"/>
          <w:sz w:val="28"/>
          <w:szCs w:val="28"/>
        </w:rPr>
        <w:t>.</w:t>
      </w:r>
      <w:r w:rsidRPr="00765A82">
        <w:rPr>
          <w:rFonts w:ascii="Times New Roman" w:hAnsi="Times New Roman" w:cs="Times New Roman"/>
          <w:sz w:val="28"/>
          <w:szCs w:val="28"/>
        </w:rPr>
        <w:t xml:space="preserve"> 89</w:t>
      </w:r>
      <w:r w:rsidR="007121C9" w:rsidRPr="007121C9">
        <w:rPr>
          <w:rFonts w:ascii="Times New Roman" w:hAnsi="Times New Roman" w:cs="Times New Roman"/>
          <w:sz w:val="28"/>
          <w:szCs w:val="28"/>
        </w:rPr>
        <w:t>-</w:t>
      </w:r>
      <w:r w:rsidRPr="00765A82">
        <w:rPr>
          <w:rFonts w:ascii="Times New Roman" w:hAnsi="Times New Roman" w:cs="Times New Roman"/>
          <w:sz w:val="28"/>
          <w:szCs w:val="28"/>
        </w:rPr>
        <w:t>94.</w:t>
      </w:r>
    </w:p>
    <w:p w14:paraId="4C5A8364" w14:textId="7490D8CB" w:rsidR="00765A82" w:rsidRPr="007121C9" w:rsidRDefault="00765A82" w:rsidP="00765A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44 </w:t>
      </w:r>
      <w:r w:rsidRPr="00765A82">
        <w:rPr>
          <w:rFonts w:ascii="Times New Roman" w:hAnsi="Times New Roman" w:cs="Times New Roman"/>
          <w:sz w:val="28"/>
          <w:szCs w:val="28"/>
        </w:rPr>
        <w:t>Шахатова А.Т. Применение машинного обучения для обработки геофизических данных</w:t>
      </w:r>
      <w:r w:rsidR="007121C9">
        <w:rPr>
          <w:rFonts w:ascii="Times New Roman" w:hAnsi="Times New Roman" w:cs="Times New Roman"/>
          <w:sz w:val="28"/>
          <w:szCs w:val="28"/>
        </w:rPr>
        <w:t xml:space="preserve"> // Матер. 15-й</w:t>
      </w:r>
      <w:r w:rsidRPr="00765A82">
        <w:rPr>
          <w:rFonts w:ascii="Times New Roman" w:hAnsi="Times New Roman" w:cs="Times New Roman"/>
          <w:sz w:val="28"/>
          <w:szCs w:val="28"/>
        </w:rPr>
        <w:t xml:space="preserve"> </w:t>
      </w:r>
      <w:r w:rsidR="007121C9" w:rsidRPr="00765A82">
        <w:rPr>
          <w:rFonts w:ascii="Times New Roman" w:hAnsi="Times New Roman" w:cs="Times New Roman"/>
          <w:sz w:val="28"/>
          <w:szCs w:val="28"/>
        </w:rPr>
        <w:t>междунар</w:t>
      </w:r>
      <w:r w:rsidR="007121C9">
        <w:rPr>
          <w:rFonts w:ascii="Times New Roman" w:hAnsi="Times New Roman" w:cs="Times New Roman"/>
          <w:sz w:val="28"/>
          <w:szCs w:val="28"/>
        </w:rPr>
        <w:t>.</w:t>
      </w:r>
      <w:r w:rsidR="007121C9" w:rsidRPr="00765A82">
        <w:rPr>
          <w:rFonts w:ascii="Times New Roman" w:hAnsi="Times New Roman" w:cs="Times New Roman"/>
          <w:sz w:val="28"/>
          <w:szCs w:val="28"/>
        </w:rPr>
        <w:t xml:space="preserve"> </w:t>
      </w:r>
      <w:r w:rsidRPr="00765A82">
        <w:rPr>
          <w:rFonts w:ascii="Times New Roman" w:hAnsi="Times New Roman" w:cs="Times New Roman"/>
          <w:sz w:val="28"/>
          <w:szCs w:val="28"/>
        </w:rPr>
        <w:t>науч</w:t>
      </w:r>
      <w:r w:rsidR="007121C9">
        <w:rPr>
          <w:rFonts w:ascii="Times New Roman" w:hAnsi="Times New Roman" w:cs="Times New Roman"/>
          <w:sz w:val="28"/>
          <w:szCs w:val="28"/>
        </w:rPr>
        <w:t>.</w:t>
      </w:r>
      <w:r w:rsidRPr="00765A82">
        <w:rPr>
          <w:rFonts w:ascii="Times New Roman" w:hAnsi="Times New Roman" w:cs="Times New Roman"/>
          <w:sz w:val="28"/>
          <w:szCs w:val="28"/>
        </w:rPr>
        <w:t xml:space="preserve"> конф</w:t>
      </w:r>
      <w:r w:rsidR="007121C9">
        <w:rPr>
          <w:rFonts w:ascii="Times New Roman" w:hAnsi="Times New Roman" w:cs="Times New Roman"/>
          <w:sz w:val="28"/>
          <w:szCs w:val="28"/>
        </w:rPr>
        <w:t>.</w:t>
      </w:r>
      <w:r w:rsidRPr="00765A82">
        <w:rPr>
          <w:rFonts w:ascii="Times New Roman" w:hAnsi="Times New Roman" w:cs="Times New Roman"/>
          <w:sz w:val="28"/>
          <w:szCs w:val="28"/>
        </w:rPr>
        <w:t xml:space="preserve"> студентов и молодых ученых «Ǵ</w:t>
      </w:r>
      <w:r w:rsidR="007121C9" w:rsidRPr="00765A82">
        <w:rPr>
          <w:rFonts w:ascii="Times New Roman" w:hAnsi="Times New Roman" w:cs="Times New Roman"/>
          <w:sz w:val="28"/>
          <w:szCs w:val="28"/>
        </w:rPr>
        <w:t xml:space="preserve">ylym </w:t>
      </w:r>
      <w:r w:rsidRPr="00765A82">
        <w:rPr>
          <w:rFonts w:ascii="Times New Roman" w:hAnsi="Times New Roman" w:cs="Times New Roman"/>
          <w:sz w:val="28"/>
          <w:szCs w:val="28"/>
        </w:rPr>
        <w:t>J</w:t>
      </w:r>
      <w:r w:rsidR="007121C9" w:rsidRPr="00765A82">
        <w:rPr>
          <w:rFonts w:ascii="Times New Roman" w:hAnsi="Times New Roman" w:cs="Times New Roman"/>
          <w:sz w:val="28"/>
          <w:szCs w:val="28"/>
        </w:rPr>
        <w:t>áne</w:t>
      </w:r>
      <w:r w:rsidRPr="00765A82">
        <w:rPr>
          <w:rFonts w:ascii="Times New Roman" w:hAnsi="Times New Roman" w:cs="Times New Roman"/>
          <w:sz w:val="28"/>
          <w:szCs w:val="28"/>
        </w:rPr>
        <w:t xml:space="preserve"> </w:t>
      </w:r>
      <w:r w:rsidR="007121C9" w:rsidRPr="00765A82">
        <w:rPr>
          <w:rFonts w:ascii="Times New Roman" w:hAnsi="Times New Roman" w:cs="Times New Roman"/>
          <w:sz w:val="28"/>
          <w:szCs w:val="28"/>
        </w:rPr>
        <w:t xml:space="preserve">bilim </w:t>
      </w:r>
      <w:r w:rsidRPr="00765A82">
        <w:rPr>
          <w:rFonts w:ascii="Times New Roman" w:hAnsi="Times New Roman" w:cs="Times New Roman"/>
          <w:sz w:val="28"/>
          <w:szCs w:val="28"/>
        </w:rPr>
        <w:t>– 2020»</w:t>
      </w:r>
      <w:r w:rsidR="007121C9">
        <w:rPr>
          <w:rFonts w:ascii="Times New Roman" w:hAnsi="Times New Roman" w:cs="Times New Roman"/>
          <w:sz w:val="28"/>
          <w:szCs w:val="28"/>
        </w:rPr>
        <w:t xml:space="preserve">. </w:t>
      </w:r>
      <w:r w:rsidRPr="00765A82">
        <w:rPr>
          <w:rFonts w:ascii="Times New Roman" w:hAnsi="Times New Roman" w:cs="Times New Roman"/>
          <w:sz w:val="28"/>
          <w:szCs w:val="28"/>
        </w:rPr>
        <w:t>– Нур</w:t>
      </w:r>
      <w:r w:rsidRPr="007121C9">
        <w:rPr>
          <w:rFonts w:ascii="Times New Roman" w:hAnsi="Times New Roman" w:cs="Times New Roman"/>
          <w:sz w:val="28"/>
          <w:szCs w:val="28"/>
        </w:rPr>
        <w:t>-</w:t>
      </w:r>
      <w:r w:rsidRPr="00765A82">
        <w:rPr>
          <w:rFonts w:ascii="Times New Roman" w:hAnsi="Times New Roman" w:cs="Times New Roman"/>
          <w:sz w:val="28"/>
          <w:szCs w:val="28"/>
        </w:rPr>
        <w:t>Султан</w:t>
      </w:r>
      <w:r w:rsidR="007121C9" w:rsidRPr="007121C9">
        <w:rPr>
          <w:rFonts w:ascii="Times New Roman" w:hAnsi="Times New Roman" w:cs="Times New Roman"/>
          <w:sz w:val="28"/>
          <w:szCs w:val="28"/>
        </w:rPr>
        <w:t xml:space="preserve">, 2020. – </w:t>
      </w:r>
      <w:r w:rsidR="007121C9">
        <w:rPr>
          <w:rFonts w:ascii="Times New Roman" w:hAnsi="Times New Roman" w:cs="Times New Roman"/>
          <w:sz w:val="28"/>
          <w:szCs w:val="28"/>
          <w:lang w:val="en-US"/>
        </w:rPr>
        <w:t>C</w:t>
      </w:r>
      <w:r w:rsidR="007121C9" w:rsidRPr="007121C9">
        <w:rPr>
          <w:rFonts w:ascii="Times New Roman" w:hAnsi="Times New Roman" w:cs="Times New Roman"/>
          <w:sz w:val="28"/>
          <w:szCs w:val="28"/>
        </w:rPr>
        <w:t>. 693-696.</w:t>
      </w:r>
    </w:p>
    <w:p w14:paraId="2DBD4EA7" w14:textId="2C31FE05" w:rsidR="00721F95" w:rsidRPr="007121C9" w:rsidRDefault="00765A82" w:rsidP="00765A82">
      <w:pPr>
        <w:spacing w:after="0" w:line="240" w:lineRule="auto"/>
        <w:ind w:firstLine="709"/>
        <w:jc w:val="both"/>
        <w:rPr>
          <w:rFonts w:ascii="Times New Roman" w:hAnsi="Times New Roman" w:cs="Times New Roman"/>
          <w:sz w:val="28"/>
          <w:szCs w:val="28"/>
          <w:lang w:val="en-US"/>
        </w:rPr>
      </w:pPr>
      <w:r w:rsidRPr="007121C9">
        <w:rPr>
          <w:rFonts w:ascii="Times New Roman" w:hAnsi="Times New Roman" w:cs="Times New Roman"/>
          <w:sz w:val="28"/>
          <w:szCs w:val="28"/>
          <w:lang w:val="en-US"/>
        </w:rPr>
        <w:t xml:space="preserve">45 </w:t>
      </w:r>
      <w:r w:rsidR="007121C9" w:rsidRPr="007121C9">
        <w:rPr>
          <w:rFonts w:ascii="Times New Roman" w:hAnsi="Times New Roman" w:cs="Times New Roman"/>
          <w:sz w:val="28"/>
          <w:szCs w:val="28"/>
          <w:lang w:val="en-US"/>
        </w:rPr>
        <w:t>Shakhatova A., Mirgalikyzy T.</w:t>
      </w:r>
      <w:r w:rsidRPr="007121C9">
        <w:rPr>
          <w:rFonts w:ascii="Times New Roman" w:hAnsi="Times New Roman" w:cs="Times New Roman"/>
          <w:sz w:val="28"/>
          <w:szCs w:val="28"/>
          <w:lang w:val="en-US"/>
        </w:rPr>
        <w:t xml:space="preserve"> </w:t>
      </w:r>
      <w:r w:rsidRPr="00431718">
        <w:rPr>
          <w:rFonts w:ascii="Times New Roman" w:hAnsi="Times New Roman" w:cs="Times New Roman"/>
          <w:sz w:val="28"/>
          <w:szCs w:val="28"/>
          <w:lang w:val="en-US"/>
        </w:rPr>
        <w:t>Scientific</w:t>
      </w:r>
      <w:r w:rsidRPr="007121C9">
        <w:rPr>
          <w:rFonts w:ascii="Times New Roman" w:hAnsi="Times New Roman" w:cs="Times New Roman"/>
          <w:sz w:val="28"/>
          <w:szCs w:val="28"/>
          <w:lang w:val="en-US"/>
        </w:rPr>
        <w:t xml:space="preserve"> </w:t>
      </w:r>
      <w:r w:rsidRPr="00431718">
        <w:rPr>
          <w:rFonts w:ascii="Times New Roman" w:hAnsi="Times New Roman" w:cs="Times New Roman"/>
          <w:sz w:val="28"/>
          <w:szCs w:val="28"/>
          <w:lang w:val="en-US"/>
        </w:rPr>
        <w:t>and</w:t>
      </w:r>
      <w:r w:rsidRPr="007121C9">
        <w:rPr>
          <w:rFonts w:ascii="Times New Roman" w:hAnsi="Times New Roman" w:cs="Times New Roman"/>
          <w:sz w:val="28"/>
          <w:szCs w:val="28"/>
          <w:lang w:val="en-US"/>
        </w:rPr>
        <w:t xml:space="preserve"> </w:t>
      </w:r>
      <w:r w:rsidRPr="00431718">
        <w:rPr>
          <w:rFonts w:ascii="Times New Roman" w:hAnsi="Times New Roman" w:cs="Times New Roman"/>
          <w:sz w:val="28"/>
          <w:szCs w:val="28"/>
          <w:lang w:val="en-US"/>
        </w:rPr>
        <w:t>technical</w:t>
      </w:r>
      <w:r w:rsidRPr="007121C9">
        <w:rPr>
          <w:rFonts w:ascii="Times New Roman" w:hAnsi="Times New Roman" w:cs="Times New Roman"/>
          <w:sz w:val="28"/>
          <w:szCs w:val="28"/>
          <w:lang w:val="en-US"/>
        </w:rPr>
        <w:t xml:space="preserve"> </w:t>
      </w:r>
      <w:r w:rsidRPr="00431718">
        <w:rPr>
          <w:rFonts w:ascii="Times New Roman" w:hAnsi="Times New Roman" w:cs="Times New Roman"/>
          <w:sz w:val="28"/>
          <w:szCs w:val="28"/>
          <w:lang w:val="en-US"/>
        </w:rPr>
        <w:t>review</w:t>
      </w:r>
      <w:r w:rsidRPr="007121C9">
        <w:rPr>
          <w:rFonts w:ascii="Times New Roman" w:hAnsi="Times New Roman" w:cs="Times New Roman"/>
          <w:sz w:val="28"/>
          <w:szCs w:val="28"/>
          <w:lang w:val="en-US"/>
        </w:rPr>
        <w:t xml:space="preserve"> (</w:t>
      </w:r>
      <w:r w:rsidRPr="00431718">
        <w:rPr>
          <w:rFonts w:ascii="Times New Roman" w:hAnsi="Times New Roman" w:cs="Times New Roman"/>
          <w:sz w:val="28"/>
          <w:szCs w:val="28"/>
          <w:lang w:val="en-US"/>
        </w:rPr>
        <w:t>ground</w:t>
      </w:r>
      <w:r w:rsidRPr="007121C9">
        <w:rPr>
          <w:rFonts w:ascii="Times New Roman" w:hAnsi="Times New Roman" w:cs="Times New Roman"/>
          <w:sz w:val="28"/>
          <w:szCs w:val="28"/>
          <w:lang w:val="en-US"/>
        </w:rPr>
        <w:t>-</w:t>
      </w:r>
      <w:r w:rsidRPr="00431718">
        <w:rPr>
          <w:rFonts w:ascii="Times New Roman" w:hAnsi="Times New Roman" w:cs="Times New Roman"/>
          <w:sz w:val="28"/>
          <w:szCs w:val="28"/>
          <w:lang w:val="en-US"/>
        </w:rPr>
        <w:t>penetrating</w:t>
      </w:r>
      <w:r w:rsidRPr="007121C9">
        <w:rPr>
          <w:rFonts w:ascii="Times New Roman" w:hAnsi="Times New Roman" w:cs="Times New Roman"/>
          <w:sz w:val="28"/>
          <w:szCs w:val="28"/>
          <w:lang w:val="en-US"/>
        </w:rPr>
        <w:t xml:space="preserve"> </w:t>
      </w:r>
      <w:r w:rsidRPr="00431718">
        <w:rPr>
          <w:rFonts w:ascii="Times New Roman" w:hAnsi="Times New Roman" w:cs="Times New Roman"/>
          <w:sz w:val="28"/>
          <w:szCs w:val="28"/>
          <w:lang w:val="en-US"/>
        </w:rPr>
        <w:t>radar</w:t>
      </w:r>
      <w:r w:rsidRPr="007121C9">
        <w:rPr>
          <w:rFonts w:ascii="Times New Roman" w:hAnsi="Times New Roman" w:cs="Times New Roman"/>
          <w:sz w:val="28"/>
          <w:szCs w:val="28"/>
          <w:lang w:val="en-US"/>
        </w:rPr>
        <w:t xml:space="preserve">) </w:t>
      </w:r>
      <w:r w:rsidRPr="00431718">
        <w:rPr>
          <w:rFonts w:ascii="Times New Roman" w:hAnsi="Times New Roman" w:cs="Times New Roman"/>
          <w:sz w:val="28"/>
          <w:szCs w:val="28"/>
          <w:lang w:val="en-US"/>
        </w:rPr>
        <w:t>of</w:t>
      </w:r>
      <w:r w:rsidRPr="007121C9">
        <w:rPr>
          <w:rFonts w:ascii="Times New Roman" w:hAnsi="Times New Roman" w:cs="Times New Roman"/>
          <w:sz w:val="28"/>
          <w:szCs w:val="28"/>
          <w:lang w:val="en-US"/>
        </w:rPr>
        <w:t xml:space="preserve"> </w:t>
      </w:r>
      <w:r w:rsidRPr="00431718">
        <w:rPr>
          <w:rFonts w:ascii="Times New Roman" w:hAnsi="Times New Roman" w:cs="Times New Roman"/>
          <w:sz w:val="28"/>
          <w:szCs w:val="28"/>
          <w:lang w:val="en-US"/>
        </w:rPr>
        <w:t>devices</w:t>
      </w:r>
      <w:r w:rsidRPr="007121C9">
        <w:rPr>
          <w:rFonts w:ascii="Times New Roman" w:hAnsi="Times New Roman" w:cs="Times New Roman"/>
          <w:sz w:val="28"/>
          <w:szCs w:val="28"/>
          <w:lang w:val="en-US"/>
        </w:rPr>
        <w:t xml:space="preserve">: </w:t>
      </w:r>
      <w:r w:rsidRPr="00431718">
        <w:rPr>
          <w:rFonts w:ascii="Times New Roman" w:hAnsi="Times New Roman" w:cs="Times New Roman"/>
          <w:sz w:val="28"/>
          <w:szCs w:val="28"/>
          <w:lang w:val="en-US"/>
        </w:rPr>
        <w:t>operating principle</w:t>
      </w:r>
      <w:r w:rsidR="007121C9" w:rsidRPr="007121C9">
        <w:rPr>
          <w:rFonts w:ascii="Times New Roman" w:hAnsi="Times New Roman" w:cs="Times New Roman"/>
          <w:sz w:val="28"/>
          <w:szCs w:val="28"/>
          <w:lang w:val="en-US"/>
        </w:rPr>
        <w:t xml:space="preserve"> //</w:t>
      </w:r>
      <w:r w:rsidRPr="00431718">
        <w:rPr>
          <w:rFonts w:ascii="Times New Roman" w:hAnsi="Times New Roman" w:cs="Times New Roman"/>
          <w:sz w:val="28"/>
          <w:szCs w:val="28"/>
          <w:lang w:val="en-US"/>
        </w:rPr>
        <w:t xml:space="preserve"> Proceed</w:t>
      </w:r>
      <w:r w:rsidR="007121C9">
        <w:rPr>
          <w:rFonts w:ascii="Times New Roman" w:hAnsi="Times New Roman" w:cs="Times New Roman"/>
          <w:sz w:val="28"/>
          <w:szCs w:val="28"/>
          <w:lang w:val="en-US"/>
        </w:rPr>
        <w:t>.</w:t>
      </w:r>
      <w:r w:rsidRPr="00431718">
        <w:rPr>
          <w:rFonts w:ascii="Times New Roman" w:hAnsi="Times New Roman" w:cs="Times New Roman"/>
          <w:sz w:val="28"/>
          <w:szCs w:val="28"/>
          <w:lang w:val="en-US"/>
        </w:rPr>
        <w:t xml:space="preserve"> of the 2nd </w:t>
      </w:r>
      <w:r w:rsidR="007121C9" w:rsidRPr="00431718">
        <w:rPr>
          <w:rFonts w:ascii="Times New Roman" w:hAnsi="Times New Roman" w:cs="Times New Roman"/>
          <w:sz w:val="28"/>
          <w:szCs w:val="28"/>
          <w:lang w:val="en-US"/>
        </w:rPr>
        <w:t>internat</w:t>
      </w:r>
      <w:r w:rsidR="007121C9">
        <w:rPr>
          <w:rFonts w:ascii="Times New Roman" w:hAnsi="Times New Roman" w:cs="Times New Roman"/>
          <w:sz w:val="28"/>
          <w:szCs w:val="28"/>
          <w:lang w:val="en-US"/>
        </w:rPr>
        <w:t>.</w:t>
      </w:r>
      <w:r w:rsidR="007121C9" w:rsidRPr="00431718">
        <w:rPr>
          <w:rFonts w:ascii="Times New Roman" w:hAnsi="Times New Roman" w:cs="Times New Roman"/>
          <w:sz w:val="28"/>
          <w:szCs w:val="28"/>
          <w:lang w:val="en-US"/>
        </w:rPr>
        <w:t xml:space="preserve"> scient</w:t>
      </w:r>
      <w:r w:rsidR="007121C9">
        <w:rPr>
          <w:rFonts w:ascii="Times New Roman" w:hAnsi="Times New Roman" w:cs="Times New Roman"/>
          <w:sz w:val="28"/>
          <w:szCs w:val="28"/>
          <w:lang w:val="en-US"/>
        </w:rPr>
        <w:t>.</w:t>
      </w:r>
      <w:r w:rsidR="007121C9" w:rsidRPr="00431718">
        <w:rPr>
          <w:rFonts w:ascii="Times New Roman" w:hAnsi="Times New Roman" w:cs="Times New Roman"/>
          <w:sz w:val="28"/>
          <w:szCs w:val="28"/>
          <w:lang w:val="en-US"/>
        </w:rPr>
        <w:t xml:space="preserve"> conf</w:t>
      </w:r>
      <w:r w:rsidR="007121C9">
        <w:rPr>
          <w:rFonts w:ascii="Times New Roman" w:hAnsi="Times New Roman" w:cs="Times New Roman"/>
          <w:sz w:val="28"/>
          <w:szCs w:val="28"/>
          <w:lang w:val="en-US"/>
        </w:rPr>
        <w:t>.</w:t>
      </w:r>
      <w:r w:rsidRPr="00431718">
        <w:rPr>
          <w:rFonts w:ascii="Times New Roman" w:hAnsi="Times New Roman" w:cs="Times New Roman"/>
          <w:sz w:val="28"/>
          <w:szCs w:val="28"/>
          <w:lang w:val="en-US"/>
        </w:rPr>
        <w:t xml:space="preserve"> «Scientific Research and Experimental Development»</w:t>
      </w:r>
      <w:r w:rsidR="007121C9">
        <w:rPr>
          <w:rFonts w:ascii="Times New Roman" w:hAnsi="Times New Roman" w:cs="Times New Roman"/>
          <w:sz w:val="28"/>
          <w:szCs w:val="28"/>
          <w:lang w:val="en-US"/>
        </w:rPr>
        <w:t xml:space="preserve">. – </w:t>
      </w:r>
      <w:r w:rsidRPr="00431718">
        <w:rPr>
          <w:rFonts w:ascii="Times New Roman" w:hAnsi="Times New Roman" w:cs="Times New Roman"/>
          <w:sz w:val="28"/>
          <w:szCs w:val="28"/>
          <w:lang w:val="en-US"/>
        </w:rPr>
        <w:t xml:space="preserve">London, </w:t>
      </w:r>
      <w:r w:rsidR="007121C9" w:rsidRPr="007121C9">
        <w:rPr>
          <w:rFonts w:ascii="Times New Roman" w:hAnsi="Times New Roman" w:cs="Times New Roman"/>
          <w:sz w:val="28"/>
          <w:szCs w:val="28"/>
          <w:lang w:val="en-US"/>
        </w:rPr>
        <w:t xml:space="preserve">2023. – </w:t>
      </w:r>
      <w:r w:rsidR="007121C9">
        <w:rPr>
          <w:rFonts w:ascii="Times New Roman" w:hAnsi="Times New Roman" w:cs="Times New Roman"/>
          <w:sz w:val="28"/>
          <w:szCs w:val="28"/>
        </w:rPr>
        <w:t>Р</w:t>
      </w:r>
      <w:r w:rsidR="007121C9" w:rsidRPr="007121C9">
        <w:rPr>
          <w:rFonts w:ascii="Times New Roman" w:hAnsi="Times New Roman" w:cs="Times New Roman"/>
          <w:sz w:val="28"/>
          <w:szCs w:val="28"/>
          <w:lang w:val="en-US"/>
        </w:rPr>
        <w:t>. 192-200</w:t>
      </w:r>
      <w:r w:rsidR="007121C9">
        <w:rPr>
          <w:rFonts w:ascii="Times New Roman" w:hAnsi="Times New Roman" w:cs="Times New Roman"/>
          <w:sz w:val="28"/>
          <w:szCs w:val="28"/>
          <w:lang w:val="en-US"/>
        </w:rPr>
        <w:t>.</w:t>
      </w:r>
    </w:p>
    <w:p w14:paraId="42ADBFE8" w14:textId="3D74FC22" w:rsidR="00765A82" w:rsidRPr="007121C9" w:rsidRDefault="00765A82" w:rsidP="00765A82">
      <w:pPr>
        <w:spacing w:after="0" w:line="240" w:lineRule="auto"/>
        <w:ind w:firstLine="709"/>
        <w:jc w:val="both"/>
        <w:rPr>
          <w:rFonts w:ascii="Times New Roman" w:hAnsi="Times New Roman" w:cs="Times New Roman"/>
          <w:sz w:val="28"/>
          <w:szCs w:val="28"/>
          <w:lang w:val="en-US"/>
        </w:rPr>
      </w:pPr>
      <w:r w:rsidRPr="00765A82">
        <w:rPr>
          <w:rFonts w:ascii="Times New Roman" w:hAnsi="Times New Roman" w:cs="Times New Roman"/>
          <w:sz w:val="28"/>
          <w:szCs w:val="28"/>
          <w:lang w:val="en-US"/>
        </w:rPr>
        <w:t>46 Shakhatova</w:t>
      </w:r>
      <w:r w:rsidR="007121C9" w:rsidRPr="007121C9">
        <w:rPr>
          <w:rFonts w:ascii="Times New Roman" w:hAnsi="Times New Roman" w:cs="Times New Roman"/>
          <w:sz w:val="28"/>
          <w:szCs w:val="28"/>
          <w:lang w:val="en-US"/>
        </w:rPr>
        <w:t xml:space="preserve"> </w:t>
      </w:r>
      <w:r w:rsidR="007121C9" w:rsidRPr="00765A82">
        <w:rPr>
          <w:rFonts w:ascii="Times New Roman" w:hAnsi="Times New Roman" w:cs="Times New Roman"/>
          <w:sz w:val="28"/>
          <w:szCs w:val="28"/>
          <w:lang w:val="en-US"/>
        </w:rPr>
        <w:t>A.</w:t>
      </w:r>
      <w:r w:rsidRPr="00765A82">
        <w:rPr>
          <w:rFonts w:ascii="Times New Roman" w:hAnsi="Times New Roman" w:cs="Times New Roman"/>
          <w:sz w:val="28"/>
          <w:szCs w:val="28"/>
          <w:lang w:val="en-US"/>
        </w:rPr>
        <w:t>, Tolkyn</w:t>
      </w:r>
      <w:r w:rsidR="007121C9" w:rsidRPr="007121C9">
        <w:rPr>
          <w:rFonts w:ascii="Times New Roman" w:hAnsi="Times New Roman" w:cs="Times New Roman"/>
          <w:sz w:val="28"/>
          <w:szCs w:val="28"/>
          <w:lang w:val="en-US"/>
        </w:rPr>
        <w:t xml:space="preserve"> </w:t>
      </w:r>
      <w:r w:rsidR="007121C9" w:rsidRPr="00765A82">
        <w:rPr>
          <w:rFonts w:ascii="Times New Roman" w:hAnsi="Times New Roman" w:cs="Times New Roman"/>
          <w:sz w:val="28"/>
          <w:szCs w:val="28"/>
          <w:lang w:val="en-US"/>
        </w:rPr>
        <w:t>M.</w:t>
      </w:r>
      <w:r w:rsidRPr="00765A82">
        <w:rPr>
          <w:rFonts w:ascii="Times New Roman" w:hAnsi="Times New Roman" w:cs="Times New Roman"/>
          <w:sz w:val="28"/>
          <w:szCs w:val="28"/>
          <w:lang w:val="en-US"/>
        </w:rPr>
        <w:t>, Gulnara</w:t>
      </w:r>
      <w:r w:rsidR="007121C9" w:rsidRPr="007121C9">
        <w:rPr>
          <w:rFonts w:ascii="Times New Roman" w:hAnsi="Times New Roman" w:cs="Times New Roman"/>
          <w:sz w:val="28"/>
          <w:szCs w:val="28"/>
          <w:lang w:val="en-US"/>
        </w:rPr>
        <w:t xml:space="preserve"> </w:t>
      </w:r>
      <w:r w:rsidR="007121C9" w:rsidRPr="00765A82">
        <w:rPr>
          <w:rFonts w:ascii="Times New Roman" w:hAnsi="Times New Roman" w:cs="Times New Roman"/>
          <w:sz w:val="28"/>
          <w:szCs w:val="28"/>
          <w:lang w:val="en-US"/>
        </w:rPr>
        <w:t>Z.</w:t>
      </w:r>
      <w:r w:rsidR="007121C9">
        <w:rPr>
          <w:rFonts w:ascii="Times New Roman" w:hAnsi="Times New Roman" w:cs="Times New Roman"/>
          <w:sz w:val="28"/>
          <w:szCs w:val="28"/>
          <w:lang w:val="en-US"/>
        </w:rPr>
        <w:t xml:space="preserve"> et al. </w:t>
      </w:r>
      <w:r w:rsidRPr="00765A82">
        <w:rPr>
          <w:rFonts w:ascii="Times New Roman" w:hAnsi="Times New Roman" w:cs="Times New Roman"/>
          <w:sz w:val="28"/>
          <w:szCs w:val="28"/>
          <w:lang w:val="en-US"/>
        </w:rPr>
        <w:t xml:space="preserve">Applied Machine </w:t>
      </w:r>
      <w:r w:rsidRPr="007121C9">
        <w:rPr>
          <w:rFonts w:ascii="Times New Roman" w:hAnsi="Times New Roman" w:cs="Times New Roman"/>
          <w:sz w:val="28"/>
          <w:szCs w:val="28"/>
          <w:lang w:val="en-US"/>
        </w:rPr>
        <w:t>Learning in Geophysics Taxonomy Review Bibliometrics and Trends in Generative AI</w:t>
      </w:r>
      <w:r w:rsidR="007121C9" w:rsidRPr="007121C9">
        <w:rPr>
          <w:rFonts w:ascii="Times New Roman" w:hAnsi="Times New Roman" w:cs="Times New Roman"/>
          <w:sz w:val="28"/>
          <w:szCs w:val="28"/>
          <w:lang w:val="en-US"/>
        </w:rPr>
        <w:t xml:space="preserve"> // </w:t>
      </w:r>
      <w:r w:rsidR="007121C9">
        <w:rPr>
          <w:rFonts w:ascii="Times New Roman" w:hAnsi="Times New Roman" w:cs="Times New Roman"/>
          <w:sz w:val="28"/>
          <w:szCs w:val="28"/>
          <w:lang w:val="en-US"/>
        </w:rPr>
        <w:t xml:space="preserve">Procced. </w:t>
      </w:r>
      <w:r w:rsidRPr="007121C9">
        <w:rPr>
          <w:rFonts w:ascii="Times New Roman" w:hAnsi="Times New Roman" w:cs="Times New Roman"/>
          <w:iCs/>
          <w:sz w:val="28"/>
          <w:szCs w:val="28"/>
          <w:lang w:val="en-US"/>
        </w:rPr>
        <w:t xml:space="preserve">IEEE 22nd Jubilee </w:t>
      </w:r>
      <w:r w:rsidR="007121C9" w:rsidRPr="007121C9">
        <w:rPr>
          <w:rFonts w:ascii="Times New Roman" w:hAnsi="Times New Roman" w:cs="Times New Roman"/>
          <w:iCs/>
          <w:sz w:val="28"/>
          <w:szCs w:val="28"/>
          <w:lang w:val="en-US"/>
        </w:rPr>
        <w:t>internat</w:t>
      </w:r>
      <w:r w:rsidR="007121C9">
        <w:rPr>
          <w:rFonts w:ascii="Times New Roman" w:hAnsi="Times New Roman" w:cs="Times New Roman"/>
          <w:iCs/>
          <w:sz w:val="28"/>
          <w:szCs w:val="28"/>
          <w:lang w:val="en-US"/>
        </w:rPr>
        <w:t>.</w:t>
      </w:r>
      <w:r w:rsidR="007121C9" w:rsidRPr="007121C9">
        <w:rPr>
          <w:rFonts w:ascii="Times New Roman" w:hAnsi="Times New Roman" w:cs="Times New Roman"/>
          <w:iCs/>
          <w:sz w:val="28"/>
          <w:szCs w:val="28"/>
          <w:lang w:val="en-US"/>
        </w:rPr>
        <w:t xml:space="preserve"> sympos</w:t>
      </w:r>
      <w:r w:rsidR="007121C9">
        <w:rPr>
          <w:rFonts w:ascii="Times New Roman" w:hAnsi="Times New Roman" w:cs="Times New Roman"/>
          <w:iCs/>
          <w:sz w:val="28"/>
          <w:szCs w:val="28"/>
          <w:lang w:val="en-US"/>
        </w:rPr>
        <w:t xml:space="preserve">. </w:t>
      </w:r>
      <w:r w:rsidRPr="007121C9">
        <w:rPr>
          <w:rFonts w:ascii="Times New Roman" w:hAnsi="Times New Roman" w:cs="Times New Roman"/>
          <w:iCs/>
          <w:sz w:val="28"/>
          <w:szCs w:val="28"/>
          <w:lang w:val="en-US"/>
        </w:rPr>
        <w:t>on Intelligent Systems and Informatics (SISY)</w:t>
      </w:r>
      <w:r w:rsidR="007121C9">
        <w:rPr>
          <w:rFonts w:ascii="Times New Roman" w:hAnsi="Times New Roman" w:cs="Times New Roman"/>
          <w:iCs/>
          <w:sz w:val="28"/>
          <w:szCs w:val="28"/>
          <w:lang w:val="en-US"/>
        </w:rPr>
        <w:t>.</w:t>
      </w:r>
      <w:r w:rsidRPr="007121C9">
        <w:rPr>
          <w:rFonts w:ascii="Times New Roman" w:hAnsi="Times New Roman" w:cs="Times New Roman"/>
          <w:sz w:val="28"/>
          <w:szCs w:val="28"/>
          <w:lang w:val="en-US"/>
        </w:rPr>
        <w:t xml:space="preserve"> </w:t>
      </w:r>
      <w:r w:rsidR="007121C9">
        <w:rPr>
          <w:rFonts w:ascii="Times New Roman" w:hAnsi="Times New Roman" w:cs="Times New Roman"/>
          <w:sz w:val="28"/>
          <w:szCs w:val="28"/>
          <w:lang w:val="en-US"/>
        </w:rPr>
        <w:t xml:space="preserve">– </w:t>
      </w:r>
      <w:r w:rsidRPr="007121C9">
        <w:rPr>
          <w:rFonts w:ascii="Times New Roman" w:hAnsi="Times New Roman" w:cs="Times New Roman"/>
          <w:sz w:val="28"/>
          <w:szCs w:val="28"/>
          <w:lang w:val="en-US"/>
        </w:rPr>
        <w:t>Pula, 2024</w:t>
      </w:r>
      <w:r w:rsidR="007121C9">
        <w:rPr>
          <w:rFonts w:ascii="Times New Roman" w:hAnsi="Times New Roman" w:cs="Times New Roman"/>
          <w:sz w:val="28"/>
          <w:szCs w:val="28"/>
          <w:lang w:val="en-US"/>
        </w:rPr>
        <w:t>. – P.</w:t>
      </w:r>
      <w:r w:rsidRPr="007121C9">
        <w:rPr>
          <w:rFonts w:ascii="Times New Roman" w:hAnsi="Times New Roman" w:cs="Times New Roman"/>
          <w:sz w:val="28"/>
          <w:szCs w:val="28"/>
          <w:lang w:val="en-US"/>
        </w:rPr>
        <w:t xml:space="preserve"> 000251-000258</w:t>
      </w:r>
      <w:r w:rsidR="007121C9">
        <w:rPr>
          <w:rFonts w:ascii="Times New Roman" w:hAnsi="Times New Roman" w:cs="Times New Roman"/>
          <w:sz w:val="28"/>
          <w:szCs w:val="28"/>
          <w:lang w:val="en-US"/>
        </w:rPr>
        <w:t>.</w:t>
      </w:r>
    </w:p>
    <w:p w14:paraId="6E7F9E96" w14:textId="74EE7B88" w:rsidR="00765A82" w:rsidRDefault="00765A82" w:rsidP="00765A8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47 </w:t>
      </w:r>
      <w:r w:rsidR="00431718" w:rsidRPr="00431718">
        <w:rPr>
          <w:rFonts w:ascii="Times New Roman" w:hAnsi="Times New Roman" w:cs="Times New Roman"/>
          <w:sz w:val="28"/>
          <w:szCs w:val="28"/>
          <w:lang w:val="en-US"/>
        </w:rPr>
        <w:t>Gulnara</w:t>
      </w:r>
      <w:r w:rsidR="007121C9" w:rsidRPr="007121C9">
        <w:rPr>
          <w:rFonts w:ascii="Times New Roman" w:hAnsi="Times New Roman" w:cs="Times New Roman"/>
          <w:sz w:val="28"/>
          <w:szCs w:val="28"/>
          <w:lang w:val="en-US"/>
        </w:rPr>
        <w:t xml:space="preserve"> </w:t>
      </w:r>
      <w:r w:rsidR="007121C9" w:rsidRPr="00431718">
        <w:rPr>
          <w:rFonts w:ascii="Times New Roman" w:hAnsi="Times New Roman" w:cs="Times New Roman"/>
          <w:sz w:val="28"/>
          <w:szCs w:val="28"/>
          <w:lang w:val="en-US"/>
        </w:rPr>
        <w:t>Z.</w:t>
      </w:r>
      <w:r w:rsidR="00431718" w:rsidRPr="00431718">
        <w:rPr>
          <w:rFonts w:ascii="Times New Roman" w:hAnsi="Times New Roman" w:cs="Times New Roman"/>
          <w:sz w:val="28"/>
          <w:szCs w:val="28"/>
          <w:lang w:val="en-US"/>
        </w:rPr>
        <w:t>, Shakhatova</w:t>
      </w:r>
      <w:r w:rsidR="007121C9" w:rsidRPr="007121C9">
        <w:rPr>
          <w:rFonts w:ascii="Times New Roman" w:hAnsi="Times New Roman" w:cs="Times New Roman"/>
          <w:sz w:val="28"/>
          <w:szCs w:val="28"/>
          <w:lang w:val="en-US"/>
        </w:rPr>
        <w:t xml:space="preserve"> </w:t>
      </w:r>
      <w:r w:rsidR="007121C9" w:rsidRPr="00431718">
        <w:rPr>
          <w:rFonts w:ascii="Times New Roman" w:hAnsi="Times New Roman" w:cs="Times New Roman"/>
          <w:sz w:val="28"/>
          <w:szCs w:val="28"/>
          <w:lang w:val="en-US"/>
        </w:rPr>
        <w:t>A.</w:t>
      </w:r>
      <w:r w:rsidR="00431718" w:rsidRPr="00431718">
        <w:rPr>
          <w:rFonts w:ascii="Times New Roman" w:hAnsi="Times New Roman" w:cs="Times New Roman"/>
          <w:sz w:val="28"/>
          <w:szCs w:val="28"/>
          <w:lang w:val="en-US"/>
        </w:rPr>
        <w:t>, Makasheva</w:t>
      </w:r>
      <w:r w:rsidR="007121C9" w:rsidRPr="007121C9">
        <w:rPr>
          <w:rFonts w:ascii="Times New Roman" w:hAnsi="Times New Roman" w:cs="Times New Roman"/>
          <w:sz w:val="28"/>
          <w:szCs w:val="28"/>
          <w:lang w:val="en-US"/>
        </w:rPr>
        <w:t xml:space="preserve"> </w:t>
      </w:r>
      <w:r w:rsidR="007121C9" w:rsidRPr="00431718">
        <w:rPr>
          <w:rFonts w:ascii="Times New Roman" w:hAnsi="Times New Roman" w:cs="Times New Roman"/>
          <w:sz w:val="28"/>
          <w:szCs w:val="28"/>
          <w:lang w:val="en-US"/>
        </w:rPr>
        <w:t>A.</w:t>
      </w:r>
      <w:r w:rsidR="007121C9">
        <w:rPr>
          <w:rFonts w:ascii="Times New Roman" w:hAnsi="Times New Roman" w:cs="Times New Roman"/>
          <w:sz w:val="28"/>
          <w:szCs w:val="28"/>
          <w:lang w:val="en-US"/>
        </w:rPr>
        <w:t xml:space="preserve"> et al. </w:t>
      </w:r>
      <w:r w:rsidR="00431718" w:rsidRPr="00431718">
        <w:rPr>
          <w:rFonts w:ascii="Times New Roman" w:hAnsi="Times New Roman" w:cs="Times New Roman"/>
          <w:sz w:val="28"/>
          <w:szCs w:val="28"/>
          <w:lang w:val="en-US"/>
        </w:rPr>
        <w:t>Review: Using AI for Structural and Morphological Analysis of the Features of Deposits</w:t>
      </w:r>
      <w:r w:rsidR="007121C9">
        <w:rPr>
          <w:rFonts w:ascii="Times New Roman" w:hAnsi="Times New Roman" w:cs="Times New Roman"/>
          <w:sz w:val="28"/>
          <w:szCs w:val="28"/>
          <w:lang w:val="en-US"/>
        </w:rPr>
        <w:t xml:space="preserve"> // Procced.</w:t>
      </w:r>
      <w:r w:rsidR="00431718" w:rsidRPr="007121C9">
        <w:rPr>
          <w:rFonts w:ascii="Times New Roman" w:hAnsi="Times New Roman" w:cs="Times New Roman"/>
          <w:iCs/>
          <w:sz w:val="28"/>
          <w:szCs w:val="28"/>
          <w:lang w:val="en-US"/>
        </w:rPr>
        <w:t xml:space="preserve"> IEEE 6th </w:t>
      </w:r>
      <w:r w:rsidR="007121C9" w:rsidRPr="007121C9">
        <w:rPr>
          <w:rFonts w:ascii="Times New Roman" w:hAnsi="Times New Roman" w:cs="Times New Roman"/>
          <w:iCs/>
          <w:sz w:val="28"/>
          <w:szCs w:val="28"/>
          <w:lang w:val="en-US"/>
        </w:rPr>
        <w:t>internat</w:t>
      </w:r>
      <w:r w:rsidR="007121C9">
        <w:rPr>
          <w:rFonts w:ascii="Times New Roman" w:hAnsi="Times New Roman" w:cs="Times New Roman"/>
          <w:iCs/>
          <w:sz w:val="28"/>
          <w:szCs w:val="28"/>
          <w:lang w:val="en-US"/>
        </w:rPr>
        <w:t>.</w:t>
      </w:r>
      <w:r w:rsidR="007121C9" w:rsidRPr="007121C9">
        <w:rPr>
          <w:rFonts w:ascii="Times New Roman" w:hAnsi="Times New Roman" w:cs="Times New Roman"/>
          <w:iCs/>
          <w:sz w:val="28"/>
          <w:szCs w:val="28"/>
          <w:lang w:val="en-US"/>
        </w:rPr>
        <w:t xml:space="preserve"> sympos</w:t>
      </w:r>
      <w:r w:rsidR="007121C9">
        <w:rPr>
          <w:rFonts w:ascii="Times New Roman" w:hAnsi="Times New Roman" w:cs="Times New Roman"/>
          <w:iCs/>
          <w:sz w:val="28"/>
          <w:szCs w:val="28"/>
          <w:lang w:val="en-US"/>
        </w:rPr>
        <w:t>.</w:t>
      </w:r>
      <w:r w:rsidR="00431718" w:rsidRPr="007121C9">
        <w:rPr>
          <w:rFonts w:ascii="Times New Roman" w:hAnsi="Times New Roman" w:cs="Times New Roman"/>
          <w:iCs/>
          <w:sz w:val="28"/>
          <w:szCs w:val="28"/>
          <w:lang w:val="en-US"/>
        </w:rPr>
        <w:t xml:space="preserve"> Logistics and Industrial Informatics (LINDI)</w:t>
      </w:r>
      <w:r w:rsidR="007121C9">
        <w:rPr>
          <w:rFonts w:ascii="Times New Roman" w:hAnsi="Times New Roman" w:cs="Times New Roman"/>
          <w:sz w:val="28"/>
          <w:szCs w:val="28"/>
          <w:lang w:val="en-US"/>
        </w:rPr>
        <w:t>.</w:t>
      </w:r>
      <w:r w:rsidR="00431718" w:rsidRPr="00431718">
        <w:rPr>
          <w:rFonts w:ascii="Times New Roman" w:hAnsi="Times New Roman" w:cs="Times New Roman"/>
          <w:sz w:val="28"/>
          <w:szCs w:val="28"/>
          <w:lang w:val="en-US"/>
        </w:rPr>
        <w:t xml:space="preserve"> </w:t>
      </w:r>
      <w:r w:rsidR="007121C9">
        <w:rPr>
          <w:rFonts w:ascii="Times New Roman" w:hAnsi="Times New Roman" w:cs="Times New Roman"/>
          <w:sz w:val="28"/>
          <w:szCs w:val="28"/>
          <w:lang w:val="en-US"/>
        </w:rPr>
        <w:t xml:space="preserve">– </w:t>
      </w:r>
      <w:r w:rsidR="00431718" w:rsidRPr="00431718">
        <w:rPr>
          <w:rFonts w:ascii="Times New Roman" w:hAnsi="Times New Roman" w:cs="Times New Roman"/>
          <w:sz w:val="28"/>
          <w:szCs w:val="28"/>
          <w:lang w:val="en-US"/>
        </w:rPr>
        <w:t>Karaganda, 2024</w:t>
      </w:r>
      <w:r w:rsidR="007121C9">
        <w:rPr>
          <w:rFonts w:ascii="Times New Roman" w:hAnsi="Times New Roman" w:cs="Times New Roman"/>
          <w:sz w:val="28"/>
          <w:szCs w:val="28"/>
          <w:lang w:val="en-US"/>
        </w:rPr>
        <w:t>. – P.</w:t>
      </w:r>
      <w:r w:rsidR="00431718" w:rsidRPr="00431718">
        <w:rPr>
          <w:rFonts w:ascii="Times New Roman" w:hAnsi="Times New Roman" w:cs="Times New Roman"/>
          <w:sz w:val="28"/>
          <w:szCs w:val="28"/>
          <w:lang w:val="en-US"/>
        </w:rPr>
        <w:t xml:space="preserve"> 000029-000034.</w:t>
      </w:r>
    </w:p>
    <w:p w14:paraId="2063D851" w14:textId="67E596E5" w:rsidR="00FE7103" w:rsidRPr="00B13BFB" w:rsidRDefault="00FE7103" w:rsidP="00765A82">
      <w:pPr>
        <w:spacing w:after="0" w:line="240" w:lineRule="auto"/>
        <w:ind w:firstLine="709"/>
        <w:jc w:val="both"/>
        <w:rPr>
          <w:rFonts w:ascii="Times New Roman" w:hAnsi="Times New Roman" w:cs="Times New Roman"/>
          <w:sz w:val="28"/>
          <w:szCs w:val="28"/>
        </w:rPr>
      </w:pPr>
      <w:r w:rsidRPr="00B13BFB">
        <w:rPr>
          <w:rFonts w:ascii="Times New Roman" w:hAnsi="Times New Roman" w:cs="Times New Roman"/>
          <w:sz w:val="28"/>
          <w:szCs w:val="28"/>
        </w:rPr>
        <w:t xml:space="preserve">48 </w:t>
      </w:r>
      <w:r w:rsidR="00B13BFB" w:rsidRPr="00FE7103">
        <w:rPr>
          <w:rFonts w:ascii="Times New Roman" w:hAnsi="Times New Roman" w:cs="Times New Roman"/>
          <w:sz w:val="28"/>
          <w:szCs w:val="28"/>
        </w:rPr>
        <w:t>Отчет</w:t>
      </w:r>
      <w:r w:rsidR="00B13BFB" w:rsidRPr="00B13BFB">
        <w:rPr>
          <w:rFonts w:ascii="Times New Roman" w:hAnsi="Times New Roman" w:cs="Times New Roman"/>
          <w:sz w:val="28"/>
          <w:szCs w:val="28"/>
        </w:rPr>
        <w:t xml:space="preserve"> </w:t>
      </w:r>
      <w:r w:rsidR="00B13BFB" w:rsidRPr="00FE7103">
        <w:rPr>
          <w:rFonts w:ascii="Times New Roman" w:hAnsi="Times New Roman" w:cs="Times New Roman"/>
          <w:sz w:val="28"/>
          <w:szCs w:val="28"/>
        </w:rPr>
        <w:t>компетентного</w:t>
      </w:r>
      <w:r w:rsidR="00B13BFB" w:rsidRPr="00B13BFB">
        <w:rPr>
          <w:rFonts w:ascii="Times New Roman" w:hAnsi="Times New Roman" w:cs="Times New Roman"/>
          <w:sz w:val="28"/>
          <w:szCs w:val="28"/>
        </w:rPr>
        <w:t xml:space="preserve"> </w:t>
      </w:r>
      <w:r w:rsidR="00B13BFB" w:rsidRPr="00FE7103">
        <w:rPr>
          <w:rFonts w:ascii="Times New Roman" w:hAnsi="Times New Roman" w:cs="Times New Roman"/>
          <w:sz w:val="28"/>
          <w:szCs w:val="28"/>
        </w:rPr>
        <w:t>лица</w:t>
      </w:r>
      <w:r w:rsidR="00B13BFB" w:rsidRPr="00B13BFB">
        <w:rPr>
          <w:rFonts w:ascii="Times New Roman" w:hAnsi="Times New Roman" w:cs="Times New Roman"/>
          <w:sz w:val="28"/>
          <w:szCs w:val="28"/>
        </w:rPr>
        <w:t xml:space="preserve"> </w:t>
      </w:r>
      <w:r w:rsidR="00B13BFB" w:rsidRPr="00FE7103">
        <w:rPr>
          <w:rFonts w:ascii="Times New Roman" w:hAnsi="Times New Roman" w:cs="Times New Roman"/>
          <w:sz w:val="28"/>
          <w:szCs w:val="28"/>
        </w:rPr>
        <w:t>об</w:t>
      </w:r>
      <w:r w:rsidR="00B13BFB" w:rsidRPr="00B13BFB">
        <w:rPr>
          <w:rFonts w:ascii="Times New Roman" w:hAnsi="Times New Roman" w:cs="Times New Roman"/>
          <w:sz w:val="28"/>
          <w:szCs w:val="28"/>
        </w:rPr>
        <w:t xml:space="preserve"> </w:t>
      </w:r>
      <w:r w:rsidR="00B13BFB" w:rsidRPr="00FE7103">
        <w:rPr>
          <w:rFonts w:ascii="Times New Roman" w:hAnsi="Times New Roman" w:cs="Times New Roman"/>
          <w:sz w:val="28"/>
          <w:szCs w:val="28"/>
        </w:rPr>
        <w:t>угольных</w:t>
      </w:r>
      <w:r w:rsidR="00B13BFB" w:rsidRPr="00B13BFB">
        <w:rPr>
          <w:rFonts w:ascii="Times New Roman" w:hAnsi="Times New Roman" w:cs="Times New Roman"/>
          <w:sz w:val="28"/>
          <w:szCs w:val="28"/>
        </w:rPr>
        <w:t xml:space="preserve"> </w:t>
      </w:r>
      <w:r w:rsidR="00B13BFB" w:rsidRPr="00FE7103">
        <w:rPr>
          <w:rFonts w:ascii="Times New Roman" w:hAnsi="Times New Roman" w:cs="Times New Roman"/>
          <w:sz w:val="28"/>
          <w:szCs w:val="28"/>
        </w:rPr>
        <w:t>активах</w:t>
      </w:r>
      <w:r w:rsidR="00B13BFB" w:rsidRPr="00B13BFB">
        <w:rPr>
          <w:rFonts w:ascii="Times New Roman" w:hAnsi="Times New Roman" w:cs="Times New Roman"/>
          <w:sz w:val="28"/>
          <w:szCs w:val="28"/>
        </w:rPr>
        <w:t xml:space="preserve"> </w:t>
      </w:r>
      <w:r w:rsidR="00B13BFB" w:rsidRPr="00FE7103">
        <w:rPr>
          <w:rFonts w:ascii="Times New Roman" w:hAnsi="Times New Roman" w:cs="Times New Roman"/>
          <w:sz w:val="28"/>
          <w:szCs w:val="28"/>
        </w:rPr>
        <w:t>АО</w:t>
      </w:r>
      <w:r w:rsidR="00B13BFB" w:rsidRPr="00B13BFB">
        <w:rPr>
          <w:rFonts w:ascii="Times New Roman" w:hAnsi="Times New Roman" w:cs="Times New Roman"/>
          <w:sz w:val="28"/>
          <w:szCs w:val="28"/>
        </w:rPr>
        <w:t xml:space="preserve"> «</w:t>
      </w:r>
      <w:r w:rsidR="00B13BFB" w:rsidRPr="00FE7103">
        <w:rPr>
          <w:rFonts w:ascii="Times New Roman" w:hAnsi="Times New Roman" w:cs="Times New Roman"/>
          <w:sz w:val="28"/>
          <w:szCs w:val="28"/>
        </w:rPr>
        <w:t>Шубарколь</w:t>
      </w:r>
      <w:r w:rsidR="00B13BFB" w:rsidRPr="00B13BFB">
        <w:rPr>
          <w:rFonts w:ascii="Times New Roman" w:hAnsi="Times New Roman" w:cs="Times New Roman"/>
          <w:sz w:val="28"/>
          <w:szCs w:val="28"/>
        </w:rPr>
        <w:t xml:space="preserve"> </w:t>
      </w:r>
      <w:r w:rsidR="00B13BFB" w:rsidRPr="00FE7103">
        <w:rPr>
          <w:rFonts w:ascii="Times New Roman" w:hAnsi="Times New Roman" w:cs="Times New Roman"/>
          <w:sz w:val="28"/>
          <w:szCs w:val="28"/>
        </w:rPr>
        <w:t>Комир</w:t>
      </w:r>
      <w:r w:rsidRPr="00B13BFB">
        <w:rPr>
          <w:rFonts w:ascii="Times New Roman" w:hAnsi="Times New Roman" w:cs="Times New Roman"/>
          <w:sz w:val="28"/>
          <w:szCs w:val="28"/>
        </w:rPr>
        <w:t xml:space="preserve"> </w:t>
      </w:r>
      <w:r w:rsidR="00B13BFB">
        <w:rPr>
          <w:rFonts w:ascii="Times New Roman" w:hAnsi="Times New Roman" w:cs="Times New Roman"/>
          <w:sz w:val="28"/>
          <w:szCs w:val="28"/>
        </w:rPr>
        <w:t xml:space="preserve">/ </w:t>
      </w:r>
      <w:r w:rsidRPr="00FE7103">
        <w:rPr>
          <w:rFonts w:ascii="Times New Roman" w:hAnsi="Times New Roman" w:cs="Times New Roman"/>
          <w:sz w:val="28"/>
          <w:szCs w:val="28"/>
          <w:lang w:val="en-US"/>
        </w:rPr>
        <w:t>SRK</w:t>
      </w:r>
      <w:r w:rsidRPr="00B13BFB">
        <w:rPr>
          <w:rFonts w:ascii="Times New Roman" w:hAnsi="Times New Roman" w:cs="Times New Roman"/>
          <w:sz w:val="28"/>
          <w:szCs w:val="28"/>
        </w:rPr>
        <w:t xml:space="preserve"> </w:t>
      </w:r>
      <w:r w:rsidRPr="00FE7103">
        <w:rPr>
          <w:rFonts w:ascii="Times New Roman" w:hAnsi="Times New Roman" w:cs="Times New Roman"/>
          <w:sz w:val="28"/>
          <w:szCs w:val="28"/>
          <w:lang w:val="en-US"/>
        </w:rPr>
        <w:t>Consulting</w:t>
      </w:r>
      <w:r w:rsidRPr="00B13BFB">
        <w:rPr>
          <w:rFonts w:ascii="Times New Roman" w:hAnsi="Times New Roman" w:cs="Times New Roman"/>
          <w:sz w:val="28"/>
          <w:szCs w:val="28"/>
        </w:rPr>
        <w:t xml:space="preserve"> (</w:t>
      </w:r>
      <w:r w:rsidRPr="00FE7103">
        <w:rPr>
          <w:rFonts w:ascii="Times New Roman" w:hAnsi="Times New Roman" w:cs="Times New Roman"/>
          <w:sz w:val="28"/>
          <w:szCs w:val="28"/>
          <w:lang w:val="en-US"/>
        </w:rPr>
        <w:t>Kazakhstan</w:t>
      </w:r>
      <w:r w:rsidRPr="00B13BFB">
        <w:rPr>
          <w:rFonts w:ascii="Times New Roman" w:hAnsi="Times New Roman" w:cs="Times New Roman"/>
          <w:sz w:val="28"/>
          <w:szCs w:val="28"/>
        </w:rPr>
        <w:t>)</w:t>
      </w:r>
      <w:r w:rsidR="00B13BFB">
        <w:rPr>
          <w:rFonts w:ascii="Times New Roman" w:hAnsi="Times New Roman" w:cs="Times New Roman"/>
          <w:sz w:val="28"/>
          <w:szCs w:val="28"/>
        </w:rPr>
        <w:t>. – Алматы,</w:t>
      </w:r>
      <w:r w:rsidRPr="00B13BFB">
        <w:rPr>
          <w:rFonts w:ascii="Times New Roman" w:hAnsi="Times New Roman" w:cs="Times New Roman"/>
          <w:sz w:val="28"/>
          <w:szCs w:val="28"/>
        </w:rPr>
        <w:t xml:space="preserve"> 2018</w:t>
      </w:r>
      <w:r w:rsidR="00B13BFB" w:rsidRPr="00B13BFB">
        <w:rPr>
          <w:rFonts w:ascii="Times New Roman" w:hAnsi="Times New Roman" w:cs="Times New Roman"/>
          <w:sz w:val="28"/>
          <w:szCs w:val="28"/>
        </w:rPr>
        <w:t xml:space="preserve">. – 88 </w:t>
      </w:r>
      <w:r w:rsidR="00B13BFB">
        <w:rPr>
          <w:rFonts w:ascii="Times New Roman" w:hAnsi="Times New Roman" w:cs="Times New Roman"/>
          <w:sz w:val="28"/>
          <w:szCs w:val="28"/>
        </w:rPr>
        <w:t>с</w:t>
      </w:r>
      <w:r w:rsidR="00B13BFB" w:rsidRPr="00B13BFB">
        <w:rPr>
          <w:rFonts w:ascii="Times New Roman" w:hAnsi="Times New Roman" w:cs="Times New Roman"/>
          <w:sz w:val="28"/>
          <w:szCs w:val="28"/>
        </w:rPr>
        <w:t xml:space="preserve">. </w:t>
      </w:r>
    </w:p>
    <w:p w14:paraId="03D96679" w14:textId="03B11AF1" w:rsidR="00FE7103" w:rsidRPr="00BC6B76" w:rsidRDefault="00FE7103" w:rsidP="00FE7103">
      <w:pPr>
        <w:spacing w:after="0" w:line="240" w:lineRule="auto"/>
        <w:ind w:firstLine="709"/>
        <w:jc w:val="both"/>
        <w:rPr>
          <w:rFonts w:ascii="Times New Roman" w:hAnsi="Times New Roman" w:cs="Times New Roman"/>
          <w:sz w:val="28"/>
          <w:szCs w:val="28"/>
          <w:lang w:val="en-US"/>
        </w:rPr>
      </w:pPr>
      <w:r w:rsidRPr="0005355E">
        <w:rPr>
          <w:rFonts w:ascii="Times New Roman" w:hAnsi="Times New Roman" w:cs="Times New Roman"/>
          <w:sz w:val="28"/>
          <w:szCs w:val="28"/>
          <w:lang w:val="en-US"/>
        </w:rPr>
        <w:t xml:space="preserve">49 </w:t>
      </w:r>
      <w:r w:rsidRPr="00FE7103">
        <w:rPr>
          <w:rFonts w:ascii="Times New Roman" w:hAnsi="Times New Roman" w:cs="Times New Roman"/>
          <w:sz w:val="28"/>
          <w:szCs w:val="28"/>
          <w:lang w:val="en-US"/>
        </w:rPr>
        <w:t>Gazaliyev</w:t>
      </w:r>
      <w:r w:rsidRPr="0005355E">
        <w:rPr>
          <w:rFonts w:ascii="Times New Roman" w:hAnsi="Times New Roman" w:cs="Times New Roman"/>
          <w:sz w:val="28"/>
          <w:szCs w:val="28"/>
          <w:lang w:val="en-US"/>
        </w:rPr>
        <w:t xml:space="preserve"> </w:t>
      </w:r>
      <w:r w:rsidRPr="00FE7103">
        <w:rPr>
          <w:rFonts w:ascii="Times New Roman" w:hAnsi="Times New Roman" w:cs="Times New Roman"/>
          <w:sz w:val="28"/>
          <w:szCs w:val="28"/>
          <w:lang w:val="en-US"/>
        </w:rPr>
        <w:t>A</w:t>
      </w:r>
      <w:r w:rsidRPr="0005355E">
        <w:rPr>
          <w:rFonts w:ascii="Times New Roman" w:hAnsi="Times New Roman" w:cs="Times New Roman"/>
          <w:sz w:val="28"/>
          <w:szCs w:val="28"/>
          <w:lang w:val="en-US"/>
        </w:rPr>
        <w:t>.</w:t>
      </w:r>
      <w:r w:rsidRPr="00FE7103">
        <w:rPr>
          <w:rFonts w:ascii="Times New Roman" w:hAnsi="Times New Roman" w:cs="Times New Roman"/>
          <w:sz w:val="28"/>
          <w:szCs w:val="28"/>
          <w:lang w:val="en-US"/>
        </w:rPr>
        <w:t>M</w:t>
      </w:r>
      <w:r w:rsidRPr="0005355E">
        <w:rPr>
          <w:rFonts w:ascii="Times New Roman" w:hAnsi="Times New Roman" w:cs="Times New Roman"/>
          <w:sz w:val="28"/>
          <w:szCs w:val="28"/>
          <w:lang w:val="en-US"/>
        </w:rPr>
        <w:t xml:space="preserve">., </w:t>
      </w:r>
      <w:r w:rsidRPr="00FE7103">
        <w:rPr>
          <w:rFonts w:ascii="Times New Roman" w:hAnsi="Times New Roman" w:cs="Times New Roman"/>
          <w:sz w:val="28"/>
          <w:szCs w:val="28"/>
          <w:lang w:val="en-US"/>
        </w:rPr>
        <w:t>Portnov</w:t>
      </w:r>
      <w:r w:rsidRPr="0005355E">
        <w:rPr>
          <w:rFonts w:ascii="Times New Roman" w:hAnsi="Times New Roman" w:cs="Times New Roman"/>
          <w:sz w:val="28"/>
          <w:szCs w:val="28"/>
          <w:lang w:val="en-US"/>
        </w:rPr>
        <w:t xml:space="preserve"> </w:t>
      </w:r>
      <w:r w:rsidRPr="00FE7103">
        <w:rPr>
          <w:rFonts w:ascii="Times New Roman" w:hAnsi="Times New Roman" w:cs="Times New Roman"/>
          <w:sz w:val="28"/>
          <w:szCs w:val="28"/>
          <w:lang w:val="en-US"/>
        </w:rPr>
        <w:t>V</w:t>
      </w:r>
      <w:r w:rsidRPr="0005355E">
        <w:rPr>
          <w:rFonts w:ascii="Times New Roman" w:hAnsi="Times New Roman" w:cs="Times New Roman"/>
          <w:sz w:val="28"/>
          <w:szCs w:val="28"/>
          <w:lang w:val="en-US"/>
        </w:rPr>
        <w:t>.</w:t>
      </w:r>
      <w:r w:rsidRPr="00FE7103">
        <w:rPr>
          <w:rFonts w:ascii="Times New Roman" w:hAnsi="Times New Roman" w:cs="Times New Roman"/>
          <w:sz w:val="28"/>
          <w:szCs w:val="28"/>
          <w:lang w:val="en-US"/>
        </w:rPr>
        <w:t>S</w:t>
      </w:r>
      <w:r w:rsidRPr="0005355E">
        <w:rPr>
          <w:rFonts w:ascii="Times New Roman" w:hAnsi="Times New Roman" w:cs="Times New Roman"/>
          <w:sz w:val="28"/>
          <w:szCs w:val="28"/>
          <w:lang w:val="en-US"/>
        </w:rPr>
        <w:t xml:space="preserve">., </w:t>
      </w:r>
      <w:r w:rsidRPr="00FE7103">
        <w:rPr>
          <w:rFonts w:ascii="Times New Roman" w:hAnsi="Times New Roman" w:cs="Times New Roman"/>
          <w:sz w:val="28"/>
          <w:szCs w:val="28"/>
          <w:lang w:val="en-US"/>
        </w:rPr>
        <w:t>Kamarov</w:t>
      </w:r>
      <w:r w:rsidRPr="0005355E">
        <w:rPr>
          <w:rFonts w:ascii="Times New Roman" w:hAnsi="Times New Roman" w:cs="Times New Roman"/>
          <w:sz w:val="28"/>
          <w:szCs w:val="28"/>
          <w:lang w:val="en-US"/>
        </w:rPr>
        <w:t xml:space="preserve"> </w:t>
      </w:r>
      <w:r w:rsidRPr="00FE7103">
        <w:rPr>
          <w:rFonts w:ascii="Times New Roman" w:hAnsi="Times New Roman" w:cs="Times New Roman"/>
          <w:sz w:val="28"/>
          <w:szCs w:val="28"/>
          <w:lang w:val="en-US"/>
        </w:rPr>
        <w:t>R</w:t>
      </w:r>
      <w:r w:rsidRPr="0005355E">
        <w:rPr>
          <w:rFonts w:ascii="Times New Roman" w:hAnsi="Times New Roman" w:cs="Times New Roman"/>
          <w:sz w:val="28"/>
          <w:szCs w:val="28"/>
          <w:lang w:val="en-US"/>
        </w:rPr>
        <w:t>.</w:t>
      </w:r>
      <w:r w:rsidRPr="00FE7103">
        <w:rPr>
          <w:rFonts w:ascii="Times New Roman" w:hAnsi="Times New Roman" w:cs="Times New Roman"/>
          <w:sz w:val="28"/>
          <w:szCs w:val="28"/>
          <w:lang w:val="en-US"/>
        </w:rPr>
        <w:t>K</w:t>
      </w:r>
      <w:r w:rsidRPr="0005355E">
        <w:rPr>
          <w:rFonts w:ascii="Times New Roman" w:hAnsi="Times New Roman" w:cs="Times New Roman"/>
          <w:sz w:val="28"/>
          <w:szCs w:val="28"/>
          <w:lang w:val="en-US"/>
        </w:rPr>
        <w:t>.</w:t>
      </w:r>
      <w:r w:rsidR="0005355E">
        <w:rPr>
          <w:rFonts w:ascii="Times New Roman" w:hAnsi="Times New Roman" w:cs="Times New Roman"/>
          <w:sz w:val="28"/>
          <w:szCs w:val="28"/>
          <w:lang w:val="en-US"/>
        </w:rPr>
        <w:t xml:space="preserve"> et al.</w:t>
      </w:r>
      <w:r w:rsidRPr="0005355E">
        <w:rPr>
          <w:rFonts w:ascii="Times New Roman" w:hAnsi="Times New Roman" w:cs="Times New Roman"/>
          <w:sz w:val="28"/>
          <w:szCs w:val="28"/>
          <w:lang w:val="en-US"/>
        </w:rPr>
        <w:t xml:space="preserve"> </w:t>
      </w:r>
      <w:r w:rsidRPr="004A3C24">
        <w:rPr>
          <w:rFonts w:ascii="Times New Roman" w:hAnsi="Times New Roman" w:cs="Times New Roman"/>
          <w:sz w:val="28"/>
          <w:szCs w:val="28"/>
          <w:lang w:val="en-US"/>
        </w:rPr>
        <w:t>Geophysical research of areas with increased gas content of coal seams</w:t>
      </w:r>
      <w:r w:rsidR="0005355E" w:rsidRPr="0005355E">
        <w:rPr>
          <w:rFonts w:ascii="Times New Roman" w:hAnsi="Times New Roman" w:cs="Times New Roman"/>
          <w:sz w:val="28"/>
          <w:szCs w:val="28"/>
          <w:lang w:val="en-US"/>
        </w:rPr>
        <w:t xml:space="preserve"> //</w:t>
      </w:r>
      <w:r w:rsidRPr="004A3C24">
        <w:rPr>
          <w:rFonts w:ascii="Times New Roman" w:hAnsi="Times New Roman" w:cs="Times New Roman"/>
          <w:sz w:val="28"/>
          <w:szCs w:val="28"/>
          <w:lang w:val="en-US"/>
        </w:rPr>
        <w:t xml:space="preserve"> </w:t>
      </w:r>
      <w:r w:rsidRPr="00BC6B76">
        <w:rPr>
          <w:rFonts w:ascii="Times New Roman" w:hAnsi="Times New Roman" w:cs="Times New Roman"/>
          <w:sz w:val="28"/>
          <w:szCs w:val="28"/>
          <w:lang w:val="en-US"/>
        </w:rPr>
        <w:t>Naukovyi Visnyk Natsionalnoho Hirnychoho Universytetu</w:t>
      </w:r>
      <w:r w:rsidR="0005355E">
        <w:rPr>
          <w:rFonts w:ascii="Times New Roman" w:hAnsi="Times New Roman" w:cs="Times New Roman"/>
          <w:sz w:val="28"/>
          <w:szCs w:val="28"/>
          <w:lang w:val="en-US"/>
        </w:rPr>
        <w:t xml:space="preserve">. – 2015. – Vol. </w:t>
      </w:r>
      <w:r w:rsidRPr="00BC6B76">
        <w:rPr>
          <w:rFonts w:ascii="Times New Roman" w:hAnsi="Times New Roman" w:cs="Times New Roman"/>
          <w:sz w:val="28"/>
          <w:szCs w:val="28"/>
          <w:lang w:val="en-US"/>
        </w:rPr>
        <w:t>6</w:t>
      </w:r>
      <w:r w:rsidR="0005355E">
        <w:rPr>
          <w:rFonts w:ascii="Times New Roman" w:hAnsi="Times New Roman" w:cs="Times New Roman"/>
          <w:sz w:val="28"/>
          <w:szCs w:val="28"/>
          <w:lang w:val="en-US"/>
        </w:rPr>
        <w:t>. – P.</w:t>
      </w:r>
      <w:r w:rsidRPr="00BC6B76">
        <w:rPr>
          <w:rFonts w:ascii="Times New Roman" w:hAnsi="Times New Roman" w:cs="Times New Roman"/>
          <w:sz w:val="28"/>
          <w:szCs w:val="28"/>
          <w:lang w:val="en-US"/>
        </w:rPr>
        <w:t xml:space="preserve"> 24-29.</w:t>
      </w:r>
    </w:p>
    <w:p w14:paraId="14691F31" w14:textId="5E0E6EB1" w:rsidR="00FA2580" w:rsidRPr="0005355E" w:rsidRDefault="00FE7103" w:rsidP="00FE7103">
      <w:pPr>
        <w:pStyle w:val="a3"/>
        <w:spacing w:after="0" w:line="240" w:lineRule="auto"/>
        <w:ind w:left="0" w:firstLine="709"/>
        <w:jc w:val="both"/>
        <w:rPr>
          <w:rFonts w:ascii="Times New Roman" w:hAnsi="Times New Roman" w:cs="Times New Roman"/>
          <w:sz w:val="28"/>
          <w:szCs w:val="28"/>
          <w:lang w:val="ru-RU"/>
        </w:rPr>
      </w:pPr>
      <w:r w:rsidRPr="0005355E">
        <w:rPr>
          <w:rFonts w:ascii="Times New Roman" w:hAnsi="Times New Roman" w:cs="Times New Roman"/>
          <w:sz w:val="28"/>
          <w:szCs w:val="28"/>
          <w:lang w:val="ru-RU"/>
        </w:rPr>
        <w:t xml:space="preserve">50 </w:t>
      </w:r>
      <w:r w:rsidR="0005355E" w:rsidRPr="0005355E">
        <w:rPr>
          <w:rFonts w:ascii="Times New Roman" w:hAnsi="Times New Roman" w:cs="Times New Roman"/>
          <w:sz w:val="28"/>
          <w:szCs w:val="28"/>
          <w:lang w:val="ru-RU"/>
        </w:rPr>
        <w:t>Шумиловский Н.Н. Электрические характеристики углей</w:t>
      </w:r>
      <w:r w:rsidR="0005355E">
        <w:rPr>
          <w:rFonts w:ascii="Times New Roman" w:hAnsi="Times New Roman" w:cs="Times New Roman"/>
          <w:sz w:val="28"/>
          <w:szCs w:val="28"/>
          <w:lang w:val="ru-RU"/>
        </w:rPr>
        <w:t xml:space="preserve"> // Автомат. и телемех.</w:t>
      </w:r>
      <w:r w:rsidR="0005355E" w:rsidRPr="0005355E">
        <w:rPr>
          <w:rFonts w:ascii="Times New Roman" w:hAnsi="Times New Roman" w:cs="Times New Roman"/>
          <w:sz w:val="28"/>
          <w:szCs w:val="28"/>
          <w:lang w:val="ru-RU"/>
        </w:rPr>
        <w:t xml:space="preserve"> </w:t>
      </w:r>
      <w:r w:rsidR="0005355E">
        <w:rPr>
          <w:rFonts w:ascii="Times New Roman" w:hAnsi="Times New Roman" w:cs="Times New Roman"/>
          <w:sz w:val="28"/>
          <w:szCs w:val="28"/>
          <w:lang w:val="ru-RU"/>
        </w:rPr>
        <w:t xml:space="preserve">– </w:t>
      </w:r>
      <w:r w:rsidR="0005355E" w:rsidRPr="0005355E">
        <w:rPr>
          <w:rFonts w:ascii="Times New Roman" w:hAnsi="Times New Roman" w:cs="Times New Roman"/>
          <w:sz w:val="28"/>
          <w:szCs w:val="28"/>
          <w:lang w:val="ru-RU"/>
        </w:rPr>
        <w:t>1939</w:t>
      </w:r>
      <w:r w:rsidR="0005355E">
        <w:rPr>
          <w:rFonts w:ascii="Times New Roman" w:hAnsi="Times New Roman" w:cs="Times New Roman"/>
          <w:sz w:val="28"/>
          <w:szCs w:val="28"/>
          <w:lang w:val="ru-RU"/>
        </w:rPr>
        <w:t xml:space="preserve">. – </w:t>
      </w:r>
      <w:r w:rsidR="0005355E" w:rsidRPr="0005355E">
        <w:rPr>
          <w:rFonts w:ascii="Times New Roman" w:hAnsi="Times New Roman" w:cs="Times New Roman"/>
          <w:sz w:val="28"/>
          <w:szCs w:val="28"/>
          <w:lang w:val="ru-RU"/>
        </w:rPr>
        <w:t>№4</w:t>
      </w:r>
      <w:r w:rsidR="0005355E">
        <w:rPr>
          <w:rFonts w:ascii="Times New Roman" w:hAnsi="Times New Roman" w:cs="Times New Roman"/>
          <w:sz w:val="28"/>
          <w:szCs w:val="28"/>
          <w:lang w:val="ru-RU"/>
        </w:rPr>
        <w:t>. – С.</w:t>
      </w:r>
      <w:r w:rsidR="0005355E" w:rsidRPr="0005355E">
        <w:rPr>
          <w:rFonts w:ascii="Times New Roman" w:hAnsi="Times New Roman" w:cs="Times New Roman"/>
          <w:sz w:val="28"/>
          <w:szCs w:val="28"/>
          <w:lang w:val="ru-RU"/>
        </w:rPr>
        <w:t xml:space="preserve"> 65</w:t>
      </w:r>
      <w:r w:rsidR="0005355E">
        <w:rPr>
          <w:rFonts w:ascii="Times New Roman" w:hAnsi="Times New Roman" w:cs="Times New Roman"/>
          <w:sz w:val="28"/>
          <w:szCs w:val="28"/>
          <w:lang w:val="ru-RU"/>
        </w:rPr>
        <w:t>-</w:t>
      </w:r>
      <w:r w:rsidR="0005355E" w:rsidRPr="0005355E">
        <w:rPr>
          <w:rFonts w:ascii="Times New Roman" w:hAnsi="Times New Roman" w:cs="Times New Roman"/>
          <w:sz w:val="28"/>
          <w:szCs w:val="28"/>
          <w:lang w:val="ru-RU"/>
        </w:rPr>
        <w:t>72</w:t>
      </w:r>
      <w:r w:rsidR="0005355E">
        <w:rPr>
          <w:rFonts w:ascii="Times New Roman" w:hAnsi="Times New Roman" w:cs="Times New Roman"/>
          <w:sz w:val="28"/>
          <w:szCs w:val="28"/>
          <w:lang w:val="ru-RU"/>
        </w:rPr>
        <w:t>.</w:t>
      </w:r>
    </w:p>
    <w:p w14:paraId="128AC736" w14:textId="32F1761F" w:rsidR="004A3C24" w:rsidRPr="00BC6B76" w:rsidRDefault="004A3C24" w:rsidP="00FE7103">
      <w:pPr>
        <w:pStyle w:val="a3"/>
        <w:spacing w:after="0" w:line="240" w:lineRule="auto"/>
        <w:ind w:left="0" w:firstLine="709"/>
        <w:jc w:val="both"/>
        <w:rPr>
          <w:rFonts w:ascii="Times New Roman" w:hAnsi="Times New Roman" w:cs="Times New Roman"/>
          <w:sz w:val="28"/>
          <w:szCs w:val="28"/>
          <w:lang w:val="ru-RU"/>
        </w:rPr>
      </w:pPr>
      <w:r w:rsidRPr="004A3C24">
        <w:rPr>
          <w:rFonts w:ascii="Times New Roman" w:hAnsi="Times New Roman" w:cs="Times New Roman"/>
          <w:sz w:val="28"/>
          <w:szCs w:val="28"/>
          <w:lang w:val="ru-RU"/>
        </w:rPr>
        <w:t>51 Владов М.Л., Старовойтов А.В. Введение в георадиолокацию</w:t>
      </w:r>
      <w:r w:rsidR="0005355E">
        <w:rPr>
          <w:rFonts w:ascii="Times New Roman" w:hAnsi="Times New Roman" w:cs="Times New Roman"/>
          <w:sz w:val="28"/>
          <w:szCs w:val="28"/>
          <w:lang w:val="ru-RU"/>
        </w:rPr>
        <w:t>: учеб</w:t>
      </w:r>
      <w:r w:rsidRPr="004A3C24">
        <w:rPr>
          <w:rFonts w:ascii="Times New Roman" w:hAnsi="Times New Roman" w:cs="Times New Roman"/>
          <w:sz w:val="28"/>
          <w:szCs w:val="28"/>
          <w:lang w:val="ru-RU"/>
        </w:rPr>
        <w:t xml:space="preserve">. </w:t>
      </w:r>
      <w:r w:rsidR="0005355E" w:rsidRPr="0005355E">
        <w:rPr>
          <w:rFonts w:ascii="Times New Roman" w:hAnsi="Times New Roman" w:cs="Times New Roman"/>
          <w:sz w:val="28"/>
          <w:szCs w:val="28"/>
          <w:lang w:val="ru-RU"/>
        </w:rPr>
        <w:t xml:space="preserve">– </w:t>
      </w:r>
      <w:r w:rsidR="0005355E">
        <w:rPr>
          <w:rFonts w:ascii="Times New Roman" w:hAnsi="Times New Roman" w:cs="Times New Roman"/>
          <w:sz w:val="28"/>
          <w:szCs w:val="28"/>
          <w:lang w:val="ru-RU"/>
        </w:rPr>
        <w:t>Изд. 2-е, испр. и доп. –</w:t>
      </w:r>
      <w:r w:rsidRPr="004A3C24">
        <w:rPr>
          <w:rFonts w:ascii="Times New Roman" w:hAnsi="Times New Roman" w:cs="Times New Roman"/>
          <w:sz w:val="28"/>
          <w:szCs w:val="28"/>
          <w:lang w:val="ru-RU"/>
        </w:rPr>
        <w:t xml:space="preserve"> М</w:t>
      </w:r>
      <w:r w:rsidR="0005355E">
        <w:rPr>
          <w:rFonts w:ascii="Times New Roman" w:hAnsi="Times New Roman" w:cs="Times New Roman"/>
          <w:sz w:val="28"/>
          <w:szCs w:val="28"/>
          <w:lang w:val="ru-RU"/>
        </w:rPr>
        <w:t>.</w:t>
      </w:r>
      <w:r w:rsidRPr="004A3C24">
        <w:rPr>
          <w:rFonts w:ascii="Times New Roman" w:hAnsi="Times New Roman" w:cs="Times New Roman"/>
          <w:sz w:val="28"/>
          <w:szCs w:val="28"/>
          <w:lang w:val="ru-RU"/>
        </w:rPr>
        <w:t>, 200</w:t>
      </w:r>
      <w:r w:rsidR="0005355E">
        <w:rPr>
          <w:rFonts w:ascii="Times New Roman" w:hAnsi="Times New Roman" w:cs="Times New Roman"/>
          <w:sz w:val="28"/>
          <w:szCs w:val="28"/>
          <w:lang w:val="ru-RU"/>
        </w:rPr>
        <w:t>5</w:t>
      </w:r>
      <w:r w:rsidRPr="004A3C24">
        <w:rPr>
          <w:rFonts w:ascii="Times New Roman" w:hAnsi="Times New Roman" w:cs="Times New Roman"/>
          <w:sz w:val="28"/>
          <w:szCs w:val="28"/>
          <w:lang w:val="ru-RU"/>
        </w:rPr>
        <w:t xml:space="preserve">. </w:t>
      </w:r>
      <w:r w:rsidR="0005355E">
        <w:rPr>
          <w:rFonts w:ascii="Times New Roman" w:hAnsi="Times New Roman" w:cs="Times New Roman"/>
          <w:sz w:val="28"/>
          <w:szCs w:val="28"/>
          <w:lang w:val="ru-RU"/>
        </w:rPr>
        <w:t xml:space="preserve">– </w:t>
      </w:r>
      <w:r w:rsidRPr="004A3C24">
        <w:rPr>
          <w:rFonts w:ascii="Times New Roman" w:hAnsi="Times New Roman" w:cs="Times New Roman"/>
          <w:sz w:val="28"/>
          <w:szCs w:val="28"/>
          <w:lang w:val="ru-RU"/>
        </w:rPr>
        <w:t>15</w:t>
      </w:r>
      <w:r w:rsidR="0005355E">
        <w:rPr>
          <w:rFonts w:ascii="Times New Roman" w:hAnsi="Times New Roman" w:cs="Times New Roman"/>
          <w:sz w:val="28"/>
          <w:szCs w:val="28"/>
          <w:lang w:val="ru-RU"/>
        </w:rPr>
        <w:t>4</w:t>
      </w:r>
      <w:r w:rsidRPr="004A3C24">
        <w:rPr>
          <w:rFonts w:ascii="Times New Roman" w:hAnsi="Times New Roman" w:cs="Times New Roman"/>
          <w:sz w:val="28"/>
          <w:szCs w:val="28"/>
          <w:lang w:val="ru-RU"/>
        </w:rPr>
        <w:t xml:space="preserve"> с.</w:t>
      </w:r>
    </w:p>
    <w:p w14:paraId="42BAC38E" w14:textId="77777777" w:rsidR="004A3C24" w:rsidRPr="004A3C24" w:rsidRDefault="004A3C24" w:rsidP="004A3C24">
      <w:pPr>
        <w:pStyle w:val="a3"/>
        <w:spacing w:after="0" w:line="240" w:lineRule="auto"/>
        <w:ind w:left="0" w:firstLine="709"/>
        <w:jc w:val="both"/>
        <w:rPr>
          <w:rFonts w:ascii="Times New Roman" w:hAnsi="Times New Roman" w:cs="Times New Roman"/>
          <w:sz w:val="28"/>
          <w:szCs w:val="28"/>
          <w:lang w:val="ru-RU"/>
        </w:rPr>
      </w:pPr>
      <w:r w:rsidRPr="00606307">
        <w:rPr>
          <w:rFonts w:ascii="Times New Roman" w:hAnsi="Times New Roman" w:cs="Times New Roman"/>
          <w:sz w:val="28"/>
          <w:szCs w:val="28"/>
        </w:rPr>
        <w:t xml:space="preserve">52 </w:t>
      </w:r>
      <w:r w:rsidRPr="00831456">
        <w:rPr>
          <w:rFonts w:ascii="Times New Roman" w:hAnsi="Times New Roman" w:cs="Times New Roman"/>
          <w:sz w:val="28"/>
          <w:szCs w:val="28"/>
        </w:rPr>
        <w:t>Utsi</w:t>
      </w:r>
      <w:r w:rsidRPr="00606307">
        <w:rPr>
          <w:rFonts w:ascii="Times New Roman" w:hAnsi="Times New Roman" w:cs="Times New Roman"/>
          <w:sz w:val="28"/>
          <w:szCs w:val="28"/>
        </w:rPr>
        <w:t xml:space="preserve"> </w:t>
      </w:r>
      <w:r w:rsidRPr="00831456">
        <w:rPr>
          <w:rFonts w:ascii="Times New Roman" w:hAnsi="Times New Roman" w:cs="Times New Roman"/>
          <w:sz w:val="28"/>
          <w:szCs w:val="28"/>
        </w:rPr>
        <w:t>E</w:t>
      </w:r>
      <w:r w:rsidRPr="00606307">
        <w:rPr>
          <w:rFonts w:ascii="Times New Roman" w:hAnsi="Times New Roman" w:cs="Times New Roman"/>
          <w:sz w:val="28"/>
          <w:szCs w:val="28"/>
        </w:rPr>
        <w:t>.</w:t>
      </w:r>
      <w:r w:rsidRPr="00831456">
        <w:rPr>
          <w:rFonts w:ascii="Times New Roman" w:hAnsi="Times New Roman" w:cs="Times New Roman"/>
          <w:sz w:val="28"/>
          <w:szCs w:val="28"/>
        </w:rPr>
        <w:t>C</w:t>
      </w:r>
      <w:r w:rsidRPr="00606307">
        <w:rPr>
          <w:rFonts w:ascii="Times New Roman" w:hAnsi="Times New Roman" w:cs="Times New Roman"/>
          <w:sz w:val="28"/>
          <w:szCs w:val="28"/>
        </w:rPr>
        <w:t xml:space="preserve">. </w:t>
      </w:r>
      <w:r w:rsidRPr="00831456">
        <w:rPr>
          <w:rFonts w:ascii="Times New Roman" w:hAnsi="Times New Roman" w:cs="Times New Roman"/>
          <w:sz w:val="28"/>
          <w:szCs w:val="28"/>
        </w:rPr>
        <w:t>Ground</w:t>
      </w:r>
      <w:r w:rsidRPr="002B4172">
        <w:rPr>
          <w:rFonts w:ascii="Times New Roman" w:hAnsi="Times New Roman" w:cs="Times New Roman"/>
          <w:sz w:val="28"/>
          <w:szCs w:val="28"/>
        </w:rPr>
        <w:t xml:space="preserve"> </w:t>
      </w:r>
      <w:r w:rsidRPr="00831456">
        <w:rPr>
          <w:rFonts w:ascii="Times New Roman" w:hAnsi="Times New Roman" w:cs="Times New Roman"/>
          <w:sz w:val="28"/>
          <w:szCs w:val="28"/>
        </w:rPr>
        <w:t>Penetrating</w:t>
      </w:r>
      <w:r w:rsidRPr="002B4172">
        <w:rPr>
          <w:rFonts w:ascii="Times New Roman" w:hAnsi="Times New Roman" w:cs="Times New Roman"/>
          <w:sz w:val="28"/>
          <w:szCs w:val="28"/>
        </w:rPr>
        <w:t xml:space="preserve"> </w:t>
      </w:r>
      <w:r w:rsidRPr="00831456">
        <w:rPr>
          <w:rFonts w:ascii="Times New Roman" w:hAnsi="Times New Roman" w:cs="Times New Roman"/>
          <w:sz w:val="28"/>
          <w:szCs w:val="28"/>
        </w:rPr>
        <w:t>Radar</w:t>
      </w:r>
      <w:r w:rsidRPr="002B4172">
        <w:rPr>
          <w:rFonts w:ascii="Times New Roman" w:hAnsi="Times New Roman" w:cs="Times New Roman"/>
          <w:sz w:val="28"/>
          <w:szCs w:val="28"/>
        </w:rPr>
        <w:t xml:space="preserve">: </w:t>
      </w:r>
      <w:r w:rsidRPr="00831456">
        <w:rPr>
          <w:rFonts w:ascii="Times New Roman" w:hAnsi="Times New Roman" w:cs="Times New Roman"/>
          <w:sz w:val="28"/>
          <w:szCs w:val="28"/>
        </w:rPr>
        <w:t>theory</w:t>
      </w:r>
      <w:r w:rsidRPr="002B4172">
        <w:rPr>
          <w:rFonts w:ascii="Times New Roman" w:hAnsi="Times New Roman" w:cs="Times New Roman"/>
          <w:sz w:val="28"/>
          <w:szCs w:val="28"/>
        </w:rPr>
        <w:t xml:space="preserve"> </w:t>
      </w:r>
      <w:r w:rsidRPr="00831456">
        <w:rPr>
          <w:rFonts w:ascii="Times New Roman" w:hAnsi="Times New Roman" w:cs="Times New Roman"/>
          <w:sz w:val="28"/>
          <w:szCs w:val="28"/>
        </w:rPr>
        <w:t>and</w:t>
      </w:r>
      <w:r w:rsidRPr="002B4172">
        <w:rPr>
          <w:rFonts w:ascii="Times New Roman" w:hAnsi="Times New Roman" w:cs="Times New Roman"/>
          <w:sz w:val="28"/>
          <w:szCs w:val="28"/>
        </w:rPr>
        <w:t xml:space="preserve"> </w:t>
      </w:r>
      <w:r w:rsidRPr="00831456">
        <w:rPr>
          <w:rFonts w:ascii="Times New Roman" w:hAnsi="Times New Roman" w:cs="Times New Roman"/>
          <w:sz w:val="28"/>
          <w:szCs w:val="28"/>
        </w:rPr>
        <w:t>practice</w:t>
      </w:r>
      <w:r w:rsidRPr="002B4172">
        <w:rPr>
          <w:rFonts w:ascii="Times New Roman" w:hAnsi="Times New Roman" w:cs="Times New Roman"/>
          <w:sz w:val="28"/>
          <w:szCs w:val="28"/>
        </w:rPr>
        <w:t xml:space="preserve">. </w:t>
      </w:r>
      <w:r w:rsidRPr="004A3C24">
        <w:rPr>
          <w:rFonts w:ascii="Times New Roman" w:hAnsi="Times New Roman" w:cs="Times New Roman"/>
          <w:sz w:val="28"/>
          <w:szCs w:val="28"/>
          <w:lang w:val="ru-RU"/>
        </w:rPr>
        <w:t xml:space="preserve">‒ </w:t>
      </w:r>
      <w:r w:rsidRPr="007818F2">
        <w:rPr>
          <w:rFonts w:ascii="Times New Roman" w:hAnsi="Times New Roman" w:cs="Times New Roman"/>
          <w:sz w:val="28"/>
          <w:szCs w:val="28"/>
        </w:rPr>
        <w:t>Oxford</w:t>
      </w:r>
      <w:r w:rsidRPr="004A3C24">
        <w:rPr>
          <w:rFonts w:ascii="Times New Roman" w:hAnsi="Times New Roman" w:cs="Times New Roman"/>
          <w:sz w:val="28"/>
          <w:szCs w:val="28"/>
          <w:lang w:val="ru-RU"/>
        </w:rPr>
        <w:t xml:space="preserve">, 2017. – 224 </w:t>
      </w:r>
      <w:r>
        <w:rPr>
          <w:rFonts w:ascii="Times New Roman" w:hAnsi="Times New Roman" w:cs="Times New Roman"/>
          <w:sz w:val="28"/>
          <w:szCs w:val="28"/>
        </w:rPr>
        <w:t>p</w:t>
      </w:r>
      <w:r w:rsidRPr="004A3C24">
        <w:rPr>
          <w:rFonts w:ascii="Times New Roman" w:hAnsi="Times New Roman" w:cs="Times New Roman"/>
          <w:sz w:val="28"/>
          <w:szCs w:val="28"/>
          <w:lang w:val="ru-RU"/>
        </w:rPr>
        <w:t>.</w:t>
      </w:r>
    </w:p>
    <w:p w14:paraId="4C5BD643" w14:textId="77777777" w:rsidR="004A3C24" w:rsidRPr="00BC6B76" w:rsidRDefault="004A3C24" w:rsidP="004A3C2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53 </w:t>
      </w:r>
      <w:r w:rsidRPr="00B8283A">
        <w:rPr>
          <w:rFonts w:ascii="Times New Roman" w:hAnsi="Times New Roman" w:cs="Times New Roman"/>
          <w:sz w:val="28"/>
          <w:szCs w:val="28"/>
        </w:rPr>
        <w:t>Кабанихин С.И., Искаков К.Т., Бектемесов М.А.</w:t>
      </w:r>
      <w:r>
        <w:rPr>
          <w:rFonts w:ascii="Times New Roman" w:hAnsi="Times New Roman" w:cs="Times New Roman"/>
          <w:sz w:val="28"/>
          <w:szCs w:val="28"/>
        </w:rPr>
        <w:t xml:space="preserve"> и др. </w:t>
      </w:r>
      <w:r w:rsidRPr="00B8283A">
        <w:rPr>
          <w:rFonts w:ascii="Times New Roman" w:hAnsi="Times New Roman" w:cs="Times New Roman"/>
          <w:sz w:val="28"/>
          <w:szCs w:val="28"/>
        </w:rPr>
        <w:t>Алгоритмы и численные методы решения обратных и некорректных задач. – Астана, 2011. – 328</w:t>
      </w:r>
      <w:r>
        <w:rPr>
          <w:rFonts w:ascii="Times New Roman" w:hAnsi="Times New Roman" w:cs="Times New Roman"/>
          <w:sz w:val="28"/>
          <w:szCs w:val="28"/>
        </w:rPr>
        <w:t xml:space="preserve"> </w:t>
      </w:r>
      <w:r w:rsidRPr="00B8283A">
        <w:rPr>
          <w:rFonts w:ascii="Times New Roman" w:hAnsi="Times New Roman" w:cs="Times New Roman"/>
          <w:sz w:val="28"/>
          <w:szCs w:val="28"/>
        </w:rPr>
        <w:t>с.</w:t>
      </w:r>
    </w:p>
    <w:p w14:paraId="69DB0234" w14:textId="4A2DFA37" w:rsidR="004A3C24" w:rsidRPr="004A3C24" w:rsidRDefault="004A3C24" w:rsidP="004A3C24">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54 </w:t>
      </w:r>
      <w:r w:rsidRPr="004A3C24">
        <w:rPr>
          <w:rFonts w:ascii="Times New Roman" w:hAnsi="Times New Roman" w:cs="Times New Roman"/>
          <w:sz w:val="28"/>
          <w:szCs w:val="28"/>
          <w:lang w:val="en-US"/>
        </w:rPr>
        <w:t>Zhartybayeva, M., Oralbekova, Z., Iskakov, K. The interpretation of the radarograms on the basis of experimental data // Acta Physica Polonica A</w:t>
      </w:r>
      <w:r w:rsidR="0005355E">
        <w:rPr>
          <w:rFonts w:ascii="Times New Roman" w:hAnsi="Times New Roman" w:cs="Times New Roman"/>
          <w:sz w:val="28"/>
          <w:szCs w:val="28"/>
          <w:lang w:val="en-US"/>
        </w:rPr>
        <w:t>. –</w:t>
      </w:r>
      <w:r w:rsidRPr="004A3C24">
        <w:rPr>
          <w:rFonts w:ascii="Times New Roman" w:hAnsi="Times New Roman" w:cs="Times New Roman"/>
          <w:sz w:val="28"/>
          <w:szCs w:val="28"/>
          <w:lang w:val="en-US"/>
        </w:rPr>
        <w:t xml:space="preserve"> 2015</w:t>
      </w:r>
      <w:r w:rsidR="0005355E">
        <w:rPr>
          <w:rFonts w:ascii="Times New Roman" w:hAnsi="Times New Roman" w:cs="Times New Roman"/>
          <w:sz w:val="28"/>
          <w:szCs w:val="28"/>
          <w:lang w:val="en-US"/>
        </w:rPr>
        <w:t>. – Vol.</w:t>
      </w:r>
      <w:r w:rsidRPr="004A3C24">
        <w:rPr>
          <w:rFonts w:ascii="Times New Roman" w:hAnsi="Times New Roman" w:cs="Times New Roman"/>
          <w:sz w:val="28"/>
          <w:szCs w:val="28"/>
          <w:lang w:val="en-US"/>
        </w:rPr>
        <w:t xml:space="preserve"> 128. </w:t>
      </w:r>
      <w:r w:rsidR="0005355E">
        <w:rPr>
          <w:rFonts w:ascii="Times New Roman" w:hAnsi="Times New Roman" w:cs="Times New Roman"/>
          <w:sz w:val="28"/>
          <w:szCs w:val="28"/>
          <w:lang w:val="en-US"/>
        </w:rPr>
        <w:t xml:space="preserve">– P. </w:t>
      </w:r>
      <w:r w:rsidRPr="004A3C24">
        <w:rPr>
          <w:rFonts w:ascii="Times New Roman" w:hAnsi="Times New Roman" w:cs="Times New Roman"/>
          <w:sz w:val="28"/>
          <w:szCs w:val="28"/>
          <w:lang w:val="en-US"/>
        </w:rPr>
        <w:t>B-467</w:t>
      </w:r>
      <w:r w:rsidR="0005355E">
        <w:rPr>
          <w:rFonts w:ascii="Times New Roman" w:hAnsi="Times New Roman" w:cs="Times New Roman"/>
          <w:sz w:val="28"/>
          <w:szCs w:val="28"/>
          <w:lang w:val="en-US"/>
        </w:rPr>
        <w:t>-B-469</w:t>
      </w:r>
      <w:r w:rsidRPr="004A3C24">
        <w:rPr>
          <w:rFonts w:ascii="Times New Roman" w:hAnsi="Times New Roman" w:cs="Times New Roman"/>
          <w:sz w:val="28"/>
          <w:szCs w:val="28"/>
          <w:lang w:val="en-US"/>
        </w:rPr>
        <w:t xml:space="preserve">. </w:t>
      </w:r>
    </w:p>
    <w:p w14:paraId="11F07463" w14:textId="08BBFFBF" w:rsidR="004A3C24" w:rsidRPr="004A3C24" w:rsidRDefault="004A3C24" w:rsidP="004A3C24">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55 </w:t>
      </w:r>
      <w:r w:rsidRPr="004A3C24">
        <w:rPr>
          <w:rFonts w:ascii="Times New Roman" w:hAnsi="Times New Roman" w:cs="Times New Roman"/>
          <w:sz w:val="28"/>
          <w:szCs w:val="28"/>
          <w:lang w:val="en-US"/>
        </w:rPr>
        <w:t>Iskakov K.T., Tokseit D.K.,</w:t>
      </w:r>
      <w:r w:rsidR="0005355E">
        <w:rPr>
          <w:rFonts w:ascii="Times New Roman" w:hAnsi="Times New Roman" w:cs="Times New Roman"/>
          <w:sz w:val="28"/>
          <w:szCs w:val="28"/>
          <w:lang w:val="en-US"/>
        </w:rPr>
        <w:t xml:space="preserve"> </w:t>
      </w:r>
      <w:r w:rsidRPr="004A3C24">
        <w:rPr>
          <w:rFonts w:ascii="Times New Roman" w:hAnsi="Times New Roman" w:cs="Times New Roman"/>
          <w:sz w:val="28"/>
          <w:szCs w:val="28"/>
          <w:lang w:val="en-US"/>
        </w:rPr>
        <w:t>Oralbekova Z.O.</w:t>
      </w:r>
      <w:r w:rsidR="0005355E">
        <w:rPr>
          <w:rFonts w:ascii="Times New Roman" w:hAnsi="Times New Roman" w:cs="Times New Roman"/>
          <w:sz w:val="28"/>
          <w:szCs w:val="28"/>
          <w:lang w:val="en-US"/>
        </w:rPr>
        <w:t xml:space="preserve"> et al.</w:t>
      </w:r>
      <w:r w:rsidRPr="004A3C24">
        <w:rPr>
          <w:rFonts w:ascii="Times New Roman" w:hAnsi="Times New Roman" w:cs="Times New Roman"/>
          <w:sz w:val="28"/>
          <w:szCs w:val="28"/>
          <w:lang w:val="en-US"/>
        </w:rPr>
        <w:t xml:space="preserve"> Creation and testing of a new mathematical software for processing georadar data // Eurasian Journal of Mathematical and Computer Applications. </w:t>
      </w:r>
      <w:r w:rsidR="0005355E">
        <w:rPr>
          <w:rFonts w:ascii="Times New Roman" w:hAnsi="Times New Roman" w:cs="Times New Roman"/>
          <w:sz w:val="28"/>
          <w:szCs w:val="28"/>
          <w:lang w:val="en-US"/>
        </w:rPr>
        <w:t xml:space="preserve">– </w:t>
      </w:r>
      <w:r w:rsidRPr="004A3C24">
        <w:rPr>
          <w:rFonts w:ascii="Times New Roman" w:hAnsi="Times New Roman" w:cs="Times New Roman"/>
          <w:sz w:val="28"/>
          <w:szCs w:val="28"/>
          <w:lang w:val="en-US"/>
        </w:rPr>
        <w:t>2019</w:t>
      </w:r>
      <w:r w:rsidR="0005355E">
        <w:rPr>
          <w:rFonts w:ascii="Times New Roman" w:hAnsi="Times New Roman" w:cs="Times New Roman"/>
          <w:sz w:val="28"/>
          <w:szCs w:val="28"/>
          <w:lang w:val="en-US"/>
        </w:rPr>
        <w:t>. – Vol.</w:t>
      </w:r>
      <w:r w:rsidRPr="004A3C24">
        <w:rPr>
          <w:rFonts w:ascii="Times New Roman" w:hAnsi="Times New Roman" w:cs="Times New Roman"/>
          <w:sz w:val="28"/>
          <w:szCs w:val="28"/>
          <w:lang w:val="en-US"/>
        </w:rPr>
        <w:t xml:space="preserve"> 7</w:t>
      </w:r>
      <w:r w:rsidR="0005355E">
        <w:rPr>
          <w:rFonts w:ascii="Times New Roman" w:hAnsi="Times New Roman" w:cs="Times New Roman"/>
          <w:sz w:val="28"/>
          <w:szCs w:val="28"/>
          <w:lang w:val="en-US"/>
        </w:rPr>
        <w:t xml:space="preserve">, Issue </w:t>
      </w:r>
      <w:r w:rsidRPr="004A3C24">
        <w:rPr>
          <w:rFonts w:ascii="Times New Roman" w:hAnsi="Times New Roman" w:cs="Times New Roman"/>
          <w:sz w:val="28"/>
          <w:szCs w:val="28"/>
          <w:lang w:val="en-US"/>
        </w:rPr>
        <w:t>4</w:t>
      </w:r>
      <w:r w:rsidR="0005355E">
        <w:rPr>
          <w:rFonts w:ascii="Times New Roman" w:hAnsi="Times New Roman" w:cs="Times New Roman"/>
          <w:sz w:val="28"/>
          <w:szCs w:val="28"/>
          <w:lang w:val="en-US"/>
        </w:rPr>
        <w:t>. – P.</w:t>
      </w:r>
      <w:r w:rsidRPr="004A3C24">
        <w:rPr>
          <w:rFonts w:ascii="Times New Roman" w:hAnsi="Times New Roman" w:cs="Times New Roman"/>
          <w:sz w:val="28"/>
          <w:szCs w:val="28"/>
          <w:lang w:val="en-US"/>
        </w:rPr>
        <w:t xml:space="preserve"> 86-99.</w:t>
      </w:r>
    </w:p>
    <w:p w14:paraId="50ADB83B" w14:textId="3CFFF998" w:rsidR="004A3C24" w:rsidRPr="004A3C24" w:rsidRDefault="004A3C24" w:rsidP="004A3C24">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56</w:t>
      </w:r>
      <w:r w:rsidRPr="004A3C24">
        <w:rPr>
          <w:rFonts w:ascii="Times New Roman" w:hAnsi="Times New Roman" w:cs="Times New Roman"/>
          <w:sz w:val="28"/>
          <w:szCs w:val="28"/>
          <w:lang w:val="en-US"/>
        </w:rPr>
        <w:t xml:space="preserve"> Iskakov K.T., Boranbaev S.A., Uzakkyzy N. Wavelet processing and filtering of the radargram trace // Eurasian Journal of Mathematical and Computer Applications</w:t>
      </w:r>
      <w:r w:rsidR="0005355E">
        <w:rPr>
          <w:rFonts w:ascii="Times New Roman" w:hAnsi="Times New Roman" w:cs="Times New Roman"/>
          <w:sz w:val="28"/>
          <w:szCs w:val="28"/>
          <w:lang w:val="en-US"/>
        </w:rPr>
        <w:t>. – 2017. – Vol.</w:t>
      </w:r>
      <w:r w:rsidRPr="004A3C24">
        <w:rPr>
          <w:rFonts w:ascii="Times New Roman" w:hAnsi="Times New Roman" w:cs="Times New Roman"/>
          <w:sz w:val="28"/>
          <w:szCs w:val="28"/>
          <w:lang w:val="en-US"/>
        </w:rPr>
        <w:t xml:space="preserve"> 5</w:t>
      </w:r>
      <w:r w:rsidR="0005355E">
        <w:rPr>
          <w:rFonts w:ascii="Times New Roman" w:hAnsi="Times New Roman" w:cs="Times New Roman"/>
          <w:sz w:val="28"/>
          <w:szCs w:val="28"/>
          <w:lang w:val="en-US"/>
        </w:rPr>
        <w:t>. – P.</w:t>
      </w:r>
      <w:r w:rsidRPr="004A3C24">
        <w:rPr>
          <w:rFonts w:ascii="Times New Roman" w:hAnsi="Times New Roman" w:cs="Times New Roman"/>
          <w:sz w:val="28"/>
          <w:szCs w:val="28"/>
          <w:lang w:val="en-US"/>
        </w:rPr>
        <w:t xml:space="preserve"> 43-54</w:t>
      </w:r>
      <w:r w:rsidR="0005355E">
        <w:rPr>
          <w:rFonts w:ascii="Times New Roman" w:hAnsi="Times New Roman" w:cs="Times New Roman"/>
          <w:sz w:val="28"/>
          <w:szCs w:val="28"/>
          <w:lang w:val="en-US"/>
        </w:rPr>
        <w:t>.</w:t>
      </w:r>
    </w:p>
    <w:p w14:paraId="4C8CB4EA" w14:textId="3557C626" w:rsidR="004A3C24" w:rsidRDefault="004A3C24" w:rsidP="004A3C24">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57</w:t>
      </w:r>
      <w:r w:rsidRPr="004A3C24">
        <w:rPr>
          <w:rFonts w:ascii="Times New Roman" w:hAnsi="Times New Roman" w:cs="Times New Roman"/>
          <w:sz w:val="28"/>
          <w:szCs w:val="28"/>
          <w:lang w:val="en-US"/>
        </w:rPr>
        <w:t xml:space="preserve"> Iskakov K., Boranbayev S., Alimbayeva Z.</w:t>
      </w:r>
      <w:r w:rsidR="00FD63CD">
        <w:rPr>
          <w:rFonts w:ascii="Times New Roman" w:hAnsi="Times New Roman" w:cs="Times New Roman"/>
          <w:sz w:val="28"/>
          <w:szCs w:val="28"/>
          <w:lang w:val="kk-KZ"/>
        </w:rPr>
        <w:t xml:space="preserve"> </w:t>
      </w:r>
      <w:r w:rsidR="00FD63CD">
        <w:rPr>
          <w:rFonts w:ascii="Times New Roman" w:hAnsi="Times New Roman" w:cs="Times New Roman"/>
          <w:sz w:val="28"/>
          <w:szCs w:val="28"/>
          <w:lang w:val="en-US"/>
        </w:rPr>
        <w:t>et al.</w:t>
      </w:r>
      <w:r w:rsidRPr="004A3C24">
        <w:rPr>
          <w:rFonts w:ascii="Times New Roman" w:hAnsi="Times New Roman" w:cs="Times New Roman"/>
          <w:sz w:val="28"/>
          <w:szCs w:val="28"/>
          <w:lang w:val="en-US"/>
        </w:rPr>
        <w:t xml:space="preserve"> Experimental Data of Research Using Ground-Penetrating Radar "Zond-12c" and Interpretation of Georadarograms //</w:t>
      </w:r>
      <w:r w:rsidR="00FD63CD">
        <w:rPr>
          <w:rFonts w:ascii="Times New Roman" w:hAnsi="Times New Roman" w:cs="Times New Roman"/>
          <w:sz w:val="28"/>
          <w:szCs w:val="28"/>
          <w:lang w:val="en-US"/>
        </w:rPr>
        <w:t xml:space="preserve"> </w:t>
      </w:r>
      <w:r w:rsidRPr="004A3C24">
        <w:rPr>
          <w:rFonts w:ascii="Times New Roman" w:hAnsi="Times New Roman" w:cs="Times New Roman"/>
          <w:sz w:val="28"/>
          <w:szCs w:val="28"/>
          <w:lang w:val="en-US"/>
        </w:rPr>
        <w:t xml:space="preserve">Acta Physica Polonica A. </w:t>
      </w:r>
      <w:r w:rsidR="00FD63CD">
        <w:rPr>
          <w:rFonts w:ascii="Times New Roman" w:hAnsi="Times New Roman" w:cs="Times New Roman"/>
          <w:sz w:val="28"/>
          <w:szCs w:val="28"/>
          <w:lang w:val="en-US"/>
        </w:rPr>
        <w:t xml:space="preserve">– </w:t>
      </w:r>
      <w:r w:rsidRPr="004A3C24">
        <w:rPr>
          <w:rFonts w:ascii="Times New Roman" w:hAnsi="Times New Roman" w:cs="Times New Roman"/>
          <w:sz w:val="28"/>
          <w:szCs w:val="28"/>
          <w:lang w:val="en-US"/>
        </w:rPr>
        <w:t>2016</w:t>
      </w:r>
      <w:r w:rsidR="00FD63CD">
        <w:rPr>
          <w:rFonts w:ascii="Times New Roman" w:hAnsi="Times New Roman" w:cs="Times New Roman"/>
          <w:sz w:val="28"/>
          <w:szCs w:val="28"/>
          <w:lang w:val="en-US"/>
        </w:rPr>
        <w:t xml:space="preserve">. – Vol. </w:t>
      </w:r>
      <w:r w:rsidRPr="004A3C24">
        <w:rPr>
          <w:rFonts w:ascii="Times New Roman" w:hAnsi="Times New Roman" w:cs="Times New Roman"/>
          <w:sz w:val="28"/>
          <w:szCs w:val="28"/>
          <w:lang w:val="en-US"/>
        </w:rPr>
        <w:t>130</w:t>
      </w:r>
      <w:r w:rsidR="00FD63CD">
        <w:rPr>
          <w:rFonts w:ascii="Times New Roman" w:hAnsi="Times New Roman" w:cs="Times New Roman"/>
          <w:sz w:val="28"/>
          <w:szCs w:val="28"/>
          <w:lang w:val="en-US"/>
        </w:rPr>
        <w:t>. – P.</w:t>
      </w:r>
      <w:r w:rsidRPr="004A3C24">
        <w:rPr>
          <w:rFonts w:ascii="Times New Roman" w:hAnsi="Times New Roman" w:cs="Times New Roman"/>
          <w:sz w:val="28"/>
          <w:szCs w:val="28"/>
          <w:lang w:val="en-US"/>
        </w:rPr>
        <w:t xml:space="preserve"> 322-324.</w:t>
      </w:r>
    </w:p>
    <w:p w14:paraId="031FCD7B" w14:textId="15B36485" w:rsidR="004A3C24" w:rsidRPr="00BC6B76" w:rsidRDefault="004A3C24" w:rsidP="004A3C24">
      <w:pPr>
        <w:spacing w:after="0" w:line="240" w:lineRule="auto"/>
        <w:ind w:firstLine="709"/>
        <w:jc w:val="both"/>
        <w:rPr>
          <w:rFonts w:ascii="Times New Roman" w:hAnsi="Times New Roman" w:cs="Times New Roman"/>
          <w:sz w:val="28"/>
          <w:szCs w:val="28"/>
        </w:rPr>
      </w:pPr>
      <w:r w:rsidRPr="004A3C24">
        <w:rPr>
          <w:rFonts w:ascii="Times New Roman" w:hAnsi="Times New Roman" w:cs="Times New Roman"/>
          <w:sz w:val="28"/>
          <w:szCs w:val="28"/>
        </w:rPr>
        <w:t xml:space="preserve">58 Романов В.Г., Кабанихин С.И. Обратные задачи геоэлектрики. – М.: Наука, 1991. </w:t>
      </w:r>
      <w:r w:rsidR="00FD63CD">
        <w:rPr>
          <w:rFonts w:ascii="Times New Roman" w:hAnsi="Times New Roman" w:cs="Times New Roman"/>
          <w:sz w:val="28"/>
          <w:szCs w:val="28"/>
        </w:rPr>
        <w:t>–</w:t>
      </w:r>
      <w:r w:rsidRPr="004A3C24">
        <w:rPr>
          <w:rFonts w:ascii="Times New Roman" w:hAnsi="Times New Roman" w:cs="Times New Roman"/>
          <w:sz w:val="28"/>
          <w:szCs w:val="28"/>
        </w:rPr>
        <w:t xml:space="preserve"> 304 с.</w:t>
      </w:r>
    </w:p>
    <w:p w14:paraId="3E2C8B3D" w14:textId="583A619E" w:rsidR="004A3C24" w:rsidRPr="004A3C24" w:rsidRDefault="004A3C24" w:rsidP="004A3C24">
      <w:pPr>
        <w:spacing w:after="0" w:line="240" w:lineRule="auto"/>
        <w:ind w:firstLine="709"/>
        <w:jc w:val="both"/>
        <w:rPr>
          <w:rFonts w:ascii="Times New Roman" w:hAnsi="Times New Roman" w:cs="Times New Roman"/>
          <w:sz w:val="28"/>
          <w:szCs w:val="28"/>
        </w:rPr>
      </w:pPr>
      <w:r w:rsidRPr="004A3C24">
        <w:rPr>
          <w:rFonts w:ascii="Times New Roman" w:hAnsi="Times New Roman" w:cs="Times New Roman"/>
          <w:sz w:val="28"/>
          <w:szCs w:val="28"/>
        </w:rPr>
        <w:t>59 Владов М.Л., Старовойтов А.В. Введение в георадиолокацию</w:t>
      </w:r>
      <w:r w:rsidR="00FD63CD">
        <w:rPr>
          <w:rFonts w:ascii="Times New Roman" w:hAnsi="Times New Roman" w:cs="Times New Roman"/>
          <w:sz w:val="28"/>
          <w:szCs w:val="28"/>
        </w:rPr>
        <w:t>:</w:t>
      </w:r>
      <w:r w:rsidRPr="004A3C24">
        <w:rPr>
          <w:rFonts w:ascii="Times New Roman" w:hAnsi="Times New Roman" w:cs="Times New Roman"/>
          <w:sz w:val="28"/>
          <w:szCs w:val="28"/>
        </w:rPr>
        <w:t xml:space="preserve"> </w:t>
      </w:r>
      <w:r w:rsidR="00FD63CD" w:rsidRPr="004A3C24">
        <w:rPr>
          <w:rFonts w:ascii="Times New Roman" w:hAnsi="Times New Roman" w:cs="Times New Roman"/>
          <w:sz w:val="28"/>
          <w:szCs w:val="28"/>
        </w:rPr>
        <w:t>учеб</w:t>
      </w:r>
      <w:r w:rsidR="00FD63CD">
        <w:rPr>
          <w:rFonts w:ascii="Times New Roman" w:hAnsi="Times New Roman" w:cs="Times New Roman"/>
          <w:sz w:val="28"/>
          <w:szCs w:val="28"/>
        </w:rPr>
        <w:t>.</w:t>
      </w:r>
      <w:r w:rsidR="00FD63CD" w:rsidRPr="004A3C24">
        <w:rPr>
          <w:rFonts w:ascii="Times New Roman" w:hAnsi="Times New Roman" w:cs="Times New Roman"/>
          <w:sz w:val="28"/>
          <w:szCs w:val="28"/>
        </w:rPr>
        <w:t xml:space="preserve"> </w:t>
      </w:r>
      <w:r w:rsidRPr="004A3C24">
        <w:rPr>
          <w:rFonts w:ascii="Times New Roman" w:hAnsi="Times New Roman" w:cs="Times New Roman"/>
          <w:sz w:val="28"/>
          <w:szCs w:val="28"/>
        </w:rPr>
        <w:t xml:space="preserve">пос. </w:t>
      </w:r>
      <w:r w:rsidR="00FD63CD">
        <w:rPr>
          <w:rFonts w:ascii="Times New Roman" w:hAnsi="Times New Roman" w:cs="Times New Roman"/>
          <w:sz w:val="28"/>
          <w:szCs w:val="28"/>
        </w:rPr>
        <w:t>– М.,</w:t>
      </w:r>
      <w:r w:rsidRPr="004A3C24">
        <w:rPr>
          <w:rFonts w:ascii="Times New Roman" w:hAnsi="Times New Roman" w:cs="Times New Roman"/>
          <w:sz w:val="28"/>
          <w:szCs w:val="28"/>
        </w:rPr>
        <w:t xml:space="preserve"> 2004</w:t>
      </w:r>
      <w:r w:rsidR="00FD63CD">
        <w:rPr>
          <w:rFonts w:ascii="Times New Roman" w:hAnsi="Times New Roman" w:cs="Times New Roman"/>
          <w:sz w:val="28"/>
          <w:szCs w:val="28"/>
        </w:rPr>
        <w:t>.</w:t>
      </w:r>
      <w:r w:rsidRPr="004A3C24">
        <w:rPr>
          <w:rFonts w:ascii="Times New Roman" w:hAnsi="Times New Roman" w:cs="Times New Roman"/>
          <w:sz w:val="28"/>
          <w:szCs w:val="28"/>
        </w:rPr>
        <w:t xml:space="preserve"> </w:t>
      </w:r>
      <w:r w:rsidR="00FD63CD">
        <w:rPr>
          <w:rFonts w:ascii="Times New Roman" w:hAnsi="Times New Roman" w:cs="Times New Roman"/>
          <w:sz w:val="28"/>
          <w:szCs w:val="28"/>
        </w:rPr>
        <w:t xml:space="preserve">– </w:t>
      </w:r>
      <w:r w:rsidRPr="004A3C24">
        <w:rPr>
          <w:rFonts w:ascii="Times New Roman" w:hAnsi="Times New Roman" w:cs="Times New Roman"/>
          <w:sz w:val="28"/>
          <w:szCs w:val="28"/>
        </w:rPr>
        <w:t>153 с.</w:t>
      </w:r>
    </w:p>
    <w:p w14:paraId="4DE68A56" w14:textId="0E4BA985" w:rsidR="004A3C24" w:rsidRPr="004A3C24" w:rsidRDefault="004A3C24" w:rsidP="004A3C24">
      <w:pPr>
        <w:spacing w:after="0" w:line="240" w:lineRule="auto"/>
        <w:ind w:firstLine="709"/>
        <w:jc w:val="both"/>
        <w:rPr>
          <w:rFonts w:ascii="Times New Roman" w:hAnsi="Times New Roman" w:cs="Times New Roman"/>
          <w:sz w:val="28"/>
          <w:szCs w:val="28"/>
        </w:rPr>
      </w:pPr>
      <w:r w:rsidRPr="004A3C24">
        <w:rPr>
          <w:rFonts w:ascii="Times New Roman" w:hAnsi="Times New Roman" w:cs="Times New Roman"/>
          <w:sz w:val="28"/>
          <w:szCs w:val="28"/>
        </w:rPr>
        <w:t>60 Искаков К.Т., Романов В.Г., Карчевский А.Л.</w:t>
      </w:r>
      <w:r w:rsidR="00FD63CD">
        <w:rPr>
          <w:rFonts w:ascii="Times New Roman" w:hAnsi="Times New Roman" w:cs="Times New Roman"/>
          <w:sz w:val="28"/>
          <w:szCs w:val="28"/>
        </w:rPr>
        <w:t xml:space="preserve"> и др.</w:t>
      </w:r>
      <w:r w:rsidRPr="004A3C24">
        <w:rPr>
          <w:rFonts w:ascii="Times New Roman" w:hAnsi="Times New Roman" w:cs="Times New Roman"/>
          <w:sz w:val="28"/>
          <w:szCs w:val="28"/>
        </w:rPr>
        <w:t xml:space="preserve"> </w:t>
      </w:r>
      <w:r w:rsidR="00FD63CD" w:rsidRPr="004A3C24">
        <w:rPr>
          <w:rFonts w:ascii="Times New Roman" w:hAnsi="Times New Roman" w:cs="Times New Roman"/>
          <w:sz w:val="28"/>
          <w:szCs w:val="28"/>
        </w:rPr>
        <w:t xml:space="preserve">Исследование </w:t>
      </w:r>
      <w:r w:rsidRPr="004A3C24">
        <w:rPr>
          <w:rFonts w:ascii="Times New Roman" w:hAnsi="Times New Roman" w:cs="Times New Roman"/>
          <w:sz w:val="28"/>
          <w:szCs w:val="28"/>
        </w:rPr>
        <w:t>обратных задач для дифференциальных уравнений и численных методов их решения. – Астана, 2014. – 182</w:t>
      </w:r>
      <w:r w:rsidR="00FD63CD">
        <w:rPr>
          <w:rFonts w:ascii="Times New Roman" w:hAnsi="Times New Roman" w:cs="Times New Roman"/>
          <w:sz w:val="28"/>
          <w:szCs w:val="28"/>
        </w:rPr>
        <w:t xml:space="preserve"> </w:t>
      </w:r>
      <w:r w:rsidRPr="004A3C24">
        <w:rPr>
          <w:rFonts w:ascii="Times New Roman" w:hAnsi="Times New Roman" w:cs="Times New Roman"/>
          <w:sz w:val="28"/>
          <w:szCs w:val="28"/>
        </w:rPr>
        <w:t>с</w:t>
      </w:r>
      <w:r w:rsidR="00FD63CD">
        <w:rPr>
          <w:rFonts w:ascii="Times New Roman" w:hAnsi="Times New Roman" w:cs="Times New Roman"/>
          <w:sz w:val="28"/>
          <w:szCs w:val="28"/>
        </w:rPr>
        <w:t>.</w:t>
      </w:r>
    </w:p>
    <w:p w14:paraId="2055E3A7" w14:textId="6A6CAFEB" w:rsidR="004A3C24" w:rsidRPr="004A3C24" w:rsidRDefault="004A3C24" w:rsidP="004A3C24">
      <w:pPr>
        <w:spacing w:after="0" w:line="240" w:lineRule="auto"/>
        <w:ind w:firstLine="709"/>
        <w:jc w:val="both"/>
        <w:rPr>
          <w:rFonts w:ascii="Times New Roman" w:hAnsi="Times New Roman" w:cs="Times New Roman"/>
          <w:sz w:val="28"/>
          <w:szCs w:val="28"/>
        </w:rPr>
      </w:pPr>
      <w:r w:rsidRPr="004A3C24">
        <w:rPr>
          <w:rFonts w:ascii="Times New Roman" w:hAnsi="Times New Roman" w:cs="Times New Roman"/>
          <w:sz w:val="28"/>
          <w:szCs w:val="28"/>
        </w:rPr>
        <w:t>61 Кабанихин С.И., Искаков К.Т. Оптимизационные методы решения коэффициентных обратных задач. – Новосибирск, 2001. – 316 с.</w:t>
      </w:r>
    </w:p>
    <w:p w14:paraId="1A0B526A" w14:textId="40612236" w:rsidR="004A3C24" w:rsidRPr="004A3C24" w:rsidRDefault="004A3C24" w:rsidP="004A3C24">
      <w:pPr>
        <w:spacing w:after="0" w:line="240" w:lineRule="auto"/>
        <w:ind w:firstLine="709"/>
        <w:jc w:val="both"/>
        <w:rPr>
          <w:rFonts w:ascii="Times New Roman" w:hAnsi="Times New Roman" w:cs="Times New Roman"/>
          <w:sz w:val="28"/>
          <w:szCs w:val="28"/>
        </w:rPr>
      </w:pPr>
      <w:r w:rsidRPr="004A3C24">
        <w:rPr>
          <w:rFonts w:ascii="Times New Roman" w:hAnsi="Times New Roman" w:cs="Times New Roman"/>
          <w:sz w:val="28"/>
          <w:szCs w:val="28"/>
        </w:rPr>
        <w:t>62 Кабанихин С.И., Искаков К.Т. Оптимизационные методы решения для уравнения гиперболического типа коэффициентных обратных задач. – Алматы, 2007. – 320 с.</w:t>
      </w:r>
    </w:p>
    <w:p w14:paraId="3F6570B1" w14:textId="711B538C" w:rsidR="004A3C24" w:rsidRPr="004A3C24" w:rsidRDefault="004A3C24" w:rsidP="004A3C24">
      <w:pPr>
        <w:spacing w:after="0" w:line="240" w:lineRule="auto"/>
        <w:ind w:firstLine="709"/>
        <w:jc w:val="both"/>
        <w:rPr>
          <w:rFonts w:ascii="Times New Roman" w:hAnsi="Times New Roman" w:cs="Times New Roman"/>
          <w:sz w:val="28"/>
          <w:szCs w:val="28"/>
        </w:rPr>
      </w:pPr>
      <w:r w:rsidRPr="004A3C24">
        <w:rPr>
          <w:rFonts w:ascii="Times New Roman" w:hAnsi="Times New Roman" w:cs="Times New Roman"/>
          <w:sz w:val="28"/>
          <w:szCs w:val="28"/>
        </w:rPr>
        <w:t>63 Кабанихин С.И., Искаков К.Т., Бектемесов М.А.</w:t>
      </w:r>
      <w:r w:rsidR="00FD63CD">
        <w:rPr>
          <w:rFonts w:ascii="Times New Roman" w:hAnsi="Times New Roman" w:cs="Times New Roman"/>
          <w:sz w:val="28"/>
          <w:szCs w:val="28"/>
        </w:rPr>
        <w:t xml:space="preserve"> и др. </w:t>
      </w:r>
      <w:r w:rsidRPr="004A3C24">
        <w:rPr>
          <w:rFonts w:ascii="Times New Roman" w:hAnsi="Times New Roman" w:cs="Times New Roman"/>
          <w:sz w:val="28"/>
          <w:szCs w:val="28"/>
        </w:rPr>
        <w:t>Алгоритмы и численные методы решения обратных и некорректных задач. – Астана, 2011. – 328</w:t>
      </w:r>
      <w:r w:rsidR="00FD63CD" w:rsidRPr="00FD63CD">
        <w:rPr>
          <w:rFonts w:ascii="Times New Roman" w:hAnsi="Times New Roman" w:cs="Times New Roman"/>
          <w:sz w:val="28"/>
          <w:szCs w:val="28"/>
        </w:rPr>
        <w:t xml:space="preserve"> </w:t>
      </w:r>
      <w:r w:rsidRPr="004A3C24">
        <w:rPr>
          <w:rFonts w:ascii="Times New Roman" w:hAnsi="Times New Roman" w:cs="Times New Roman"/>
          <w:sz w:val="28"/>
          <w:szCs w:val="28"/>
        </w:rPr>
        <w:t>с.</w:t>
      </w:r>
    </w:p>
    <w:p w14:paraId="0C842665" w14:textId="20F47EF6" w:rsidR="004A3C24" w:rsidRPr="00606307" w:rsidRDefault="004A3C24" w:rsidP="004A3C24">
      <w:pPr>
        <w:spacing w:after="0" w:line="240" w:lineRule="auto"/>
        <w:ind w:firstLine="709"/>
        <w:jc w:val="both"/>
        <w:rPr>
          <w:rFonts w:ascii="Times New Roman" w:hAnsi="Times New Roman" w:cs="Times New Roman"/>
          <w:sz w:val="28"/>
          <w:szCs w:val="28"/>
          <w:lang w:val="en-US"/>
        </w:rPr>
      </w:pPr>
      <w:r w:rsidRPr="004A3C24">
        <w:rPr>
          <w:rFonts w:ascii="Times New Roman" w:hAnsi="Times New Roman" w:cs="Times New Roman"/>
          <w:sz w:val="28"/>
          <w:szCs w:val="28"/>
        </w:rPr>
        <w:t xml:space="preserve">64 Искаков К.Т. и др. </w:t>
      </w:r>
      <w:r w:rsidR="00FD63CD">
        <w:rPr>
          <w:rFonts w:ascii="Times New Roman" w:hAnsi="Times New Roman" w:cs="Times New Roman"/>
          <w:sz w:val="28"/>
          <w:szCs w:val="28"/>
        </w:rPr>
        <w:t xml:space="preserve">Создание </w:t>
      </w:r>
      <w:r w:rsidR="00FD63CD" w:rsidRPr="004A3C24">
        <w:rPr>
          <w:rFonts w:ascii="Times New Roman" w:hAnsi="Times New Roman" w:cs="Times New Roman"/>
          <w:sz w:val="28"/>
          <w:szCs w:val="28"/>
        </w:rPr>
        <w:t>научно</w:t>
      </w:r>
      <w:r w:rsidRPr="004A3C24">
        <w:rPr>
          <w:rFonts w:ascii="Times New Roman" w:hAnsi="Times New Roman" w:cs="Times New Roman"/>
          <w:sz w:val="28"/>
          <w:szCs w:val="28"/>
        </w:rPr>
        <w:t>-технически</w:t>
      </w:r>
      <w:r w:rsidR="00FD63CD">
        <w:rPr>
          <w:rFonts w:ascii="Times New Roman" w:hAnsi="Times New Roman" w:cs="Times New Roman"/>
          <w:sz w:val="28"/>
          <w:szCs w:val="28"/>
        </w:rPr>
        <w:t>х</w:t>
      </w:r>
      <w:r w:rsidRPr="004A3C24">
        <w:rPr>
          <w:rFonts w:ascii="Times New Roman" w:hAnsi="Times New Roman" w:cs="Times New Roman"/>
          <w:sz w:val="28"/>
          <w:szCs w:val="28"/>
        </w:rPr>
        <w:t xml:space="preserve"> основ для разработки систем георадиолокации</w:t>
      </w:r>
      <w:r w:rsidR="00FD63CD">
        <w:rPr>
          <w:rFonts w:ascii="Times New Roman" w:hAnsi="Times New Roman" w:cs="Times New Roman"/>
          <w:sz w:val="28"/>
          <w:szCs w:val="28"/>
        </w:rPr>
        <w:t>: отчет о НИР (заключительный)</w:t>
      </w:r>
      <w:r w:rsidRPr="004A3C24">
        <w:rPr>
          <w:rFonts w:ascii="Times New Roman" w:hAnsi="Times New Roman" w:cs="Times New Roman"/>
          <w:sz w:val="28"/>
          <w:szCs w:val="28"/>
        </w:rPr>
        <w:t xml:space="preserve">. </w:t>
      </w:r>
      <w:r w:rsidR="007121C9" w:rsidRPr="007121C9">
        <w:rPr>
          <w:rFonts w:ascii="Times New Roman" w:hAnsi="Times New Roman" w:cs="Times New Roman"/>
          <w:sz w:val="28"/>
          <w:szCs w:val="28"/>
        </w:rPr>
        <w:t xml:space="preserve">– </w:t>
      </w:r>
      <w:r w:rsidRPr="004A3C24">
        <w:rPr>
          <w:rFonts w:ascii="Times New Roman" w:hAnsi="Times New Roman" w:cs="Times New Roman"/>
          <w:sz w:val="28"/>
          <w:szCs w:val="28"/>
        </w:rPr>
        <w:t>Астана</w:t>
      </w:r>
      <w:r w:rsidR="00FD63CD">
        <w:rPr>
          <w:rFonts w:ascii="Times New Roman" w:hAnsi="Times New Roman" w:cs="Times New Roman"/>
          <w:sz w:val="28"/>
          <w:szCs w:val="28"/>
        </w:rPr>
        <w:t>,</w:t>
      </w:r>
      <w:r w:rsidRPr="004A3C24">
        <w:rPr>
          <w:rFonts w:ascii="Times New Roman" w:hAnsi="Times New Roman" w:cs="Times New Roman"/>
          <w:sz w:val="28"/>
          <w:szCs w:val="28"/>
        </w:rPr>
        <w:t xml:space="preserve"> 2017. </w:t>
      </w:r>
      <w:r w:rsidR="00FD63CD">
        <w:rPr>
          <w:rFonts w:ascii="Times New Roman" w:hAnsi="Times New Roman" w:cs="Times New Roman"/>
          <w:sz w:val="28"/>
          <w:szCs w:val="28"/>
        </w:rPr>
        <w:t xml:space="preserve">– 221 с. – ГР 0115РК01047, Инв. </w:t>
      </w:r>
      <w:r w:rsidR="00FD63CD" w:rsidRPr="00606307">
        <w:rPr>
          <w:rFonts w:ascii="Times New Roman" w:hAnsi="Times New Roman" w:cs="Times New Roman"/>
          <w:sz w:val="28"/>
          <w:szCs w:val="28"/>
          <w:lang w:val="en-US"/>
        </w:rPr>
        <w:t>№0115</w:t>
      </w:r>
      <w:r w:rsidR="00FD63CD">
        <w:rPr>
          <w:rFonts w:ascii="Times New Roman" w:hAnsi="Times New Roman" w:cs="Times New Roman"/>
          <w:sz w:val="28"/>
          <w:szCs w:val="28"/>
        </w:rPr>
        <w:t>РК</w:t>
      </w:r>
      <w:r w:rsidR="00FD63CD" w:rsidRPr="00606307">
        <w:rPr>
          <w:rFonts w:ascii="Times New Roman" w:hAnsi="Times New Roman" w:cs="Times New Roman"/>
          <w:sz w:val="28"/>
          <w:szCs w:val="28"/>
          <w:lang w:val="en-US"/>
        </w:rPr>
        <w:t>01425.</w:t>
      </w:r>
    </w:p>
    <w:p w14:paraId="2BB4B656" w14:textId="1F850B17" w:rsidR="004A3C24" w:rsidRDefault="00BC6B76" w:rsidP="004A3C24">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65 </w:t>
      </w:r>
      <w:r w:rsidRPr="00BC6B76">
        <w:rPr>
          <w:rFonts w:ascii="Times New Roman" w:hAnsi="Times New Roman" w:cs="Times New Roman"/>
          <w:sz w:val="28"/>
          <w:szCs w:val="28"/>
          <w:lang w:val="en-US"/>
        </w:rPr>
        <w:t>Shakhatova</w:t>
      </w:r>
      <w:r w:rsidR="00FD63CD" w:rsidRPr="00FD63CD">
        <w:rPr>
          <w:rFonts w:ascii="Times New Roman" w:hAnsi="Times New Roman" w:cs="Times New Roman"/>
          <w:sz w:val="28"/>
          <w:szCs w:val="28"/>
          <w:lang w:val="en-US"/>
        </w:rPr>
        <w:t xml:space="preserve"> </w:t>
      </w:r>
      <w:r w:rsidR="00FD63CD" w:rsidRPr="00BC6B76">
        <w:rPr>
          <w:rFonts w:ascii="Times New Roman" w:hAnsi="Times New Roman" w:cs="Times New Roman"/>
          <w:sz w:val="28"/>
          <w:szCs w:val="28"/>
          <w:lang w:val="en-US"/>
        </w:rPr>
        <w:t>A.</w:t>
      </w:r>
      <w:r w:rsidRPr="00BC6B76">
        <w:rPr>
          <w:rFonts w:ascii="Times New Roman" w:hAnsi="Times New Roman" w:cs="Times New Roman"/>
          <w:sz w:val="28"/>
          <w:szCs w:val="28"/>
          <w:lang w:val="en-US"/>
        </w:rPr>
        <w:t>, Shishlenin</w:t>
      </w:r>
      <w:r w:rsidR="00FD63CD" w:rsidRPr="00FD63CD">
        <w:rPr>
          <w:rFonts w:ascii="Times New Roman" w:hAnsi="Times New Roman" w:cs="Times New Roman"/>
          <w:sz w:val="28"/>
          <w:szCs w:val="28"/>
          <w:lang w:val="en-US"/>
        </w:rPr>
        <w:t xml:space="preserve"> </w:t>
      </w:r>
      <w:r w:rsidR="00FD63CD" w:rsidRPr="00BC6B76">
        <w:rPr>
          <w:rFonts w:ascii="Times New Roman" w:hAnsi="Times New Roman" w:cs="Times New Roman"/>
          <w:sz w:val="28"/>
          <w:szCs w:val="28"/>
          <w:lang w:val="en-US"/>
        </w:rPr>
        <w:t>M.</w:t>
      </w:r>
      <w:r w:rsidRPr="00BC6B76">
        <w:rPr>
          <w:rFonts w:ascii="Times New Roman" w:hAnsi="Times New Roman" w:cs="Times New Roman"/>
          <w:sz w:val="28"/>
          <w:szCs w:val="28"/>
          <w:lang w:val="en-US"/>
        </w:rPr>
        <w:t>, Mirgalikyzy</w:t>
      </w:r>
      <w:r w:rsidR="00FD63CD" w:rsidRPr="00FD63CD">
        <w:rPr>
          <w:rFonts w:ascii="Times New Roman" w:hAnsi="Times New Roman" w:cs="Times New Roman"/>
          <w:sz w:val="28"/>
          <w:szCs w:val="28"/>
          <w:lang w:val="en-US"/>
        </w:rPr>
        <w:t xml:space="preserve"> </w:t>
      </w:r>
      <w:r w:rsidR="00FD63CD" w:rsidRPr="00BC6B76">
        <w:rPr>
          <w:rFonts w:ascii="Times New Roman" w:hAnsi="Times New Roman" w:cs="Times New Roman"/>
          <w:sz w:val="28"/>
          <w:szCs w:val="28"/>
          <w:lang w:val="en-US"/>
        </w:rPr>
        <w:t>T.</w:t>
      </w:r>
      <w:r w:rsidR="00FD63CD">
        <w:rPr>
          <w:rFonts w:ascii="Times New Roman" w:hAnsi="Times New Roman" w:cs="Times New Roman"/>
          <w:sz w:val="28"/>
          <w:szCs w:val="28"/>
          <w:lang w:val="en-US"/>
        </w:rPr>
        <w:t xml:space="preserve"> et al. </w:t>
      </w:r>
      <w:r w:rsidRPr="00BC6B76">
        <w:rPr>
          <w:rFonts w:ascii="Times New Roman" w:hAnsi="Times New Roman" w:cs="Times New Roman"/>
          <w:sz w:val="28"/>
          <w:szCs w:val="28"/>
          <w:lang w:val="en-US"/>
        </w:rPr>
        <w:t>Application of GPR Research for the Diagnosis of Decompaction Zones of Coal Massif of Shubarkol Field</w:t>
      </w:r>
      <w:r w:rsidR="00FD63CD">
        <w:rPr>
          <w:rFonts w:ascii="Times New Roman" w:hAnsi="Times New Roman" w:cs="Times New Roman"/>
          <w:sz w:val="28"/>
          <w:szCs w:val="28"/>
          <w:lang w:val="en-US"/>
        </w:rPr>
        <w:t xml:space="preserve"> // Procced.</w:t>
      </w:r>
      <w:r w:rsidRPr="00BC6B76">
        <w:rPr>
          <w:rFonts w:ascii="Times New Roman" w:hAnsi="Times New Roman" w:cs="Times New Roman"/>
          <w:sz w:val="28"/>
          <w:szCs w:val="28"/>
          <w:lang w:val="en-US"/>
        </w:rPr>
        <w:t xml:space="preserve"> IEEE </w:t>
      </w:r>
      <w:r w:rsidR="00FD63CD" w:rsidRPr="00BC6B76">
        <w:rPr>
          <w:rFonts w:ascii="Times New Roman" w:hAnsi="Times New Roman" w:cs="Times New Roman"/>
          <w:sz w:val="28"/>
          <w:szCs w:val="28"/>
          <w:lang w:val="en-US"/>
        </w:rPr>
        <w:t>internat</w:t>
      </w:r>
      <w:r w:rsidR="00FD63CD">
        <w:rPr>
          <w:rFonts w:ascii="Times New Roman" w:hAnsi="Times New Roman" w:cs="Times New Roman"/>
          <w:sz w:val="28"/>
          <w:szCs w:val="28"/>
          <w:lang w:val="en-US"/>
        </w:rPr>
        <w:t>.</w:t>
      </w:r>
      <w:r w:rsidR="00FD63CD" w:rsidRPr="00BC6B76">
        <w:rPr>
          <w:rFonts w:ascii="Times New Roman" w:hAnsi="Times New Roman" w:cs="Times New Roman"/>
          <w:sz w:val="28"/>
          <w:szCs w:val="28"/>
          <w:lang w:val="en-US"/>
        </w:rPr>
        <w:t xml:space="preserve"> conf</w:t>
      </w:r>
      <w:r w:rsidR="00FD63CD">
        <w:rPr>
          <w:rFonts w:ascii="Times New Roman" w:hAnsi="Times New Roman" w:cs="Times New Roman"/>
          <w:sz w:val="28"/>
          <w:szCs w:val="28"/>
          <w:lang w:val="en-US"/>
        </w:rPr>
        <w:t>.</w:t>
      </w:r>
      <w:r w:rsidRPr="00BC6B76">
        <w:rPr>
          <w:rFonts w:ascii="Times New Roman" w:hAnsi="Times New Roman" w:cs="Times New Roman"/>
          <w:sz w:val="28"/>
          <w:szCs w:val="28"/>
          <w:lang w:val="en-US"/>
        </w:rPr>
        <w:t xml:space="preserve"> on Smart Information Systems and Technologies</w:t>
      </w:r>
      <w:r w:rsidR="00FD63CD">
        <w:rPr>
          <w:rFonts w:ascii="Times New Roman" w:hAnsi="Times New Roman" w:cs="Times New Roman"/>
          <w:sz w:val="28"/>
          <w:szCs w:val="28"/>
          <w:lang w:val="en-US"/>
        </w:rPr>
        <w:t>. – Nur-Sultan</w:t>
      </w:r>
      <w:r w:rsidRPr="00BC6B76">
        <w:rPr>
          <w:rFonts w:ascii="Times New Roman" w:hAnsi="Times New Roman" w:cs="Times New Roman"/>
          <w:sz w:val="28"/>
          <w:szCs w:val="28"/>
          <w:lang w:val="en-US"/>
        </w:rPr>
        <w:t xml:space="preserve">, 2021. </w:t>
      </w:r>
      <w:r w:rsidR="00FD63CD">
        <w:rPr>
          <w:rFonts w:ascii="Times New Roman" w:hAnsi="Times New Roman" w:cs="Times New Roman"/>
          <w:sz w:val="28"/>
          <w:szCs w:val="28"/>
          <w:lang w:val="en-US"/>
        </w:rPr>
        <w:t>– P. 1-5.</w:t>
      </w:r>
      <w:r>
        <w:rPr>
          <w:rFonts w:ascii="Times New Roman" w:hAnsi="Times New Roman" w:cs="Times New Roman"/>
          <w:sz w:val="28"/>
          <w:szCs w:val="28"/>
          <w:lang w:val="en-US"/>
        </w:rPr>
        <w:t xml:space="preserve"> </w:t>
      </w:r>
    </w:p>
    <w:p w14:paraId="761C69AE" w14:textId="4EDCC3AB" w:rsidR="00BC6B76" w:rsidRPr="00233324" w:rsidRDefault="00BC6B76" w:rsidP="004A3C24">
      <w:pPr>
        <w:spacing w:after="0" w:line="240" w:lineRule="auto"/>
        <w:ind w:firstLine="709"/>
        <w:jc w:val="both"/>
        <w:rPr>
          <w:rFonts w:ascii="Times New Roman" w:hAnsi="Times New Roman" w:cs="Times New Roman"/>
          <w:sz w:val="28"/>
          <w:szCs w:val="28"/>
        </w:rPr>
      </w:pPr>
      <w:r w:rsidRPr="00BC6B76">
        <w:rPr>
          <w:rFonts w:ascii="Times New Roman" w:hAnsi="Times New Roman" w:cs="Times New Roman"/>
          <w:sz w:val="28"/>
          <w:szCs w:val="28"/>
        </w:rPr>
        <w:t>66</w:t>
      </w:r>
      <w:r w:rsidRPr="00BC6B76">
        <w:rPr>
          <w:rFonts w:ascii="Times New Roman" w:hAnsi="Times New Roman" w:cs="Times New Roman"/>
          <w:sz w:val="28"/>
          <w:szCs w:val="28"/>
        </w:rPr>
        <w:tab/>
        <w:t>Шахатова А.Т., Ожигин С.Г., Оленюк С.П. Обработка данных на основе интерпретации результатов по электромагнитному полю угольного месторождения</w:t>
      </w:r>
      <w:r w:rsidR="00FD63CD">
        <w:rPr>
          <w:rFonts w:ascii="Times New Roman" w:hAnsi="Times New Roman" w:cs="Times New Roman"/>
          <w:sz w:val="28"/>
          <w:szCs w:val="28"/>
        </w:rPr>
        <w:t xml:space="preserve"> //</w:t>
      </w:r>
      <w:r w:rsidRPr="00BC6B76">
        <w:rPr>
          <w:rFonts w:ascii="Times New Roman" w:hAnsi="Times New Roman" w:cs="Times New Roman"/>
          <w:sz w:val="28"/>
          <w:szCs w:val="28"/>
        </w:rPr>
        <w:t xml:space="preserve"> </w:t>
      </w:r>
      <w:r w:rsidRPr="00233324">
        <w:rPr>
          <w:rFonts w:ascii="Times New Roman" w:hAnsi="Times New Roman" w:cs="Times New Roman"/>
          <w:sz w:val="28"/>
          <w:szCs w:val="28"/>
        </w:rPr>
        <w:t>Тр</w:t>
      </w:r>
      <w:r w:rsidR="00FD63CD">
        <w:rPr>
          <w:rFonts w:ascii="Times New Roman" w:hAnsi="Times New Roman" w:cs="Times New Roman"/>
          <w:sz w:val="28"/>
          <w:szCs w:val="28"/>
        </w:rPr>
        <w:t>.</w:t>
      </w:r>
      <w:r w:rsidRPr="00233324">
        <w:rPr>
          <w:rFonts w:ascii="Times New Roman" w:hAnsi="Times New Roman" w:cs="Times New Roman"/>
          <w:sz w:val="28"/>
          <w:szCs w:val="28"/>
        </w:rPr>
        <w:t xml:space="preserve"> Университета</w:t>
      </w:r>
      <w:r w:rsidR="00FD63CD">
        <w:rPr>
          <w:rFonts w:ascii="Times New Roman" w:hAnsi="Times New Roman" w:cs="Times New Roman"/>
          <w:sz w:val="28"/>
          <w:szCs w:val="28"/>
        </w:rPr>
        <w:t xml:space="preserve">. – 2021. – </w:t>
      </w:r>
      <w:r w:rsidRPr="00233324">
        <w:rPr>
          <w:rFonts w:ascii="Times New Roman" w:hAnsi="Times New Roman" w:cs="Times New Roman"/>
          <w:sz w:val="28"/>
          <w:szCs w:val="28"/>
        </w:rPr>
        <w:t>№4</w:t>
      </w:r>
      <w:r w:rsidR="00FD63CD">
        <w:rPr>
          <w:rFonts w:ascii="Times New Roman" w:hAnsi="Times New Roman" w:cs="Times New Roman"/>
          <w:sz w:val="28"/>
          <w:szCs w:val="28"/>
        </w:rPr>
        <w:t xml:space="preserve">. – С. </w:t>
      </w:r>
      <w:r w:rsidRPr="00233324">
        <w:rPr>
          <w:rFonts w:ascii="Times New Roman" w:hAnsi="Times New Roman" w:cs="Times New Roman"/>
          <w:sz w:val="28"/>
          <w:szCs w:val="28"/>
        </w:rPr>
        <w:t>344</w:t>
      </w:r>
      <w:r w:rsidR="00FD63CD">
        <w:rPr>
          <w:rFonts w:ascii="Times New Roman" w:hAnsi="Times New Roman" w:cs="Times New Roman"/>
          <w:sz w:val="28"/>
          <w:szCs w:val="28"/>
        </w:rPr>
        <w:t>-</w:t>
      </w:r>
      <w:r w:rsidRPr="00233324">
        <w:rPr>
          <w:rFonts w:ascii="Times New Roman" w:hAnsi="Times New Roman" w:cs="Times New Roman"/>
          <w:sz w:val="28"/>
          <w:szCs w:val="28"/>
        </w:rPr>
        <w:t>350.</w:t>
      </w:r>
    </w:p>
    <w:p w14:paraId="600C0F9D" w14:textId="26001584" w:rsidR="00BC6B76" w:rsidRPr="00233324" w:rsidRDefault="00BC6B76" w:rsidP="004A3C24">
      <w:pPr>
        <w:spacing w:after="0" w:line="240" w:lineRule="auto"/>
        <w:ind w:firstLine="709"/>
        <w:jc w:val="both"/>
        <w:rPr>
          <w:rFonts w:ascii="Times New Roman" w:hAnsi="Times New Roman" w:cs="Times New Roman"/>
          <w:sz w:val="28"/>
          <w:szCs w:val="28"/>
        </w:rPr>
      </w:pPr>
      <w:r w:rsidRPr="00BC6B76">
        <w:rPr>
          <w:rFonts w:ascii="Times New Roman" w:hAnsi="Times New Roman" w:cs="Times New Roman"/>
          <w:sz w:val="28"/>
          <w:szCs w:val="28"/>
        </w:rPr>
        <w:t>67 Шахатова</w:t>
      </w:r>
      <w:r w:rsidR="00FD63CD">
        <w:rPr>
          <w:rFonts w:ascii="Times New Roman" w:hAnsi="Times New Roman" w:cs="Times New Roman"/>
          <w:sz w:val="28"/>
          <w:szCs w:val="28"/>
        </w:rPr>
        <w:t xml:space="preserve"> А.</w:t>
      </w:r>
      <w:r w:rsidRPr="00BC6B76">
        <w:rPr>
          <w:rFonts w:ascii="Times New Roman" w:hAnsi="Times New Roman" w:cs="Times New Roman"/>
          <w:sz w:val="28"/>
          <w:szCs w:val="28"/>
        </w:rPr>
        <w:t>Т., Хуанган Н., Асаинов</w:t>
      </w:r>
      <w:r w:rsidR="00FD63CD">
        <w:rPr>
          <w:rFonts w:ascii="Times New Roman" w:hAnsi="Times New Roman" w:cs="Times New Roman"/>
          <w:sz w:val="28"/>
          <w:szCs w:val="28"/>
        </w:rPr>
        <w:t xml:space="preserve"> С.</w:t>
      </w:r>
      <w:r w:rsidRPr="00BC6B76">
        <w:rPr>
          <w:rFonts w:ascii="Times New Roman" w:hAnsi="Times New Roman" w:cs="Times New Roman"/>
          <w:sz w:val="28"/>
          <w:szCs w:val="28"/>
        </w:rPr>
        <w:t>Т. Геомеханическая оценка влияния отработки выемочного участка на состояние подземных геомеханических конструкций</w:t>
      </w:r>
      <w:r w:rsidR="00FD63CD">
        <w:rPr>
          <w:rFonts w:ascii="Times New Roman" w:hAnsi="Times New Roman" w:cs="Times New Roman"/>
          <w:sz w:val="28"/>
          <w:szCs w:val="28"/>
        </w:rPr>
        <w:t xml:space="preserve"> //</w:t>
      </w:r>
      <w:r w:rsidRPr="00BC6B76">
        <w:rPr>
          <w:rFonts w:ascii="Times New Roman" w:hAnsi="Times New Roman" w:cs="Times New Roman"/>
          <w:sz w:val="28"/>
          <w:szCs w:val="28"/>
        </w:rPr>
        <w:t xml:space="preserve"> </w:t>
      </w:r>
      <w:r w:rsidRPr="00233324">
        <w:rPr>
          <w:rFonts w:ascii="Times New Roman" w:hAnsi="Times New Roman" w:cs="Times New Roman"/>
          <w:sz w:val="28"/>
          <w:szCs w:val="28"/>
        </w:rPr>
        <w:t>Тр</w:t>
      </w:r>
      <w:r w:rsidR="00FD63CD">
        <w:rPr>
          <w:rFonts w:ascii="Times New Roman" w:hAnsi="Times New Roman" w:cs="Times New Roman"/>
          <w:sz w:val="28"/>
          <w:szCs w:val="28"/>
        </w:rPr>
        <w:t>.</w:t>
      </w:r>
      <w:r w:rsidRPr="00233324">
        <w:rPr>
          <w:rFonts w:ascii="Times New Roman" w:hAnsi="Times New Roman" w:cs="Times New Roman"/>
          <w:sz w:val="28"/>
          <w:szCs w:val="28"/>
        </w:rPr>
        <w:t xml:space="preserve"> Университета</w:t>
      </w:r>
      <w:r w:rsidR="00FD63CD">
        <w:rPr>
          <w:rFonts w:ascii="Times New Roman" w:hAnsi="Times New Roman" w:cs="Times New Roman"/>
          <w:sz w:val="28"/>
          <w:szCs w:val="28"/>
        </w:rPr>
        <w:t xml:space="preserve">. – 2023. – </w:t>
      </w:r>
      <w:r w:rsidRPr="00233324">
        <w:rPr>
          <w:rFonts w:ascii="Times New Roman" w:hAnsi="Times New Roman" w:cs="Times New Roman"/>
          <w:sz w:val="28"/>
          <w:szCs w:val="28"/>
        </w:rPr>
        <w:t>№3.</w:t>
      </w:r>
      <w:r w:rsidR="00FD63CD">
        <w:rPr>
          <w:rFonts w:ascii="Times New Roman" w:hAnsi="Times New Roman" w:cs="Times New Roman"/>
          <w:sz w:val="28"/>
          <w:szCs w:val="28"/>
        </w:rPr>
        <w:t xml:space="preserve"> – С. 213-219.</w:t>
      </w:r>
    </w:p>
    <w:p w14:paraId="546DDF27" w14:textId="142E5D4F" w:rsidR="00BC6B76" w:rsidRPr="00606307" w:rsidRDefault="00BC6B76" w:rsidP="004A3C24">
      <w:pPr>
        <w:spacing w:after="0" w:line="240" w:lineRule="auto"/>
        <w:ind w:firstLine="709"/>
        <w:jc w:val="both"/>
        <w:rPr>
          <w:rStyle w:val="CharAttribute0"/>
          <w:rFonts w:hAnsi="Times New Roman" w:cs="Times New Roman"/>
          <w:b w:val="0"/>
          <w:sz w:val="28"/>
          <w:szCs w:val="28"/>
          <w:lang w:val="en-US"/>
        </w:rPr>
      </w:pPr>
      <w:r w:rsidRPr="00BC6B76">
        <w:rPr>
          <w:rFonts w:ascii="Times New Roman" w:hAnsi="Times New Roman" w:cs="Times New Roman"/>
          <w:sz w:val="28"/>
          <w:szCs w:val="28"/>
        </w:rPr>
        <w:t xml:space="preserve">68 </w:t>
      </w:r>
      <w:r w:rsidR="002376E5">
        <w:rPr>
          <w:rFonts w:ascii="Times New Roman" w:hAnsi="Times New Roman" w:cs="Times New Roman"/>
          <w:sz w:val="28"/>
          <w:szCs w:val="28"/>
        </w:rPr>
        <w:t xml:space="preserve">А.С. </w:t>
      </w:r>
      <w:r w:rsidR="002376E5" w:rsidRPr="001735F1">
        <w:rPr>
          <w:rStyle w:val="CharAttribute0"/>
          <w:rFonts w:hAnsi="Times New Roman" w:cs="Times New Roman"/>
          <w:b w:val="0"/>
          <w:sz w:val="28"/>
          <w:szCs w:val="28"/>
        </w:rPr>
        <w:t>38286</w:t>
      </w:r>
      <w:r w:rsidR="00FD63CD">
        <w:rPr>
          <w:rStyle w:val="CharAttribute0"/>
          <w:rFonts w:hAnsi="Times New Roman" w:cs="Times New Roman"/>
          <w:b w:val="0"/>
          <w:sz w:val="28"/>
          <w:szCs w:val="28"/>
        </w:rPr>
        <w:t xml:space="preserve"> РК. </w:t>
      </w:r>
      <w:r w:rsidR="00FD63CD" w:rsidRPr="001735F1">
        <w:rPr>
          <w:rFonts w:ascii="Times New Roman" w:hAnsi="Times New Roman" w:cs="Times New Roman"/>
          <w:sz w:val="28"/>
          <w:szCs w:val="28"/>
        </w:rPr>
        <w:t>Численное решение прямой задачи в цилиндрической системе</w:t>
      </w:r>
      <w:r w:rsidR="00FD63CD" w:rsidRPr="001735F1">
        <w:rPr>
          <w:rFonts w:ascii="Times New Roman" w:hAnsi="Times New Roman" w:cs="Times New Roman"/>
          <w:sz w:val="28"/>
          <w:szCs w:val="28"/>
          <w:lang w:val="kk-KZ"/>
        </w:rPr>
        <w:t xml:space="preserve"> </w:t>
      </w:r>
      <w:r w:rsidR="00FD63CD" w:rsidRPr="001735F1">
        <w:rPr>
          <w:rFonts w:ascii="Times New Roman" w:hAnsi="Times New Roman" w:cs="Times New Roman"/>
          <w:sz w:val="28"/>
          <w:szCs w:val="28"/>
        </w:rPr>
        <w:t>(произведение науки)</w:t>
      </w:r>
      <w:r w:rsidR="00FD63CD">
        <w:rPr>
          <w:rFonts w:ascii="Times New Roman" w:hAnsi="Times New Roman" w:cs="Times New Roman"/>
          <w:sz w:val="28"/>
          <w:szCs w:val="28"/>
        </w:rPr>
        <w:t xml:space="preserve"> /</w:t>
      </w:r>
      <w:r w:rsidR="00FD63CD" w:rsidRPr="001735F1">
        <w:rPr>
          <w:rFonts w:ascii="Times New Roman" w:hAnsi="Times New Roman" w:cs="Times New Roman"/>
          <w:sz w:val="28"/>
          <w:szCs w:val="28"/>
          <w:lang w:val="kk-KZ"/>
        </w:rPr>
        <w:t xml:space="preserve"> </w:t>
      </w:r>
      <w:r w:rsidR="00FD63CD">
        <w:rPr>
          <w:rFonts w:ascii="Times New Roman" w:hAnsi="Times New Roman" w:cs="Times New Roman"/>
          <w:sz w:val="28"/>
          <w:szCs w:val="28"/>
          <w:lang w:val="kk-KZ"/>
        </w:rPr>
        <w:t xml:space="preserve">А.Т. </w:t>
      </w:r>
      <w:r>
        <w:rPr>
          <w:rFonts w:ascii="Times New Roman" w:hAnsi="Times New Roman" w:cs="Times New Roman"/>
          <w:sz w:val="28"/>
          <w:szCs w:val="28"/>
        </w:rPr>
        <w:t xml:space="preserve">Шахатова </w:t>
      </w:r>
      <w:r w:rsidR="002376E5">
        <w:rPr>
          <w:rFonts w:ascii="Times New Roman" w:hAnsi="Times New Roman" w:cs="Times New Roman"/>
          <w:sz w:val="28"/>
          <w:szCs w:val="28"/>
        </w:rPr>
        <w:t>(Канатова)</w:t>
      </w:r>
      <w:r w:rsidR="00FD63CD">
        <w:rPr>
          <w:rFonts w:ascii="Times New Roman" w:hAnsi="Times New Roman" w:cs="Times New Roman"/>
          <w:sz w:val="28"/>
          <w:szCs w:val="28"/>
        </w:rPr>
        <w:t xml:space="preserve"> </w:t>
      </w:r>
      <w:r>
        <w:rPr>
          <w:rFonts w:ascii="Times New Roman" w:hAnsi="Times New Roman" w:cs="Times New Roman"/>
          <w:sz w:val="28"/>
          <w:szCs w:val="28"/>
        </w:rPr>
        <w:t>С.И.</w:t>
      </w:r>
      <w:r w:rsidR="00FD63CD" w:rsidRPr="00FD63CD">
        <w:rPr>
          <w:rFonts w:ascii="Times New Roman" w:hAnsi="Times New Roman" w:cs="Times New Roman"/>
          <w:sz w:val="28"/>
          <w:szCs w:val="28"/>
        </w:rPr>
        <w:t xml:space="preserve"> </w:t>
      </w:r>
      <w:r w:rsidR="00FD63CD">
        <w:rPr>
          <w:rFonts w:ascii="Times New Roman" w:hAnsi="Times New Roman" w:cs="Times New Roman"/>
          <w:sz w:val="28"/>
          <w:szCs w:val="28"/>
        </w:rPr>
        <w:t>Кабанихин</w:t>
      </w:r>
      <w:r>
        <w:rPr>
          <w:rFonts w:ascii="Times New Roman" w:hAnsi="Times New Roman" w:cs="Times New Roman"/>
          <w:sz w:val="28"/>
          <w:szCs w:val="28"/>
        </w:rPr>
        <w:t xml:space="preserve">, </w:t>
      </w:r>
      <w:r w:rsidR="00FD63CD">
        <w:rPr>
          <w:rFonts w:ascii="Times New Roman" w:hAnsi="Times New Roman" w:cs="Times New Roman"/>
          <w:sz w:val="28"/>
          <w:szCs w:val="28"/>
        </w:rPr>
        <w:t>М.А. </w:t>
      </w:r>
      <w:r w:rsidR="00233324">
        <w:rPr>
          <w:rFonts w:ascii="Times New Roman" w:hAnsi="Times New Roman" w:cs="Times New Roman"/>
          <w:sz w:val="28"/>
          <w:szCs w:val="28"/>
        </w:rPr>
        <w:t>Шишленин</w:t>
      </w:r>
      <w:r w:rsidR="00FD63CD">
        <w:rPr>
          <w:rFonts w:ascii="Times New Roman" w:hAnsi="Times New Roman" w:cs="Times New Roman"/>
          <w:sz w:val="28"/>
          <w:szCs w:val="28"/>
        </w:rPr>
        <w:t>; опулб.</w:t>
      </w:r>
      <w:r w:rsidRPr="001735F1">
        <w:rPr>
          <w:rStyle w:val="CharAttribute0"/>
          <w:rFonts w:hAnsi="Times New Roman" w:cs="Times New Roman"/>
          <w:b w:val="0"/>
          <w:sz w:val="28"/>
          <w:szCs w:val="28"/>
        </w:rPr>
        <w:t xml:space="preserve"> </w:t>
      </w:r>
      <w:r w:rsidRPr="00606307">
        <w:rPr>
          <w:rStyle w:val="CharAttribute0"/>
          <w:rFonts w:hAnsi="Times New Roman" w:cs="Times New Roman"/>
          <w:b w:val="0"/>
          <w:sz w:val="28"/>
          <w:szCs w:val="28"/>
          <w:lang w:val="en-US"/>
        </w:rPr>
        <w:t>07.08.23.</w:t>
      </w:r>
    </w:p>
    <w:p w14:paraId="0D76A849" w14:textId="77777777" w:rsidR="008E50CF" w:rsidRPr="008E50CF" w:rsidRDefault="008E50CF" w:rsidP="008E50CF">
      <w:pPr>
        <w:pStyle w:val="a3"/>
        <w:spacing w:after="0" w:line="240" w:lineRule="auto"/>
        <w:ind w:left="0" w:firstLine="709"/>
        <w:jc w:val="both"/>
        <w:rPr>
          <w:rFonts w:ascii="Times New Roman" w:hAnsi="Times New Roman" w:cs="Times New Roman"/>
          <w:sz w:val="28"/>
          <w:szCs w:val="28"/>
        </w:rPr>
      </w:pPr>
      <w:r>
        <w:rPr>
          <w:rStyle w:val="CharAttribute0"/>
          <w:rFonts w:hAnsi="Times New Roman" w:cs="Times New Roman"/>
          <w:b w:val="0"/>
          <w:sz w:val="28"/>
          <w:szCs w:val="28"/>
        </w:rPr>
        <w:t xml:space="preserve">69 </w:t>
      </w:r>
      <w:r w:rsidRPr="00831456">
        <w:rPr>
          <w:rFonts w:ascii="Times New Roman" w:hAnsi="Times New Roman" w:cs="Times New Roman"/>
          <w:sz w:val="28"/>
          <w:szCs w:val="28"/>
        </w:rPr>
        <w:t>Jol</w:t>
      </w:r>
      <w:r w:rsidRPr="006F1957">
        <w:rPr>
          <w:rFonts w:ascii="Times New Roman" w:hAnsi="Times New Roman" w:cs="Times New Roman"/>
          <w:sz w:val="28"/>
          <w:szCs w:val="28"/>
        </w:rPr>
        <w:t xml:space="preserve"> </w:t>
      </w:r>
      <w:r w:rsidRPr="00831456">
        <w:rPr>
          <w:rFonts w:ascii="Times New Roman" w:hAnsi="Times New Roman" w:cs="Times New Roman"/>
          <w:sz w:val="28"/>
          <w:szCs w:val="28"/>
        </w:rPr>
        <w:t>H</w:t>
      </w:r>
      <w:r w:rsidRPr="006F1957">
        <w:rPr>
          <w:rFonts w:ascii="Times New Roman" w:hAnsi="Times New Roman" w:cs="Times New Roman"/>
          <w:sz w:val="28"/>
          <w:szCs w:val="28"/>
        </w:rPr>
        <w:t>.</w:t>
      </w:r>
      <w:r w:rsidRPr="00831456">
        <w:rPr>
          <w:rFonts w:ascii="Times New Roman" w:hAnsi="Times New Roman" w:cs="Times New Roman"/>
          <w:sz w:val="28"/>
          <w:szCs w:val="28"/>
        </w:rPr>
        <w:t>M</w:t>
      </w:r>
      <w:r w:rsidRPr="006F1957">
        <w:rPr>
          <w:rFonts w:ascii="Times New Roman" w:hAnsi="Times New Roman" w:cs="Times New Roman"/>
          <w:sz w:val="28"/>
          <w:szCs w:val="28"/>
        </w:rPr>
        <w:t xml:space="preserve">. </w:t>
      </w:r>
      <w:r w:rsidRPr="00831456">
        <w:rPr>
          <w:rFonts w:ascii="Times New Roman" w:hAnsi="Times New Roman" w:cs="Times New Roman"/>
          <w:sz w:val="28"/>
          <w:szCs w:val="28"/>
        </w:rPr>
        <w:t>Ground</w:t>
      </w:r>
      <w:r w:rsidRPr="006F1957">
        <w:rPr>
          <w:rFonts w:ascii="Times New Roman" w:hAnsi="Times New Roman" w:cs="Times New Roman"/>
          <w:sz w:val="28"/>
          <w:szCs w:val="28"/>
        </w:rPr>
        <w:t xml:space="preserve"> </w:t>
      </w:r>
      <w:r w:rsidRPr="00831456">
        <w:rPr>
          <w:rFonts w:ascii="Times New Roman" w:hAnsi="Times New Roman" w:cs="Times New Roman"/>
          <w:sz w:val="28"/>
          <w:szCs w:val="28"/>
        </w:rPr>
        <w:t>Penetrating</w:t>
      </w:r>
      <w:r w:rsidRPr="006F1957">
        <w:rPr>
          <w:rFonts w:ascii="Times New Roman" w:hAnsi="Times New Roman" w:cs="Times New Roman"/>
          <w:sz w:val="28"/>
          <w:szCs w:val="28"/>
        </w:rPr>
        <w:t xml:space="preserve"> </w:t>
      </w:r>
      <w:r w:rsidRPr="00831456">
        <w:rPr>
          <w:rFonts w:ascii="Times New Roman" w:hAnsi="Times New Roman" w:cs="Times New Roman"/>
          <w:sz w:val="28"/>
          <w:szCs w:val="28"/>
        </w:rPr>
        <w:t>Radar</w:t>
      </w:r>
      <w:r w:rsidRPr="006F1957">
        <w:rPr>
          <w:rFonts w:ascii="Times New Roman" w:hAnsi="Times New Roman" w:cs="Times New Roman"/>
          <w:sz w:val="28"/>
          <w:szCs w:val="28"/>
        </w:rPr>
        <w:t xml:space="preserve"> (</w:t>
      </w:r>
      <w:r>
        <w:rPr>
          <w:rFonts w:ascii="Times New Roman" w:hAnsi="Times New Roman" w:cs="Times New Roman"/>
          <w:sz w:val="28"/>
          <w:szCs w:val="28"/>
        </w:rPr>
        <w:t>GPR</w:t>
      </w:r>
      <w:r w:rsidRPr="006F1957">
        <w:rPr>
          <w:rFonts w:ascii="Times New Roman" w:hAnsi="Times New Roman" w:cs="Times New Roman"/>
          <w:sz w:val="28"/>
          <w:szCs w:val="28"/>
        </w:rPr>
        <w:t xml:space="preserve">) </w:t>
      </w:r>
      <w:r>
        <w:rPr>
          <w:rFonts w:ascii="Times New Roman" w:hAnsi="Times New Roman" w:cs="Times New Roman"/>
          <w:sz w:val="28"/>
          <w:szCs w:val="28"/>
        </w:rPr>
        <w:t>Principles</w:t>
      </w:r>
      <w:r w:rsidRPr="00831456">
        <w:rPr>
          <w:rFonts w:ascii="Times New Roman" w:hAnsi="Times New Roman" w:cs="Times New Roman"/>
          <w:sz w:val="28"/>
          <w:szCs w:val="28"/>
        </w:rPr>
        <w:t xml:space="preserve"> </w:t>
      </w:r>
      <w:r>
        <w:rPr>
          <w:rFonts w:ascii="Times New Roman" w:hAnsi="Times New Roman" w:cs="Times New Roman"/>
          <w:sz w:val="28"/>
          <w:szCs w:val="28"/>
        </w:rPr>
        <w:t xml:space="preserve">// In book: </w:t>
      </w:r>
      <w:r w:rsidRPr="00831456">
        <w:rPr>
          <w:rFonts w:ascii="Times New Roman" w:hAnsi="Times New Roman" w:cs="Times New Roman"/>
          <w:sz w:val="28"/>
          <w:szCs w:val="28"/>
        </w:rPr>
        <w:t>Ground Penetrating Radar Theory and Applications, Theory and Applications</w:t>
      </w:r>
      <w:r>
        <w:rPr>
          <w:rFonts w:ascii="Times New Roman" w:hAnsi="Times New Roman" w:cs="Times New Roman"/>
          <w:sz w:val="28"/>
          <w:szCs w:val="28"/>
        </w:rPr>
        <w:t xml:space="preserve">. </w:t>
      </w:r>
      <w:r w:rsidRPr="008E50CF">
        <w:rPr>
          <w:rFonts w:ascii="Times New Roman" w:hAnsi="Times New Roman" w:cs="Times New Roman"/>
          <w:sz w:val="28"/>
          <w:szCs w:val="28"/>
        </w:rPr>
        <w:t xml:space="preserve">‒ </w:t>
      </w:r>
      <w:r>
        <w:rPr>
          <w:rFonts w:ascii="Times New Roman" w:hAnsi="Times New Roman" w:cs="Times New Roman"/>
          <w:sz w:val="28"/>
          <w:szCs w:val="28"/>
        </w:rPr>
        <w:t>Amsterdam</w:t>
      </w:r>
      <w:r w:rsidRPr="008E50CF">
        <w:rPr>
          <w:rFonts w:ascii="Times New Roman" w:hAnsi="Times New Roman" w:cs="Times New Roman"/>
          <w:sz w:val="28"/>
          <w:szCs w:val="28"/>
        </w:rPr>
        <w:t xml:space="preserve">, 2009. – </w:t>
      </w:r>
      <w:r>
        <w:rPr>
          <w:rFonts w:ascii="Times New Roman" w:hAnsi="Times New Roman" w:cs="Times New Roman"/>
          <w:sz w:val="28"/>
          <w:szCs w:val="28"/>
        </w:rPr>
        <w:t>P</w:t>
      </w:r>
      <w:r w:rsidRPr="008E50CF">
        <w:rPr>
          <w:rFonts w:ascii="Times New Roman" w:hAnsi="Times New Roman" w:cs="Times New Roman"/>
          <w:sz w:val="28"/>
          <w:szCs w:val="28"/>
        </w:rPr>
        <w:t>. 1-41.</w:t>
      </w:r>
    </w:p>
    <w:p w14:paraId="7E425C39" w14:textId="77777777" w:rsidR="008E50CF" w:rsidRPr="006F1957" w:rsidRDefault="008E50CF" w:rsidP="008E50CF">
      <w:pPr>
        <w:pStyle w:val="a3"/>
        <w:spacing w:after="0" w:line="240" w:lineRule="auto"/>
        <w:ind w:left="0" w:firstLine="709"/>
        <w:jc w:val="both"/>
        <w:rPr>
          <w:rFonts w:ascii="Times New Roman" w:hAnsi="Times New Roman" w:cs="Times New Roman"/>
          <w:sz w:val="28"/>
          <w:szCs w:val="28"/>
        </w:rPr>
      </w:pPr>
      <w:r>
        <w:rPr>
          <w:rStyle w:val="CharAttribute0"/>
          <w:rFonts w:hAnsi="Times New Roman" w:cs="Times New Roman"/>
          <w:b w:val="0"/>
          <w:sz w:val="28"/>
          <w:szCs w:val="28"/>
        </w:rPr>
        <w:t xml:space="preserve">70 </w:t>
      </w:r>
      <w:r w:rsidRPr="00831456">
        <w:rPr>
          <w:rFonts w:ascii="Times New Roman" w:hAnsi="Times New Roman" w:cs="Times New Roman"/>
          <w:sz w:val="28"/>
          <w:szCs w:val="28"/>
        </w:rPr>
        <w:t>Utsi</w:t>
      </w:r>
      <w:r w:rsidRPr="002B4172">
        <w:rPr>
          <w:rFonts w:ascii="Times New Roman" w:hAnsi="Times New Roman" w:cs="Times New Roman"/>
          <w:sz w:val="28"/>
          <w:szCs w:val="28"/>
        </w:rPr>
        <w:t xml:space="preserve"> </w:t>
      </w:r>
      <w:r w:rsidRPr="00831456">
        <w:rPr>
          <w:rFonts w:ascii="Times New Roman" w:hAnsi="Times New Roman" w:cs="Times New Roman"/>
          <w:sz w:val="28"/>
          <w:szCs w:val="28"/>
        </w:rPr>
        <w:t>E</w:t>
      </w:r>
      <w:r w:rsidRPr="002B4172">
        <w:rPr>
          <w:rFonts w:ascii="Times New Roman" w:hAnsi="Times New Roman" w:cs="Times New Roman"/>
          <w:sz w:val="28"/>
          <w:szCs w:val="28"/>
        </w:rPr>
        <w:t>.</w:t>
      </w:r>
      <w:r w:rsidRPr="00831456">
        <w:rPr>
          <w:rFonts w:ascii="Times New Roman" w:hAnsi="Times New Roman" w:cs="Times New Roman"/>
          <w:sz w:val="28"/>
          <w:szCs w:val="28"/>
        </w:rPr>
        <w:t>C</w:t>
      </w:r>
      <w:r w:rsidRPr="002B4172">
        <w:rPr>
          <w:rFonts w:ascii="Times New Roman" w:hAnsi="Times New Roman" w:cs="Times New Roman"/>
          <w:sz w:val="28"/>
          <w:szCs w:val="28"/>
        </w:rPr>
        <w:t xml:space="preserve">. </w:t>
      </w:r>
      <w:r w:rsidRPr="00831456">
        <w:rPr>
          <w:rFonts w:ascii="Times New Roman" w:hAnsi="Times New Roman" w:cs="Times New Roman"/>
          <w:sz w:val="28"/>
          <w:szCs w:val="28"/>
        </w:rPr>
        <w:t>Ground</w:t>
      </w:r>
      <w:r w:rsidRPr="002B4172">
        <w:rPr>
          <w:rFonts w:ascii="Times New Roman" w:hAnsi="Times New Roman" w:cs="Times New Roman"/>
          <w:sz w:val="28"/>
          <w:szCs w:val="28"/>
        </w:rPr>
        <w:t xml:space="preserve"> </w:t>
      </w:r>
      <w:r w:rsidRPr="00831456">
        <w:rPr>
          <w:rFonts w:ascii="Times New Roman" w:hAnsi="Times New Roman" w:cs="Times New Roman"/>
          <w:sz w:val="28"/>
          <w:szCs w:val="28"/>
        </w:rPr>
        <w:t>Penetrating</w:t>
      </w:r>
      <w:r w:rsidRPr="002B4172">
        <w:rPr>
          <w:rFonts w:ascii="Times New Roman" w:hAnsi="Times New Roman" w:cs="Times New Roman"/>
          <w:sz w:val="28"/>
          <w:szCs w:val="28"/>
        </w:rPr>
        <w:t xml:space="preserve"> </w:t>
      </w:r>
      <w:r w:rsidRPr="00831456">
        <w:rPr>
          <w:rFonts w:ascii="Times New Roman" w:hAnsi="Times New Roman" w:cs="Times New Roman"/>
          <w:sz w:val="28"/>
          <w:szCs w:val="28"/>
        </w:rPr>
        <w:t>Radar</w:t>
      </w:r>
      <w:r w:rsidRPr="002B4172">
        <w:rPr>
          <w:rFonts w:ascii="Times New Roman" w:hAnsi="Times New Roman" w:cs="Times New Roman"/>
          <w:sz w:val="28"/>
          <w:szCs w:val="28"/>
        </w:rPr>
        <w:t xml:space="preserve">: </w:t>
      </w:r>
      <w:r w:rsidRPr="00831456">
        <w:rPr>
          <w:rFonts w:ascii="Times New Roman" w:hAnsi="Times New Roman" w:cs="Times New Roman"/>
          <w:sz w:val="28"/>
          <w:szCs w:val="28"/>
        </w:rPr>
        <w:t>theory</w:t>
      </w:r>
      <w:r w:rsidRPr="002B4172">
        <w:rPr>
          <w:rFonts w:ascii="Times New Roman" w:hAnsi="Times New Roman" w:cs="Times New Roman"/>
          <w:sz w:val="28"/>
          <w:szCs w:val="28"/>
        </w:rPr>
        <w:t xml:space="preserve"> </w:t>
      </w:r>
      <w:r w:rsidRPr="00831456">
        <w:rPr>
          <w:rFonts w:ascii="Times New Roman" w:hAnsi="Times New Roman" w:cs="Times New Roman"/>
          <w:sz w:val="28"/>
          <w:szCs w:val="28"/>
        </w:rPr>
        <w:t>and</w:t>
      </w:r>
      <w:r w:rsidRPr="002B4172">
        <w:rPr>
          <w:rFonts w:ascii="Times New Roman" w:hAnsi="Times New Roman" w:cs="Times New Roman"/>
          <w:sz w:val="28"/>
          <w:szCs w:val="28"/>
        </w:rPr>
        <w:t xml:space="preserve"> </w:t>
      </w:r>
      <w:r w:rsidRPr="00831456">
        <w:rPr>
          <w:rFonts w:ascii="Times New Roman" w:hAnsi="Times New Roman" w:cs="Times New Roman"/>
          <w:sz w:val="28"/>
          <w:szCs w:val="28"/>
        </w:rPr>
        <w:t>practice</w:t>
      </w:r>
      <w:r w:rsidRPr="002B4172">
        <w:rPr>
          <w:rFonts w:ascii="Times New Roman" w:hAnsi="Times New Roman" w:cs="Times New Roman"/>
          <w:sz w:val="28"/>
          <w:szCs w:val="28"/>
        </w:rPr>
        <w:t xml:space="preserve">. </w:t>
      </w:r>
      <w:r w:rsidRPr="006F1957">
        <w:rPr>
          <w:rFonts w:ascii="Times New Roman" w:hAnsi="Times New Roman" w:cs="Times New Roman"/>
          <w:sz w:val="28"/>
          <w:szCs w:val="28"/>
        </w:rPr>
        <w:t xml:space="preserve">‒ </w:t>
      </w:r>
      <w:r w:rsidRPr="007818F2">
        <w:rPr>
          <w:rFonts w:ascii="Times New Roman" w:hAnsi="Times New Roman" w:cs="Times New Roman"/>
          <w:sz w:val="28"/>
          <w:szCs w:val="28"/>
        </w:rPr>
        <w:t>Oxford</w:t>
      </w:r>
      <w:r w:rsidRPr="006F1957">
        <w:rPr>
          <w:rFonts w:ascii="Times New Roman" w:hAnsi="Times New Roman" w:cs="Times New Roman"/>
          <w:sz w:val="28"/>
          <w:szCs w:val="28"/>
        </w:rPr>
        <w:t xml:space="preserve">, 2017. – 224 </w:t>
      </w:r>
      <w:r>
        <w:rPr>
          <w:rFonts w:ascii="Times New Roman" w:hAnsi="Times New Roman" w:cs="Times New Roman"/>
          <w:sz w:val="28"/>
          <w:szCs w:val="28"/>
        </w:rPr>
        <w:t>p</w:t>
      </w:r>
      <w:r w:rsidRPr="006F1957">
        <w:rPr>
          <w:rFonts w:ascii="Times New Roman" w:hAnsi="Times New Roman" w:cs="Times New Roman"/>
          <w:sz w:val="28"/>
          <w:szCs w:val="28"/>
        </w:rPr>
        <w:t>.</w:t>
      </w:r>
    </w:p>
    <w:p w14:paraId="7D1E5F0F" w14:textId="5D3FDE90" w:rsidR="008E50CF" w:rsidRPr="005C6F97" w:rsidRDefault="008E50CF" w:rsidP="008E50CF">
      <w:pPr>
        <w:spacing w:after="0" w:line="240" w:lineRule="auto"/>
        <w:ind w:firstLine="709"/>
        <w:jc w:val="both"/>
        <w:rPr>
          <w:rStyle w:val="CharAttribute0"/>
          <w:rFonts w:hAnsi="Times New Roman" w:cs="Times New Roman"/>
          <w:b w:val="0"/>
          <w:sz w:val="28"/>
          <w:szCs w:val="28"/>
          <w:lang w:val="en-US"/>
        </w:rPr>
      </w:pPr>
      <w:r>
        <w:rPr>
          <w:rStyle w:val="CharAttribute0"/>
          <w:rFonts w:hAnsi="Times New Roman" w:cs="Times New Roman"/>
          <w:b w:val="0"/>
          <w:sz w:val="28"/>
          <w:szCs w:val="28"/>
          <w:lang w:val="en-US"/>
        </w:rPr>
        <w:t xml:space="preserve">71 </w:t>
      </w:r>
      <w:r w:rsidRPr="008E50CF">
        <w:rPr>
          <w:rStyle w:val="CharAttribute0"/>
          <w:rFonts w:hAnsi="Times New Roman" w:cs="Times New Roman"/>
          <w:b w:val="0"/>
          <w:sz w:val="28"/>
          <w:szCs w:val="28"/>
          <w:lang w:val="en-US"/>
        </w:rPr>
        <w:t>Zapreev</w:t>
      </w:r>
      <w:r w:rsidR="002376E5" w:rsidRPr="002376E5">
        <w:rPr>
          <w:rStyle w:val="CharAttribute0"/>
          <w:rFonts w:hAnsi="Times New Roman" w:cs="Times New Roman"/>
          <w:b w:val="0"/>
          <w:sz w:val="28"/>
          <w:szCs w:val="28"/>
          <w:lang w:val="en-US"/>
        </w:rPr>
        <w:t xml:space="preserve"> </w:t>
      </w:r>
      <w:r w:rsidR="002376E5" w:rsidRPr="008E50CF">
        <w:rPr>
          <w:rStyle w:val="CharAttribute0"/>
          <w:rFonts w:hAnsi="Times New Roman" w:cs="Times New Roman"/>
          <w:b w:val="0"/>
          <w:sz w:val="28"/>
          <w:szCs w:val="28"/>
          <w:lang w:val="en-US"/>
        </w:rPr>
        <w:t>A.S.</w:t>
      </w:r>
      <w:r w:rsidRPr="008E50CF">
        <w:rPr>
          <w:rStyle w:val="CharAttribute0"/>
          <w:rFonts w:hAnsi="Times New Roman" w:cs="Times New Roman"/>
          <w:b w:val="0"/>
          <w:sz w:val="28"/>
          <w:szCs w:val="28"/>
          <w:lang w:val="en-US"/>
        </w:rPr>
        <w:t xml:space="preserve"> On the uniqueness of the definition of the right part of the wave</w:t>
      </w:r>
      <w:r w:rsidR="007121C9">
        <w:rPr>
          <w:rStyle w:val="CharAttribute0"/>
          <w:rFonts w:hAnsi="Times New Roman" w:cs="Times New Roman"/>
          <w:b w:val="0"/>
          <w:sz w:val="28"/>
          <w:szCs w:val="28"/>
          <w:lang w:val="en-US"/>
        </w:rPr>
        <w:t xml:space="preserve"> </w:t>
      </w:r>
      <w:r w:rsidRPr="008E50CF">
        <w:rPr>
          <w:rStyle w:val="CharAttribute0"/>
          <w:rFonts w:hAnsi="Times New Roman" w:cs="Times New Roman"/>
          <w:b w:val="0"/>
          <w:sz w:val="28"/>
          <w:szCs w:val="28"/>
          <w:lang w:val="en-US"/>
        </w:rPr>
        <w:t>equation</w:t>
      </w:r>
      <w:r w:rsidR="002376E5">
        <w:rPr>
          <w:rStyle w:val="CharAttribute0"/>
          <w:rFonts w:hAnsi="Times New Roman" w:cs="Times New Roman"/>
          <w:b w:val="0"/>
          <w:sz w:val="28"/>
          <w:szCs w:val="28"/>
          <w:lang w:val="en-US"/>
        </w:rPr>
        <w:t xml:space="preserve"> //</w:t>
      </w:r>
      <w:r w:rsidRPr="008E50CF">
        <w:rPr>
          <w:rStyle w:val="CharAttribute0"/>
          <w:rFonts w:hAnsi="Times New Roman" w:cs="Times New Roman"/>
          <w:b w:val="0"/>
          <w:sz w:val="28"/>
          <w:szCs w:val="28"/>
          <w:lang w:val="en-US"/>
        </w:rPr>
        <w:t xml:space="preserve"> Geology and geophysics</w:t>
      </w:r>
      <w:r w:rsidR="002376E5">
        <w:rPr>
          <w:rStyle w:val="CharAttribute0"/>
          <w:rFonts w:hAnsi="Times New Roman" w:cs="Times New Roman"/>
          <w:b w:val="0"/>
          <w:sz w:val="28"/>
          <w:szCs w:val="28"/>
          <w:lang w:val="en-US"/>
        </w:rPr>
        <w:t>.</w:t>
      </w:r>
      <w:r w:rsidRPr="008E50CF">
        <w:rPr>
          <w:rStyle w:val="CharAttribute0"/>
          <w:rFonts w:hAnsi="Times New Roman" w:cs="Times New Roman"/>
          <w:b w:val="0"/>
          <w:sz w:val="28"/>
          <w:szCs w:val="28"/>
          <w:lang w:val="en-US"/>
        </w:rPr>
        <w:t xml:space="preserve"> </w:t>
      </w:r>
      <w:r w:rsidR="002376E5">
        <w:rPr>
          <w:rStyle w:val="CharAttribute0"/>
          <w:rFonts w:hAnsi="Times New Roman" w:cs="Times New Roman"/>
          <w:b w:val="0"/>
          <w:sz w:val="28"/>
          <w:szCs w:val="28"/>
          <w:lang w:val="en-US"/>
        </w:rPr>
        <w:t xml:space="preserve">– 1981. – Vol. </w:t>
      </w:r>
      <w:r w:rsidRPr="008E50CF">
        <w:rPr>
          <w:rStyle w:val="CharAttribute0"/>
          <w:rFonts w:hAnsi="Times New Roman" w:cs="Times New Roman"/>
          <w:b w:val="0"/>
          <w:sz w:val="28"/>
          <w:szCs w:val="28"/>
          <w:lang w:val="en-US"/>
        </w:rPr>
        <w:t>4</w:t>
      </w:r>
      <w:r w:rsidR="002376E5">
        <w:rPr>
          <w:rStyle w:val="CharAttribute0"/>
          <w:rFonts w:hAnsi="Times New Roman" w:cs="Times New Roman"/>
          <w:b w:val="0"/>
          <w:sz w:val="28"/>
          <w:szCs w:val="28"/>
          <w:lang w:val="en-US"/>
        </w:rPr>
        <w:t>. – P.</w:t>
      </w:r>
      <w:r w:rsidRPr="008E50CF">
        <w:rPr>
          <w:rStyle w:val="CharAttribute0"/>
          <w:rFonts w:hAnsi="Times New Roman" w:cs="Times New Roman"/>
          <w:b w:val="0"/>
          <w:sz w:val="28"/>
          <w:szCs w:val="28"/>
          <w:lang w:val="en-US"/>
        </w:rPr>
        <w:t xml:space="preserve"> 113</w:t>
      </w:r>
      <w:r w:rsidR="002376E5">
        <w:rPr>
          <w:rStyle w:val="CharAttribute0"/>
          <w:rFonts w:hAnsi="Times New Roman" w:cs="Times New Roman"/>
          <w:b w:val="0"/>
          <w:sz w:val="28"/>
          <w:szCs w:val="28"/>
          <w:lang w:val="en-US"/>
        </w:rPr>
        <w:t>-</w:t>
      </w:r>
      <w:r w:rsidRPr="008E50CF">
        <w:rPr>
          <w:rStyle w:val="CharAttribute0"/>
          <w:rFonts w:hAnsi="Times New Roman" w:cs="Times New Roman"/>
          <w:b w:val="0"/>
          <w:sz w:val="28"/>
          <w:szCs w:val="28"/>
          <w:lang w:val="en-US"/>
        </w:rPr>
        <w:t>119.</w:t>
      </w:r>
    </w:p>
    <w:p w14:paraId="53667A6A" w14:textId="71180E61" w:rsidR="00031CD1" w:rsidRPr="002376E5" w:rsidRDefault="00031CD1" w:rsidP="00031CD1">
      <w:pPr>
        <w:spacing w:after="0" w:line="240" w:lineRule="auto"/>
        <w:ind w:firstLine="709"/>
        <w:jc w:val="both"/>
        <w:rPr>
          <w:rStyle w:val="CharAttribute0"/>
          <w:rFonts w:hAnsi="Times New Roman" w:cs="Times New Roman"/>
          <w:b w:val="0"/>
          <w:sz w:val="28"/>
          <w:szCs w:val="28"/>
        </w:rPr>
      </w:pPr>
      <w:r w:rsidRPr="002376E5">
        <w:rPr>
          <w:rStyle w:val="CharAttribute0"/>
          <w:rFonts w:hAnsi="Times New Roman" w:cs="Times New Roman"/>
          <w:b w:val="0"/>
          <w:sz w:val="28"/>
          <w:szCs w:val="28"/>
        </w:rPr>
        <w:t>72</w:t>
      </w:r>
      <w:r w:rsidR="002376E5">
        <w:rPr>
          <w:rStyle w:val="CharAttribute0"/>
          <w:rFonts w:hAnsi="Times New Roman" w:cs="Times New Roman"/>
          <w:b w:val="0"/>
          <w:sz w:val="28"/>
          <w:szCs w:val="28"/>
        </w:rPr>
        <w:t xml:space="preserve"> </w:t>
      </w:r>
      <w:r w:rsidR="002376E5" w:rsidRPr="002376E5">
        <w:rPr>
          <w:rStyle w:val="CharAttribute0"/>
          <w:rFonts w:hAnsi="Times New Roman" w:cs="Times New Roman"/>
          <w:b w:val="0"/>
          <w:sz w:val="28"/>
          <w:szCs w:val="28"/>
        </w:rPr>
        <w:t xml:space="preserve">Кабанихин </w:t>
      </w:r>
      <w:r w:rsidR="002376E5">
        <w:rPr>
          <w:rStyle w:val="CharAttribute0"/>
          <w:rFonts w:hAnsi="Times New Roman" w:cs="Times New Roman"/>
          <w:b w:val="0"/>
          <w:sz w:val="28"/>
          <w:szCs w:val="28"/>
        </w:rPr>
        <w:t>С.</w:t>
      </w:r>
      <w:r w:rsidR="002376E5" w:rsidRPr="002376E5">
        <w:rPr>
          <w:rStyle w:val="CharAttribute0"/>
          <w:rFonts w:hAnsi="Times New Roman" w:cs="Times New Roman"/>
          <w:b w:val="0"/>
          <w:sz w:val="28"/>
          <w:szCs w:val="28"/>
        </w:rPr>
        <w:t xml:space="preserve">И., Мартаков </w:t>
      </w:r>
      <w:r w:rsidR="002376E5">
        <w:rPr>
          <w:rStyle w:val="CharAttribute0"/>
          <w:rFonts w:hAnsi="Times New Roman" w:cs="Times New Roman"/>
          <w:b w:val="0"/>
          <w:sz w:val="28"/>
          <w:szCs w:val="28"/>
        </w:rPr>
        <w:t>С.</w:t>
      </w:r>
      <w:r w:rsidR="002376E5" w:rsidRPr="002376E5">
        <w:rPr>
          <w:rStyle w:val="CharAttribute0"/>
          <w:rFonts w:hAnsi="Times New Roman" w:cs="Times New Roman"/>
          <w:b w:val="0"/>
          <w:sz w:val="28"/>
          <w:szCs w:val="28"/>
        </w:rPr>
        <w:t xml:space="preserve">В. Исследование проекционно-разностного метода решения прямой и обратной задач геоэлектрики. </w:t>
      </w:r>
      <w:r w:rsidR="002376E5">
        <w:rPr>
          <w:rStyle w:val="CharAttribute0"/>
          <w:rFonts w:hAnsi="Times New Roman" w:cs="Times New Roman"/>
          <w:b w:val="0"/>
          <w:sz w:val="28"/>
          <w:szCs w:val="28"/>
        </w:rPr>
        <w:t>–</w:t>
      </w:r>
      <w:r w:rsidR="002376E5" w:rsidRPr="002376E5">
        <w:rPr>
          <w:rStyle w:val="CharAttribute0"/>
          <w:rFonts w:hAnsi="Times New Roman" w:cs="Times New Roman"/>
          <w:b w:val="0"/>
          <w:sz w:val="28"/>
          <w:szCs w:val="28"/>
        </w:rPr>
        <w:t xml:space="preserve"> Новосибирск, 1988. </w:t>
      </w:r>
      <w:r w:rsidR="002376E5">
        <w:rPr>
          <w:rStyle w:val="CharAttribute0"/>
          <w:rFonts w:hAnsi="Times New Roman" w:cs="Times New Roman"/>
          <w:b w:val="0"/>
          <w:sz w:val="28"/>
          <w:szCs w:val="28"/>
        </w:rPr>
        <w:t>–</w:t>
      </w:r>
      <w:r w:rsidR="002376E5" w:rsidRPr="002376E5">
        <w:rPr>
          <w:rStyle w:val="CharAttribute0"/>
          <w:rFonts w:hAnsi="Times New Roman" w:cs="Times New Roman"/>
          <w:b w:val="0"/>
          <w:sz w:val="28"/>
          <w:szCs w:val="28"/>
        </w:rPr>
        <w:t xml:space="preserve"> 51 с.</w:t>
      </w:r>
    </w:p>
    <w:p w14:paraId="49F8FC13" w14:textId="007F3574" w:rsidR="00031CD1" w:rsidRPr="00031CD1" w:rsidRDefault="00031CD1" w:rsidP="00031CD1">
      <w:pPr>
        <w:spacing w:after="0" w:line="240" w:lineRule="auto"/>
        <w:ind w:firstLine="709"/>
        <w:jc w:val="both"/>
        <w:rPr>
          <w:rFonts w:ascii="Times New Roman" w:hAnsi="Times New Roman" w:cs="Times New Roman"/>
          <w:sz w:val="28"/>
          <w:szCs w:val="28"/>
          <w:lang w:val="en-US"/>
        </w:rPr>
      </w:pPr>
      <w:r w:rsidRPr="00031CD1">
        <w:rPr>
          <w:rFonts w:ascii="Times New Roman" w:hAnsi="Times New Roman" w:cs="Times New Roman"/>
          <w:sz w:val="28"/>
          <w:szCs w:val="28"/>
          <w:lang w:val="en-US"/>
        </w:rPr>
        <w:t>73 Li</w:t>
      </w:r>
      <w:r w:rsidR="002376E5" w:rsidRPr="002376E5">
        <w:rPr>
          <w:rFonts w:ascii="Times New Roman" w:hAnsi="Times New Roman" w:cs="Times New Roman"/>
          <w:sz w:val="28"/>
          <w:szCs w:val="28"/>
          <w:lang w:val="en-US"/>
        </w:rPr>
        <w:t xml:space="preserve"> </w:t>
      </w:r>
      <w:r w:rsidR="002376E5" w:rsidRPr="00031CD1">
        <w:rPr>
          <w:rFonts w:ascii="Times New Roman" w:hAnsi="Times New Roman" w:cs="Times New Roman"/>
          <w:sz w:val="28"/>
          <w:szCs w:val="28"/>
          <w:lang w:val="en-US"/>
        </w:rPr>
        <w:t>S.</w:t>
      </w:r>
      <w:r w:rsidRPr="00031CD1">
        <w:rPr>
          <w:rFonts w:ascii="Times New Roman" w:hAnsi="Times New Roman" w:cs="Times New Roman"/>
          <w:sz w:val="28"/>
          <w:szCs w:val="28"/>
          <w:lang w:val="en-US"/>
        </w:rPr>
        <w:t xml:space="preserve"> An inverse problem for Maxwell’s equations in bi-isotropic media</w:t>
      </w:r>
      <w:r w:rsidR="002376E5">
        <w:rPr>
          <w:rFonts w:ascii="Times New Roman" w:hAnsi="Times New Roman" w:cs="Times New Roman"/>
          <w:sz w:val="28"/>
          <w:szCs w:val="28"/>
          <w:lang w:val="en-US"/>
        </w:rPr>
        <w:t xml:space="preserve"> //</w:t>
      </w:r>
      <w:r w:rsidRPr="00031CD1">
        <w:rPr>
          <w:rFonts w:ascii="Times New Roman" w:hAnsi="Times New Roman" w:cs="Times New Roman"/>
          <w:sz w:val="28"/>
          <w:szCs w:val="28"/>
          <w:lang w:val="en-US"/>
        </w:rPr>
        <w:t xml:space="preserve"> SIAM J. Math Anal</w:t>
      </w:r>
      <w:r w:rsidR="002376E5">
        <w:rPr>
          <w:rFonts w:ascii="Times New Roman" w:hAnsi="Times New Roman" w:cs="Times New Roman"/>
          <w:sz w:val="28"/>
          <w:szCs w:val="28"/>
          <w:lang w:val="en-US"/>
        </w:rPr>
        <w:t xml:space="preserve">. – 2005. – </w:t>
      </w:r>
      <w:r w:rsidRPr="00031CD1">
        <w:rPr>
          <w:rFonts w:ascii="Times New Roman" w:hAnsi="Times New Roman" w:cs="Times New Roman"/>
          <w:sz w:val="28"/>
          <w:szCs w:val="28"/>
          <w:lang w:val="en-US"/>
        </w:rPr>
        <w:t>Vol.</w:t>
      </w:r>
      <w:r w:rsidR="002376E5">
        <w:rPr>
          <w:rFonts w:ascii="Times New Roman" w:hAnsi="Times New Roman" w:cs="Times New Roman"/>
          <w:sz w:val="28"/>
          <w:szCs w:val="28"/>
          <w:lang w:val="en-US"/>
        </w:rPr>
        <w:t xml:space="preserve"> </w:t>
      </w:r>
      <w:r w:rsidRPr="00031CD1">
        <w:rPr>
          <w:rFonts w:ascii="Times New Roman" w:hAnsi="Times New Roman" w:cs="Times New Roman"/>
          <w:sz w:val="28"/>
          <w:szCs w:val="28"/>
          <w:lang w:val="en-US"/>
        </w:rPr>
        <w:t>37</w:t>
      </w:r>
      <w:r w:rsidR="002376E5">
        <w:rPr>
          <w:rFonts w:ascii="Times New Roman" w:hAnsi="Times New Roman" w:cs="Times New Roman"/>
          <w:sz w:val="28"/>
          <w:szCs w:val="28"/>
          <w:lang w:val="en-US"/>
        </w:rPr>
        <w:t>. – P.</w:t>
      </w:r>
      <w:r w:rsidRPr="00031CD1">
        <w:rPr>
          <w:rFonts w:ascii="Times New Roman" w:hAnsi="Times New Roman" w:cs="Times New Roman"/>
          <w:sz w:val="28"/>
          <w:szCs w:val="28"/>
          <w:lang w:val="en-US"/>
        </w:rPr>
        <w:t xml:space="preserve"> 1027-1043.</w:t>
      </w:r>
    </w:p>
    <w:p w14:paraId="6FEB512C" w14:textId="32859EE2" w:rsidR="00031CD1" w:rsidRPr="00031CD1" w:rsidRDefault="00031CD1" w:rsidP="00031CD1">
      <w:pPr>
        <w:spacing w:after="0" w:line="240" w:lineRule="auto"/>
        <w:ind w:firstLine="709"/>
        <w:jc w:val="both"/>
        <w:rPr>
          <w:rFonts w:ascii="Times New Roman" w:hAnsi="Times New Roman" w:cs="Times New Roman"/>
          <w:sz w:val="28"/>
          <w:szCs w:val="28"/>
          <w:lang w:val="en-US"/>
        </w:rPr>
      </w:pPr>
      <w:r w:rsidRPr="00031CD1">
        <w:rPr>
          <w:rFonts w:ascii="Times New Roman" w:hAnsi="Times New Roman" w:cs="Times New Roman"/>
          <w:sz w:val="28"/>
          <w:szCs w:val="28"/>
          <w:lang w:val="en-US"/>
        </w:rPr>
        <w:t>74 Li</w:t>
      </w:r>
      <w:r w:rsidR="002376E5" w:rsidRPr="002376E5">
        <w:rPr>
          <w:rFonts w:ascii="Times New Roman" w:hAnsi="Times New Roman" w:cs="Times New Roman"/>
          <w:sz w:val="28"/>
          <w:szCs w:val="28"/>
          <w:lang w:val="en-US"/>
        </w:rPr>
        <w:t xml:space="preserve"> </w:t>
      </w:r>
      <w:r w:rsidR="002376E5" w:rsidRPr="00031CD1">
        <w:rPr>
          <w:rFonts w:ascii="Times New Roman" w:hAnsi="Times New Roman" w:cs="Times New Roman"/>
          <w:sz w:val="28"/>
          <w:szCs w:val="28"/>
          <w:lang w:val="en-US"/>
        </w:rPr>
        <w:t>S.</w:t>
      </w:r>
      <w:r w:rsidRPr="00031CD1">
        <w:rPr>
          <w:rFonts w:ascii="Times New Roman" w:hAnsi="Times New Roman" w:cs="Times New Roman"/>
          <w:sz w:val="28"/>
          <w:szCs w:val="28"/>
          <w:lang w:val="en-US"/>
        </w:rPr>
        <w:t>, Yamamoto</w:t>
      </w:r>
      <w:r w:rsidR="002376E5" w:rsidRPr="002376E5">
        <w:rPr>
          <w:rFonts w:ascii="Times New Roman" w:hAnsi="Times New Roman" w:cs="Times New Roman"/>
          <w:sz w:val="28"/>
          <w:szCs w:val="28"/>
          <w:lang w:val="en-US"/>
        </w:rPr>
        <w:t xml:space="preserve"> </w:t>
      </w:r>
      <w:r w:rsidR="002376E5" w:rsidRPr="00031CD1">
        <w:rPr>
          <w:rFonts w:ascii="Times New Roman" w:hAnsi="Times New Roman" w:cs="Times New Roman"/>
          <w:sz w:val="28"/>
          <w:szCs w:val="28"/>
          <w:lang w:val="en-US"/>
        </w:rPr>
        <w:t>M.</w:t>
      </w:r>
      <w:r w:rsidRPr="00031CD1">
        <w:rPr>
          <w:rFonts w:ascii="Times New Roman" w:hAnsi="Times New Roman" w:cs="Times New Roman"/>
          <w:sz w:val="28"/>
          <w:szCs w:val="28"/>
          <w:lang w:val="en-US"/>
        </w:rPr>
        <w:t xml:space="preserve"> An inverse source problem for Maxwell’s equations in</w:t>
      </w:r>
    </w:p>
    <w:p w14:paraId="6046D728" w14:textId="2C5D49A9" w:rsidR="00031CD1" w:rsidRPr="00031CD1" w:rsidRDefault="002376E5" w:rsidP="00031CD1">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anisotropic media //</w:t>
      </w:r>
      <w:r w:rsidR="00031CD1" w:rsidRPr="00031CD1">
        <w:rPr>
          <w:rFonts w:ascii="Times New Roman" w:hAnsi="Times New Roman" w:cs="Times New Roman"/>
          <w:sz w:val="28"/>
          <w:szCs w:val="28"/>
          <w:lang w:val="en-US"/>
        </w:rPr>
        <w:t xml:space="preserve"> International Journal of Phytoremediation</w:t>
      </w:r>
      <w:r>
        <w:rPr>
          <w:rFonts w:ascii="Times New Roman" w:hAnsi="Times New Roman" w:cs="Times New Roman"/>
          <w:sz w:val="28"/>
          <w:szCs w:val="28"/>
          <w:lang w:val="en-US"/>
        </w:rPr>
        <w:t xml:space="preserve">. – 2005. – </w:t>
      </w:r>
      <w:r w:rsidR="00031CD1" w:rsidRPr="00031CD1">
        <w:rPr>
          <w:rFonts w:ascii="Times New Roman" w:hAnsi="Times New Roman" w:cs="Times New Roman"/>
          <w:sz w:val="28"/>
          <w:szCs w:val="28"/>
          <w:lang w:val="en-US"/>
        </w:rPr>
        <w:t>Vol.</w:t>
      </w:r>
      <w:r>
        <w:rPr>
          <w:rFonts w:ascii="Times New Roman" w:hAnsi="Times New Roman" w:cs="Times New Roman"/>
          <w:sz w:val="28"/>
          <w:szCs w:val="28"/>
          <w:lang w:val="en-US"/>
        </w:rPr>
        <w:t xml:space="preserve"> </w:t>
      </w:r>
      <w:r w:rsidR="00031CD1" w:rsidRPr="00031CD1">
        <w:rPr>
          <w:rFonts w:ascii="Times New Roman" w:hAnsi="Times New Roman" w:cs="Times New Roman"/>
          <w:sz w:val="28"/>
          <w:szCs w:val="28"/>
          <w:lang w:val="en-US"/>
        </w:rPr>
        <w:t>84</w:t>
      </w:r>
      <w:r>
        <w:rPr>
          <w:rFonts w:ascii="Times New Roman" w:hAnsi="Times New Roman" w:cs="Times New Roman"/>
          <w:sz w:val="28"/>
          <w:szCs w:val="28"/>
          <w:lang w:val="en-US"/>
        </w:rPr>
        <w:t>. – P. 1051-1067</w:t>
      </w:r>
      <w:r w:rsidR="00031CD1" w:rsidRPr="00031CD1">
        <w:rPr>
          <w:rFonts w:ascii="Times New Roman" w:hAnsi="Times New Roman" w:cs="Times New Roman"/>
          <w:sz w:val="28"/>
          <w:szCs w:val="28"/>
          <w:lang w:val="en-US"/>
        </w:rPr>
        <w:t>.</w:t>
      </w:r>
    </w:p>
    <w:p w14:paraId="0AEFEE97" w14:textId="05A3C183" w:rsidR="00031CD1" w:rsidRPr="00031CD1" w:rsidRDefault="00031CD1" w:rsidP="00031CD1">
      <w:pPr>
        <w:spacing w:after="0" w:line="240" w:lineRule="auto"/>
        <w:ind w:firstLine="709"/>
        <w:jc w:val="both"/>
        <w:rPr>
          <w:rFonts w:ascii="Times New Roman" w:hAnsi="Times New Roman" w:cs="Times New Roman"/>
          <w:sz w:val="28"/>
          <w:szCs w:val="28"/>
          <w:lang w:val="en-US"/>
        </w:rPr>
      </w:pPr>
      <w:r w:rsidRPr="00031CD1">
        <w:rPr>
          <w:rFonts w:ascii="Times New Roman" w:hAnsi="Times New Roman" w:cs="Times New Roman"/>
          <w:sz w:val="28"/>
          <w:szCs w:val="28"/>
          <w:lang w:val="en-US"/>
        </w:rPr>
        <w:t>75 Li</w:t>
      </w:r>
      <w:r w:rsidR="002376E5" w:rsidRPr="002376E5">
        <w:rPr>
          <w:rFonts w:ascii="Times New Roman" w:hAnsi="Times New Roman" w:cs="Times New Roman"/>
          <w:sz w:val="28"/>
          <w:szCs w:val="28"/>
          <w:lang w:val="en-US"/>
        </w:rPr>
        <w:t xml:space="preserve"> </w:t>
      </w:r>
      <w:r w:rsidR="002376E5" w:rsidRPr="00031CD1">
        <w:rPr>
          <w:rFonts w:ascii="Times New Roman" w:hAnsi="Times New Roman" w:cs="Times New Roman"/>
          <w:sz w:val="28"/>
          <w:szCs w:val="28"/>
          <w:lang w:val="en-US"/>
        </w:rPr>
        <w:t>S.</w:t>
      </w:r>
      <w:r w:rsidRPr="00031CD1">
        <w:rPr>
          <w:rFonts w:ascii="Times New Roman" w:hAnsi="Times New Roman" w:cs="Times New Roman"/>
          <w:sz w:val="28"/>
          <w:szCs w:val="28"/>
          <w:lang w:val="en-US"/>
        </w:rPr>
        <w:t>, Yamamoto</w:t>
      </w:r>
      <w:r w:rsidR="002376E5" w:rsidRPr="002376E5">
        <w:rPr>
          <w:rFonts w:ascii="Times New Roman" w:hAnsi="Times New Roman" w:cs="Times New Roman"/>
          <w:sz w:val="28"/>
          <w:szCs w:val="28"/>
          <w:lang w:val="en-US"/>
        </w:rPr>
        <w:t xml:space="preserve"> </w:t>
      </w:r>
      <w:r w:rsidR="002376E5" w:rsidRPr="00031CD1">
        <w:rPr>
          <w:rFonts w:ascii="Times New Roman" w:hAnsi="Times New Roman" w:cs="Times New Roman"/>
          <w:sz w:val="28"/>
          <w:szCs w:val="28"/>
          <w:lang w:val="en-US"/>
        </w:rPr>
        <w:t>M.</w:t>
      </w:r>
      <w:r w:rsidRPr="00031CD1">
        <w:rPr>
          <w:rFonts w:ascii="Times New Roman" w:hAnsi="Times New Roman" w:cs="Times New Roman"/>
          <w:sz w:val="28"/>
          <w:szCs w:val="28"/>
          <w:lang w:val="en-US"/>
        </w:rPr>
        <w:t xml:space="preserve"> An inverse problem for Maxwell’s equations in anisotropic media in two dimensions</w:t>
      </w:r>
      <w:r w:rsidR="002376E5">
        <w:rPr>
          <w:rFonts w:ascii="Times New Roman" w:hAnsi="Times New Roman" w:cs="Times New Roman"/>
          <w:sz w:val="28"/>
          <w:szCs w:val="28"/>
          <w:lang w:val="en-US"/>
        </w:rPr>
        <w:t xml:space="preserve"> //</w:t>
      </w:r>
      <w:r w:rsidRPr="00031CD1">
        <w:rPr>
          <w:rFonts w:ascii="Times New Roman" w:hAnsi="Times New Roman" w:cs="Times New Roman"/>
          <w:sz w:val="28"/>
          <w:szCs w:val="28"/>
          <w:lang w:val="en-US"/>
        </w:rPr>
        <w:t xml:space="preserve"> Chin. Ann. Math. Ser. B</w:t>
      </w:r>
      <w:r w:rsidR="002376E5">
        <w:rPr>
          <w:rFonts w:ascii="Times New Roman" w:hAnsi="Times New Roman" w:cs="Times New Roman"/>
          <w:sz w:val="28"/>
          <w:szCs w:val="28"/>
          <w:lang w:val="en-US"/>
        </w:rPr>
        <w:t xml:space="preserve">. – 2007. – </w:t>
      </w:r>
      <w:r w:rsidRPr="00031CD1">
        <w:rPr>
          <w:rFonts w:ascii="Times New Roman" w:hAnsi="Times New Roman" w:cs="Times New Roman"/>
          <w:sz w:val="28"/>
          <w:szCs w:val="28"/>
          <w:lang w:val="en-US"/>
        </w:rPr>
        <w:t>Vol.</w:t>
      </w:r>
      <w:r w:rsidR="002376E5">
        <w:rPr>
          <w:rFonts w:ascii="Times New Roman" w:hAnsi="Times New Roman" w:cs="Times New Roman"/>
          <w:sz w:val="28"/>
          <w:szCs w:val="28"/>
          <w:lang w:val="en-US"/>
        </w:rPr>
        <w:t xml:space="preserve"> </w:t>
      </w:r>
      <w:r w:rsidRPr="00031CD1">
        <w:rPr>
          <w:rFonts w:ascii="Times New Roman" w:hAnsi="Times New Roman" w:cs="Times New Roman"/>
          <w:sz w:val="28"/>
          <w:szCs w:val="28"/>
          <w:lang w:val="en-US"/>
        </w:rPr>
        <w:t>28</w:t>
      </w:r>
      <w:r w:rsidR="002376E5">
        <w:rPr>
          <w:rFonts w:ascii="Times New Roman" w:hAnsi="Times New Roman" w:cs="Times New Roman"/>
          <w:sz w:val="28"/>
          <w:szCs w:val="28"/>
          <w:lang w:val="en-US"/>
        </w:rPr>
        <w:t>. – P.</w:t>
      </w:r>
      <w:r w:rsidRPr="00031CD1">
        <w:rPr>
          <w:rFonts w:ascii="Times New Roman" w:hAnsi="Times New Roman" w:cs="Times New Roman"/>
          <w:sz w:val="28"/>
          <w:szCs w:val="28"/>
          <w:lang w:val="en-US"/>
        </w:rPr>
        <w:t xml:space="preserve"> 35-54.</w:t>
      </w:r>
    </w:p>
    <w:p w14:paraId="5BD7D531" w14:textId="0B2C01DB" w:rsidR="008E50CF"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76 </w:t>
      </w:r>
      <w:r w:rsidRPr="00031CD1">
        <w:rPr>
          <w:rFonts w:ascii="Times New Roman" w:hAnsi="Times New Roman" w:cs="Times New Roman"/>
          <w:sz w:val="28"/>
          <w:szCs w:val="28"/>
          <w:lang w:val="en-US"/>
        </w:rPr>
        <w:t>Bellassoued</w:t>
      </w:r>
      <w:r w:rsidR="002376E5" w:rsidRPr="002376E5">
        <w:rPr>
          <w:rFonts w:ascii="Times New Roman" w:hAnsi="Times New Roman" w:cs="Times New Roman"/>
          <w:sz w:val="28"/>
          <w:szCs w:val="28"/>
          <w:lang w:val="en-US"/>
        </w:rPr>
        <w:t xml:space="preserve"> </w:t>
      </w:r>
      <w:r w:rsidR="002376E5" w:rsidRPr="00031CD1">
        <w:rPr>
          <w:rFonts w:ascii="Times New Roman" w:hAnsi="Times New Roman" w:cs="Times New Roman"/>
          <w:sz w:val="28"/>
          <w:szCs w:val="28"/>
          <w:lang w:val="en-US"/>
        </w:rPr>
        <w:t>M.</w:t>
      </w:r>
      <w:r w:rsidRPr="00031CD1">
        <w:rPr>
          <w:rFonts w:ascii="Times New Roman" w:hAnsi="Times New Roman" w:cs="Times New Roman"/>
          <w:sz w:val="28"/>
          <w:szCs w:val="28"/>
          <w:lang w:val="en-US"/>
        </w:rPr>
        <w:t>, Jellali</w:t>
      </w:r>
      <w:r w:rsidR="002376E5" w:rsidRPr="002376E5">
        <w:rPr>
          <w:rFonts w:ascii="Times New Roman" w:hAnsi="Times New Roman" w:cs="Times New Roman"/>
          <w:sz w:val="28"/>
          <w:szCs w:val="28"/>
          <w:lang w:val="en-US"/>
        </w:rPr>
        <w:t xml:space="preserve"> </w:t>
      </w:r>
      <w:r w:rsidR="002376E5" w:rsidRPr="00031CD1">
        <w:rPr>
          <w:rFonts w:ascii="Times New Roman" w:hAnsi="Times New Roman" w:cs="Times New Roman"/>
          <w:sz w:val="28"/>
          <w:szCs w:val="28"/>
          <w:lang w:val="en-US"/>
        </w:rPr>
        <w:t>D.</w:t>
      </w:r>
      <w:r w:rsidRPr="00031CD1">
        <w:rPr>
          <w:rFonts w:ascii="Times New Roman" w:hAnsi="Times New Roman" w:cs="Times New Roman"/>
          <w:sz w:val="28"/>
          <w:szCs w:val="28"/>
          <w:lang w:val="en-US"/>
        </w:rPr>
        <w:t>, Yamamoto</w:t>
      </w:r>
      <w:r w:rsidR="002376E5" w:rsidRPr="002376E5">
        <w:rPr>
          <w:rFonts w:ascii="Times New Roman" w:hAnsi="Times New Roman" w:cs="Times New Roman"/>
          <w:sz w:val="28"/>
          <w:szCs w:val="28"/>
          <w:lang w:val="en-US"/>
        </w:rPr>
        <w:t xml:space="preserve"> </w:t>
      </w:r>
      <w:r w:rsidR="002376E5" w:rsidRPr="00031CD1">
        <w:rPr>
          <w:rFonts w:ascii="Times New Roman" w:hAnsi="Times New Roman" w:cs="Times New Roman"/>
          <w:sz w:val="28"/>
          <w:szCs w:val="28"/>
          <w:lang w:val="en-US"/>
        </w:rPr>
        <w:t>M.</w:t>
      </w:r>
      <w:r w:rsidRPr="00031CD1">
        <w:rPr>
          <w:rFonts w:ascii="Times New Roman" w:hAnsi="Times New Roman" w:cs="Times New Roman"/>
          <w:sz w:val="28"/>
          <w:szCs w:val="28"/>
          <w:lang w:val="en-US"/>
        </w:rPr>
        <w:t xml:space="preserve"> Lipschitz stability for a hyperbolic inverse</w:t>
      </w:r>
      <w:r>
        <w:rPr>
          <w:rFonts w:ascii="Times New Roman" w:hAnsi="Times New Roman" w:cs="Times New Roman"/>
          <w:sz w:val="28"/>
          <w:szCs w:val="28"/>
          <w:lang w:val="en-US"/>
        </w:rPr>
        <w:t xml:space="preserve"> </w:t>
      </w:r>
      <w:r w:rsidRPr="00031CD1">
        <w:rPr>
          <w:rFonts w:ascii="Times New Roman" w:hAnsi="Times New Roman" w:cs="Times New Roman"/>
          <w:sz w:val="28"/>
          <w:szCs w:val="28"/>
          <w:lang w:val="en-US"/>
        </w:rPr>
        <w:t>problem by finite local boundary data</w:t>
      </w:r>
      <w:r w:rsidR="002376E5">
        <w:rPr>
          <w:rFonts w:ascii="Times New Roman" w:hAnsi="Times New Roman" w:cs="Times New Roman"/>
          <w:sz w:val="28"/>
          <w:szCs w:val="28"/>
          <w:lang w:val="en-US"/>
        </w:rPr>
        <w:t xml:space="preserve"> //</w:t>
      </w:r>
      <w:r w:rsidRPr="00031CD1">
        <w:rPr>
          <w:rFonts w:ascii="Times New Roman" w:hAnsi="Times New Roman" w:cs="Times New Roman"/>
          <w:sz w:val="28"/>
          <w:szCs w:val="28"/>
          <w:lang w:val="en-US"/>
        </w:rPr>
        <w:t xml:space="preserve"> International Journal of Phytoremediation</w:t>
      </w:r>
      <w:r w:rsidR="002376E5">
        <w:rPr>
          <w:rFonts w:ascii="Times New Roman" w:hAnsi="Times New Roman" w:cs="Times New Roman"/>
          <w:sz w:val="28"/>
          <w:szCs w:val="28"/>
          <w:lang w:val="en-US"/>
        </w:rPr>
        <w:t xml:space="preserve">. – 2006. – </w:t>
      </w:r>
      <w:r w:rsidRPr="00031CD1">
        <w:rPr>
          <w:rFonts w:ascii="Times New Roman" w:hAnsi="Times New Roman" w:cs="Times New Roman"/>
          <w:sz w:val="28"/>
          <w:szCs w:val="28"/>
          <w:lang w:val="en-US"/>
        </w:rPr>
        <w:t>Vol. 85, Issue 10</w:t>
      </w:r>
      <w:r w:rsidR="002376E5">
        <w:rPr>
          <w:rFonts w:ascii="Times New Roman" w:hAnsi="Times New Roman" w:cs="Times New Roman"/>
          <w:sz w:val="28"/>
          <w:szCs w:val="28"/>
          <w:lang w:val="en-US"/>
        </w:rPr>
        <w:t>. – P.</w:t>
      </w:r>
      <w:r w:rsidRPr="00031CD1">
        <w:rPr>
          <w:rFonts w:ascii="Times New Roman" w:hAnsi="Times New Roman" w:cs="Times New Roman"/>
          <w:sz w:val="28"/>
          <w:szCs w:val="28"/>
          <w:lang w:val="en-US"/>
        </w:rPr>
        <w:t xml:space="preserve"> 1219-1243</w:t>
      </w:r>
      <w:r w:rsidR="002376E5">
        <w:rPr>
          <w:rFonts w:ascii="Times New Roman" w:hAnsi="Times New Roman" w:cs="Times New Roman"/>
          <w:sz w:val="28"/>
          <w:szCs w:val="28"/>
          <w:lang w:val="en-US"/>
        </w:rPr>
        <w:t>.</w:t>
      </w:r>
      <w:r w:rsidRPr="00031CD1">
        <w:rPr>
          <w:rFonts w:ascii="Times New Roman" w:hAnsi="Times New Roman" w:cs="Times New Roman"/>
          <w:sz w:val="28"/>
          <w:szCs w:val="28"/>
          <w:lang w:val="en-US"/>
        </w:rPr>
        <w:t xml:space="preserve"> </w:t>
      </w:r>
    </w:p>
    <w:p w14:paraId="6413CD88" w14:textId="7916D882" w:rsidR="00031CD1"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77 </w:t>
      </w:r>
      <w:r w:rsidRPr="00031CD1">
        <w:rPr>
          <w:rFonts w:ascii="Times New Roman" w:hAnsi="Times New Roman" w:cs="Times New Roman"/>
          <w:sz w:val="28"/>
          <w:szCs w:val="28"/>
          <w:lang w:val="en-US"/>
        </w:rPr>
        <w:t>Romanov</w:t>
      </w:r>
      <w:r w:rsidR="002376E5" w:rsidRPr="002376E5">
        <w:rPr>
          <w:rFonts w:ascii="Times New Roman" w:hAnsi="Times New Roman" w:cs="Times New Roman"/>
          <w:sz w:val="28"/>
          <w:szCs w:val="28"/>
          <w:lang w:val="en-US"/>
        </w:rPr>
        <w:t xml:space="preserve"> </w:t>
      </w:r>
      <w:r w:rsidR="002376E5" w:rsidRPr="00031CD1">
        <w:rPr>
          <w:rFonts w:ascii="Times New Roman" w:hAnsi="Times New Roman" w:cs="Times New Roman"/>
          <w:sz w:val="28"/>
          <w:szCs w:val="28"/>
          <w:lang w:val="en-US"/>
        </w:rPr>
        <w:t>V.G.</w:t>
      </w:r>
      <w:r w:rsidRPr="00031CD1">
        <w:rPr>
          <w:rFonts w:ascii="Times New Roman" w:hAnsi="Times New Roman" w:cs="Times New Roman"/>
          <w:sz w:val="28"/>
          <w:szCs w:val="28"/>
          <w:lang w:val="en-US"/>
        </w:rPr>
        <w:t>, Kabanikhin</w:t>
      </w:r>
      <w:r w:rsidR="002376E5" w:rsidRPr="002376E5">
        <w:rPr>
          <w:rFonts w:ascii="Times New Roman" w:hAnsi="Times New Roman" w:cs="Times New Roman"/>
          <w:sz w:val="28"/>
          <w:szCs w:val="28"/>
          <w:lang w:val="en-US"/>
        </w:rPr>
        <w:t xml:space="preserve"> </w:t>
      </w:r>
      <w:r w:rsidR="002376E5" w:rsidRPr="00031CD1">
        <w:rPr>
          <w:rFonts w:ascii="Times New Roman" w:hAnsi="Times New Roman" w:cs="Times New Roman"/>
          <w:sz w:val="28"/>
          <w:szCs w:val="28"/>
          <w:lang w:val="en-US"/>
        </w:rPr>
        <w:t>S.I.</w:t>
      </w:r>
      <w:r w:rsidRPr="00031CD1">
        <w:rPr>
          <w:rFonts w:ascii="Times New Roman" w:hAnsi="Times New Roman" w:cs="Times New Roman"/>
          <w:sz w:val="28"/>
          <w:szCs w:val="28"/>
          <w:lang w:val="en-US"/>
        </w:rPr>
        <w:t>, Shishlenin</w:t>
      </w:r>
      <w:r w:rsidR="002376E5" w:rsidRPr="002376E5">
        <w:rPr>
          <w:rFonts w:ascii="Times New Roman" w:hAnsi="Times New Roman" w:cs="Times New Roman"/>
          <w:sz w:val="28"/>
          <w:szCs w:val="28"/>
          <w:lang w:val="en-US"/>
        </w:rPr>
        <w:t xml:space="preserve"> </w:t>
      </w:r>
      <w:r w:rsidR="002376E5" w:rsidRPr="00031CD1">
        <w:rPr>
          <w:rFonts w:ascii="Times New Roman" w:hAnsi="Times New Roman" w:cs="Times New Roman"/>
          <w:sz w:val="28"/>
          <w:szCs w:val="28"/>
          <w:lang w:val="en-US"/>
        </w:rPr>
        <w:t>M.A.</w:t>
      </w:r>
      <w:r w:rsidRPr="00031CD1">
        <w:rPr>
          <w:rFonts w:ascii="Times New Roman" w:hAnsi="Times New Roman" w:cs="Times New Roman"/>
          <w:sz w:val="28"/>
          <w:szCs w:val="28"/>
          <w:lang w:val="en-US"/>
        </w:rPr>
        <w:t xml:space="preserve"> Investigation of a mathematical</w:t>
      </w:r>
      <w:r>
        <w:rPr>
          <w:rFonts w:ascii="Times New Roman" w:hAnsi="Times New Roman" w:cs="Times New Roman"/>
          <w:sz w:val="28"/>
          <w:szCs w:val="28"/>
          <w:lang w:val="en-US"/>
        </w:rPr>
        <w:t xml:space="preserve"> </w:t>
      </w:r>
      <w:r w:rsidRPr="00031CD1">
        <w:rPr>
          <w:rFonts w:ascii="Times New Roman" w:hAnsi="Times New Roman" w:cs="Times New Roman"/>
          <w:sz w:val="28"/>
          <w:szCs w:val="28"/>
          <w:lang w:val="en-US"/>
        </w:rPr>
        <w:t>model of an electromagnetic probe in an axisymmetric well</w:t>
      </w:r>
      <w:r w:rsidR="002376E5">
        <w:rPr>
          <w:rFonts w:ascii="Times New Roman" w:hAnsi="Times New Roman" w:cs="Times New Roman"/>
          <w:sz w:val="28"/>
          <w:szCs w:val="28"/>
          <w:lang w:val="en-US"/>
        </w:rPr>
        <w:t xml:space="preserve"> //</w:t>
      </w:r>
      <w:r w:rsidRPr="00031CD1">
        <w:rPr>
          <w:rFonts w:ascii="Times New Roman" w:hAnsi="Times New Roman" w:cs="Times New Roman"/>
          <w:sz w:val="28"/>
          <w:szCs w:val="28"/>
          <w:lang w:val="en-US"/>
        </w:rPr>
        <w:t xml:space="preserve"> Siberian Electronic</w:t>
      </w:r>
      <w:r>
        <w:rPr>
          <w:rFonts w:ascii="Times New Roman" w:hAnsi="Times New Roman" w:cs="Times New Roman"/>
          <w:sz w:val="28"/>
          <w:szCs w:val="28"/>
          <w:lang w:val="en-US"/>
        </w:rPr>
        <w:t xml:space="preserve"> </w:t>
      </w:r>
      <w:r w:rsidRPr="00031CD1">
        <w:rPr>
          <w:rFonts w:ascii="Times New Roman" w:hAnsi="Times New Roman" w:cs="Times New Roman"/>
          <w:sz w:val="28"/>
          <w:szCs w:val="28"/>
          <w:lang w:val="en-US"/>
        </w:rPr>
        <w:t>Mathematical Reports</w:t>
      </w:r>
      <w:r w:rsidR="002376E5">
        <w:rPr>
          <w:rFonts w:ascii="Times New Roman" w:hAnsi="Times New Roman" w:cs="Times New Roman"/>
          <w:sz w:val="28"/>
          <w:szCs w:val="28"/>
          <w:lang w:val="en-US"/>
        </w:rPr>
        <w:t xml:space="preserve">. – 2010. – </w:t>
      </w:r>
      <w:r w:rsidRPr="00031CD1">
        <w:rPr>
          <w:rFonts w:ascii="Times New Roman" w:hAnsi="Times New Roman" w:cs="Times New Roman"/>
          <w:sz w:val="28"/>
          <w:szCs w:val="28"/>
          <w:lang w:val="en-US"/>
        </w:rPr>
        <w:t>Vol. 7</w:t>
      </w:r>
      <w:r w:rsidR="002376E5">
        <w:rPr>
          <w:rFonts w:ascii="Times New Roman" w:hAnsi="Times New Roman" w:cs="Times New Roman"/>
          <w:sz w:val="28"/>
          <w:szCs w:val="28"/>
          <w:lang w:val="en-US"/>
        </w:rPr>
        <w:t>. – P.</w:t>
      </w:r>
      <w:r w:rsidRPr="00031CD1">
        <w:rPr>
          <w:rFonts w:ascii="Times New Roman" w:hAnsi="Times New Roman" w:cs="Times New Roman"/>
          <w:sz w:val="28"/>
          <w:szCs w:val="28"/>
          <w:lang w:val="en-US"/>
        </w:rPr>
        <w:t xml:space="preserve"> 307-321</w:t>
      </w:r>
      <w:r>
        <w:rPr>
          <w:rFonts w:ascii="Times New Roman" w:hAnsi="Times New Roman" w:cs="Times New Roman"/>
          <w:sz w:val="28"/>
          <w:szCs w:val="28"/>
          <w:lang w:val="en-US"/>
        </w:rPr>
        <w:t>.</w:t>
      </w:r>
    </w:p>
    <w:p w14:paraId="0AB071C4" w14:textId="7B419B02" w:rsidR="00031CD1" w:rsidRPr="00031CD1"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78 </w:t>
      </w:r>
      <w:r w:rsidRPr="00031CD1">
        <w:rPr>
          <w:rFonts w:ascii="Times New Roman" w:hAnsi="Times New Roman" w:cs="Times New Roman"/>
          <w:sz w:val="28"/>
          <w:szCs w:val="28"/>
          <w:lang w:val="en-US"/>
        </w:rPr>
        <w:t>Sandmeier</w:t>
      </w:r>
      <w:r w:rsidR="002376E5" w:rsidRPr="002376E5">
        <w:rPr>
          <w:rFonts w:ascii="Times New Roman" w:hAnsi="Times New Roman" w:cs="Times New Roman"/>
          <w:sz w:val="28"/>
          <w:szCs w:val="28"/>
          <w:lang w:val="en-US"/>
        </w:rPr>
        <w:t xml:space="preserve"> </w:t>
      </w:r>
      <w:r w:rsidR="002376E5" w:rsidRPr="00031CD1">
        <w:rPr>
          <w:rFonts w:ascii="Times New Roman" w:hAnsi="Times New Roman" w:cs="Times New Roman"/>
          <w:sz w:val="28"/>
          <w:szCs w:val="28"/>
          <w:lang w:val="en-US"/>
        </w:rPr>
        <w:t>K.-J.</w:t>
      </w:r>
      <w:r w:rsidRPr="00031CD1">
        <w:rPr>
          <w:rFonts w:ascii="Times New Roman" w:hAnsi="Times New Roman" w:cs="Times New Roman"/>
          <w:sz w:val="28"/>
          <w:szCs w:val="28"/>
          <w:lang w:val="en-US"/>
        </w:rPr>
        <w:t xml:space="preserve"> Non-destructive testing of concrete with electromagnetic</w:t>
      </w:r>
    </w:p>
    <w:p w14:paraId="2E535FA1" w14:textId="3E0E0E65" w:rsidR="00031CD1" w:rsidRDefault="00031CD1" w:rsidP="00031CD1">
      <w:pPr>
        <w:spacing w:after="0" w:line="240" w:lineRule="auto"/>
        <w:jc w:val="both"/>
        <w:rPr>
          <w:rFonts w:ascii="Times New Roman" w:hAnsi="Times New Roman" w:cs="Times New Roman"/>
          <w:sz w:val="28"/>
          <w:szCs w:val="28"/>
          <w:lang w:val="en-US"/>
        </w:rPr>
      </w:pPr>
      <w:r w:rsidRPr="00031CD1">
        <w:rPr>
          <w:rFonts w:ascii="Times New Roman" w:hAnsi="Times New Roman" w:cs="Times New Roman"/>
          <w:sz w:val="28"/>
          <w:szCs w:val="28"/>
          <w:lang w:val="en-US"/>
        </w:rPr>
        <w:t>and acoustic elastic waves: data analysis</w:t>
      </w:r>
      <w:r w:rsidR="002376E5">
        <w:rPr>
          <w:rFonts w:ascii="Times New Roman" w:hAnsi="Times New Roman" w:cs="Times New Roman"/>
          <w:sz w:val="28"/>
          <w:szCs w:val="28"/>
          <w:lang w:val="en-US"/>
        </w:rPr>
        <w:t xml:space="preserve"> //</w:t>
      </w:r>
      <w:r w:rsidRPr="00031CD1">
        <w:rPr>
          <w:rFonts w:ascii="Times New Roman" w:hAnsi="Times New Roman" w:cs="Times New Roman"/>
          <w:sz w:val="28"/>
          <w:szCs w:val="28"/>
          <w:lang w:val="en-US"/>
        </w:rPr>
        <w:t xml:space="preserve"> Woodhead Publishing Series</w:t>
      </w:r>
      <w:r>
        <w:rPr>
          <w:rFonts w:ascii="Times New Roman" w:hAnsi="Times New Roman" w:cs="Times New Roman"/>
          <w:sz w:val="28"/>
          <w:szCs w:val="28"/>
          <w:lang w:val="en-US"/>
        </w:rPr>
        <w:t xml:space="preserve"> </w:t>
      </w:r>
      <w:r w:rsidRPr="00031CD1">
        <w:rPr>
          <w:rFonts w:ascii="Times New Roman" w:hAnsi="Times New Roman" w:cs="Times New Roman"/>
          <w:sz w:val="28"/>
          <w:szCs w:val="28"/>
          <w:lang w:val="en-US"/>
        </w:rPr>
        <w:t>in Civil and Structural Engineering, Non-Destructive Evaluation of Reinforced</w:t>
      </w:r>
      <w:r>
        <w:rPr>
          <w:rFonts w:ascii="Times New Roman" w:hAnsi="Times New Roman" w:cs="Times New Roman"/>
          <w:sz w:val="28"/>
          <w:szCs w:val="28"/>
          <w:lang w:val="en-US"/>
        </w:rPr>
        <w:t xml:space="preserve"> </w:t>
      </w:r>
      <w:r w:rsidRPr="00031CD1">
        <w:rPr>
          <w:rFonts w:ascii="Times New Roman" w:hAnsi="Times New Roman" w:cs="Times New Roman"/>
          <w:sz w:val="28"/>
          <w:szCs w:val="28"/>
          <w:lang w:val="en-US"/>
        </w:rPr>
        <w:t>Concrete Structures</w:t>
      </w:r>
      <w:r w:rsidR="002376E5">
        <w:rPr>
          <w:rFonts w:ascii="Times New Roman" w:hAnsi="Times New Roman" w:cs="Times New Roman"/>
          <w:sz w:val="28"/>
          <w:szCs w:val="28"/>
          <w:lang w:val="en-US"/>
        </w:rPr>
        <w:t xml:space="preserve">. – 2010. – </w:t>
      </w:r>
      <w:r w:rsidRPr="00031CD1">
        <w:rPr>
          <w:rFonts w:ascii="Times New Roman" w:hAnsi="Times New Roman" w:cs="Times New Roman"/>
          <w:sz w:val="28"/>
          <w:szCs w:val="28"/>
          <w:lang w:val="en-US"/>
        </w:rPr>
        <w:t>Vol. 2</w:t>
      </w:r>
      <w:r w:rsidR="002376E5">
        <w:rPr>
          <w:rFonts w:ascii="Times New Roman" w:hAnsi="Times New Roman" w:cs="Times New Roman"/>
          <w:sz w:val="28"/>
          <w:szCs w:val="28"/>
          <w:lang w:val="en-US"/>
        </w:rPr>
        <w:t>. – P.</w:t>
      </w:r>
      <w:r w:rsidRPr="00031CD1">
        <w:rPr>
          <w:rFonts w:ascii="Times New Roman" w:hAnsi="Times New Roman" w:cs="Times New Roman"/>
          <w:sz w:val="28"/>
          <w:szCs w:val="28"/>
          <w:lang w:val="en-US"/>
        </w:rPr>
        <w:t xml:space="preserve"> 125-143.</w:t>
      </w:r>
    </w:p>
    <w:p w14:paraId="1C6CFE16" w14:textId="5F5997E2" w:rsidR="00031CD1"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79 </w:t>
      </w:r>
      <w:r w:rsidRPr="00031CD1">
        <w:rPr>
          <w:rFonts w:ascii="Times New Roman" w:hAnsi="Times New Roman" w:cs="Times New Roman"/>
          <w:sz w:val="28"/>
          <w:szCs w:val="28"/>
          <w:lang w:val="en-US"/>
        </w:rPr>
        <w:t>Epov</w:t>
      </w:r>
      <w:r w:rsidR="002376E5" w:rsidRPr="002376E5">
        <w:rPr>
          <w:rFonts w:ascii="Times New Roman" w:hAnsi="Times New Roman" w:cs="Times New Roman"/>
          <w:sz w:val="28"/>
          <w:szCs w:val="28"/>
          <w:lang w:val="en-US"/>
        </w:rPr>
        <w:t xml:space="preserve"> </w:t>
      </w:r>
      <w:r w:rsidR="002376E5" w:rsidRPr="00031CD1">
        <w:rPr>
          <w:rFonts w:ascii="Times New Roman" w:hAnsi="Times New Roman" w:cs="Times New Roman"/>
          <w:sz w:val="28"/>
          <w:szCs w:val="28"/>
          <w:lang w:val="en-US"/>
        </w:rPr>
        <w:t>M.I.</w:t>
      </w:r>
      <w:r w:rsidRPr="00031CD1">
        <w:rPr>
          <w:rFonts w:ascii="Times New Roman" w:hAnsi="Times New Roman" w:cs="Times New Roman"/>
          <w:sz w:val="28"/>
          <w:szCs w:val="28"/>
          <w:lang w:val="en-US"/>
        </w:rPr>
        <w:t>, Yeltsov</w:t>
      </w:r>
      <w:r w:rsidR="002376E5" w:rsidRPr="002376E5">
        <w:rPr>
          <w:rFonts w:ascii="Times New Roman" w:hAnsi="Times New Roman" w:cs="Times New Roman"/>
          <w:sz w:val="28"/>
          <w:szCs w:val="28"/>
          <w:lang w:val="en-US"/>
        </w:rPr>
        <w:t xml:space="preserve"> </w:t>
      </w:r>
      <w:r w:rsidR="002376E5" w:rsidRPr="00031CD1">
        <w:rPr>
          <w:rFonts w:ascii="Times New Roman" w:hAnsi="Times New Roman" w:cs="Times New Roman"/>
          <w:sz w:val="28"/>
          <w:szCs w:val="28"/>
          <w:lang w:val="en-US"/>
        </w:rPr>
        <w:t>I.N.</w:t>
      </w:r>
      <w:r w:rsidRPr="00031CD1">
        <w:rPr>
          <w:rFonts w:ascii="Times New Roman" w:hAnsi="Times New Roman" w:cs="Times New Roman"/>
          <w:sz w:val="28"/>
          <w:szCs w:val="28"/>
          <w:lang w:val="en-US"/>
        </w:rPr>
        <w:t>, Kabanikhin</w:t>
      </w:r>
      <w:r w:rsidR="002376E5" w:rsidRPr="002376E5">
        <w:rPr>
          <w:rFonts w:ascii="Times New Roman" w:hAnsi="Times New Roman" w:cs="Times New Roman"/>
          <w:sz w:val="28"/>
          <w:szCs w:val="28"/>
          <w:lang w:val="en-US"/>
        </w:rPr>
        <w:t xml:space="preserve"> </w:t>
      </w:r>
      <w:r w:rsidR="002376E5" w:rsidRPr="00031CD1">
        <w:rPr>
          <w:rFonts w:ascii="Times New Roman" w:hAnsi="Times New Roman" w:cs="Times New Roman"/>
          <w:sz w:val="28"/>
          <w:szCs w:val="28"/>
          <w:lang w:val="en-US"/>
        </w:rPr>
        <w:t>S.I.</w:t>
      </w:r>
      <w:r w:rsidR="002376E5">
        <w:rPr>
          <w:rFonts w:ascii="Times New Roman" w:hAnsi="Times New Roman" w:cs="Times New Roman"/>
          <w:sz w:val="28"/>
          <w:szCs w:val="28"/>
          <w:lang w:val="en-US"/>
        </w:rPr>
        <w:t xml:space="preserve"> et al.</w:t>
      </w:r>
      <w:r w:rsidRPr="00031CD1">
        <w:rPr>
          <w:rFonts w:ascii="Times New Roman" w:hAnsi="Times New Roman" w:cs="Times New Roman"/>
          <w:sz w:val="28"/>
          <w:szCs w:val="28"/>
          <w:lang w:val="en-US"/>
        </w:rPr>
        <w:t xml:space="preserve"> Combined formulation</w:t>
      </w:r>
      <w:r>
        <w:rPr>
          <w:rFonts w:ascii="Times New Roman" w:hAnsi="Times New Roman" w:cs="Times New Roman"/>
          <w:sz w:val="28"/>
          <w:szCs w:val="28"/>
          <w:lang w:val="en-US"/>
        </w:rPr>
        <w:t xml:space="preserve"> </w:t>
      </w:r>
      <w:r w:rsidRPr="00031CD1">
        <w:rPr>
          <w:rFonts w:ascii="Times New Roman" w:hAnsi="Times New Roman" w:cs="Times New Roman"/>
          <w:sz w:val="28"/>
          <w:szCs w:val="28"/>
          <w:lang w:val="en-US"/>
        </w:rPr>
        <w:t>of two inverse problems of geoelectrics</w:t>
      </w:r>
      <w:r w:rsidR="002376E5">
        <w:rPr>
          <w:rFonts w:ascii="Times New Roman" w:hAnsi="Times New Roman" w:cs="Times New Roman"/>
          <w:sz w:val="28"/>
          <w:szCs w:val="28"/>
          <w:lang w:val="en-US"/>
        </w:rPr>
        <w:t xml:space="preserve"> //</w:t>
      </w:r>
      <w:r w:rsidRPr="00031CD1">
        <w:rPr>
          <w:rFonts w:ascii="Times New Roman" w:hAnsi="Times New Roman" w:cs="Times New Roman"/>
          <w:sz w:val="28"/>
          <w:szCs w:val="28"/>
          <w:lang w:val="en-US"/>
        </w:rPr>
        <w:t xml:space="preserve"> Siberian Electronic Mathematical Reports</w:t>
      </w:r>
      <w:r w:rsidR="002376E5">
        <w:rPr>
          <w:rFonts w:ascii="Times New Roman" w:hAnsi="Times New Roman" w:cs="Times New Roman"/>
          <w:sz w:val="28"/>
          <w:szCs w:val="28"/>
          <w:lang w:val="en-US"/>
        </w:rPr>
        <w:t>. – 2011. –</w:t>
      </w:r>
      <w:r>
        <w:rPr>
          <w:rFonts w:ascii="Times New Roman" w:hAnsi="Times New Roman" w:cs="Times New Roman"/>
          <w:sz w:val="28"/>
          <w:szCs w:val="28"/>
          <w:lang w:val="en-US"/>
        </w:rPr>
        <w:t xml:space="preserve"> </w:t>
      </w:r>
      <w:r w:rsidRPr="00031CD1">
        <w:rPr>
          <w:rFonts w:ascii="Times New Roman" w:hAnsi="Times New Roman" w:cs="Times New Roman"/>
          <w:sz w:val="28"/>
          <w:szCs w:val="28"/>
          <w:lang w:val="en-US"/>
        </w:rPr>
        <w:t>Vol. 8</w:t>
      </w:r>
      <w:r w:rsidR="002376E5">
        <w:rPr>
          <w:rFonts w:ascii="Times New Roman" w:hAnsi="Times New Roman" w:cs="Times New Roman"/>
          <w:sz w:val="28"/>
          <w:szCs w:val="28"/>
          <w:lang w:val="en-US"/>
        </w:rPr>
        <w:t xml:space="preserve">, Issue </w:t>
      </w:r>
      <w:r w:rsidRPr="00031CD1">
        <w:rPr>
          <w:rFonts w:ascii="Times New Roman" w:hAnsi="Times New Roman" w:cs="Times New Roman"/>
          <w:sz w:val="28"/>
          <w:szCs w:val="28"/>
          <w:lang w:val="en-US"/>
        </w:rPr>
        <w:t>2-11</w:t>
      </w:r>
      <w:r w:rsidR="002376E5">
        <w:rPr>
          <w:rFonts w:ascii="Times New Roman" w:hAnsi="Times New Roman" w:cs="Times New Roman"/>
          <w:sz w:val="28"/>
          <w:szCs w:val="28"/>
          <w:lang w:val="en-US"/>
        </w:rPr>
        <w:t>. – P.</w:t>
      </w:r>
      <w:r w:rsidRPr="00031CD1">
        <w:rPr>
          <w:rFonts w:ascii="Times New Roman" w:hAnsi="Times New Roman" w:cs="Times New Roman"/>
          <w:sz w:val="28"/>
          <w:szCs w:val="28"/>
          <w:lang w:val="en-US"/>
        </w:rPr>
        <w:t xml:space="preserve"> 394-399.</w:t>
      </w:r>
    </w:p>
    <w:p w14:paraId="39F17121" w14:textId="5ADB8F6D" w:rsidR="00031CD1"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80 </w:t>
      </w:r>
      <w:r w:rsidRPr="00031CD1">
        <w:rPr>
          <w:rFonts w:ascii="Times New Roman" w:hAnsi="Times New Roman" w:cs="Times New Roman"/>
          <w:sz w:val="28"/>
          <w:szCs w:val="28"/>
          <w:lang w:val="en-US"/>
        </w:rPr>
        <w:t>Epov</w:t>
      </w:r>
      <w:r w:rsidR="002376E5" w:rsidRPr="002376E5">
        <w:rPr>
          <w:rFonts w:ascii="Times New Roman" w:hAnsi="Times New Roman" w:cs="Times New Roman"/>
          <w:sz w:val="28"/>
          <w:szCs w:val="28"/>
          <w:lang w:val="en-US"/>
        </w:rPr>
        <w:t xml:space="preserve"> </w:t>
      </w:r>
      <w:r w:rsidR="002376E5" w:rsidRPr="00031CD1">
        <w:rPr>
          <w:rFonts w:ascii="Times New Roman" w:hAnsi="Times New Roman" w:cs="Times New Roman"/>
          <w:sz w:val="28"/>
          <w:szCs w:val="28"/>
          <w:lang w:val="en-US"/>
        </w:rPr>
        <w:t>M.I.</w:t>
      </w:r>
      <w:r w:rsidRPr="00031CD1">
        <w:rPr>
          <w:rFonts w:ascii="Times New Roman" w:hAnsi="Times New Roman" w:cs="Times New Roman"/>
          <w:sz w:val="28"/>
          <w:szCs w:val="28"/>
          <w:lang w:val="en-US"/>
        </w:rPr>
        <w:t>, Yeltsov</w:t>
      </w:r>
      <w:r w:rsidR="002376E5" w:rsidRPr="002376E5">
        <w:rPr>
          <w:rFonts w:ascii="Times New Roman" w:hAnsi="Times New Roman" w:cs="Times New Roman"/>
          <w:sz w:val="28"/>
          <w:szCs w:val="28"/>
          <w:lang w:val="en-US"/>
        </w:rPr>
        <w:t xml:space="preserve"> </w:t>
      </w:r>
      <w:r w:rsidR="002376E5" w:rsidRPr="00031CD1">
        <w:rPr>
          <w:rFonts w:ascii="Times New Roman" w:hAnsi="Times New Roman" w:cs="Times New Roman"/>
          <w:sz w:val="28"/>
          <w:szCs w:val="28"/>
          <w:lang w:val="en-US"/>
        </w:rPr>
        <w:t>I.N.</w:t>
      </w:r>
      <w:r w:rsidRPr="00031CD1">
        <w:rPr>
          <w:rFonts w:ascii="Times New Roman" w:hAnsi="Times New Roman" w:cs="Times New Roman"/>
          <w:sz w:val="28"/>
          <w:szCs w:val="28"/>
          <w:lang w:val="en-US"/>
        </w:rPr>
        <w:t>, Kabanikhin</w:t>
      </w:r>
      <w:r w:rsidR="002376E5" w:rsidRPr="002376E5">
        <w:rPr>
          <w:rFonts w:ascii="Times New Roman" w:hAnsi="Times New Roman" w:cs="Times New Roman"/>
          <w:sz w:val="28"/>
          <w:szCs w:val="28"/>
          <w:lang w:val="en-US"/>
        </w:rPr>
        <w:t xml:space="preserve"> </w:t>
      </w:r>
      <w:r w:rsidR="002376E5" w:rsidRPr="00031CD1">
        <w:rPr>
          <w:rFonts w:ascii="Times New Roman" w:hAnsi="Times New Roman" w:cs="Times New Roman"/>
          <w:sz w:val="28"/>
          <w:szCs w:val="28"/>
          <w:lang w:val="en-US"/>
        </w:rPr>
        <w:t>S.I.</w:t>
      </w:r>
      <w:r w:rsidR="002376E5">
        <w:rPr>
          <w:rFonts w:ascii="Times New Roman" w:hAnsi="Times New Roman" w:cs="Times New Roman"/>
          <w:sz w:val="28"/>
          <w:szCs w:val="28"/>
          <w:lang w:val="en-US"/>
        </w:rPr>
        <w:t xml:space="preserve"> et al.</w:t>
      </w:r>
      <w:r w:rsidRPr="00031CD1">
        <w:rPr>
          <w:rFonts w:ascii="Times New Roman" w:hAnsi="Times New Roman" w:cs="Times New Roman"/>
          <w:sz w:val="28"/>
          <w:szCs w:val="28"/>
          <w:lang w:val="en-US"/>
        </w:rPr>
        <w:t xml:space="preserve"> On the determination</w:t>
      </w:r>
      <w:r>
        <w:rPr>
          <w:rFonts w:ascii="Times New Roman" w:hAnsi="Times New Roman" w:cs="Times New Roman"/>
          <w:sz w:val="28"/>
          <w:szCs w:val="28"/>
          <w:lang w:val="en-US"/>
        </w:rPr>
        <w:t xml:space="preserve"> </w:t>
      </w:r>
      <w:r w:rsidRPr="00031CD1">
        <w:rPr>
          <w:rFonts w:ascii="Times New Roman" w:hAnsi="Times New Roman" w:cs="Times New Roman"/>
          <w:sz w:val="28"/>
          <w:szCs w:val="28"/>
          <w:lang w:val="en-US"/>
        </w:rPr>
        <w:t>of boundary conditions in the near-well space on the inaccessible part of the border</w:t>
      </w:r>
      <w:r w:rsidR="002376E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031CD1">
        <w:rPr>
          <w:rFonts w:ascii="Times New Roman" w:hAnsi="Times New Roman" w:cs="Times New Roman"/>
          <w:sz w:val="28"/>
          <w:szCs w:val="28"/>
          <w:lang w:val="en-US"/>
        </w:rPr>
        <w:t>Siberian Electronic Mathematical Reports</w:t>
      </w:r>
      <w:r w:rsidR="002376E5">
        <w:rPr>
          <w:rFonts w:ascii="Times New Roman" w:hAnsi="Times New Roman" w:cs="Times New Roman"/>
          <w:sz w:val="28"/>
          <w:szCs w:val="28"/>
          <w:lang w:val="en-US"/>
        </w:rPr>
        <w:t xml:space="preserve">. – 2011. – </w:t>
      </w:r>
      <w:r w:rsidRPr="00031CD1">
        <w:rPr>
          <w:rFonts w:ascii="Times New Roman" w:hAnsi="Times New Roman" w:cs="Times New Roman"/>
          <w:sz w:val="28"/>
          <w:szCs w:val="28"/>
          <w:lang w:val="en-US"/>
        </w:rPr>
        <w:t>Vol. 8</w:t>
      </w:r>
      <w:r w:rsidR="002376E5">
        <w:rPr>
          <w:rFonts w:ascii="Times New Roman" w:hAnsi="Times New Roman" w:cs="Times New Roman"/>
          <w:sz w:val="28"/>
          <w:szCs w:val="28"/>
          <w:lang w:val="en-US"/>
        </w:rPr>
        <w:t>. – P.</w:t>
      </w:r>
      <w:r w:rsidRPr="00031CD1">
        <w:rPr>
          <w:rFonts w:ascii="Times New Roman" w:hAnsi="Times New Roman" w:cs="Times New Roman"/>
          <w:sz w:val="28"/>
          <w:szCs w:val="28"/>
          <w:lang w:val="en-US"/>
        </w:rPr>
        <w:t xml:space="preserve"> 400-410</w:t>
      </w:r>
      <w:r>
        <w:rPr>
          <w:rFonts w:ascii="Times New Roman" w:hAnsi="Times New Roman" w:cs="Times New Roman"/>
          <w:sz w:val="28"/>
          <w:szCs w:val="28"/>
          <w:lang w:val="en-US"/>
        </w:rPr>
        <w:t xml:space="preserve">. </w:t>
      </w:r>
    </w:p>
    <w:p w14:paraId="713CFCEE" w14:textId="7F28BB33" w:rsidR="00031CD1"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81 </w:t>
      </w:r>
      <w:r w:rsidRPr="00031CD1">
        <w:rPr>
          <w:rFonts w:ascii="Times New Roman" w:hAnsi="Times New Roman" w:cs="Times New Roman"/>
          <w:sz w:val="28"/>
          <w:szCs w:val="28"/>
          <w:lang w:val="en-US"/>
        </w:rPr>
        <w:t>Epov</w:t>
      </w:r>
      <w:r w:rsidR="00B7796D" w:rsidRPr="00B7796D">
        <w:rPr>
          <w:rFonts w:ascii="Times New Roman" w:hAnsi="Times New Roman" w:cs="Times New Roman"/>
          <w:sz w:val="28"/>
          <w:szCs w:val="28"/>
          <w:lang w:val="en-US"/>
        </w:rPr>
        <w:t xml:space="preserve"> </w:t>
      </w:r>
      <w:r w:rsidR="00B7796D" w:rsidRPr="00031CD1">
        <w:rPr>
          <w:rFonts w:ascii="Times New Roman" w:hAnsi="Times New Roman" w:cs="Times New Roman"/>
          <w:sz w:val="28"/>
          <w:szCs w:val="28"/>
          <w:lang w:val="en-US"/>
        </w:rPr>
        <w:t>M.I.</w:t>
      </w:r>
      <w:r w:rsidRPr="00031CD1">
        <w:rPr>
          <w:rFonts w:ascii="Times New Roman" w:hAnsi="Times New Roman" w:cs="Times New Roman"/>
          <w:sz w:val="28"/>
          <w:szCs w:val="28"/>
          <w:lang w:val="en-US"/>
        </w:rPr>
        <w:t>, Kabanikhin</w:t>
      </w:r>
      <w:r w:rsidR="00B7796D" w:rsidRPr="00B7796D">
        <w:rPr>
          <w:rFonts w:ascii="Times New Roman" w:hAnsi="Times New Roman" w:cs="Times New Roman"/>
          <w:sz w:val="28"/>
          <w:szCs w:val="28"/>
          <w:lang w:val="en-US"/>
        </w:rPr>
        <w:t xml:space="preserve"> </w:t>
      </w:r>
      <w:r w:rsidR="00B7796D" w:rsidRPr="00031CD1">
        <w:rPr>
          <w:rFonts w:ascii="Times New Roman" w:hAnsi="Times New Roman" w:cs="Times New Roman"/>
          <w:sz w:val="28"/>
          <w:szCs w:val="28"/>
          <w:lang w:val="en-US"/>
        </w:rPr>
        <w:t>S.I.</w:t>
      </w:r>
      <w:r w:rsidRPr="00031CD1">
        <w:rPr>
          <w:rFonts w:ascii="Times New Roman" w:hAnsi="Times New Roman" w:cs="Times New Roman"/>
          <w:sz w:val="28"/>
          <w:szCs w:val="28"/>
          <w:lang w:val="en-US"/>
        </w:rPr>
        <w:t>, Mironov</w:t>
      </w:r>
      <w:r w:rsidR="00B7796D" w:rsidRPr="00B7796D">
        <w:rPr>
          <w:rFonts w:ascii="Times New Roman" w:hAnsi="Times New Roman" w:cs="Times New Roman"/>
          <w:sz w:val="28"/>
          <w:szCs w:val="28"/>
          <w:lang w:val="en-US"/>
        </w:rPr>
        <w:t xml:space="preserve"> </w:t>
      </w:r>
      <w:r w:rsidR="00B7796D" w:rsidRPr="00031CD1">
        <w:rPr>
          <w:rFonts w:ascii="Times New Roman" w:hAnsi="Times New Roman" w:cs="Times New Roman"/>
          <w:sz w:val="28"/>
          <w:szCs w:val="28"/>
          <w:lang w:val="en-US"/>
        </w:rPr>
        <w:t>V.L.</w:t>
      </w:r>
      <w:r w:rsidR="00B7796D">
        <w:rPr>
          <w:rFonts w:ascii="Times New Roman" w:hAnsi="Times New Roman" w:cs="Times New Roman"/>
          <w:sz w:val="28"/>
          <w:szCs w:val="28"/>
          <w:lang w:val="en-US"/>
        </w:rPr>
        <w:t xml:space="preserve"> et al.</w:t>
      </w:r>
      <w:r w:rsidRPr="00031CD1">
        <w:rPr>
          <w:rFonts w:ascii="Times New Roman" w:hAnsi="Times New Roman" w:cs="Times New Roman"/>
          <w:sz w:val="28"/>
          <w:szCs w:val="28"/>
          <w:lang w:val="en-US"/>
        </w:rPr>
        <w:t xml:space="preserve"> </w:t>
      </w:r>
      <w:r w:rsidR="00B7796D">
        <w:rPr>
          <w:rFonts w:ascii="Times New Roman" w:hAnsi="Times New Roman" w:cs="Times New Roman"/>
          <w:sz w:val="28"/>
          <w:szCs w:val="28"/>
          <w:lang w:val="en-US"/>
        </w:rPr>
        <w:t>A</w:t>
      </w:r>
      <w:r>
        <w:rPr>
          <w:rFonts w:ascii="Times New Roman" w:hAnsi="Times New Roman" w:cs="Times New Roman"/>
          <w:sz w:val="28"/>
          <w:szCs w:val="28"/>
          <w:lang w:val="en-US"/>
        </w:rPr>
        <w:t xml:space="preserve"> </w:t>
      </w:r>
      <w:r w:rsidRPr="00031CD1">
        <w:rPr>
          <w:rFonts w:ascii="Times New Roman" w:hAnsi="Times New Roman" w:cs="Times New Roman"/>
          <w:sz w:val="28"/>
          <w:szCs w:val="28"/>
          <w:lang w:val="en-US"/>
        </w:rPr>
        <w:t xml:space="preserve">Comparative analysis of two methods for calculating electromagnetic fields in downhole space of oil and gas </w:t>
      </w:r>
      <w:r w:rsidR="00B7796D">
        <w:rPr>
          <w:rFonts w:ascii="Times New Roman" w:hAnsi="Times New Roman" w:cs="Times New Roman"/>
          <w:sz w:val="28"/>
          <w:szCs w:val="28"/>
          <w:lang w:val="en-US"/>
        </w:rPr>
        <w:t>colle</w:t>
      </w:r>
      <w:r w:rsidR="002376E5">
        <w:rPr>
          <w:rFonts w:ascii="Times New Roman" w:hAnsi="Times New Roman" w:cs="Times New Roman"/>
          <w:sz w:val="28"/>
          <w:szCs w:val="28"/>
          <w:lang w:val="en-US"/>
        </w:rPr>
        <w:t>ctors</w:t>
      </w:r>
      <w:r w:rsidR="00B7796D">
        <w:rPr>
          <w:rFonts w:ascii="Times New Roman" w:hAnsi="Times New Roman" w:cs="Times New Roman"/>
          <w:sz w:val="28"/>
          <w:szCs w:val="28"/>
          <w:lang w:val="en-US"/>
        </w:rPr>
        <w:t xml:space="preserve"> //</w:t>
      </w:r>
      <w:r w:rsidRPr="00031CD1">
        <w:rPr>
          <w:rFonts w:ascii="Times New Roman" w:hAnsi="Times New Roman" w:cs="Times New Roman"/>
          <w:sz w:val="28"/>
          <w:szCs w:val="28"/>
          <w:lang w:val="en-US"/>
        </w:rPr>
        <w:t xml:space="preserve"> Siberian Journal of Industrial Mathematics</w:t>
      </w:r>
      <w:r w:rsidR="00B7796D">
        <w:rPr>
          <w:rFonts w:ascii="Times New Roman" w:hAnsi="Times New Roman" w:cs="Times New Roman"/>
          <w:sz w:val="28"/>
          <w:szCs w:val="28"/>
          <w:lang w:val="en-US"/>
        </w:rPr>
        <w:t>. – 2011. –</w:t>
      </w:r>
      <w:r w:rsidRPr="00031CD1">
        <w:rPr>
          <w:rFonts w:ascii="Times New Roman" w:hAnsi="Times New Roman" w:cs="Times New Roman"/>
          <w:sz w:val="28"/>
          <w:szCs w:val="28"/>
          <w:lang w:val="en-US"/>
        </w:rPr>
        <w:t xml:space="preserve"> Vol. 14, Issue </w:t>
      </w:r>
      <w:r w:rsidR="00B7796D">
        <w:rPr>
          <w:rFonts w:ascii="Times New Roman" w:hAnsi="Times New Roman" w:cs="Times New Roman"/>
          <w:sz w:val="28"/>
          <w:szCs w:val="28"/>
          <w:lang w:val="en-US"/>
        </w:rPr>
        <w:t>2. – P.</w:t>
      </w:r>
      <w:r w:rsidRPr="00031CD1">
        <w:rPr>
          <w:rFonts w:ascii="Times New Roman" w:hAnsi="Times New Roman" w:cs="Times New Roman"/>
          <w:sz w:val="28"/>
          <w:szCs w:val="28"/>
          <w:lang w:val="en-US"/>
        </w:rPr>
        <w:t xml:space="preserve"> 132-138.</w:t>
      </w:r>
    </w:p>
    <w:p w14:paraId="60175FC9" w14:textId="5DB71F16" w:rsidR="00031CD1"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82 </w:t>
      </w:r>
      <w:r w:rsidRPr="00031CD1">
        <w:rPr>
          <w:rFonts w:ascii="Times New Roman" w:hAnsi="Times New Roman" w:cs="Times New Roman"/>
          <w:sz w:val="28"/>
          <w:szCs w:val="28"/>
          <w:lang w:val="en-US"/>
        </w:rPr>
        <w:t>Kabanikhin</w:t>
      </w:r>
      <w:r w:rsidR="00B7796D" w:rsidRPr="00B7796D">
        <w:rPr>
          <w:rFonts w:ascii="Times New Roman" w:hAnsi="Times New Roman" w:cs="Times New Roman"/>
          <w:sz w:val="28"/>
          <w:szCs w:val="28"/>
          <w:lang w:val="en-US"/>
        </w:rPr>
        <w:t xml:space="preserve"> </w:t>
      </w:r>
      <w:r w:rsidR="00B7796D" w:rsidRPr="00031CD1">
        <w:rPr>
          <w:rFonts w:ascii="Times New Roman" w:hAnsi="Times New Roman" w:cs="Times New Roman"/>
          <w:sz w:val="28"/>
          <w:szCs w:val="28"/>
          <w:lang w:val="en-US"/>
        </w:rPr>
        <w:t>S.I.</w:t>
      </w:r>
      <w:r w:rsidRPr="00031CD1">
        <w:rPr>
          <w:rFonts w:ascii="Times New Roman" w:hAnsi="Times New Roman" w:cs="Times New Roman"/>
          <w:sz w:val="28"/>
          <w:szCs w:val="28"/>
          <w:lang w:val="en-US"/>
        </w:rPr>
        <w:t>, Nurseitov</w:t>
      </w:r>
      <w:r w:rsidR="00B7796D" w:rsidRPr="00B7796D">
        <w:rPr>
          <w:rFonts w:ascii="Times New Roman" w:hAnsi="Times New Roman" w:cs="Times New Roman"/>
          <w:sz w:val="28"/>
          <w:szCs w:val="28"/>
          <w:lang w:val="en-US"/>
        </w:rPr>
        <w:t xml:space="preserve"> </w:t>
      </w:r>
      <w:r w:rsidR="00B7796D" w:rsidRPr="00031CD1">
        <w:rPr>
          <w:rFonts w:ascii="Times New Roman" w:hAnsi="Times New Roman" w:cs="Times New Roman"/>
          <w:sz w:val="28"/>
          <w:szCs w:val="28"/>
          <w:lang w:val="en-US"/>
        </w:rPr>
        <w:t>D.B.</w:t>
      </w:r>
      <w:r w:rsidRPr="00031CD1">
        <w:rPr>
          <w:rFonts w:ascii="Times New Roman" w:hAnsi="Times New Roman" w:cs="Times New Roman"/>
          <w:sz w:val="28"/>
          <w:szCs w:val="28"/>
          <w:lang w:val="en-US"/>
        </w:rPr>
        <w:t>, Shishlenin</w:t>
      </w:r>
      <w:r w:rsidR="00B7796D" w:rsidRPr="00B7796D">
        <w:rPr>
          <w:rFonts w:ascii="Times New Roman" w:hAnsi="Times New Roman" w:cs="Times New Roman"/>
          <w:sz w:val="28"/>
          <w:szCs w:val="28"/>
          <w:lang w:val="en-US"/>
        </w:rPr>
        <w:t xml:space="preserve"> </w:t>
      </w:r>
      <w:r w:rsidR="00B7796D" w:rsidRPr="00031CD1">
        <w:rPr>
          <w:rFonts w:ascii="Times New Roman" w:hAnsi="Times New Roman" w:cs="Times New Roman"/>
          <w:sz w:val="28"/>
          <w:szCs w:val="28"/>
          <w:lang w:val="en-US"/>
        </w:rPr>
        <w:t>M.A.</w:t>
      </w:r>
      <w:r w:rsidR="00B7796D">
        <w:rPr>
          <w:rFonts w:ascii="Times New Roman" w:hAnsi="Times New Roman" w:cs="Times New Roman"/>
          <w:sz w:val="28"/>
          <w:szCs w:val="28"/>
          <w:lang w:val="en-US"/>
        </w:rPr>
        <w:t xml:space="preserve"> et al.</w:t>
      </w:r>
      <w:r w:rsidRPr="00031CD1">
        <w:rPr>
          <w:rFonts w:ascii="Times New Roman" w:hAnsi="Times New Roman" w:cs="Times New Roman"/>
          <w:sz w:val="28"/>
          <w:szCs w:val="28"/>
          <w:lang w:val="en-US"/>
        </w:rPr>
        <w:t xml:space="preserve"> Inverse</w:t>
      </w:r>
      <w:r>
        <w:rPr>
          <w:rFonts w:ascii="Times New Roman" w:hAnsi="Times New Roman" w:cs="Times New Roman"/>
          <w:sz w:val="28"/>
          <w:szCs w:val="28"/>
          <w:lang w:val="en-US"/>
        </w:rPr>
        <w:t xml:space="preserve"> </w:t>
      </w:r>
      <w:r w:rsidRPr="00031CD1">
        <w:rPr>
          <w:rFonts w:ascii="Times New Roman" w:hAnsi="Times New Roman" w:cs="Times New Roman"/>
          <w:sz w:val="28"/>
          <w:szCs w:val="28"/>
          <w:lang w:val="en-US"/>
        </w:rPr>
        <w:t>problems for the ground penetrating radar</w:t>
      </w:r>
      <w:r w:rsidR="00B7796D">
        <w:rPr>
          <w:rFonts w:ascii="Times New Roman" w:hAnsi="Times New Roman" w:cs="Times New Roman"/>
          <w:sz w:val="28"/>
          <w:szCs w:val="28"/>
          <w:lang w:val="en-US"/>
        </w:rPr>
        <w:t xml:space="preserve"> //</w:t>
      </w:r>
      <w:r w:rsidRPr="00031CD1">
        <w:rPr>
          <w:rFonts w:ascii="Times New Roman" w:hAnsi="Times New Roman" w:cs="Times New Roman"/>
          <w:sz w:val="28"/>
          <w:szCs w:val="28"/>
          <w:lang w:val="en-US"/>
        </w:rPr>
        <w:t xml:space="preserve"> Journal of Inverse and Ill-Posed Problems.</w:t>
      </w:r>
      <w:r>
        <w:rPr>
          <w:rFonts w:ascii="Times New Roman" w:hAnsi="Times New Roman" w:cs="Times New Roman"/>
          <w:sz w:val="28"/>
          <w:szCs w:val="28"/>
          <w:lang w:val="en-US"/>
        </w:rPr>
        <w:t xml:space="preserve"> </w:t>
      </w:r>
      <w:r w:rsidR="00B7796D">
        <w:rPr>
          <w:rFonts w:ascii="Times New Roman" w:hAnsi="Times New Roman" w:cs="Times New Roman"/>
          <w:sz w:val="28"/>
          <w:szCs w:val="28"/>
          <w:lang w:val="en-US"/>
        </w:rPr>
        <w:t xml:space="preserve">– </w:t>
      </w:r>
      <w:r w:rsidRPr="00031CD1">
        <w:rPr>
          <w:rFonts w:ascii="Times New Roman" w:hAnsi="Times New Roman" w:cs="Times New Roman"/>
          <w:sz w:val="28"/>
          <w:szCs w:val="28"/>
          <w:lang w:val="en-US"/>
        </w:rPr>
        <w:t xml:space="preserve">2013. </w:t>
      </w:r>
      <w:r w:rsidR="00B7796D">
        <w:rPr>
          <w:rFonts w:ascii="Times New Roman" w:hAnsi="Times New Roman" w:cs="Times New Roman"/>
          <w:sz w:val="28"/>
          <w:szCs w:val="28"/>
          <w:lang w:val="en-US"/>
        </w:rPr>
        <w:t xml:space="preserve">– </w:t>
      </w:r>
      <w:r w:rsidRPr="00031CD1">
        <w:rPr>
          <w:rFonts w:ascii="Times New Roman" w:hAnsi="Times New Roman" w:cs="Times New Roman"/>
          <w:sz w:val="28"/>
          <w:szCs w:val="28"/>
          <w:lang w:val="en-US"/>
        </w:rPr>
        <w:t xml:space="preserve">Vol. 21, </w:t>
      </w:r>
      <w:r w:rsidR="00B7796D">
        <w:rPr>
          <w:rFonts w:ascii="Times New Roman" w:hAnsi="Times New Roman" w:cs="Times New Roman"/>
          <w:sz w:val="28"/>
          <w:szCs w:val="28"/>
          <w:lang w:val="en-US"/>
        </w:rPr>
        <w:t>Issue</w:t>
      </w:r>
      <w:r w:rsidRPr="00031CD1">
        <w:rPr>
          <w:rFonts w:ascii="Times New Roman" w:hAnsi="Times New Roman" w:cs="Times New Roman"/>
          <w:sz w:val="28"/>
          <w:szCs w:val="28"/>
          <w:lang w:val="en-US"/>
        </w:rPr>
        <w:t xml:space="preserve"> 6. </w:t>
      </w:r>
      <w:r w:rsidR="00B7796D">
        <w:rPr>
          <w:rFonts w:ascii="Times New Roman" w:hAnsi="Times New Roman" w:cs="Times New Roman"/>
          <w:sz w:val="28"/>
          <w:szCs w:val="28"/>
          <w:lang w:val="en-US"/>
        </w:rPr>
        <w:t>– P</w:t>
      </w:r>
      <w:r w:rsidRPr="00031CD1">
        <w:rPr>
          <w:rFonts w:ascii="Times New Roman" w:hAnsi="Times New Roman" w:cs="Times New Roman"/>
          <w:sz w:val="28"/>
          <w:szCs w:val="28"/>
          <w:lang w:val="en-US"/>
        </w:rPr>
        <w:t>. 88</w:t>
      </w:r>
      <w:r>
        <w:rPr>
          <w:rFonts w:ascii="Times New Roman" w:hAnsi="Times New Roman" w:cs="Times New Roman"/>
          <w:sz w:val="28"/>
          <w:szCs w:val="28"/>
          <w:lang w:val="en-US"/>
        </w:rPr>
        <w:t>-</w:t>
      </w:r>
      <w:r w:rsidRPr="00031CD1">
        <w:rPr>
          <w:rFonts w:ascii="Times New Roman" w:hAnsi="Times New Roman" w:cs="Times New Roman"/>
          <w:sz w:val="28"/>
          <w:szCs w:val="28"/>
          <w:lang w:val="en-US"/>
        </w:rPr>
        <w:t>92</w:t>
      </w:r>
      <w:r>
        <w:rPr>
          <w:rFonts w:ascii="Times New Roman" w:hAnsi="Times New Roman" w:cs="Times New Roman"/>
          <w:sz w:val="28"/>
          <w:szCs w:val="28"/>
          <w:lang w:val="en-US"/>
        </w:rPr>
        <w:t>.</w:t>
      </w:r>
    </w:p>
    <w:p w14:paraId="4CA22F56" w14:textId="2742DA06"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83 </w:t>
      </w:r>
      <w:r w:rsidRPr="00831456">
        <w:rPr>
          <w:rFonts w:ascii="Times New Roman" w:hAnsi="Times New Roman" w:cs="Times New Roman"/>
          <w:sz w:val="28"/>
          <w:szCs w:val="28"/>
          <w:lang w:val="en-US"/>
        </w:rPr>
        <w:t>Halabe</w:t>
      </w:r>
      <w:r w:rsidRPr="001F6D3E">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U.B. Non-destructive evaluation (NDE) of composites: techniques for civil structures</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In book: </w:t>
      </w:r>
      <w:r w:rsidRPr="00831456">
        <w:rPr>
          <w:rFonts w:ascii="Times New Roman" w:hAnsi="Times New Roman" w:cs="Times New Roman"/>
          <w:sz w:val="28"/>
          <w:szCs w:val="28"/>
          <w:lang w:val="en-US"/>
        </w:rPr>
        <w:t>Non-Destructive Evaluation (NDE) of Polymer Matrix Composites</w:t>
      </w:r>
      <w:r>
        <w:rPr>
          <w:rFonts w:ascii="Times New Roman" w:hAnsi="Times New Roman" w:cs="Times New Roman"/>
          <w:sz w:val="28"/>
          <w:szCs w:val="28"/>
          <w:lang w:val="en-US"/>
        </w:rPr>
        <w:t xml:space="preserve">. – Oxford, </w:t>
      </w:r>
      <w:r w:rsidRPr="00831456">
        <w:rPr>
          <w:rFonts w:ascii="Times New Roman" w:hAnsi="Times New Roman" w:cs="Times New Roman"/>
          <w:sz w:val="28"/>
          <w:szCs w:val="28"/>
          <w:lang w:val="en-US"/>
        </w:rPr>
        <w:t>2013</w:t>
      </w:r>
      <w:r>
        <w:rPr>
          <w:rFonts w:ascii="Times New Roman" w:hAnsi="Times New Roman" w:cs="Times New Roman"/>
          <w:sz w:val="28"/>
          <w:szCs w:val="28"/>
          <w:lang w:val="en-US"/>
        </w:rPr>
        <w:t>. – P.</w:t>
      </w:r>
      <w:r w:rsidR="00B7796D">
        <w:rPr>
          <w:rFonts w:ascii="Times New Roman" w:hAnsi="Times New Roman" w:cs="Times New Roman"/>
          <w:sz w:val="28"/>
          <w:szCs w:val="28"/>
          <w:lang w:val="en-US"/>
        </w:rPr>
        <w:t xml:space="preserve"> 483-517</w:t>
      </w:r>
      <w:r w:rsidRPr="00831456">
        <w:rPr>
          <w:rFonts w:ascii="Times New Roman" w:hAnsi="Times New Roman" w:cs="Times New Roman"/>
          <w:sz w:val="28"/>
          <w:szCs w:val="28"/>
          <w:lang w:val="en-US"/>
        </w:rPr>
        <w:t>.</w:t>
      </w:r>
    </w:p>
    <w:p w14:paraId="04FEDFD2" w14:textId="54C804AF"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84</w:t>
      </w:r>
      <w:r w:rsidRPr="00831456">
        <w:rPr>
          <w:rFonts w:ascii="Times New Roman" w:hAnsi="Times New Roman" w:cs="Times New Roman"/>
          <w:sz w:val="28"/>
          <w:szCs w:val="28"/>
          <w:lang w:val="en-US"/>
        </w:rPr>
        <w:t xml:space="preserve"> Li</w:t>
      </w:r>
      <w:r w:rsidRPr="001F6D3E">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S., Yamamoto</w:t>
      </w:r>
      <w:r w:rsidRPr="001F6D3E">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 An inverse problem for maxwell’s equations in isotropic and non-stationary media</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Applicable Analysis</w:t>
      </w:r>
      <w:r>
        <w:rPr>
          <w:rFonts w:ascii="Times New Roman" w:hAnsi="Times New Roman" w:cs="Times New Roman"/>
          <w:sz w:val="28"/>
          <w:szCs w:val="28"/>
          <w:lang w:val="en-US"/>
        </w:rPr>
        <w:t xml:space="preserve">. – 2011. – </w:t>
      </w:r>
      <w:r w:rsidRPr="00831456">
        <w:rPr>
          <w:rFonts w:ascii="Times New Roman" w:hAnsi="Times New Roman" w:cs="Times New Roman"/>
          <w:sz w:val="28"/>
          <w:szCs w:val="28"/>
          <w:lang w:val="en-US"/>
        </w:rPr>
        <w:t>Vol. 92, Issue</w:t>
      </w:r>
      <w:r>
        <w:rPr>
          <w:rFonts w:ascii="Times New Roman" w:hAnsi="Times New Roman" w:cs="Times New Roman"/>
          <w:sz w:val="28"/>
          <w:szCs w:val="28"/>
          <w:lang w:val="en-US"/>
        </w:rPr>
        <w:t> </w:t>
      </w:r>
      <w:r w:rsidRPr="00831456">
        <w:rPr>
          <w:rFonts w:ascii="Times New Roman" w:hAnsi="Times New Roman" w:cs="Times New Roman"/>
          <w:sz w:val="28"/>
          <w:szCs w:val="28"/>
          <w:lang w:val="en-US"/>
        </w:rPr>
        <w:t>11</w:t>
      </w:r>
      <w:r>
        <w:rPr>
          <w:rFonts w:ascii="Times New Roman" w:hAnsi="Times New Roman" w:cs="Times New Roman"/>
          <w:sz w:val="28"/>
          <w:szCs w:val="28"/>
          <w:lang w:val="en-US"/>
        </w:rPr>
        <w:t>. – P.</w:t>
      </w:r>
      <w:r w:rsidRPr="00831456">
        <w:rPr>
          <w:rFonts w:ascii="Times New Roman" w:hAnsi="Times New Roman" w:cs="Times New Roman"/>
          <w:sz w:val="28"/>
          <w:szCs w:val="28"/>
          <w:lang w:val="en-US"/>
        </w:rPr>
        <w:t xml:space="preserve"> 2335-2356</w:t>
      </w:r>
      <w:r>
        <w:rPr>
          <w:rFonts w:ascii="Times New Roman" w:hAnsi="Times New Roman" w:cs="Times New Roman"/>
          <w:sz w:val="28"/>
          <w:szCs w:val="28"/>
          <w:lang w:val="en-US"/>
        </w:rPr>
        <w:t>.</w:t>
      </w:r>
    </w:p>
    <w:p w14:paraId="40DD379B" w14:textId="277CDF01"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85</w:t>
      </w:r>
      <w:r w:rsidRPr="00831456">
        <w:rPr>
          <w:rFonts w:ascii="Times New Roman" w:hAnsi="Times New Roman" w:cs="Times New Roman"/>
          <w:sz w:val="28"/>
          <w:szCs w:val="28"/>
          <w:lang w:val="en-US"/>
        </w:rPr>
        <w:t xml:space="preserve"> Beilina</w:t>
      </w:r>
      <w:r w:rsidRPr="001F6D3E">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L., Cristofol</w:t>
      </w:r>
      <w:r w:rsidRPr="001F6D3E">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M., </w:t>
      </w:r>
      <w:r>
        <w:rPr>
          <w:rFonts w:ascii="Times New Roman" w:hAnsi="Times New Roman" w:cs="Times New Roman"/>
          <w:sz w:val="28"/>
          <w:szCs w:val="28"/>
          <w:lang w:val="en-US"/>
        </w:rPr>
        <w:t xml:space="preserve">Niinim </w:t>
      </w:r>
      <w:r w:rsidRPr="00831456">
        <w:rPr>
          <w:rFonts w:ascii="Times New Roman" w:hAnsi="Times New Roman" w:cs="Times New Roman"/>
          <w:sz w:val="28"/>
          <w:szCs w:val="28"/>
          <w:lang w:val="en-US"/>
        </w:rPr>
        <w:t xml:space="preserve">K. </w:t>
      </w:r>
      <w:r>
        <w:rPr>
          <w:rFonts w:ascii="Times New Roman" w:hAnsi="Times New Roman" w:cs="Times New Roman"/>
          <w:sz w:val="28"/>
          <w:szCs w:val="28"/>
          <w:lang w:val="en-US"/>
        </w:rPr>
        <w:t>et al.</w:t>
      </w:r>
      <w:r w:rsidRPr="00831456">
        <w:rPr>
          <w:rFonts w:ascii="Times New Roman" w:hAnsi="Times New Roman" w:cs="Times New Roman"/>
          <w:sz w:val="28"/>
          <w:szCs w:val="28"/>
          <w:lang w:val="en-US"/>
        </w:rPr>
        <w:t xml:space="preserve"> Optimization approach for the simultaneous reconstruction of the dielectric permittivity and magnetic permeability functions from limited observations</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Inverse Probl. Imaging</w:t>
      </w:r>
      <w:r>
        <w:rPr>
          <w:rFonts w:ascii="Times New Roman" w:hAnsi="Times New Roman" w:cs="Times New Roman"/>
          <w:sz w:val="28"/>
          <w:szCs w:val="28"/>
          <w:lang w:val="en-US"/>
        </w:rPr>
        <w:t xml:space="preserve">. – 2015. – </w:t>
      </w:r>
      <w:r w:rsidRPr="00831456">
        <w:rPr>
          <w:rFonts w:ascii="Times New Roman" w:hAnsi="Times New Roman" w:cs="Times New Roman"/>
          <w:sz w:val="28"/>
          <w:szCs w:val="28"/>
          <w:lang w:val="en-US"/>
        </w:rPr>
        <w:t>Vol. 9</w:t>
      </w:r>
      <w:r>
        <w:rPr>
          <w:rFonts w:ascii="Times New Roman" w:hAnsi="Times New Roman" w:cs="Times New Roman"/>
          <w:sz w:val="28"/>
          <w:szCs w:val="28"/>
          <w:lang w:val="en-US"/>
        </w:rPr>
        <w:t>. – P. </w:t>
      </w:r>
      <w:r w:rsidRPr="00831456">
        <w:rPr>
          <w:rFonts w:ascii="Times New Roman" w:hAnsi="Times New Roman" w:cs="Times New Roman"/>
          <w:sz w:val="28"/>
          <w:szCs w:val="28"/>
          <w:lang w:val="en-US"/>
        </w:rPr>
        <w:t>1-25</w:t>
      </w:r>
      <w:r>
        <w:rPr>
          <w:rFonts w:ascii="Times New Roman" w:hAnsi="Times New Roman" w:cs="Times New Roman"/>
          <w:sz w:val="28"/>
          <w:szCs w:val="28"/>
          <w:lang w:val="en-US"/>
        </w:rPr>
        <w:t>.</w:t>
      </w:r>
    </w:p>
    <w:p w14:paraId="01AB179E" w14:textId="794023D6"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86 </w:t>
      </w:r>
      <w:r w:rsidRPr="00831456">
        <w:rPr>
          <w:rFonts w:ascii="Times New Roman" w:hAnsi="Times New Roman" w:cs="Times New Roman"/>
          <w:sz w:val="28"/>
          <w:szCs w:val="28"/>
          <w:lang w:val="en-US"/>
        </w:rPr>
        <w:t>Beilina</w:t>
      </w:r>
      <w:r w:rsidRPr="001F6D3E">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L., Cristofol</w:t>
      </w:r>
      <w:r w:rsidRPr="001F6D3E">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 Niinim</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K. </w:t>
      </w:r>
      <w:r>
        <w:rPr>
          <w:rFonts w:ascii="Times New Roman" w:hAnsi="Times New Roman" w:cs="Times New Roman"/>
          <w:sz w:val="28"/>
          <w:szCs w:val="28"/>
          <w:lang w:val="en-US"/>
        </w:rPr>
        <w:t>et al.</w:t>
      </w:r>
      <w:r w:rsidRPr="00831456">
        <w:rPr>
          <w:rFonts w:ascii="Times New Roman" w:hAnsi="Times New Roman" w:cs="Times New Roman"/>
          <w:sz w:val="28"/>
          <w:szCs w:val="28"/>
          <w:lang w:val="en-US"/>
        </w:rPr>
        <w:t xml:space="preserve"> Simultaneous reconstruction of Maxwell’s coefficients from backscattering data</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w:t>
      </w:r>
      <w:r w:rsidRPr="001F6D3E">
        <w:rPr>
          <w:rFonts w:ascii="Times New Roman" w:hAnsi="Times New Roman" w:cs="Times New Roman"/>
          <w:sz w:val="28"/>
          <w:szCs w:val="28"/>
          <w:lang w:val="en-US"/>
        </w:rPr>
        <w:t>Inverse Problems and Applications</w:t>
      </w:r>
      <w:r>
        <w:rPr>
          <w:rFonts w:ascii="Times New Roman" w:hAnsi="Times New Roman" w:cs="Times New Roman"/>
          <w:sz w:val="28"/>
          <w:szCs w:val="28"/>
          <w:lang w:val="en-US"/>
        </w:rPr>
        <w:t>: procced. conf.</w:t>
      </w:r>
      <w:r w:rsidRPr="001F6D3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Cham: </w:t>
      </w:r>
      <w:r w:rsidRPr="00831456">
        <w:rPr>
          <w:rFonts w:ascii="Times New Roman" w:hAnsi="Times New Roman" w:cs="Times New Roman"/>
          <w:sz w:val="28"/>
          <w:szCs w:val="28"/>
          <w:lang w:val="en-US"/>
        </w:rPr>
        <w:t>Springer, 2015</w:t>
      </w:r>
      <w:r>
        <w:rPr>
          <w:rFonts w:ascii="Times New Roman" w:hAnsi="Times New Roman" w:cs="Times New Roman"/>
          <w:sz w:val="28"/>
          <w:szCs w:val="28"/>
          <w:lang w:val="en-US"/>
        </w:rPr>
        <w:t>. – P.</w:t>
      </w:r>
      <w:r w:rsidRPr="00831456">
        <w:rPr>
          <w:rFonts w:ascii="Times New Roman" w:hAnsi="Times New Roman" w:cs="Times New Roman"/>
          <w:sz w:val="28"/>
          <w:szCs w:val="28"/>
          <w:lang w:val="en-US"/>
        </w:rPr>
        <w:t xml:space="preserve"> 135-151.</w:t>
      </w:r>
    </w:p>
    <w:p w14:paraId="1BB5C7DE" w14:textId="3C9E8EF2"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87</w:t>
      </w:r>
      <w:r w:rsidRPr="00831456">
        <w:rPr>
          <w:rFonts w:ascii="Times New Roman" w:hAnsi="Times New Roman" w:cs="Times New Roman"/>
          <w:sz w:val="28"/>
          <w:szCs w:val="28"/>
          <w:lang w:val="en-US"/>
        </w:rPr>
        <w:t xml:space="preserve"> Fan W</w:t>
      </w:r>
      <w:r>
        <w:rPr>
          <w:rFonts w:ascii="Times New Roman" w:hAnsi="Times New Roman" w:cs="Times New Roman"/>
          <w:sz w:val="28"/>
          <w:szCs w:val="28"/>
          <w:lang w:val="en-US"/>
        </w:rPr>
        <w:t>. et al.</w:t>
      </w:r>
      <w:r w:rsidRPr="00831456">
        <w:rPr>
          <w:rFonts w:ascii="Times New Roman" w:hAnsi="Times New Roman" w:cs="Times New Roman"/>
          <w:sz w:val="28"/>
          <w:szCs w:val="28"/>
          <w:lang w:val="en-US"/>
        </w:rPr>
        <w:t xml:space="preserve"> Dielectric properties of coals</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in the low-terahertz frequency region</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Fuel</w:t>
      </w:r>
      <w:r>
        <w:rPr>
          <w:rFonts w:ascii="Times New Roman" w:hAnsi="Times New Roman" w:cs="Times New Roman"/>
          <w:sz w:val="28"/>
          <w:szCs w:val="28"/>
          <w:lang w:val="en-US"/>
        </w:rPr>
        <w:t xml:space="preserve">. – 2015. – </w:t>
      </w:r>
      <w:r w:rsidRPr="00831456">
        <w:rPr>
          <w:rFonts w:ascii="Times New Roman" w:hAnsi="Times New Roman" w:cs="Times New Roman"/>
          <w:sz w:val="28"/>
          <w:szCs w:val="28"/>
          <w:lang w:val="en-US"/>
        </w:rPr>
        <w:t>Vol. 162</w:t>
      </w:r>
      <w:r>
        <w:rPr>
          <w:rFonts w:ascii="Times New Roman" w:hAnsi="Times New Roman" w:cs="Times New Roman"/>
          <w:sz w:val="28"/>
          <w:szCs w:val="28"/>
          <w:lang w:val="en-US"/>
        </w:rPr>
        <w:t>. – P.</w:t>
      </w:r>
      <w:r w:rsidRPr="00831456">
        <w:rPr>
          <w:rFonts w:ascii="Times New Roman" w:hAnsi="Times New Roman" w:cs="Times New Roman"/>
          <w:sz w:val="28"/>
          <w:szCs w:val="28"/>
          <w:lang w:val="en-US"/>
        </w:rPr>
        <w:t xml:space="preserve"> 294-304</w:t>
      </w:r>
      <w:r>
        <w:rPr>
          <w:rFonts w:ascii="Times New Roman" w:hAnsi="Times New Roman" w:cs="Times New Roman"/>
          <w:sz w:val="28"/>
          <w:szCs w:val="28"/>
          <w:lang w:val="en-US"/>
        </w:rPr>
        <w:t>.</w:t>
      </w:r>
    </w:p>
    <w:p w14:paraId="27C13D5C" w14:textId="39C2F472"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88</w:t>
      </w:r>
      <w:r w:rsidRPr="00831456">
        <w:rPr>
          <w:rFonts w:ascii="Times New Roman" w:hAnsi="Times New Roman" w:cs="Times New Roman"/>
          <w:sz w:val="28"/>
          <w:szCs w:val="28"/>
          <w:lang w:val="en-US"/>
        </w:rPr>
        <w:t xml:space="preserve"> Cristofol</w:t>
      </w:r>
      <w:r w:rsidRPr="00097A49">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 Li</w:t>
      </w:r>
      <w:r w:rsidRPr="00097A49">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S., Soccorsi</w:t>
      </w:r>
      <w:r w:rsidRPr="00097A49">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E. Determining the waveguide conductivity</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in a hyperbolic equation from a single measurement on</w:t>
      </w:r>
      <w:r>
        <w:rPr>
          <w:rFonts w:ascii="Times New Roman" w:hAnsi="Times New Roman" w:cs="Times New Roman"/>
          <w:sz w:val="28"/>
          <w:szCs w:val="28"/>
          <w:lang w:val="en-US"/>
        </w:rPr>
        <w:t xml:space="preserve"> the lateral boundary // </w:t>
      </w:r>
      <w:r w:rsidRPr="00831456">
        <w:rPr>
          <w:rFonts w:ascii="Times New Roman" w:hAnsi="Times New Roman" w:cs="Times New Roman"/>
          <w:sz w:val="28"/>
          <w:szCs w:val="28"/>
          <w:lang w:val="en-US"/>
        </w:rPr>
        <w:t>Mathematical Control and Related Fields</w:t>
      </w:r>
      <w:r>
        <w:rPr>
          <w:rFonts w:ascii="Times New Roman" w:hAnsi="Times New Roman" w:cs="Times New Roman"/>
          <w:sz w:val="28"/>
          <w:szCs w:val="28"/>
          <w:lang w:val="en-US"/>
        </w:rPr>
        <w:t xml:space="preserve">. – 2016. – </w:t>
      </w:r>
      <w:r w:rsidRPr="00831456">
        <w:rPr>
          <w:rFonts w:ascii="Times New Roman" w:hAnsi="Times New Roman" w:cs="Times New Roman"/>
          <w:sz w:val="28"/>
          <w:szCs w:val="28"/>
          <w:lang w:val="en-US"/>
        </w:rPr>
        <w:t>Vol. 6, Issue 3</w:t>
      </w:r>
      <w:r>
        <w:rPr>
          <w:rFonts w:ascii="Times New Roman" w:hAnsi="Times New Roman" w:cs="Times New Roman"/>
          <w:sz w:val="28"/>
          <w:szCs w:val="28"/>
          <w:lang w:val="en-US"/>
        </w:rPr>
        <w:t>. – P.</w:t>
      </w:r>
      <w:r w:rsidRPr="00831456">
        <w:rPr>
          <w:rFonts w:ascii="Times New Roman" w:hAnsi="Times New Roman" w:cs="Times New Roman"/>
          <w:sz w:val="28"/>
          <w:szCs w:val="28"/>
          <w:lang w:val="en-US"/>
        </w:rPr>
        <w:t xml:space="preserve"> 407-427</w:t>
      </w:r>
      <w:r>
        <w:rPr>
          <w:rFonts w:ascii="Times New Roman" w:hAnsi="Times New Roman" w:cs="Times New Roman"/>
          <w:sz w:val="28"/>
          <w:szCs w:val="28"/>
          <w:lang w:val="en-US"/>
        </w:rPr>
        <w:t>.</w:t>
      </w:r>
    </w:p>
    <w:p w14:paraId="3B5BB542" w14:textId="00DAF73B"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89</w:t>
      </w:r>
      <w:r w:rsidRPr="00831456">
        <w:rPr>
          <w:rFonts w:ascii="Times New Roman" w:hAnsi="Times New Roman" w:cs="Times New Roman"/>
          <w:sz w:val="28"/>
          <w:szCs w:val="28"/>
          <w:lang w:val="en-US"/>
        </w:rPr>
        <w:t xml:space="preserve"> Shang</w:t>
      </w:r>
      <w:r w:rsidRPr="00097A49">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Y., Zhao</w:t>
      </w:r>
      <w:r w:rsidRPr="00097A49">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L., Li</w:t>
      </w:r>
      <w:r w:rsidRPr="00097A49">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S.</w:t>
      </w:r>
      <w:r>
        <w:rPr>
          <w:rFonts w:ascii="Times New Roman" w:hAnsi="Times New Roman" w:cs="Times New Roman"/>
          <w:sz w:val="28"/>
          <w:szCs w:val="28"/>
          <w:lang w:val="en-US"/>
        </w:rPr>
        <w:t xml:space="preserve"> et al.</w:t>
      </w:r>
      <w:r w:rsidRPr="00831456">
        <w:rPr>
          <w:rFonts w:ascii="Times New Roman" w:hAnsi="Times New Roman" w:cs="Times New Roman"/>
          <w:sz w:val="28"/>
          <w:szCs w:val="28"/>
          <w:lang w:val="en-US"/>
        </w:rPr>
        <w:t xml:space="preserve"> An inverse problem for maxwell’s equations in a uniaxially anisotropic medium</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Journal of Mathematical Analysis and Applications</w:t>
      </w:r>
      <w:r>
        <w:rPr>
          <w:rFonts w:ascii="Times New Roman" w:hAnsi="Times New Roman" w:cs="Times New Roman"/>
          <w:sz w:val="28"/>
          <w:szCs w:val="28"/>
          <w:lang w:val="en-US"/>
        </w:rPr>
        <w:t xml:space="preserve">. – 2017. – </w:t>
      </w:r>
      <w:r w:rsidRPr="00831456">
        <w:rPr>
          <w:rFonts w:ascii="Times New Roman" w:hAnsi="Times New Roman" w:cs="Times New Roman"/>
          <w:sz w:val="28"/>
          <w:szCs w:val="28"/>
          <w:lang w:val="en-US"/>
        </w:rPr>
        <w:t>Vol. 456, Issue 2</w:t>
      </w:r>
      <w:r>
        <w:rPr>
          <w:rFonts w:ascii="Times New Roman" w:hAnsi="Times New Roman" w:cs="Times New Roman"/>
          <w:sz w:val="28"/>
          <w:szCs w:val="28"/>
          <w:lang w:val="en-US"/>
        </w:rPr>
        <w:t>. – P.</w:t>
      </w:r>
      <w:r w:rsidRPr="00831456">
        <w:rPr>
          <w:rFonts w:ascii="Times New Roman" w:hAnsi="Times New Roman" w:cs="Times New Roman"/>
          <w:sz w:val="28"/>
          <w:szCs w:val="28"/>
          <w:lang w:val="en-US"/>
        </w:rPr>
        <w:t xml:space="preserve"> 1415-1441.</w:t>
      </w:r>
    </w:p>
    <w:p w14:paraId="48457FB7" w14:textId="345BE46D"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90</w:t>
      </w:r>
      <w:r w:rsidRPr="00831456">
        <w:rPr>
          <w:rFonts w:ascii="Times New Roman" w:hAnsi="Times New Roman" w:cs="Times New Roman"/>
          <w:sz w:val="28"/>
          <w:szCs w:val="28"/>
          <w:lang w:val="en-US"/>
        </w:rPr>
        <w:t xml:space="preserve"> Song</w:t>
      </w:r>
      <w:r w:rsidRPr="00097A49">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X., Tang</w:t>
      </w:r>
      <w:r w:rsidRPr="00097A49">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S., Li</w:t>
      </w:r>
      <w:r w:rsidRPr="00097A49">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P.</w:t>
      </w:r>
      <w:r>
        <w:rPr>
          <w:rFonts w:ascii="Times New Roman" w:hAnsi="Times New Roman" w:cs="Times New Roman"/>
          <w:sz w:val="28"/>
          <w:szCs w:val="28"/>
          <w:lang w:val="en-US"/>
        </w:rPr>
        <w:t xml:space="preserve"> et al.</w:t>
      </w:r>
      <w:r w:rsidRPr="00831456">
        <w:rPr>
          <w:rFonts w:ascii="Times New Roman" w:hAnsi="Times New Roman" w:cs="Times New Roman"/>
          <w:sz w:val="28"/>
          <w:szCs w:val="28"/>
          <w:lang w:val="en-US"/>
        </w:rPr>
        <w:t xml:space="preserve"> Modeling and Simulation of Electromagnetic Response Data in Multilayered Inhomogeneous Media</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w:t>
      </w:r>
      <w:r w:rsidRPr="00097A49">
        <w:rPr>
          <w:rFonts w:ascii="Times New Roman" w:hAnsi="Times New Roman" w:cs="Times New Roman"/>
          <w:sz w:val="28"/>
          <w:szCs w:val="28"/>
          <w:lang w:val="en-US"/>
        </w:rPr>
        <w:t>Proceedings of the International Field Exploration and Development Conference 2017</w:t>
      </w:r>
      <w:r>
        <w:rPr>
          <w:rFonts w:ascii="Times New Roman" w:hAnsi="Times New Roman" w:cs="Times New Roman"/>
          <w:sz w:val="28"/>
          <w:szCs w:val="28"/>
          <w:lang w:val="en-US"/>
        </w:rPr>
        <w:t xml:space="preserve">. – </w:t>
      </w:r>
      <w:r w:rsidRPr="00831456">
        <w:rPr>
          <w:rFonts w:ascii="Times New Roman" w:hAnsi="Times New Roman" w:cs="Times New Roman"/>
          <w:sz w:val="28"/>
          <w:szCs w:val="28"/>
          <w:lang w:val="en-US"/>
        </w:rPr>
        <w:t>Singapore</w:t>
      </w:r>
      <w:r>
        <w:rPr>
          <w:rFonts w:ascii="Times New Roman" w:hAnsi="Times New Roman" w:cs="Times New Roman"/>
          <w:sz w:val="28"/>
          <w:szCs w:val="28"/>
          <w:lang w:val="en-US"/>
        </w:rPr>
        <w:t>:</w:t>
      </w:r>
      <w:r w:rsidRPr="00097A49">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Springer, 2017</w:t>
      </w:r>
      <w:r>
        <w:rPr>
          <w:rFonts w:ascii="Times New Roman" w:hAnsi="Times New Roman" w:cs="Times New Roman"/>
          <w:sz w:val="28"/>
          <w:szCs w:val="28"/>
          <w:lang w:val="en-US"/>
        </w:rPr>
        <w:t>. – P. 165-177.</w:t>
      </w:r>
    </w:p>
    <w:p w14:paraId="2D41680C" w14:textId="5BC5B7A9"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91</w:t>
      </w:r>
      <w:r w:rsidRPr="00831456">
        <w:rPr>
          <w:rFonts w:ascii="Times New Roman" w:hAnsi="Times New Roman" w:cs="Times New Roman"/>
          <w:sz w:val="28"/>
          <w:szCs w:val="28"/>
          <w:lang w:val="en-US"/>
        </w:rPr>
        <w:t xml:space="preserve"> Lin</w:t>
      </w:r>
      <w:r w:rsidRPr="006D769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B., Li</w:t>
      </w:r>
      <w:r w:rsidRPr="006D769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H., Chen</w:t>
      </w:r>
      <w:r w:rsidRPr="006D769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Z.</w:t>
      </w:r>
      <w:r>
        <w:rPr>
          <w:rFonts w:ascii="Times New Roman" w:hAnsi="Times New Roman" w:cs="Times New Roman"/>
          <w:sz w:val="28"/>
          <w:szCs w:val="28"/>
          <w:lang w:val="en-US"/>
        </w:rPr>
        <w:t xml:space="preserve"> et al.</w:t>
      </w:r>
      <w:r w:rsidRPr="00831456">
        <w:rPr>
          <w:rFonts w:ascii="Times New Roman" w:hAnsi="Times New Roman" w:cs="Times New Roman"/>
          <w:sz w:val="28"/>
          <w:szCs w:val="28"/>
          <w:lang w:val="en-US"/>
        </w:rPr>
        <w:t xml:space="preserve"> Sensitivity analysis on the microwave heating of coal: A coupled electromagnetic and heat</w:t>
      </w:r>
      <w:r>
        <w:rPr>
          <w:rFonts w:ascii="Times New Roman" w:hAnsi="Times New Roman" w:cs="Times New Roman"/>
          <w:sz w:val="28"/>
          <w:szCs w:val="28"/>
          <w:lang w:val="en-US"/>
        </w:rPr>
        <w:t>transfer model //</w:t>
      </w:r>
      <w:r w:rsidRPr="00831456">
        <w:rPr>
          <w:rFonts w:ascii="Times New Roman" w:hAnsi="Times New Roman" w:cs="Times New Roman"/>
          <w:sz w:val="28"/>
          <w:szCs w:val="28"/>
          <w:lang w:val="en-US"/>
        </w:rPr>
        <w:t xml:space="preserve"> Applied Thermal Engineering</w:t>
      </w:r>
      <w:r>
        <w:rPr>
          <w:rFonts w:ascii="Times New Roman" w:hAnsi="Times New Roman" w:cs="Times New Roman"/>
          <w:sz w:val="28"/>
          <w:szCs w:val="28"/>
          <w:lang w:val="en-US"/>
        </w:rPr>
        <w:t xml:space="preserve">. – 2017. – </w:t>
      </w:r>
      <w:r w:rsidRPr="00831456">
        <w:rPr>
          <w:rFonts w:ascii="Times New Roman" w:hAnsi="Times New Roman" w:cs="Times New Roman"/>
          <w:sz w:val="28"/>
          <w:szCs w:val="28"/>
          <w:lang w:val="en-US"/>
        </w:rPr>
        <w:t>Vol. 126</w:t>
      </w:r>
      <w:r>
        <w:rPr>
          <w:rFonts w:ascii="Times New Roman" w:hAnsi="Times New Roman" w:cs="Times New Roman"/>
          <w:sz w:val="28"/>
          <w:szCs w:val="28"/>
          <w:lang w:val="en-US"/>
        </w:rPr>
        <w:t>. – P.</w:t>
      </w:r>
      <w:r w:rsidRPr="00831456">
        <w:rPr>
          <w:rFonts w:ascii="Times New Roman" w:hAnsi="Times New Roman" w:cs="Times New Roman"/>
          <w:sz w:val="28"/>
          <w:szCs w:val="28"/>
          <w:lang w:val="en-US"/>
        </w:rPr>
        <w:t xml:space="preserve"> 949-962.</w:t>
      </w:r>
    </w:p>
    <w:p w14:paraId="414162A9" w14:textId="25180BBE"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92</w:t>
      </w:r>
      <w:r w:rsidRPr="00831456">
        <w:rPr>
          <w:rFonts w:ascii="Times New Roman" w:hAnsi="Times New Roman" w:cs="Times New Roman"/>
          <w:sz w:val="28"/>
          <w:szCs w:val="28"/>
          <w:lang w:val="en-US"/>
        </w:rPr>
        <w:t xml:space="preserve"> M. de Buhan, M. Darbas, Numerical resolution of an electromagnetic inverse medium problem at fixed frequency</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Computers and Mathematics with Applications</w:t>
      </w:r>
      <w:r>
        <w:rPr>
          <w:rFonts w:ascii="Times New Roman" w:hAnsi="Times New Roman" w:cs="Times New Roman"/>
          <w:sz w:val="28"/>
          <w:szCs w:val="28"/>
          <w:lang w:val="en-US"/>
        </w:rPr>
        <w:t>.</w:t>
      </w:r>
      <w:r w:rsidRPr="00831456">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2017. – </w:t>
      </w:r>
      <w:r w:rsidRPr="00831456">
        <w:rPr>
          <w:rFonts w:ascii="Times New Roman" w:hAnsi="Times New Roman" w:cs="Times New Roman"/>
          <w:sz w:val="28"/>
          <w:szCs w:val="28"/>
          <w:lang w:val="en-US"/>
        </w:rPr>
        <w:t>Vol. 74, Issue 12</w:t>
      </w:r>
      <w:r>
        <w:rPr>
          <w:rFonts w:ascii="Times New Roman" w:hAnsi="Times New Roman" w:cs="Times New Roman"/>
          <w:sz w:val="28"/>
          <w:szCs w:val="28"/>
          <w:lang w:val="en-US"/>
        </w:rPr>
        <w:t>. – P.</w:t>
      </w:r>
      <w:r w:rsidRPr="00831456">
        <w:rPr>
          <w:rFonts w:ascii="Times New Roman" w:hAnsi="Times New Roman" w:cs="Times New Roman"/>
          <w:sz w:val="28"/>
          <w:szCs w:val="28"/>
          <w:lang w:val="en-US"/>
        </w:rPr>
        <w:t xml:space="preserve"> 3111</w:t>
      </w:r>
      <w:r>
        <w:rPr>
          <w:rFonts w:ascii="Times New Roman" w:hAnsi="Times New Roman" w:cs="Times New Roman"/>
          <w:sz w:val="28"/>
          <w:szCs w:val="28"/>
          <w:lang w:val="en-US"/>
        </w:rPr>
        <w:t>-3128.</w:t>
      </w:r>
    </w:p>
    <w:p w14:paraId="0472C01F" w14:textId="1F3F8512"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93</w:t>
      </w:r>
      <w:r w:rsidRPr="00831456">
        <w:rPr>
          <w:rFonts w:ascii="Times New Roman" w:hAnsi="Times New Roman" w:cs="Times New Roman"/>
          <w:sz w:val="28"/>
          <w:szCs w:val="28"/>
          <w:lang w:val="en-US"/>
        </w:rPr>
        <w:t xml:space="preserve"> Ruas</w:t>
      </w:r>
      <w:r w:rsidRPr="006D769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V., Ramos</w:t>
      </w:r>
      <w:r w:rsidRPr="006D769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M.A. A hermite method for maxwell’s equations</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Applied</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Mathematics and Information Sciences</w:t>
      </w:r>
      <w:r>
        <w:rPr>
          <w:rFonts w:ascii="Times New Roman" w:hAnsi="Times New Roman" w:cs="Times New Roman"/>
          <w:sz w:val="28"/>
          <w:szCs w:val="28"/>
          <w:lang w:val="en-US"/>
        </w:rPr>
        <w:t xml:space="preserve">. – 2018. – </w:t>
      </w:r>
      <w:r w:rsidRPr="00831456">
        <w:rPr>
          <w:rFonts w:ascii="Times New Roman" w:hAnsi="Times New Roman" w:cs="Times New Roman"/>
          <w:sz w:val="28"/>
          <w:szCs w:val="28"/>
          <w:lang w:val="en-US"/>
        </w:rPr>
        <w:t>Vol. 12, Issue 2</w:t>
      </w:r>
      <w:r>
        <w:rPr>
          <w:rFonts w:ascii="Times New Roman" w:hAnsi="Times New Roman" w:cs="Times New Roman"/>
          <w:sz w:val="28"/>
          <w:szCs w:val="28"/>
          <w:lang w:val="en-US"/>
        </w:rPr>
        <w:t>. – P.</w:t>
      </w:r>
      <w:r w:rsidRPr="00831456">
        <w:rPr>
          <w:rFonts w:ascii="Times New Roman" w:hAnsi="Times New Roman" w:cs="Times New Roman"/>
          <w:sz w:val="28"/>
          <w:szCs w:val="28"/>
          <w:lang w:val="en-US"/>
        </w:rPr>
        <w:t xml:space="preserve"> 271-283</w:t>
      </w:r>
      <w:r>
        <w:rPr>
          <w:rFonts w:ascii="Times New Roman" w:hAnsi="Times New Roman" w:cs="Times New Roman"/>
          <w:sz w:val="28"/>
          <w:szCs w:val="28"/>
          <w:lang w:val="en-US"/>
        </w:rPr>
        <w:t>.</w:t>
      </w:r>
    </w:p>
    <w:p w14:paraId="414106C1" w14:textId="7CD310B4"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94</w:t>
      </w:r>
      <w:r w:rsidRPr="00831456">
        <w:rPr>
          <w:rFonts w:ascii="Times New Roman" w:hAnsi="Times New Roman" w:cs="Times New Roman"/>
          <w:sz w:val="28"/>
          <w:szCs w:val="28"/>
          <w:lang w:val="en-US"/>
        </w:rPr>
        <w:t xml:space="preserve"> Kabanikhin</w:t>
      </w:r>
      <w:r w:rsidRPr="006D769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S.I., Shishlenin</w:t>
      </w:r>
      <w:r w:rsidRPr="006D769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M.A. Digital field</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Georesources</w:t>
      </w:r>
      <w:r>
        <w:rPr>
          <w:rFonts w:ascii="Times New Roman" w:hAnsi="Times New Roman" w:cs="Times New Roman"/>
          <w:sz w:val="28"/>
          <w:szCs w:val="28"/>
          <w:lang w:val="en-US"/>
        </w:rPr>
        <w:t xml:space="preserve">. – 2018. – </w:t>
      </w:r>
      <w:r w:rsidRPr="00831456">
        <w:rPr>
          <w:rFonts w:ascii="Times New Roman" w:hAnsi="Times New Roman" w:cs="Times New Roman"/>
          <w:sz w:val="28"/>
          <w:szCs w:val="28"/>
          <w:lang w:val="en-US"/>
        </w:rPr>
        <w:t>Vol. 20, Issue 3</w:t>
      </w:r>
      <w:r>
        <w:rPr>
          <w:rFonts w:ascii="Times New Roman" w:hAnsi="Times New Roman" w:cs="Times New Roman"/>
          <w:sz w:val="28"/>
          <w:szCs w:val="28"/>
          <w:lang w:val="en-US"/>
        </w:rPr>
        <w:t>. – P.</w:t>
      </w:r>
      <w:r w:rsidRPr="00831456">
        <w:rPr>
          <w:rFonts w:ascii="Times New Roman" w:hAnsi="Times New Roman" w:cs="Times New Roman"/>
          <w:sz w:val="28"/>
          <w:szCs w:val="28"/>
          <w:lang w:val="en-US"/>
        </w:rPr>
        <w:t xml:space="preserve"> 139-141.</w:t>
      </w:r>
    </w:p>
    <w:p w14:paraId="76ACFB5E" w14:textId="759511B4"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95</w:t>
      </w:r>
      <w:r w:rsidRPr="00831456">
        <w:rPr>
          <w:rFonts w:ascii="Times New Roman" w:hAnsi="Times New Roman" w:cs="Times New Roman"/>
          <w:sz w:val="28"/>
          <w:szCs w:val="28"/>
          <w:lang w:val="en-US"/>
        </w:rPr>
        <w:t xml:space="preserve"> Beilina</w:t>
      </w:r>
      <w:r w:rsidRPr="006D769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L., Cristofol</w:t>
      </w:r>
      <w:r w:rsidRPr="006D769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 Li</w:t>
      </w:r>
      <w:r w:rsidRPr="006D769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S. Determining the conductivity for a nonautonomous hyperbolic operator in a cylindrical domain</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Mathematical Methods in the Applied Sciences</w:t>
      </w:r>
      <w:r>
        <w:rPr>
          <w:rFonts w:ascii="Times New Roman" w:hAnsi="Times New Roman" w:cs="Times New Roman"/>
          <w:sz w:val="28"/>
          <w:szCs w:val="28"/>
          <w:lang w:val="en-US"/>
        </w:rPr>
        <w:t xml:space="preserve">. – 2018. – </w:t>
      </w:r>
      <w:r w:rsidRPr="00831456">
        <w:rPr>
          <w:rFonts w:ascii="Times New Roman" w:hAnsi="Times New Roman" w:cs="Times New Roman"/>
          <w:sz w:val="28"/>
          <w:szCs w:val="28"/>
          <w:lang w:val="en-US"/>
        </w:rPr>
        <w:t>Vol. 41, Issue 5</w:t>
      </w:r>
      <w:r>
        <w:rPr>
          <w:rFonts w:ascii="Times New Roman" w:hAnsi="Times New Roman" w:cs="Times New Roman"/>
          <w:sz w:val="28"/>
          <w:szCs w:val="28"/>
          <w:lang w:val="en-US"/>
        </w:rPr>
        <w:t>. – P.</w:t>
      </w:r>
      <w:r w:rsidRPr="00831456">
        <w:rPr>
          <w:rFonts w:ascii="Times New Roman" w:hAnsi="Times New Roman" w:cs="Times New Roman"/>
          <w:sz w:val="28"/>
          <w:szCs w:val="28"/>
          <w:lang w:val="en-US"/>
        </w:rPr>
        <w:t xml:space="preserve"> 2012-2030.</w:t>
      </w:r>
    </w:p>
    <w:p w14:paraId="65343C82" w14:textId="08A56B8A"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96</w:t>
      </w:r>
      <w:r w:rsidRPr="00831456">
        <w:rPr>
          <w:rFonts w:ascii="Times New Roman" w:hAnsi="Times New Roman" w:cs="Times New Roman"/>
          <w:sz w:val="28"/>
          <w:szCs w:val="28"/>
          <w:lang w:val="en-US"/>
        </w:rPr>
        <w:t xml:space="preserve"> Bonnetier</w:t>
      </w:r>
      <w:r w:rsidRPr="006D769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E., Triki</w:t>
      </w:r>
      <w:r w:rsidRPr="006D769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F., Xue</w:t>
      </w:r>
      <w:r w:rsidRPr="006D769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Q. An inverse problem for an electroseismic model describing the coupling phenomenon of el</w:t>
      </w:r>
      <w:r>
        <w:rPr>
          <w:rFonts w:ascii="Times New Roman" w:hAnsi="Times New Roman" w:cs="Times New Roman"/>
          <w:sz w:val="28"/>
          <w:szCs w:val="28"/>
          <w:lang w:val="en-US"/>
        </w:rPr>
        <w:t>ectromagnetic and seismic waves //</w:t>
      </w:r>
      <w:r w:rsidRPr="00831456">
        <w:rPr>
          <w:rFonts w:ascii="Times New Roman" w:hAnsi="Times New Roman" w:cs="Times New Roman"/>
          <w:sz w:val="28"/>
          <w:szCs w:val="28"/>
          <w:lang w:val="en-US"/>
        </w:rPr>
        <w:t xml:space="preserve"> Inverse Problems</w:t>
      </w:r>
      <w:r>
        <w:rPr>
          <w:rFonts w:ascii="Times New Roman" w:hAnsi="Times New Roman" w:cs="Times New Roman"/>
          <w:sz w:val="28"/>
          <w:szCs w:val="28"/>
          <w:lang w:val="en-US"/>
        </w:rPr>
        <w:t xml:space="preserve">. – 2019. – </w:t>
      </w:r>
      <w:r w:rsidRPr="00831456">
        <w:rPr>
          <w:rFonts w:ascii="Times New Roman" w:hAnsi="Times New Roman" w:cs="Times New Roman"/>
          <w:sz w:val="28"/>
          <w:szCs w:val="28"/>
          <w:lang w:val="en-US"/>
        </w:rPr>
        <w:t>Vol. 35</w:t>
      </w:r>
      <w:r>
        <w:rPr>
          <w:rFonts w:ascii="Times New Roman" w:hAnsi="Times New Roman" w:cs="Times New Roman"/>
          <w:sz w:val="28"/>
          <w:szCs w:val="28"/>
          <w:lang w:val="en-US"/>
        </w:rPr>
        <w:t>. – P.</w:t>
      </w:r>
      <w:r w:rsidRPr="00831456">
        <w:rPr>
          <w:rFonts w:ascii="Times New Roman" w:hAnsi="Times New Roman" w:cs="Times New Roman"/>
          <w:sz w:val="28"/>
          <w:szCs w:val="28"/>
          <w:lang w:val="en-US"/>
        </w:rPr>
        <w:t xml:space="preserve"> 045002.</w:t>
      </w:r>
    </w:p>
    <w:p w14:paraId="20022EB4" w14:textId="037C9FBC"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97 </w:t>
      </w:r>
      <w:r w:rsidRPr="00831456">
        <w:rPr>
          <w:rFonts w:ascii="Times New Roman" w:hAnsi="Times New Roman" w:cs="Times New Roman"/>
          <w:sz w:val="28"/>
          <w:szCs w:val="28"/>
          <w:lang w:val="en-US"/>
        </w:rPr>
        <w:t>Ge</w:t>
      </w:r>
      <w:r w:rsidRPr="006D769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T., Deng</w:t>
      </w:r>
      <w:r w:rsidRPr="006D769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N., Min</w:t>
      </w:r>
      <w:r w:rsidRPr="006D769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F. The dielectric properties of thiophene model compounds: Insights for microwave desulfurization of coking coal</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Energy and Fuels</w:t>
      </w:r>
      <w:r>
        <w:rPr>
          <w:rFonts w:ascii="Times New Roman" w:hAnsi="Times New Roman" w:cs="Times New Roman"/>
          <w:sz w:val="28"/>
          <w:szCs w:val="28"/>
          <w:lang w:val="en-US"/>
        </w:rPr>
        <w:t xml:space="preserve">. – 2020. – </w:t>
      </w:r>
      <w:r w:rsidRPr="00831456">
        <w:rPr>
          <w:rFonts w:ascii="Times New Roman" w:hAnsi="Times New Roman" w:cs="Times New Roman"/>
          <w:sz w:val="28"/>
          <w:szCs w:val="28"/>
          <w:lang w:val="en-US"/>
        </w:rPr>
        <w:t>Vol. 34, Issue 11</w:t>
      </w:r>
      <w:r>
        <w:rPr>
          <w:rFonts w:ascii="Times New Roman" w:hAnsi="Times New Roman" w:cs="Times New Roman"/>
          <w:sz w:val="28"/>
          <w:szCs w:val="28"/>
          <w:lang w:val="en-US"/>
        </w:rPr>
        <w:t>. – P. 14101-14108</w:t>
      </w:r>
      <w:r w:rsidRPr="00831456">
        <w:rPr>
          <w:rFonts w:ascii="Times New Roman" w:hAnsi="Times New Roman" w:cs="Times New Roman"/>
          <w:sz w:val="28"/>
          <w:szCs w:val="28"/>
          <w:lang w:val="en-US"/>
        </w:rPr>
        <w:t>.</w:t>
      </w:r>
    </w:p>
    <w:p w14:paraId="0EC68350" w14:textId="1FA4A9D9"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98 </w:t>
      </w:r>
      <w:r w:rsidRPr="00831456">
        <w:rPr>
          <w:rFonts w:ascii="Times New Roman" w:hAnsi="Times New Roman" w:cs="Times New Roman"/>
          <w:sz w:val="28"/>
          <w:szCs w:val="28"/>
          <w:lang w:val="en-US"/>
        </w:rPr>
        <w:t>Darbas</w:t>
      </w:r>
      <w:r w:rsidRPr="006D769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 Heleine</w:t>
      </w:r>
      <w:r w:rsidRPr="006D769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J., Lohrengel</w:t>
      </w:r>
      <w:r w:rsidRPr="006D769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S. Sensitivity analysis for 3D maxwell’s equations and its use in the resolution of an inverse medium problem at fixed frequency</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Inverse Problems in Science and Engineering</w:t>
      </w:r>
      <w:r>
        <w:rPr>
          <w:rFonts w:ascii="Times New Roman" w:hAnsi="Times New Roman" w:cs="Times New Roman"/>
          <w:sz w:val="28"/>
          <w:szCs w:val="28"/>
          <w:lang w:val="en-US"/>
        </w:rPr>
        <w:t xml:space="preserve">. – 2020. – </w:t>
      </w:r>
      <w:r w:rsidRPr="00831456">
        <w:rPr>
          <w:rFonts w:ascii="Times New Roman" w:hAnsi="Times New Roman" w:cs="Times New Roman"/>
          <w:sz w:val="28"/>
          <w:szCs w:val="28"/>
          <w:lang w:val="en-US"/>
        </w:rPr>
        <w:t>Vol. 28, Issue 4</w:t>
      </w:r>
      <w:r>
        <w:rPr>
          <w:rFonts w:ascii="Times New Roman" w:hAnsi="Times New Roman" w:cs="Times New Roman"/>
          <w:sz w:val="28"/>
          <w:szCs w:val="28"/>
          <w:lang w:val="en-US"/>
        </w:rPr>
        <w:t>. – P.</w:t>
      </w:r>
      <w:r w:rsidRPr="00831456">
        <w:rPr>
          <w:rFonts w:ascii="Times New Roman" w:hAnsi="Times New Roman" w:cs="Times New Roman"/>
          <w:sz w:val="28"/>
          <w:szCs w:val="28"/>
          <w:lang w:val="en-US"/>
        </w:rPr>
        <w:t xml:space="preserve"> 459-496.</w:t>
      </w:r>
    </w:p>
    <w:p w14:paraId="70A85852" w14:textId="0717E5C7"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99</w:t>
      </w:r>
      <w:r w:rsidRPr="00831456">
        <w:rPr>
          <w:rFonts w:ascii="Times New Roman" w:hAnsi="Times New Roman" w:cs="Times New Roman"/>
          <w:sz w:val="28"/>
          <w:szCs w:val="28"/>
          <w:lang w:val="en-US"/>
        </w:rPr>
        <w:t xml:space="preserve"> Kabanikhin</w:t>
      </w:r>
      <w:r w:rsidRPr="006D769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S.I., Iskakov</w:t>
      </w:r>
      <w:r w:rsidRPr="006D769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K.T., Tokseit</w:t>
      </w:r>
      <w:r w:rsidRPr="006D769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D.K.</w:t>
      </w:r>
      <w:r>
        <w:rPr>
          <w:rFonts w:ascii="Times New Roman" w:hAnsi="Times New Roman" w:cs="Times New Roman"/>
          <w:sz w:val="28"/>
          <w:szCs w:val="28"/>
          <w:lang w:val="en-US"/>
        </w:rPr>
        <w:t xml:space="preserve"> et al.</w:t>
      </w:r>
      <w:r w:rsidRPr="00831456">
        <w:rPr>
          <w:rFonts w:ascii="Times New Roman" w:hAnsi="Times New Roman" w:cs="Times New Roman"/>
          <w:sz w:val="28"/>
          <w:szCs w:val="28"/>
          <w:lang w:val="en-US"/>
        </w:rPr>
        <w:t xml:space="preserve"> Problem of describing the function of a GPR source</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Bulletin of the Karaganda University-Mathematics</w:t>
      </w:r>
      <w:r>
        <w:rPr>
          <w:rFonts w:ascii="Times New Roman" w:hAnsi="Times New Roman" w:cs="Times New Roman"/>
          <w:sz w:val="28"/>
          <w:szCs w:val="28"/>
          <w:lang w:val="en-US"/>
        </w:rPr>
        <w:t>. – 2020. – Vol.</w:t>
      </w:r>
      <w:r w:rsidRPr="00831456">
        <w:rPr>
          <w:rFonts w:ascii="Times New Roman" w:hAnsi="Times New Roman" w:cs="Times New Roman"/>
          <w:sz w:val="28"/>
          <w:szCs w:val="28"/>
          <w:lang w:val="en-US"/>
        </w:rPr>
        <w:t xml:space="preserve"> 4</w:t>
      </w:r>
      <w:r>
        <w:rPr>
          <w:rFonts w:ascii="Times New Roman" w:hAnsi="Times New Roman" w:cs="Times New Roman"/>
          <w:sz w:val="28"/>
          <w:szCs w:val="28"/>
          <w:lang w:val="en-US"/>
        </w:rPr>
        <w:t xml:space="preserve">, Issue </w:t>
      </w:r>
      <w:r w:rsidRPr="00831456">
        <w:rPr>
          <w:rFonts w:ascii="Times New Roman" w:hAnsi="Times New Roman" w:cs="Times New Roman"/>
          <w:sz w:val="28"/>
          <w:szCs w:val="28"/>
          <w:lang w:val="en-US"/>
        </w:rPr>
        <w:t>100</w:t>
      </w:r>
      <w:r>
        <w:rPr>
          <w:rFonts w:ascii="Times New Roman" w:hAnsi="Times New Roman" w:cs="Times New Roman"/>
          <w:sz w:val="28"/>
          <w:szCs w:val="28"/>
          <w:lang w:val="en-US"/>
        </w:rPr>
        <w:t>. – P.</w:t>
      </w:r>
      <w:r w:rsidRPr="00831456">
        <w:rPr>
          <w:rFonts w:ascii="Times New Roman" w:hAnsi="Times New Roman" w:cs="Times New Roman"/>
          <w:sz w:val="28"/>
          <w:szCs w:val="28"/>
          <w:lang w:val="en-US"/>
        </w:rPr>
        <w:t xml:space="preserve"> 71-80.</w:t>
      </w:r>
    </w:p>
    <w:p w14:paraId="05512DD7" w14:textId="034EE657"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100 </w:t>
      </w:r>
      <w:r w:rsidRPr="00831456">
        <w:rPr>
          <w:rFonts w:ascii="Times New Roman" w:hAnsi="Times New Roman" w:cs="Times New Roman"/>
          <w:sz w:val="28"/>
          <w:szCs w:val="28"/>
          <w:lang w:val="en-US"/>
        </w:rPr>
        <w:t>Romanov</w:t>
      </w:r>
      <w:r w:rsidRPr="00406C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V.G., Klibanov</w:t>
      </w:r>
      <w:r w:rsidRPr="00406C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M.V. Can a single scalar second order PDE goern well the propagation of the electric wave field in a heterogeneous 3D medium?</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Journal of Inverse and Ill-Posed Problems</w:t>
      </w:r>
      <w:r>
        <w:rPr>
          <w:rFonts w:ascii="Times New Roman" w:hAnsi="Times New Roman" w:cs="Times New Roman"/>
          <w:sz w:val="28"/>
          <w:szCs w:val="28"/>
          <w:lang w:val="en-US"/>
        </w:rPr>
        <w:t xml:space="preserve">. – 2022. – </w:t>
      </w:r>
      <w:r w:rsidRPr="00831456">
        <w:rPr>
          <w:rFonts w:ascii="Times New Roman" w:hAnsi="Times New Roman" w:cs="Times New Roman"/>
          <w:sz w:val="28"/>
          <w:szCs w:val="28"/>
          <w:lang w:val="en-US"/>
        </w:rPr>
        <w:t>Vol. 30, Issue 4</w:t>
      </w:r>
      <w:r>
        <w:rPr>
          <w:rFonts w:ascii="Times New Roman" w:hAnsi="Times New Roman" w:cs="Times New Roman"/>
          <w:sz w:val="28"/>
          <w:szCs w:val="28"/>
          <w:lang w:val="en-US"/>
        </w:rPr>
        <w:t>. – P.</w:t>
      </w:r>
      <w:r w:rsidRPr="00831456">
        <w:rPr>
          <w:rFonts w:ascii="Times New Roman" w:hAnsi="Times New Roman" w:cs="Times New Roman"/>
          <w:sz w:val="28"/>
          <w:szCs w:val="28"/>
          <w:lang w:val="en-US"/>
        </w:rPr>
        <w:t xml:space="preserve"> 595-611.</w:t>
      </w:r>
    </w:p>
    <w:p w14:paraId="165841BD" w14:textId="23A5D4E2"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101</w:t>
      </w:r>
      <w:r w:rsidRPr="00831456">
        <w:rPr>
          <w:rFonts w:ascii="Times New Roman" w:hAnsi="Times New Roman" w:cs="Times New Roman"/>
          <w:sz w:val="28"/>
          <w:szCs w:val="28"/>
          <w:lang w:val="en-US"/>
        </w:rPr>
        <w:t xml:space="preserve"> Klibanov</w:t>
      </w:r>
      <w:r w:rsidRPr="00406C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M.V., Romanov</w:t>
      </w:r>
      <w:r w:rsidRPr="00406C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V.G. A H ̈older stability estimate for a 3D coefficient inverse problem for a hyperbolic equation with a plane wave</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w:t>
      </w:r>
      <w:r w:rsidRPr="00406CD5">
        <w:rPr>
          <w:rFonts w:ascii="Times New Roman" w:hAnsi="Times New Roman" w:cs="Times New Roman"/>
          <w:sz w:val="28"/>
          <w:szCs w:val="28"/>
          <w:lang w:val="en-US"/>
        </w:rPr>
        <w:t>https://arxiv.org/abs/2203.10434</w:t>
      </w:r>
      <w:r w:rsidRPr="00831456">
        <w:rPr>
          <w:rFonts w:ascii="Times New Roman" w:hAnsi="Times New Roman" w:cs="Times New Roman"/>
          <w:sz w:val="28"/>
          <w:szCs w:val="28"/>
          <w:lang w:val="en-US"/>
        </w:rPr>
        <w:t>.</w:t>
      </w:r>
      <w:r>
        <w:rPr>
          <w:rFonts w:ascii="Times New Roman" w:hAnsi="Times New Roman" w:cs="Times New Roman"/>
          <w:sz w:val="28"/>
          <w:szCs w:val="28"/>
          <w:lang w:val="en-US"/>
        </w:rPr>
        <w:t xml:space="preserve"> 10.10.2024.</w:t>
      </w:r>
    </w:p>
    <w:p w14:paraId="52DE9EB7" w14:textId="66EA637A"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102</w:t>
      </w:r>
      <w:r w:rsidRPr="00831456">
        <w:rPr>
          <w:rFonts w:ascii="Times New Roman" w:hAnsi="Times New Roman" w:cs="Times New Roman"/>
          <w:sz w:val="28"/>
          <w:szCs w:val="28"/>
          <w:lang w:val="en-US"/>
        </w:rPr>
        <w:t xml:space="preserve"> Bellassoued</w:t>
      </w:r>
      <w:r w:rsidRPr="00406C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 Cristofol</w:t>
      </w:r>
      <w:r w:rsidRPr="00406C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 Soccorsi</w:t>
      </w:r>
      <w:r w:rsidRPr="00406C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E. Inverse boundary value problem for the dynamical heterogeneous Maxwell’s system</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Inverse Probl</w:t>
      </w:r>
      <w:r>
        <w:rPr>
          <w:rFonts w:ascii="Times New Roman" w:hAnsi="Times New Roman" w:cs="Times New Roman"/>
          <w:sz w:val="28"/>
          <w:szCs w:val="28"/>
          <w:lang w:val="en-US"/>
        </w:rPr>
        <w:t xml:space="preserve">. – 2012. – </w:t>
      </w:r>
      <w:r w:rsidRPr="00831456">
        <w:rPr>
          <w:rFonts w:ascii="Times New Roman" w:hAnsi="Times New Roman" w:cs="Times New Roman"/>
          <w:sz w:val="28"/>
          <w:szCs w:val="28"/>
          <w:lang w:val="en-US"/>
        </w:rPr>
        <w:t>Vol.</w:t>
      </w:r>
      <w:r>
        <w:rPr>
          <w:rFonts w:ascii="Times New Roman" w:hAnsi="Times New Roman" w:cs="Times New Roman"/>
          <w:sz w:val="28"/>
          <w:szCs w:val="28"/>
          <w:lang w:val="en-US"/>
        </w:rPr>
        <w:t> </w:t>
      </w:r>
      <w:r w:rsidRPr="00831456">
        <w:rPr>
          <w:rFonts w:ascii="Times New Roman" w:hAnsi="Times New Roman" w:cs="Times New Roman"/>
          <w:sz w:val="28"/>
          <w:szCs w:val="28"/>
          <w:lang w:val="en-US"/>
        </w:rPr>
        <w:t>28</w:t>
      </w:r>
      <w:r>
        <w:rPr>
          <w:rFonts w:ascii="Times New Roman" w:hAnsi="Times New Roman" w:cs="Times New Roman"/>
          <w:sz w:val="28"/>
          <w:szCs w:val="28"/>
          <w:lang w:val="en-US"/>
        </w:rPr>
        <w:t>. – P.</w:t>
      </w:r>
      <w:r w:rsidRPr="00831456">
        <w:rPr>
          <w:rFonts w:ascii="Times New Roman" w:hAnsi="Times New Roman" w:cs="Times New Roman"/>
          <w:sz w:val="28"/>
          <w:szCs w:val="28"/>
          <w:lang w:val="en-US"/>
        </w:rPr>
        <w:t xml:space="preserve"> 095009</w:t>
      </w:r>
      <w:r>
        <w:rPr>
          <w:rFonts w:ascii="Times New Roman" w:hAnsi="Times New Roman" w:cs="Times New Roman"/>
          <w:sz w:val="28"/>
          <w:szCs w:val="28"/>
          <w:lang w:val="en-US"/>
        </w:rPr>
        <w:t>.</w:t>
      </w:r>
    </w:p>
    <w:p w14:paraId="417BAF04" w14:textId="6F9C7E4A"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103</w:t>
      </w:r>
      <w:r w:rsidRPr="00831456">
        <w:rPr>
          <w:rFonts w:ascii="Times New Roman" w:hAnsi="Times New Roman" w:cs="Times New Roman"/>
          <w:sz w:val="28"/>
          <w:szCs w:val="28"/>
          <w:lang w:val="en-US"/>
        </w:rPr>
        <w:t xml:space="preserve"> Beilina</w:t>
      </w:r>
      <w:r w:rsidRPr="00406C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L., Cristofol</w:t>
      </w:r>
      <w:r w:rsidRPr="00406C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 Li</w:t>
      </w:r>
      <w:r w:rsidRPr="00406C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S.</w:t>
      </w:r>
      <w:r>
        <w:rPr>
          <w:rFonts w:ascii="Times New Roman" w:hAnsi="Times New Roman" w:cs="Times New Roman"/>
          <w:sz w:val="28"/>
          <w:szCs w:val="28"/>
          <w:lang w:val="en-US"/>
        </w:rPr>
        <w:t xml:space="preserve"> et al.</w:t>
      </w:r>
      <w:r w:rsidRPr="00831456">
        <w:rPr>
          <w:rFonts w:ascii="Times New Roman" w:hAnsi="Times New Roman" w:cs="Times New Roman"/>
          <w:sz w:val="28"/>
          <w:szCs w:val="28"/>
          <w:lang w:val="en-US"/>
        </w:rPr>
        <w:t xml:space="preserve"> Lipschitz stability for an inverse hyperbolic problem of determining two coefficients by a finite number of observations</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Inverse Probl</w:t>
      </w:r>
      <w:r>
        <w:rPr>
          <w:rFonts w:ascii="Times New Roman" w:hAnsi="Times New Roman" w:cs="Times New Roman"/>
          <w:sz w:val="28"/>
          <w:szCs w:val="28"/>
          <w:lang w:val="en-US"/>
        </w:rPr>
        <w:t xml:space="preserve">. – 2017. – </w:t>
      </w:r>
      <w:r w:rsidRPr="00831456">
        <w:rPr>
          <w:rFonts w:ascii="Times New Roman" w:hAnsi="Times New Roman" w:cs="Times New Roman"/>
          <w:sz w:val="28"/>
          <w:szCs w:val="28"/>
          <w:lang w:val="en-US"/>
        </w:rPr>
        <w:t>Vol. 34</w:t>
      </w:r>
      <w:r>
        <w:rPr>
          <w:rFonts w:ascii="Times New Roman" w:hAnsi="Times New Roman" w:cs="Times New Roman"/>
          <w:sz w:val="28"/>
          <w:szCs w:val="28"/>
          <w:lang w:val="en-US"/>
        </w:rPr>
        <w:t>. – P.</w:t>
      </w:r>
      <w:r w:rsidRPr="00831456">
        <w:rPr>
          <w:rFonts w:ascii="Times New Roman" w:hAnsi="Times New Roman" w:cs="Times New Roman"/>
          <w:sz w:val="28"/>
          <w:szCs w:val="28"/>
          <w:lang w:val="en-US"/>
        </w:rPr>
        <w:t xml:space="preserve"> 015001.</w:t>
      </w:r>
    </w:p>
    <w:p w14:paraId="40F612CE" w14:textId="123941F6" w:rsidR="00031CD1" w:rsidRPr="00406CD5"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104</w:t>
      </w:r>
      <w:r w:rsidRPr="00831456">
        <w:rPr>
          <w:rFonts w:ascii="Times New Roman" w:hAnsi="Times New Roman" w:cs="Times New Roman"/>
          <w:sz w:val="28"/>
          <w:szCs w:val="28"/>
          <w:lang w:val="en-US"/>
        </w:rPr>
        <w:t xml:space="preserve"> Romanov</w:t>
      </w:r>
      <w:r w:rsidRPr="00406C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V.G., Kabanikhin</w:t>
      </w:r>
      <w:r w:rsidRPr="00406C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S.I. Inverse Problems for Maxwell’s Equations</w:t>
      </w:r>
      <w:r w:rsidRPr="00406CD5">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406C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Utrecht, 1994.</w:t>
      </w:r>
      <w:r w:rsidRPr="00406CD5">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406CD5">
        <w:rPr>
          <w:rFonts w:ascii="Times New Roman" w:hAnsi="Times New Roman" w:cs="Times New Roman"/>
          <w:sz w:val="28"/>
          <w:szCs w:val="28"/>
          <w:lang w:val="en-US"/>
        </w:rPr>
        <w:t xml:space="preserve"> 252 </w:t>
      </w:r>
      <w:r>
        <w:rPr>
          <w:rFonts w:ascii="Times New Roman" w:hAnsi="Times New Roman" w:cs="Times New Roman"/>
          <w:sz w:val="28"/>
          <w:szCs w:val="28"/>
        </w:rPr>
        <w:t>р</w:t>
      </w:r>
      <w:r w:rsidRPr="00406CD5">
        <w:rPr>
          <w:rFonts w:ascii="Times New Roman" w:hAnsi="Times New Roman" w:cs="Times New Roman"/>
          <w:sz w:val="28"/>
          <w:szCs w:val="28"/>
          <w:lang w:val="en-US"/>
        </w:rPr>
        <w:t>.</w:t>
      </w:r>
    </w:p>
    <w:p w14:paraId="3B3C4752" w14:textId="7DEF0E80"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105</w:t>
      </w:r>
      <w:r w:rsidRPr="00831456">
        <w:rPr>
          <w:rFonts w:ascii="Times New Roman" w:hAnsi="Times New Roman" w:cs="Times New Roman"/>
          <w:sz w:val="28"/>
          <w:szCs w:val="28"/>
          <w:lang w:val="en-US"/>
        </w:rPr>
        <w:t xml:space="preserve"> He</w:t>
      </w:r>
      <w:r w:rsidRPr="00406C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S., Kabanikhin</w:t>
      </w:r>
      <w:r w:rsidRPr="00406C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S.I. An optimization approach to a three-dimensional acoustic inverse problem in the time domain </w:t>
      </w:r>
      <w:r w:rsidRPr="00406CD5">
        <w:rPr>
          <w:rFonts w:ascii="Times New Roman" w:hAnsi="Times New Roman" w:cs="Times New Roman"/>
          <w:sz w:val="28"/>
          <w:szCs w:val="28"/>
          <w:lang w:val="en-US"/>
        </w:rPr>
        <w:t>//</w:t>
      </w:r>
      <w:r>
        <w:rPr>
          <w:rFonts w:ascii="Times New Roman" w:hAnsi="Times New Roman" w:cs="Times New Roman"/>
          <w:sz w:val="28"/>
          <w:szCs w:val="28"/>
          <w:lang w:val="en-US"/>
        </w:rPr>
        <w:t xml:space="preserve"> J. Math. Phys.</w:t>
      </w:r>
      <w:r w:rsidRPr="00406CD5">
        <w:rPr>
          <w:rFonts w:ascii="Times New Roman" w:hAnsi="Times New Roman" w:cs="Times New Roman"/>
          <w:sz w:val="28"/>
          <w:szCs w:val="28"/>
          <w:lang w:val="en-US"/>
        </w:rPr>
        <w:t xml:space="preserve"> – 1990. – </w:t>
      </w:r>
      <w:r w:rsidRPr="00831456">
        <w:rPr>
          <w:rFonts w:ascii="Times New Roman" w:hAnsi="Times New Roman" w:cs="Times New Roman"/>
          <w:sz w:val="28"/>
          <w:szCs w:val="28"/>
          <w:lang w:val="en-US"/>
        </w:rPr>
        <w:t>Vol. 36</w:t>
      </w:r>
      <w:r w:rsidRPr="00406CD5">
        <w:rPr>
          <w:rFonts w:ascii="Times New Roman" w:hAnsi="Times New Roman" w:cs="Times New Roman"/>
          <w:sz w:val="28"/>
          <w:szCs w:val="28"/>
          <w:lang w:val="en-US"/>
        </w:rPr>
        <w:t>.</w:t>
      </w:r>
      <w:r w:rsidRPr="00831456">
        <w:rPr>
          <w:rFonts w:ascii="Times New Roman" w:hAnsi="Times New Roman" w:cs="Times New Roman"/>
          <w:sz w:val="28"/>
          <w:szCs w:val="28"/>
          <w:lang w:val="en-US"/>
        </w:rPr>
        <w:t xml:space="preserve"> </w:t>
      </w:r>
      <w:r w:rsidRPr="00406CD5">
        <w:rPr>
          <w:rFonts w:ascii="Times New Roman" w:hAnsi="Times New Roman" w:cs="Times New Roman"/>
          <w:sz w:val="28"/>
          <w:szCs w:val="28"/>
          <w:lang w:val="en-US"/>
        </w:rPr>
        <w:t xml:space="preserve">– </w:t>
      </w:r>
      <w:r>
        <w:rPr>
          <w:rFonts w:ascii="Times New Roman" w:hAnsi="Times New Roman" w:cs="Times New Roman"/>
          <w:sz w:val="28"/>
          <w:szCs w:val="28"/>
        </w:rPr>
        <w:t>Р</w:t>
      </w:r>
      <w:r w:rsidRPr="00406CD5">
        <w:rPr>
          <w:rFonts w:ascii="Times New Roman" w:hAnsi="Times New Roman" w:cs="Times New Roman"/>
          <w:sz w:val="28"/>
          <w:szCs w:val="28"/>
          <w:lang w:val="en-US"/>
        </w:rPr>
        <w:t>. </w:t>
      </w:r>
      <w:r w:rsidRPr="00831456">
        <w:rPr>
          <w:rFonts w:ascii="Times New Roman" w:hAnsi="Times New Roman" w:cs="Times New Roman"/>
          <w:sz w:val="28"/>
          <w:szCs w:val="28"/>
          <w:lang w:val="en-US"/>
        </w:rPr>
        <w:t>4028</w:t>
      </w:r>
      <w:r w:rsidRPr="00406CD5">
        <w:rPr>
          <w:rFonts w:ascii="Times New Roman" w:hAnsi="Times New Roman" w:cs="Times New Roman"/>
          <w:sz w:val="28"/>
          <w:szCs w:val="28"/>
          <w:lang w:val="en-US"/>
        </w:rPr>
        <w:t>-</w:t>
      </w:r>
      <w:r w:rsidRPr="00831456">
        <w:rPr>
          <w:rFonts w:ascii="Times New Roman" w:hAnsi="Times New Roman" w:cs="Times New Roman"/>
          <w:sz w:val="28"/>
          <w:szCs w:val="28"/>
          <w:lang w:val="en-US"/>
        </w:rPr>
        <w:t>4043.</w:t>
      </w:r>
    </w:p>
    <w:p w14:paraId="1288F081" w14:textId="0C2D9C4F" w:rsidR="00031CD1" w:rsidRPr="00406CD5"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106</w:t>
      </w:r>
      <w:r w:rsidRPr="00831456">
        <w:rPr>
          <w:rFonts w:ascii="Times New Roman" w:hAnsi="Times New Roman" w:cs="Times New Roman"/>
          <w:sz w:val="28"/>
          <w:szCs w:val="28"/>
          <w:lang w:val="en-US"/>
        </w:rPr>
        <w:t xml:space="preserve"> Kabanikhin</w:t>
      </w:r>
      <w:r w:rsidRPr="00406C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S.I., Scherzer</w:t>
      </w:r>
      <w:r w:rsidRPr="00406C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O., Shishlenin</w:t>
      </w:r>
      <w:r w:rsidRPr="00406C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M.A. Iteration methods for solving a two-dimensional inverse problem for a hyperbolic equation</w:t>
      </w:r>
      <w:r w:rsidRPr="00406C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J. Inverse Ill-Posed Probl.</w:t>
      </w:r>
      <w:r w:rsidRPr="00406CD5">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406CD5">
        <w:rPr>
          <w:rFonts w:ascii="Times New Roman" w:hAnsi="Times New Roman" w:cs="Times New Roman"/>
          <w:sz w:val="28"/>
          <w:szCs w:val="28"/>
          <w:lang w:val="en-US"/>
        </w:rPr>
        <w:t xml:space="preserve"> 2003. </w:t>
      </w:r>
      <w:r>
        <w:rPr>
          <w:rFonts w:ascii="Times New Roman" w:hAnsi="Times New Roman" w:cs="Times New Roman"/>
          <w:sz w:val="28"/>
          <w:szCs w:val="28"/>
          <w:lang w:val="en-US"/>
        </w:rPr>
        <w:t>–</w:t>
      </w:r>
      <w:r w:rsidRPr="00406C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Vol. 11, Issue 1. </w:t>
      </w:r>
      <w:r w:rsidRPr="00406CD5">
        <w:rPr>
          <w:rFonts w:ascii="Times New Roman" w:hAnsi="Times New Roman" w:cs="Times New Roman"/>
          <w:sz w:val="28"/>
          <w:szCs w:val="28"/>
          <w:lang w:val="en-US"/>
        </w:rPr>
        <w:t xml:space="preserve">– </w:t>
      </w:r>
      <w:r>
        <w:rPr>
          <w:rFonts w:ascii="Times New Roman" w:hAnsi="Times New Roman" w:cs="Times New Roman"/>
          <w:sz w:val="28"/>
          <w:szCs w:val="28"/>
        </w:rPr>
        <w:t>Р</w:t>
      </w:r>
      <w:r w:rsidRPr="00406C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87-109</w:t>
      </w:r>
      <w:r w:rsidRPr="00406CD5">
        <w:rPr>
          <w:rFonts w:ascii="Times New Roman" w:hAnsi="Times New Roman" w:cs="Times New Roman"/>
          <w:sz w:val="28"/>
          <w:szCs w:val="28"/>
          <w:lang w:val="en-US"/>
        </w:rPr>
        <w:t>.</w:t>
      </w:r>
    </w:p>
    <w:p w14:paraId="2A7F44EE" w14:textId="290F3AC2" w:rsidR="00031CD1" w:rsidRPr="008A7C58"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107</w:t>
      </w:r>
      <w:r w:rsidRPr="00831456">
        <w:rPr>
          <w:rFonts w:ascii="Times New Roman" w:hAnsi="Times New Roman" w:cs="Times New Roman"/>
          <w:sz w:val="28"/>
          <w:szCs w:val="28"/>
          <w:lang w:val="en-US"/>
        </w:rPr>
        <w:t xml:space="preserve"> Beilina</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L. Adaptive Finite Element Method for a coefficient inverse problem for the Maxwell’s system</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Appl.Anal.</w:t>
      </w:r>
      <w:r w:rsidRPr="008A7C58">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8A7C58">
        <w:rPr>
          <w:rFonts w:ascii="Times New Roman" w:hAnsi="Times New Roman" w:cs="Times New Roman"/>
          <w:sz w:val="28"/>
          <w:szCs w:val="28"/>
          <w:lang w:val="en-US"/>
        </w:rPr>
        <w:t xml:space="preserve"> 2011. </w:t>
      </w:r>
      <w:r>
        <w:rPr>
          <w:rFonts w:ascii="Times New Roman" w:hAnsi="Times New Roman" w:cs="Times New Roman"/>
          <w:sz w:val="28"/>
          <w:szCs w:val="28"/>
          <w:lang w:val="en-US"/>
        </w:rPr>
        <w:t>–</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Vol. 90</w:t>
      </w:r>
      <w:r w:rsidRPr="008A7C58">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8A7C58">
        <w:rPr>
          <w:rFonts w:ascii="Times New Roman" w:hAnsi="Times New Roman" w:cs="Times New Roman"/>
          <w:sz w:val="28"/>
          <w:szCs w:val="28"/>
          <w:lang w:val="en-US"/>
        </w:rPr>
        <w:t xml:space="preserve"> </w:t>
      </w:r>
      <w:r>
        <w:rPr>
          <w:rFonts w:ascii="Times New Roman" w:hAnsi="Times New Roman" w:cs="Times New Roman"/>
          <w:sz w:val="28"/>
          <w:szCs w:val="28"/>
        </w:rPr>
        <w:t>Р</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1461-1479</w:t>
      </w:r>
      <w:r w:rsidRPr="008A7C58">
        <w:rPr>
          <w:rFonts w:ascii="Times New Roman" w:hAnsi="Times New Roman" w:cs="Times New Roman"/>
          <w:sz w:val="28"/>
          <w:szCs w:val="28"/>
          <w:lang w:val="en-US"/>
        </w:rPr>
        <w:t>.</w:t>
      </w:r>
    </w:p>
    <w:p w14:paraId="6F841D8C" w14:textId="731C7B5A"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108</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Beilina</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L., Hosseinzadegan</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S. An adaptive finite element method in reconstruction of coefficients in Maxwell’s equations from limited observations</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Appl. Math.</w:t>
      </w:r>
      <w:r w:rsidRPr="008A7C58">
        <w:rPr>
          <w:rFonts w:ascii="Times New Roman" w:hAnsi="Times New Roman" w:cs="Times New Roman"/>
          <w:sz w:val="28"/>
          <w:szCs w:val="28"/>
          <w:lang w:val="en-US"/>
        </w:rPr>
        <w:t xml:space="preserve"> – 2016. – </w:t>
      </w:r>
      <w:r w:rsidRPr="00831456">
        <w:rPr>
          <w:rFonts w:ascii="Times New Roman" w:hAnsi="Times New Roman" w:cs="Times New Roman"/>
          <w:sz w:val="28"/>
          <w:szCs w:val="28"/>
          <w:lang w:val="en-US"/>
        </w:rPr>
        <w:t>Vol.</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61</w:t>
      </w:r>
      <w:r w:rsidRPr="008A7C58">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8A7C58">
        <w:rPr>
          <w:rFonts w:ascii="Times New Roman" w:hAnsi="Times New Roman" w:cs="Times New Roman"/>
          <w:sz w:val="28"/>
          <w:szCs w:val="28"/>
          <w:lang w:val="en-US"/>
        </w:rPr>
        <w:t xml:space="preserve"> </w:t>
      </w:r>
      <w:r>
        <w:rPr>
          <w:rFonts w:ascii="Times New Roman" w:hAnsi="Times New Roman" w:cs="Times New Roman"/>
          <w:sz w:val="28"/>
          <w:szCs w:val="28"/>
        </w:rPr>
        <w:t>Р</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253</w:t>
      </w:r>
      <w:r w:rsidRPr="008A7C58">
        <w:rPr>
          <w:rFonts w:ascii="Times New Roman" w:hAnsi="Times New Roman" w:cs="Times New Roman"/>
          <w:sz w:val="28"/>
          <w:szCs w:val="28"/>
          <w:lang w:val="en-US"/>
        </w:rPr>
        <w:t>-</w:t>
      </w:r>
      <w:r w:rsidRPr="00831456">
        <w:rPr>
          <w:rFonts w:ascii="Times New Roman" w:hAnsi="Times New Roman" w:cs="Times New Roman"/>
          <w:sz w:val="28"/>
          <w:szCs w:val="28"/>
          <w:lang w:val="en-US"/>
        </w:rPr>
        <w:t>286.</w:t>
      </w:r>
    </w:p>
    <w:p w14:paraId="3A6E81D1" w14:textId="55AF4B38"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109</w:t>
      </w:r>
      <w:r w:rsidRPr="00831456">
        <w:rPr>
          <w:rFonts w:ascii="Times New Roman" w:hAnsi="Times New Roman" w:cs="Times New Roman"/>
          <w:sz w:val="28"/>
          <w:szCs w:val="28"/>
          <w:lang w:val="en-US"/>
        </w:rPr>
        <w:t xml:space="preserve"> Xin</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J., Beilina</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L., Klibanov</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 Globally convergent numerical methods for some coefficient inverse problems</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Computing in Science and Engineering</w:t>
      </w:r>
      <w:r w:rsidRPr="008A7C58">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8A7C58">
        <w:rPr>
          <w:rFonts w:ascii="Times New Roman" w:hAnsi="Times New Roman" w:cs="Times New Roman"/>
          <w:sz w:val="28"/>
          <w:szCs w:val="28"/>
          <w:lang w:val="en-US"/>
        </w:rPr>
        <w:t xml:space="preserve"> 2010. </w:t>
      </w:r>
      <w:r>
        <w:rPr>
          <w:rFonts w:ascii="Times New Roman" w:hAnsi="Times New Roman" w:cs="Times New Roman"/>
          <w:sz w:val="28"/>
          <w:szCs w:val="28"/>
          <w:lang w:val="en-US"/>
        </w:rPr>
        <w:t>–</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Vol. 12</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Issue </w:t>
      </w:r>
      <w:r w:rsidRPr="008A7C58">
        <w:rPr>
          <w:rFonts w:ascii="Times New Roman" w:hAnsi="Times New Roman" w:cs="Times New Roman"/>
          <w:sz w:val="28"/>
          <w:szCs w:val="28"/>
          <w:lang w:val="en-US"/>
        </w:rPr>
        <w:t xml:space="preserve">5. </w:t>
      </w:r>
      <w:r>
        <w:rPr>
          <w:rFonts w:ascii="Times New Roman" w:hAnsi="Times New Roman" w:cs="Times New Roman"/>
          <w:sz w:val="28"/>
          <w:szCs w:val="28"/>
          <w:lang w:val="en-US"/>
        </w:rPr>
        <w:t>–</w:t>
      </w:r>
      <w:r w:rsidRPr="008A7C58">
        <w:rPr>
          <w:rFonts w:ascii="Times New Roman" w:hAnsi="Times New Roman" w:cs="Times New Roman"/>
          <w:sz w:val="28"/>
          <w:szCs w:val="28"/>
          <w:lang w:val="en-US"/>
        </w:rPr>
        <w:t xml:space="preserve"> </w:t>
      </w:r>
      <w:r>
        <w:rPr>
          <w:rFonts w:ascii="Times New Roman" w:hAnsi="Times New Roman" w:cs="Times New Roman"/>
          <w:sz w:val="28"/>
          <w:szCs w:val="28"/>
        </w:rPr>
        <w:t>Р</w:t>
      </w:r>
      <w:r w:rsidRPr="008A7C58">
        <w:rPr>
          <w:rFonts w:ascii="Times New Roman" w:hAnsi="Times New Roman" w:cs="Times New Roman"/>
          <w:sz w:val="28"/>
          <w:szCs w:val="28"/>
          <w:lang w:val="en-US"/>
        </w:rPr>
        <w:t>. 64-77.</w:t>
      </w:r>
    </w:p>
    <w:p w14:paraId="3C76EF71" w14:textId="6704E47F"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110</w:t>
      </w:r>
      <w:r w:rsidRPr="00831456">
        <w:rPr>
          <w:rFonts w:ascii="Times New Roman" w:hAnsi="Times New Roman" w:cs="Times New Roman"/>
          <w:sz w:val="28"/>
          <w:szCs w:val="28"/>
          <w:lang w:val="en-US"/>
        </w:rPr>
        <w:t xml:space="preserve"> Beilina</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L., Klibanov</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M.V. A posteriori error estimates for the adaptivity technique for the Tikhonov functional and global convergence for a coefficient inverse problem</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Inverse Probl</w:t>
      </w:r>
      <w:r w:rsidRPr="008A7C58">
        <w:rPr>
          <w:rFonts w:ascii="Times New Roman" w:hAnsi="Times New Roman" w:cs="Times New Roman"/>
          <w:sz w:val="28"/>
          <w:szCs w:val="28"/>
          <w:lang w:val="en-US"/>
        </w:rPr>
        <w:t>.</w:t>
      </w:r>
      <w:r w:rsidRPr="00831456">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8A7C58">
        <w:rPr>
          <w:rFonts w:ascii="Times New Roman" w:hAnsi="Times New Roman" w:cs="Times New Roman"/>
          <w:sz w:val="28"/>
          <w:szCs w:val="28"/>
          <w:lang w:val="en-US"/>
        </w:rPr>
        <w:t xml:space="preserve"> 2010. – </w:t>
      </w:r>
      <w:r w:rsidRPr="00831456">
        <w:rPr>
          <w:rFonts w:ascii="Times New Roman" w:hAnsi="Times New Roman" w:cs="Times New Roman"/>
          <w:sz w:val="28"/>
          <w:szCs w:val="28"/>
          <w:lang w:val="en-US"/>
        </w:rPr>
        <w:t>Vol. 26</w:t>
      </w:r>
      <w:r w:rsidRPr="008A7C58">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8A7C58">
        <w:rPr>
          <w:rFonts w:ascii="Times New Roman" w:hAnsi="Times New Roman" w:cs="Times New Roman"/>
          <w:sz w:val="28"/>
          <w:szCs w:val="28"/>
          <w:lang w:val="en-US"/>
        </w:rPr>
        <w:t xml:space="preserve"> </w:t>
      </w:r>
      <w:r>
        <w:rPr>
          <w:rFonts w:ascii="Times New Roman" w:hAnsi="Times New Roman" w:cs="Times New Roman"/>
          <w:sz w:val="28"/>
          <w:szCs w:val="28"/>
        </w:rPr>
        <w:t>Р</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045012.</w:t>
      </w:r>
    </w:p>
    <w:p w14:paraId="39CC8496" w14:textId="0C1FBCD3"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111</w:t>
      </w:r>
      <w:r w:rsidRPr="00831456">
        <w:rPr>
          <w:rFonts w:ascii="Times New Roman" w:hAnsi="Times New Roman" w:cs="Times New Roman"/>
          <w:sz w:val="28"/>
          <w:szCs w:val="28"/>
          <w:lang w:val="en-US"/>
        </w:rPr>
        <w:t xml:space="preserve"> Beilina</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L., Klibanov</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M.V. Synthesis of global convergence and adaptivity for a hyperbolic coefficient inverse problem in 3D</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J. Inverse Ill-Posed Probl</w:t>
      </w:r>
      <w:r w:rsidRPr="008A7C58">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8A7C58">
        <w:rPr>
          <w:rFonts w:ascii="Times New Roman" w:hAnsi="Times New Roman" w:cs="Times New Roman"/>
          <w:sz w:val="28"/>
          <w:szCs w:val="28"/>
          <w:lang w:val="en-US"/>
        </w:rPr>
        <w:t xml:space="preserve"> 2010. </w:t>
      </w:r>
      <w:r>
        <w:rPr>
          <w:rFonts w:ascii="Times New Roman" w:hAnsi="Times New Roman" w:cs="Times New Roman"/>
          <w:sz w:val="28"/>
          <w:szCs w:val="28"/>
          <w:lang w:val="en-US"/>
        </w:rPr>
        <w:t>–</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Vol. 18</w:t>
      </w:r>
      <w:r w:rsidRPr="008A7C58">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8A7C58">
        <w:rPr>
          <w:rFonts w:ascii="Times New Roman" w:hAnsi="Times New Roman" w:cs="Times New Roman"/>
          <w:sz w:val="28"/>
          <w:szCs w:val="28"/>
          <w:lang w:val="en-US"/>
        </w:rPr>
        <w:t xml:space="preserve"> </w:t>
      </w:r>
      <w:r>
        <w:rPr>
          <w:rFonts w:ascii="Times New Roman" w:hAnsi="Times New Roman" w:cs="Times New Roman"/>
          <w:sz w:val="28"/>
          <w:szCs w:val="28"/>
        </w:rPr>
        <w:t>Р</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85-132</w:t>
      </w:r>
      <w:r w:rsidRPr="008A7C58">
        <w:rPr>
          <w:rFonts w:ascii="Times New Roman" w:hAnsi="Times New Roman" w:cs="Times New Roman"/>
          <w:sz w:val="28"/>
          <w:szCs w:val="28"/>
          <w:lang w:val="en-US"/>
        </w:rPr>
        <w:t>.</w:t>
      </w:r>
    </w:p>
    <w:p w14:paraId="760753B8" w14:textId="7563CB8C"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112</w:t>
      </w:r>
      <w:r w:rsidRPr="00831456">
        <w:rPr>
          <w:rFonts w:ascii="Times New Roman" w:hAnsi="Times New Roman" w:cs="Times New Roman"/>
          <w:sz w:val="28"/>
          <w:szCs w:val="28"/>
          <w:lang w:val="en-US"/>
        </w:rPr>
        <w:t xml:space="preserve"> Klibanov</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M.V. Carleman estimates for global uniqueness, stability and numericalmethods for coefficient inverse problems</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J. Inverse Ill-Posed Problem</w:t>
      </w:r>
      <w:r w:rsidRPr="008A7C58">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8A7C58">
        <w:rPr>
          <w:rFonts w:ascii="Times New Roman" w:hAnsi="Times New Roman" w:cs="Times New Roman"/>
          <w:sz w:val="28"/>
          <w:szCs w:val="28"/>
          <w:lang w:val="en-US"/>
        </w:rPr>
        <w:t xml:space="preserve"> 2013. </w:t>
      </w:r>
      <w:r>
        <w:rPr>
          <w:rFonts w:ascii="Times New Roman" w:hAnsi="Times New Roman" w:cs="Times New Roman"/>
          <w:sz w:val="28"/>
          <w:szCs w:val="28"/>
          <w:lang w:val="en-US"/>
        </w:rPr>
        <w:t>–</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Vol. 21</w:t>
      </w:r>
      <w:r w:rsidRPr="008A7C58">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8A7C58">
        <w:rPr>
          <w:rFonts w:ascii="Times New Roman" w:hAnsi="Times New Roman" w:cs="Times New Roman"/>
          <w:sz w:val="28"/>
          <w:szCs w:val="28"/>
          <w:lang w:val="en-US"/>
        </w:rPr>
        <w:t xml:space="preserve"> </w:t>
      </w:r>
      <w:r>
        <w:rPr>
          <w:rFonts w:ascii="Times New Roman" w:hAnsi="Times New Roman" w:cs="Times New Roman"/>
          <w:sz w:val="28"/>
          <w:szCs w:val="28"/>
        </w:rPr>
        <w:t>Р</w:t>
      </w:r>
      <w:r w:rsidRPr="008A7C58">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477-560.</w:t>
      </w:r>
    </w:p>
    <w:p w14:paraId="1223A2E5" w14:textId="23A17F91"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113</w:t>
      </w:r>
      <w:r w:rsidRPr="00831456">
        <w:rPr>
          <w:rFonts w:ascii="Times New Roman" w:hAnsi="Times New Roman" w:cs="Times New Roman"/>
          <w:sz w:val="28"/>
          <w:szCs w:val="28"/>
          <w:lang w:val="en-US"/>
        </w:rPr>
        <w:t xml:space="preserve"> Beilina</w:t>
      </w:r>
      <w:r w:rsidRPr="0048467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L., Klibanov</w:t>
      </w:r>
      <w:r w:rsidRPr="0048467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M.V., Globally strongly convex cost functional for a coefficient inverse problem</w:t>
      </w:r>
      <w:r w:rsidRPr="0048467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Nonlinear Anal. Real World Appl</w:t>
      </w:r>
      <w:r w:rsidRPr="008A7C58">
        <w:rPr>
          <w:rFonts w:ascii="Times New Roman" w:hAnsi="Times New Roman" w:cs="Times New Roman"/>
          <w:sz w:val="28"/>
          <w:szCs w:val="28"/>
          <w:lang w:val="en-US"/>
        </w:rPr>
        <w:t xml:space="preserve">. – 2015. – </w:t>
      </w:r>
      <w:r w:rsidRPr="00831456">
        <w:rPr>
          <w:rFonts w:ascii="Times New Roman" w:hAnsi="Times New Roman" w:cs="Times New Roman"/>
          <w:sz w:val="28"/>
          <w:szCs w:val="28"/>
          <w:lang w:val="en-US"/>
        </w:rPr>
        <w:t>Vol. 22</w:t>
      </w:r>
      <w:r w:rsidRPr="008A7C58">
        <w:rPr>
          <w:rFonts w:ascii="Times New Roman" w:hAnsi="Times New Roman" w:cs="Times New Roman"/>
          <w:sz w:val="28"/>
          <w:szCs w:val="28"/>
          <w:lang w:val="en-US"/>
        </w:rPr>
        <w:t xml:space="preserve">. – </w:t>
      </w:r>
      <w:r>
        <w:rPr>
          <w:rFonts w:ascii="Times New Roman" w:hAnsi="Times New Roman" w:cs="Times New Roman"/>
          <w:sz w:val="28"/>
          <w:szCs w:val="28"/>
        </w:rPr>
        <w:t>Р</w:t>
      </w:r>
      <w:r w:rsidRPr="008A7C58">
        <w:rPr>
          <w:rFonts w:ascii="Times New Roman" w:hAnsi="Times New Roman" w:cs="Times New Roman"/>
          <w:sz w:val="28"/>
          <w:szCs w:val="28"/>
          <w:lang w:val="en-US"/>
        </w:rPr>
        <w:t>.</w:t>
      </w:r>
      <w:r w:rsidRPr="00406CD5">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272-288.</w:t>
      </w:r>
    </w:p>
    <w:p w14:paraId="7C2CF7FD" w14:textId="17FF6CC1"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114</w:t>
      </w:r>
      <w:r w:rsidRPr="0048467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Klyuchinskiy</w:t>
      </w:r>
      <w:r w:rsidRPr="0048467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D.V., Novikov</w:t>
      </w:r>
      <w:r w:rsidRPr="0048467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N.S., Shishlenin</w:t>
      </w:r>
      <w:r w:rsidRPr="0048467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M.A. CPU-time and RAM memory optimization for solving dynamic inverse problems using gradient-based approach</w:t>
      </w:r>
      <w:r w:rsidRPr="0048467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Journal of Computational Physics</w:t>
      </w:r>
      <w:r w:rsidRPr="00484677">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484677">
        <w:rPr>
          <w:rFonts w:ascii="Times New Roman" w:hAnsi="Times New Roman" w:cs="Times New Roman"/>
          <w:sz w:val="28"/>
          <w:szCs w:val="28"/>
          <w:lang w:val="en-US"/>
        </w:rPr>
        <w:t xml:space="preserve"> 2021. </w:t>
      </w:r>
      <w:r>
        <w:rPr>
          <w:rFonts w:ascii="Times New Roman" w:hAnsi="Times New Roman" w:cs="Times New Roman"/>
          <w:sz w:val="28"/>
          <w:szCs w:val="28"/>
          <w:lang w:val="en-US"/>
        </w:rPr>
        <w:t>–</w:t>
      </w:r>
      <w:r w:rsidRPr="0048467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Vol.</w:t>
      </w:r>
      <w:r w:rsidRPr="0048467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439, Issue </w:t>
      </w:r>
      <w:r w:rsidRPr="00484677">
        <w:rPr>
          <w:rFonts w:ascii="Times New Roman" w:hAnsi="Times New Roman" w:cs="Times New Roman"/>
          <w:sz w:val="28"/>
          <w:szCs w:val="28"/>
          <w:lang w:val="en-US"/>
        </w:rPr>
        <w:t xml:space="preserve">3. – </w:t>
      </w:r>
      <w:r>
        <w:rPr>
          <w:rFonts w:ascii="Times New Roman" w:hAnsi="Times New Roman" w:cs="Times New Roman"/>
          <w:sz w:val="28"/>
          <w:szCs w:val="28"/>
        </w:rPr>
        <w:t>Р</w:t>
      </w:r>
      <w:r w:rsidRPr="00484677">
        <w:rPr>
          <w:rFonts w:ascii="Times New Roman" w:hAnsi="Times New Roman" w:cs="Times New Roman"/>
          <w:sz w:val="28"/>
          <w:szCs w:val="28"/>
          <w:lang w:val="en-US"/>
        </w:rPr>
        <w:t>.</w:t>
      </w:r>
      <w:r>
        <w:rPr>
          <w:rFonts w:ascii="Times New Roman" w:hAnsi="Times New Roman" w:cs="Times New Roman"/>
          <w:sz w:val="28"/>
          <w:szCs w:val="28"/>
          <w:lang w:val="en-US"/>
        </w:rPr>
        <w:t> </w:t>
      </w:r>
      <w:r w:rsidRPr="00831456">
        <w:rPr>
          <w:rFonts w:ascii="Times New Roman" w:hAnsi="Times New Roman" w:cs="Times New Roman"/>
          <w:sz w:val="28"/>
          <w:szCs w:val="28"/>
          <w:lang w:val="en-US"/>
        </w:rPr>
        <w:t>110374.</w:t>
      </w:r>
    </w:p>
    <w:p w14:paraId="6432AC14" w14:textId="5F9C0678" w:rsidR="00031CD1" w:rsidRPr="00484677"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115</w:t>
      </w:r>
      <w:r w:rsidRPr="0048467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Kabanikhin</w:t>
      </w:r>
      <w:r w:rsidRPr="0048467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S.I., Shishlenin</w:t>
      </w:r>
      <w:r w:rsidRPr="00484677">
        <w:rPr>
          <w:rFonts w:ascii="Times New Roman" w:hAnsi="Times New Roman" w:cs="Times New Roman"/>
          <w:sz w:val="28"/>
          <w:szCs w:val="28"/>
          <w:lang w:val="en-US"/>
        </w:rPr>
        <w:t xml:space="preserve"> </w:t>
      </w:r>
      <w:r>
        <w:rPr>
          <w:rFonts w:ascii="Times New Roman" w:hAnsi="Times New Roman" w:cs="Times New Roman"/>
          <w:sz w:val="28"/>
          <w:szCs w:val="28"/>
          <w:lang w:val="en-US"/>
        </w:rPr>
        <w:t>M.</w:t>
      </w:r>
      <w:r w:rsidRPr="0048467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Quasi-solution in Inverse Coefficient Problems</w:t>
      </w:r>
      <w:r w:rsidRPr="0048467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J of Inverse Ill-Posed Problems</w:t>
      </w:r>
      <w:r w:rsidRPr="00484677">
        <w:rPr>
          <w:rFonts w:ascii="Times New Roman" w:hAnsi="Times New Roman" w:cs="Times New Roman"/>
          <w:sz w:val="28"/>
          <w:szCs w:val="28"/>
          <w:lang w:val="en-US"/>
        </w:rPr>
        <w:t>.</w:t>
      </w:r>
      <w:r w:rsidRPr="00831456">
        <w:rPr>
          <w:rFonts w:ascii="Times New Roman" w:hAnsi="Times New Roman" w:cs="Times New Roman"/>
          <w:sz w:val="28"/>
          <w:szCs w:val="28"/>
          <w:lang w:val="en-US"/>
        </w:rPr>
        <w:t xml:space="preserve"> </w:t>
      </w:r>
      <w:r w:rsidRPr="00484677">
        <w:rPr>
          <w:rFonts w:ascii="Times New Roman" w:hAnsi="Times New Roman" w:cs="Times New Roman"/>
          <w:sz w:val="28"/>
          <w:szCs w:val="28"/>
          <w:lang w:val="en-US"/>
        </w:rPr>
        <w:t xml:space="preserve">– 2008. – </w:t>
      </w:r>
      <w:r w:rsidRPr="00831456">
        <w:rPr>
          <w:rFonts w:ascii="Times New Roman" w:hAnsi="Times New Roman" w:cs="Times New Roman"/>
          <w:sz w:val="28"/>
          <w:szCs w:val="28"/>
          <w:lang w:val="en-US"/>
        </w:rPr>
        <w:t>Vol. 16, Issue 7</w:t>
      </w:r>
      <w:r w:rsidRPr="00484677">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484677">
        <w:rPr>
          <w:rFonts w:ascii="Times New Roman" w:hAnsi="Times New Roman" w:cs="Times New Roman"/>
          <w:sz w:val="28"/>
          <w:szCs w:val="28"/>
          <w:lang w:val="en-US"/>
        </w:rPr>
        <w:t xml:space="preserve"> </w:t>
      </w:r>
      <w:r>
        <w:rPr>
          <w:rFonts w:ascii="Times New Roman" w:hAnsi="Times New Roman" w:cs="Times New Roman"/>
          <w:sz w:val="28"/>
          <w:szCs w:val="28"/>
        </w:rPr>
        <w:t>Р</w:t>
      </w:r>
      <w:r w:rsidRPr="00484677">
        <w:rPr>
          <w:rFonts w:ascii="Times New Roman" w:hAnsi="Times New Roman" w:cs="Times New Roman"/>
          <w:sz w:val="28"/>
          <w:szCs w:val="28"/>
          <w:lang w:val="en-US"/>
        </w:rPr>
        <w:t>. 705-713.</w:t>
      </w:r>
    </w:p>
    <w:p w14:paraId="07006F2F" w14:textId="04539C16"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116</w:t>
      </w:r>
      <w:r w:rsidRPr="00831456">
        <w:rPr>
          <w:rFonts w:ascii="Times New Roman" w:hAnsi="Times New Roman" w:cs="Times New Roman"/>
          <w:sz w:val="28"/>
          <w:szCs w:val="28"/>
          <w:lang w:val="en-US"/>
        </w:rPr>
        <w:t xml:space="preserve"> Lukyanenko</w:t>
      </w:r>
      <w:r w:rsidRPr="0048467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D., Shinkarev</w:t>
      </w:r>
      <w:r w:rsidRPr="0048467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V., Yagola</w:t>
      </w:r>
      <w:r w:rsidRPr="0048467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A. Accounting for Round-Off Errors When Using Gradient Minimization Methods</w:t>
      </w:r>
      <w:r w:rsidRPr="0048467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Algorithms</w:t>
      </w:r>
      <w:r w:rsidRPr="00484677">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484677">
        <w:rPr>
          <w:rFonts w:ascii="Times New Roman" w:hAnsi="Times New Roman" w:cs="Times New Roman"/>
          <w:sz w:val="28"/>
          <w:szCs w:val="28"/>
          <w:lang w:val="en-US"/>
        </w:rPr>
        <w:t xml:space="preserve"> 2022. </w:t>
      </w:r>
      <w:r>
        <w:rPr>
          <w:rFonts w:ascii="Times New Roman" w:hAnsi="Times New Roman" w:cs="Times New Roman"/>
          <w:sz w:val="28"/>
          <w:szCs w:val="28"/>
          <w:lang w:val="en-US"/>
        </w:rPr>
        <w:t>–</w:t>
      </w:r>
      <w:r w:rsidRPr="00831456">
        <w:rPr>
          <w:rFonts w:ascii="Times New Roman" w:hAnsi="Times New Roman" w:cs="Times New Roman"/>
          <w:sz w:val="28"/>
          <w:szCs w:val="28"/>
          <w:lang w:val="en-US"/>
        </w:rPr>
        <w:t xml:space="preserve"> Vol.</w:t>
      </w:r>
      <w:r w:rsidRPr="0048467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15, </w:t>
      </w:r>
      <w:r>
        <w:rPr>
          <w:rFonts w:ascii="Times New Roman" w:hAnsi="Times New Roman" w:cs="Times New Roman"/>
          <w:sz w:val="28"/>
          <w:szCs w:val="28"/>
          <w:lang w:val="en-US"/>
        </w:rPr>
        <w:t>Issue </w:t>
      </w:r>
      <w:r w:rsidRPr="00484677">
        <w:rPr>
          <w:rFonts w:ascii="Times New Roman" w:hAnsi="Times New Roman" w:cs="Times New Roman"/>
          <w:sz w:val="28"/>
          <w:szCs w:val="28"/>
          <w:lang w:val="en-US"/>
        </w:rPr>
        <w:t xml:space="preserve">9. </w:t>
      </w:r>
      <w:r>
        <w:rPr>
          <w:rFonts w:ascii="Times New Roman" w:hAnsi="Times New Roman" w:cs="Times New Roman"/>
          <w:sz w:val="28"/>
          <w:szCs w:val="28"/>
          <w:lang w:val="en-US"/>
        </w:rPr>
        <w:t>–</w:t>
      </w:r>
      <w:r w:rsidRPr="00484677">
        <w:rPr>
          <w:rFonts w:ascii="Times New Roman" w:hAnsi="Times New Roman" w:cs="Times New Roman"/>
          <w:sz w:val="28"/>
          <w:szCs w:val="28"/>
          <w:lang w:val="en-US"/>
        </w:rPr>
        <w:t xml:space="preserve"> </w:t>
      </w:r>
      <w:r>
        <w:rPr>
          <w:rFonts w:ascii="Times New Roman" w:hAnsi="Times New Roman" w:cs="Times New Roman"/>
          <w:sz w:val="28"/>
          <w:szCs w:val="28"/>
        </w:rPr>
        <w:t>Р</w:t>
      </w:r>
      <w:r w:rsidRPr="0048467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324</w:t>
      </w:r>
      <w:r w:rsidRPr="00484677">
        <w:rPr>
          <w:rFonts w:ascii="Times New Roman" w:hAnsi="Times New Roman" w:cs="Times New Roman"/>
          <w:sz w:val="28"/>
          <w:szCs w:val="28"/>
          <w:lang w:val="en-US"/>
        </w:rPr>
        <w:t>-1-324-11</w:t>
      </w:r>
      <w:r w:rsidRPr="00831456">
        <w:rPr>
          <w:rFonts w:ascii="Times New Roman" w:hAnsi="Times New Roman" w:cs="Times New Roman"/>
          <w:sz w:val="28"/>
          <w:szCs w:val="28"/>
          <w:lang w:val="en-US"/>
        </w:rPr>
        <w:t>.</w:t>
      </w:r>
    </w:p>
    <w:p w14:paraId="36B6117A" w14:textId="1DE384D0"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117</w:t>
      </w:r>
      <w:r w:rsidRPr="00831456">
        <w:rPr>
          <w:rFonts w:ascii="Times New Roman" w:hAnsi="Times New Roman" w:cs="Times New Roman"/>
          <w:sz w:val="28"/>
          <w:szCs w:val="28"/>
          <w:lang w:val="en-US"/>
        </w:rPr>
        <w:t xml:space="preserve"> Polyak</w:t>
      </w:r>
      <w:r w:rsidRPr="0048467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B.T. Some methods of speeding up the convergence of iteration methods</w:t>
      </w:r>
      <w:r w:rsidRPr="0048467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USSR Computational Mathematics and Mathematical Physics</w:t>
      </w:r>
      <w:r w:rsidRPr="00484677">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484677">
        <w:rPr>
          <w:rFonts w:ascii="Times New Roman" w:hAnsi="Times New Roman" w:cs="Times New Roman"/>
          <w:sz w:val="28"/>
          <w:szCs w:val="28"/>
          <w:lang w:val="en-US"/>
        </w:rPr>
        <w:t xml:space="preserve"> 1964. – </w:t>
      </w:r>
      <w:r w:rsidRPr="00831456">
        <w:rPr>
          <w:rFonts w:ascii="Times New Roman" w:hAnsi="Times New Roman" w:cs="Times New Roman"/>
          <w:sz w:val="28"/>
          <w:szCs w:val="28"/>
          <w:lang w:val="en-US"/>
        </w:rPr>
        <w:t>Vol. 4, Issue 5</w:t>
      </w:r>
      <w:r w:rsidRPr="00484677">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484677">
        <w:rPr>
          <w:rFonts w:ascii="Times New Roman" w:hAnsi="Times New Roman" w:cs="Times New Roman"/>
          <w:sz w:val="28"/>
          <w:szCs w:val="28"/>
          <w:lang w:val="en-US"/>
        </w:rPr>
        <w:t xml:space="preserve"> </w:t>
      </w:r>
      <w:r>
        <w:rPr>
          <w:rFonts w:ascii="Times New Roman" w:hAnsi="Times New Roman" w:cs="Times New Roman"/>
          <w:sz w:val="28"/>
          <w:szCs w:val="28"/>
        </w:rPr>
        <w:t>Р</w:t>
      </w:r>
      <w:r w:rsidRPr="00484677">
        <w:rPr>
          <w:rFonts w:ascii="Times New Roman" w:hAnsi="Times New Roman" w:cs="Times New Roman"/>
          <w:sz w:val="28"/>
          <w:szCs w:val="28"/>
          <w:lang w:val="en-US"/>
        </w:rPr>
        <w:t>.</w:t>
      </w:r>
      <w:r w:rsidRPr="00831456">
        <w:rPr>
          <w:rFonts w:ascii="Times New Roman" w:hAnsi="Times New Roman" w:cs="Times New Roman"/>
          <w:sz w:val="28"/>
          <w:szCs w:val="28"/>
          <w:lang w:val="en-US"/>
        </w:rPr>
        <w:t xml:space="preserve"> 1-17.</w:t>
      </w:r>
    </w:p>
    <w:p w14:paraId="355C6B28" w14:textId="0B714E3D" w:rsidR="00031CD1" w:rsidRDefault="00031CD1" w:rsidP="00031CD1">
      <w:pPr>
        <w:autoSpaceDE w:val="0"/>
        <w:autoSpaceDN w:val="0"/>
        <w:adjustRightInd w:val="0"/>
        <w:spacing w:after="0" w:line="240" w:lineRule="auto"/>
        <w:ind w:firstLine="709"/>
        <w:jc w:val="both"/>
        <w:rPr>
          <w:rFonts w:ascii="Times New Roman" w:hAnsi="Times New Roman" w:cs="Times New Roman"/>
          <w:sz w:val="28"/>
          <w:szCs w:val="28"/>
          <w:lang w:val="en-US"/>
        </w:rPr>
      </w:pPr>
      <w:r w:rsidRPr="00031CD1">
        <w:rPr>
          <w:rFonts w:ascii="Times New Roman" w:hAnsi="Times New Roman" w:cs="Times New Roman"/>
          <w:sz w:val="28"/>
          <w:szCs w:val="28"/>
          <w:lang w:val="en-US"/>
        </w:rPr>
        <w:t xml:space="preserve">118 </w:t>
      </w:r>
      <w:r w:rsidRPr="00831456">
        <w:rPr>
          <w:rFonts w:ascii="Times New Roman" w:hAnsi="Times New Roman" w:cs="Times New Roman"/>
          <w:sz w:val="28"/>
          <w:szCs w:val="28"/>
          <w:lang w:val="en-US"/>
        </w:rPr>
        <w:t>Kabanikhin</w:t>
      </w:r>
      <w:r w:rsidRPr="00DF5ABB">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S., Prikhodko</w:t>
      </w:r>
      <w:r w:rsidRPr="00DF5ABB">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A., Shishlenin</w:t>
      </w:r>
      <w:r w:rsidRPr="00DF5ABB">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M. Comparative analysis of methods of recovering the well flow-rate and water-cut by thermodynamic measurements</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Journal of Physics: Conference Series</w:t>
      </w:r>
      <w:r>
        <w:rPr>
          <w:rFonts w:ascii="Times New Roman" w:hAnsi="Times New Roman" w:cs="Times New Roman"/>
          <w:sz w:val="28"/>
          <w:szCs w:val="28"/>
          <w:lang w:val="en-US"/>
        </w:rPr>
        <w:t xml:space="preserve">. – 2021. – </w:t>
      </w:r>
      <w:r w:rsidRPr="00831456">
        <w:rPr>
          <w:rFonts w:ascii="Times New Roman" w:hAnsi="Times New Roman" w:cs="Times New Roman"/>
          <w:sz w:val="28"/>
          <w:szCs w:val="28"/>
          <w:lang w:val="en-US"/>
        </w:rPr>
        <w:t>Vol. 1715</w:t>
      </w:r>
      <w:r>
        <w:rPr>
          <w:rFonts w:ascii="Times New Roman" w:hAnsi="Times New Roman" w:cs="Times New Roman"/>
          <w:sz w:val="28"/>
          <w:szCs w:val="28"/>
          <w:lang w:val="en-US"/>
        </w:rPr>
        <w:t xml:space="preserve">, Issue </w:t>
      </w:r>
      <w:r w:rsidRPr="00831456">
        <w:rPr>
          <w:rFonts w:ascii="Times New Roman" w:hAnsi="Times New Roman" w:cs="Times New Roman"/>
          <w:sz w:val="28"/>
          <w:szCs w:val="28"/>
          <w:lang w:val="en-US"/>
        </w:rPr>
        <w:t>1</w:t>
      </w:r>
      <w:r>
        <w:rPr>
          <w:rFonts w:ascii="Times New Roman" w:hAnsi="Times New Roman" w:cs="Times New Roman"/>
          <w:sz w:val="28"/>
          <w:szCs w:val="28"/>
          <w:lang w:val="en-US"/>
        </w:rPr>
        <w:t>. – P.</w:t>
      </w:r>
      <w:r w:rsidRPr="00831456">
        <w:rPr>
          <w:rFonts w:ascii="Times New Roman" w:hAnsi="Times New Roman" w:cs="Times New Roman"/>
          <w:sz w:val="28"/>
          <w:szCs w:val="28"/>
          <w:lang w:val="en-US"/>
        </w:rPr>
        <w:t xml:space="preserve"> 012042</w:t>
      </w:r>
      <w:r>
        <w:rPr>
          <w:rFonts w:ascii="Times New Roman" w:hAnsi="Times New Roman" w:cs="Times New Roman"/>
          <w:sz w:val="28"/>
          <w:szCs w:val="28"/>
          <w:lang w:val="en-US"/>
        </w:rPr>
        <w:t>-1-012042-7</w:t>
      </w:r>
      <w:r w:rsidRPr="00831456">
        <w:rPr>
          <w:rFonts w:ascii="Times New Roman" w:hAnsi="Times New Roman" w:cs="Times New Roman"/>
          <w:sz w:val="28"/>
          <w:szCs w:val="28"/>
          <w:lang w:val="en-US"/>
        </w:rPr>
        <w:t>.</w:t>
      </w:r>
    </w:p>
    <w:p w14:paraId="4BD08841" w14:textId="79FBF00A" w:rsidR="00031CD1" w:rsidRPr="004B27A3" w:rsidRDefault="00031CD1" w:rsidP="00031CD1">
      <w:pPr>
        <w:autoSpaceDE w:val="0"/>
        <w:autoSpaceDN w:val="0"/>
        <w:adjustRightInd w:val="0"/>
        <w:spacing w:after="0" w:line="240" w:lineRule="auto"/>
        <w:ind w:firstLine="709"/>
        <w:jc w:val="both"/>
        <w:rPr>
          <w:rFonts w:ascii="Times New Roman" w:hAnsi="Times New Roman" w:cs="Times New Roman"/>
          <w:sz w:val="28"/>
          <w:szCs w:val="28"/>
          <w:lang w:val="en-US"/>
        </w:rPr>
      </w:pPr>
      <w:r w:rsidRPr="00031CD1">
        <w:rPr>
          <w:rFonts w:ascii="Times New Roman" w:eastAsia="TimesNewRoman" w:hAnsi="Times New Roman" w:cs="Times New Roman"/>
          <w:sz w:val="28"/>
          <w:szCs w:val="28"/>
          <w14:ligatures w14:val="standardContextual"/>
        </w:rPr>
        <w:t xml:space="preserve">119 </w:t>
      </w:r>
      <w:r w:rsidRPr="00A5260B">
        <w:rPr>
          <w:rFonts w:ascii="Times New Roman" w:eastAsia="TimesNewRoman" w:hAnsi="Times New Roman" w:cs="Times New Roman"/>
          <w:sz w:val="28"/>
          <w:szCs w:val="28"/>
          <w14:ligatures w14:val="standardContextual"/>
        </w:rPr>
        <w:t>Дрижд Н.А., Муллагалиев Ф.А., Мусин Р.А. и др. Испытание</w:t>
      </w:r>
      <w:r>
        <w:rPr>
          <w:rFonts w:ascii="Times New Roman" w:eastAsia="TimesNewRoman" w:hAnsi="Times New Roman" w:cs="Times New Roman"/>
          <w:sz w:val="28"/>
          <w:szCs w:val="28"/>
          <w14:ligatures w14:val="standardContextual"/>
        </w:rPr>
        <w:t xml:space="preserve"> </w:t>
      </w:r>
      <w:r w:rsidRPr="00A5260B">
        <w:rPr>
          <w:rFonts w:ascii="Times New Roman" w:eastAsia="TimesNewRoman" w:hAnsi="Times New Roman" w:cs="Times New Roman"/>
          <w:sz w:val="28"/>
          <w:szCs w:val="28"/>
          <w14:ligatures w14:val="standardContextual"/>
        </w:rPr>
        <w:t>технологии добычи метана бурением скважины с поверхности по угольному</w:t>
      </w:r>
      <w:r>
        <w:rPr>
          <w:rFonts w:ascii="Times New Roman" w:eastAsia="TimesNewRoman" w:hAnsi="Times New Roman" w:cs="Times New Roman"/>
          <w:sz w:val="28"/>
          <w:szCs w:val="28"/>
          <w14:ligatures w14:val="standardContextual"/>
        </w:rPr>
        <w:t xml:space="preserve"> </w:t>
      </w:r>
      <w:r w:rsidRPr="00A5260B">
        <w:rPr>
          <w:rFonts w:ascii="Times New Roman" w:eastAsia="TimesNewRoman" w:hAnsi="Times New Roman" w:cs="Times New Roman"/>
          <w:sz w:val="28"/>
          <w:szCs w:val="28"/>
          <w14:ligatures w14:val="standardContextual"/>
        </w:rPr>
        <w:t xml:space="preserve">пласту // </w:t>
      </w:r>
      <w:r w:rsidRPr="00A5260B">
        <w:rPr>
          <w:rFonts w:ascii="Times New Roman" w:eastAsia="TimesNewRoman" w:hAnsi="Times New Roman" w:cs="Times New Roman"/>
          <w:sz w:val="28"/>
          <w:szCs w:val="28"/>
          <w:lang w:val="en-US"/>
          <w14:ligatures w14:val="standardContextual"/>
        </w:rPr>
        <w:t>Mater</w:t>
      </w:r>
      <w:r w:rsidRPr="00A5260B">
        <w:rPr>
          <w:rFonts w:ascii="Times New Roman" w:eastAsia="TimesNewRoman" w:hAnsi="Times New Roman" w:cs="Times New Roman"/>
          <w:sz w:val="28"/>
          <w:szCs w:val="28"/>
          <w14:ligatures w14:val="standardContextual"/>
        </w:rPr>
        <w:t xml:space="preserve">. </w:t>
      </w:r>
      <w:r w:rsidRPr="00A5260B">
        <w:rPr>
          <w:rFonts w:ascii="Times New Roman" w:eastAsia="TimesNewRoman" w:hAnsi="Times New Roman" w:cs="Times New Roman"/>
          <w:sz w:val="28"/>
          <w:szCs w:val="28"/>
          <w:lang w:val="en-US"/>
          <w14:ligatures w14:val="standardContextual"/>
        </w:rPr>
        <w:t>XII</w:t>
      </w:r>
      <w:r w:rsidRPr="006F1957">
        <w:rPr>
          <w:rFonts w:ascii="Times New Roman" w:eastAsia="TimesNewRoman" w:hAnsi="Times New Roman" w:cs="Times New Roman"/>
          <w:sz w:val="28"/>
          <w:szCs w:val="28"/>
          <w14:ligatures w14:val="standardContextual"/>
        </w:rPr>
        <w:t xml:space="preserve"> </w:t>
      </w:r>
      <w:r w:rsidRPr="00A5260B">
        <w:rPr>
          <w:rFonts w:ascii="Times New Roman" w:eastAsia="TimesNewRoman" w:hAnsi="Times New Roman" w:cs="Times New Roman"/>
          <w:sz w:val="28"/>
          <w:szCs w:val="28"/>
          <w:lang w:val="en-US"/>
          <w14:ligatures w14:val="standardContextual"/>
        </w:rPr>
        <w:t>mezin</w:t>
      </w:r>
      <w:r w:rsidRPr="006F1957">
        <w:rPr>
          <w:rFonts w:ascii="Times New Roman" w:eastAsia="TimesNewRoman" w:hAnsi="Times New Roman" w:cs="Times New Roman"/>
          <w:sz w:val="28"/>
          <w:szCs w:val="28"/>
          <w14:ligatures w14:val="standardContextual"/>
        </w:rPr>
        <w:t>á</w:t>
      </w:r>
      <w:r w:rsidRPr="00A5260B">
        <w:rPr>
          <w:rFonts w:ascii="Times New Roman" w:eastAsia="TimesNewRoman" w:hAnsi="Times New Roman" w:cs="Times New Roman"/>
          <w:sz w:val="28"/>
          <w:szCs w:val="28"/>
          <w:lang w:val="en-US"/>
          <w14:ligatures w14:val="standardContextual"/>
        </w:rPr>
        <w:t>r</w:t>
      </w:r>
      <w:r w:rsidRPr="006F1957">
        <w:rPr>
          <w:rFonts w:ascii="Times New Roman" w:eastAsia="TimesNewRoman" w:hAnsi="Times New Roman" w:cs="Times New Roman"/>
          <w:sz w:val="28"/>
          <w:szCs w:val="28"/>
          <w14:ligatures w14:val="standardContextual"/>
        </w:rPr>
        <w:t xml:space="preserve">. </w:t>
      </w:r>
      <w:r w:rsidRPr="00A5260B">
        <w:rPr>
          <w:rFonts w:ascii="Times New Roman" w:eastAsia="TimesNewRoman" w:hAnsi="Times New Roman" w:cs="Times New Roman"/>
          <w:sz w:val="28"/>
          <w:szCs w:val="28"/>
          <w:lang w:val="en-US"/>
          <w14:ligatures w14:val="standardContextual"/>
        </w:rPr>
        <w:t>v</w:t>
      </w:r>
      <w:r w:rsidRPr="006F1957">
        <w:rPr>
          <w:rFonts w:ascii="Times New Roman" w:eastAsia="TimesNewRoman" w:hAnsi="Times New Roman" w:cs="Times New Roman"/>
          <w:sz w:val="28"/>
          <w:szCs w:val="28"/>
          <w14:ligatures w14:val="standardContextual"/>
        </w:rPr>
        <w:t>ě</w:t>
      </w:r>
      <w:r w:rsidRPr="00A5260B">
        <w:rPr>
          <w:rFonts w:ascii="Times New Roman" w:eastAsia="TimesNewRoman" w:hAnsi="Times New Roman" w:cs="Times New Roman"/>
          <w:sz w:val="28"/>
          <w:szCs w:val="28"/>
          <w:lang w:val="en-US"/>
          <w14:ligatures w14:val="standardContextual"/>
        </w:rPr>
        <w:t>d</w:t>
      </w:r>
      <w:r w:rsidRPr="006F1957">
        <w:rPr>
          <w:rFonts w:ascii="Times New Roman" w:eastAsia="TimesNewRoman" w:hAnsi="Times New Roman" w:cs="Times New Roman"/>
          <w:sz w:val="28"/>
          <w:szCs w:val="28"/>
          <w14:ligatures w14:val="standardContextual"/>
        </w:rPr>
        <w:t>.-</w:t>
      </w:r>
      <w:r w:rsidRPr="00A5260B">
        <w:rPr>
          <w:rFonts w:ascii="Times New Roman" w:eastAsia="TimesNewRoman" w:hAnsi="Times New Roman" w:cs="Times New Roman"/>
          <w:sz w:val="28"/>
          <w:szCs w:val="28"/>
          <w:lang w:val="en-US"/>
          <w14:ligatures w14:val="standardContextual"/>
        </w:rPr>
        <w:t>prakt</w:t>
      </w:r>
      <w:r w:rsidRPr="006F1957">
        <w:rPr>
          <w:rFonts w:ascii="Times New Roman" w:eastAsia="TimesNewRoman" w:hAnsi="Times New Roman" w:cs="Times New Roman"/>
          <w:sz w:val="28"/>
          <w:szCs w:val="28"/>
          <w14:ligatures w14:val="standardContextual"/>
        </w:rPr>
        <w:t xml:space="preserve">. </w:t>
      </w:r>
      <w:r w:rsidRPr="00A5260B">
        <w:rPr>
          <w:rFonts w:ascii="Times New Roman" w:eastAsia="TimesNewRoman" w:hAnsi="Times New Roman" w:cs="Times New Roman"/>
          <w:sz w:val="28"/>
          <w:szCs w:val="28"/>
          <w:lang w:val="en-US"/>
          <w14:ligatures w14:val="standardContextual"/>
        </w:rPr>
        <w:t>konf</w:t>
      </w:r>
      <w:r w:rsidRPr="006F1957">
        <w:rPr>
          <w:rFonts w:ascii="Times New Roman" w:eastAsia="TimesNewRoman" w:hAnsi="Times New Roman" w:cs="Times New Roman"/>
          <w:sz w:val="28"/>
          <w:szCs w:val="28"/>
          <w14:ligatures w14:val="standardContextual"/>
        </w:rPr>
        <w:t xml:space="preserve">. </w:t>
      </w:r>
      <w:r w:rsidRPr="004B27A3">
        <w:rPr>
          <w:rFonts w:ascii="Times New Roman" w:eastAsia="TimesNewRoman" w:hAnsi="Times New Roman" w:cs="Times New Roman"/>
          <w:sz w:val="28"/>
          <w:szCs w:val="28"/>
          <w:lang w:val="en-US"/>
          <w14:ligatures w14:val="standardContextual"/>
        </w:rPr>
        <w:t>«</w:t>
      </w:r>
      <w:r w:rsidRPr="006F1957">
        <w:rPr>
          <w:rFonts w:ascii="Times New Roman" w:eastAsia="TimesNewRoman" w:hAnsi="Times New Roman" w:cs="Times New Roman"/>
          <w:sz w:val="28"/>
          <w:szCs w:val="28"/>
          <w:lang w:val="en-US"/>
          <w14:ligatures w14:val="standardContextual"/>
        </w:rPr>
        <w:t>V</w:t>
      </w:r>
      <w:r w:rsidRPr="004B27A3">
        <w:rPr>
          <w:rFonts w:ascii="Times New Roman" w:eastAsia="TimesNewRoman" w:hAnsi="Times New Roman" w:cs="Times New Roman"/>
          <w:sz w:val="28"/>
          <w:szCs w:val="28"/>
          <w:lang w:val="en-US"/>
          <w14:ligatures w14:val="standardContextual"/>
        </w:rPr>
        <w:t>ě</w:t>
      </w:r>
      <w:r w:rsidRPr="006F1957">
        <w:rPr>
          <w:rFonts w:ascii="Times New Roman" w:eastAsia="TimesNewRoman" w:hAnsi="Times New Roman" w:cs="Times New Roman"/>
          <w:sz w:val="28"/>
          <w:szCs w:val="28"/>
          <w:lang w:val="en-US"/>
          <w14:ligatures w14:val="standardContextual"/>
        </w:rPr>
        <w:t>deck</w:t>
      </w:r>
      <w:r w:rsidRPr="004B27A3">
        <w:rPr>
          <w:rFonts w:ascii="Times New Roman" w:eastAsia="TimesNewRoman" w:hAnsi="Times New Roman" w:cs="Times New Roman"/>
          <w:sz w:val="28"/>
          <w:szCs w:val="28"/>
          <w:lang w:val="en-US"/>
          <w14:ligatures w14:val="standardContextual"/>
        </w:rPr>
        <w:t xml:space="preserve">ý </w:t>
      </w:r>
      <w:r w:rsidRPr="006F1957">
        <w:rPr>
          <w:rFonts w:ascii="Times New Roman" w:eastAsia="TimesNewRoman" w:hAnsi="Times New Roman" w:cs="Times New Roman"/>
          <w:sz w:val="28"/>
          <w:szCs w:val="28"/>
          <w:lang w:val="en-US"/>
          <w14:ligatures w14:val="standardContextual"/>
        </w:rPr>
        <w:t>pokrok</w:t>
      </w:r>
      <w:r w:rsidRPr="004B27A3">
        <w:rPr>
          <w:rFonts w:ascii="Times New Roman" w:eastAsia="TimesNewRoman" w:hAnsi="Times New Roman" w:cs="Times New Roman"/>
          <w:sz w:val="28"/>
          <w:szCs w:val="28"/>
          <w:lang w:val="en-US"/>
          <w14:ligatures w14:val="standardContextual"/>
        </w:rPr>
        <w:t xml:space="preserve"> </w:t>
      </w:r>
      <w:r w:rsidRPr="006F1957">
        <w:rPr>
          <w:rFonts w:ascii="Times New Roman" w:eastAsia="TimesNewRoman" w:hAnsi="Times New Roman" w:cs="Times New Roman"/>
          <w:sz w:val="28"/>
          <w:szCs w:val="28"/>
          <w:lang w:val="en-US"/>
          <w14:ligatures w14:val="standardContextual"/>
        </w:rPr>
        <w:t>na</w:t>
      </w:r>
      <w:r w:rsidRPr="004B27A3">
        <w:rPr>
          <w:rFonts w:ascii="Times New Roman" w:eastAsia="TimesNewRoman" w:hAnsi="Times New Roman" w:cs="Times New Roman"/>
          <w:sz w:val="28"/>
          <w:szCs w:val="28"/>
          <w:lang w:val="en-US"/>
          <w14:ligatures w14:val="standardContextual"/>
        </w:rPr>
        <w:t xml:space="preserve"> </w:t>
      </w:r>
      <w:r w:rsidRPr="006F1957">
        <w:rPr>
          <w:rFonts w:ascii="Times New Roman" w:eastAsia="TimesNewRoman" w:hAnsi="Times New Roman" w:cs="Times New Roman"/>
          <w:sz w:val="28"/>
          <w:szCs w:val="28"/>
          <w:lang w:val="en-US"/>
          <w14:ligatures w14:val="standardContextual"/>
        </w:rPr>
        <w:t>p</w:t>
      </w:r>
      <w:r w:rsidRPr="004B27A3">
        <w:rPr>
          <w:rFonts w:ascii="Times New Roman" w:eastAsia="TimesNewRoman" w:hAnsi="Times New Roman" w:cs="Times New Roman"/>
          <w:sz w:val="28"/>
          <w:szCs w:val="28"/>
          <w:lang w:val="en-US"/>
          <w14:ligatures w14:val="standardContextual"/>
        </w:rPr>
        <w:t>ř</w:t>
      </w:r>
      <w:r w:rsidRPr="006F1957">
        <w:rPr>
          <w:rFonts w:ascii="Times New Roman" w:eastAsia="TimesNewRoman" w:hAnsi="Times New Roman" w:cs="Times New Roman"/>
          <w:sz w:val="28"/>
          <w:szCs w:val="28"/>
          <w:lang w:val="en-US"/>
          <w14:ligatures w14:val="standardContextual"/>
        </w:rPr>
        <w:t>elomu</w:t>
      </w:r>
      <w:r w:rsidRPr="004B27A3">
        <w:rPr>
          <w:rFonts w:ascii="Times New Roman" w:eastAsia="TimesNewRoman" w:hAnsi="Times New Roman" w:cs="Times New Roman"/>
          <w:sz w:val="28"/>
          <w:szCs w:val="28"/>
          <w:lang w:val="en-US"/>
          <w14:ligatures w14:val="standardContextual"/>
        </w:rPr>
        <w:t xml:space="preserve"> </w:t>
      </w:r>
      <w:r w:rsidRPr="006F1957">
        <w:rPr>
          <w:rFonts w:ascii="Times New Roman" w:eastAsia="TimesNewRoman" w:hAnsi="Times New Roman" w:cs="Times New Roman"/>
          <w:sz w:val="28"/>
          <w:szCs w:val="28"/>
          <w:lang w:val="en-US"/>
          <w14:ligatures w14:val="standardContextual"/>
        </w:rPr>
        <w:t>tysyachalety</w:t>
      </w:r>
      <w:r w:rsidRPr="004B27A3">
        <w:rPr>
          <w:rFonts w:ascii="Times New Roman" w:eastAsia="TimesNewRoman" w:hAnsi="Times New Roman" w:cs="Times New Roman"/>
          <w:sz w:val="28"/>
          <w:szCs w:val="28"/>
          <w:lang w:val="en-US"/>
          <w14:ligatures w14:val="standardContextual"/>
        </w:rPr>
        <w:t xml:space="preserve">». – </w:t>
      </w:r>
      <w:r w:rsidRPr="006F1957">
        <w:rPr>
          <w:rFonts w:ascii="Times New Roman" w:eastAsia="TimesNewRoman" w:hAnsi="Times New Roman" w:cs="Times New Roman"/>
          <w:sz w:val="28"/>
          <w:szCs w:val="28"/>
          <w:lang w:val="en-US"/>
          <w14:ligatures w14:val="standardContextual"/>
        </w:rPr>
        <w:t>Praha</w:t>
      </w:r>
      <w:r w:rsidRPr="004B27A3">
        <w:rPr>
          <w:rFonts w:ascii="Times New Roman" w:eastAsia="TimesNewRoman" w:hAnsi="Times New Roman" w:cs="Times New Roman"/>
          <w:sz w:val="28"/>
          <w:szCs w:val="28"/>
          <w:lang w:val="en-US"/>
          <w14:ligatures w14:val="standardContextual"/>
        </w:rPr>
        <w:t xml:space="preserve">, 2016. – </w:t>
      </w:r>
      <w:r w:rsidRPr="00A5260B">
        <w:rPr>
          <w:rFonts w:ascii="Times New Roman" w:eastAsia="TimesNewRoman" w:hAnsi="Times New Roman" w:cs="Times New Roman"/>
          <w:sz w:val="28"/>
          <w:szCs w:val="28"/>
          <w14:ligatures w14:val="standardContextual"/>
        </w:rPr>
        <w:t>С</w:t>
      </w:r>
      <w:r w:rsidRPr="004B27A3">
        <w:rPr>
          <w:rFonts w:ascii="Times New Roman" w:eastAsia="TimesNewRoman" w:hAnsi="Times New Roman" w:cs="Times New Roman"/>
          <w:sz w:val="28"/>
          <w:szCs w:val="28"/>
          <w:lang w:val="en-US"/>
          <w14:ligatures w14:val="standardContextual"/>
        </w:rPr>
        <w:t>. 58-62.</w:t>
      </w:r>
    </w:p>
    <w:p w14:paraId="1A081602" w14:textId="0A80DB8A" w:rsidR="00031CD1" w:rsidRPr="00831456"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120</w:t>
      </w:r>
      <w:r w:rsidRPr="00831456">
        <w:rPr>
          <w:rFonts w:ascii="Times New Roman" w:hAnsi="Times New Roman" w:cs="Times New Roman"/>
          <w:sz w:val="28"/>
          <w:szCs w:val="28"/>
          <w:lang w:val="en-US"/>
        </w:rPr>
        <w:t xml:space="preserve"> Drizhd</w:t>
      </w:r>
      <w:r w:rsidRPr="00FF053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N.A., Mullagaliev</w:t>
      </w:r>
      <w:r w:rsidRPr="00FF053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F.A., Musin</w:t>
      </w:r>
      <w:r w:rsidRPr="00FF0537">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R.A. Geophysical research of areas with increased gas content of coal seams</w:t>
      </w:r>
      <w:r>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 xml:space="preserve"> Naukovyi Visnyk Natsionalnoho Hirnychoho Universytetu</w:t>
      </w:r>
      <w:r>
        <w:rPr>
          <w:rFonts w:ascii="Times New Roman" w:hAnsi="Times New Roman" w:cs="Times New Roman"/>
          <w:sz w:val="28"/>
          <w:szCs w:val="28"/>
          <w:lang w:val="en-US"/>
        </w:rPr>
        <w:t xml:space="preserve">. – 2015. – </w:t>
      </w:r>
      <w:r w:rsidRPr="00831456">
        <w:rPr>
          <w:rFonts w:ascii="Times New Roman" w:hAnsi="Times New Roman" w:cs="Times New Roman"/>
          <w:sz w:val="28"/>
          <w:szCs w:val="28"/>
          <w:lang w:val="en-US"/>
        </w:rPr>
        <w:t>Vol. 6</w:t>
      </w:r>
      <w:r>
        <w:rPr>
          <w:rFonts w:ascii="Times New Roman" w:hAnsi="Times New Roman" w:cs="Times New Roman"/>
          <w:sz w:val="28"/>
          <w:szCs w:val="28"/>
          <w:lang w:val="en-US"/>
        </w:rPr>
        <w:t xml:space="preserve">. – P. </w:t>
      </w:r>
      <w:r w:rsidRPr="00831456">
        <w:rPr>
          <w:rFonts w:ascii="Times New Roman" w:hAnsi="Times New Roman" w:cs="Times New Roman"/>
          <w:sz w:val="28"/>
          <w:szCs w:val="28"/>
          <w:lang w:val="en-US"/>
        </w:rPr>
        <w:t>24-29.</w:t>
      </w:r>
    </w:p>
    <w:p w14:paraId="35879D72" w14:textId="757A38DB" w:rsidR="00031CD1"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121 </w:t>
      </w:r>
      <w:r w:rsidRPr="00831456">
        <w:rPr>
          <w:rFonts w:ascii="Times New Roman" w:hAnsi="Times New Roman" w:cs="Times New Roman"/>
          <w:sz w:val="28"/>
          <w:szCs w:val="28"/>
          <w:lang w:val="en-US"/>
        </w:rPr>
        <w:t>Portnov</w:t>
      </w:r>
      <w:r w:rsidRPr="00DF5ABB">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V., Kamarov</w:t>
      </w:r>
      <w:r w:rsidRPr="00DF5ABB">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R., Mausymbaeva</w:t>
      </w:r>
      <w:r w:rsidRPr="00DF5ABB">
        <w:rPr>
          <w:rFonts w:ascii="Times New Roman" w:hAnsi="Times New Roman" w:cs="Times New Roman"/>
          <w:sz w:val="28"/>
          <w:szCs w:val="28"/>
          <w:lang w:val="en-US"/>
        </w:rPr>
        <w:t xml:space="preserve"> </w:t>
      </w:r>
      <w:r w:rsidRPr="00831456">
        <w:rPr>
          <w:rFonts w:ascii="Times New Roman" w:hAnsi="Times New Roman" w:cs="Times New Roman"/>
          <w:sz w:val="28"/>
          <w:szCs w:val="28"/>
          <w:lang w:val="en-US"/>
        </w:rPr>
        <w:t>A., V. Yurov, Link of specific electric re-sistance with qualitative and strength characteristics of ores</w:t>
      </w:r>
      <w:r>
        <w:rPr>
          <w:rFonts w:ascii="Times New Roman" w:hAnsi="Times New Roman" w:cs="Times New Roman"/>
          <w:sz w:val="28"/>
          <w:szCs w:val="28"/>
          <w:lang w:val="en-US"/>
        </w:rPr>
        <w:t xml:space="preserve"> // In book:</w:t>
      </w:r>
      <w:r w:rsidRPr="00831456">
        <w:rPr>
          <w:rFonts w:ascii="Times New Roman" w:hAnsi="Times New Roman" w:cs="Times New Roman"/>
          <w:sz w:val="28"/>
          <w:szCs w:val="28"/>
          <w:lang w:val="en-US"/>
        </w:rPr>
        <w:t xml:space="preserve"> Progressive technologies of Coal, Coalbed Methane, and Ores Mining</w:t>
      </w:r>
      <w:r>
        <w:rPr>
          <w:rFonts w:ascii="Times New Roman" w:hAnsi="Times New Roman" w:cs="Times New Roman"/>
          <w:sz w:val="28"/>
          <w:szCs w:val="28"/>
          <w:lang w:val="en-US"/>
        </w:rPr>
        <w:t>. – London, 2014. – P.</w:t>
      </w:r>
      <w:r w:rsidRPr="00831456">
        <w:rPr>
          <w:rFonts w:ascii="Times New Roman" w:hAnsi="Times New Roman" w:cs="Times New Roman"/>
          <w:sz w:val="28"/>
          <w:szCs w:val="28"/>
          <w:lang w:val="en-US"/>
        </w:rPr>
        <w:t xml:space="preserve"> 65-70.</w:t>
      </w:r>
    </w:p>
    <w:p w14:paraId="2EB23F1B" w14:textId="3E0ED4C7" w:rsidR="00FE7103" w:rsidRDefault="00031CD1" w:rsidP="00031CD1">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122 </w:t>
      </w:r>
      <w:r w:rsidRPr="006E4FC8">
        <w:rPr>
          <w:rFonts w:ascii="Times New Roman" w:hAnsi="Times New Roman" w:cs="Times New Roman"/>
          <w:sz w:val="28"/>
          <w:szCs w:val="28"/>
          <w:lang w:val="kk-KZ"/>
        </w:rPr>
        <w:t>Shishlenin M.A., Shakhatova A.T., Mirgalikyzy T.</w:t>
      </w:r>
      <w:r w:rsidRPr="006E4FC8">
        <w:rPr>
          <w:rFonts w:ascii="Times New Roman" w:eastAsia="Times New Roman" w:hAnsi="Times New Roman" w:cs="Times New Roman"/>
          <w:sz w:val="36"/>
          <w:szCs w:val="36"/>
          <w:lang w:val="en-US" w:eastAsia="ru-RU"/>
        </w:rPr>
        <w:t xml:space="preserve"> </w:t>
      </w:r>
      <w:r w:rsidRPr="006E4FC8">
        <w:rPr>
          <w:rFonts w:ascii="Times New Roman" w:hAnsi="Times New Roman" w:cs="Times New Roman"/>
          <w:sz w:val="28"/>
          <w:szCs w:val="28"/>
          <w:lang w:val="en-US"/>
        </w:rPr>
        <w:t>Recovering of the reservoir conductivity by measurements on the surface using gpr data</w:t>
      </w:r>
      <w:r w:rsidR="00B7796D">
        <w:rPr>
          <w:rFonts w:ascii="Times New Roman" w:hAnsi="Times New Roman" w:cs="Times New Roman"/>
          <w:sz w:val="28"/>
          <w:szCs w:val="28"/>
          <w:lang w:val="en-US"/>
        </w:rPr>
        <w:t xml:space="preserve"> //</w:t>
      </w:r>
      <w:r w:rsidRPr="006E4FC8">
        <w:rPr>
          <w:rFonts w:ascii="Times New Roman" w:hAnsi="Times New Roman" w:cs="Times New Roman"/>
          <w:sz w:val="28"/>
          <w:szCs w:val="28"/>
          <w:lang w:val="en-US"/>
        </w:rPr>
        <w:t xml:space="preserve"> Eurasian J of Mathematical and Computer Applicat</w:t>
      </w:r>
      <w:r w:rsidR="00FE0D32">
        <w:rPr>
          <w:rFonts w:ascii="Times New Roman" w:hAnsi="Times New Roman" w:cs="Times New Roman"/>
          <w:sz w:val="28"/>
          <w:szCs w:val="28"/>
          <w:lang w:val="en-US"/>
        </w:rPr>
        <w:t>ion</w:t>
      </w:r>
      <w:r w:rsidR="00B7796D">
        <w:rPr>
          <w:rFonts w:ascii="Times New Roman" w:hAnsi="Times New Roman" w:cs="Times New Roman"/>
          <w:sz w:val="28"/>
          <w:szCs w:val="28"/>
          <w:lang w:val="en-US"/>
        </w:rPr>
        <w:t>. – 2023. – Vol.</w:t>
      </w:r>
      <w:r w:rsidR="00FE0D32">
        <w:rPr>
          <w:rFonts w:ascii="Times New Roman" w:hAnsi="Times New Roman" w:cs="Times New Roman"/>
          <w:sz w:val="28"/>
          <w:szCs w:val="28"/>
          <w:lang w:val="en-US"/>
        </w:rPr>
        <w:t xml:space="preserve"> 11, </w:t>
      </w:r>
      <w:r w:rsidR="00B7796D">
        <w:rPr>
          <w:rFonts w:ascii="Times New Roman" w:hAnsi="Times New Roman" w:cs="Times New Roman"/>
          <w:sz w:val="28"/>
          <w:szCs w:val="28"/>
          <w:lang w:val="en-US"/>
        </w:rPr>
        <w:t>Issue</w:t>
      </w:r>
      <w:r w:rsidR="00FE0D32">
        <w:rPr>
          <w:rFonts w:ascii="Times New Roman" w:hAnsi="Times New Roman" w:cs="Times New Roman"/>
          <w:sz w:val="28"/>
          <w:szCs w:val="28"/>
          <w:lang w:val="en-US"/>
        </w:rPr>
        <w:t xml:space="preserve"> 1</w:t>
      </w:r>
      <w:r w:rsidR="00B7796D">
        <w:rPr>
          <w:rFonts w:ascii="Times New Roman" w:hAnsi="Times New Roman" w:cs="Times New Roman"/>
          <w:sz w:val="28"/>
          <w:szCs w:val="28"/>
          <w:lang w:val="en-US"/>
        </w:rPr>
        <w:t xml:space="preserve">. – P. </w:t>
      </w:r>
      <w:r w:rsidR="00FE0D32">
        <w:rPr>
          <w:rFonts w:ascii="Times New Roman" w:hAnsi="Times New Roman" w:cs="Times New Roman"/>
          <w:sz w:val="28"/>
          <w:szCs w:val="28"/>
          <w:lang w:val="en-US"/>
        </w:rPr>
        <w:t>124</w:t>
      </w:r>
      <w:r w:rsidR="00B7796D">
        <w:rPr>
          <w:rFonts w:ascii="Times New Roman" w:hAnsi="Times New Roman" w:cs="Times New Roman"/>
          <w:sz w:val="28"/>
          <w:szCs w:val="28"/>
          <w:lang w:val="en-US"/>
        </w:rPr>
        <w:t>-</w:t>
      </w:r>
      <w:r w:rsidR="00FE0D32">
        <w:rPr>
          <w:rFonts w:ascii="Times New Roman" w:hAnsi="Times New Roman" w:cs="Times New Roman"/>
          <w:sz w:val="28"/>
          <w:szCs w:val="28"/>
          <w:lang w:val="en-US"/>
        </w:rPr>
        <w:t>138</w:t>
      </w:r>
      <w:r>
        <w:rPr>
          <w:rFonts w:ascii="Times New Roman" w:hAnsi="Times New Roman" w:cs="Times New Roman"/>
          <w:sz w:val="28"/>
          <w:szCs w:val="28"/>
          <w:lang w:val="en-US"/>
        </w:rPr>
        <w:t xml:space="preserve">. </w:t>
      </w:r>
    </w:p>
    <w:p w14:paraId="6A79CB60" w14:textId="27BDCCFF" w:rsidR="004D2FF2" w:rsidRPr="00606307" w:rsidRDefault="00031CD1" w:rsidP="002A33F5">
      <w:pPr>
        <w:spacing w:after="0" w:line="240" w:lineRule="auto"/>
        <w:ind w:firstLine="709"/>
        <w:jc w:val="both"/>
        <w:rPr>
          <w:rFonts w:ascii="Times New Roman" w:hAnsi="Times New Roman" w:cs="Times New Roman"/>
          <w:sz w:val="28"/>
          <w:szCs w:val="28"/>
          <w:lang w:val="en-US"/>
        </w:rPr>
      </w:pPr>
      <w:r w:rsidRPr="00B7796D">
        <w:rPr>
          <w:rFonts w:ascii="Times New Roman" w:hAnsi="Times New Roman" w:cs="Times New Roman"/>
          <w:sz w:val="28"/>
          <w:szCs w:val="28"/>
        </w:rPr>
        <w:t xml:space="preserve">123 </w:t>
      </w:r>
      <w:r w:rsidR="002A33F5" w:rsidRPr="002A33F5">
        <w:rPr>
          <w:rFonts w:ascii="Times New Roman" w:hAnsi="Times New Roman" w:cs="Times New Roman"/>
          <w:sz w:val="28"/>
          <w:szCs w:val="28"/>
        </w:rPr>
        <w:t>Шахатова</w:t>
      </w:r>
      <w:r w:rsidR="002A33F5" w:rsidRPr="00B7796D">
        <w:rPr>
          <w:rFonts w:ascii="Times New Roman" w:hAnsi="Times New Roman" w:cs="Times New Roman"/>
          <w:sz w:val="28"/>
          <w:szCs w:val="28"/>
        </w:rPr>
        <w:t xml:space="preserve"> </w:t>
      </w:r>
      <w:r w:rsidR="002A33F5" w:rsidRPr="002A33F5">
        <w:rPr>
          <w:rFonts w:ascii="Times New Roman" w:hAnsi="Times New Roman" w:cs="Times New Roman"/>
          <w:sz w:val="28"/>
          <w:szCs w:val="28"/>
        </w:rPr>
        <w:t>А</w:t>
      </w:r>
      <w:r w:rsidR="00B7796D" w:rsidRPr="00B7796D">
        <w:rPr>
          <w:rFonts w:ascii="Times New Roman" w:hAnsi="Times New Roman" w:cs="Times New Roman"/>
          <w:sz w:val="28"/>
          <w:szCs w:val="28"/>
        </w:rPr>
        <w:t>.</w:t>
      </w:r>
      <w:r w:rsidR="002A33F5" w:rsidRPr="002A33F5">
        <w:rPr>
          <w:rFonts w:ascii="Times New Roman" w:hAnsi="Times New Roman" w:cs="Times New Roman"/>
          <w:sz w:val="28"/>
          <w:szCs w:val="28"/>
        </w:rPr>
        <w:t>Т</w:t>
      </w:r>
      <w:r w:rsidR="002A33F5" w:rsidRPr="00B7796D">
        <w:rPr>
          <w:rFonts w:ascii="Times New Roman" w:hAnsi="Times New Roman" w:cs="Times New Roman"/>
          <w:sz w:val="28"/>
          <w:szCs w:val="28"/>
        </w:rPr>
        <w:t xml:space="preserve">., </w:t>
      </w:r>
      <w:r w:rsidR="002A33F5" w:rsidRPr="002A33F5">
        <w:rPr>
          <w:rFonts w:ascii="Times New Roman" w:hAnsi="Times New Roman" w:cs="Times New Roman"/>
          <w:sz w:val="28"/>
          <w:szCs w:val="28"/>
        </w:rPr>
        <w:t>Миргаликызы</w:t>
      </w:r>
      <w:r w:rsidR="002A33F5" w:rsidRPr="00B7796D">
        <w:rPr>
          <w:rFonts w:ascii="Times New Roman" w:hAnsi="Times New Roman" w:cs="Times New Roman"/>
          <w:sz w:val="28"/>
          <w:szCs w:val="28"/>
        </w:rPr>
        <w:t xml:space="preserve"> </w:t>
      </w:r>
      <w:r w:rsidR="002A33F5" w:rsidRPr="002A33F5">
        <w:rPr>
          <w:rFonts w:ascii="Times New Roman" w:hAnsi="Times New Roman" w:cs="Times New Roman"/>
          <w:sz w:val="28"/>
          <w:szCs w:val="28"/>
        </w:rPr>
        <w:t>Т</w:t>
      </w:r>
      <w:r w:rsidR="002A33F5" w:rsidRPr="00B7796D">
        <w:rPr>
          <w:rFonts w:ascii="Times New Roman" w:hAnsi="Times New Roman" w:cs="Times New Roman"/>
          <w:sz w:val="28"/>
          <w:szCs w:val="28"/>
        </w:rPr>
        <w:t xml:space="preserve">. </w:t>
      </w:r>
      <w:r w:rsidR="002A33F5" w:rsidRPr="002A33F5">
        <w:rPr>
          <w:rFonts w:ascii="Times New Roman" w:hAnsi="Times New Roman" w:cs="Times New Roman"/>
          <w:sz w:val="28"/>
          <w:szCs w:val="28"/>
        </w:rPr>
        <w:t>Алгоритм совмещенной постановки обратной задачи определения проводимости в околоскважинном пространстве</w:t>
      </w:r>
      <w:r w:rsidR="00B7796D" w:rsidRPr="00B7796D">
        <w:rPr>
          <w:rFonts w:ascii="Times New Roman" w:hAnsi="Times New Roman" w:cs="Times New Roman"/>
          <w:sz w:val="28"/>
          <w:szCs w:val="28"/>
        </w:rPr>
        <w:t xml:space="preserve"> //</w:t>
      </w:r>
      <w:r w:rsidR="002A33F5" w:rsidRPr="002A33F5">
        <w:rPr>
          <w:rFonts w:ascii="Times New Roman" w:hAnsi="Times New Roman" w:cs="Times New Roman"/>
          <w:sz w:val="28"/>
          <w:szCs w:val="28"/>
        </w:rPr>
        <w:t xml:space="preserve"> </w:t>
      </w:r>
      <w:r w:rsidR="002A33F5" w:rsidRPr="00B7796D">
        <w:rPr>
          <w:rFonts w:ascii="Times New Roman" w:hAnsi="Times New Roman" w:cs="Times New Roman"/>
          <w:sz w:val="28"/>
          <w:szCs w:val="28"/>
        </w:rPr>
        <w:t>Тр</w:t>
      </w:r>
      <w:r w:rsidR="00B7796D" w:rsidRPr="00B7796D">
        <w:rPr>
          <w:rFonts w:ascii="Times New Roman" w:hAnsi="Times New Roman" w:cs="Times New Roman"/>
          <w:sz w:val="28"/>
          <w:szCs w:val="28"/>
        </w:rPr>
        <w:t xml:space="preserve">. </w:t>
      </w:r>
      <w:r w:rsidR="002A33F5" w:rsidRPr="00B7796D">
        <w:rPr>
          <w:rFonts w:ascii="Times New Roman" w:hAnsi="Times New Roman" w:cs="Times New Roman"/>
          <w:sz w:val="28"/>
          <w:szCs w:val="28"/>
        </w:rPr>
        <w:t>Университета</w:t>
      </w:r>
      <w:r w:rsidR="00B7796D" w:rsidRPr="00606307">
        <w:rPr>
          <w:rFonts w:ascii="Times New Roman" w:hAnsi="Times New Roman" w:cs="Times New Roman"/>
          <w:sz w:val="28"/>
          <w:szCs w:val="28"/>
          <w:lang w:val="en-US"/>
        </w:rPr>
        <w:t xml:space="preserve">. – 2023. – </w:t>
      </w:r>
      <w:r w:rsidR="002A33F5" w:rsidRPr="00606307">
        <w:rPr>
          <w:rFonts w:ascii="Times New Roman" w:hAnsi="Times New Roman" w:cs="Times New Roman"/>
          <w:sz w:val="28"/>
          <w:szCs w:val="28"/>
          <w:lang w:val="en-US"/>
        </w:rPr>
        <w:t>№1</w:t>
      </w:r>
      <w:r w:rsidR="00B7796D" w:rsidRPr="00606307">
        <w:rPr>
          <w:rFonts w:ascii="Times New Roman" w:hAnsi="Times New Roman" w:cs="Times New Roman"/>
          <w:sz w:val="28"/>
          <w:szCs w:val="28"/>
          <w:lang w:val="en-US"/>
        </w:rPr>
        <w:t xml:space="preserve">. – </w:t>
      </w:r>
      <w:r w:rsidR="00B7796D">
        <w:rPr>
          <w:rFonts w:ascii="Times New Roman" w:hAnsi="Times New Roman" w:cs="Times New Roman"/>
          <w:sz w:val="28"/>
          <w:szCs w:val="28"/>
          <w:lang w:val="en-US"/>
        </w:rPr>
        <w:t>C</w:t>
      </w:r>
      <w:r w:rsidR="00B7796D" w:rsidRPr="00606307">
        <w:rPr>
          <w:rFonts w:ascii="Times New Roman" w:hAnsi="Times New Roman" w:cs="Times New Roman"/>
          <w:sz w:val="28"/>
          <w:szCs w:val="28"/>
          <w:lang w:val="en-US"/>
        </w:rPr>
        <w:t>.</w:t>
      </w:r>
      <w:r w:rsidR="002A33F5" w:rsidRPr="00606307">
        <w:rPr>
          <w:rFonts w:ascii="Times New Roman" w:hAnsi="Times New Roman" w:cs="Times New Roman"/>
          <w:sz w:val="28"/>
          <w:szCs w:val="28"/>
          <w:lang w:val="en-US"/>
        </w:rPr>
        <w:t xml:space="preserve"> 430</w:t>
      </w:r>
      <w:r w:rsidR="00B7796D" w:rsidRPr="00606307">
        <w:rPr>
          <w:rFonts w:ascii="Times New Roman" w:hAnsi="Times New Roman" w:cs="Times New Roman"/>
          <w:sz w:val="28"/>
          <w:szCs w:val="28"/>
          <w:lang w:val="en-US"/>
        </w:rPr>
        <w:t>-</w:t>
      </w:r>
      <w:r w:rsidR="002A33F5" w:rsidRPr="00606307">
        <w:rPr>
          <w:rFonts w:ascii="Times New Roman" w:hAnsi="Times New Roman" w:cs="Times New Roman"/>
          <w:sz w:val="28"/>
          <w:szCs w:val="28"/>
          <w:lang w:val="en-US"/>
        </w:rPr>
        <w:t>433.</w:t>
      </w:r>
    </w:p>
    <w:p w14:paraId="3B8D054B" w14:textId="39EA4F87" w:rsidR="002A33F5" w:rsidRDefault="002A33F5" w:rsidP="002A33F5">
      <w:pPr>
        <w:spacing w:after="0" w:line="240" w:lineRule="auto"/>
        <w:ind w:firstLine="851"/>
        <w:jc w:val="both"/>
        <w:rPr>
          <w:rFonts w:ascii="Times New Roman" w:hAnsi="Times New Roman" w:cs="Times New Roman"/>
          <w:color w:val="000000"/>
          <w:sz w:val="28"/>
          <w:szCs w:val="28"/>
          <w:shd w:val="clear" w:color="auto" w:fill="FFFFFF"/>
          <w:lang w:val="en-US"/>
        </w:rPr>
      </w:pPr>
      <w:r w:rsidRPr="002A33F5">
        <w:rPr>
          <w:rFonts w:ascii="Times New Roman" w:hAnsi="Times New Roman" w:cs="Times New Roman"/>
          <w:sz w:val="28"/>
          <w:szCs w:val="28"/>
          <w:lang w:val="en-US"/>
        </w:rPr>
        <w:t xml:space="preserve">124 </w:t>
      </w:r>
      <w:r w:rsidRPr="00041833">
        <w:rPr>
          <w:rFonts w:ascii="Times New Roman" w:hAnsi="Times New Roman" w:cs="Times New Roman"/>
          <w:color w:val="000000"/>
          <w:sz w:val="28"/>
          <w:szCs w:val="28"/>
          <w:shd w:val="clear" w:color="auto" w:fill="FFFFFF"/>
          <w:lang w:val="en-US"/>
        </w:rPr>
        <w:t>Agostin A. Cost-benefit criteria for georadar utility mapping methods</w:t>
      </w:r>
      <w:r w:rsidR="00B7796D">
        <w:rPr>
          <w:rFonts w:ascii="Times New Roman" w:hAnsi="Times New Roman" w:cs="Times New Roman"/>
          <w:color w:val="000000"/>
          <w:sz w:val="28"/>
          <w:szCs w:val="28"/>
          <w:shd w:val="clear" w:color="auto" w:fill="FFFFFF"/>
          <w:lang w:val="en-US"/>
        </w:rPr>
        <w:t xml:space="preserve"> //</w:t>
      </w:r>
      <w:r w:rsidRPr="00041833">
        <w:rPr>
          <w:rFonts w:ascii="Times New Roman" w:hAnsi="Times New Roman" w:cs="Times New Roman"/>
          <w:color w:val="000000"/>
          <w:sz w:val="28"/>
          <w:szCs w:val="28"/>
          <w:shd w:val="clear" w:color="auto" w:fill="FFFFFF"/>
          <w:lang w:val="en-US"/>
        </w:rPr>
        <w:t xml:space="preserve"> Pap</w:t>
      </w:r>
      <w:r w:rsidR="00B7796D">
        <w:rPr>
          <w:rFonts w:ascii="Times New Roman" w:hAnsi="Times New Roman" w:cs="Times New Roman"/>
          <w:color w:val="000000"/>
          <w:sz w:val="28"/>
          <w:szCs w:val="28"/>
          <w:shd w:val="clear" w:color="auto" w:fill="FFFFFF"/>
          <w:lang w:val="en-US"/>
        </w:rPr>
        <w:t xml:space="preserve">. </w:t>
      </w:r>
      <w:r w:rsidR="00B7796D" w:rsidRPr="00041833">
        <w:rPr>
          <w:rFonts w:ascii="Times New Roman" w:hAnsi="Times New Roman" w:cs="Times New Roman"/>
          <w:color w:val="000000"/>
          <w:sz w:val="28"/>
          <w:szCs w:val="28"/>
          <w:shd w:val="clear" w:color="auto" w:fill="FFFFFF"/>
          <w:lang w:val="en-US"/>
        </w:rPr>
        <w:t>p</w:t>
      </w:r>
      <w:r w:rsidRPr="00041833">
        <w:rPr>
          <w:rFonts w:ascii="Times New Roman" w:hAnsi="Times New Roman" w:cs="Times New Roman"/>
          <w:color w:val="000000"/>
          <w:sz w:val="28"/>
          <w:szCs w:val="28"/>
          <w:shd w:val="clear" w:color="auto" w:fill="FFFFFF"/>
          <w:lang w:val="en-US"/>
        </w:rPr>
        <w:t>resen</w:t>
      </w:r>
      <w:r w:rsidR="00B7796D">
        <w:rPr>
          <w:rFonts w:ascii="Times New Roman" w:hAnsi="Times New Roman" w:cs="Times New Roman"/>
          <w:color w:val="000000"/>
          <w:sz w:val="28"/>
          <w:szCs w:val="28"/>
          <w:shd w:val="clear" w:color="auto" w:fill="FFFFFF"/>
          <w:lang w:val="en-US"/>
        </w:rPr>
        <w:t>.</w:t>
      </w:r>
      <w:r w:rsidRPr="00041833">
        <w:rPr>
          <w:rFonts w:ascii="Times New Roman" w:hAnsi="Times New Roman" w:cs="Times New Roman"/>
          <w:color w:val="000000"/>
          <w:sz w:val="28"/>
          <w:szCs w:val="28"/>
          <w:shd w:val="clear" w:color="auto" w:fill="FFFFFF"/>
          <w:lang w:val="en-US"/>
        </w:rPr>
        <w:t xml:space="preserve"> at the</w:t>
      </w:r>
      <w:r w:rsidR="00B7796D">
        <w:rPr>
          <w:rFonts w:ascii="Times New Roman" w:hAnsi="Times New Roman" w:cs="Times New Roman"/>
          <w:color w:val="000000"/>
          <w:sz w:val="28"/>
          <w:szCs w:val="28"/>
          <w:shd w:val="clear" w:color="auto" w:fill="FFFFFF"/>
          <w:lang w:val="en-US"/>
        </w:rPr>
        <w:t xml:space="preserve"> </w:t>
      </w:r>
      <w:r w:rsidR="00B7796D" w:rsidRPr="00FE0D32">
        <w:rPr>
          <w:rFonts w:ascii="Times New Roman" w:hAnsi="Times New Roman" w:cs="Times New Roman"/>
          <w:iCs/>
          <w:color w:val="000000"/>
          <w:sz w:val="28"/>
          <w:szCs w:val="28"/>
          <w:shd w:val="clear" w:color="auto" w:fill="FFFFFF"/>
          <w:lang w:val="en-US"/>
        </w:rPr>
        <w:t>I</w:t>
      </w:r>
      <w:r w:rsidRPr="00FE0D32">
        <w:rPr>
          <w:rFonts w:ascii="Times New Roman" w:hAnsi="Times New Roman" w:cs="Times New Roman"/>
          <w:iCs/>
          <w:color w:val="000000"/>
          <w:sz w:val="28"/>
          <w:szCs w:val="28"/>
          <w:shd w:val="clear" w:color="auto" w:fill="FFFFFF"/>
          <w:lang w:val="en-US"/>
        </w:rPr>
        <w:t>nternat</w:t>
      </w:r>
      <w:r w:rsidR="00B7796D">
        <w:rPr>
          <w:rFonts w:ascii="Times New Roman" w:hAnsi="Times New Roman" w:cs="Times New Roman"/>
          <w:iCs/>
          <w:color w:val="000000"/>
          <w:sz w:val="28"/>
          <w:szCs w:val="28"/>
          <w:shd w:val="clear" w:color="auto" w:fill="FFFFFF"/>
          <w:lang w:val="en-US"/>
        </w:rPr>
        <w:t>.</w:t>
      </w:r>
      <w:r w:rsidRPr="00FE0D32">
        <w:rPr>
          <w:rFonts w:ascii="Times New Roman" w:hAnsi="Times New Roman" w:cs="Times New Roman"/>
          <w:iCs/>
          <w:color w:val="000000"/>
          <w:sz w:val="28"/>
          <w:szCs w:val="28"/>
          <w:shd w:val="clear" w:color="auto" w:fill="FFFFFF"/>
          <w:lang w:val="en-US"/>
        </w:rPr>
        <w:t xml:space="preserve"> Society for Trenchless Technology - 25th no-Dig </w:t>
      </w:r>
      <w:r w:rsidR="00B7796D" w:rsidRPr="00FE0D32">
        <w:rPr>
          <w:rFonts w:ascii="Times New Roman" w:hAnsi="Times New Roman" w:cs="Times New Roman"/>
          <w:iCs/>
          <w:color w:val="000000"/>
          <w:sz w:val="28"/>
          <w:szCs w:val="28"/>
          <w:shd w:val="clear" w:color="auto" w:fill="FFFFFF"/>
          <w:lang w:val="en-US"/>
        </w:rPr>
        <w:t>internat</w:t>
      </w:r>
      <w:r w:rsidR="00B7796D">
        <w:rPr>
          <w:rFonts w:ascii="Times New Roman" w:hAnsi="Times New Roman" w:cs="Times New Roman"/>
          <w:iCs/>
          <w:color w:val="000000"/>
          <w:sz w:val="28"/>
          <w:szCs w:val="28"/>
          <w:shd w:val="clear" w:color="auto" w:fill="FFFFFF"/>
          <w:lang w:val="en-US"/>
        </w:rPr>
        <w:t>.</w:t>
      </w:r>
      <w:r w:rsidR="00B7796D" w:rsidRPr="00FE0D32">
        <w:rPr>
          <w:rFonts w:ascii="Times New Roman" w:hAnsi="Times New Roman" w:cs="Times New Roman"/>
          <w:iCs/>
          <w:color w:val="000000"/>
          <w:sz w:val="28"/>
          <w:szCs w:val="28"/>
          <w:shd w:val="clear" w:color="auto" w:fill="FFFFFF"/>
          <w:lang w:val="en-US"/>
        </w:rPr>
        <w:t xml:space="preserve"> conf</w:t>
      </w:r>
      <w:r w:rsidR="00B7796D">
        <w:rPr>
          <w:rFonts w:ascii="Times New Roman" w:hAnsi="Times New Roman" w:cs="Times New Roman"/>
          <w:iCs/>
          <w:color w:val="000000"/>
          <w:sz w:val="28"/>
          <w:szCs w:val="28"/>
          <w:shd w:val="clear" w:color="auto" w:fill="FFFFFF"/>
          <w:lang w:val="en-US"/>
        </w:rPr>
        <w:t>.</w:t>
      </w:r>
      <w:r w:rsidRPr="00FE0D32">
        <w:rPr>
          <w:rFonts w:ascii="Times New Roman" w:hAnsi="Times New Roman" w:cs="Times New Roman"/>
          <w:iCs/>
          <w:color w:val="000000"/>
          <w:sz w:val="28"/>
          <w:szCs w:val="28"/>
          <w:shd w:val="clear" w:color="auto" w:fill="FFFFFF"/>
          <w:lang w:val="en-US"/>
        </w:rPr>
        <w:t xml:space="preserve"> and Exhibition</w:t>
      </w:r>
      <w:r w:rsidR="00B7796D">
        <w:rPr>
          <w:rFonts w:ascii="Times New Roman" w:hAnsi="Times New Roman" w:cs="Times New Roman"/>
          <w:iCs/>
          <w:color w:val="000000"/>
          <w:sz w:val="28"/>
          <w:szCs w:val="28"/>
          <w:shd w:val="clear" w:color="auto" w:fill="FFFFFF"/>
          <w:lang w:val="en-US"/>
        </w:rPr>
        <w:t>.</w:t>
      </w:r>
      <w:r w:rsidRPr="00FE0D32">
        <w:rPr>
          <w:rFonts w:ascii="Times New Roman" w:hAnsi="Times New Roman" w:cs="Times New Roman"/>
          <w:iCs/>
          <w:color w:val="000000"/>
          <w:sz w:val="28"/>
          <w:szCs w:val="28"/>
          <w:shd w:val="clear" w:color="auto" w:fill="FFFFFF"/>
          <w:lang w:val="en-US"/>
        </w:rPr>
        <w:t xml:space="preserve"> </w:t>
      </w:r>
      <w:r w:rsidR="00B7796D">
        <w:rPr>
          <w:rFonts w:ascii="Times New Roman" w:hAnsi="Times New Roman" w:cs="Times New Roman"/>
          <w:iCs/>
          <w:color w:val="000000"/>
          <w:sz w:val="28"/>
          <w:szCs w:val="28"/>
          <w:shd w:val="clear" w:color="auto" w:fill="FFFFFF"/>
          <w:lang w:val="en-US"/>
        </w:rPr>
        <w:t xml:space="preserve">– Rome, </w:t>
      </w:r>
      <w:r w:rsidRPr="00FE0D32">
        <w:rPr>
          <w:rFonts w:ascii="Times New Roman" w:hAnsi="Times New Roman" w:cs="Times New Roman"/>
          <w:iCs/>
          <w:color w:val="000000"/>
          <w:sz w:val="28"/>
          <w:szCs w:val="28"/>
          <w:shd w:val="clear" w:color="auto" w:fill="FFFFFF"/>
          <w:lang w:val="en-US"/>
        </w:rPr>
        <w:t>2007</w:t>
      </w:r>
      <w:r w:rsidR="00B7796D">
        <w:rPr>
          <w:rFonts w:ascii="Times New Roman" w:hAnsi="Times New Roman" w:cs="Times New Roman"/>
          <w:iCs/>
          <w:color w:val="000000"/>
          <w:sz w:val="28"/>
          <w:szCs w:val="28"/>
          <w:shd w:val="clear" w:color="auto" w:fill="FFFFFF"/>
          <w:lang w:val="en-US"/>
        </w:rPr>
        <w:t xml:space="preserve">. – P. </w:t>
      </w:r>
      <w:r w:rsidRPr="00041833">
        <w:rPr>
          <w:rFonts w:ascii="Times New Roman" w:hAnsi="Times New Roman" w:cs="Times New Roman"/>
          <w:color w:val="000000"/>
          <w:sz w:val="28"/>
          <w:szCs w:val="28"/>
          <w:shd w:val="clear" w:color="auto" w:fill="FFFFFF"/>
          <w:lang w:val="en-US"/>
        </w:rPr>
        <w:t>32-43</w:t>
      </w:r>
      <w:r>
        <w:rPr>
          <w:rFonts w:ascii="Times New Roman" w:hAnsi="Times New Roman" w:cs="Times New Roman"/>
          <w:color w:val="000000"/>
          <w:sz w:val="28"/>
          <w:szCs w:val="28"/>
          <w:shd w:val="clear" w:color="auto" w:fill="FFFFFF"/>
          <w:lang w:val="en-US"/>
        </w:rPr>
        <w:t>.</w:t>
      </w:r>
    </w:p>
    <w:p w14:paraId="5E0371C9" w14:textId="6614704C" w:rsidR="002A33F5" w:rsidRPr="002376E5" w:rsidRDefault="002A33F5" w:rsidP="002A33F5">
      <w:pPr>
        <w:spacing w:after="0" w:line="240" w:lineRule="auto"/>
        <w:ind w:firstLine="851"/>
        <w:jc w:val="both"/>
        <w:rPr>
          <w:rFonts w:ascii="Times New Roman" w:hAnsi="Times New Roman" w:cs="Times New Roman"/>
          <w:sz w:val="28"/>
          <w:szCs w:val="28"/>
          <w:shd w:val="clear" w:color="auto" w:fill="FFFFFF"/>
          <w:lang w:val="en-US"/>
        </w:rPr>
      </w:pPr>
      <w:r>
        <w:rPr>
          <w:rFonts w:ascii="Times New Roman" w:hAnsi="Times New Roman" w:cs="Times New Roman"/>
          <w:color w:val="000000"/>
          <w:sz w:val="28"/>
          <w:szCs w:val="28"/>
          <w:shd w:val="clear" w:color="auto" w:fill="FFFFFF"/>
          <w:lang w:val="en-US"/>
        </w:rPr>
        <w:t xml:space="preserve">125 </w:t>
      </w:r>
      <w:r w:rsidRPr="00041833">
        <w:rPr>
          <w:rFonts w:ascii="Times New Roman" w:hAnsi="Times New Roman" w:cs="Times New Roman"/>
          <w:color w:val="000000"/>
          <w:sz w:val="28"/>
          <w:szCs w:val="28"/>
          <w:shd w:val="clear" w:color="auto" w:fill="FFFFFF"/>
          <w:lang w:val="en-US"/>
        </w:rPr>
        <w:t xml:space="preserve">Barry K, Cavers D, Kneale C. Recommended standards for digital tape </w:t>
      </w:r>
      <w:r w:rsidRPr="002376E5">
        <w:rPr>
          <w:rFonts w:ascii="Times New Roman" w:hAnsi="Times New Roman" w:cs="Times New Roman"/>
          <w:sz w:val="28"/>
          <w:szCs w:val="28"/>
          <w:shd w:val="clear" w:color="auto" w:fill="FFFFFF"/>
          <w:lang w:val="en-US"/>
        </w:rPr>
        <w:t>formats</w:t>
      </w:r>
      <w:r w:rsidR="00FE0D32" w:rsidRPr="002376E5">
        <w:rPr>
          <w:rFonts w:ascii="Times New Roman" w:hAnsi="Times New Roman" w:cs="Times New Roman"/>
          <w:sz w:val="28"/>
          <w:szCs w:val="28"/>
          <w:shd w:val="clear" w:color="auto" w:fill="FFFFFF"/>
          <w:lang w:val="en-US"/>
        </w:rPr>
        <w:t xml:space="preserve"> // </w:t>
      </w:r>
      <w:r w:rsidRPr="002376E5">
        <w:rPr>
          <w:rFonts w:ascii="Times New Roman" w:hAnsi="Times New Roman" w:cs="Times New Roman"/>
          <w:sz w:val="28"/>
          <w:szCs w:val="28"/>
          <w:shd w:val="clear" w:color="auto" w:fill="FFFFFF"/>
          <w:lang w:val="en-US"/>
        </w:rPr>
        <w:t>Geophysics</w:t>
      </w:r>
      <w:r w:rsidR="00FE0D32" w:rsidRPr="002376E5">
        <w:rPr>
          <w:rFonts w:ascii="Times New Roman" w:hAnsi="Times New Roman" w:cs="Times New Roman"/>
          <w:sz w:val="28"/>
          <w:szCs w:val="28"/>
          <w:shd w:val="clear" w:color="auto" w:fill="FFFFFF"/>
          <w:lang w:val="en-US"/>
        </w:rPr>
        <w:t xml:space="preserve">. </w:t>
      </w:r>
      <w:r w:rsidR="00B7796D" w:rsidRPr="002376E5">
        <w:rPr>
          <w:rFonts w:ascii="Times New Roman" w:hAnsi="Times New Roman" w:cs="Times New Roman"/>
          <w:sz w:val="28"/>
          <w:szCs w:val="28"/>
          <w:shd w:val="clear" w:color="auto" w:fill="FFFFFF"/>
          <w:lang w:val="en-US"/>
        </w:rPr>
        <w:t xml:space="preserve">– </w:t>
      </w:r>
      <w:r w:rsidR="00FE0D32" w:rsidRPr="002376E5">
        <w:rPr>
          <w:rFonts w:ascii="Times New Roman" w:hAnsi="Times New Roman" w:cs="Times New Roman"/>
          <w:sz w:val="28"/>
          <w:szCs w:val="28"/>
          <w:shd w:val="clear" w:color="auto" w:fill="FFFFFF"/>
          <w:lang w:val="en-US"/>
        </w:rPr>
        <w:t xml:space="preserve">1975. – Vol. </w:t>
      </w:r>
      <w:r w:rsidRPr="002376E5">
        <w:rPr>
          <w:rFonts w:ascii="Times New Roman" w:hAnsi="Times New Roman" w:cs="Times New Roman"/>
          <w:sz w:val="28"/>
          <w:szCs w:val="28"/>
          <w:shd w:val="clear" w:color="auto" w:fill="FFFFFF"/>
          <w:lang w:val="en-US"/>
        </w:rPr>
        <w:t>40</w:t>
      </w:r>
      <w:r w:rsidR="00FE0D32" w:rsidRPr="002376E5">
        <w:rPr>
          <w:rFonts w:ascii="Times New Roman" w:hAnsi="Times New Roman" w:cs="Times New Roman"/>
          <w:sz w:val="28"/>
          <w:szCs w:val="28"/>
          <w:shd w:val="clear" w:color="auto" w:fill="FFFFFF"/>
          <w:lang w:val="en-US"/>
        </w:rPr>
        <w:t xml:space="preserve">, Issue </w:t>
      </w:r>
      <w:r w:rsidRPr="002376E5">
        <w:rPr>
          <w:rFonts w:ascii="Times New Roman" w:hAnsi="Times New Roman" w:cs="Times New Roman"/>
          <w:sz w:val="28"/>
          <w:szCs w:val="28"/>
          <w:shd w:val="clear" w:color="auto" w:fill="FFFFFF"/>
          <w:lang w:val="en-US"/>
        </w:rPr>
        <w:t>2</w:t>
      </w:r>
      <w:r w:rsidR="00FE0D32" w:rsidRPr="002376E5">
        <w:rPr>
          <w:rFonts w:ascii="Times New Roman" w:hAnsi="Times New Roman" w:cs="Times New Roman"/>
          <w:sz w:val="28"/>
          <w:szCs w:val="28"/>
          <w:shd w:val="clear" w:color="auto" w:fill="FFFFFF"/>
          <w:lang w:val="en-US"/>
        </w:rPr>
        <w:t xml:space="preserve">. – P. </w:t>
      </w:r>
      <w:r w:rsidRPr="002376E5">
        <w:rPr>
          <w:rFonts w:ascii="Times New Roman" w:hAnsi="Times New Roman" w:cs="Times New Roman"/>
          <w:sz w:val="28"/>
          <w:szCs w:val="28"/>
          <w:shd w:val="clear" w:color="auto" w:fill="FFFFFF"/>
          <w:lang w:val="en-US"/>
        </w:rPr>
        <w:t>344</w:t>
      </w:r>
      <w:r w:rsidR="00FE0D32" w:rsidRPr="002376E5">
        <w:rPr>
          <w:rFonts w:ascii="Times New Roman" w:hAnsi="Times New Roman" w:cs="Times New Roman"/>
          <w:sz w:val="28"/>
          <w:szCs w:val="28"/>
          <w:shd w:val="clear" w:color="auto" w:fill="FFFFFF"/>
          <w:lang w:val="en-US"/>
        </w:rPr>
        <w:t>-3</w:t>
      </w:r>
      <w:r w:rsidRPr="002376E5">
        <w:rPr>
          <w:rFonts w:ascii="Times New Roman" w:hAnsi="Times New Roman" w:cs="Times New Roman"/>
          <w:sz w:val="28"/>
          <w:szCs w:val="28"/>
          <w:shd w:val="clear" w:color="auto" w:fill="FFFFFF"/>
          <w:lang w:val="en-US"/>
        </w:rPr>
        <w:t xml:space="preserve">52. </w:t>
      </w:r>
    </w:p>
    <w:p w14:paraId="1813B8D0" w14:textId="04527D80" w:rsidR="002A33F5" w:rsidRPr="00606307" w:rsidRDefault="002A33F5" w:rsidP="002A33F5">
      <w:pPr>
        <w:spacing w:after="0" w:line="240" w:lineRule="auto"/>
        <w:ind w:firstLine="851"/>
        <w:jc w:val="both"/>
        <w:rPr>
          <w:rFonts w:ascii="Times New Roman" w:hAnsi="Times New Roman" w:cs="Times New Roman"/>
          <w:sz w:val="28"/>
          <w:szCs w:val="28"/>
          <w:shd w:val="clear" w:color="auto" w:fill="FFFFFF"/>
        </w:rPr>
      </w:pPr>
      <w:r w:rsidRPr="00606307">
        <w:rPr>
          <w:rFonts w:ascii="Times New Roman" w:hAnsi="Times New Roman" w:cs="Times New Roman"/>
          <w:sz w:val="28"/>
          <w:szCs w:val="28"/>
          <w:shd w:val="clear" w:color="auto" w:fill="FFFFFF"/>
          <w:lang w:val="en-US"/>
        </w:rPr>
        <w:t xml:space="preserve">126 </w:t>
      </w:r>
      <w:r w:rsidR="00B7796D" w:rsidRPr="002376E5">
        <w:rPr>
          <w:rFonts w:ascii="Times New Roman" w:hAnsi="Times New Roman" w:cs="Times New Roman"/>
          <w:sz w:val="28"/>
          <w:szCs w:val="28"/>
          <w:shd w:val="clear" w:color="auto" w:fill="FFFFFF"/>
          <w:lang w:val="en-US"/>
        </w:rPr>
        <w:t>RadexPro</w:t>
      </w:r>
      <w:r w:rsidR="00B7796D" w:rsidRPr="00606307">
        <w:rPr>
          <w:rFonts w:ascii="Times New Roman" w:hAnsi="Times New Roman" w:cs="Times New Roman"/>
          <w:sz w:val="28"/>
          <w:szCs w:val="28"/>
          <w:shd w:val="clear" w:color="auto" w:fill="FFFFFF"/>
          <w:lang w:val="en-US"/>
        </w:rPr>
        <w:t xml:space="preserve"> // </w:t>
      </w:r>
      <w:hyperlink r:id="rId212" w:anchor="clients" w:history="1">
        <w:r w:rsidRPr="002376E5">
          <w:rPr>
            <w:rStyle w:val="a8"/>
            <w:rFonts w:ascii="Times New Roman" w:hAnsi="Times New Roman" w:cs="Times New Roman"/>
            <w:color w:val="auto"/>
            <w:sz w:val="28"/>
            <w:szCs w:val="28"/>
            <w:u w:val="none"/>
            <w:shd w:val="clear" w:color="auto" w:fill="FFFFFF"/>
            <w:lang w:val="kk-KZ"/>
          </w:rPr>
          <w:t>https://radexpro.com/#clients</w:t>
        </w:r>
      </w:hyperlink>
      <w:r w:rsidR="00B7796D" w:rsidRPr="00606307">
        <w:rPr>
          <w:rStyle w:val="a8"/>
          <w:rFonts w:ascii="Times New Roman" w:hAnsi="Times New Roman" w:cs="Times New Roman"/>
          <w:color w:val="auto"/>
          <w:sz w:val="28"/>
          <w:szCs w:val="28"/>
          <w:u w:val="none"/>
          <w:shd w:val="clear" w:color="auto" w:fill="FFFFFF"/>
          <w:lang w:val="en-US"/>
        </w:rPr>
        <w:t>.</w:t>
      </w:r>
      <w:r w:rsidRPr="00606307">
        <w:rPr>
          <w:rFonts w:ascii="Times New Roman" w:hAnsi="Times New Roman" w:cs="Times New Roman"/>
          <w:sz w:val="28"/>
          <w:szCs w:val="28"/>
          <w:shd w:val="clear" w:color="auto" w:fill="FFFFFF"/>
          <w:lang w:val="en-US"/>
        </w:rPr>
        <w:t xml:space="preserve"> </w:t>
      </w:r>
      <w:r w:rsidR="00B7796D" w:rsidRPr="00606307">
        <w:rPr>
          <w:rFonts w:ascii="Times New Roman" w:hAnsi="Times New Roman" w:cs="Times New Roman"/>
          <w:sz w:val="28"/>
          <w:szCs w:val="28"/>
          <w:shd w:val="clear" w:color="auto" w:fill="FFFFFF"/>
        </w:rPr>
        <w:t>12.04.2023.</w:t>
      </w:r>
    </w:p>
    <w:p w14:paraId="16374849" w14:textId="0FE5FF53" w:rsidR="002A33F5" w:rsidRPr="002376E5" w:rsidRDefault="002A33F5" w:rsidP="002A33F5">
      <w:pPr>
        <w:spacing w:after="0" w:line="240" w:lineRule="auto"/>
        <w:ind w:firstLine="851"/>
        <w:jc w:val="both"/>
        <w:rPr>
          <w:rFonts w:ascii="Times New Roman" w:hAnsi="Times New Roman" w:cs="Times New Roman"/>
          <w:sz w:val="28"/>
          <w:szCs w:val="28"/>
        </w:rPr>
      </w:pPr>
      <w:r w:rsidRPr="002376E5">
        <w:rPr>
          <w:rFonts w:ascii="Times New Roman" w:hAnsi="Times New Roman" w:cs="Times New Roman"/>
          <w:sz w:val="28"/>
          <w:szCs w:val="28"/>
          <w:shd w:val="clear" w:color="auto" w:fill="FFFFFF"/>
        </w:rPr>
        <w:t xml:space="preserve">127 </w:t>
      </w:r>
      <w:r w:rsidR="00FE0D32" w:rsidRPr="002376E5">
        <w:rPr>
          <w:rFonts w:ascii="Times New Roman" w:hAnsi="Times New Roman" w:cs="Times New Roman"/>
          <w:sz w:val="28"/>
          <w:szCs w:val="28"/>
          <w:shd w:val="clear" w:color="auto" w:fill="FFFFFF"/>
        </w:rPr>
        <w:t xml:space="preserve">Программный пакет </w:t>
      </w:r>
      <w:hyperlink r:id="rId213" w:history="1">
        <w:r w:rsidR="00B7796D" w:rsidRPr="002376E5">
          <w:rPr>
            <w:rStyle w:val="a8"/>
            <w:rFonts w:ascii="Times New Roman" w:hAnsi="Times New Roman" w:cs="Times New Roman"/>
            <w:color w:val="auto"/>
            <w:sz w:val="28"/>
            <w:szCs w:val="28"/>
            <w:u w:val="none"/>
            <w:lang w:val="kk-KZ"/>
          </w:rPr>
          <w:t>https://www.geotech.ru/programmnyj</w:t>
        </w:r>
        <w:r w:rsidR="00B7796D" w:rsidRPr="002376E5">
          <w:rPr>
            <w:rStyle w:val="a8"/>
            <w:rFonts w:ascii="Times New Roman" w:hAnsi="Times New Roman" w:cs="Times New Roman"/>
            <w:color w:val="auto"/>
            <w:sz w:val="28"/>
            <w:szCs w:val="28"/>
            <w:u w:val="none"/>
          </w:rPr>
          <w:t>. 12.04.2023.</w:t>
        </w:r>
      </w:hyperlink>
      <w:r w:rsidRPr="002376E5">
        <w:rPr>
          <w:rFonts w:ascii="Times New Roman" w:hAnsi="Times New Roman" w:cs="Times New Roman"/>
          <w:sz w:val="28"/>
          <w:szCs w:val="28"/>
        </w:rPr>
        <w:t xml:space="preserve"> </w:t>
      </w:r>
    </w:p>
    <w:p w14:paraId="7D240524" w14:textId="39337E6C" w:rsidR="00CC48EA" w:rsidRPr="005C6F97" w:rsidRDefault="00CC48EA" w:rsidP="002A33F5">
      <w:pPr>
        <w:spacing w:after="0" w:line="240" w:lineRule="auto"/>
        <w:ind w:firstLine="851"/>
        <w:jc w:val="both"/>
        <w:rPr>
          <w:rFonts w:ascii="Times New Roman" w:hAnsi="Times New Roman" w:cs="Times New Roman"/>
          <w:sz w:val="28"/>
          <w:szCs w:val="28"/>
        </w:rPr>
      </w:pPr>
      <w:r w:rsidRPr="00CC48EA">
        <w:rPr>
          <w:rFonts w:ascii="Times New Roman" w:hAnsi="Times New Roman" w:cs="Times New Roman"/>
          <w:sz w:val="28"/>
          <w:szCs w:val="28"/>
        </w:rPr>
        <w:t xml:space="preserve">128 </w:t>
      </w:r>
      <w:r w:rsidR="00FE0D32">
        <w:rPr>
          <w:rFonts w:ascii="Times New Roman" w:hAnsi="Times New Roman" w:cs="Times New Roman"/>
          <w:sz w:val="28"/>
          <w:szCs w:val="28"/>
        </w:rPr>
        <w:t xml:space="preserve">А.С. </w:t>
      </w:r>
      <w:r w:rsidR="00FE0D32" w:rsidRPr="00CC48EA">
        <w:rPr>
          <w:rFonts w:ascii="Times New Roman" w:hAnsi="Times New Roman" w:cs="Times New Roman"/>
          <w:sz w:val="28"/>
          <w:szCs w:val="28"/>
        </w:rPr>
        <w:t>37349</w:t>
      </w:r>
      <w:r w:rsidR="00FE0D32">
        <w:rPr>
          <w:rFonts w:ascii="Times New Roman" w:hAnsi="Times New Roman" w:cs="Times New Roman"/>
          <w:sz w:val="28"/>
          <w:szCs w:val="28"/>
        </w:rPr>
        <w:t xml:space="preserve"> РК. </w:t>
      </w:r>
      <w:r w:rsidR="00FE0D32" w:rsidRPr="00CC48EA">
        <w:rPr>
          <w:rFonts w:ascii="Times New Roman" w:hAnsi="Times New Roman" w:cs="Times New Roman"/>
          <w:sz w:val="28"/>
          <w:szCs w:val="28"/>
        </w:rPr>
        <w:t>Программа спектрального анализа и вейвлет очистки трасс радарограмм (программа ЭВМ)</w:t>
      </w:r>
      <w:r w:rsidR="00FE0D32">
        <w:rPr>
          <w:rFonts w:ascii="Times New Roman" w:hAnsi="Times New Roman" w:cs="Times New Roman"/>
          <w:sz w:val="28"/>
          <w:szCs w:val="28"/>
        </w:rPr>
        <w:t xml:space="preserve"> /</w:t>
      </w:r>
      <w:r w:rsidR="00FE0D32" w:rsidRPr="00CC48EA">
        <w:rPr>
          <w:rFonts w:ascii="Times New Roman" w:hAnsi="Times New Roman" w:cs="Times New Roman"/>
          <w:sz w:val="28"/>
          <w:szCs w:val="28"/>
        </w:rPr>
        <w:t xml:space="preserve"> </w:t>
      </w:r>
      <w:r w:rsidR="00FE0D32">
        <w:rPr>
          <w:rFonts w:ascii="Times New Roman" w:hAnsi="Times New Roman" w:cs="Times New Roman"/>
          <w:sz w:val="28"/>
          <w:szCs w:val="28"/>
        </w:rPr>
        <w:t xml:space="preserve">А.Т. </w:t>
      </w:r>
      <w:r w:rsidRPr="00CC48EA">
        <w:rPr>
          <w:rFonts w:ascii="Times New Roman" w:hAnsi="Times New Roman" w:cs="Times New Roman"/>
          <w:sz w:val="28"/>
          <w:szCs w:val="28"/>
        </w:rPr>
        <w:t xml:space="preserve">Шахатова, </w:t>
      </w:r>
      <w:r w:rsidR="00FE0D32">
        <w:rPr>
          <w:rFonts w:ascii="Times New Roman" w:hAnsi="Times New Roman" w:cs="Times New Roman"/>
          <w:sz w:val="28"/>
          <w:szCs w:val="28"/>
        </w:rPr>
        <w:t xml:space="preserve">Т. </w:t>
      </w:r>
      <w:r w:rsidRPr="00CC48EA">
        <w:rPr>
          <w:rFonts w:ascii="Times New Roman" w:hAnsi="Times New Roman" w:cs="Times New Roman"/>
          <w:sz w:val="28"/>
          <w:szCs w:val="28"/>
        </w:rPr>
        <w:t>Миргаликызы</w:t>
      </w:r>
      <w:r w:rsidR="00FE0D32">
        <w:rPr>
          <w:rFonts w:ascii="Times New Roman" w:hAnsi="Times New Roman" w:cs="Times New Roman"/>
          <w:sz w:val="28"/>
          <w:szCs w:val="28"/>
        </w:rPr>
        <w:t>; опубл.</w:t>
      </w:r>
      <w:r w:rsidRPr="00CC48EA">
        <w:rPr>
          <w:rFonts w:ascii="Times New Roman" w:hAnsi="Times New Roman" w:cs="Times New Roman"/>
          <w:sz w:val="28"/>
          <w:szCs w:val="28"/>
        </w:rPr>
        <w:t xml:space="preserve"> 21.06.23</w:t>
      </w:r>
      <w:r w:rsidRPr="005C6F97">
        <w:rPr>
          <w:rFonts w:ascii="Times New Roman" w:hAnsi="Times New Roman" w:cs="Times New Roman"/>
          <w:sz w:val="28"/>
          <w:szCs w:val="28"/>
        </w:rPr>
        <w:t xml:space="preserve">. </w:t>
      </w:r>
    </w:p>
    <w:p w14:paraId="7479E597" w14:textId="42EC9660" w:rsidR="00CC48EA" w:rsidRPr="005C6F97" w:rsidRDefault="00FE0D32" w:rsidP="002A33F5">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129 Шахатова </w:t>
      </w:r>
      <w:r w:rsidR="002376E5">
        <w:rPr>
          <w:rFonts w:ascii="Times New Roman" w:hAnsi="Times New Roman" w:cs="Times New Roman"/>
          <w:sz w:val="28"/>
          <w:szCs w:val="28"/>
        </w:rPr>
        <w:t xml:space="preserve">(Канатова) </w:t>
      </w:r>
      <w:r>
        <w:rPr>
          <w:rFonts w:ascii="Times New Roman" w:hAnsi="Times New Roman" w:cs="Times New Roman"/>
          <w:sz w:val="28"/>
          <w:szCs w:val="28"/>
        </w:rPr>
        <w:t>А.</w:t>
      </w:r>
      <w:r w:rsidR="00CC48EA" w:rsidRPr="00CC48EA">
        <w:rPr>
          <w:rFonts w:ascii="Times New Roman" w:hAnsi="Times New Roman" w:cs="Times New Roman"/>
          <w:sz w:val="28"/>
          <w:szCs w:val="28"/>
        </w:rPr>
        <w:t>Т., Миргаликызы Т.. Анализ современных программных обеспечений для интерпретаций радарограмм</w:t>
      </w:r>
      <w:r>
        <w:rPr>
          <w:rFonts w:ascii="Times New Roman" w:hAnsi="Times New Roman" w:cs="Times New Roman"/>
          <w:sz w:val="28"/>
          <w:szCs w:val="28"/>
        </w:rPr>
        <w:t xml:space="preserve"> //</w:t>
      </w:r>
      <w:r w:rsidR="00CC48EA" w:rsidRPr="00CC48EA">
        <w:rPr>
          <w:rFonts w:ascii="Times New Roman" w:hAnsi="Times New Roman" w:cs="Times New Roman"/>
          <w:sz w:val="28"/>
          <w:szCs w:val="28"/>
        </w:rPr>
        <w:t xml:space="preserve"> </w:t>
      </w:r>
      <w:r w:rsidR="00CC48EA" w:rsidRPr="005C6F97">
        <w:rPr>
          <w:rFonts w:ascii="Times New Roman" w:hAnsi="Times New Roman" w:cs="Times New Roman"/>
          <w:sz w:val="28"/>
          <w:szCs w:val="28"/>
        </w:rPr>
        <w:t>Тр</w:t>
      </w:r>
      <w:r>
        <w:rPr>
          <w:rFonts w:ascii="Times New Roman" w:hAnsi="Times New Roman" w:cs="Times New Roman"/>
          <w:sz w:val="28"/>
          <w:szCs w:val="28"/>
        </w:rPr>
        <w:t>.</w:t>
      </w:r>
      <w:r w:rsidR="00CC48EA" w:rsidRPr="005C6F97">
        <w:rPr>
          <w:rFonts w:ascii="Times New Roman" w:hAnsi="Times New Roman" w:cs="Times New Roman"/>
          <w:sz w:val="28"/>
          <w:szCs w:val="28"/>
        </w:rPr>
        <w:t xml:space="preserve"> Университета</w:t>
      </w:r>
      <w:r>
        <w:rPr>
          <w:rFonts w:ascii="Times New Roman" w:hAnsi="Times New Roman" w:cs="Times New Roman"/>
          <w:sz w:val="28"/>
          <w:szCs w:val="28"/>
        </w:rPr>
        <w:t xml:space="preserve">. – 2021. – </w:t>
      </w:r>
      <w:r w:rsidR="00CC48EA" w:rsidRPr="005C6F97">
        <w:rPr>
          <w:rFonts w:ascii="Times New Roman" w:hAnsi="Times New Roman" w:cs="Times New Roman"/>
          <w:sz w:val="28"/>
          <w:szCs w:val="28"/>
        </w:rPr>
        <w:t>№3</w:t>
      </w:r>
      <w:r>
        <w:rPr>
          <w:rFonts w:ascii="Times New Roman" w:hAnsi="Times New Roman" w:cs="Times New Roman"/>
          <w:sz w:val="28"/>
          <w:szCs w:val="28"/>
        </w:rPr>
        <w:t>. – С.</w:t>
      </w:r>
      <w:r w:rsidR="00CC48EA" w:rsidRPr="005C6F97">
        <w:rPr>
          <w:rFonts w:ascii="Times New Roman" w:hAnsi="Times New Roman" w:cs="Times New Roman"/>
          <w:sz w:val="28"/>
          <w:szCs w:val="28"/>
        </w:rPr>
        <w:t xml:space="preserve"> 275</w:t>
      </w:r>
      <w:r>
        <w:rPr>
          <w:rFonts w:ascii="Times New Roman" w:hAnsi="Times New Roman" w:cs="Times New Roman"/>
          <w:sz w:val="28"/>
          <w:szCs w:val="28"/>
        </w:rPr>
        <w:t>-</w:t>
      </w:r>
      <w:r w:rsidR="00CC48EA" w:rsidRPr="005C6F97">
        <w:rPr>
          <w:rFonts w:ascii="Times New Roman" w:hAnsi="Times New Roman" w:cs="Times New Roman"/>
          <w:sz w:val="28"/>
          <w:szCs w:val="28"/>
        </w:rPr>
        <w:t>279.</w:t>
      </w:r>
    </w:p>
    <w:p w14:paraId="5B1E10CE" w14:textId="77777777" w:rsidR="002A33F5" w:rsidRPr="005C6F97" w:rsidRDefault="002A33F5" w:rsidP="002A33F5">
      <w:pPr>
        <w:spacing w:after="0" w:line="240" w:lineRule="auto"/>
        <w:ind w:firstLine="851"/>
        <w:jc w:val="both"/>
        <w:rPr>
          <w:rFonts w:ascii="Times New Roman" w:hAnsi="Times New Roman" w:cs="Times New Roman"/>
          <w:color w:val="000000"/>
          <w:sz w:val="28"/>
          <w:szCs w:val="28"/>
          <w:shd w:val="clear" w:color="auto" w:fill="FFFFFF"/>
        </w:rPr>
      </w:pPr>
    </w:p>
    <w:p w14:paraId="53F1A178" w14:textId="2C7781DE" w:rsidR="004D2FF2" w:rsidRPr="005C6F97" w:rsidRDefault="004D2FF2" w:rsidP="00F9247D">
      <w:pPr>
        <w:spacing w:after="0" w:line="240" w:lineRule="auto"/>
        <w:rPr>
          <w:rFonts w:ascii="Times New Roman" w:hAnsi="Times New Roman" w:cs="Times New Roman"/>
        </w:rPr>
      </w:pPr>
      <w:r w:rsidRPr="005C6F97">
        <w:rPr>
          <w:rFonts w:ascii="Times New Roman" w:hAnsi="Times New Roman" w:cs="Times New Roman"/>
        </w:rPr>
        <w:br w:type="page"/>
      </w:r>
    </w:p>
    <w:p w14:paraId="6C5FF4E7" w14:textId="77777777" w:rsidR="00561362" w:rsidRDefault="006F1957" w:rsidP="006F1957">
      <w:pPr>
        <w:spacing w:after="0" w:line="240" w:lineRule="auto"/>
        <w:jc w:val="center"/>
        <w:rPr>
          <w:rFonts w:ascii="Times New Roman" w:hAnsi="Times New Roman" w:cs="Times New Roman"/>
          <w:b/>
          <w:iCs/>
          <w:kern w:val="2"/>
          <w:sz w:val="28"/>
          <w:szCs w:val="28"/>
          <w14:ligatures w14:val="standardContextual"/>
        </w:rPr>
      </w:pPr>
      <w:r w:rsidRPr="00425EA1">
        <w:rPr>
          <w:rFonts w:ascii="Times New Roman" w:hAnsi="Times New Roman" w:cs="Times New Roman"/>
          <w:b/>
          <w:iCs/>
          <w:kern w:val="2"/>
          <w:sz w:val="28"/>
          <w:szCs w:val="28"/>
          <w14:ligatures w14:val="standardContextual"/>
        </w:rPr>
        <w:t>ПРИЛОЖЕНИЕ</w:t>
      </w:r>
      <w:r w:rsidRPr="006F1957">
        <w:rPr>
          <w:rFonts w:ascii="Times New Roman" w:hAnsi="Times New Roman" w:cs="Times New Roman"/>
          <w:b/>
          <w:iCs/>
          <w:kern w:val="2"/>
          <w:sz w:val="28"/>
          <w:szCs w:val="28"/>
          <w14:ligatures w14:val="standardContextual"/>
        </w:rPr>
        <w:t xml:space="preserve"> </w:t>
      </w:r>
      <w:r>
        <w:rPr>
          <w:rFonts w:ascii="Times New Roman" w:hAnsi="Times New Roman" w:cs="Times New Roman"/>
          <w:b/>
          <w:iCs/>
          <w:kern w:val="2"/>
          <w:sz w:val="28"/>
          <w:szCs w:val="28"/>
          <w14:ligatures w14:val="standardContextual"/>
        </w:rPr>
        <w:t>А</w:t>
      </w:r>
    </w:p>
    <w:p w14:paraId="41E87136" w14:textId="77777777" w:rsidR="005C6F97" w:rsidRPr="00FE0D32" w:rsidRDefault="005C6F97" w:rsidP="006F1957">
      <w:pPr>
        <w:spacing w:after="0" w:line="240" w:lineRule="auto"/>
        <w:jc w:val="center"/>
        <w:rPr>
          <w:rFonts w:ascii="Times New Roman" w:hAnsi="Times New Roman" w:cs="Times New Roman"/>
          <w:b/>
          <w:iCs/>
          <w:kern w:val="2"/>
          <w:sz w:val="28"/>
          <w:szCs w:val="28"/>
          <w14:ligatures w14:val="standardContextual"/>
        </w:rPr>
      </w:pPr>
    </w:p>
    <w:p w14:paraId="2ED09E84" w14:textId="75807260" w:rsidR="00FE0D32" w:rsidRPr="00FE0D32" w:rsidRDefault="00FE0D32" w:rsidP="006F1957">
      <w:pPr>
        <w:spacing w:after="0" w:line="240" w:lineRule="auto"/>
        <w:jc w:val="center"/>
        <w:rPr>
          <w:rFonts w:ascii="Times New Roman" w:hAnsi="Times New Roman" w:cs="Times New Roman"/>
          <w:b/>
          <w:iCs/>
          <w:kern w:val="2"/>
          <w:sz w:val="28"/>
          <w:szCs w:val="28"/>
          <w14:ligatures w14:val="standardContextual"/>
        </w:rPr>
      </w:pPr>
      <w:r w:rsidRPr="005C6F97">
        <w:rPr>
          <w:rFonts w:ascii="Times New Roman" w:hAnsi="Times New Roman" w:cs="Times New Roman"/>
          <w:iCs/>
          <w:kern w:val="2"/>
          <w:sz w:val="28"/>
          <w:szCs w:val="28"/>
          <w14:ligatures w14:val="standardContextual"/>
        </w:rPr>
        <w:t>Свидетельства об авторском праве</w:t>
      </w:r>
    </w:p>
    <w:p w14:paraId="145E0207" w14:textId="77777777" w:rsidR="00FE0D32" w:rsidRPr="00FE0D32" w:rsidRDefault="00FE0D32" w:rsidP="006F1957">
      <w:pPr>
        <w:spacing w:after="0" w:line="240" w:lineRule="auto"/>
        <w:jc w:val="center"/>
        <w:rPr>
          <w:rFonts w:ascii="Times New Roman" w:hAnsi="Times New Roman" w:cs="Times New Roman"/>
          <w:b/>
          <w:iCs/>
          <w:kern w:val="2"/>
          <w:sz w:val="28"/>
          <w:szCs w:val="28"/>
          <w14:ligatures w14:val="standardContextual"/>
        </w:rPr>
      </w:pPr>
    </w:p>
    <w:p w14:paraId="5800C2A0" w14:textId="46880CCD" w:rsidR="00627227" w:rsidRDefault="006F1957" w:rsidP="006F1957">
      <w:pPr>
        <w:spacing w:after="0" w:line="240" w:lineRule="auto"/>
        <w:jc w:val="center"/>
        <w:rPr>
          <w:rFonts w:ascii="Times New Roman" w:hAnsi="Times New Roman" w:cs="Times New Roman"/>
          <w:b/>
          <w:iCs/>
          <w:kern w:val="2"/>
          <w:sz w:val="28"/>
          <w:szCs w:val="28"/>
          <w14:ligatures w14:val="standardContextual"/>
        </w:rPr>
      </w:pPr>
      <w:r>
        <w:rPr>
          <w:noProof/>
          <w:lang w:eastAsia="ru-RU"/>
        </w:rPr>
        <w:drawing>
          <wp:inline distT="0" distB="0" distL="0" distR="0" wp14:anchorId="108F5057" wp14:editId="7EBA9103">
            <wp:extent cx="5839344" cy="8259176"/>
            <wp:effectExtent l="0" t="0" r="9525"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842011" cy="8262948"/>
                    </a:xfrm>
                    <a:prstGeom prst="rect">
                      <a:avLst/>
                    </a:prstGeom>
                    <a:noFill/>
                    <a:ln>
                      <a:noFill/>
                    </a:ln>
                  </pic:spPr>
                </pic:pic>
              </a:graphicData>
            </a:graphic>
          </wp:inline>
        </w:drawing>
      </w:r>
      <w:r w:rsidR="00627227" w:rsidRPr="00627227">
        <w:rPr>
          <w:rFonts w:ascii="Times New Roman" w:hAnsi="Times New Roman" w:cs="Times New Roman"/>
          <w:b/>
          <w:iCs/>
          <w:kern w:val="2"/>
          <w:sz w:val="28"/>
          <w:szCs w:val="28"/>
          <w14:ligatures w14:val="standardContextual"/>
        </w:rPr>
        <w:t xml:space="preserve"> </w:t>
      </w:r>
    </w:p>
    <w:p w14:paraId="18A18590" w14:textId="565A2024" w:rsidR="00627227" w:rsidRDefault="006F1957" w:rsidP="006F1957">
      <w:pPr>
        <w:spacing w:after="0" w:line="240" w:lineRule="auto"/>
        <w:jc w:val="center"/>
        <w:rPr>
          <w:rFonts w:ascii="Times New Roman" w:hAnsi="Times New Roman" w:cs="Times New Roman"/>
          <w:b/>
          <w:iCs/>
          <w:noProof/>
          <w:kern w:val="2"/>
          <w:sz w:val="28"/>
          <w:szCs w:val="28"/>
          <w14:ligatures w14:val="standardContextual"/>
        </w:rPr>
      </w:pPr>
      <w:r>
        <w:rPr>
          <w:rFonts w:ascii="Times New Roman" w:hAnsi="Times New Roman" w:cs="Times New Roman"/>
          <w:b/>
          <w:iCs/>
          <w:noProof/>
          <w:kern w:val="2"/>
          <w:sz w:val="28"/>
          <w:szCs w:val="28"/>
          <w:lang w:eastAsia="ru-RU"/>
          <w14:ligatures w14:val="standardContextual"/>
        </w:rPr>
        <w:drawing>
          <wp:inline distT="0" distB="0" distL="0" distR="0" wp14:anchorId="472D6B7E" wp14:editId="6D7BF706">
            <wp:extent cx="6120130" cy="864997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видетельство (9)_page-0002.jpg"/>
                    <pic:cNvPicPr/>
                  </pic:nvPicPr>
                  <pic:blipFill>
                    <a:blip r:embed="rId215">
                      <a:extLst>
                        <a:ext uri="{28A0092B-C50C-407E-A947-70E740481C1C}">
                          <a14:useLocalDpi xmlns:a14="http://schemas.microsoft.com/office/drawing/2010/main" val="0"/>
                        </a:ext>
                      </a:extLst>
                    </a:blip>
                    <a:stretch>
                      <a:fillRect/>
                    </a:stretch>
                  </pic:blipFill>
                  <pic:spPr>
                    <a:xfrm>
                      <a:off x="0" y="0"/>
                      <a:ext cx="6120130" cy="8649970"/>
                    </a:xfrm>
                    <a:prstGeom prst="rect">
                      <a:avLst/>
                    </a:prstGeom>
                  </pic:spPr>
                </pic:pic>
              </a:graphicData>
            </a:graphic>
          </wp:inline>
        </w:drawing>
      </w:r>
    </w:p>
    <w:p w14:paraId="7A6AEE24" w14:textId="77777777" w:rsidR="00FE0D32" w:rsidRDefault="00FE0D32" w:rsidP="006F1957">
      <w:pPr>
        <w:spacing w:after="0" w:line="240" w:lineRule="auto"/>
        <w:jc w:val="center"/>
        <w:rPr>
          <w:rFonts w:ascii="Times New Roman" w:hAnsi="Times New Roman" w:cs="Times New Roman"/>
          <w:b/>
          <w:iCs/>
          <w:kern w:val="2"/>
          <w:sz w:val="28"/>
          <w:szCs w:val="28"/>
          <w14:ligatures w14:val="standardContextual"/>
        </w:rPr>
      </w:pPr>
    </w:p>
    <w:p w14:paraId="733ED50F" w14:textId="77777777" w:rsidR="00FE0D32" w:rsidRDefault="00FE0D32" w:rsidP="006F1957">
      <w:pPr>
        <w:spacing w:after="0" w:line="240" w:lineRule="auto"/>
        <w:jc w:val="center"/>
        <w:rPr>
          <w:rFonts w:ascii="Times New Roman" w:hAnsi="Times New Roman" w:cs="Times New Roman"/>
          <w:b/>
          <w:iCs/>
          <w:kern w:val="2"/>
          <w:sz w:val="28"/>
          <w:szCs w:val="28"/>
          <w14:ligatures w14:val="standardContextual"/>
        </w:rPr>
      </w:pPr>
    </w:p>
    <w:p w14:paraId="4CC15EDE" w14:textId="77777777" w:rsidR="00FE0D32" w:rsidRDefault="00627227" w:rsidP="006F1957">
      <w:pPr>
        <w:spacing w:after="0" w:line="240" w:lineRule="auto"/>
        <w:jc w:val="center"/>
        <w:rPr>
          <w:rFonts w:ascii="Times New Roman" w:hAnsi="Times New Roman" w:cs="Times New Roman"/>
          <w:b/>
          <w:iCs/>
          <w:kern w:val="2"/>
          <w:sz w:val="28"/>
          <w:szCs w:val="28"/>
          <w14:ligatures w14:val="standardContextual"/>
        </w:rPr>
      </w:pPr>
      <w:r w:rsidRPr="00425EA1">
        <w:rPr>
          <w:rFonts w:ascii="Times New Roman" w:hAnsi="Times New Roman" w:cs="Times New Roman"/>
          <w:b/>
          <w:iCs/>
          <w:kern w:val="2"/>
          <w:sz w:val="28"/>
          <w:szCs w:val="28"/>
          <w14:ligatures w14:val="standardContextual"/>
        </w:rPr>
        <w:t>ПРИЛОЖЕНИЕ</w:t>
      </w:r>
      <w:r w:rsidRPr="006F1957">
        <w:rPr>
          <w:rFonts w:ascii="Times New Roman" w:hAnsi="Times New Roman" w:cs="Times New Roman"/>
          <w:b/>
          <w:iCs/>
          <w:kern w:val="2"/>
          <w:sz w:val="28"/>
          <w:szCs w:val="28"/>
          <w14:ligatures w14:val="standardContextual"/>
        </w:rPr>
        <w:t xml:space="preserve"> </w:t>
      </w:r>
      <w:r w:rsidR="00FE0D32">
        <w:rPr>
          <w:rFonts w:ascii="Times New Roman" w:hAnsi="Times New Roman" w:cs="Times New Roman"/>
          <w:b/>
          <w:iCs/>
          <w:kern w:val="2"/>
          <w:sz w:val="28"/>
          <w:szCs w:val="28"/>
          <w14:ligatures w14:val="standardContextual"/>
        </w:rPr>
        <w:t>Б</w:t>
      </w:r>
    </w:p>
    <w:p w14:paraId="4C809590" w14:textId="77777777" w:rsidR="00FE0D32" w:rsidRDefault="00FE0D32" w:rsidP="006F1957">
      <w:pPr>
        <w:spacing w:after="0" w:line="240" w:lineRule="auto"/>
        <w:jc w:val="center"/>
        <w:rPr>
          <w:rFonts w:ascii="Times New Roman" w:hAnsi="Times New Roman" w:cs="Times New Roman"/>
          <w:b/>
          <w:iCs/>
          <w:kern w:val="2"/>
          <w:sz w:val="28"/>
          <w:szCs w:val="28"/>
          <w14:ligatures w14:val="standardContextual"/>
        </w:rPr>
      </w:pPr>
    </w:p>
    <w:p w14:paraId="7BF68B8D" w14:textId="3C54A30C" w:rsidR="00FE0D32" w:rsidRDefault="00FE0D32" w:rsidP="006F1957">
      <w:pPr>
        <w:spacing w:after="0" w:line="240" w:lineRule="auto"/>
        <w:jc w:val="center"/>
        <w:rPr>
          <w:rFonts w:ascii="Times New Roman" w:hAnsi="Times New Roman" w:cs="Times New Roman"/>
          <w:iCs/>
          <w:kern w:val="2"/>
          <w:sz w:val="28"/>
          <w:szCs w:val="28"/>
          <w14:ligatures w14:val="standardContextual"/>
        </w:rPr>
      </w:pPr>
      <w:r w:rsidRPr="005C6F97">
        <w:rPr>
          <w:rFonts w:ascii="Times New Roman" w:hAnsi="Times New Roman" w:cs="Times New Roman"/>
          <w:iCs/>
          <w:kern w:val="2"/>
          <w:sz w:val="28"/>
          <w:szCs w:val="28"/>
          <w14:ligatures w14:val="standardContextual"/>
        </w:rPr>
        <w:t>Акты внедрения</w:t>
      </w:r>
    </w:p>
    <w:p w14:paraId="775DB9C1" w14:textId="77777777" w:rsidR="00FE0D32" w:rsidRDefault="00FE0D32" w:rsidP="006F1957">
      <w:pPr>
        <w:spacing w:after="0" w:line="240" w:lineRule="auto"/>
        <w:jc w:val="center"/>
        <w:rPr>
          <w:rFonts w:ascii="Times New Roman" w:hAnsi="Times New Roman" w:cs="Times New Roman"/>
          <w:iCs/>
          <w:kern w:val="2"/>
          <w:sz w:val="28"/>
          <w:szCs w:val="28"/>
          <w14:ligatures w14:val="standardContextual"/>
        </w:rPr>
      </w:pPr>
    </w:p>
    <w:p w14:paraId="61AC2835" w14:textId="248F6647" w:rsidR="00FE0D32" w:rsidRDefault="00FE0D32" w:rsidP="006F1957">
      <w:pPr>
        <w:spacing w:after="0" w:line="240" w:lineRule="auto"/>
        <w:jc w:val="center"/>
        <w:rPr>
          <w:rFonts w:ascii="Times New Roman" w:hAnsi="Times New Roman" w:cs="Times New Roman"/>
          <w:b/>
          <w:iCs/>
          <w:kern w:val="2"/>
          <w:sz w:val="28"/>
          <w:szCs w:val="28"/>
          <w14:ligatures w14:val="standardContextual"/>
        </w:rPr>
      </w:pPr>
      <w:r>
        <w:rPr>
          <w:rFonts w:ascii="Times New Roman" w:hAnsi="Times New Roman" w:cs="Times New Roman"/>
          <w:b/>
          <w:iCs/>
          <w:noProof/>
          <w:kern w:val="2"/>
          <w:sz w:val="28"/>
          <w:szCs w:val="28"/>
          <w:lang w:eastAsia="ru-RU"/>
          <w14:ligatures w14:val="standardContextual"/>
        </w:rPr>
        <w:drawing>
          <wp:inline distT="0" distB="0" distL="0" distR="0" wp14:anchorId="2C537049" wp14:editId="180766BB">
            <wp:extent cx="4968683" cy="6835419"/>
            <wp:effectExtent l="0" t="0" r="381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Учебный процесс_page-0001.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4977011" cy="6846876"/>
                    </a:xfrm>
                    <a:prstGeom prst="rect">
                      <a:avLst/>
                    </a:prstGeom>
                  </pic:spPr>
                </pic:pic>
              </a:graphicData>
            </a:graphic>
          </wp:inline>
        </w:drawing>
      </w:r>
    </w:p>
    <w:p w14:paraId="6DA3AE66" w14:textId="14380BE7" w:rsidR="006F1957" w:rsidRDefault="006F1957" w:rsidP="006F1957">
      <w:pPr>
        <w:spacing w:after="0" w:line="240" w:lineRule="auto"/>
        <w:jc w:val="center"/>
        <w:rPr>
          <w:rFonts w:ascii="Times New Roman" w:hAnsi="Times New Roman" w:cs="Times New Roman"/>
          <w:b/>
          <w:iCs/>
          <w:kern w:val="2"/>
          <w:sz w:val="28"/>
          <w:szCs w:val="28"/>
          <w14:ligatures w14:val="standardContextual"/>
        </w:rPr>
      </w:pPr>
      <w:r>
        <w:rPr>
          <w:rFonts w:ascii="Times New Roman" w:hAnsi="Times New Roman" w:cs="Times New Roman"/>
          <w:b/>
          <w:iCs/>
          <w:noProof/>
          <w:kern w:val="2"/>
          <w:sz w:val="28"/>
          <w:szCs w:val="28"/>
          <w:lang w:eastAsia="ru-RU"/>
          <w14:ligatures w14:val="standardContextual"/>
        </w:rPr>
        <w:drawing>
          <wp:inline distT="0" distB="0" distL="0" distR="0" wp14:anchorId="72E1B0FB" wp14:editId="452D568A">
            <wp:extent cx="5483145" cy="7543165"/>
            <wp:effectExtent l="0" t="0" r="381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Учебный процесс_page-0002.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5484147" cy="7544544"/>
                    </a:xfrm>
                    <a:prstGeom prst="rect">
                      <a:avLst/>
                    </a:prstGeom>
                  </pic:spPr>
                </pic:pic>
              </a:graphicData>
            </a:graphic>
          </wp:inline>
        </w:drawing>
      </w:r>
      <w:r>
        <w:rPr>
          <w:rFonts w:ascii="Times New Roman" w:hAnsi="Times New Roman" w:cs="Times New Roman"/>
          <w:b/>
          <w:iCs/>
          <w:noProof/>
          <w:kern w:val="2"/>
          <w:sz w:val="28"/>
          <w:szCs w:val="28"/>
          <w:lang w:eastAsia="ru-RU"/>
          <w14:ligatures w14:val="standardContextual"/>
        </w:rPr>
        <w:drawing>
          <wp:inline distT="0" distB="0" distL="0" distR="0" wp14:anchorId="5D36AEBE" wp14:editId="24CB726F">
            <wp:extent cx="5670087" cy="7800340"/>
            <wp:effectExtent l="0" t="0" r="698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Учебный процесс_page-0003.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671860" cy="7802779"/>
                    </a:xfrm>
                    <a:prstGeom prst="rect">
                      <a:avLst/>
                    </a:prstGeom>
                  </pic:spPr>
                </pic:pic>
              </a:graphicData>
            </a:graphic>
          </wp:inline>
        </w:drawing>
      </w:r>
      <w:r>
        <w:rPr>
          <w:rFonts w:ascii="Times New Roman" w:hAnsi="Times New Roman" w:cs="Times New Roman"/>
          <w:b/>
          <w:iCs/>
          <w:kern w:val="2"/>
          <w:sz w:val="28"/>
          <w:szCs w:val="28"/>
          <w14:ligatures w14:val="standardContextual"/>
        </w:rPr>
        <w:br w:type="page"/>
      </w:r>
    </w:p>
    <w:p w14:paraId="641ED050" w14:textId="6EFCCEF9" w:rsidR="006F1957" w:rsidRDefault="006F1957" w:rsidP="006F1957">
      <w:pPr>
        <w:spacing w:after="0" w:line="240" w:lineRule="auto"/>
        <w:jc w:val="center"/>
        <w:rPr>
          <w:rFonts w:ascii="Times New Roman" w:hAnsi="Times New Roman" w:cs="Times New Roman"/>
          <w:b/>
          <w:iCs/>
          <w:kern w:val="2"/>
          <w:sz w:val="28"/>
          <w:szCs w:val="28"/>
          <w14:ligatures w14:val="standardContextual"/>
        </w:rPr>
      </w:pPr>
      <w:r>
        <w:rPr>
          <w:rFonts w:ascii="Times New Roman" w:hAnsi="Times New Roman" w:cs="Times New Roman"/>
          <w:b/>
          <w:iCs/>
          <w:noProof/>
          <w:kern w:val="2"/>
          <w:sz w:val="28"/>
          <w:szCs w:val="28"/>
          <w:lang w:eastAsia="ru-RU"/>
          <w14:ligatures w14:val="standardContextual"/>
        </w:rPr>
        <w:drawing>
          <wp:inline distT="0" distB="0" distL="0" distR="0" wp14:anchorId="149EA79A" wp14:editId="5F46F014">
            <wp:extent cx="6120130" cy="8419465"/>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Шубарколь_page-0001.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6120130" cy="8419465"/>
                    </a:xfrm>
                    <a:prstGeom prst="rect">
                      <a:avLst/>
                    </a:prstGeom>
                  </pic:spPr>
                </pic:pic>
              </a:graphicData>
            </a:graphic>
          </wp:inline>
        </w:drawing>
      </w:r>
      <w:r>
        <w:rPr>
          <w:rFonts w:ascii="Times New Roman" w:hAnsi="Times New Roman" w:cs="Times New Roman"/>
          <w:b/>
          <w:iCs/>
          <w:kern w:val="2"/>
          <w:sz w:val="28"/>
          <w:szCs w:val="28"/>
          <w14:ligatures w14:val="standardContextual"/>
        </w:rPr>
        <w:br w:type="page"/>
      </w:r>
    </w:p>
    <w:p w14:paraId="6626D91E" w14:textId="6FA46A58" w:rsidR="004D2FF2" w:rsidRDefault="00425EA1" w:rsidP="00425EA1">
      <w:pPr>
        <w:spacing w:after="0" w:line="240" w:lineRule="auto"/>
        <w:jc w:val="center"/>
        <w:rPr>
          <w:rFonts w:ascii="Times New Roman" w:hAnsi="Times New Roman" w:cs="Times New Roman"/>
          <w:b/>
          <w:iCs/>
          <w:kern w:val="2"/>
          <w:sz w:val="28"/>
          <w:szCs w:val="28"/>
          <w:lang w:val="kk-KZ"/>
          <w14:ligatures w14:val="standardContextual"/>
        </w:rPr>
      </w:pPr>
      <w:r w:rsidRPr="00425EA1">
        <w:rPr>
          <w:rFonts w:ascii="Times New Roman" w:hAnsi="Times New Roman" w:cs="Times New Roman"/>
          <w:b/>
          <w:iCs/>
          <w:kern w:val="2"/>
          <w:sz w:val="28"/>
          <w:szCs w:val="28"/>
          <w14:ligatures w14:val="standardContextual"/>
        </w:rPr>
        <w:t>ПРИЛОЖЕНИЕ</w:t>
      </w:r>
      <w:r w:rsidRPr="006F1957">
        <w:rPr>
          <w:rFonts w:ascii="Times New Roman" w:hAnsi="Times New Roman" w:cs="Times New Roman"/>
          <w:b/>
          <w:iCs/>
          <w:kern w:val="2"/>
          <w:sz w:val="28"/>
          <w:szCs w:val="28"/>
          <w14:ligatures w14:val="standardContextual"/>
        </w:rPr>
        <w:t xml:space="preserve"> </w:t>
      </w:r>
      <w:r w:rsidR="00FE0D32">
        <w:rPr>
          <w:rFonts w:ascii="Times New Roman" w:hAnsi="Times New Roman" w:cs="Times New Roman"/>
          <w:b/>
          <w:iCs/>
          <w:kern w:val="2"/>
          <w:sz w:val="28"/>
          <w:szCs w:val="28"/>
          <w:lang w:val="kk-KZ"/>
          <w14:ligatures w14:val="standardContextual"/>
        </w:rPr>
        <w:t>В</w:t>
      </w:r>
    </w:p>
    <w:p w14:paraId="30698117" w14:textId="77777777" w:rsidR="00A00EBF" w:rsidRDefault="00A00EBF" w:rsidP="00425EA1">
      <w:pPr>
        <w:spacing w:after="0" w:line="240" w:lineRule="auto"/>
        <w:jc w:val="center"/>
        <w:rPr>
          <w:rFonts w:ascii="Times New Roman" w:hAnsi="Times New Roman" w:cs="Times New Roman"/>
          <w:b/>
          <w:iCs/>
          <w:kern w:val="2"/>
          <w:sz w:val="28"/>
          <w:szCs w:val="28"/>
          <w:lang w:val="kk-KZ"/>
          <w14:ligatures w14:val="standardContextual"/>
        </w:rPr>
      </w:pPr>
    </w:p>
    <w:p w14:paraId="31557A33" w14:textId="77777777" w:rsidR="00A00EBF" w:rsidRDefault="00A00EBF" w:rsidP="00A00EBF">
      <w:pPr>
        <w:spacing w:before="100" w:beforeAutospacing="1" w:after="100" w:afterAutospacing="1"/>
        <w:jc w:val="both"/>
        <w:rPr>
          <w:sz w:val="20"/>
          <w:szCs w:val="20"/>
        </w:rPr>
      </w:pPr>
      <w:r>
        <w:rPr>
          <w:noProof/>
          <w:sz w:val="20"/>
          <w:szCs w:val="20"/>
          <w:lang w:eastAsia="ru-RU"/>
        </w:rPr>
        <w:drawing>
          <wp:inline distT="0" distB="0" distL="0" distR="0" wp14:anchorId="596C97F3" wp14:editId="642A2843">
            <wp:extent cx="7601413" cy="3769360"/>
            <wp:effectExtent l="0" t="1905" r="4445" b="4445"/>
            <wp:docPr id="116836520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365207" name="Рисунок 1168365207"/>
                    <pic:cNvPicPr/>
                  </pic:nvPicPr>
                  <pic:blipFill rotWithShape="1">
                    <a:blip r:embed="rId220" cstate="print">
                      <a:extLst>
                        <a:ext uri="{28A0092B-C50C-407E-A947-70E740481C1C}">
                          <a14:useLocalDpi xmlns:a14="http://schemas.microsoft.com/office/drawing/2010/main" val="0"/>
                        </a:ext>
                      </a:extLst>
                    </a:blip>
                    <a:srcRect t="16182" b="11916"/>
                    <a:stretch/>
                  </pic:blipFill>
                  <pic:spPr bwMode="auto">
                    <a:xfrm rot="16200000">
                      <a:off x="0" y="0"/>
                      <a:ext cx="7656989" cy="3796919"/>
                    </a:xfrm>
                    <a:prstGeom prst="rect">
                      <a:avLst/>
                    </a:prstGeom>
                    <a:ln>
                      <a:noFill/>
                    </a:ln>
                    <a:extLst>
                      <a:ext uri="{53640926-AAD7-44D8-BBD7-CCE9431645EC}">
                        <a14:shadowObscured xmlns:a14="http://schemas.microsoft.com/office/drawing/2010/main"/>
                      </a:ext>
                    </a:extLst>
                  </pic:spPr>
                </pic:pic>
              </a:graphicData>
            </a:graphic>
          </wp:inline>
        </w:drawing>
      </w:r>
    </w:p>
    <w:p w14:paraId="31783290" w14:textId="091AB66E" w:rsidR="00FE0D32" w:rsidRDefault="00FE0D32" w:rsidP="00A00EBF">
      <w:pPr>
        <w:spacing w:after="0" w:line="240" w:lineRule="auto"/>
        <w:jc w:val="center"/>
        <w:rPr>
          <w:rFonts w:ascii="Times New Roman" w:hAnsi="Times New Roman" w:cs="Times New Roman"/>
          <w:b/>
          <w:iCs/>
          <w:kern w:val="2"/>
          <w:sz w:val="28"/>
          <w:szCs w:val="28"/>
          <w14:ligatures w14:val="standardContextual"/>
        </w:rPr>
      </w:pPr>
      <w:r>
        <w:rPr>
          <w:rFonts w:ascii="Times New Roman" w:hAnsi="Times New Roman" w:cs="Times New Roman"/>
          <w:bCs/>
          <w:iCs/>
          <w:kern w:val="2"/>
          <w:sz w:val="28"/>
          <w:szCs w:val="28"/>
          <w14:ligatures w14:val="standardContextual"/>
        </w:rPr>
        <w:t xml:space="preserve">Рисунок В.1 – </w:t>
      </w:r>
      <w:r w:rsidRPr="005C6F97">
        <w:rPr>
          <w:rFonts w:ascii="Times New Roman" w:hAnsi="Times New Roman" w:cs="Times New Roman"/>
          <w:bCs/>
          <w:iCs/>
          <w:kern w:val="2"/>
          <w:sz w:val="28"/>
          <w:szCs w:val="28"/>
          <w14:ligatures w14:val="standardContextual"/>
        </w:rPr>
        <w:t>Таксономия методов машинного обучения для геофизики</w:t>
      </w:r>
    </w:p>
    <w:p w14:paraId="6B3893CE" w14:textId="77777777" w:rsidR="00FE0D32" w:rsidRDefault="00FE0D32" w:rsidP="00A00EBF">
      <w:pPr>
        <w:spacing w:after="0" w:line="240" w:lineRule="auto"/>
        <w:jc w:val="center"/>
        <w:rPr>
          <w:rFonts w:ascii="Times New Roman" w:hAnsi="Times New Roman" w:cs="Times New Roman"/>
          <w:b/>
          <w:iCs/>
          <w:kern w:val="2"/>
          <w:sz w:val="28"/>
          <w:szCs w:val="28"/>
          <w14:ligatures w14:val="standardContextual"/>
        </w:rPr>
      </w:pPr>
    </w:p>
    <w:p w14:paraId="60D55B4C" w14:textId="77777777" w:rsidR="00FE0D32" w:rsidRDefault="00FE0D32" w:rsidP="00A00EBF">
      <w:pPr>
        <w:spacing w:after="0" w:line="240" w:lineRule="auto"/>
        <w:jc w:val="center"/>
        <w:rPr>
          <w:rFonts w:ascii="Times New Roman" w:hAnsi="Times New Roman" w:cs="Times New Roman"/>
          <w:b/>
          <w:iCs/>
          <w:kern w:val="2"/>
          <w:sz w:val="28"/>
          <w:szCs w:val="28"/>
          <w14:ligatures w14:val="standardContextual"/>
        </w:rPr>
      </w:pPr>
    </w:p>
    <w:p w14:paraId="725D3B37" w14:textId="30DC3A7A" w:rsidR="00A00EBF" w:rsidRDefault="00A00EBF" w:rsidP="00A00EBF">
      <w:pPr>
        <w:spacing w:after="0" w:line="240" w:lineRule="auto"/>
        <w:jc w:val="center"/>
        <w:rPr>
          <w:rFonts w:ascii="Times New Roman" w:hAnsi="Times New Roman" w:cs="Times New Roman"/>
          <w:b/>
          <w:iCs/>
          <w:kern w:val="2"/>
          <w:sz w:val="28"/>
          <w:szCs w:val="28"/>
          <w:lang w:val="kk-KZ"/>
          <w14:ligatures w14:val="standardContextual"/>
        </w:rPr>
      </w:pPr>
      <w:r w:rsidRPr="00425EA1">
        <w:rPr>
          <w:rFonts w:ascii="Times New Roman" w:hAnsi="Times New Roman" w:cs="Times New Roman"/>
          <w:b/>
          <w:iCs/>
          <w:kern w:val="2"/>
          <w:sz w:val="28"/>
          <w:szCs w:val="28"/>
          <w14:ligatures w14:val="standardContextual"/>
        </w:rPr>
        <w:t>ПРИЛОЖЕНИЕ</w:t>
      </w:r>
      <w:r w:rsidRPr="006F1957">
        <w:rPr>
          <w:rFonts w:ascii="Times New Roman" w:hAnsi="Times New Roman" w:cs="Times New Roman"/>
          <w:b/>
          <w:iCs/>
          <w:kern w:val="2"/>
          <w:sz w:val="28"/>
          <w:szCs w:val="28"/>
          <w14:ligatures w14:val="standardContextual"/>
        </w:rPr>
        <w:t xml:space="preserve"> </w:t>
      </w:r>
      <w:r w:rsidR="00FE0D32">
        <w:rPr>
          <w:rFonts w:ascii="Times New Roman" w:hAnsi="Times New Roman" w:cs="Times New Roman"/>
          <w:b/>
          <w:iCs/>
          <w:kern w:val="2"/>
          <w:sz w:val="28"/>
          <w:szCs w:val="28"/>
          <w:lang w:val="kk-KZ"/>
          <w14:ligatures w14:val="standardContextual"/>
        </w:rPr>
        <w:t>Г</w:t>
      </w:r>
    </w:p>
    <w:p w14:paraId="3CA5E261" w14:textId="77777777" w:rsidR="00FE7103" w:rsidRDefault="00FE7103" w:rsidP="00A00EBF">
      <w:pPr>
        <w:spacing w:after="0" w:line="240" w:lineRule="auto"/>
        <w:jc w:val="center"/>
        <w:rPr>
          <w:rFonts w:ascii="Times New Roman" w:hAnsi="Times New Roman" w:cs="Times New Roman"/>
          <w:b/>
          <w:iCs/>
          <w:kern w:val="2"/>
          <w:sz w:val="28"/>
          <w:szCs w:val="28"/>
          <w:lang w:val="kk-KZ"/>
          <w14:ligatures w14:val="standardContextual"/>
        </w:rPr>
      </w:pPr>
    </w:p>
    <w:p w14:paraId="72761853" w14:textId="77777777" w:rsidR="00FE7103" w:rsidRDefault="00FE7103" w:rsidP="00FE7103">
      <w:pPr>
        <w:widowControl w:val="0"/>
        <w:pBdr>
          <w:top w:val="nil"/>
          <w:left w:val="nil"/>
          <w:bottom w:val="nil"/>
          <w:right w:val="nil"/>
          <w:between w:val="nil"/>
        </w:pBdr>
        <w:spacing w:after="0" w:line="240" w:lineRule="auto"/>
        <w:jc w:val="both"/>
        <w:rPr>
          <w:rFonts w:ascii="Times New Roman" w:eastAsia="SimSun" w:hAnsi="Times New Roman" w:cs="Times New Roman"/>
          <w:kern w:val="1"/>
          <w:sz w:val="20"/>
          <w:szCs w:val="20"/>
        </w:rPr>
      </w:pPr>
      <w:r w:rsidRPr="00842363">
        <w:rPr>
          <w:rFonts w:ascii="Times New Roman" w:eastAsia="SimSun" w:hAnsi="Times New Roman" w:cs="Times New Roman"/>
          <w:noProof/>
          <w:kern w:val="1"/>
          <w:sz w:val="20"/>
          <w:szCs w:val="20"/>
          <w:lang w:eastAsia="ru-RU"/>
        </w:rPr>
        <w:drawing>
          <wp:inline distT="0" distB="0" distL="0" distR="0" wp14:anchorId="3790164C" wp14:editId="2DB43BE6">
            <wp:extent cx="5569527" cy="3336967"/>
            <wp:effectExtent l="19050" t="0" r="0" b="0"/>
            <wp:docPr id="7349141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1"/>
                    <a:srcRect l="3481" t="2418" r="2663" b="12666"/>
                    <a:stretch>
                      <a:fillRect/>
                    </a:stretch>
                  </pic:blipFill>
                  <pic:spPr bwMode="auto">
                    <a:xfrm>
                      <a:off x="0" y="0"/>
                      <a:ext cx="5569527" cy="3336967"/>
                    </a:xfrm>
                    <a:prstGeom prst="rect">
                      <a:avLst/>
                    </a:prstGeom>
                    <a:noFill/>
                    <a:ln w="9525">
                      <a:noFill/>
                      <a:miter lim="800000"/>
                      <a:headEnd/>
                      <a:tailEnd/>
                    </a:ln>
                  </pic:spPr>
                </pic:pic>
              </a:graphicData>
            </a:graphic>
          </wp:inline>
        </w:drawing>
      </w:r>
    </w:p>
    <w:p w14:paraId="56B7853F" w14:textId="44D6A3DF" w:rsidR="00FE7103" w:rsidRPr="00842363" w:rsidRDefault="00FE7103" w:rsidP="00FE7103">
      <w:pPr>
        <w:widowControl w:val="0"/>
        <w:pBdr>
          <w:top w:val="nil"/>
          <w:left w:val="nil"/>
          <w:bottom w:val="nil"/>
          <w:right w:val="nil"/>
          <w:between w:val="nil"/>
        </w:pBdr>
        <w:spacing w:after="0" w:line="240" w:lineRule="auto"/>
        <w:jc w:val="both"/>
        <w:rPr>
          <w:rFonts w:ascii="Times New Roman" w:eastAsia="SimSun" w:hAnsi="Times New Roman" w:cs="Times New Roman"/>
          <w:kern w:val="1"/>
          <w:sz w:val="20"/>
          <w:szCs w:val="20"/>
        </w:rPr>
      </w:pPr>
      <w:r w:rsidRPr="00842363">
        <w:rPr>
          <w:rFonts w:ascii="Times New Roman" w:eastAsia="SimSun" w:hAnsi="Times New Roman" w:cs="Times New Roman"/>
          <w:noProof/>
          <w:kern w:val="1"/>
          <w:sz w:val="20"/>
          <w:szCs w:val="20"/>
          <w:lang w:eastAsia="ru-RU"/>
        </w:rPr>
        <w:drawing>
          <wp:inline distT="0" distB="0" distL="0" distR="0" wp14:anchorId="7959739B" wp14:editId="77B4FA17">
            <wp:extent cx="5936615" cy="4053205"/>
            <wp:effectExtent l="19050" t="0" r="6985" b="0"/>
            <wp:docPr id="82963866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2"/>
                    <a:srcRect/>
                    <a:stretch>
                      <a:fillRect/>
                    </a:stretch>
                  </pic:blipFill>
                  <pic:spPr bwMode="auto">
                    <a:xfrm>
                      <a:off x="0" y="0"/>
                      <a:ext cx="5936615" cy="4053205"/>
                    </a:xfrm>
                    <a:prstGeom prst="rect">
                      <a:avLst/>
                    </a:prstGeom>
                    <a:noFill/>
                    <a:ln w="9525">
                      <a:noFill/>
                      <a:miter lim="800000"/>
                      <a:headEnd/>
                      <a:tailEnd/>
                    </a:ln>
                  </pic:spPr>
                </pic:pic>
              </a:graphicData>
            </a:graphic>
          </wp:inline>
        </w:drawing>
      </w:r>
    </w:p>
    <w:p w14:paraId="53E77B68" w14:textId="77777777" w:rsidR="00FE7103" w:rsidRDefault="00FE7103" w:rsidP="00425EA1">
      <w:pPr>
        <w:spacing w:after="0" w:line="240" w:lineRule="auto"/>
        <w:jc w:val="center"/>
        <w:rPr>
          <w:rFonts w:ascii="Times New Roman" w:hAnsi="Times New Roman" w:cs="Times New Roman"/>
          <w:b/>
          <w:iCs/>
          <w:kern w:val="2"/>
          <w:sz w:val="28"/>
          <w:szCs w:val="28"/>
          <w14:ligatures w14:val="standardContextual"/>
        </w:rPr>
      </w:pPr>
    </w:p>
    <w:p w14:paraId="71305400" w14:textId="276CB89E" w:rsidR="005C6F97" w:rsidRDefault="00FE0D32" w:rsidP="00425EA1">
      <w:pPr>
        <w:spacing w:after="0" w:line="240" w:lineRule="auto"/>
        <w:jc w:val="center"/>
        <w:rPr>
          <w:rFonts w:ascii="Times New Roman" w:hAnsi="Times New Roman" w:cs="Times New Roman"/>
          <w:b/>
          <w:iCs/>
          <w:kern w:val="2"/>
          <w:sz w:val="28"/>
          <w:szCs w:val="28"/>
          <w14:ligatures w14:val="standardContextual"/>
        </w:rPr>
      </w:pPr>
      <w:r>
        <w:rPr>
          <w:rFonts w:ascii="Times New Roman" w:hAnsi="Times New Roman" w:cs="Times New Roman"/>
          <w:sz w:val="28"/>
          <w:szCs w:val="28"/>
        </w:rPr>
        <w:t xml:space="preserve">Рисунок Г.1 – </w:t>
      </w:r>
      <w:r w:rsidRPr="005C6F97">
        <w:rPr>
          <w:rFonts w:ascii="Times New Roman" w:hAnsi="Times New Roman" w:cs="Times New Roman"/>
          <w:sz w:val="28"/>
          <w:szCs w:val="28"/>
        </w:rPr>
        <w:t>Геологическая структура и глубина Шубаркольского месторождения и продольные разрезы Шубаркольского месторождения</w:t>
      </w:r>
    </w:p>
    <w:p w14:paraId="66137537" w14:textId="77777777" w:rsidR="005C6F97" w:rsidRPr="00A00EBF" w:rsidRDefault="005C6F97" w:rsidP="00425EA1">
      <w:pPr>
        <w:spacing w:after="0" w:line="240" w:lineRule="auto"/>
        <w:jc w:val="center"/>
        <w:rPr>
          <w:rFonts w:ascii="Times New Roman" w:hAnsi="Times New Roman" w:cs="Times New Roman"/>
          <w:b/>
          <w:iCs/>
          <w:kern w:val="2"/>
          <w:sz w:val="28"/>
          <w:szCs w:val="28"/>
          <w14:ligatures w14:val="standardContextual"/>
        </w:rPr>
      </w:pPr>
    </w:p>
    <w:p w14:paraId="603160D2" w14:textId="77777777" w:rsidR="005C6F97" w:rsidRDefault="005C6F97" w:rsidP="005C6F97">
      <w:pPr>
        <w:spacing w:after="0" w:line="240" w:lineRule="auto"/>
        <w:jc w:val="center"/>
        <w:rPr>
          <w:rFonts w:ascii="Times New Roman" w:hAnsi="Times New Roman" w:cs="Times New Roman"/>
          <w:kern w:val="2"/>
          <w:sz w:val="24"/>
          <w:szCs w:val="24"/>
          <w14:ligatures w14:val="standardContextual"/>
        </w:rPr>
      </w:pPr>
    </w:p>
    <w:p w14:paraId="10F34C0F" w14:textId="77777777" w:rsidR="00FE0D32" w:rsidRDefault="00FE0D32" w:rsidP="005C6F97">
      <w:pPr>
        <w:spacing w:after="0" w:line="240" w:lineRule="auto"/>
        <w:jc w:val="center"/>
        <w:rPr>
          <w:rFonts w:ascii="Times New Roman" w:hAnsi="Times New Roman" w:cs="Times New Roman"/>
          <w:kern w:val="2"/>
          <w:sz w:val="24"/>
          <w:szCs w:val="24"/>
          <w14:ligatures w14:val="standardContextual"/>
        </w:rPr>
      </w:pPr>
    </w:p>
    <w:p w14:paraId="60B999F0" w14:textId="77777777" w:rsidR="00FE0D32" w:rsidRPr="00A00EBF" w:rsidRDefault="00FE0D32" w:rsidP="005C6F97">
      <w:pPr>
        <w:spacing w:after="0" w:line="240" w:lineRule="auto"/>
        <w:jc w:val="center"/>
        <w:rPr>
          <w:rFonts w:ascii="Times New Roman" w:hAnsi="Times New Roman" w:cs="Times New Roman"/>
          <w:kern w:val="2"/>
          <w:sz w:val="24"/>
          <w:szCs w:val="24"/>
          <w14:ligatures w14:val="standardContextual"/>
        </w:rPr>
      </w:pPr>
    </w:p>
    <w:p w14:paraId="4EA5AD09" w14:textId="77777777" w:rsidR="004D2FF2" w:rsidRPr="004B27A3" w:rsidRDefault="004D2FF2" w:rsidP="00F9247D">
      <w:pPr>
        <w:spacing w:after="0" w:line="240" w:lineRule="auto"/>
        <w:jc w:val="center"/>
        <w:rPr>
          <w:rFonts w:ascii="Times New Roman" w:hAnsi="Times New Roman" w:cs="Times New Roman"/>
          <w:kern w:val="2"/>
          <w:sz w:val="28"/>
          <w:szCs w:val="28"/>
          <w:lang w:val="en-US"/>
          <w14:ligatures w14:val="standardContextual"/>
        </w:rPr>
      </w:pPr>
      <w:r w:rsidRPr="00A5260B">
        <w:rPr>
          <w:rFonts w:ascii="Times New Roman" w:hAnsi="Times New Roman" w:cs="Times New Roman"/>
          <w:kern w:val="2"/>
          <w:sz w:val="28"/>
          <w:szCs w:val="28"/>
          <w14:ligatures w14:val="standardContextual"/>
        </w:rPr>
        <w:t>Код</w:t>
      </w:r>
      <w:r w:rsidRPr="004B27A3">
        <w:rPr>
          <w:rFonts w:ascii="Times New Roman" w:hAnsi="Times New Roman" w:cs="Times New Roman"/>
          <w:kern w:val="2"/>
          <w:sz w:val="28"/>
          <w:szCs w:val="28"/>
          <w:lang w:val="en-US"/>
          <w14:ligatures w14:val="standardContextual"/>
        </w:rPr>
        <w:t xml:space="preserve"> </w:t>
      </w:r>
      <w:r w:rsidRPr="00A5260B">
        <w:rPr>
          <w:rFonts w:ascii="Times New Roman" w:hAnsi="Times New Roman" w:cs="Times New Roman"/>
          <w:kern w:val="2"/>
          <w:sz w:val="28"/>
          <w:szCs w:val="28"/>
          <w14:ligatures w14:val="standardContextual"/>
        </w:rPr>
        <w:t>программы</w:t>
      </w:r>
    </w:p>
    <w:p w14:paraId="44EC1D7E" w14:textId="77777777" w:rsidR="004D2FF2" w:rsidRPr="004B27A3" w:rsidRDefault="004D2FF2" w:rsidP="00F9247D">
      <w:pPr>
        <w:spacing w:after="0" w:line="240" w:lineRule="auto"/>
        <w:rPr>
          <w:rFonts w:ascii="Times New Roman" w:hAnsi="Times New Roman" w:cs="Times New Roman"/>
          <w:kern w:val="2"/>
          <w:sz w:val="24"/>
          <w:szCs w:val="24"/>
          <w:lang w:val="en-US"/>
          <w14:ligatures w14:val="standardContextual"/>
        </w:rPr>
      </w:pPr>
    </w:p>
    <w:p w14:paraId="313441D7" w14:textId="77777777" w:rsidR="004D2FF2" w:rsidRPr="004B27A3" w:rsidRDefault="004D2FF2" w:rsidP="00F9247D">
      <w:pPr>
        <w:spacing w:after="0" w:line="240" w:lineRule="auto"/>
        <w:rPr>
          <w:rFonts w:ascii="Times New Roman" w:hAnsi="Times New Roman" w:cs="Times New Roman"/>
          <w:kern w:val="2"/>
          <w:sz w:val="24"/>
          <w:szCs w:val="24"/>
          <w:lang w:val="en-US"/>
          <w14:ligatures w14:val="standardContextual"/>
        </w:rPr>
      </w:pPr>
    </w:p>
    <w:p w14:paraId="3CCEB17E" w14:textId="77777777" w:rsidR="004D2FF2" w:rsidRPr="004B27A3"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classdef</w:t>
      </w:r>
      <w:r w:rsidRPr="004B27A3">
        <w:rPr>
          <w:rFonts w:ascii="Times New Roman" w:hAnsi="Times New Roman" w:cs="Times New Roman"/>
          <w:kern w:val="2"/>
          <w:sz w:val="24"/>
          <w:szCs w:val="24"/>
          <w:lang w:val="en-US"/>
          <w14:ligatures w14:val="standardContextual"/>
        </w:rPr>
        <w:t xml:space="preserve"> </w:t>
      </w:r>
      <w:r w:rsidRPr="004D2FF2">
        <w:rPr>
          <w:rFonts w:ascii="Times New Roman" w:hAnsi="Times New Roman" w:cs="Times New Roman"/>
          <w:kern w:val="2"/>
          <w:sz w:val="24"/>
          <w:szCs w:val="24"/>
          <w:lang w:val="en-US"/>
          <w14:ligatures w14:val="standardContextual"/>
        </w:rPr>
        <w:t>app</w:t>
      </w:r>
      <w:r w:rsidRPr="004B27A3">
        <w:rPr>
          <w:rFonts w:ascii="Times New Roman" w:hAnsi="Times New Roman" w:cs="Times New Roman"/>
          <w:kern w:val="2"/>
          <w:sz w:val="24"/>
          <w:szCs w:val="24"/>
          <w:lang w:val="en-US"/>
          <w14:ligatures w14:val="standardContextual"/>
        </w:rPr>
        <w:t xml:space="preserve">5 &lt; </w:t>
      </w:r>
      <w:r w:rsidRPr="004D2FF2">
        <w:rPr>
          <w:rFonts w:ascii="Times New Roman" w:hAnsi="Times New Roman" w:cs="Times New Roman"/>
          <w:kern w:val="2"/>
          <w:sz w:val="24"/>
          <w:szCs w:val="24"/>
          <w:lang w:val="en-US"/>
          <w14:ligatures w14:val="standardContextual"/>
        </w:rPr>
        <w:t>matlab</w:t>
      </w:r>
      <w:r w:rsidRPr="004B27A3">
        <w:rPr>
          <w:rFonts w:ascii="Times New Roman" w:hAnsi="Times New Roman" w:cs="Times New Roman"/>
          <w:kern w:val="2"/>
          <w:sz w:val="24"/>
          <w:szCs w:val="24"/>
          <w:lang w:val="en-US"/>
          <w14:ligatures w14:val="standardContextual"/>
        </w:rPr>
        <w:t>.</w:t>
      </w:r>
      <w:r w:rsidRPr="004D2FF2">
        <w:rPr>
          <w:rFonts w:ascii="Times New Roman" w:hAnsi="Times New Roman" w:cs="Times New Roman"/>
          <w:kern w:val="2"/>
          <w:sz w:val="24"/>
          <w:szCs w:val="24"/>
          <w:lang w:val="en-US"/>
          <w14:ligatures w14:val="standardContextual"/>
        </w:rPr>
        <w:t>apps</w:t>
      </w:r>
      <w:r w:rsidRPr="004B27A3">
        <w:rPr>
          <w:rFonts w:ascii="Times New Roman" w:hAnsi="Times New Roman" w:cs="Times New Roman"/>
          <w:kern w:val="2"/>
          <w:sz w:val="24"/>
          <w:szCs w:val="24"/>
          <w:lang w:val="en-US"/>
          <w14:ligatures w14:val="standardContextual"/>
        </w:rPr>
        <w:t>.</w:t>
      </w:r>
      <w:r w:rsidRPr="004D2FF2">
        <w:rPr>
          <w:rFonts w:ascii="Times New Roman" w:hAnsi="Times New Roman" w:cs="Times New Roman"/>
          <w:kern w:val="2"/>
          <w:sz w:val="24"/>
          <w:szCs w:val="24"/>
          <w:lang w:val="en-US"/>
          <w14:ligatures w14:val="standardContextual"/>
        </w:rPr>
        <w:t>AppBase</w:t>
      </w:r>
    </w:p>
    <w:p w14:paraId="607C0730"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B27A3">
        <w:rPr>
          <w:rFonts w:ascii="Times New Roman" w:hAnsi="Times New Roman" w:cs="Times New Roman"/>
          <w:kern w:val="2"/>
          <w:sz w:val="24"/>
          <w:szCs w:val="24"/>
          <w:lang w:val="en-US"/>
          <w14:ligatures w14:val="standardContextual"/>
        </w:rPr>
        <w:t xml:space="preserve">    </w:t>
      </w:r>
      <w:r w:rsidRPr="004D2FF2">
        <w:rPr>
          <w:rFonts w:ascii="Times New Roman" w:hAnsi="Times New Roman" w:cs="Times New Roman"/>
          <w:kern w:val="2"/>
          <w:sz w:val="24"/>
          <w:szCs w:val="24"/>
          <w:lang w:val="en-US"/>
          <w14:ligatures w14:val="standardContextual"/>
        </w:rPr>
        <w:t>properties (Access = public)</w:t>
      </w:r>
    </w:p>
    <w:p w14:paraId="112CA32B"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gprsignalsUIFigure  matlab.ui.Figure</w:t>
      </w:r>
    </w:p>
    <w:p w14:paraId="787C5D3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Menu                matlab.ui.container.Menu</w:t>
      </w:r>
    </w:p>
    <w:p w14:paraId="56111AD0"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Menu_2              matlab.ui.container.Menu</w:t>
      </w:r>
    </w:p>
    <w:p w14:paraId="693E85EF"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Menu_3              matlab.ui.container.Menu</w:t>
      </w:r>
    </w:p>
    <w:p w14:paraId="1EA52301"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Menu_4              matlab.ui.container.Menu</w:t>
      </w:r>
    </w:p>
    <w:p w14:paraId="403C9689"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Menu_5              matlab.ui.container.Menu</w:t>
      </w:r>
    </w:p>
    <w:p w14:paraId="6F67CFF2"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Menu_11             matlab.ui.container.Menu</w:t>
      </w:r>
    </w:p>
    <w:p w14:paraId="7CA1705F"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Menu_6              matlab.ui.container.Menu</w:t>
      </w:r>
    </w:p>
    <w:p w14:paraId="5860D749"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Menu_7              matlab.ui.container.Menu</w:t>
      </w:r>
    </w:p>
    <w:p w14:paraId="162FDF3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Menu_8              matlab.ui.container.Menu</w:t>
      </w:r>
    </w:p>
    <w:p w14:paraId="459316B3"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Menu_9              matlab.ui.container.Menu</w:t>
      </w:r>
    </w:p>
    <w:p w14:paraId="36DAA313"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Menu_10             matlab.ui.container.Menu</w:t>
      </w:r>
    </w:p>
    <w:p w14:paraId="7CAEE5C4"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Label               matlab.ui.control.Label</w:t>
      </w:r>
    </w:p>
    <w:p w14:paraId="5CB1968C"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Label_2             matlab.ui.control.Label</w:t>
      </w:r>
    </w:p>
    <w:p w14:paraId="23E96CED"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Label_3             matlab.ui.control.Label</w:t>
      </w:r>
    </w:p>
    <w:p w14:paraId="4D04816F"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Label_4             matlab.ui.control.Label</w:t>
      </w:r>
    </w:p>
    <w:p w14:paraId="40E66826"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Label_5             matlab.ui.control.Label</w:t>
      </w:r>
    </w:p>
    <w:p w14:paraId="62365810"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Label_6             matlab.ui.control.Label</w:t>
      </w:r>
    </w:p>
    <w:p w14:paraId="59DD4AFB"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Spinner             matlab.ui.control.Spinner</w:t>
      </w:r>
    </w:p>
    <w:p w14:paraId="199271FA"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Label_7             matlab.ui.control.Label</w:t>
      </w:r>
    </w:p>
    <w:p w14:paraId="222B41CA"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Image               matlab.ui.control.Image</w:t>
      </w:r>
    </w:p>
    <w:p w14:paraId="70879E2C"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UIAxes              matlab.ui.control.UIAxes</w:t>
      </w:r>
    </w:p>
    <w:p w14:paraId="1DCBFC3E"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UIAxes2             matlab.ui.control.UIAxes</w:t>
      </w:r>
    </w:p>
    <w:p w14:paraId="35988C8C"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UIAxes3             matlab.ui.control.UIAxes</w:t>
      </w:r>
    </w:p>
    <w:p w14:paraId="3854AF47"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UIAxes4             matlab.ui.control.UIAxes</w:t>
      </w:r>
    </w:p>
    <w:p w14:paraId="23D4F729"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UIAxes5             matlab.ui.control.UIAxes</w:t>
      </w:r>
    </w:p>
    <w:p w14:paraId="3C1A947F"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end</w:t>
      </w:r>
    </w:p>
    <w:p w14:paraId="62BF933E"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methods (Access = private)</w:t>
      </w:r>
    </w:p>
    <w:p w14:paraId="6A8099D2"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function trassa(app, k)</w:t>
      </w:r>
    </w:p>
    <w:p w14:paraId="629A077F"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global p;</w:t>
      </w:r>
    </w:p>
    <w:p w14:paraId="4A1E76CB"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global y;</w:t>
      </w:r>
    </w:p>
    <w:p w14:paraId="0DC0138E"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global n;</w:t>
      </w:r>
    </w:p>
    <w:p w14:paraId="1CBADED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fid = fopen(p, 'rb'); </w:t>
      </w:r>
    </w:p>
    <w:p w14:paraId="4803B70C"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tr = 4048*k;</w:t>
      </w:r>
    </w:p>
    <w:p w14:paraId="51921223"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fseek(fid, tr, 'bof');</w:t>
      </w:r>
    </w:p>
    <w:p w14:paraId="6BCEAD31"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 y = fread(fid, 2024, 'int16');</w:t>
      </w:r>
    </w:p>
    <w:p w14:paraId="72D720E4"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y =zeros(256,1);</w:t>
      </w:r>
    </w:p>
    <w:p w14:paraId="4215C0D7"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y = fread(fid, 256, 'int16'); </w:t>
      </w:r>
    </w:p>
    <w:p w14:paraId="5793D53D"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fclose(fid);</w:t>
      </w:r>
    </w:p>
    <w:p w14:paraId="5D687CE5"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y = y+32768;</w:t>
      </w:r>
    </w:p>
    <w:p w14:paraId="0C8C4113"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y = y/10000;</w:t>
      </w:r>
    </w:p>
    <w:p w14:paraId="7BA92E3F"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n=length(y);</w:t>
      </w:r>
    </w:p>
    <w:p w14:paraId="24601782"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t = 0:1:256;</w:t>
      </w:r>
    </w:p>
    <w:p w14:paraId="15728A01"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z = zeros(256,1);</w:t>
      </w:r>
    </w:p>
    <w:p w14:paraId="66250F8B"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snr = 60;</w:t>
      </w:r>
    </w:p>
    <w:p w14:paraId="36D236C4"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z = y;</w:t>
      </w:r>
    </w:p>
    <w:p w14:paraId="398BCCED"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ng = randn(size(z)); </w:t>
      </w:r>
    </w:p>
    <w:p w14:paraId="43418421"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prs = sqrt(sum(z.^2))/n; </w:t>
      </w:r>
    </w:p>
    <w:p w14:paraId="4376AC45"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prn = sqrt(sum(ng.^2))/n; </w:t>
      </w:r>
    </w:p>
    <w:p w14:paraId="3ABBBB71"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scale = (prs/prn)/snr; </w:t>
      </w:r>
    </w:p>
    <w:p w14:paraId="4F12B8DD"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ng = scale*ng; </w:t>
      </w:r>
    </w:p>
    <w:p w14:paraId="1C4AD5D2"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z = y + ng; </w:t>
      </w:r>
    </w:p>
    <w:p w14:paraId="7DF9A377"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plot(app.UIAxes2, t(1:250), z(1:250));</w:t>
      </w:r>
    </w:p>
    <w:p w14:paraId="6D0105B0"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app.UIAxes.XLim = [0 250];</w:t>
      </w:r>
    </w:p>
    <w:p w14:paraId="5B441BB5"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%app.UIAxes.YLim = [0 7];</w:t>
      </w:r>
    </w:p>
    <w:p w14:paraId="5EE7E8CF"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app.UIAxes2.YTickLabel = [];</w:t>
      </w:r>
    </w:p>
    <w:p w14:paraId="01DB4949"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%set(app.UIAxes2,'YTickLabel',fliplr(y));</w:t>
      </w:r>
    </w:p>
    <w:p w14:paraId="54972134"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view(app.UIAxes2, [-90 -90]);</w:t>
      </w:r>
    </w:p>
    <w:p w14:paraId="44E19DC3"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app.UIAxes2.Toolbar.Visible = 'off';</w:t>
      </w:r>
    </w:p>
    <w:p w14:paraId="1E6E1277"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app.UIAxes2.Visible = 'on';</w:t>
      </w:r>
    </w:p>
    <w:p w14:paraId="7FC723C9"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spectr(app, z);</w:t>
      </w:r>
    </w:p>
    <w:p w14:paraId="15B4DDF1"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end</w:t>
      </w:r>
    </w:p>
    <w:p w14:paraId="56B32D0F"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function spectr(app, z)</w:t>
      </w:r>
    </w:p>
    <w:p w14:paraId="32D46F5E"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global n;</w:t>
      </w:r>
    </w:p>
    <w:p w14:paraId="1AC1379A"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ht = 2000/n;</w:t>
      </w:r>
    </w:p>
    <w:p w14:paraId="017EC93E"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w = 0 : ht : ht*(n-1);</w:t>
      </w:r>
    </w:p>
    <w:p w14:paraId="77FB0F22"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w(1) = 0.01;</w:t>
      </w:r>
    </w:p>
    <w:p w14:paraId="758093B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f = fft(z);</w:t>
      </w:r>
    </w:p>
    <w:p w14:paraId="60AFF5B3"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g = f;</w:t>
      </w:r>
    </w:p>
    <w:p w14:paraId="5971B79B"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MOD = 2*abs(f)/n;</w:t>
      </w:r>
    </w:p>
    <w:p w14:paraId="7A9D9E81"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MOD(1) = 0;</w:t>
      </w:r>
    </w:p>
    <w:p w14:paraId="0BD6BBF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stem(app.UIAxes4, w(1:n/4),MOD(1:n/4), 'fill', 'MarkerSize',1);</w:t>
      </w:r>
    </w:p>
    <w:p w14:paraId="47F5CB5F"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app.UIAxes4.XTickLabel = [0:100:1000];</w:t>
      </w:r>
    </w:p>
    <w:p w14:paraId="3B87D0C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app.UIAxes4.XLabel.String = '„</w:t>
      </w:r>
      <w:r w:rsidRPr="004D2FF2">
        <w:rPr>
          <w:rFonts w:ascii="Times New Roman" w:hAnsi="Times New Roman" w:cs="Times New Roman"/>
          <w:kern w:val="2"/>
          <w:sz w:val="24"/>
          <w:szCs w:val="24"/>
          <w14:ligatures w14:val="standardContextual"/>
        </w:rPr>
        <w:t>астота</w:t>
      </w:r>
      <w:r w:rsidRPr="004D2FF2">
        <w:rPr>
          <w:rFonts w:ascii="Times New Roman" w:hAnsi="Times New Roman" w:cs="Times New Roman"/>
          <w:kern w:val="2"/>
          <w:sz w:val="24"/>
          <w:szCs w:val="24"/>
          <w:lang w:val="en-US"/>
          <w14:ligatures w14:val="standardContextual"/>
        </w:rPr>
        <w:t xml:space="preserve"> (M√</w:t>
      </w:r>
      <w:r w:rsidRPr="004D2FF2">
        <w:rPr>
          <w:rFonts w:ascii="Times New Roman" w:hAnsi="Times New Roman" w:cs="Times New Roman"/>
          <w:kern w:val="2"/>
          <w:sz w:val="24"/>
          <w:szCs w:val="24"/>
          <w14:ligatures w14:val="standardContextual"/>
        </w:rPr>
        <w:t>ц</w:t>
      </w:r>
      <w:r w:rsidRPr="004D2FF2">
        <w:rPr>
          <w:rFonts w:ascii="Times New Roman" w:hAnsi="Times New Roman" w:cs="Times New Roman"/>
          <w:kern w:val="2"/>
          <w:sz w:val="24"/>
          <w:szCs w:val="24"/>
          <w:lang w:val="en-US"/>
          <w14:ligatures w14:val="standardContextual"/>
        </w:rPr>
        <w:t>)';</w:t>
      </w:r>
    </w:p>
    <w:p w14:paraId="64615741"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app.UIAxes4.YLabel.String = '</w:t>
      </w:r>
      <w:r w:rsidRPr="004D2FF2">
        <w:rPr>
          <w:rFonts w:ascii="Times New Roman" w:hAnsi="Times New Roman" w:cs="Times New Roman"/>
          <w:kern w:val="2"/>
          <w:sz w:val="24"/>
          <w:szCs w:val="24"/>
          <w14:ligatures w14:val="standardContextual"/>
        </w:rPr>
        <w:t>ћодуль</w:t>
      </w:r>
      <w:r w:rsidRPr="004D2FF2">
        <w:rPr>
          <w:rFonts w:ascii="Times New Roman" w:hAnsi="Times New Roman" w:cs="Times New Roman"/>
          <w:kern w:val="2"/>
          <w:sz w:val="24"/>
          <w:szCs w:val="24"/>
          <w:lang w:val="en-US"/>
          <w14:ligatures w14:val="standardContextual"/>
        </w:rPr>
        <w:t xml:space="preserve"> </w:t>
      </w:r>
      <w:r w:rsidRPr="004D2FF2">
        <w:rPr>
          <w:rFonts w:ascii="Times New Roman" w:hAnsi="Times New Roman" w:cs="Times New Roman"/>
          <w:kern w:val="2"/>
          <w:sz w:val="24"/>
          <w:szCs w:val="24"/>
          <w14:ligatures w14:val="standardContextual"/>
        </w:rPr>
        <w:t>Ѕѕ</w:t>
      </w:r>
      <w:r w:rsidRPr="004D2FF2">
        <w:rPr>
          <w:rFonts w:ascii="Times New Roman" w:hAnsi="Times New Roman" w:cs="Times New Roman"/>
          <w:kern w:val="2"/>
          <w:sz w:val="24"/>
          <w:szCs w:val="24"/>
          <w:lang w:val="en-US"/>
          <w14:ligatures w14:val="standardContextual"/>
        </w:rPr>
        <w:t>‘';</w:t>
      </w:r>
    </w:p>
    <w:p w14:paraId="055D4736"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%app.Menu_4.Enable = 'on';</w:t>
      </w:r>
    </w:p>
    <w:p w14:paraId="668199FD"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end</w:t>
      </w:r>
    </w:p>
    <w:p w14:paraId="14FD61AB"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function trassa2(app, y)</w:t>
      </w:r>
    </w:p>
    <w:p w14:paraId="5798A00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t = 0:1:256;</w:t>
      </w:r>
    </w:p>
    <w:p w14:paraId="1540349E"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n=length(y);</w:t>
      </w:r>
    </w:p>
    <w:p w14:paraId="5B2F3F7A"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tptr = 'rigrsure';</w:t>
      </w:r>
    </w:p>
    <w:p w14:paraId="3EA3205C"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sorh = 's';</w:t>
      </w:r>
    </w:p>
    <w:p w14:paraId="131D38A0"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scal = 'mln';</w:t>
      </w:r>
    </w:p>
    <w:p w14:paraId="63120560"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lev = 3;</w:t>
      </w:r>
    </w:p>
    <w:p w14:paraId="45651701"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wavefunc = 'db2';</w:t>
      </w:r>
    </w:p>
    <w:p w14:paraId="5230671D"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yz=wden(y(1:256), tptr, sorh, scal, lev, wavefunc);</w:t>
      </w:r>
    </w:p>
    <w:p w14:paraId="25F0B700"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plot(app.UIAxes3, t(1:250), yz(1:250));</w:t>
      </w:r>
    </w:p>
    <w:p w14:paraId="1EA95152"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view(app.UIAxes3, [-90 -90]);</w:t>
      </w:r>
    </w:p>
    <w:p w14:paraId="60A173DB"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app.UIAxes3.YTickLabel = [];</w:t>
      </w:r>
    </w:p>
    <w:p w14:paraId="2CE673D3"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%app.UIAxes3.Toolbar.Visible = 'off';</w:t>
      </w:r>
    </w:p>
    <w:p w14:paraId="1FF62246"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 app.UIAxes3.Visible = 'on'; </w:t>
      </w:r>
    </w:p>
    <w:p w14:paraId="408D88E2"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spectr2(app, y);</w:t>
      </w:r>
    </w:p>
    <w:p w14:paraId="10C91B73"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end</w:t>
      </w:r>
    </w:p>
    <w:p w14:paraId="0E2EB9FC"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function beginfunc(app)</w:t>
      </w:r>
    </w:p>
    <w:p w14:paraId="31A1BCA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app.UIAxes.Visible = 'off';</w:t>
      </w:r>
    </w:p>
    <w:p w14:paraId="24CF5725"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app.UIAxes2.Visible = 'off';</w:t>
      </w:r>
    </w:p>
    <w:p w14:paraId="414EDF50"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app.UIAxes3.Visible = 'off';</w:t>
      </w:r>
    </w:p>
    <w:p w14:paraId="09D9D4BC"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app.UIAxes4.Visible = 'off';</w:t>
      </w:r>
    </w:p>
    <w:p w14:paraId="04C2ED84"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app.UIAxes5.Visible = 'off';</w:t>
      </w:r>
    </w:p>
    <w:p w14:paraId="451EA3CA"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app.Label.Visible = 'off';</w:t>
      </w:r>
    </w:p>
    <w:p w14:paraId="437E571F"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app.Label_2.Visible = 'off';</w:t>
      </w:r>
    </w:p>
    <w:p w14:paraId="60E118D3"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app.Label_3.Visible = 'off';</w:t>
      </w:r>
    </w:p>
    <w:p w14:paraId="36824B51"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app.Label_4.Visible = 'off';</w:t>
      </w:r>
    </w:p>
    <w:p w14:paraId="3F903526"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app.Label_5.Visible = 'off';</w:t>
      </w:r>
    </w:p>
    <w:p w14:paraId="1A53BAAA"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app.Label_6.Visible = 'off';</w:t>
      </w:r>
    </w:p>
    <w:p w14:paraId="192CC6A7"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app.Label_7.Visible = 'off';</w:t>
      </w:r>
    </w:p>
    <w:p w14:paraId="65CDC5AA"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app.Menu_3.Enable = 'off';</w:t>
      </w:r>
    </w:p>
    <w:p w14:paraId="2224F229"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app.Menu_5.Enable = 'off';</w:t>
      </w:r>
    </w:p>
    <w:p w14:paraId="7E6ADBD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app.Menu_6.Enable = 'off';</w:t>
      </w:r>
    </w:p>
    <w:p w14:paraId="6480DC36"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app.Spinner.Visible = 'off'; </w:t>
      </w:r>
    </w:p>
    <w:p w14:paraId="3E8CEF4A"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end</w:t>
      </w:r>
    </w:p>
    <w:p w14:paraId="3FC4C466"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end</w:t>
      </w:r>
    </w:p>
    <w:p w14:paraId="7AAF40B6"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methods (Access = private)</w:t>
      </w:r>
    </w:p>
    <w:p w14:paraId="30528725"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function startupFcn(app)</w:t>
      </w:r>
    </w:p>
    <w:p w14:paraId="69176809"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beginfunc(app);</w:t>
      </w:r>
    </w:p>
    <w:p w14:paraId="41FF1A0E"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end</w:t>
      </w:r>
    </w:p>
    <w:p w14:paraId="72975D6E"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function Menu_2Selected(app, event)</w:t>
      </w:r>
    </w:p>
    <w:p w14:paraId="33E836B4"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[filename, pathname] = uigetfile({ '*.rd3','RD3-files (*.rd3)'}, '¬</w:t>
      </w:r>
      <w:r w:rsidRPr="004D2FF2">
        <w:rPr>
          <w:rFonts w:ascii="Times New Roman" w:hAnsi="Times New Roman" w:cs="Times New Roman"/>
          <w:kern w:val="2"/>
          <w:sz w:val="24"/>
          <w:szCs w:val="24"/>
          <w14:ligatures w14:val="standardContextual"/>
        </w:rPr>
        <w:t>ыбор</w:t>
      </w:r>
      <w:r w:rsidRPr="004D2FF2">
        <w:rPr>
          <w:rFonts w:ascii="Times New Roman" w:hAnsi="Times New Roman" w:cs="Times New Roman"/>
          <w:kern w:val="2"/>
          <w:sz w:val="24"/>
          <w:szCs w:val="24"/>
          <w:lang w:val="en-US"/>
          <w14:ligatures w14:val="standardContextual"/>
        </w:rPr>
        <w:t xml:space="preserve"> </w:t>
      </w:r>
      <w:r w:rsidRPr="004D2FF2">
        <w:rPr>
          <w:rFonts w:ascii="Times New Roman" w:hAnsi="Times New Roman" w:cs="Times New Roman"/>
          <w:kern w:val="2"/>
          <w:sz w:val="24"/>
          <w:szCs w:val="24"/>
          <w14:ligatures w14:val="standardContextual"/>
        </w:rPr>
        <w:t>радарограммы</w:t>
      </w:r>
      <w:r w:rsidRPr="004D2FF2">
        <w:rPr>
          <w:rFonts w:ascii="Times New Roman" w:hAnsi="Times New Roman" w:cs="Times New Roman"/>
          <w:kern w:val="2"/>
          <w:sz w:val="24"/>
          <w:szCs w:val="24"/>
          <w:lang w:val="en-US"/>
          <w14:ligatures w14:val="standardContextual"/>
        </w:rPr>
        <w:t>', 'MultiSelect', 'off');</w:t>
      </w:r>
    </w:p>
    <w:p w14:paraId="6E8766E3"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if (isequal(filename,0))</w:t>
      </w:r>
    </w:p>
    <w:p w14:paraId="5B8307F3"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return; </w:t>
      </w:r>
    </w:p>
    <w:p w14:paraId="4CD4EE49"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end</w:t>
      </w:r>
    </w:p>
    <w:p w14:paraId="1FC64DC6"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cla(app.UIAxes2, 'reset');</w:t>
      </w:r>
    </w:p>
    <w:p w14:paraId="15A263F3"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cla(app.UIAxes3, 'reset'); </w:t>
      </w:r>
    </w:p>
    <w:p w14:paraId="11E10B8A"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cla(app.UIAxes4, 'reset');</w:t>
      </w:r>
    </w:p>
    <w:p w14:paraId="018471B2"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cla(app.UIAxes5, 'reset'); </w:t>
      </w:r>
    </w:p>
    <w:p w14:paraId="510A74DB"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beginfunc(app);</w:t>
      </w:r>
    </w:p>
    <w:p w14:paraId="1931E26F"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app.Spinner.Value = 0;</w:t>
      </w:r>
    </w:p>
    <w:p w14:paraId="29C8785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app.Image.Visible = 'off';</w:t>
      </w:r>
    </w:p>
    <w:p w14:paraId="0ABD8E6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global p;</w:t>
      </w:r>
    </w:p>
    <w:p w14:paraId="250CD55E"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p = fullfile(pathname, filename);</w:t>
      </w:r>
    </w:p>
    <w:p w14:paraId="786249B7"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fid = fopen(p, 'rb'); </w:t>
      </w:r>
    </w:p>
    <w:p w14:paraId="6DB2F820"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yz = fread(fid, 2024, 'int16');</w:t>
      </w:r>
    </w:p>
    <w:p w14:paraId="05E5CD34" w14:textId="77777777" w:rsidR="004D2FF2" w:rsidRPr="004B27A3"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w:t>
      </w:r>
      <w:r w:rsidRPr="00F9247D">
        <w:rPr>
          <w:rFonts w:ascii="Times New Roman" w:hAnsi="Times New Roman" w:cs="Times New Roman"/>
          <w:kern w:val="2"/>
          <w:sz w:val="24"/>
          <w:szCs w:val="24"/>
          <w:lang w:val="en-US"/>
          <w14:ligatures w14:val="standardContextual"/>
        </w:rPr>
        <w:t>str</w:t>
      </w:r>
      <w:r w:rsidRPr="004B27A3">
        <w:rPr>
          <w:rFonts w:ascii="Times New Roman" w:hAnsi="Times New Roman" w:cs="Times New Roman"/>
          <w:kern w:val="2"/>
          <w:sz w:val="24"/>
          <w:szCs w:val="24"/>
          <w:lang w:val="en-US"/>
          <w14:ligatures w14:val="standardContextual"/>
        </w:rPr>
        <w:t>1 = '–</w:t>
      </w:r>
      <w:r w:rsidRPr="004D2FF2">
        <w:rPr>
          <w:rFonts w:ascii="Times New Roman" w:hAnsi="Times New Roman" w:cs="Times New Roman"/>
          <w:kern w:val="2"/>
          <w:sz w:val="24"/>
          <w:szCs w:val="24"/>
          <w14:ligatures w14:val="standardContextual"/>
        </w:rPr>
        <w:t>адарограмма</w:t>
      </w:r>
      <w:r w:rsidRPr="004B27A3">
        <w:rPr>
          <w:rFonts w:ascii="Times New Roman" w:hAnsi="Times New Roman" w:cs="Times New Roman"/>
          <w:kern w:val="2"/>
          <w:sz w:val="24"/>
          <w:szCs w:val="24"/>
          <w:lang w:val="en-US"/>
          <w14:ligatures w14:val="standardContextual"/>
        </w:rPr>
        <w:t xml:space="preserve"> (</w:t>
      </w:r>
      <w:r w:rsidRPr="004D2FF2">
        <w:rPr>
          <w:rFonts w:ascii="Times New Roman" w:hAnsi="Times New Roman" w:cs="Times New Roman"/>
          <w:kern w:val="2"/>
          <w:sz w:val="24"/>
          <w:szCs w:val="24"/>
          <w14:ligatures w14:val="standardContextual"/>
        </w:rPr>
        <w:t>файл</w:t>
      </w:r>
      <w:r w:rsidRPr="004B27A3">
        <w:rPr>
          <w:rFonts w:ascii="Times New Roman" w:hAnsi="Times New Roman" w:cs="Times New Roman"/>
          <w:kern w:val="2"/>
          <w:sz w:val="24"/>
          <w:szCs w:val="24"/>
          <w:lang w:val="en-US"/>
          <w14:ligatures w14:val="standardContextual"/>
        </w:rPr>
        <w:t>: ';</w:t>
      </w:r>
    </w:p>
    <w:p w14:paraId="5BFDF4D1"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B27A3">
        <w:rPr>
          <w:rFonts w:ascii="Times New Roman" w:hAnsi="Times New Roman" w:cs="Times New Roman"/>
          <w:kern w:val="2"/>
          <w:sz w:val="24"/>
          <w:szCs w:val="24"/>
          <w:lang w:val="en-US"/>
          <w14:ligatures w14:val="standardContextual"/>
        </w:rPr>
        <w:t xml:space="preserve">            </w:t>
      </w:r>
      <w:r w:rsidRPr="004D2FF2">
        <w:rPr>
          <w:rFonts w:ascii="Times New Roman" w:hAnsi="Times New Roman" w:cs="Times New Roman"/>
          <w:kern w:val="2"/>
          <w:sz w:val="24"/>
          <w:szCs w:val="24"/>
          <w:lang w:val="en-US"/>
          <w14:ligatures w14:val="standardContextual"/>
        </w:rPr>
        <w:t>str2 = ')';</w:t>
      </w:r>
    </w:p>
    <w:p w14:paraId="38A5E73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n =300;</w:t>
      </w:r>
    </w:p>
    <w:p w14:paraId="4FA41B65"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m = 256;</w:t>
      </w:r>
    </w:p>
    <w:p w14:paraId="65BBD98A"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 = zeros(m, n);</w:t>
      </w:r>
    </w:p>
    <w:p w14:paraId="729579E4"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for i = 1:n</w:t>
      </w:r>
    </w:p>
    <w:p w14:paraId="6B721C35"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 i) = yz(1:256);</w:t>
      </w:r>
    </w:p>
    <w:p w14:paraId="13B10B2D"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end</w:t>
      </w:r>
    </w:p>
    <w:p w14:paraId="0A0682CF"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fclose(fid);</w:t>
      </w:r>
    </w:p>
    <w:p w14:paraId="36D50149"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 = a+32768;</w:t>
      </w:r>
    </w:p>
    <w:p w14:paraId="249F2F4E"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app.UIAxes.Visible = 'on';</w:t>
      </w:r>
    </w:p>
    <w:p w14:paraId="09E67864"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app.UIAxes.XLim = [0 n];</w:t>
      </w:r>
    </w:p>
    <w:p w14:paraId="69A53884"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app.UIAxes.YLim = [0 256];</w:t>
      </w:r>
    </w:p>
    <w:p w14:paraId="027615E5"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imagesc(a, 'Parent', app.UIAxes);</w:t>
      </w:r>
    </w:p>
    <w:p w14:paraId="0732A1ED"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colormap(app.UIAxes, 'Gray');</w:t>
      </w:r>
    </w:p>
    <w:p w14:paraId="3C7AA943"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app.Label.Text = strcat(str1, filename, str2);</w:t>
      </w:r>
    </w:p>
    <w:p w14:paraId="48BC4799"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app.UIAxes.Visible = 'on';</w:t>
      </w:r>
    </w:p>
    <w:p w14:paraId="7A138215"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app.Label.Visible = 'on';</w:t>
      </w:r>
    </w:p>
    <w:p w14:paraId="59726719"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app.Menu_3.Enable = 'on';</w:t>
      </w:r>
    </w:p>
    <w:p w14:paraId="14EA1382"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end</w:t>
      </w:r>
    </w:p>
    <w:p w14:paraId="72FB2B81"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function Menu_4Selected(app, event)</w:t>
      </w:r>
    </w:p>
    <w:p w14:paraId="28C0E66E"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trassa(app, 0);</w:t>
      </w:r>
    </w:p>
    <w:p w14:paraId="0B54D977"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app.UIAxes2.Visible = 'on';</w:t>
      </w:r>
    </w:p>
    <w:p w14:paraId="512752FE"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app.UIAxes4.Visible = 'on';</w:t>
      </w:r>
    </w:p>
    <w:p w14:paraId="6CA7ACEB"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app.Label_2.Visible = 'on';</w:t>
      </w:r>
    </w:p>
    <w:p w14:paraId="77A19A9F"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app.Label_3.Visible = 'on';</w:t>
      </w:r>
    </w:p>
    <w:p w14:paraId="0DB5AB25"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app.Spinner.Visible = 'on';</w:t>
      </w:r>
    </w:p>
    <w:p w14:paraId="0D7354C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app.Label_7.Visible = 'on';</w:t>
      </w:r>
    </w:p>
    <w:p w14:paraId="1C8821D3"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app.Menu_5.Enable = 'on';</w:t>
      </w:r>
    </w:p>
    <w:p w14:paraId="2D8652BA"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end</w:t>
      </w:r>
    </w:p>
    <w:p w14:paraId="15207075"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function SpinnerValueChanged3(app, event)</w:t>
      </w:r>
    </w:p>
    <w:p w14:paraId="1886E58A"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value = app.Spinner.Value;</w:t>
      </w:r>
    </w:p>
    <w:p w14:paraId="0A2098FB"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trassa(app, value);</w:t>
      </w:r>
    </w:p>
    <w:p w14:paraId="1F99915A"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end</w:t>
      </w:r>
    </w:p>
    <w:p w14:paraId="6169FE10"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function Menu_7Selected(app, event)</w:t>
      </w:r>
    </w:p>
    <w:p w14:paraId="3A4499E2"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ax = app.UIAxes2;</w:t>
      </w:r>
    </w:p>
    <w:p w14:paraId="74D0466B"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saveaxes(app, ax)   </w:t>
      </w:r>
    </w:p>
    <w:p w14:paraId="752A7679"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end</w:t>
      </w:r>
    </w:p>
    <w:p w14:paraId="790FE6AE"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function Menu_8Selected(app, event)</w:t>
      </w:r>
    </w:p>
    <w:p w14:paraId="7211A29C"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ax = app.UIAxes4;</w:t>
      </w:r>
    </w:p>
    <w:p w14:paraId="29982F30"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saveaxes(app, ax)</w:t>
      </w:r>
    </w:p>
    <w:p w14:paraId="4E57094C"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end</w:t>
      </w:r>
    </w:p>
    <w:p w14:paraId="7C0C7FAC"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function Menu_9Selected(app, event)</w:t>
      </w:r>
    </w:p>
    <w:p w14:paraId="068AEC3D"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ax = app.UIAxes3;</w:t>
      </w:r>
    </w:p>
    <w:p w14:paraId="1A95924A"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saveaxes(app, ax)</w:t>
      </w:r>
    </w:p>
    <w:p w14:paraId="7719E836"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end</w:t>
      </w:r>
    </w:p>
    <w:p w14:paraId="37EE5CD3"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function Menu_10Selected(app, event)</w:t>
      </w:r>
    </w:p>
    <w:p w14:paraId="4E6BD235"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ax = app.UIAxes5;</w:t>
      </w:r>
    </w:p>
    <w:p w14:paraId="196C2701"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saveaxes(app, ax)</w:t>
      </w:r>
    </w:p>
    <w:p w14:paraId="65210C7B"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end</w:t>
      </w:r>
    </w:p>
    <w:p w14:paraId="3FE8B096"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function Menu_11Selected(app, event)</w:t>
      </w:r>
    </w:p>
    <w:p w14:paraId="5CCB4587"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global y;</w:t>
      </w:r>
    </w:p>
    <w:p w14:paraId="7D37407A"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trassa2(app, y);</w:t>
      </w:r>
    </w:p>
    <w:p w14:paraId="4BB192DD"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app.UIAxes3.Visible = 'on';</w:t>
      </w:r>
    </w:p>
    <w:p w14:paraId="765BFC94"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app.UIAxes5.Visible = 'on';</w:t>
      </w:r>
    </w:p>
    <w:p w14:paraId="41F5A0DE"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app.Label_5.Visible = 'on';</w:t>
      </w:r>
    </w:p>
    <w:p w14:paraId="07293C1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app.Label_4.Visible = 'on';</w:t>
      </w:r>
    </w:p>
    <w:p w14:paraId="53F3173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app.Menu_6.Enable = 'on';</w:t>
      </w:r>
    </w:p>
    <w:p w14:paraId="2FCEA985"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end</w:t>
      </w:r>
    </w:p>
    <w:p w14:paraId="264A158E"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end</w:t>
      </w:r>
    </w:p>
    <w:p w14:paraId="0329B1F2"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methods (Access = private)</w:t>
      </w:r>
    </w:p>
    <w:p w14:paraId="719C3DB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function createComponents(app)</w:t>
      </w:r>
    </w:p>
    <w:p w14:paraId="11F8AD84"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app.gprsignalsUIFigure = uifigure('Visible', 'off');</w:t>
      </w:r>
    </w:p>
    <w:p w14:paraId="0C255A20"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app.gprsignalsUIFigure.AutoResizeChildren = 'off';</w:t>
      </w:r>
    </w:p>
    <w:p w14:paraId="0FFF47CF"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app.gprsignalsUIFigure.Position = [100 100 831 625];</w:t>
      </w:r>
    </w:p>
    <w:p w14:paraId="4F727CEE"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app.gprsignalsUIFigure.Name = 'gprsignals';</w:t>
      </w:r>
    </w:p>
    <w:p w14:paraId="762FA12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app.gprsignalsUIFigure.Icon = 'Monitor.jpg';</w:t>
      </w:r>
    </w:p>
    <w:p w14:paraId="1C466E8C"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app.gprsignalsUIFigure.Resize = 'off';</w:t>
      </w:r>
    </w:p>
    <w:p w14:paraId="550BC3CE"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 = uimenu(app.gprsignalsUIFigure);</w:t>
      </w:r>
    </w:p>
    <w:p w14:paraId="3F639299"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app.Menu.Text = '‘</w:t>
      </w:r>
      <w:r w:rsidRPr="004D2FF2">
        <w:rPr>
          <w:rFonts w:ascii="Times New Roman" w:hAnsi="Times New Roman" w:cs="Times New Roman"/>
          <w:kern w:val="2"/>
          <w:sz w:val="24"/>
          <w:szCs w:val="24"/>
          <w14:ligatures w14:val="standardContextual"/>
        </w:rPr>
        <w:t>айл</w:t>
      </w:r>
      <w:r w:rsidRPr="004D2FF2">
        <w:rPr>
          <w:rFonts w:ascii="Times New Roman" w:hAnsi="Times New Roman" w:cs="Times New Roman"/>
          <w:kern w:val="2"/>
          <w:sz w:val="24"/>
          <w:szCs w:val="24"/>
          <w:lang w:val="en-US"/>
          <w14:ligatures w14:val="standardContextual"/>
        </w:rPr>
        <w:t>';</w:t>
      </w:r>
    </w:p>
    <w:p w14:paraId="69FBCC79"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app.Menu_2 = uimenu(app.Menu);</w:t>
      </w:r>
    </w:p>
    <w:p w14:paraId="7BE03670"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app.Menu_2.MenuSelectedFcn = createCallbackFcn(app, @Menu_2Selected, true);</w:t>
      </w:r>
    </w:p>
    <w:p w14:paraId="639569E3"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app.Menu_2.Text = '</w:t>
      </w:r>
      <w:r w:rsidRPr="004D2FF2">
        <w:rPr>
          <w:rFonts w:ascii="Times New Roman" w:hAnsi="Times New Roman" w:cs="Times New Roman"/>
          <w:kern w:val="2"/>
          <w:sz w:val="24"/>
          <w:szCs w:val="24"/>
          <w14:ligatures w14:val="standardContextual"/>
        </w:rPr>
        <w:t>ќткрыть</w:t>
      </w:r>
      <w:r w:rsidRPr="004D2FF2">
        <w:rPr>
          <w:rFonts w:ascii="Times New Roman" w:hAnsi="Times New Roman" w:cs="Times New Roman"/>
          <w:kern w:val="2"/>
          <w:sz w:val="24"/>
          <w:szCs w:val="24"/>
          <w:lang w:val="en-US"/>
          <w14:ligatures w14:val="standardContextual"/>
        </w:rPr>
        <w:t xml:space="preserve"> ...';</w:t>
      </w:r>
    </w:p>
    <w:p w14:paraId="760C0566"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app.Menu_3 = uimenu(app.gprsignalsUIFigure);</w:t>
      </w:r>
    </w:p>
    <w:p w14:paraId="46381563" w14:textId="77777777" w:rsidR="004D2FF2" w:rsidRPr="004D2FF2" w:rsidRDefault="004D2FF2" w:rsidP="00F9247D">
      <w:pPr>
        <w:spacing w:after="0" w:line="240" w:lineRule="auto"/>
        <w:rPr>
          <w:rFonts w:ascii="Times New Roman" w:hAnsi="Times New Roman" w:cs="Times New Roman"/>
          <w:kern w:val="2"/>
          <w:sz w:val="24"/>
          <w:szCs w:val="24"/>
          <w14:ligatures w14:val="standardContextual"/>
        </w:rPr>
      </w:pPr>
      <w:r w:rsidRPr="004D2FF2">
        <w:rPr>
          <w:rFonts w:ascii="Times New Roman" w:hAnsi="Times New Roman" w:cs="Times New Roman"/>
          <w:kern w:val="2"/>
          <w:sz w:val="24"/>
          <w:szCs w:val="24"/>
          <w:lang w:val="en-US"/>
          <w14:ligatures w14:val="standardContextual"/>
        </w:rPr>
        <w:t xml:space="preserve">            </w:t>
      </w:r>
      <w:r w:rsidRPr="004D2FF2">
        <w:rPr>
          <w:rFonts w:ascii="Times New Roman" w:hAnsi="Times New Roman" w:cs="Times New Roman"/>
          <w:kern w:val="2"/>
          <w:sz w:val="24"/>
          <w:szCs w:val="24"/>
          <w14:ligatures w14:val="standardContextual"/>
        </w:rPr>
        <w:t>app.Menu_3.Text = '—пектральный анализ';</w:t>
      </w:r>
    </w:p>
    <w:p w14:paraId="7099500D"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14:ligatures w14:val="standardContextual"/>
        </w:rPr>
        <w:t xml:space="preserve">            </w:t>
      </w:r>
      <w:r w:rsidRPr="004D2FF2">
        <w:rPr>
          <w:rFonts w:ascii="Times New Roman" w:hAnsi="Times New Roman" w:cs="Times New Roman"/>
          <w:kern w:val="2"/>
          <w:sz w:val="24"/>
          <w:szCs w:val="24"/>
          <w:lang w:val="en-US"/>
          <w14:ligatures w14:val="standardContextual"/>
        </w:rPr>
        <w:t>app.Menu_4 = uimenu(app.Menu_3);</w:t>
      </w:r>
    </w:p>
    <w:p w14:paraId="44A101CD"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app.Menu_4.MenuSelectedFcn = createCallbackFcn(app, @Menu_4Selected, true);</w:t>
      </w:r>
    </w:p>
    <w:p w14:paraId="6FCEF1B5"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app.Menu_4.Text = '—</w:t>
      </w:r>
      <w:r w:rsidRPr="004D2FF2">
        <w:rPr>
          <w:rFonts w:ascii="Times New Roman" w:hAnsi="Times New Roman" w:cs="Times New Roman"/>
          <w:kern w:val="2"/>
          <w:sz w:val="24"/>
          <w:szCs w:val="24"/>
          <w14:ligatures w14:val="standardContextual"/>
        </w:rPr>
        <w:t>пектр</w:t>
      </w:r>
      <w:r w:rsidRPr="004D2FF2">
        <w:rPr>
          <w:rFonts w:ascii="Times New Roman" w:hAnsi="Times New Roman" w:cs="Times New Roman"/>
          <w:kern w:val="2"/>
          <w:sz w:val="24"/>
          <w:szCs w:val="24"/>
          <w:lang w:val="en-US"/>
          <w14:ligatures w14:val="standardContextual"/>
        </w:rPr>
        <w:t xml:space="preserve"> </w:t>
      </w:r>
      <w:r w:rsidRPr="004D2FF2">
        <w:rPr>
          <w:rFonts w:ascii="Times New Roman" w:hAnsi="Times New Roman" w:cs="Times New Roman"/>
          <w:kern w:val="2"/>
          <w:sz w:val="24"/>
          <w:szCs w:val="24"/>
          <w14:ligatures w14:val="standardContextual"/>
        </w:rPr>
        <w:t>трассы</w:t>
      </w:r>
      <w:r w:rsidRPr="004D2FF2">
        <w:rPr>
          <w:rFonts w:ascii="Times New Roman" w:hAnsi="Times New Roman" w:cs="Times New Roman"/>
          <w:kern w:val="2"/>
          <w:sz w:val="24"/>
          <w:szCs w:val="24"/>
          <w:lang w:val="en-US"/>
          <w14:ligatures w14:val="standardContextual"/>
        </w:rPr>
        <w:t>';</w:t>
      </w:r>
    </w:p>
    <w:p w14:paraId="711B9D9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app.Menu_5 = uimenu(app.gprsignalsUIFigure);</w:t>
      </w:r>
    </w:p>
    <w:p w14:paraId="4B79BF30"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app.Menu_5.Text = '¬</w:t>
      </w:r>
      <w:r w:rsidRPr="004D2FF2">
        <w:rPr>
          <w:rFonts w:ascii="Times New Roman" w:hAnsi="Times New Roman" w:cs="Times New Roman"/>
          <w:kern w:val="2"/>
          <w:sz w:val="24"/>
          <w:szCs w:val="24"/>
          <w14:ligatures w14:val="standardContextual"/>
        </w:rPr>
        <w:t>ейвлет</w:t>
      </w:r>
      <w:r w:rsidRPr="004D2FF2">
        <w:rPr>
          <w:rFonts w:ascii="Times New Roman" w:hAnsi="Times New Roman" w:cs="Times New Roman"/>
          <w:kern w:val="2"/>
          <w:sz w:val="24"/>
          <w:szCs w:val="24"/>
          <w:lang w:val="en-US"/>
          <w14:ligatures w14:val="standardContextual"/>
        </w:rPr>
        <w:t xml:space="preserve"> </w:t>
      </w:r>
      <w:r w:rsidRPr="004D2FF2">
        <w:rPr>
          <w:rFonts w:ascii="Times New Roman" w:hAnsi="Times New Roman" w:cs="Times New Roman"/>
          <w:kern w:val="2"/>
          <w:sz w:val="24"/>
          <w:szCs w:val="24"/>
          <w14:ligatures w14:val="standardContextual"/>
        </w:rPr>
        <w:t>очистка</w:t>
      </w:r>
      <w:r w:rsidRPr="004D2FF2">
        <w:rPr>
          <w:rFonts w:ascii="Times New Roman" w:hAnsi="Times New Roman" w:cs="Times New Roman"/>
          <w:kern w:val="2"/>
          <w:sz w:val="24"/>
          <w:szCs w:val="24"/>
          <w:lang w:val="en-US"/>
          <w14:ligatures w14:val="standardContextual"/>
        </w:rPr>
        <w:t>';</w:t>
      </w:r>
    </w:p>
    <w:p w14:paraId="18A86EBB"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app.Menu_11 = uimenu(app.Menu_5);</w:t>
      </w:r>
    </w:p>
    <w:p w14:paraId="10ACAAB1"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app.Menu_11.MenuSelectedFcn = createCallbackFcn(app, @Menu_11Selected, true);</w:t>
      </w:r>
    </w:p>
    <w:p w14:paraId="4B1D08F7"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app.Menu_11.Text = '—</w:t>
      </w:r>
      <w:r w:rsidRPr="004D2FF2">
        <w:rPr>
          <w:rFonts w:ascii="Times New Roman" w:hAnsi="Times New Roman" w:cs="Times New Roman"/>
          <w:kern w:val="2"/>
          <w:sz w:val="24"/>
          <w:szCs w:val="24"/>
          <w14:ligatures w14:val="standardContextual"/>
        </w:rPr>
        <w:t>пектр</w:t>
      </w:r>
      <w:r w:rsidRPr="004D2FF2">
        <w:rPr>
          <w:rFonts w:ascii="Times New Roman" w:hAnsi="Times New Roman" w:cs="Times New Roman"/>
          <w:kern w:val="2"/>
          <w:sz w:val="24"/>
          <w:szCs w:val="24"/>
          <w:lang w:val="en-US"/>
          <w14:ligatures w14:val="standardContextual"/>
        </w:rPr>
        <w:t xml:space="preserve"> </w:t>
      </w:r>
      <w:r w:rsidRPr="004D2FF2">
        <w:rPr>
          <w:rFonts w:ascii="Times New Roman" w:hAnsi="Times New Roman" w:cs="Times New Roman"/>
          <w:kern w:val="2"/>
          <w:sz w:val="24"/>
          <w:szCs w:val="24"/>
          <w14:ligatures w14:val="standardContextual"/>
        </w:rPr>
        <w:t>очищенного</w:t>
      </w:r>
      <w:r w:rsidRPr="004D2FF2">
        <w:rPr>
          <w:rFonts w:ascii="Times New Roman" w:hAnsi="Times New Roman" w:cs="Times New Roman"/>
          <w:kern w:val="2"/>
          <w:sz w:val="24"/>
          <w:szCs w:val="24"/>
          <w:lang w:val="en-US"/>
          <w14:ligatures w14:val="standardContextual"/>
        </w:rPr>
        <w:t xml:space="preserve"> </w:t>
      </w:r>
      <w:r w:rsidRPr="004D2FF2">
        <w:rPr>
          <w:rFonts w:ascii="Times New Roman" w:hAnsi="Times New Roman" w:cs="Times New Roman"/>
          <w:kern w:val="2"/>
          <w:sz w:val="24"/>
          <w:szCs w:val="24"/>
          <w14:ligatures w14:val="standardContextual"/>
        </w:rPr>
        <w:t>сигнала</w:t>
      </w:r>
      <w:r w:rsidRPr="004D2FF2">
        <w:rPr>
          <w:rFonts w:ascii="Times New Roman" w:hAnsi="Times New Roman" w:cs="Times New Roman"/>
          <w:kern w:val="2"/>
          <w:sz w:val="24"/>
          <w:szCs w:val="24"/>
          <w:lang w:val="en-US"/>
          <w14:ligatures w14:val="standardContextual"/>
        </w:rPr>
        <w:t>';</w:t>
      </w:r>
    </w:p>
    <w:p w14:paraId="33EDBC34"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app.Menu_6 = uimenu(app.gprsignalsUIFigure);</w:t>
      </w:r>
    </w:p>
    <w:p w14:paraId="4259F3E0" w14:textId="77777777" w:rsidR="004D2FF2" w:rsidRPr="004D2FF2" w:rsidRDefault="004D2FF2" w:rsidP="00F9247D">
      <w:pPr>
        <w:spacing w:after="0" w:line="240" w:lineRule="auto"/>
        <w:rPr>
          <w:rFonts w:ascii="Times New Roman" w:hAnsi="Times New Roman" w:cs="Times New Roman"/>
          <w:kern w:val="2"/>
          <w:sz w:val="24"/>
          <w:szCs w:val="24"/>
          <w14:ligatures w14:val="standardContextual"/>
        </w:rPr>
      </w:pPr>
      <w:r w:rsidRPr="004D2FF2">
        <w:rPr>
          <w:rFonts w:ascii="Times New Roman" w:hAnsi="Times New Roman" w:cs="Times New Roman"/>
          <w:kern w:val="2"/>
          <w:sz w:val="24"/>
          <w:szCs w:val="24"/>
          <w:lang w:val="en-US"/>
          <w14:ligatures w14:val="standardContextual"/>
        </w:rPr>
        <w:t xml:space="preserve">            </w:t>
      </w:r>
      <w:r w:rsidRPr="004D2FF2">
        <w:rPr>
          <w:rFonts w:ascii="Times New Roman" w:hAnsi="Times New Roman" w:cs="Times New Roman"/>
          <w:kern w:val="2"/>
          <w:sz w:val="24"/>
          <w:szCs w:val="24"/>
          <w14:ligatures w14:val="standardContextual"/>
        </w:rPr>
        <w:t>app.Menu_6.Text = '—охранить рисунки';</w:t>
      </w:r>
    </w:p>
    <w:p w14:paraId="0FEDC22D"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14:ligatures w14:val="standardContextual"/>
        </w:rPr>
        <w:t xml:space="preserve">            </w:t>
      </w:r>
      <w:r w:rsidRPr="004D2FF2">
        <w:rPr>
          <w:rFonts w:ascii="Times New Roman" w:hAnsi="Times New Roman" w:cs="Times New Roman"/>
          <w:kern w:val="2"/>
          <w:sz w:val="24"/>
          <w:szCs w:val="24"/>
          <w:lang w:val="en-US"/>
          <w14:ligatures w14:val="standardContextual"/>
        </w:rPr>
        <w:t>app.Menu_7 = uimenu(app.Menu_6);</w:t>
      </w:r>
    </w:p>
    <w:p w14:paraId="2F3EFE1B"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app.Menu_7.MenuSelectedFcn = createCallbackFcn(app, @Menu_7Selected, true);</w:t>
      </w:r>
    </w:p>
    <w:p w14:paraId="1EA72FC5"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app.Menu_7.Text = '√</w:t>
      </w:r>
      <w:r w:rsidRPr="004D2FF2">
        <w:rPr>
          <w:rFonts w:ascii="Times New Roman" w:hAnsi="Times New Roman" w:cs="Times New Roman"/>
          <w:kern w:val="2"/>
          <w:sz w:val="24"/>
          <w:szCs w:val="24"/>
          <w14:ligatures w14:val="standardContextual"/>
        </w:rPr>
        <w:t>рафика</w:t>
      </w:r>
      <w:r w:rsidRPr="004D2FF2">
        <w:rPr>
          <w:rFonts w:ascii="Times New Roman" w:hAnsi="Times New Roman" w:cs="Times New Roman"/>
          <w:kern w:val="2"/>
          <w:sz w:val="24"/>
          <w:szCs w:val="24"/>
          <w:lang w:val="en-US"/>
          <w14:ligatures w14:val="standardContextual"/>
        </w:rPr>
        <w:t xml:space="preserve"> </w:t>
      </w:r>
      <w:r w:rsidRPr="004D2FF2">
        <w:rPr>
          <w:rFonts w:ascii="Times New Roman" w:hAnsi="Times New Roman" w:cs="Times New Roman"/>
          <w:kern w:val="2"/>
          <w:sz w:val="24"/>
          <w:szCs w:val="24"/>
          <w14:ligatures w14:val="standardContextual"/>
        </w:rPr>
        <w:t>трассы</w:t>
      </w:r>
      <w:r w:rsidRPr="004D2FF2">
        <w:rPr>
          <w:rFonts w:ascii="Times New Roman" w:hAnsi="Times New Roman" w:cs="Times New Roman"/>
          <w:kern w:val="2"/>
          <w:sz w:val="24"/>
          <w:szCs w:val="24"/>
          <w:lang w:val="en-US"/>
          <w14:ligatures w14:val="standardContextual"/>
        </w:rPr>
        <w:t>';</w:t>
      </w:r>
    </w:p>
    <w:p w14:paraId="0EE069DE"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app.Menu_8 = uimenu(app.Menu_6);</w:t>
      </w:r>
    </w:p>
    <w:p w14:paraId="524A2032"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app.Menu_8.MenuSelectedFcn = createCallbackFcn(app, @Menu_8Selected, true);</w:t>
      </w:r>
    </w:p>
    <w:p w14:paraId="00C20100"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app.Menu_8.Text = '—</w:t>
      </w:r>
      <w:r w:rsidRPr="004D2FF2">
        <w:rPr>
          <w:rFonts w:ascii="Times New Roman" w:hAnsi="Times New Roman" w:cs="Times New Roman"/>
          <w:kern w:val="2"/>
          <w:sz w:val="24"/>
          <w:szCs w:val="24"/>
          <w14:ligatures w14:val="standardContextual"/>
        </w:rPr>
        <w:t>пектра</w:t>
      </w:r>
      <w:r w:rsidRPr="004D2FF2">
        <w:rPr>
          <w:rFonts w:ascii="Times New Roman" w:hAnsi="Times New Roman" w:cs="Times New Roman"/>
          <w:kern w:val="2"/>
          <w:sz w:val="24"/>
          <w:szCs w:val="24"/>
          <w:lang w:val="en-US"/>
          <w14:ligatures w14:val="standardContextual"/>
        </w:rPr>
        <w:t xml:space="preserve"> </w:t>
      </w:r>
      <w:r w:rsidRPr="004D2FF2">
        <w:rPr>
          <w:rFonts w:ascii="Times New Roman" w:hAnsi="Times New Roman" w:cs="Times New Roman"/>
          <w:kern w:val="2"/>
          <w:sz w:val="24"/>
          <w:szCs w:val="24"/>
          <w14:ligatures w14:val="standardContextual"/>
        </w:rPr>
        <w:t>трассы</w:t>
      </w:r>
      <w:r w:rsidRPr="004D2FF2">
        <w:rPr>
          <w:rFonts w:ascii="Times New Roman" w:hAnsi="Times New Roman" w:cs="Times New Roman"/>
          <w:kern w:val="2"/>
          <w:sz w:val="24"/>
          <w:szCs w:val="24"/>
          <w:lang w:val="en-US"/>
          <w14:ligatures w14:val="standardContextual"/>
        </w:rPr>
        <w:t>';</w:t>
      </w:r>
    </w:p>
    <w:p w14:paraId="2DAD0084"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app.Menu_9 = uimenu(app.Menu_6);</w:t>
      </w:r>
    </w:p>
    <w:p w14:paraId="60F9A58A"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app.Menu_9.MenuSelectedFcn = createCallbackFcn(app, @Menu_9Selected, true);</w:t>
      </w:r>
    </w:p>
    <w:p w14:paraId="64507F74" w14:textId="77777777" w:rsidR="004D2FF2" w:rsidRPr="004D2FF2" w:rsidRDefault="004D2FF2" w:rsidP="00F9247D">
      <w:pPr>
        <w:spacing w:after="0" w:line="240" w:lineRule="auto"/>
        <w:rPr>
          <w:rFonts w:ascii="Times New Roman" w:hAnsi="Times New Roman" w:cs="Times New Roman"/>
          <w:kern w:val="2"/>
          <w:sz w:val="24"/>
          <w:szCs w:val="24"/>
          <w14:ligatures w14:val="standardContextual"/>
        </w:rPr>
      </w:pPr>
      <w:r w:rsidRPr="004D2FF2">
        <w:rPr>
          <w:rFonts w:ascii="Times New Roman" w:hAnsi="Times New Roman" w:cs="Times New Roman"/>
          <w:kern w:val="2"/>
          <w:sz w:val="24"/>
          <w:szCs w:val="24"/>
          <w:lang w:val="en-US"/>
          <w14:ligatures w14:val="standardContextual"/>
        </w:rPr>
        <w:t xml:space="preserve">            </w:t>
      </w:r>
      <w:r w:rsidRPr="004D2FF2">
        <w:rPr>
          <w:rFonts w:ascii="Times New Roman" w:hAnsi="Times New Roman" w:cs="Times New Roman"/>
          <w:kern w:val="2"/>
          <w:sz w:val="24"/>
          <w:szCs w:val="24"/>
          <w14:ligatures w14:val="standardContextual"/>
        </w:rPr>
        <w:t>app.Menu_9.Text = '√рафика очищенной трассы';</w:t>
      </w:r>
    </w:p>
    <w:p w14:paraId="7F365EFA"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14:ligatures w14:val="standardContextual"/>
        </w:rPr>
        <w:t xml:space="preserve">            </w:t>
      </w:r>
      <w:r w:rsidRPr="004D2FF2">
        <w:rPr>
          <w:rFonts w:ascii="Times New Roman" w:hAnsi="Times New Roman" w:cs="Times New Roman"/>
          <w:kern w:val="2"/>
          <w:sz w:val="24"/>
          <w:szCs w:val="24"/>
          <w:lang w:val="en-US"/>
          <w14:ligatures w14:val="standardContextual"/>
        </w:rPr>
        <w:t>app.Menu_10 = uimenu(app.Menu_6);</w:t>
      </w:r>
    </w:p>
    <w:p w14:paraId="63E694DB"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app.Menu_10.MenuSelectedFcn = createCallbackFcn(app, @Menu_10Selected, true);</w:t>
      </w:r>
    </w:p>
    <w:p w14:paraId="1FE96EF3" w14:textId="77777777" w:rsidR="004D2FF2" w:rsidRPr="004D2FF2" w:rsidRDefault="004D2FF2" w:rsidP="00F9247D">
      <w:pPr>
        <w:spacing w:after="0" w:line="240" w:lineRule="auto"/>
        <w:rPr>
          <w:rFonts w:ascii="Times New Roman" w:hAnsi="Times New Roman" w:cs="Times New Roman"/>
          <w:kern w:val="2"/>
          <w:sz w:val="24"/>
          <w:szCs w:val="24"/>
          <w14:ligatures w14:val="standardContextual"/>
        </w:rPr>
      </w:pPr>
      <w:r w:rsidRPr="004D2FF2">
        <w:rPr>
          <w:rFonts w:ascii="Times New Roman" w:hAnsi="Times New Roman" w:cs="Times New Roman"/>
          <w:kern w:val="2"/>
          <w:sz w:val="24"/>
          <w:szCs w:val="24"/>
          <w:lang w:val="en-US"/>
          <w14:ligatures w14:val="standardContextual"/>
        </w:rPr>
        <w:t xml:space="preserve">            </w:t>
      </w:r>
      <w:r w:rsidRPr="004D2FF2">
        <w:rPr>
          <w:rFonts w:ascii="Times New Roman" w:hAnsi="Times New Roman" w:cs="Times New Roman"/>
          <w:kern w:val="2"/>
          <w:sz w:val="24"/>
          <w:szCs w:val="24"/>
          <w14:ligatures w14:val="standardContextual"/>
        </w:rPr>
        <w:t>app.Menu_10.Text = '—пектра очищенной трассы';</w:t>
      </w:r>
    </w:p>
    <w:p w14:paraId="59522E80"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14:ligatures w14:val="standardContextual"/>
        </w:rPr>
        <w:t xml:space="preserve">            </w:t>
      </w:r>
      <w:r w:rsidRPr="004D2FF2">
        <w:rPr>
          <w:rFonts w:ascii="Times New Roman" w:hAnsi="Times New Roman" w:cs="Times New Roman"/>
          <w:kern w:val="2"/>
          <w:sz w:val="24"/>
          <w:szCs w:val="24"/>
          <w:lang w:val="en-US"/>
          <w14:ligatures w14:val="standardContextual"/>
        </w:rPr>
        <w:t>app.Label = uilabel(app.gprsignalsUIFigure);</w:t>
      </w:r>
    </w:p>
    <w:p w14:paraId="40CED69E"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app.Label.FontName = 'Times New Roman';</w:t>
      </w:r>
    </w:p>
    <w:p w14:paraId="5A0C3760"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app.Label.FontSize = 14;</w:t>
      </w:r>
    </w:p>
    <w:p w14:paraId="21B53EC2"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app.Label.Position = [65 582 270 22];</w:t>
      </w:r>
    </w:p>
    <w:p w14:paraId="41356CFF"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app.Label.Text = '–</w:t>
      </w:r>
      <w:r w:rsidRPr="004D2FF2">
        <w:rPr>
          <w:rFonts w:ascii="Times New Roman" w:hAnsi="Times New Roman" w:cs="Times New Roman"/>
          <w:kern w:val="2"/>
          <w:sz w:val="24"/>
          <w:szCs w:val="24"/>
          <w14:ligatures w14:val="standardContextual"/>
        </w:rPr>
        <w:t>адарограмма</w:t>
      </w:r>
      <w:r w:rsidRPr="004D2FF2">
        <w:rPr>
          <w:rFonts w:ascii="Times New Roman" w:hAnsi="Times New Roman" w:cs="Times New Roman"/>
          <w:kern w:val="2"/>
          <w:sz w:val="24"/>
          <w:szCs w:val="24"/>
          <w:lang w:val="en-US"/>
          <w14:ligatures w14:val="standardContextual"/>
        </w:rPr>
        <w:t>';</w:t>
      </w:r>
    </w:p>
    <w:p w14:paraId="39A3484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app.Label_2 = uilabel(app.gprsignalsUIFigure);</w:t>
      </w:r>
    </w:p>
    <w:p w14:paraId="4818BD3C"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app.Label_2.FontName = 'Times New Roman';</w:t>
      </w:r>
    </w:p>
    <w:p w14:paraId="782080C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app.Label_2.FontSize = 14;</w:t>
      </w:r>
    </w:p>
    <w:p w14:paraId="11F97EA2"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app.Label_2.Position = [409 583 100 22];</w:t>
      </w:r>
    </w:p>
    <w:p w14:paraId="2B7BB7A3"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app.Label_2.Text = '√</w:t>
      </w:r>
      <w:r w:rsidRPr="004D2FF2">
        <w:rPr>
          <w:rFonts w:ascii="Times New Roman" w:hAnsi="Times New Roman" w:cs="Times New Roman"/>
          <w:kern w:val="2"/>
          <w:sz w:val="24"/>
          <w:szCs w:val="24"/>
          <w14:ligatures w14:val="standardContextual"/>
        </w:rPr>
        <w:t>рафик</w:t>
      </w:r>
      <w:r w:rsidRPr="004D2FF2">
        <w:rPr>
          <w:rFonts w:ascii="Times New Roman" w:hAnsi="Times New Roman" w:cs="Times New Roman"/>
          <w:kern w:val="2"/>
          <w:sz w:val="24"/>
          <w:szCs w:val="24"/>
          <w:lang w:val="en-US"/>
          <w14:ligatures w14:val="standardContextual"/>
        </w:rPr>
        <w:t xml:space="preserve"> </w:t>
      </w:r>
      <w:r w:rsidRPr="004D2FF2">
        <w:rPr>
          <w:rFonts w:ascii="Times New Roman" w:hAnsi="Times New Roman" w:cs="Times New Roman"/>
          <w:kern w:val="2"/>
          <w:sz w:val="24"/>
          <w:szCs w:val="24"/>
          <w14:ligatures w14:val="standardContextual"/>
        </w:rPr>
        <w:t>трасссы</w:t>
      </w:r>
      <w:r w:rsidRPr="004D2FF2">
        <w:rPr>
          <w:rFonts w:ascii="Times New Roman" w:hAnsi="Times New Roman" w:cs="Times New Roman"/>
          <w:kern w:val="2"/>
          <w:sz w:val="24"/>
          <w:szCs w:val="24"/>
          <w:lang w:val="en-US"/>
          <w14:ligatures w14:val="standardContextual"/>
        </w:rPr>
        <w:t>';</w:t>
      </w:r>
    </w:p>
    <w:p w14:paraId="4440B730"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app.Label_3 = uilabel(app.gprsignalsUIFigure);</w:t>
      </w:r>
    </w:p>
    <w:p w14:paraId="01C09784"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app.Label_3.FontName = 'Times New Roman';</w:t>
      </w:r>
    </w:p>
    <w:p w14:paraId="548145B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app.Label_3.FontSize = 14;</w:t>
      </w:r>
    </w:p>
    <w:p w14:paraId="7E5C8879"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app.Label_3.Position = [127 214 107 24];</w:t>
      </w:r>
    </w:p>
    <w:p w14:paraId="3EEC78A0"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app.Label_3.Text = '—</w:t>
      </w:r>
      <w:r w:rsidRPr="004D2FF2">
        <w:rPr>
          <w:rFonts w:ascii="Times New Roman" w:hAnsi="Times New Roman" w:cs="Times New Roman"/>
          <w:kern w:val="2"/>
          <w:sz w:val="24"/>
          <w:szCs w:val="24"/>
          <w14:ligatures w14:val="standardContextual"/>
        </w:rPr>
        <w:t>пектр</w:t>
      </w:r>
      <w:r w:rsidRPr="004D2FF2">
        <w:rPr>
          <w:rFonts w:ascii="Times New Roman" w:hAnsi="Times New Roman" w:cs="Times New Roman"/>
          <w:kern w:val="2"/>
          <w:sz w:val="24"/>
          <w:szCs w:val="24"/>
          <w:lang w:val="en-US"/>
          <w14:ligatures w14:val="standardContextual"/>
        </w:rPr>
        <w:t xml:space="preserve"> </w:t>
      </w:r>
      <w:r w:rsidRPr="004D2FF2">
        <w:rPr>
          <w:rFonts w:ascii="Times New Roman" w:hAnsi="Times New Roman" w:cs="Times New Roman"/>
          <w:kern w:val="2"/>
          <w:sz w:val="24"/>
          <w:szCs w:val="24"/>
          <w14:ligatures w14:val="standardContextual"/>
        </w:rPr>
        <w:t>сигнала</w:t>
      </w:r>
      <w:r w:rsidRPr="004D2FF2">
        <w:rPr>
          <w:rFonts w:ascii="Times New Roman" w:hAnsi="Times New Roman" w:cs="Times New Roman"/>
          <w:kern w:val="2"/>
          <w:sz w:val="24"/>
          <w:szCs w:val="24"/>
          <w:lang w:val="en-US"/>
          <w14:ligatures w14:val="standardContextual"/>
        </w:rPr>
        <w:t>';</w:t>
      </w:r>
    </w:p>
    <w:p w14:paraId="10DC76E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app.Label_4 = uilabel(app.gprsignalsUIFigure);</w:t>
      </w:r>
    </w:p>
    <w:p w14:paraId="74CA6185"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app.Label_4.FontName = 'Times New Roman';</w:t>
      </w:r>
    </w:p>
    <w:p w14:paraId="130C10D9"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app.Label_4.FontSize = 14;</w:t>
      </w:r>
    </w:p>
    <w:p w14:paraId="50EF0D1A"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app.Label_4.Position = [641 582 123 22];</w:t>
      </w:r>
    </w:p>
    <w:p w14:paraId="7DD68817"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app.Label_4.Text = '</w:t>
      </w:r>
      <w:r w:rsidRPr="004D2FF2">
        <w:rPr>
          <w:rFonts w:ascii="Times New Roman" w:hAnsi="Times New Roman" w:cs="Times New Roman"/>
          <w:kern w:val="2"/>
          <w:sz w:val="24"/>
          <w:szCs w:val="24"/>
          <w14:ligatures w14:val="standardContextual"/>
        </w:rPr>
        <w:t>ќчищенна</w:t>
      </w:r>
      <w:r w:rsidRPr="004D2FF2">
        <w:rPr>
          <w:rFonts w:ascii="Times New Roman" w:hAnsi="Times New Roman" w:cs="Times New Roman"/>
          <w:kern w:val="2"/>
          <w:sz w:val="24"/>
          <w:szCs w:val="24"/>
          <w:lang w:val="en-US"/>
          <w14:ligatures w14:val="standardContextual"/>
        </w:rPr>
        <w:t xml:space="preserve">€ </w:t>
      </w:r>
      <w:r w:rsidRPr="004D2FF2">
        <w:rPr>
          <w:rFonts w:ascii="Times New Roman" w:hAnsi="Times New Roman" w:cs="Times New Roman"/>
          <w:kern w:val="2"/>
          <w:sz w:val="24"/>
          <w:szCs w:val="24"/>
          <w14:ligatures w14:val="standardContextual"/>
        </w:rPr>
        <w:t>трасса</w:t>
      </w:r>
      <w:r w:rsidRPr="004D2FF2">
        <w:rPr>
          <w:rFonts w:ascii="Times New Roman" w:hAnsi="Times New Roman" w:cs="Times New Roman"/>
          <w:kern w:val="2"/>
          <w:sz w:val="24"/>
          <w:szCs w:val="24"/>
          <w:lang w:val="en-US"/>
          <w14:ligatures w14:val="standardContextual"/>
        </w:rPr>
        <w:t>';</w:t>
      </w:r>
    </w:p>
    <w:p w14:paraId="2A2FDEE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app.Label_5 = uilabel(app.gprsignalsUIFigure);</w:t>
      </w:r>
    </w:p>
    <w:p w14:paraId="09872A33"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app.Label_5.FontName = 'Times New Roman';</w:t>
      </w:r>
    </w:p>
    <w:p w14:paraId="216A97AF"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app.Label_5.FontSize = 14;</w:t>
      </w:r>
    </w:p>
    <w:p w14:paraId="1149CE0C"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app.Label_5.Position = [609 214 188 24];</w:t>
      </w:r>
    </w:p>
    <w:p w14:paraId="5772620C"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app.Label_5.Text = '—</w:t>
      </w:r>
      <w:r w:rsidRPr="004D2FF2">
        <w:rPr>
          <w:rFonts w:ascii="Times New Roman" w:hAnsi="Times New Roman" w:cs="Times New Roman"/>
          <w:kern w:val="2"/>
          <w:sz w:val="24"/>
          <w:szCs w:val="24"/>
          <w14:ligatures w14:val="standardContextual"/>
        </w:rPr>
        <w:t>пектр</w:t>
      </w:r>
      <w:r w:rsidRPr="004D2FF2">
        <w:rPr>
          <w:rFonts w:ascii="Times New Roman" w:hAnsi="Times New Roman" w:cs="Times New Roman"/>
          <w:kern w:val="2"/>
          <w:sz w:val="24"/>
          <w:szCs w:val="24"/>
          <w:lang w:val="en-US"/>
          <w14:ligatures w14:val="standardContextual"/>
        </w:rPr>
        <w:t xml:space="preserve"> </w:t>
      </w:r>
      <w:r w:rsidRPr="004D2FF2">
        <w:rPr>
          <w:rFonts w:ascii="Times New Roman" w:hAnsi="Times New Roman" w:cs="Times New Roman"/>
          <w:kern w:val="2"/>
          <w:sz w:val="24"/>
          <w:szCs w:val="24"/>
          <w14:ligatures w14:val="standardContextual"/>
        </w:rPr>
        <w:t>очищенного</w:t>
      </w:r>
      <w:r w:rsidRPr="004D2FF2">
        <w:rPr>
          <w:rFonts w:ascii="Times New Roman" w:hAnsi="Times New Roman" w:cs="Times New Roman"/>
          <w:kern w:val="2"/>
          <w:sz w:val="24"/>
          <w:szCs w:val="24"/>
          <w:lang w:val="en-US"/>
          <w14:ligatures w14:val="standardContextual"/>
        </w:rPr>
        <w:t xml:space="preserve"> </w:t>
      </w:r>
      <w:r w:rsidRPr="004D2FF2">
        <w:rPr>
          <w:rFonts w:ascii="Times New Roman" w:hAnsi="Times New Roman" w:cs="Times New Roman"/>
          <w:kern w:val="2"/>
          <w:sz w:val="24"/>
          <w:szCs w:val="24"/>
          <w14:ligatures w14:val="standardContextual"/>
        </w:rPr>
        <w:t>сигнала</w:t>
      </w:r>
      <w:r w:rsidRPr="004D2FF2">
        <w:rPr>
          <w:rFonts w:ascii="Times New Roman" w:hAnsi="Times New Roman" w:cs="Times New Roman"/>
          <w:kern w:val="2"/>
          <w:sz w:val="24"/>
          <w:szCs w:val="24"/>
          <w:lang w:val="en-US"/>
          <w14:ligatures w14:val="standardContextual"/>
        </w:rPr>
        <w:t>';</w:t>
      </w:r>
    </w:p>
    <w:p w14:paraId="5A284F55"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app.Label_6 = uilabel(app.gprsignalsUIFigure);</w:t>
      </w:r>
    </w:p>
    <w:p w14:paraId="57785C13"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app.Label_6.HorizontalAlignment = 'right';</w:t>
      </w:r>
    </w:p>
    <w:p w14:paraId="3F7129D5"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app.Label_6.FontName = 'Times New Roman';</w:t>
      </w:r>
    </w:p>
    <w:p w14:paraId="735E9D8D"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app.Label_6.FontSize = 14;</w:t>
      </w:r>
    </w:p>
    <w:p w14:paraId="0FCF2DE0"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app.Label_6.Position = [419 258 10 22];</w:t>
      </w:r>
    </w:p>
    <w:p w14:paraId="1A1FA366"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app.Label_6.Text = '';</w:t>
      </w:r>
    </w:p>
    <w:p w14:paraId="4ACC3C4C"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app.Spinner = uispinner(app.gprsignalsUIFigure);</w:t>
      </w:r>
    </w:p>
    <w:p w14:paraId="18320AF3"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app.Spinner.Limits = [0 300];</w:t>
      </w:r>
    </w:p>
    <w:p w14:paraId="52DACFDD"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app.Spinner.ValueChangedFcn = createCallbackFcn(app, @SpinnerValueChanged3, true);</w:t>
      </w:r>
    </w:p>
    <w:p w14:paraId="2F6524FB"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app.Spinner.FontName = 'Times New Roman';</w:t>
      </w:r>
    </w:p>
    <w:p w14:paraId="564886E7"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app.Spinner.FontSize = 14;</w:t>
      </w:r>
    </w:p>
    <w:p w14:paraId="376C1DF7"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app.Spinner.Position = [424 258 58 22];</w:t>
      </w:r>
    </w:p>
    <w:p w14:paraId="49C66299"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app.Label_7 = uilabel(app.gprsignalsUIFigure);</w:t>
      </w:r>
    </w:p>
    <w:p w14:paraId="5AC16790"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app.Label_7.FontName = 'Times New Roman';</w:t>
      </w:r>
    </w:p>
    <w:p w14:paraId="48AEF34D"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app.Label_7.FontSize = 14;</w:t>
      </w:r>
    </w:p>
    <w:p w14:paraId="7AB8B1B4"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app.Label_7.Position = [414 228 89 24];</w:t>
      </w:r>
    </w:p>
    <w:p w14:paraId="1A863357"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app.Label_7.Text = '</w:t>
      </w:r>
      <w:r w:rsidRPr="004D2FF2">
        <w:rPr>
          <w:rFonts w:ascii="Times New Roman" w:hAnsi="Times New Roman" w:cs="Times New Roman"/>
          <w:kern w:val="2"/>
          <w:sz w:val="24"/>
          <w:szCs w:val="24"/>
          <w14:ligatures w14:val="standardContextual"/>
        </w:rPr>
        <w:t>Ќомер</w:t>
      </w:r>
      <w:r w:rsidRPr="004D2FF2">
        <w:rPr>
          <w:rFonts w:ascii="Times New Roman" w:hAnsi="Times New Roman" w:cs="Times New Roman"/>
          <w:kern w:val="2"/>
          <w:sz w:val="24"/>
          <w:szCs w:val="24"/>
          <w:lang w:val="en-US"/>
          <w14:ligatures w14:val="standardContextual"/>
        </w:rPr>
        <w:t xml:space="preserve"> </w:t>
      </w:r>
      <w:r w:rsidRPr="004D2FF2">
        <w:rPr>
          <w:rFonts w:ascii="Times New Roman" w:hAnsi="Times New Roman" w:cs="Times New Roman"/>
          <w:kern w:val="2"/>
          <w:sz w:val="24"/>
          <w:szCs w:val="24"/>
          <w14:ligatures w14:val="standardContextual"/>
        </w:rPr>
        <w:t>трассы</w:t>
      </w:r>
      <w:r w:rsidRPr="004D2FF2">
        <w:rPr>
          <w:rFonts w:ascii="Times New Roman" w:hAnsi="Times New Roman" w:cs="Times New Roman"/>
          <w:kern w:val="2"/>
          <w:sz w:val="24"/>
          <w:szCs w:val="24"/>
          <w:lang w:val="en-US"/>
          <w14:ligatures w14:val="standardContextual"/>
        </w:rPr>
        <w:t>';</w:t>
      </w:r>
    </w:p>
    <w:p w14:paraId="296C4821"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app.Image = uiimage(app.gprsignalsUIFigure);</w:t>
      </w:r>
    </w:p>
    <w:p w14:paraId="3A17E451"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app.Image.Position = [37 340 760 220];</w:t>
      </w:r>
    </w:p>
    <w:p w14:paraId="419ED875"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app.Image.ImageSource = 'fon3.jpg';</w:t>
      </w:r>
    </w:p>
    <w:p w14:paraId="05E2E2F7"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 = uiaxes(app.gprsignalsUIFigure);</w:t>
      </w:r>
    </w:p>
    <w:p w14:paraId="6C29C4C4"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xlabel(app.UIAxes, '“</w:t>
      </w:r>
      <w:r w:rsidRPr="004D2FF2">
        <w:rPr>
          <w:rFonts w:ascii="Times New Roman" w:hAnsi="Times New Roman" w:cs="Times New Roman"/>
          <w:kern w:val="2"/>
          <w:sz w:val="24"/>
          <w:szCs w:val="24"/>
          <w14:ligatures w14:val="standardContextual"/>
        </w:rPr>
        <w:t>рассы</w:t>
      </w:r>
      <w:r w:rsidRPr="004D2FF2">
        <w:rPr>
          <w:rFonts w:ascii="Times New Roman" w:hAnsi="Times New Roman" w:cs="Times New Roman"/>
          <w:kern w:val="2"/>
          <w:sz w:val="24"/>
          <w:szCs w:val="24"/>
          <w:lang w:val="en-US"/>
          <w14:ligatures w14:val="standardContextual"/>
        </w:rPr>
        <w:t>')</w:t>
      </w:r>
    </w:p>
    <w:p w14:paraId="196E8566"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ylabel(app.UIAxes, '''¬</w:t>
      </w:r>
      <w:r w:rsidRPr="004D2FF2">
        <w:rPr>
          <w:rFonts w:ascii="Times New Roman" w:hAnsi="Times New Roman" w:cs="Times New Roman"/>
          <w:kern w:val="2"/>
          <w:sz w:val="24"/>
          <w:szCs w:val="24"/>
          <w14:ligatures w14:val="standardContextual"/>
        </w:rPr>
        <w:t>рем</w:t>
      </w:r>
      <w:r w:rsidRPr="004D2FF2">
        <w:rPr>
          <w:rFonts w:ascii="Times New Roman" w:hAnsi="Times New Roman" w:cs="Times New Roman"/>
          <w:kern w:val="2"/>
          <w:sz w:val="24"/>
          <w:szCs w:val="24"/>
          <w:lang w:val="en-US"/>
          <w14:ligatures w14:val="standardContextual"/>
        </w:rPr>
        <w:t>€ (</w:t>
      </w:r>
      <w:r w:rsidRPr="004D2FF2">
        <w:rPr>
          <w:rFonts w:ascii="Times New Roman" w:hAnsi="Times New Roman" w:cs="Times New Roman"/>
          <w:kern w:val="2"/>
          <w:sz w:val="24"/>
          <w:szCs w:val="24"/>
          <w14:ligatures w14:val="standardContextual"/>
        </w:rPr>
        <w:t>нс</w:t>
      </w:r>
      <w:r w:rsidRPr="004D2FF2">
        <w:rPr>
          <w:rFonts w:ascii="Times New Roman" w:hAnsi="Times New Roman" w:cs="Times New Roman"/>
          <w:kern w:val="2"/>
          <w:sz w:val="24"/>
          <w:szCs w:val="24"/>
          <w:lang w:val="en-US"/>
          <w14:ligatures w14:val="standardContextual"/>
        </w:rPr>
        <w:t>)')</w:t>
      </w:r>
    </w:p>
    <w:p w14:paraId="400046A3"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app.UIAxes.Toolbar.Visible = 'off';</w:t>
      </w:r>
    </w:p>
    <w:p w14:paraId="65A2B7F9"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app.UIAxes.FontName = 'Times New Roman';</w:t>
      </w:r>
    </w:p>
    <w:p w14:paraId="2E78C6B7"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app.UIAxes.FontSize = 14;</w:t>
      </w:r>
    </w:p>
    <w:p w14:paraId="6A6C2C9A"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app.UIAxes.Position = [20 279 270 305];</w:t>
      </w:r>
    </w:p>
    <w:p w14:paraId="52F7ECC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app.UIAxes2 = uiaxes(app.gprsignalsUIFigure);</w:t>
      </w:r>
    </w:p>
    <w:p w14:paraId="0C439086"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xlabel(app.UIAxes2, '¬</w:t>
      </w:r>
      <w:r w:rsidRPr="004D2FF2">
        <w:rPr>
          <w:rFonts w:ascii="Times New Roman" w:hAnsi="Times New Roman" w:cs="Times New Roman"/>
          <w:kern w:val="2"/>
          <w:sz w:val="24"/>
          <w:szCs w:val="24"/>
          <w14:ligatures w14:val="standardContextual"/>
        </w:rPr>
        <w:t>рем</w:t>
      </w:r>
      <w:r w:rsidRPr="004D2FF2">
        <w:rPr>
          <w:rFonts w:ascii="Times New Roman" w:hAnsi="Times New Roman" w:cs="Times New Roman"/>
          <w:kern w:val="2"/>
          <w:sz w:val="24"/>
          <w:szCs w:val="24"/>
          <w:lang w:val="en-US"/>
          <w14:ligatures w14:val="standardContextual"/>
        </w:rPr>
        <w:t>€ (</w:t>
      </w:r>
      <w:r w:rsidRPr="004D2FF2">
        <w:rPr>
          <w:rFonts w:ascii="Times New Roman" w:hAnsi="Times New Roman" w:cs="Times New Roman"/>
          <w:kern w:val="2"/>
          <w:sz w:val="24"/>
          <w:szCs w:val="24"/>
          <w14:ligatures w14:val="standardContextual"/>
        </w:rPr>
        <w:t>нс</w:t>
      </w:r>
      <w:r w:rsidRPr="004D2FF2">
        <w:rPr>
          <w:rFonts w:ascii="Times New Roman" w:hAnsi="Times New Roman" w:cs="Times New Roman"/>
          <w:kern w:val="2"/>
          <w:sz w:val="24"/>
          <w:szCs w:val="24"/>
          <w:lang w:val="en-US"/>
          <w14:ligatures w14:val="standardContextual"/>
        </w:rPr>
        <w:t>)')</w:t>
      </w:r>
    </w:p>
    <w:p w14:paraId="170C0C52"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ylabel(app.UIAxes2, '</w:t>
      </w:r>
      <w:r w:rsidRPr="004D2FF2">
        <w:rPr>
          <w:rFonts w:ascii="Times New Roman" w:hAnsi="Times New Roman" w:cs="Times New Roman"/>
          <w:kern w:val="2"/>
          <w:sz w:val="24"/>
          <w:szCs w:val="24"/>
          <w14:ligatures w14:val="standardContextual"/>
        </w:rPr>
        <w:t>јмплитуда</w:t>
      </w:r>
      <w:r w:rsidRPr="004D2FF2">
        <w:rPr>
          <w:rFonts w:ascii="Times New Roman" w:hAnsi="Times New Roman" w:cs="Times New Roman"/>
          <w:kern w:val="2"/>
          <w:sz w:val="24"/>
          <w:szCs w:val="24"/>
          <w:lang w:val="en-US"/>
          <w14:ligatures w14:val="standardContextual"/>
        </w:rPr>
        <w:t>')</w:t>
      </w:r>
    </w:p>
    <w:p w14:paraId="44415CA3"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app.UIAxes2.Toolbar.Visible = 'off';</w:t>
      </w:r>
    </w:p>
    <w:p w14:paraId="1A8BB18F"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app.UIAxes2.FontName = 'Times New Roman';</w:t>
      </w:r>
    </w:p>
    <w:p w14:paraId="7C277457"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app.UIAxes2.FontSize = 14;</w:t>
      </w:r>
    </w:p>
    <w:p w14:paraId="10A7330E"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app.UIAxes2.Position = [330 288 186 296];</w:t>
      </w:r>
    </w:p>
    <w:p w14:paraId="795E66E4"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app.UIAxes3 = uiaxes(app.gprsignalsUIFigure);</w:t>
      </w:r>
    </w:p>
    <w:p w14:paraId="359E2B9F"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xlabel(app.UIAxes3, '¬</w:t>
      </w:r>
      <w:r w:rsidRPr="004D2FF2">
        <w:rPr>
          <w:rFonts w:ascii="Times New Roman" w:hAnsi="Times New Roman" w:cs="Times New Roman"/>
          <w:kern w:val="2"/>
          <w:sz w:val="24"/>
          <w:szCs w:val="24"/>
          <w14:ligatures w14:val="standardContextual"/>
        </w:rPr>
        <w:t>рем</w:t>
      </w:r>
      <w:r w:rsidRPr="004D2FF2">
        <w:rPr>
          <w:rFonts w:ascii="Times New Roman" w:hAnsi="Times New Roman" w:cs="Times New Roman"/>
          <w:kern w:val="2"/>
          <w:sz w:val="24"/>
          <w:szCs w:val="24"/>
          <w:lang w:val="en-US"/>
          <w14:ligatures w14:val="standardContextual"/>
        </w:rPr>
        <w:t>€ (</w:t>
      </w:r>
      <w:r w:rsidRPr="004D2FF2">
        <w:rPr>
          <w:rFonts w:ascii="Times New Roman" w:hAnsi="Times New Roman" w:cs="Times New Roman"/>
          <w:kern w:val="2"/>
          <w:sz w:val="24"/>
          <w:szCs w:val="24"/>
          <w14:ligatures w14:val="standardContextual"/>
        </w:rPr>
        <w:t>нс</w:t>
      </w:r>
      <w:r w:rsidRPr="004D2FF2">
        <w:rPr>
          <w:rFonts w:ascii="Times New Roman" w:hAnsi="Times New Roman" w:cs="Times New Roman"/>
          <w:kern w:val="2"/>
          <w:sz w:val="24"/>
          <w:szCs w:val="24"/>
          <w:lang w:val="en-US"/>
          <w14:ligatures w14:val="standardContextual"/>
        </w:rPr>
        <w:t>)')</w:t>
      </w:r>
    </w:p>
    <w:p w14:paraId="0FFC30BB"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ylabel(app.UIAxes3, '</w:t>
      </w:r>
      <w:r w:rsidRPr="004D2FF2">
        <w:rPr>
          <w:rFonts w:ascii="Times New Roman" w:hAnsi="Times New Roman" w:cs="Times New Roman"/>
          <w:kern w:val="2"/>
          <w:sz w:val="24"/>
          <w:szCs w:val="24"/>
          <w14:ligatures w14:val="standardContextual"/>
        </w:rPr>
        <w:t>јмплитуда</w:t>
      </w:r>
      <w:r w:rsidRPr="004D2FF2">
        <w:rPr>
          <w:rFonts w:ascii="Times New Roman" w:hAnsi="Times New Roman" w:cs="Times New Roman"/>
          <w:kern w:val="2"/>
          <w:sz w:val="24"/>
          <w:szCs w:val="24"/>
          <w:lang w:val="en-US"/>
          <w14:ligatures w14:val="standardContextual"/>
        </w:rPr>
        <w:t>')</w:t>
      </w:r>
    </w:p>
    <w:p w14:paraId="58E631BA"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app.UIAxes3.Toolbar.Visible = 'off';</w:t>
      </w:r>
    </w:p>
    <w:p w14:paraId="120E8477"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app.UIAxes3.FontName = 'Times New Roman';</w:t>
      </w:r>
    </w:p>
    <w:p w14:paraId="51FC7F2E"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app.UIAxes3.FontSize = 14;</w:t>
      </w:r>
    </w:p>
    <w:p w14:paraId="5EA7D92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app.UIAxes3.Position = [580 288 186 296];</w:t>
      </w:r>
    </w:p>
    <w:p w14:paraId="6842BE60"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app.UIAxes4 = uiaxes(app.gprsignalsUIFigure);</w:t>
      </w:r>
    </w:p>
    <w:p w14:paraId="638E69D3"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app.UIAxes4.Toolbar.Visible = 'off';</w:t>
      </w:r>
    </w:p>
    <w:p w14:paraId="697EB4A4"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app.UIAxes4.FontName = 'Times New Roman';</w:t>
      </w:r>
    </w:p>
    <w:p w14:paraId="3CE4F47C"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app.UIAxes4.FontSize = 14;</w:t>
      </w:r>
    </w:p>
    <w:p w14:paraId="36840B05"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app.UIAxes4.Position = [20 13 300 202];</w:t>
      </w:r>
    </w:p>
    <w:p w14:paraId="02A78DB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app.UIAxes5 = uiaxes(app.gprsignalsUIFigure);</w:t>
      </w:r>
    </w:p>
    <w:p w14:paraId="70F48995"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app.UIAxes5.Toolbar.Visible = 'off';</w:t>
      </w:r>
    </w:p>
    <w:p w14:paraId="704F0CBE"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app.UIAxes5.Position = [516 13 300 202];</w:t>
      </w:r>
    </w:p>
    <w:p w14:paraId="23A8D048"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app.gprsignalsUIFigure.Visible = 'on';</w:t>
      </w:r>
    </w:p>
    <w:p w14:paraId="1E4B2C5B"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end</w:t>
      </w:r>
    </w:p>
    <w:p w14:paraId="44F15C80"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end</w:t>
      </w:r>
    </w:p>
    <w:p w14:paraId="7A76723D"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methods (Access = public)</w:t>
      </w:r>
    </w:p>
    <w:p w14:paraId="2D0982E6"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function app = app5</w:t>
      </w:r>
    </w:p>
    <w:p w14:paraId="60EF8B3E"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createComponents(app)</w:t>
      </w:r>
    </w:p>
    <w:p w14:paraId="60BDB39F"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registerApp(app, app.gprsignalsUIFigure)</w:t>
      </w:r>
    </w:p>
    <w:p w14:paraId="68A0BC64"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runStartupFcn(app, @startupFcn)</w:t>
      </w:r>
    </w:p>
    <w:p w14:paraId="79683C2A"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if nargout == 0</w:t>
      </w:r>
    </w:p>
    <w:p w14:paraId="2ED9106B"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clear app</w:t>
      </w:r>
    </w:p>
    <w:p w14:paraId="5857A7C5"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end</w:t>
      </w:r>
    </w:p>
    <w:p w14:paraId="35CC14AC"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end</w:t>
      </w:r>
    </w:p>
    <w:p w14:paraId="7141D7BC"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function delete(app)</w:t>
      </w:r>
    </w:p>
    <w:p w14:paraId="05FE2B8E" w14:textId="77777777" w:rsidR="004D2FF2" w:rsidRPr="004D2FF2"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delete(app.gprsignalsUIFigure)</w:t>
      </w:r>
    </w:p>
    <w:p w14:paraId="02D99B6A" w14:textId="77777777" w:rsidR="004D2FF2" w:rsidRPr="00415A25" w:rsidRDefault="004D2FF2" w:rsidP="00F9247D">
      <w:pPr>
        <w:spacing w:after="0" w:line="240" w:lineRule="auto"/>
        <w:rPr>
          <w:rFonts w:ascii="Times New Roman" w:hAnsi="Times New Roman" w:cs="Times New Roman"/>
          <w:kern w:val="2"/>
          <w:sz w:val="24"/>
          <w:szCs w:val="24"/>
          <w:lang w:val="en-US"/>
          <w14:ligatures w14:val="standardContextual"/>
        </w:rPr>
      </w:pPr>
      <w:r w:rsidRPr="004D2FF2">
        <w:rPr>
          <w:rFonts w:ascii="Times New Roman" w:hAnsi="Times New Roman" w:cs="Times New Roman"/>
          <w:kern w:val="2"/>
          <w:sz w:val="24"/>
          <w:szCs w:val="24"/>
          <w:lang w:val="en-US"/>
          <w14:ligatures w14:val="standardContextual"/>
        </w:rPr>
        <w:t xml:space="preserve">        </w:t>
      </w:r>
      <w:r w:rsidRPr="00415A25">
        <w:rPr>
          <w:rFonts w:ascii="Times New Roman" w:hAnsi="Times New Roman" w:cs="Times New Roman"/>
          <w:kern w:val="2"/>
          <w:sz w:val="24"/>
          <w:szCs w:val="24"/>
          <w:lang w:val="en-US"/>
          <w14:ligatures w14:val="standardContextual"/>
        </w:rPr>
        <w:t>end</w:t>
      </w:r>
    </w:p>
    <w:p w14:paraId="712BE727" w14:textId="77777777" w:rsidR="004D2FF2" w:rsidRPr="004D2FF2" w:rsidRDefault="004D2FF2" w:rsidP="00F9247D">
      <w:pPr>
        <w:spacing w:after="0" w:line="240" w:lineRule="auto"/>
        <w:rPr>
          <w:rFonts w:ascii="Times New Roman" w:hAnsi="Times New Roman" w:cs="Times New Roman"/>
          <w:kern w:val="2"/>
          <w:sz w:val="24"/>
          <w:szCs w:val="24"/>
          <w14:ligatures w14:val="standardContextual"/>
        </w:rPr>
      </w:pPr>
      <w:r w:rsidRPr="00415A25">
        <w:rPr>
          <w:rFonts w:ascii="Times New Roman" w:hAnsi="Times New Roman" w:cs="Times New Roman"/>
          <w:kern w:val="2"/>
          <w:sz w:val="24"/>
          <w:szCs w:val="24"/>
          <w:lang w:val="en-US"/>
          <w14:ligatures w14:val="standardContextual"/>
        </w:rPr>
        <w:t xml:space="preserve">    </w:t>
      </w:r>
      <w:r w:rsidRPr="004D2FF2">
        <w:rPr>
          <w:rFonts w:ascii="Times New Roman" w:hAnsi="Times New Roman" w:cs="Times New Roman"/>
          <w:kern w:val="2"/>
          <w:sz w:val="24"/>
          <w:szCs w:val="24"/>
          <w14:ligatures w14:val="standardContextual"/>
        </w:rPr>
        <w:t>end</w:t>
      </w:r>
    </w:p>
    <w:p w14:paraId="3C4FC579" w14:textId="77777777" w:rsidR="004D2FF2" w:rsidRPr="004D2FF2" w:rsidRDefault="004D2FF2" w:rsidP="00F9247D">
      <w:pPr>
        <w:spacing w:after="0" w:line="240" w:lineRule="auto"/>
        <w:rPr>
          <w:rFonts w:ascii="Times New Roman" w:hAnsi="Times New Roman" w:cs="Times New Roman"/>
          <w:kern w:val="2"/>
          <w:sz w:val="24"/>
          <w:szCs w:val="24"/>
          <w14:ligatures w14:val="standardContextual"/>
        </w:rPr>
      </w:pPr>
      <w:r w:rsidRPr="004D2FF2">
        <w:rPr>
          <w:rFonts w:ascii="Times New Roman" w:hAnsi="Times New Roman" w:cs="Times New Roman"/>
          <w:kern w:val="2"/>
          <w:sz w:val="24"/>
          <w:szCs w:val="24"/>
          <w14:ligatures w14:val="standardContextual"/>
        </w:rPr>
        <w:t>end</w:t>
      </w:r>
    </w:p>
    <w:p w14:paraId="7FBDDB7E" w14:textId="77777777" w:rsidR="004D2FF2" w:rsidRPr="00831456" w:rsidRDefault="004D2FF2" w:rsidP="00F9247D">
      <w:pPr>
        <w:spacing w:after="0" w:line="240" w:lineRule="auto"/>
        <w:rPr>
          <w:rFonts w:ascii="Times New Roman" w:hAnsi="Times New Roman" w:cs="Times New Roman"/>
          <w:lang w:val="en-US"/>
        </w:rPr>
      </w:pPr>
    </w:p>
    <w:sectPr w:rsidR="004D2FF2" w:rsidRPr="00831456" w:rsidSect="006E4FC8">
      <w:footerReference w:type="default" r:id="rId223"/>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09CB3B" w14:textId="77777777" w:rsidR="008D33E3" w:rsidRDefault="008D33E3" w:rsidP="00C95FC0">
      <w:pPr>
        <w:spacing w:after="0" w:line="240" w:lineRule="auto"/>
      </w:pPr>
      <w:r>
        <w:separator/>
      </w:r>
    </w:p>
  </w:endnote>
  <w:endnote w:type="continuationSeparator" w:id="0">
    <w:p w14:paraId="46520DA4" w14:textId="77777777" w:rsidR="008D33E3" w:rsidRDefault="008D33E3" w:rsidP="00C95F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mbria Math">
    <w:panose1 w:val="02040503050406030204"/>
    <w:charset w:val="CC"/>
    <w:family w:val="roman"/>
    <w:pitch w:val="variable"/>
    <w:sig w:usb0="E00006FF" w:usb1="420024FF" w:usb2="02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TimesNewRomanPSMT-Regular">
    <w:altName w:val="MS Mincho"/>
    <w:charset w:val="80"/>
    <w:family w:val="auto"/>
    <w:pitch w:val="default"/>
    <w:sig w:usb0="00000000" w:usb1="08070000" w:usb2="00000010" w:usb3="00000000" w:csb0="00020000" w:csb1="00000000"/>
  </w:font>
  <w:font w:name="Georgia">
    <w:panose1 w:val="02040502050405020303"/>
    <w:charset w:val="CC"/>
    <w:family w:val="roman"/>
    <w:pitch w:val="variable"/>
    <w:sig w:usb0="00000287" w:usb1="00000000" w:usb2="00000000" w:usb3="00000000" w:csb0="0000009F" w:csb1="00000000"/>
  </w:font>
  <w:font w:name="TimesNewRoman">
    <w:altName w:val="MS Gothic"/>
    <w:panose1 w:val="00000000000000000000"/>
    <w:charset w:val="80"/>
    <w:family w:val="auto"/>
    <w:notTrueType/>
    <w:pitch w:val="default"/>
    <w:sig w:usb0="00000000"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21640903"/>
      <w:docPartObj>
        <w:docPartGallery w:val="Page Numbers (Bottom of Page)"/>
        <w:docPartUnique/>
      </w:docPartObj>
    </w:sdtPr>
    <w:sdtEndPr>
      <w:rPr>
        <w:rFonts w:ascii="Times New Roman" w:hAnsi="Times New Roman" w:cs="Times New Roman"/>
        <w:sz w:val="24"/>
        <w:szCs w:val="24"/>
      </w:rPr>
    </w:sdtEndPr>
    <w:sdtContent>
      <w:p w14:paraId="7105CC63" w14:textId="4E5F75E7" w:rsidR="004B27A3" w:rsidRPr="00425EA1" w:rsidRDefault="004B27A3">
        <w:pPr>
          <w:pStyle w:val="af1"/>
          <w:jc w:val="center"/>
          <w:rPr>
            <w:rFonts w:ascii="Times New Roman" w:hAnsi="Times New Roman" w:cs="Times New Roman"/>
            <w:sz w:val="24"/>
            <w:szCs w:val="24"/>
          </w:rPr>
        </w:pPr>
        <w:r w:rsidRPr="00425EA1">
          <w:rPr>
            <w:rFonts w:ascii="Times New Roman" w:hAnsi="Times New Roman" w:cs="Times New Roman"/>
            <w:sz w:val="24"/>
            <w:szCs w:val="24"/>
          </w:rPr>
          <w:fldChar w:fldCharType="begin"/>
        </w:r>
        <w:r w:rsidRPr="00425EA1">
          <w:rPr>
            <w:rFonts w:ascii="Times New Roman" w:hAnsi="Times New Roman" w:cs="Times New Roman"/>
            <w:sz w:val="24"/>
            <w:szCs w:val="24"/>
          </w:rPr>
          <w:instrText>PAGE   \* MERGEFORMAT</w:instrText>
        </w:r>
        <w:r w:rsidRPr="00425EA1">
          <w:rPr>
            <w:rFonts w:ascii="Times New Roman" w:hAnsi="Times New Roman" w:cs="Times New Roman"/>
            <w:sz w:val="24"/>
            <w:szCs w:val="24"/>
          </w:rPr>
          <w:fldChar w:fldCharType="separate"/>
        </w:r>
        <w:r w:rsidR="008D33E3">
          <w:rPr>
            <w:rFonts w:ascii="Times New Roman" w:hAnsi="Times New Roman" w:cs="Times New Roman"/>
            <w:noProof/>
            <w:sz w:val="24"/>
            <w:szCs w:val="24"/>
          </w:rPr>
          <w:t>1</w:t>
        </w:r>
        <w:r w:rsidRPr="00425EA1">
          <w:rPr>
            <w:rFonts w:ascii="Times New Roman" w:hAnsi="Times New Roman" w:cs="Times New Roman"/>
            <w:sz w:val="24"/>
            <w:szCs w:val="24"/>
          </w:rPr>
          <w:fldChar w:fldCharType="end"/>
        </w:r>
      </w:p>
    </w:sdtContent>
  </w:sdt>
  <w:p w14:paraId="37A79F0C" w14:textId="77777777" w:rsidR="004B27A3" w:rsidRDefault="004B27A3">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5DF0C7" w14:textId="77777777" w:rsidR="008D33E3" w:rsidRDefault="008D33E3" w:rsidP="00C95FC0">
      <w:pPr>
        <w:spacing w:after="0" w:line="240" w:lineRule="auto"/>
      </w:pPr>
      <w:r>
        <w:separator/>
      </w:r>
    </w:p>
  </w:footnote>
  <w:footnote w:type="continuationSeparator" w:id="0">
    <w:p w14:paraId="2EAA9CF4" w14:textId="77777777" w:rsidR="008D33E3" w:rsidRDefault="008D33E3" w:rsidP="00C95FC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D12AD"/>
    <w:multiLevelType w:val="multilevel"/>
    <w:tmpl w:val="5284E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B01707"/>
    <w:multiLevelType w:val="hybridMultilevel"/>
    <w:tmpl w:val="A9CEC66A"/>
    <w:lvl w:ilvl="0" w:tplc="9656FD32">
      <w:start w:val="1"/>
      <w:numFmt w:val="bullet"/>
      <w:lvlText w:val="–"/>
      <w:lvlJc w:val="left"/>
      <w:pPr>
        <w:ind w:left="1211" w:hanging="360"/>
      </w:pPr>
      <w:rPr>
        <w:rFonts w:ascii="Times New Roman"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 w15:restartNumberingAfterBreak="0">
    <w:nsid w:val="0BC073D5"/>
    <w:multiLevelType w:val="multilevel"/>
    <w:tmpl w:val="AB6CE482"/>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2590E61"/>
    <w:multiLevelType w:val="multilevel"/>
    <w:tmpl w:val="BDBC845E"/>
    <w:lvl w:ilvl="0">
      <w:start w:val="1"/>
      <w:numFmt w:val="decimal"/>
      <w:lvlText w:val="%1"/>
      <w:lvlJc w:val="left"/>
      <w:pPr>
        <w:ind w:left="360" w:hanging="360"/>
      </w:pPr>
      <w:rPr>
        <w:rFonts w:hint="default"/>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 w15:restartNumberingAfterBreak="0">
    <w:nsid w:val="13BF4BDA"/>
    <w:multiLevelType w:val="hybridMultilevel"/>
    <w:tmpl w:val="DFD80D8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186B03AD"/>
    <w:multiLevelType w:val="multilevel"/>
    <w:tmpl w:val="A5F434A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Times New Roman" w:hAnsi="Times New Roman" w:cs="Times New Roman"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47441F9"/>
    <w:multiLevelType w:val="hybridMultilevel"/>
    <w:tmpl w:val="6B9A7D7A"/>
    <w:lvl w:ilvl="0" w:tplc="0E38C634">
      <w:start w:val="1"/>
      <w:numFmt w:val="decimal"/>
      <w:lvlText w:val="%1."/>
      <w:lvlJc w:val="left"/>
      <w:pPr>
        <w:ind w:left="1429" w:hanging="360"/>
      </w:pPr>
      <w:rPr>
        <w:b w:val="0"/>
      </w:rPr>
    </w:lvl>
    <w:lvl w:ilvl="1" w:tplc="D7EABD5A">
      <w:numFmt w:val="bullet"/>
      <w:lvlText w:val="-"/>
      <w:lvlJc w:val="left"/>
      <w:pPr>
        <w:ind w:left="2749" w:hanging="960"/>
      </w:pPr>
      <w:rPr>
        <w:rFonts w:ascii="Times New Roman" w:eastAsia="Times New Roman" w:hAnsi="Times New Roman" w:cs="Times New Roman" w:hint="default"/>
        <w:b/>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2A4F60D5"/>
    <w:multiLevelType w:val="multilevel"/>
    <w:tmpl w:val="23F6D6D0"/>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BB50372"/>
    <w:multiLevelType w:val="singleLevel"/>
    <w:tmpl w:val="DBA84EA2"/>
    <w:lvl w:ilvl="0">
      <w:start w:val="1"/>
      <w:numFmt w:val="decimal"/>
      <w:pStyle w:val="1-9"/>
      <w:lvlText w:val="%1."/>
      <w:lvlJc w:val="right"/>
      <w:pPr>
        <w:tabs>
          <w:tab w:val="num" w:pos="369"/>
        </w:tabs>
        <w:ind w:left="369" w:hanging="85"/>
      </w:pPr>
      <w:rPr>
        <w:rFonts w:ascii="Times New Roman" w:hAnsi="Times New Roman" w:hint="default"/>
        <w:b w:val="0"/>
        <w:i w:val="0"/>
        <w:spacing w:val="0"/>
        <w:w w:val="100"/>
        <w:kern w:val="0"/>
        <w:position w:val="0"/>
        <w:sz w:val="18"/>
        <w:lang w:val="ru-RU"/>
      </w:rPr>
    </w:lvl>
  </w:abstractNum>
  <w:abstractNum w:abstractNumId="9" w15:restartNumberingAfterBreak="0">
    <w:nsid w:val="2BD0140E"/>
    <w:multiLevelType w:val="hybridMultilevel"/>
    <w:tmpl w:val="FF9A6C5E"/>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FF87A94"/>
    <w:multiLevelType w:val="multilevel"/>
    <w:tmpl w:val="D0166368"/>
    <w:lvl w:ilvl="0">
      <w:start w:val="2"/>
      <w:numFmt w:val="decimal"/>
      <w:lvlText w:val="%1"/>
      <w:lvlJc w:val="left"/>
      <w:pPr>
        <w:ind w:left="720" w:hanging="360"/>
      </w:pPr>
      <w:rPr>
        <w:rFonts w:hint="default"/>
      </w:rPr>
    </w:lvl>
    <w:lvl w:ilvl="1">
      <w:start w:val="5"/>
      <w:numFmt w:val="decimal"/>
      <w:isLgl/>
      <w:lvlText w:val="%1.%2"/>
      <w:lvlJc w:val="left"/>
      <w:pPr>
        <w:ind w:left="1271" w:hanging="42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913" w:hanging="108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4255" w:hanging="144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597" w:hanging="1800"/>
      </w:pPr>
      <w:rPr>
        <w:rFonts w:hint="default"/>
      </w:rPr>
    </w:lvl>
    <w:lvl w:ilvl="8">
      <w:start w:val="1"/>
      <w:numFmt w:val="decimal"/>
      <w:isLgl/>
      <w:lvlText w:val="%1.%2.%3.%4.%5.%6.%7.%8.%9"/>
      <w:lvlJc w:val="left"/>
      <w:pPr>
        <w:ind w:left="6448" w:hanging="2160"/>
      </w:pPr>
      <w:rPr>
        <w:rFonts w:hint="default"/>
      </w:rPr>
    </w:lvl>
  </w:abstractNum>
  <w:abstractNum w:abstractNumId="11" w15:restartNumberingAfterBreak="0">
    <w:nsid w:val="32EC3E74"/>
    <w:multiLevelType w:val="hybridMultilevel"/>
    <w:tmpl w:val="352AF8DE"/>
    <w:lvl w:ilvl="0" w:tplc="977E3D22">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15:restartNumberingAfterBreak="0">
    <w:nsid w:val="381D5E98"/>
    <w:multiLevelType w:val="hybridMultilevel"/>
    <w:tmpl w:val="FBEE9EB0"/>
    <w:lvl w:ilvl="0" w:tplc="7256ED60">
      <w:start w:val="1"/>
      <w:numFmt w:val="decimal"/>
      <w:lvlText w:val="%1."/>
      <w:lvlJc w:val="left"/>
      <w:pPr>
        <w:ind w:left="1211" w:hanging="360"/>
      </w:pPr>
      <w:rPr>
        <w:rFonts w:eastAsia="Calibri"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 w15:restartNumberingAfterBreak="0">
    <w:nsid w:val="3A551056"/>
    <w:multiLevelType w:val="multilevel"/>
    <w:tmpl w:val="C6C057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EBF639C"/>
    <w:multiLevelType w:val="multilevel"/>
    <w:tmpl w:val="657248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51A2F5C"/>
    <w:multiLevelType w:val="multilevel"/>
    <w:tmpl w:val="3F68C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6491ACF"/>
    <w:multiLevelType w:val="hybridMultilevel"/>
    <w:tmpl w:val="6448A570"/>
    <w:lvl w:ilvl="0" w:tplc="9656FD32">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7" w15:restartNumberingAfterBreak="0">
    <w:nsid w:val="478165F8"/>
    <w:multiLevelType w:val="multilevel"/>
    <w:tmpl w:val="2B3E6E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1DB00A6"/>
    <w:multiLevelType w:val="multilevel"/>
    <w:tmpl w:val="64208C0C"/>
    <w:lvl w:ilvl="0">
      <w:start w:val="1"/>
      <w:numFmt w:val="decimal"/>
      <w:lvlText w:val="%1."/>
      <w:lvlJc w:val="left"/>
      <w:pPr>
        <w:ind w:left="720" w:hanging="360"/>
      </w:pPr>
      <w:rPr>
        <w:rFonts w:hint="default"/>
      </w:rPr>
    </w:lvl>
    <w:lvl w:ilvl="1">
      <w:start w:val="2"/>
      <w:numFmt w:val="decimal"/>
      <w:isLgl/>
      <w:lvlText w:val="%1.%2"/>
      <w:lvlJc w:val="left"/>
      <w:pPr>
        <w:ind w:left="1271" w:hanging="42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913" w:hanging="108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4255" w:hanging="144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597" w:hanging="1800"/>
      </w:pPr>
      <w:rPr>
        <w:rFonts w:hint="default"/>
      </w:rPr>
    </w:lvl>
    <w:lvl w:ilvl="8">
      <w:start w:val="1"/>
      <w:numFmt w:val="decimal"/>
      <w:isLgl/>
      <w:lvlText w:val="%1.%2.%3.%4.%5.%6.%7.%8.%9"/>
      <w:lvlJc w:val="left"/>
      <w:pPr>
        <w:ind w:left="6448" w:hanging="2160"/>
      </w:pPr>
      <w:rPr>
        <w:rFonts w:hint="default"/>
      </w:rPr>
    </w:lvl>
  </w:abstractNum>
  <w:abstractNum w:abstractNumId="19" w15:restartNumberingAfterBreak="0">
    <w:nsid w:val="5B6C08BF"/>
    <w:multiLevelType w:val="multilevel"/>
    <w:tmpl w:val="724400A6"/>
    <w:lvl w:ilvl="0">
      <w:start w:val="3"/>
      <w:numFmt w:val="decimal"/>
      <w:lvlText w:val="%1"/>
      <w:lvlJc w:val="left"/>
      <w:pPr>
        <w:ind w:left="360" w:hanging="360"/>
      </w:pPr>
      <w:rPr>
        <w:rFonts w:hint="default"/>
      </w:rPr>
    </w:lvl>
    <w:lvl w:ilvl="1">
      <w:start w:val="2"/>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20" w15:restartNumberingAfterBreak="0">
    <w:nsid w:val="5CD352B7"/>
    <w:multiLevelType w:val="multilevel"/>
    <w:tmpl w:val="8F147CA2"/>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E832002"/>
    <w:multiLevelType w:val="hybridMultilevel"/>
    <w:tmpl w:val="63540A84"/>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79A80791"/>
    <w:multiLevelType w:val="multilevel"/>
    <w:tmpl w:val="0C4E612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18"/>
  </w:num>
  <w:num w:numId="2">
    <w:abstractNumId w:val="21"/>
  </w:num>
  <w:num w:numId="3">
    <w:abstractNumId w:val="14"/>
  </w:num>
  <w:num w:numId="4">
    <w:abstractNumId w:val="16"/>
  </w:num>
  <w:num w:numId="5">
    <w:abstractNumId w:val="17"/>
  </w:num>
  <w:num w:numId="6">
    <w:abstractNumId w:val="5"/>
  </w:num>
  <w:num w:numId="7">
    <w:abstractNumId w:val="2"/>
  </w:num>
  <w:num w:numId="8">
    <w:abstractNumId w:val="10"/>
  </w:num>
  <w:num w:numId="9">
    <w:abstractNumId w:val="1"/>
  </w:num>
  <w:num w:numId="10">
    <w:abstractNumId w:val="3"/>
  </w:num>
  <w:num w:numId="11">
    <w:abstractNumId w:val="19"/>
  </w:num>
  <w:num w:numId="12">
    <w:abstractNumId w:val="8"/>
  </w:num>
  <w:num w:numId="13">
    <w:abstractNumId w:val="4"/>
  </w:num>
  <w:num w:numId="14">
    <w:abstractNumId w:val="11"/>
  </w:num>
  <w:num w:numId="15">
    <w:abstractNumId w:val="22"/>
  </w:num>
  <w:num w:numId="16">
    <w:abstractNumId w:val="13"/>
  </w:num>
  <w:num w:numId="17">
    <w:abstractNumId w:val="0"/>
  </w:num>
  <w:num w:numId="18">
    <w:abstractNumId w:val="7"/>
  </w:num>
  <w:num w:numId="19">
    <w:abstractNumId w:val="15"/>
  </w:num>
  <w:num w:numId="20">
    <w:abstractNumId w:val="20"/>
  </w:num>
  <w:num w:numId="21">
    <w:abstractNumId w:val="9"/>
  </w:num>
  <w:num w:numId="22">
    <w:abstractNumId w:val="12"/>
  </w:num>
  <w:num w:numId="23">
    <w:abstractNumId w:val="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9"/>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230"/>
    <w:rsid w:val="00016F6A"/>
    <w:rsid w:val="00022D49"/>
    <w:rsid w:val="00031CD1"/>
    <w:rsid w:val="00046B19"/>
    <w:rsid w:val="00051C19"/>
    <w:rsid w:val="0005355E"/>
    <w:rsid w:val="000718B7"/>
    <w:rsid w:val="00083CE1"/>
    <w:rsid w:val="00084FBC"/>
    <w:rsid w:val="0008524A"/>
    <w:rsid w:val="00097A49"/>
    <w:rsid w:val="000A52D5"/>
    <w:rsid w:val="000B10D5"/>
    <w:rsid w:val="000B126A"/>
    <w:rsid w:val="000B1E4E"/>
    <w:rsid w:val="000C37D8"/>
    <w:rsid w:val="000E211B"/>
    <w:rsid w:val="000F3CF9"/>
    <w:rsid w:val="0016148F"/>
    <w:rsid w:val="00166ADB"/>
    <w:rsid w:val="001735F1"/>
    <w:rsid w:val="00181323"/>
    <w:rsid w:val="001D3291"/>
    <w:rsid w:val="001E46A7"/>
    <w:rsid w:val="001E7133"/>
    <w:rsid w:val="001F6D3E"/>
    <w:rsid w:val="00207BD4"/>
    <w:rsid w:val="002110F9"/>
    <w:rsid w:val="00233324"/>
    <w:rsid w:val="002376E5"/>
    <w:rsid w:val="0024692D"/>
    <w:rsid w:val="00297081"/>
    <w:rsid w:val="002A33F5"/>
    <w:rsid w:val="002B23CB"/>
    <w:rsid w:val="002B366D"/>
    <w:rsid w:val="002B4172"/>
    <w:rsid w:val="002C5CC4"/>
    <w:rsid w:val="002D0DA9"/>
    <w:rsid w:val="002F7FC0"/>
    <w:rsid w:val="00300789"/>
    <w:rsid w:val="0030518D"/>
    <w:rsid w:val="003179AB"/>
    <w:rsid w:val="00322791"/>
    <w:rsid w:val="00336AF1"/>
    <w:rsid w:val="0035150D"/>
    <w:rsid w:val="00367FF8"/>
    <w:rsid w:val="003735AE"/>
    <w:rsid w:val="0038367D"/>
    <w:rsid w:val="00384368"/>
    <w:rsid w:val="003B0694"/>
    <w:rsid w:val="003D1A8A"/>
    <w:rsid w:val="003F1876"/>
    <w:rsid w:val="003F6B35"/>
    <w:rsid w:val="00402C17"/>
    <w:rsid w:val="00406CD5"/>
    <w:rsid w:val="00415A25"/>
    <w:rsid w:val="0041607D"/>
    <w:rsid w:val="00425EA1"/>
    <w:rsid w:val="00431718"/>
    <w:rsid w:val="004428BC"/>
    <w:rsid w:val="004450ED"/>
    <w:rsid w:val="00460A08"/>
    <w:rsid w:val="00484677"/>
    <w:rsid w:val="004854DF"/>
    <w:rsid w:val="00491BC7"/>
    <w:rsid w:val="004A3C24"/>
    <w:rsid w:val="004A5F6E"/>
    <w:rsid w:val="004B27A3"/>
    <w:rsid w:val="004C2C26"/>
    <w:rsid w:val="004D2FF2"/>
    <w:rsid w:val="004E148D"/>
    <w:rsid w:val="0050222D"/>
    <w:rsid w:val="0052033B"/>
    <w:rsid w:val="00530813"/>
    <w:rsid w:val="00542DE5"/>
    <w:rsid w:val="00546FB7"/>
    <w:rsid w:val="005478F7"/>
    <w:rsid w:val="00561362"/>
    <w:rsid w:val="00561A88"/>
    <w:rsid w:val="00567811"/>
    <w:rsid w:val="00573888"/>
    <w:rsid w:val="00577C29"/>
    <w:rsid w:val="00585230"/>
    <w:rsid w:val="00585598"/>
    <w:rsid w:val="005A4E19"/>
    <w:rsid w:val="005C6F97"/>
    <w:rsid w:val="005D7113"/>
    <w:rsid w:val="005F5F5A"/>
    <w:rsid w:val="006054E0"/>
    <w:rsid w:val="00606307"/>
    <w:rsid w:val="00621DE9"/>
    <w:rsid w:val="00627227"/>
    <w:rsid w:val="0063304E"/>
    <w:rsid w:val="0063742C"/>
    <w:rsid w:val="006900F0"/>
    <w:rsid w:val="006977F3"/>
    <w:rsid w:val="006A6B9D"/>
    <w:rsid w:val="006C5BD3"/>
    <w:rsid w:val="006D7695"/>
    <w:rsid w:val="006E2DF0"/>
    <w:rsid w:val="006E4FC8"/>
    <w:rsid w:val="006F1957"/>
    <w:rsid w:val="006F3201"/>
    <w:rsid w:val="007121C9"/>
    <w:rsid w:val="00721F95"/>
    <w:rsid w:val="00750C23"/>
    <w:rsid w:val="00755CA1"/>
    <w:rsid w:val="00765A82"/>
    <w:rsid w:val="00774B0A"/>
    <w:rsid w:val="007776BE"/>
    <w:rsid w:val="007818F2"/>
    <w:rsid w:val="007B1F36"/>
    <w:rsid w:val="007B6A7B"/>
    <w:rsid w:val="007C582C"/>
    <w:rsid w:val="007D2B6D"/>
    <w:rsid w:val="007F2C41"/>
    <w:rsid w:val="00817C35"/>
    <w:rsid w:val="008253B6"/>
    <w:rsid w:val="00831456"/>
    <w:rsid w:val="00856661"/>
    <w:rsid w:val="00857B5A"/>
    <w:rsid w:val="00865DAD"/>
    <w:rsid w:val="00883433"/>
    <w:rsid w:val="0088697F"/>
    <w:rsid w:val="008A681F"/>
    <w:rsid w:val="008A7C58"/>
    <w:rsid w:val="008D33E3"/>
    <w:rsid w:val="008E1A92"/>
    <w:rsid w:val="008E50CF"/>
    <w:rsid w:val="008F586F"/>
    <w:rsid w:val="00916736"/>
    <w:rsid w:val="00933908"/>
    <w:rsid w:val="00991E77"/>
    <w:rsid w:val="009948EC"/>
    <w:rsid w:val="009C594A"/>
    <w:rsid w:val="009D1753"/>
    <w:rsid w:val="009D564A"/>
    <w:rsid w:val="009E5887"/>
    <w:rsid w:val="009E6696"/>
    <w:rsid w:val="009F16BE"/>
    <w:rsid w:val="00A00EBF"/>
    <w:rsid w:val="00A222A0"/>
    <w:rsid w:val="00A32E2A"/>
    <w:rsid w:val="00A51A46"/>
    <w:rsid w:val="00A5260B"/>
    <w:rsid w:val="00A5441D"/>
    <w:rsid w:val="00A834AA"/>
    <w:rsid w:val="00AC388A"/>
    <w:rsid w:val="00B02155"/>
    <w:rsid w:val="00B13BFB"/>
    <w:rsid w:val="00B7796D"/>
    <w:rsid w:val="00B8070B"/>
    <w:rsid w:val="00B8283A"/>
    <w:rsid w:val="00BB73BC"/>
    <w:rsid w:val="00BC6B76"/>
    <w:rsid w:val="00BE40B6"/>
    <w:rsid w:val="00BF56EB"/>
    <w:rsid w:val="00BF70B7"/>
    <w:rsid w:val="00C0478B"/>
    <w:rsid w:val="00C05582"/>
    <w:rsid w:val="00C11CCA"/>
    <w:rsid w:val="00C165D1"/>
    <w:rsid w:val="00C32AAB"/>
    <w:rsid w:val="00C33A26"/>
    <w:rsid w:val="00C36FA6"/>
    <w:rsid w:val="00C37D30"/>
    <w:rsid w:val="00C552E4"/>
    <w:rsid w:val="00C617CD"/>
    <w:rsid w:val="00C913AE"/>
    <w:rsid w:val="00C95FC0"/>
    <w:rsid w:val="00CB0A0A"/>
    <w:rsid w:val="00CC48EA"/>
    <w:rsid w:val="00CD57B2"/>
    <w:rsid w:val="00CE42BD"/>
    <w:rsid w:val="00CF667A"/>
    <w:rsid w:val="00D15466"/>
    <w:rsid w:val="00D1582F"/>
    <w:rsid w:val="00D218BA"/>
    <w:rsid w:val="00D3137B"/>
    <w:rsid w:val="00D4027F"/>
    <w:rsid w:val="00DE0219"/>
    <w:rsid w:val="00DF04F1"/>
    <w:rsid w:val="00DF5ABB"/>
    <w:rsid w:val="00E03827"/>
    <w:rsid w:val="00E669D9"/>
    <w:rsid w:val="00E77433"/>
    <w:rsid w:val="00EB11F5"/>
    <w:rsid w:val="00EC5C40"/>
    <w:rsid w:val="00F33459"/>
    <w:rsid w:val="00F8356E"/>
    <w:rsid w:val="00F9247D"/>
    <w:rsid w:val="00FA2580"/>
    <w:rsid w:val="00FA723F"/>
    <w:rsid w:val="00FB31C4"/>
    <w:rsid w:val="00FC52A1"/>
    <w:rsid w:val="00FD07C5"/>
    <w:rsid w:val="00FD63CD"/>
    <w:rsid w:val="00FE0D32"/>
    <w:rsid w:val="00FE7103"/>
    <w:rsid w:val="00FF05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FB2125"/>
  <w15:docId w15:val="{17ECC336-564D-4B44-9F68-FD9DE12007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4"/>
        <w:szCs w:val="24"/>
        <w:lang w:val="ru-RU"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85230"/>
    <w:pPr>
      <w:spacing w:after="160" w:line="259" w:lineRule="auto"/>
    </w:pPr>
    <w:rPr>
      <w:kern w:val="0"/>
      <w:sz w:val="22"/>
      <w:szCs w:val="22"/>
      <w14:ligatures w14:val="none"/>
    </w:rPr>
  </w:style>
  <w:style w:type="paragraph" w:styleId="1">
    <w:name w:val="heading 1"/>
    <w:basedOn w:val="a"/>
    <w:next w:val="a"/>
    <w:link w:val="10"/>
    <w:uiPriority w:val="9"/>
    <w:qFormat/>
    <w:rsid w:val="0058523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8A681F"/>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3">
    <w:name w:val="heading 3"/>
    <w:basedOn w:val="a"/>
    <w:next w:val="a"/>
    <w:link w:val="30"/>
    <w:uiPriority w:val="9"/>
    <w:semiHidden/>
    <w:unhideWhenUsed/>
    <w:qFormat/>
    <w:rsid w:val="00E0382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85230"/>
    <w:rPr>
      <w:rFonts w:asciiTheme="majorHAnsi" w:eastAsiaTheme="majorEastAsia" w:hAnsiTheme="majorHAnsi" w:cstheme="majorBidi"/>
      <w:color w:val="2F5496" w:themeColor="accent1" w:themeShade="BF"/>
      <w:kern w:val="0"/>
      <w:sz w:val="32"/>
      <w:szCs w:val="32"/>
      <w:lang w:val="ru-RU"/>
      <w14:ligatures w14:val="none"/>
    </w:rPr>
  </w:style>
  <w:style w:type="paragraph" w:styleId="a3">
    <w:name w:val="List Paragraph"/>
    <w:basedOn w:val="a"/>
    <w:link w:val="a4"/>
    <w:uiPriority w:val="34"/>
    <w:qFormat/>
    <w:rsid w:val="00585230"/>
    <w:pPr>
      <w:ind w:left="720"/>
      <w:contextualSpacing/>
    </w:pPr>
    <w:rPr>
      <w:lang w:val="en-US"/>
    </w:rPr>
  </w:style>
  <w:style w:type="character" w:customStyle="1" w:styleId="tlid-translation">
    <w:name w:val="tlid-translation"/>
    <w:basedOn w:val="a0"/>
    <w:rsid w:val="00585230"/>
  </w:style>
  <w:style w:type="character" w:styleId="a5">
    <w:name w:val="Strong"/>
    <w:basedOn w:val="a0"/>
    <w:uiPriority w:val="22"/>
    <w:qFormat/>
    <w:rsid w:val="00585230"/>
    <w:rPr>
      <w:b/>
      <w:bCs/>
    </w:rPr>
  </w:style>
  <w:style w:type="table" w:styleId="a6">
    <w:name w:val="Table Grid"/>
    <w:basedOn w:val="a1"/>
    <w:uiPriority w:val="39"/>
    <w:rsid w:val="00585230"/>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Абзац списка Знак"/>
    <w:link w:val="a3"/>
    <w:uiPriority w:val="34"/>
    <w:locked/>
    <w:rsid w:val="00585230"/>
    <w:rPr>
      <w:kern w:val="0"/>
      <w:sz w:val="22"/>
      <w:szCs w:val="22"/>
      <w:lang w:val="en-US"/>
      <w14:ligatures w14:val="none"/>
    </w:rPr>
  </w:style>
  <w:style w:type="paragraph" w:styleId="a7">
    <w:name w:val="TOC Heading"/>
    <w:basedOn w:val="1"/>
    <w:next w:val="a"/>
    <w:uiPriority w:val="39"/>
    <w:unhideWhenUsed/>
    <w:qFormat/>
    <w:rsid w:val="00585230"/>
    <w:pPr>
      <w:outlineLvl w:val="9"/>
    </w:pPr>
    <w:rPr>
      <w:lang w:eastAsia="ru-RU"/>
    </w:rPr>
  </w:style>
  <w:style w:type="paragraph" w:styleId="11">
    <w:name w:val="toc 1"/>
    <w:basedOn w:val="a"/>
    <w:next w:val="a"/>
    <w:autoRedefine/>
    <w:uiPriority w:val="39"/>
    <w:unhideWhenUsed/>
    <w:rsid w:val="00585230"/>
    <w:pPr>
      <w:spacing w:before="120" w:after="0"/>
    </w:pPr>
    <w:rPr>
      <w:rFonts w:cstheme="minorHAnsi"/>
      <w:b/>
      <w:bCs/>
      <w:i/>
      <w:iCs/>
      <w:sz w:val="24"/>
      <w:szCs w:val="24"/>
    </w:rPr>
  </w:style>
  <w:style w:type="character" w:styleId="a8">
    <w:name w:val="Hyperlink"/>
    <w:basedOn w:val="a0"/>
    <w:uiPriority w:val="99"/>
    <w:unhideWhenUsed/>
    <w:rsid w:val="00585230"/>
    <w:rPr>
      <w:color w:val="0563C1" w:themeColor="hyperlink"/>
      <w:u w:val="single"/>
    </w:rPr>
  </w:style>
  <w:style w:type="character" w:customStyle="1" w:styleId="CharAttribute0">
    <w:name w:val="CharAttribute0"/>
    <w:rsid w:val="00573888"/>
    <w:rPr>
      <w:rFonts w:ascii="Times New Roman" w:eastAsia="Calibri"/>
      <w:b/>
      <w:sz w:val="24"/>
    </w:rPr>
  </w:style>
  <w:style w:type="paragraph" w:customStyle="1" w:styleId="TableParagraph">
    <w:name w:val="Table Paragraph"/>
    <w:basedOn w:val="a"/>
    <w:uiPriority w:val="1"/>
    <w:qFormat/>
    <w:rsid w:val="005F5F5A"/>
    <w:pPr>
      <w:widowControl w:val="0"/>
      <w:autoSpaceDE w:val="0"/>
      <w:autoSpaceDN w:val="0"/>
      <w:spacing w:after="0" w:line="240" w:lineRule="auto"/>
    </w:pPr>
    <w:rPr>
      <w:rFonts w:ascii="Times New Roman" w:eastAsia="Times New Roman" w:hAnsi="Times New Roman" w:cs="Times New Roman"/>
    </w:rPr>
  </w:style>
  <w:style w:type="character" w:customStyle="1" w:styleId="CharAttribute1">
    <w:name w:val="CharAttribute1"/>
    <w:rsid w:val="005F5F5A"/>
    <w:rPr>
      <w:rFonts w:ascii="Times New Roman" w:eastAsia="Calibri"/>
      <w:sz w:val="24"/>
    </w:rPr>
  </w:style>
  <w:style w:type="paragraph" w:styleId="a9">
    <w:name w:val="No Spacing"/>
    <w:aliases w:val="Интервалсыз"/>
    <w:link w:val="aa"/>
    <w:uiPriority w:val="1"/>
    <w:qFormat/>
    <w:rsid w:val="005F5F5A"/>
    <w:rPr>
      <w:rFonts w:ascii="Calibri" w:eastAsia="Times New Roman" w:hAnsi="Calibri" w:cs="Times New Roman"/>
      <w:kern w:val="0"/>
      <w:sz w:val="22"/>
      <w:szCs w:val="22"/>
      <w:lang w:eastAsia="ru-RU"/>
      <w14:ligatures w14:val="none"/>
    </w:rPr>
  </w:style>
  <w:style w:type="character" w:customStyle="1" w:styleId="aa">
    <w:name w:val="Без интервала Знак"/>
    <w:aliases w:val="Интервалсыз Знак"/>
    <w:link w:val="a9"/>
    <w:uiPriority w:val="1"/>
    <w:locked/>
    <w:rsid w:val="005F5F5A"/>
    <w:rPr>
      <w:rFonts w:ascii="Calibri" w:eastAsia="Times New Roman" w:hAnsi="Calibri" w:cs="Times New Roman"/>
      <w:kern w:val="0"/>
      <w:sz w:val="22"/>
      <w:szCs w:val="22"/>
      <w:lang w:val="ru-RU" w:eastAsia="ru-RU"/>
      <w14:ligatures w14:val="none"/>
    </w:rPr>
  </w:style>
  <w:style w:type="paragraph" w:customStyle="1" w:styleId="ParaAttribute2">
    <w:name w:val="ParaAttribute2"/>
    <w:rsid w:val="00621DE9"/>
    <w:pPr>
      <w:spacing w:after="200"/>
      <w:ind w:firstLine="567"/>
      <w:jc w:val="both"/>
    </w:pPr>
    <w:rPr>
      <w:rFonts w:ascii="Times New Roman" w:eastAsia="Batang" w:hAnsi="Times New Roman" w:cs="Times New Roman"/>
      <w:kern w:val="0"/>
      <w:sz w:val="20"/>
      <w:szCs w:val="20"/>
      <w:lang w:eastAsia="ru-RU"/>
      <w14:ligatures w14:val="none"/>
    </w:rPr>
  </w:style>
  <w:style w:type="paragraph" w:styleId="ab">
    <w:name w:val="Body Text"/>
    <w:basedOn w:val="a"/>
    <w:link w:val="ac"/>
    <w:rsid w:val="00CE42BD"/>
    <w:pPr>
      <w:suppressAutoHyphens/>
      <w:spacing w:after="140" w:line="276" w:lineRule="auto"/>
    </w:pPr>
    <w:rPr>
      <w:rFonts w:ascii="Times New Roman" w:eastAsia="Times New Roman" w:hAnsi="Times New Roman" w:cs="Times New Roman"/>
      <w:sz w:val="20"/>
      <w:szCs w:val="20"/>
      <w:lang w:eastAsia="zh-CN"/>
    </w:rPr>
  </w:style>
  <w:style w:type="character" w:customStyle="1" w:styleId="ac">
    <w:name w:val="Основной текст Знак"/>
    <w:basedOn w:val="a0"/>
    <w:link w:val="ab"/>
    <w:rsid w:val="00CE42BD"/>
    <w:rPr>
      <w:rFonts w:ascii="Times New Roman" w:eastAsia="Times New Roman" w:hAnsi="Times New Roman" w:cs="Times New Roman"/>
      <w:kern w:val="0"/>
      <w:sz w:val="20"/>
      <w:szCs w:val="20"/>
      <w:lang w:val="ru-RU" w:eastAsia="zh-CN"/>
      <w14:ligatures w14:val="none"/>
    </w:rPr>
  </w:style>
  <w:style w:type="table" w:customStyle="1" w:styleId="12">
    <w:name w:val="Сетка таблицы1"/>
    <w:basedOn w:val="a1"/>
    <w:uiPriority w:val="59"/>
    <w:rsid w:val="00C95FC0"/>
    <w:rPr>
      <w:rFonts w:ascii="Calibri" w:eastAsia="Calibri" w:hAnsi="Calibri" w:cs="Times New Roman"/>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rmal (Web)"/>
    <w:basedOn w:val="a"/>
    <w:uiPriority w:val="99"/>
    <w:semiHidden/>
    <w:unhideWhenUsed/>
    <w:rsid w:val="00C95FC0"/>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styleId="ae">
    <w:name w:val="footnote text"/>
    <w:basedOn w:val="a"/>
    <w:link w:val="af"/>
    <w:uiPriority w:val="99"/>
    <w:semiHidden/>
    <w:unhideWhenUsed/>
    <w:rsid w:val="00C95FC0"/>
    <w:pPr>
      <w:spacing w:after="0" w:line="240" w:lineRule="auto"/>
    </w:pPr>
    <w:rPr>
      <w:sz w:val="20"/>
      <w:szCs w:val="20"/>
    </w:rPr>
  </w:style>
  <w:style w:type="character" w:customStyle="1" w:styleId="af">
    <w:name w:val="Текст сноски Знак"/>
    <w:basedOn w:val="a0"/>
    <w:link w:val="ae"/>
    <w:uiPriority w:val="99"/>
    <w:semiHidden/>
    <w:rsid w:val="00C95FC0"/>
    <w:rPr>
      <w:kern w:val="0"/>
      <w:sz w:val="20"/>
      <w:szCs w:val="20"/>
      <w:lang w:val="ru-RU"/>
      <w14:ligatures w14:val="none"/>
    </w:rPr>
  </w:style>
  <w:style w:type="character" w:styleId="af0">
    <w:name w:val="footnote reference"/>
    <w:basedOn w:val="a0"/>
    <w:uiPriority w:val="99"/>
    <w:semiHidden/>
    <w:unhideWhenUsed/>
    <w:rsid w:val="00C95FC0"/>
    <w:rPr>
      <w:vertAlign w:val="superscript"/>
    </w:rPr>
  </w:style>
  <w:style w:type="paragraph" w:customStyle="1" w:styleId="FR2">
    <w:name w:val="FR2"/>
    <w:rsid w:val="00FB31C4"/>
    <w:pPr>
      <w:widowControl w:val="0"/>
      <w:autoSpaceDE w:val="0"/>
      <w:autoSpaceDN w:val="0"/>
      <w:adjustRightInd w:val="0"/>
      <w:spacing w:line="420" w:lineRule="auto"/>
      <w:ind w:firstLine="760"/>
    </w:pPr>
    <w:rPr>
      <w:rFonts w:ascii="Times New Roman" w:eastAsia="Times New Roman" w:hAnsi="Times New Roman" w:cs="Times New Roman"/>
      <w:kern w:val="0"/>
      <w:sz w:val="28"/>
      <w:szCs w:val="28"/>
      <w:lang w:eastAsia="ru-RU"/>
      <w14:ligatures w14:val="none"/>
    </w:rPr>
  </w:style>
  <w:style w:type="paragraph" w:styleId="21">
    <w:name w:val="toc 2"/>
    <w:basedOn w:val="a"/>
    <w:next w:val="a"/>
    <w:autoRedefine/>
    <w:uiPriority w:val="39"/>
    <w:semiHidden/>
    <w:unhideWhenUsed/>
    <w:rsid w:val="008E1A92"/>
    <w:pPr>
      <w:spacing w:before="120" w:after="0"/>
      <w:ind w:left="220"/>
    </w:pPr>
    <w:rPr>
      <w:rFonts w:cstheme="minorHAnsi"/>
      <w:b/>
      <w:bCs/>
    </w:rPr>
  </w:style>
  <w:style w:type="paragraph" w:styleId="31">
    <w:name w:val="toc 3"/>
    <w:basedOn w:val="a"/>
    <w:next w:val="a"/>
    <w:autoRedefine/>
    <w:uiPriority w:val="39"/>
    <w:semiHidden/>
    <w:unhideWhenUsed/>
    <w:rsid w:val="008E1A92"/>
    <w:pPr>
      <w:spacing w:after="0"/>
      <w:ind w:left="440"/>
    </w:pPr>
    <w:rPr>
      <w:rFonts w:cstheme="minorHAnsi"/>
      <w:sz w:val="20"/>
      <w:szCs w:val="20"/>
    </w:rPr>
  </w:style>
  <w:style w:type="paragraph" w:styleId="4">
    <w:name w:val="toc 4"/>
    <w:basedOn w:val="a"/>
    <w:next w:val="a"/>
    <w:autoRedefine/>
    <w:uiPriority w:val="39"/>
    <w:semiHidden/>
    <w:unhideWhenUsed/>
    <w:rsid w:val="008E1A92"/>
    <w:pPr>
      <w:spacing w:after="0"/>
      <w:ind w:left="660"/>
    </w:pPr>
    <w:rPr>
      <w:rFonts w:cstheme="minorHAnsi"/>
      <w:sz w:val="20"/>
      <w:szCs w:val="20"/>
    </w:rPr>
  </w:style>
  <w:style w:type="paragraph" w:styleId="5">
    <w:name w:val="toc 5"/>
    <w:basedOn w:val="a"/>
    <w:next w:val="a"/>
    <w:autoRedefine/>
    <w:uiPriority w:val="39"/>
    <w:semiHidden/>
    <w:unhideWhenUsed/>
    <w:rsid w:val="008E1A92"/>
    <w:pPr>
      <w:spacing w:after="0"/>
      <w:ind w:left="880"/>
    </w:pPr>
    <w:rPr>
      <w:rFonts w:cstheme="minorHAnsi"/>
      <w:sz w:val="20"/>
      <w:szCs w:val="20"/>
    </w:rPr>
  </w:style>
  <w:style w:type="paragraph" w:styleId="6">
    <w:name w:val="toc 6"/>
    <w:basedOn w:val="a"/>
    <w:next w:val="a"/>
    <w:autoRedefine/>
    <w:uiPriority w:val="39"/>
    <w:semiHidden/>
    <w:unhideWhenUsed/>
    <w:rsid w:val="008E1A92"/>
    <w:pPr>
      <w:spacing w:after="0"/>
      <w:ind w:left="1100"/>
    </w:pPr>
    <w:rPr>
      <w:rFonts w:cstheme="minorHAnsi"/>
      <w:sz w:val="20"/>
      <w:szCs w:val="20"/>
    </w:rPr>
  </w:style>
  <w:style w:type="paragraph" w:styleId="7">
    <w:name w:val="toc 7"/>
    <w:basedOn w:val="a"/>
    <w:next w:val="a"/>
    <w:autoRedefine/>
    <w:uiPriority w:val="39"/>
    <w:semiHidden/>
    <w:unhideWhenUsed/>
    <w:rsid w:val="008E1A92"/>
    <w:pPr>
      <w:spacing w:after="0"/>
      <w:ind w:left="1320"/>
    </w:pPr>
    <w:rPr>
      <w:rFonts w:cstheme="minorHAnsi"/>
      <w:sz w:val="20"/>
      <w:szCs w:val="20"/>
    </w:rPr>
  </w:style>
  <w:style w:type="paragraph" w:styleId="8">
    <w:name w:val="toc 8"/>
    <w:basedOn w:val="a"/>
    <w:next w:val="a"/>
    <w:autoRedefine/>
    <w:uiPriority w:val="39"/>
    <w:semiHidden/>
    <w:unhideWhenUsed/>
    <w:rsid w:val="008E1A92"/>
    <w:pPr>
      <w:spacing w:after="0"/>
      <w:ind w:left="1540"/>
    </w:pPr>
    <w:rPr>
      <w:rFonts w:cstheme="minorHAnsi"/>
      <w:sz w:val="20"/>
      <w:szCs w:val="20"/>
    </w:rPr>
  </w:style>
  <w:style w:type="paragraph" w:styleId="9">
    <w:name w:val="toc 9"/>
    <w:basedOn w:val="a"/>
    <w:next w:val="a"/>
    <w:autoRedefine/>
    <w:uiPriority w:val="39"/>
    <w:semiHidden/>
    <w:unhideWhenUsed/>
    <w:rsid w:val="008E1A92"/>
    <w:pPr>
      <w:spacing w:after="0"/>
      <w:ind w:left="1760"/>
    </w:pPr>
    <w:rPr>
      <w:rFonts w:cstheme="minorHAnsi"/>
      <w:sz w:val="20"/>
      <w:szCs w:val="20"/>
    </w:rPr>
  </w:style>
  <w:style w:type="paragraph" w:styleId="af1">
    <w:name w:val="footer"/>
    <w:basedOn w:val="a"/>
    <w:link w:val="af2"/>
    <w:uiPriority w:val="99"/>
    <w:unhideWhenUsed/>
    <w:rsid w:val="002C5CC4"/>
    <w:pPr>
      <w:tabs>
        <w:tab w:val="center" w:pos="4513"/>
        <w:tab w:val="right" w:pos="9026"/>
      </w:tabs>
      <w:spacing w:after="0" w:line="240" w:lineRule="auto"/>
    </w:pPr>
  </w:style>
  <w:style w:type="character" w:customStyle="1" w:styleId="af2">
    <w:name w:val="Нижний колонтитул Знак"/>
    <w:basedOn w:val="a0"/>
    <w:link w:val="af1"/>
    <w:uiPriority w:val="99"/>
    <w:rsid w:val="002C5CC4"/>
    <w:rPr>
      <w:kern w:val="0"/>
      <w:sz w:val="22"/>
      <w:szCs w:val="22"/>
      <w:lang w:val="ru-RU"/>
      <w14:ligatures w14:val="none"/>
    </w:rPr>
  </w:style>
  <w:style w:type="character" w:styleId="af3">
    <w:name w:val="page number"/>
    <w:basedOn w:val="a0"/>
    <w:unhideWhenUsed/>
    <w:rsid w:val="002C5CC4"/>
  </w:style>
  <w:style w:type="numbering" w:customStyle="1" w:styleId="13">
    <w:name w:val="Нет списка1"/>
    <w:next w:val="a2"/>
    <w:uiPriority w:val="99"/>
    <w:semiHidden/>
    <w:unhideWhenUsed/>
    <w:rsid w:val="002C5CC4"/>
  </w:style>
  <w:style w:type="paragraph" w:customStyle="1" w:styleId="af4">
    <w:name w:val="Формулы"/>
    <w:basedOn w:val="a"/>
    <w:rsid w:val="002C5CC4"/>
    <w:pPr>
      <w:tabs>
        <w:tab w:val="center" w:pos="4820"/>
        <w:tab w:val="right" w:pos="9639"/>
      </w:tabs>
      <w:spacing w:after="0" w:line="240" w:lineRule="auto"/>
    </w:pPr>
    <w:rPr>
      <w:rFonts w:ascii="Times New Roman" w:eastAsia="Times New Roman" w:hAnsi="Times New Roman" w:cs="Times New Roman"/>
      <w:szCs w:val="20"/>
      <w:lang w:eastAsia="ru-RU"/>
    </w:rPr>
  </w:style>
  <w:style w:type="paragraph" w:customStyle="1" w:styleId="1-9">
    <w:name w:val="Литра 1-9"/>
    <w:rsid w:val="002C5CC4"/>
    <w:pPr>
      <w:numPr>
        <w:numId w:val="12"/>
      </w:numPr>
      <w:spacing w:after="60" w:line="216" w:lineRule="auto"/>
      <w:jc w:val="both"/>
    </w:pPr>
    <w:rPr>
      <w:rFonts w:ascii="Times New Roman" w:eastAsia="Times New Roman" w:hAnsi="Times New Roman" w:cs="Times New Roman"/>
      <w:kern w:val="0"/>
      <w:sz w:val="18"/>
      <w:szCs w:val="20"/>
      <w:lang w:eastAsia="ru-RU"/>
      <w14:ligatures w14:val="none"/>
    </w:rPr>
  </w:style>
  <w:style w:type="paragraph" w:styleId="af5">
    <w:name w:val="Title"/>
    <w:basedOn w:val="a"/>
    <w:link w:val="af6"/>
    <w:qFormat/>
    <w:rsid w:val="002C5CC4"/>
    <w:pPr>
      <w:spacing w:after="14" w:line="240" w:lineRule="auto"/>
      <w:ind w:firstLine="709"/>
      <w:jc w:val="center"/>
    </w:pPr>
    <w:rPr>
      <w:rFonts w:ascii="Times New Roman" w:eastAsia="Times New Roman" w:hAnsi="Times New Roman" w:cs="Times New Roman"/>
      <w:b/>
      <w:sz w:val="28"/>
      <w:szCs w:val="20"/>
      <w:lang w:eastAsia="ru-RU"/>
    </w:rPr>
  </w:style>
  <w:style w:type="character" w:customStyle="1" w:styleId="af6">
    <w:name w:val="Название Знак"/>
    <w:basedOn w:val="a0"/>
    <w:link w:val="af5"/>
    <w:rsid w:val="002C5CC4"/>
    <w:rPr>
      <w:rFonts w:ascii="Times New Roman" w:eastAsia="Times New Roman" w:hAnsi="Times New Roman" w:cs="Times New Roman"/>
      <w:b/>
      <w:kern w:val="0"/>
      <w:sz w:val="28"/>
      <w:szCs w:val="20"/>
      <w:lang w:val="ru-RU" w:eastAsia="ru-RU"/>
      <w14:ligatures w14:val="none"/>
    </w:rPr>
  </w:style>
  <w:style w:type="character" w:styleId="af7">
    <w:name w:val="Placeholder Text"/>
    <w:basedOn w:val="a0"/>
    <w:uiPriority w:val="99"/>
    <w:semiHidden/>
    <w:rsid w:val="002C5CC4"/>
    <w:rPr>
      <w:color w:val="808080"/>
    </w:rPr>
  </w:style>
  <w:style w:type="paragraph" w:styleId="af8">
    <w:name w:val="Revision"/>
    <w:hidden/>
    <w:uiPriority w:val="99"/>
    <w:semiHidden/>
    <w:rsid w:val="002C5CC4"/>
    <w:rPr>
      <w:rFonts w:ascii="Times New Roman" w:eastAsia="Times New Roman" w:hAnsi="Times New Roman" w:cs="Times New Roman"/>
      <w:kern w:val="0"/>
      <w:sz w:val="20"/>
      <w:szCs w:val="20"/>
      <w:lang w:eastAsia="ru-RU"/>
      <w14:ligatures w14:val="none"/>
    </w:rPr>
  </w:style>
  <w:style w:type="paragraph" w:customStyle="1" w:styleId="14">
    <w:name w:val="Абзац списка1"/>
    <w:basedOn w:val="a"/>
    <w:qFormat/>
    <w:rsid w:val="002C5CC4"/>
    <w:pPr>
      <w:spacing w:after="200" w:line="276" w:lineRule="auto"/>
      <w:ind w:left="720"/>
      <w:contextualSpacing/>
    </w:pPr>
    <w:rPr>
      <w:rFonts w:ascii="Calibri" w:eastAsia="Calibri" w:hAnsi="Calibri" w:cs="Times New Roman"/>
    </w:rPr>
  </w:style>
  <w:style w:type="paragraph" w:customStyle="1" w:styleId="Default">
    <w:name w:val="Default"/>
    <w:rsid w:val="002C5CC4"/>
    <w:pPr>
      <w:autoSpaceDE w:val="0"/>
      <w:autoSpaceDN w:val="0"/>
      <w:adjustRightInd w:val="0"/>
    </w:pPr>
    <w:rPr>
      <w:rFonts w:ascii="Cambria Math" w:eastAsia="Calibri" w:hAnsi="Cambria Math" w:cs="Cambria Math"/>
      <w:color w:val="000000"/>
      <w:kern w:val="0"/>
      <w:lang w:val="en-US"/>
      <w14:ligatures w14:val="none"/>
    </w:rPr>
  </w:style>
  <w:style w:type="character" w:styleId="af9">
    <w:name w:val="annotation reference"/>
    <w:basedOn w:val="a0"/>
    <w:uiPriority w:val="99"/>
    <w:semiHidden/>
    <w:unhideWhenUsed/>
    <w:rsid w:val="002C5CC4"/>
    <w:rPr>
      <w:sz w:val="16"/>
      <w:szCs w:val="16"/>
    </w:rPr>
  </w:style>
  <w:style w:type="paragraph" w:styleId="afa">
    <w:name w:val="annotation text"/>
    <w:basedOn w:val="a"/>
    <w:link w:val="afb"/>
    <w:uiPriority w:val="99"/>
    <w:unhideWhenUsed/>
    <w:rsid w:val="002C5CC4"/>
    <w:pPr>
      <w:spacing w:after="0" w:line="240" w:lineRule="auto"/>
    </w:pPr>
    <w:rPr>
      <w:rFonts w:ascii="Times New Roman" w:eastAsia="Times New Roman" w:hAnsi="Times New Roman" w:cs="Times New Roman"/>
      <w:sz w:val="20"/>
      <w:szCs w:val="20"/>
      <w:lang w:eastAsia="ru-RU"/>
    </w:rPr>
  </w:style>
  <w:style w:type="character" w:customStyle="1" w:styleId="afb">
    <w:name w:val="Текст примечания Знак"/>
    <w:basedOn w:val="a0"/>
    <w:link w:val="afa"/>
    <w:uiPriority w:val="99"/>
    <w:rsid w:val="002C5CC4"/>
    <w:rPr>
      <w:rFonts w:ascii="Times New Roman" w:eastAsia="Times New Roman" w:hAnsi="Times New Roman" w:cs="Times New Roman"/>
      <w:kern w:val="0"/>
      <w:sz w:val="20"/>
      <w:szCs w:val="20"/>
      <w:lang w:val="ru-RU" w:eastAsia="ru-RU"/>
      <w14:ligatures w14:val="none"/>
    </w:rPr>
  </w:style>
  <w:style w:type="paragraph" w:styleId="afc">
    <w:name w:val="annotation subject"/>
    <w:basedOn w:val="afa"/>
    <w:next w:val="afa"/>
    <w:link w:val="afd"/>
    <w:uiPriority w:val="99"/>
    <w:semiHidden/>
    <w:unhideWhenUsed/>
    <w:rsid w:val="002C5CC4"/>
    <w:rPr>
      <w:b/>
      <w:bCs/>
    </w:rPr>
  </w:style>
  <w:style w:type="character" w:customStyle="1" w:styleId="afd">
    <w:name w:val="Тема примечания Знак"/>
    <w:basedOn w:val="afb"/>
    <w:link w:val="afc"/>
    <w:uiPriority w:val="99"/>
    <w:semiHidden/>
    <w:rsid w:val="002C5CC4"/>
    <w:rPr>
      <w:rFonts w:ascii="Times New Roman" w:eastAsia="Times New Roman" w:hAnsi="Times New Roman" w:cs="Times New Roman"/>
      <w:b/>
      <w:bCs/>
      <w:kern w:val="0"/>
      <w:sz w:val="20"/>
      <w:szCs w:val="20"/>
      <w:lang w:val="ru-RU" w:eastAsia="ru-RU"/>
      <w14:ligatures w14:val="none"/>
    </w:rPr>
  </w:style>
  <w:style w:type="paragraph" w:styleId="afe">
    <w:name w:val="Balloon Text"/>
    <w:basedOn w:val="a"/>
    <w:link w:val="aff"/>
    <w:uiPriority w:val="99"/>
    <w:semiHidden/>
    <w:unhideWhenUsed/>
    <w:rsid w:val="002C5CC4"/>
    <w:pPr>
      <w:spacing w:after="0" w:line="240" w:lineRule="auto"/>
    </w:pPr>
    <w:rPr>
      <w:rFonts w:ascii="Segoe UI" w:eastAsia="Times New Roman" w:hAnsi="Segoe UI" w:cs="Segoe UI"/>
      <w:sz w:val="18"/>
      <w:szCs w:val="18"/>
      <w:lang w:eastAsia="ru-RU"/>
    </w:rPr>
  </w:style>
  <w:style w:type="character" w:customStyle="1" w:styleId="aff">
    <w:name w:val="Текст выноски Знак"/>
    <w:basedOn w:val="a0"/>
    <w:link w:val="afe"/>
    <w:uiPriority w:val="99"/>
    <w:semiHidden/>
    <w:rsid w:val="002C5CC4"/>
    <w:rPr>
      <w:rFonts w:ascii="Segoe UI" w:eastAsia="Times New Roman" w:hAnsi="Segoe UI" w:cs="Segoe UI"/>
      <w:kern w:val="0"/>
      <w:sz w:val="18"/>
      <w:szCs w:val="18"/>
      <w:lang w:val="ru-RU" w:eastAsia="ru-RU"/>
      <w14:ligatures w14:val="none"/>
    </w:rPr>
  </w:style>
  <w:style w:type="character" w:customStyle="1" w:styleId="30">
    <w:name w:val="Заголовок 3 Знак"/>
    <w:basedOn w:val="a0"/>
    <w:link w:val="3"/>
    <w:uiPriority w:val="9"/>
    <w:semiHidden/>
    <w:rsid w:val="00E03827"/>
    <w:rPr>
      <w:rFonts w:asciiTheme="majorHAnsi" w:eastAsiaTheme="majorEastAsia" w:hAnsiTheme="majorHAnsi" w:cstheme="majorBidi"/>
      <w:color w:val="1F3763" w:themeColor="accent1" w:themeShade="7F"/>
      <w:kern w:val="0"/>
      <w:lang w:val="ru-RU"/>
      <w14:ligatures w14:val="none"/>
    </w:rPr>
  </w:style>
  <w:style w:type="paragraph" w:styleId="aff0">
    <w:name w:val="header"/>
    <w:basedOn w:val="a"/>
    <w:link w:val="aff1"/>
    <w:uiPriority w:val="99"/>
    <w:unhideWhenUsed/>
    <w:rsid w:val="00425EA1"/>
    <w:pPr>
      <w:tabs>
        <w:tab w:val="center" w:pos="4677"/>
        <w:tab w:val="right" w:pos="9355"/>
      </w:tabs>
      <w:spacing w:after="0" w:line="240" w:lineRule="auto"/>
    </w:pPr>
  </w:style>
  <w:style w:type="character" w:customStyle="1" w:styleId="aff1">
    <w:name w:val="Верхний колонтитул Знак"/>
    <w:basedOn w:val="a0"/>
    <w:link w:val="aff0"/>
    <w:uiPriority w:val="99"/>
    <w:rsid w:val="00425EA1"/>
    <w:rPr>
      <w:kern w:val="0"/>
      <w:sz w:val="22"/>
      <w:szCs w:val="22"/>
      <w14:ligatures w14:val="none"/>
    </w:rPr>
  </w:style>
  <w:style w:type="character" w:customStyle="1" w:styleId="hwtze">
    <w:name w:val="hwtze"/>
    <w:basedOn w:val="a0"/>
    <w:rsid w:val="007818F2"/>
  </w:style>
  <w:style w:type="character" w:customStyle="1" w:styleId="rynqvb">
    <w:name w:val="rynqvb"/>
    <w:basedOn w:val="a0"/>
    <w:rsid w:val="007818F2"/>
  </w:style>
  <w:style w:type="character" w:customStyle="1" w:styleId="15">
    <w:name w:val="Неразрешенное упоминание1"/>
    <w:basedOn w:val="a0"/>
    <w:uiPriority w:val="99"/>
    <w:semiHidden/>
    <w:unhideWhenUsed/>
    <w:rsid w:val="0041607D"/>
    <w:rPr>
      <w:color w:val="605E5C"/>
      <w:shd w:val="clear" w:color="auto" w:fill="E1DFDD"/>
    </w:rPr>
  </w:style>
  <w:style w:type="character" w:customStyle="1" w:styleId="20">
    <w:name w:val="Заголовок 2 Знак"/>
    <w:basedOn w:val="a0"/>
    <w:link w:val="2"/>
    <w:uiPriority w:val="9"/>
    <w:rsid w:val="008A681F"/>
    <w:rPr>
      <w:rFonts w:asciiTheme="majorHAnsi" w:eastAsiaTheme="majorEastAsia" w:hAnsiTheme="majorHAnsi" w:cstheme="majorBidi"/>
      <w:b/>
      <w:bCs/>
      <w:color w:val="4472C4" w:themeColor="accent1"/>
      <w:kern w:val="0"/>
      <w:sz w:val="26"/>
      <w:szCs w:val="26"/>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393226">
      <w:bodyDiv w:val="1"/>
      <w:marLeft w:val="0"/>
      <w:marRight w:val="0"/>
      <w:marTop w:val="0"/>
      <w:marBottom w:val="0"/>
      <w:divBdr>
        <w:top w:val="none" w:sz="0" w:space="0" w:color="auto"/>
        <w:left w:val="none" w:sz="0" w:space="0" w:color="auto"/>
        <w:bottom w:val="none" w:sz="0" w:space="0" w:color="auto"/>
        <w:right w:val="none" w:sz="0" w:space="0" w:color="auto"/>
      </w:divBdr>
    </w:div>
    <w:div w:id="172233226">
      <w:bodyDiv w:val="1"/>
      <w:marLeft w:val="0"/>
      <w:marRight w:val="0"/>
      <w:marTop w:val="0"/>
      <w:marBottom w:val="0"/>
      <w:divBdr>
        <w:top w:val="none" w:sz="0" w:space="0" w:color="auto"/>
        <w:left w:val="none" w:sz="0" w:space="0" w:color="auto"/>
        <w:bottom w:val="none" w:sz="0" w:space="0" w:color="auto"/>
        <w:right w:val="none" w:sz="0" w:space="0" w:color="auto"/>
      </w:divBdr>
    </w:div>
    <w:div w:id="287392644">
      <w:bodyDiv w:val="1"/>
      <w:marLeft w:val="0"/>
      <w:marRight w:val="0"/>
      <w:marTop w:val="0"/>
      <w:marBottom w:val="0"/>
      <w:divBdr>
        <w:top w:val="none" w:sz="0" w:space="0" w:color="auto"/>
        <w:left w:val="none" w:sz="0" w:space="0" w:color="auto"/>
        <w:bottom w:val="none" w:sz="0" w:space="0" w:color="auto"/>
        <w:right w:val="none" w:sz="0" w:space="0" w:color="auto"/>
      </w:divBdr>
    </w:div>
    <w:div w:id="357511269">
      <w:bodyDiv w:val="1"/>
      <w:marLeft w:val="0"/>
      <w:marRight w:val="0"/>
      <w:marTop w:val="0"/>
      <w:marBottom w:val="0"/>
      <w:divBdr>
        <w:top w:val="none" w:sz="0" w:space="0" w:color="auto"/>
        <w:left w:val="none" w:sz="0" w:space="0" w:color="auto"/>
        <w:bottom w:val="none" w:sz="0" w:space="0" w:color="auto"/>
        <w:right w:val="none" w:sz="0" w:space="0" w:color="auto"/>
      </w:divBdr>
    </w:div>
    <w:div w:id="469398179">
      <w:bodyDiv w:val="1"/>
      <w:marLeft w:val="0"/>
      <w:marRight w:val="0"/>
      <w:marTop w:val="0"/>
      <w:marBottom w:val="0"/>
      <w:divBdr>
        <w:top w:val="none" w:sz="0" w:space="0" w:color="auto"/>
        <w:left w:val="none" w:sz="0" w:space="0" w:color="auto"/>
        <w:bottom w:val="none" w:sz="0" w:space="0" w:color="auto"/>
        <w:right w:val="none" w:sz="0" w:space="0" w:color="auto"/>
      </w:divBdr>
    </w:div>
    <w:div w:id="557667532">
      <w:bodyDiv w:val="1"/>
      <w:marLeft w:val="0"/>
      <w:marRight w:val="0"/>
      <w:marTop w:val="0"/>
      <w:marBottom w:val="0"/>
      <w:divBdr>
        <w:top w:val="none" w:sz="0" w:space="0" w:color="auto"/>
        <w:left w:val="none" w:sz="0" w:space="0" w:color="auto"/>
        <w:bottom w:val="none" w:sz="0" w:space="0" w:color="auto"/>
        <w:right w:val="none" w:sz="0" w:space="0" w:color="auto"/>
      </w:divBdr>
    </w:div>
    <w:div w:id="650521730">
      <w:bodyDiv w:val="1"/>
      <w:marLeft w:val="0"/>
      <w:marRight w:val="0"/>
      <w:marTop w:val="0"/>
      <w:marBottom w:val="0"/>
      <w:divBdr>
        <w:top w:val="none" w:sz="0" w:space="0" w:color="auto"/>
        <w:left w:val="none" w:sz="0" w:space="0" w:color="auto"/>
        <w:bottom w:val="none" w:sz="0" w:space="0" w:color="auto"/>
        <w:right w:val="none" w:sz="0" w:space="0" w:color="auto"/>
      </w:divBdr>
    </w:div>
    <w:div w:id="669720142">
      <w:bodyDiv w:val="1"/>
      <w:marLeft w:val="0"/>
      <w:marRight w:val="0"/>
      <w:marTop w:val="0"/>
      <w:marBottom w:val="0"/>
      <w:divBdr>
        <w:top w:val="none" w:sz="0" w:space="0" w:color="auto"/>
        <w:left w:val="none" w:sz="0" w:space="0" w:color="auto"/>
        <w:bottom w:val="none" w:sz="0" w:space="0" w:color="auto"/>
        <w:right w:val="none" w:sz="0" w:space="0" w:color="auto"/>
      </w:divBdr>
    </w:div>
    <w:div w:id="777868052">
      <w:bodyDiv w:val="1"/>
      <w:marLeft w:val="0"/>
      <w:marRight w:val="0"/>
      <w:marTop w:val="0"/>
      <w:marBottom w:val="0"/>
      <w:divBdr>
        <w:top w:val="none" w:sz="0" w:space="0" w:color="auto"/>
        <w:left w:val="none" w:sz="0" w:space="0" w:color="auto"/>
        <w:bottom w:val="none" w:sz="0" w:space="0" w:color="auto"/>
        <w:right w:val="none" w:sz="0" w:space="0" w:color="auto"/>
      </w:divBdr>
    </w:div>
    <w:div w:id="914316833">
      <w:bodyDiv w:val="1"/>
      <w:marLeft w:val="0"/>
      <w:marRight w:val="0"/>
      <w:marTop w:val="0"/>
      <w:marBottom w:val="0"/>
      <w:divBdr>
        <w:top w:val="none" w:sz="0" w:space="0" w:color="auto"/>
        <w:left w:val="none" w:sz="0" w:space="0" w:color="auto"/>
        <w:bottom w:val="none" w:sz="0" w:space="0" w:color="auto"/>
        <w:right w:val="none" w:sz="0" w:space="0" w:color="auto"/>
      </w:divBdr>
    </w:div>
    <w:div w:id="1096679728">
      <w:bodyDiv w:val="1"/>
      <w:marLeft w:val="0"/>
      <w:marRight w:val="0"/>
      <w:marTop w:val="0"/>
      <w:marBottom w:val="0"/>
      <w:divBdr>
        <w:top w:val="none" w:sz="0" w:space="0" w:color="auto"/>
        <w:left w:val="none" w:sz="0" w:space="0" w:color="auto"/>
        <w:bottom w:val="none" w:sz="0" w:space="0" w:color="auto"/>
        <w:right w:val="none" w:sz="0" w:space="0" w:color="auto"/>
      </w:divBdr>
    </w:div>
    <w:div w:id="1277180514">
      <w:bodyDiv w:val="1"/>
      <w:marLeft w:val="0"/>
      <w:marRight w:val="0"/>
      <w:marTop w:val="0"/>
      <w:marBottom w:val="0"/>
      <w:divBdr>
        <w:top w:val="none" w:sz="0" w:space="0" w:color="auto"/>
        <w:left w:val="none" w:sz="0" w:space="0" w:color="auto"/>
        <w:bottom w:val="none" w:sz="0" w:space="0" w:color="auto"/>
        <w:right w:val="none" w:sz="0" w:space="0" w:color="auto"/>
      </w:divBdr>
    </w:div>
    <w:div w:id="1363480525">
      <w:bodyDiv w:val="1"/>
      <w:marLeft w:val="0"/>
      <w:marRight w:val="0"/>
      <w:marTop w:val="0"/>
      <w:marBottom w:val="0"/>
      <w:divBdr>
        <w:top w:val="none" w:sz="0" w:space="0" w:color="auto"/>
        <w:left w:val="none" w:sz="0" w:space="0" w:color="auto"/>
        <w:bottom w:val="none" w:sz="0" w:space="0" w:color="auto"/>
        <w:right w:val="none" w:sz="0" w:space="0" w:color="auto"/>
      </w:divBdr>
    </w:div>
    <w:div w:id="1445148380">
      <w:bodyDiv w:val="1"/>
      <w:marLeft w:val="0"/>
      <w:marRight w:val="0"/>
      <w:marTop w:val="0"/>
      <w:marBottom w:val="0"/>
      <w:divBdr>
        <w:top w:val="none" w:sz="0" w:space="0" w:color="auto"/>
        <w:left w:val="none" w:sz="0" w:space="0" w:color="auto"/>
        <w:bottom w:val="none" w:sz="0" w:space="0" w:color="auto"/>
        <w:right w:val="none" w:sz="0" w:space="0" w:color="auto"/>
      </w:divBdr>
    </w:div>
    <w:div w:id="1457218474">
      <w:bodyDiv w:val="1"/>
      <w:marLeft w:val="0"/>
      <w:marRight w:val="0"/>
      <w:marTop w:val="0"/>
      <w:marBottom w:val="0"/>
      <w:divBdr>
        <w:top w:val="none" w:sz="0" w:space="0" w:color="auto"/>
        <w:left w:val="none" w:sz="0" w:space="0" w:color="auto"/>
        <w:bottom w:val="none" w:sz="0" w:space="0" w:color="auto"/>
        <w:right w:val="none" w:sz="0" w:space="0" w:color="auto"/>
      </w:divBdr>
    </w:div>
    <w:div w:id="1524395980">
      <w:bodyDiv w:val="1"/>
      <w:marLeft w:val="0"/>
      <w:marRight w:val="0"/>
      <w:marTop w:val="0"/>
      <w:marBottom w:val="0"/>
      <w:divBdr>
        <w:top w:val="none" w:sz="0" w:space="0" w:color="auto"/>
        <w:left w:val="none" w:sz="0" w:space="0" w:color="auto"/>
        <w:bottom w:val="none" w:sz="0" w:space="0" w:color="auto"/>
        <w:right w:val="none" w:sz="0" w:space="0" w:color="auto"/>
      </w:divBdr>
    </w:div>
    <w:div w:id="1625118879">
      <w:bodyDiv w:val="1"/>
      <w:marLeft w:val="0"/>
      <w:marRight w:val="0"/>
      <w:marTop w:val="0"/>
      <w:marBottom w:val="0"/>
      <w:divBdr>
        <w:top w:val="none" w:sz="0" w:space="0" w:color="auto"/>
        <w:left w:val="none" w:sz="0" w:space="0" w:color="auto"/>
        <w:bottom w:val="none" w:sz="0" w:space="0" w:color="auto"/>
        <w:right w:val="none" w:sz="0" w:space="0" w:color="auto"/>
      </w:divBdr>
    </w:div>
    <w:div w:id="1758286391">
      <w:bodyDiv w:val="1"/>
      <w:marLeft w:val="0"/>
      <w:marRight w:val="0"/>
      <w:marTop w:val="0"/>
      <w:marBottom w:val="0"/>
      <w:divBdr>
        <w:top w:val="none" w:sz="0" w:space="0" w:color="auto"/>
        <w:left w:val="none" w:sz="0" w:space="0" w:color="auto"/>
        <w:bottom w:val="none" w:sz="0" w:space="0" w:color="auto"/>
        <w:right w:val="none" w:sz="0" w:space="0" w:color="auto"/>
      </w:divBdr>
    </w:div>
    <w:div w:id="1867599937">
      <w:bodyDiv w:val="1"/>
      <w:marLeft w:val="0"/>
      <w:marRight w:val="0"/>
      <w:marTop w:val="0"/>
      <w:marBottom w:val="0"/>
      <w:divBdr>
        <w:top w:val="none" w:sz="0" w:space="0" w:color="auto"/>
        <w:left w:val="none" w:sz="0" w:space="0" w:color="auto"/>
        <w:bottom w:val="none" w:sz="0" w:space="0" w:color="auto"/>
        <w:right w:val="none" w:sz="0" w:space="0" w:color="auto"/>
      </w:divBdr>
    </w:div>
    <w:div w:id="1981839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wmf"/><Relationship Id="rId21" Type="http://schemas.openxmlformats.org/officeDocument/2006/relationships/image" Target="media/image14.wmf"/><Relationship Id="rId42" Type="http://schemas.openxmlformats.org/officeDocument/2006/relationships/image" Target="media/image25.wmf"/><Relationship Id="rId63" Type="http://schemas.openxmlformats.org/officeDocument/2006/relationships/oleObject" Target="embeddings/oleObject21.bin"/><Relationship Id="rId84" Type="http://schemas.openxmlformats.org/officeDocument/2006/relationships/image" Target="media/image46.wmf"/><Relationship Id="rId138" Type="http://schemas.openxmlformats.org/officeDocument/2006/relationships/image" Target="media/image73.png"/><Relationship Id="rId159" Type="http://schemas.openxmlformats.org/officeDocument/2006/relationships/oleObject" Target="embeddings/oleObject64.bin"/><Relationship Id="rId170" Type="http://schemas.openxmlformats.org/officeDocument/2006/relationships/image" Target="media/image94.wmf"/><Relationship Id="rId191" Type="http://schemas.openxmlformats.org/officeDocument/2006/relationships/oleObject" Target="embeddings/oleObject81.bin"/><Relationship Id="rId205" Type="http://schemas.openxmlformats.org/officeDocument/2006/relationships/image" Target="media/image114.png"/><Relationship Id="rId107" Type="http://schemas.openxmlformats.org/officeDocument/2006/relationships/image" Target="media/image57.wmf"/><Relationship Id="rId11" Type="http://schemas.openxmlformats.org/officeDocument/2006/relationships/image" Target="media/image4.png"/><Relationship Id="rId32" Type="http://schemas.openxmlformats.org/officeDocument/2006/relationships/image" Target="media/image20.wmf"/><Relationship Id="rId53" Type="http://schemas.openxmlformats.org/officeDocument/2006/relationships/oleObject" Target="embeddings/oleObject16.bin"/><Relationship Id="rId74" Type="http://schemas.openxmlformats.org/officeDocument/2006/relationships/image" Target="media/image41.wmf"/><Relationship Id="rId128" Type="http://schemas.openxmlformats.org/officeDocument/2006/relationships/oleObject" Target="embeddings/oleObject54.bin"/><Relationship Id="rId149" Type="http://schemas.openxmlformats.org/officeDocument/2006/relationships/oleObject" Target="embeddings/oleObject59.bin"/><Relationship Id="rId5" Type="http://schemas.openxmlformats.org/officeDocument/2006/relationships/webSettings" Target="webSettings.xml"/><Relationship Id="rId95" Type="http://schemas.openxmlformats.org/officeDocument/2006/relationships/oleObject" Target="embeddings/oleObject37.bin"/><Relationship Id="rId160" Type="http://schemas.openxmlformats.org/officeDocument/2006/relationships/image" Target="media/image89.wmf"/><Relationship Id="rId181" Type="http://schemas.openxmlformats.org/officeDocument/2006/relationships/oleObject" Target="embeddings/oleObject75.bin"/><Relationship Id="rId216" Type="http://schemas.openxmlformats.org/officeDocument/2006/relationships/image" Target="media/image122.jpeg"/><Relationship Id="rId22" Type="http://schemas.openxmlformats.org/officeDocument/2006/relationships/image" Target="media/image15.wmf"/><Relationship Id="rId43" Type="http://schemas.openxmlformats.org/officeDocument/2006/relationships/oleObject" Target="embeddings/oleObject11.bin"/><Relationship Id="rId64" Type="http://schemas.openxmlformats.org/officeDocument/2006/relationships/image" Target="media/image36.wmf"/><Relationship Id="rId118" Type="http://schemas.openxmlformats.org/officeDocument/2006/relationships/oleObject" Target="embeddings/oleObject49.bin"/><Relationship Id="rId139" Type="http://schemas.openxmlformats.org/officeDocument/2006/relationships/image" Target="media/image74.png"/><Relationship Id="rId85" Type="http://schemas.openxmlformats.org/officeDocument/2006/relationships/oleObject" Target="embeddings/oleObject32.bin"/><Relationship Id="rId150" Type="http://schemas.openxmlformats.org/officeDocument/2006/relationships/image" Target="media/image84.wmf"/><Relationship Id="rId171" Type="http://schemas.openxmlformats.org/officeDocument/2006/relationships/oleObject" Target="embeddings/oleObject70.bin"/><Relationship Id="rId192" Type="http://schemas.openxmlformats.org/officeDocument/2006/relationships/image" Target="media/image104.wmf"/><Relationship Id="rId206" Type="http://schemas.openxmlformats.org/officeDocument/2006/relationships/image" Target="media/image115.png"/><Relationship Id="rId12" Type="http://schemas.openxmlformats.org/officeDocument/2006/relationships/image" Target="media/image5.png"/><Relationship Id="rId33" Type="http://schemas.openxmlformats.org/officeDocument/2006/relationships/oleObject" Target="embeddings/oleObject6.bin"/><Relationship Id="rId108" Type="http://schemas.openxmlformats.org/officeDocument/2006/relationships/oleObject" Target="embeddings/oleObject44.bin"/><Relationship Id="rId129" Type="http://schemas.openxmlformats.org/officeDocument/2006/relationships/image" Target="media/image68.wmf"/><Relationship Id="rId54" Type="http://schemas.openxmlformats.org/officeDocument/2006/relationships/image" Target="media/image31.wmf"/><Relationship Id="rId75" Type="http://schemas.openxmlformats.org/officeDocument/2006/relationships/oleObject" Target="embeddings/oleObject27.bin"/><Relationship Id="rId96" Type="http://schemas.openxmlformats.org/officeDocument/2006/relationships/oleObject" Target="embeddings/oleObject38.bin"/><Relationship Id="rId140" Type="http://schemas.openxmlformats.org/officeDocument/2006/relationships/image" Target="media/image75.png"/><Relationship Id="rId161" Type="http://schemas.openxmlformats.org/officeDocument/2006/relationships/oleObject" Target="embeddings/oleObject65.bin"/><Relationship Id="rId182" Type="http://schemas.openxmlformats.org/officeDocument/2006/relationships/image" Target="media/image100.wmf"/><Relationship Id="rId217" Type="http://schemas.openxmlformats.org/officeDocument/2006/relationships/image" Target="media/image123.jpeg"/><Relationship Id="rId6" Type="http://schemas.openxmlformats.org/officeDocument/2006/relationships/footnotes" Target="footnotes.xml"/><Relationship Id="rId23" Type="http://schemas.openxmlformats.org/officeDocument/2006/relationships/oleObject" Target="embeddings/oleObject1.bin"/><Relationship Id="rId119" Type="http://schemas.openxmlformats.org/officeDocument/2006/relationships/image" Target="media/image63.wmf"/><Relationship Id="rId44" Type="http://schemas.openxmlformats.org/officeDocument/2006/relationships/image" Target="media/image26.wmf"/><Relationship Id="rId65" Type="http://schemas.openxmlformats.org/officeDocument/2006/relationships/oleObject" Target="embeddings/oleObject22.bin"/><Relationship Id="rId86" Type="http://schemas.openxmlformats.org/officeDocument/2006/relationships/image" Target="media/image47.wmf"/><Relationship Id="rId130" Type="http://schemas.openxmlformats.org/officeDocument/2006/relationships/oleObject" Target="embeddings/oleObject55.bin"/><Relationship Id="rId151" Type="http://schemas.openxmlformats.org/officeDocument/2006/relationships/oleObject" Target="embeddings/oleObject60.bin"/><Relationship Id="rId172" Type="http://schemas.openxmlformats.org/officeDocument/2006/relationships/image" Target="media/image95.wmf"/><Relationship Id="rId193" Type="http://schemas.openxmlformats.org/officeDocument/2006/relationships/oleObject" Target="embeddings/oleObject82.bin"/><Relationship Id="rId207" Type="http://schemas.openxmlformats.org/officeDocument/2006/relationships/image" Target="media/image116.png"/><Relationship Id="rId13" Type="http://schemas.openxmlformats.org/officeDocument/2006/relationships/image" Target="media/image6.jpeg"/><Relationship Id="rId109" Type="http://schemas.openxmlformats.org/officeDocument/2006/relationships/image" Target="media/image58.wmf"/><Relationship Id="rId34" Type="http://schemas.openxmlformats.org/officeDocument/2006/relationships/image" Target="media/image21.wmf"/><Relationship Id="rId55" Type="http://schemas.openxmlformats.org/officeDocument/2006/relationships/oleObject" Target="embeddings/oleObject17.bin"/><Relationship Id="rId76" Type="http://schemas.openxmlformats.org/officeDocument/2006/relationships/image" Target="media/image42.wmf"/><Relationship Id="rId97" Type="http://schemas.openxmlformats.org/officeDocument/2006/relationships/image" Target="media/image52.wmf"/><Relationship Id="rId120" Type="http://schemas.openxmlformats.org/officeDocument/2006/relationships/oleObject" Target="embeddings/oleObject50.bin"/><Relationship Id="rId141" Type="http://schemas.openxmlformats.org/officeDocument/2006/relationships/image" Target="media/image76.png"/><Relationship Id="rId7" Type="http://schemas.openxmlformats.org/officeDocument/2006/relationships/endnotes" Target="endnotes.xml"/><Relationship Id="rId162" Type="http://schemas.openxmlformats.org/officeDocument/2006/relationships/image" Target="media/image90.wmf"/><Relationship Id="rId183" Type="http://schemas.openxmlformats.org/officeDocument/2006/relationships/oleObject" Target="embeddings/oleObject76.bin"/><Relationship Id="rId218" Type="http://schemas.openxmlformats.org/officeDocument/2006/relationships/image" Target="media/image124.jpeg"/><Relationship Id="rId24" Type="http://schemas.openxmlformats.org/officeDocument/2006/relationships/image" Target="media/image16.wmf"/><Relationship Id="rId45" Type="http://schemas.openxmlformats.org/officeDocument/2006/relationships/oleObject" Target="embeddings/oleObject12.bin"/><Relationship Id="rId66" Type="http://schemas.openxmlformats.org/officeDocument/2006/relationships/image" Target="media/image37.wmf"/><Relationship Id="rId87" Type="http://schemas.openxmlformats.org/officeDocument/2006/relationships/oleObject" Target="embeddings/oleObject33.bin"/><Relationship Id="rId110" Type="http://schemas.openxmlformats.org/officeDocument/2006/relationships/oleObject" Target="embeddings/oleObject45.bin"/><Relationship Id="rId131" Type="http://schemas.openxmlformats.org/officeDocument/2006/relationships/image" Target="media/image69.wmf"/><Relationship Id="rId152" Type="http://schemas.openxmlformats.org/officeDocument/2006/relationships/image" Target="media/image85.wmf"/><Relationship Id="rId173" Type="http://schemas.openxmlformats.org/officeDocument/2006/relationships/oleObject" Target="embeddings/oleObject71.bin"/><Relationship Id="rId194" Type="http://schemas.openxmlformats.org/officeDocument/2006/relationships/image" Target="media/image105.wmf"/><Relationship Id="rId208" Type="http://schemas.openxmlformats.org/officeDocument/2006/relationships/image" Target="media/image117.png"/><Relationship Id="rId14" Type="http://schemas.openxmlformats.org/officeDocument/2006/relationships/image" Target="media/image7.jpeg"/><Relationship Id="rId35" Type="http://schemas.openxmlformats.org/officeDocument/2006/relationships/oleObject" Target="embeddings/oleObject7.bin"/><Relationship Id="rId56" Type="http://schemas.openxmlformats.org/officeDocument/2006/relationships/image" Target="media/image32.wmf"/><Relationship Id="rId77" Type="http://schemas.openxmlformats.org/officeDocument/2006/relationships/oleObject" Target="embeddings/oleObject28.bin"/><Relationship Id="rId100" Type="http://schemas.openxmlformats.org/officeDocument/2006/relationships/oleObject" Target="embeddings/oleObject40.bin"/><Relationship Id="rId8" Type="http://schemas.openxmlformats.org/officeDocument/2006/relationships/image" Target="media/image1.png"/><Relationship Id="rId98" Type="http://schemas.openxmlformats.org/officeDocument/2006/relationships/oleObject" Target="embeddings/oleObject39.bin"/><Relationship Id="rId121" Type="http://schemas.openxmlformats.org/officeDocument/2006/relationships/image" Target="media/image64.wmf"/><Relationship Id="rId142" Type="http://schemas.openxmlformats.org/officeDocument/2006/relationships/image" Target="media/image77.png"/><Relationship Id="rId163" Type="http://schemas.openxmlformats.org/officeDocument/2006/relationships/oleObject" Target="embeddings/oleObject66.bin"/><Relationship Id="rId184" Type="http://schemas.openxmlformats.org/officeDocument/2006/relationships/oleObject" Target="embeddings/oleObject77.bin"/><Relationship Id="rId219" Type="http://schemas.openxmlformats.org/officeDocument/2006/relationships/image" Target="media/image125.jpeg"/><Relationship Id="rId3" Type="http://schemas.openxmlformats.org/officeDocument/2006/relationships/styles" Target="styles.xml"/><Relationship Id="rId214" Type="http://schemas.openxmlformats.org/officeDocument/2006/relationships/image" Target="media/image120.jpeg"/><Relationship Id="rId25" Type="http://schemas.openxmlformats.org/officeDocument/2006/relationships/oleObject" Target="embeddings/oleObject2.bin"/><Relationship Id="rId46" Type="http://schemas.openxmlformats.org/officeDocument/2006/relationships/image" Target="media/image27.wmf"/><Relationship Id="rId67" Type="http://schemas.openxmlformats.org/officeDocument/2006/relationships/oleObject" Target="embeddings/oleObject23.bin"/><Relationship Id="rId116" Type="http://schemas.openxmlformats.org/officeDocument/2006/relationships/oleObject" Target="embeddings/oleObject48.bin"/><Relationship Id="rId137" Type="http://schemas.openxmlformats.org/officeDocument/2006/relationships/image" Target="media/image72.png"/><Relationship Id="rId158" Type="http://schemas.openxmlformats.org/officeDocument/2006/relationships/image" Target="media/image88.wmf"/><Relationship Id="rId20" Type="http://schemas.openxmlformats.org/officeDocument/2006/relationships/image" Target="media/image13.wmf"/><Relationship Id="rId41" Type="http://schemas.openxmlformats.org/officeDocument/2006/relationships/oleObject" Target="embeddings/oleObject10.bin"/><Relationship Id="rId62" Type="http://schemas.openxmlformats.org/officeDocument/2006/relationships/image" Target="media/image35.wmf"/><Relationship Id="rId83" Type="http://schemas.openxmlformats.org/officeDocument/2006/relationships/oleObject" Target="embeddings/oleObject31.bin"/><Relationship Id="rId88" Type="http://schemas.openxmlformats.org/officeDocument/2006/relationships/image" Target="media/image48.wmf"/><Relationship Id="rId111" Type="http://schemas.openxmlformats.org/officeDocument/2006/relationships/image" Target="media/image59.wmf"/><Relationship Id="rId132" Type="http://schemas.openxmlformats.org/officeDocument/2006/relationships/oleObject" Target="embeddings/oleObject56.bin"/><Relationship Id="rId153" Type="http://schemas.openxmlformats.org/officeDocument/2006/relationships/oleObject" Target="embeddings/oleObject61.bin"/><Relationship Id="rId174" Type="http://schemas.openxmlformats.org/officeDocument/2006/relationships/image" Target="media/image96.wmf"/><Relationship Id="rId179" Type="http://schemas.openxmlformats.org/officeDocument/2006/relationships/oleObject" Target="embeddings/oleObject74.bin"/><Relationship Id="rId195" Type="http://schemas.openxmlformats.org/officeDocument/2006/relationships/oleObject" Target="embeddings/oleObject83.bin"/><Relationship Id="rId209" Type="http://schemas.openxmlformats.org/officeDocument/2006/relationships/image" Target="media/image118.png"/><Relationship Id="rId190" Type="http://schemas.openxmlformats.org/officeDocument/2006/relationships/image" Target="media/image103.wmf"/><Relationship Id="rId204" Type="http://schemas.openxmlformats.org/officeDocument/2006/relationships/image" Target="media/image113.png"/><Relationship Id="rId220" Type="http://schemas.openxmlformats.org/officeDocument/2006/relationships/image" Target="media/image126.png"/><Relationship Id="rId225" Type="http://schemas.openxmlformats.org/officeDocument/2006/relationships/theme" Target="theme/theme1.xml"/><Relationship Id="rId15" Type="http://schemas.openxmlformats.org/officeDocument/2006/relationships/image" Target="media/image8.jpeg"/><Relationship Id="rId36" Type="http://schemas.openxmlformats.org/officeDocument/2006/relationships/image" Target="media/image22.wmf"/><Relationship Id="rId57" Type="http://schemas.openxmlformats.org/officeDocument/2006/relationships/oleObject" Target="embeddings/oleObject18.bin"/><Relationship Id="rId106" Type="http://schemas.openxmlformats.org/officeDocument/2006/relationships/oleObject" Target="embeddings/oleObject43.bin"/><Relationship Id="rId127" Type="http://schemas.openxmlformats.org/officeDocument/2006/relationships/image" Target="media/image67.wmf"/><Relationship Id="rId10" Type="http://schemas.openxmlformats.org/officeDocument/2006/relationships/image" Target="media/image3.png"/><Relationship Id="rId31" Type="http://schemas.openxmlformats.org/officeDocument/2006/relationships/oleObject" Target="embeddings/oleObject5.bin"/><Relationship Id="rId52" Type="http://schemas.openxmlformats.org/officeDocument/2006/relationships/image" Target="media/image30.wmf"/><Relationship Id="rId73" Type="http://schemas.openxmlformats.org/officeDocument/2006/relationships/oleObject" Target="embeddings/oleObject26.bin"/><Relationship Id="rId78" Type="http://schemas.openxmlformats.org/officeDocument/2006/relationships/image" Target="media/image43.wmf"/><Relationship Id="rId94" Type="http://schemas.openxmlformats.org/officeDocument/2006/relationships/image" Target="media/image51.wmf"/><Relationship Id="rId99" Type="http://schemas.openxmlformats.org/officeDocument/2006/relationships/image" Target="media/image53.wmf"/><Relationship Id="rId101" Type="http://schemas.openxmlformats.org/officeDocument/2006/relationships/image" Target="media/image54.wmf"/><Relationship Id="rId122" Type="http://schemas.openxmlformats.org/officeDocument/2006/relationships/oleObject" Target="embeddings/oleObject51.bin"/><Relationship Id="rId143" Type="http://schemas.openxmlformats.org/officeDocument/2006/relationships/image" Target="media/image78.png"/><Relationship Id="rId148" Type="http://schemas.openxmlformats.org/officeDocument/2006/relationships/image" Target="media/image83.wmf"/><Relationship Id="rId164" Type="http://schemas.openxmlformats.org/officeDocument/2006/relationships/image" Target="media/image91.wmf"/><Relationship Id="rId169" Type="http://schemas.openxmlformats.org/officeDocument/2006/relationships/oleObject" Target="embeddings/oleObject69.bin"/><Relationship Id="rId185" Type="http://schemas.openxmlformats.org/officeDocument/2006/relationships/oleObject" Target="embeddings/oleObject78.bin"/><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99.wmf"/><Relationship Id="rId210" Type="http://schemas.openxmlformats.org/officeDocument/2006/relationships/image" Target="media/image119.png"/><Relationship Id="rId215" Type="http://schemas.openxmlformats.org/officeDocument/2006/relationships/image" Target="media/image121.jpg"/><Relationship Id="rId26" Type="http://schemas.openxmlformats.org/officeDocument/2006/relationships/image" Target="media/image17.wmf"/><Relationship Id="rId47" Type="http://schemas.openxmlformats.org/officeDocument/2006/relationships/oleObject" Target="embeddings/oleObject13.bin"/><Relationship Id="rId68" Type="http://schemas.openxmlformats.org/officeDocument/2006/relationships/image" Target="media/image38.wmf"/><Relationship Id="rId89" Type="http://schemas.openxmlformats.org/officeDocument/2006/relationships/oleObject" Target="embeddings/oleObject34.bin"/><Relationship Id="rId112" Type="http://schemas.openxmlformats.org/officeDocument/2006/relationships/oleObject" Target="embeddings/oleObject46.bin"/><Relationship Id="rId133" Type="http://schemas.openxmlformats.org/officeDocument/2006/relationships/image" Target="media/image70.wmf"/><Relationship Id="rId154" Type="http://schemas.openxmlformats.org/officeDocument/2006/relationships/image" Target="media/image86.wmf"/><Relationship Id="rId175" Type="http://schemas.openxmlformats.org/officeDocument/2006/relationships/oleObject" Target="embeddings/oleObject72.bin"/><Relationship Id="rId196" Type="http://schemas.openxmlformats.org/officeDocument/2006/relationships/image" Target="media/image106.wmf"/><Relationship Id="rId200" Type="http://schemas.openxmlformats.org/officeDocument/2006/relationships/image" Target="media/image109.jpeg"/><Relationship Id="rId16" Type="http://schemas.openxmlformats.org/officeDocument/2006/relationships/image" Target="media/image9.jpeg"/><Relationship Id="rId221" Type="http://schemas.openxmlformats.org/officeDocument/2006/relationships/image" Target="media/image127.png"/><Relationship Id="rId37" Type="http://schemas.openxmlformats.org/officeDocument/2006/relationships/oleObject" Target="embeddings/oleObject8.bin"/><Relationship Id="rId58" Type="http://schemas.openxmlformats.org/officeDocument/2006/relationships/image" Target="media/image33.wmf"/><Relationship Id="rId79" Type="http://schemas.openxmlformats.org/officeDocument/2006/relationships/oleObject" Target="embeddings/oleObject29.bin"/><Relationship Id="rId102" Type="http://schemas.openxmlformats.org/officeDocument/2006/relationships/oleObject" Target="embeddings/oleObject41.bin"/><Relationship Id="rId123" Type="http://schemas.openxmlformats.org/officeDocument/2006/relationships/image" Target="media/image65.wmf"/><Relationship Id="rId144" Type="http://schemas.openxmlformats.org/officeDocument/2006/relationships/image" Target="media/image79.png"/><Relationship Id="rId90" Type="http://schemas.openxmlformats.org/officeDocument/2006/relationships/image" Target="media/image49.wmf"/><Relationship Id="rId165" Type="http://schemas.openxmlformats.org/officeDocument/2006/relationships/oleObject" Target="embeddings/oleObject67.bin"/><Relationship Id="rId186" Type="http://schemas.openxmlformats.org/officeDocument/2006/relationships/image" Target="media/image101.wmf"/><Relationship Id="rId211" Type="http://schemas.openxmlformats.org/officeDocument/2006/relationships/hyperlink" Target="https://adilet.zan.kz/rus/docs/K23002023_1.%2010.10.2024" TargetMode="External"/><Relationship Id="rId27" Type="http://schemas.openxmlformats.org/officeDocument/2006/relationships/oleObject" Target="embeddings/oleObject3.bin"/><Relationship Id="rId48" Type="http://schemas.openxmlformats.org/officeDocument/2006/relationships/image" Target="media/image28.wmf"/><Relationship Id="rId69" Type="http://schemas.openxmlformats.org/officeDocument/2006/relationships/oleObject" Target="embeddings/oleObject24.bin"/><Relationship Id="rId113" Type="http://schemas.openxmlformats.org/officeDocument/2006/relationships/image" Target="media/image60.wmf"/><Relationship Id="rId134" Type="http://schemas.openxmlformats.org/officeDocument/2006/relationships/oleObject" Target="embeddings/oleObject57.bin"/><Relationship Id="rId80" Type="http://schemas.openxmlformats.org/officeDocument/2006/relationships/image" Target="media/image44.wmf"/><Relationship Id="rId155" Type="http://schemas.openxmlformats.org/officeDocument/2006/relationships/oleObject" Target="embeddings/oleObject62.bin"/><Relationship Id="rId176" Type="http://schemas.openxmlformats.org/officeDocument/2006/relationships/image" Target="media/image97.wmf"/><Relationship Id="rId197" Type="http://schemas.openxmlformats.org/officeDocument/2006/relationships/oleObject" Target="embeddings/oleObject84.bin"/><Relationship Id="rId201" Type="http://schemas.openxmlformats.org/officeDocument/2006/relationships/image" Target="media/image110.png"/><Relationship Id="rId222" Type="http://schemas.openxmlformats.org/officeDocument/2006/relationships/image" Target="media/image128.png"/><Relationship Id="rId17" Type="http://schemas.openxmlformats.org/officeDocument/2006/relationships/image" Target="media/image10.jpeg"/><Relationship Id="rId38" Type="http://schemas.openxmlformats.org/officeDocument/2006/relationships/image" Target="media/image23.wmf"/><Relationship Id="rId59" Type="http://schemas.openxmlformats.org/officeDocument/2006/relationships/oleObject" Target="embeddings/oleObject19.bin"/><Relationship Id="rId103" Type="http://schemas.openxmlformats.org/officeDocument/2006/relationships/image" Target="media/image55.wmf"/><Relationship Id="rId124" Type="http://schemas.openxmlformats.org/officeDocument/2006/relationships/oleObject" Target="embeddings/oleObject52.bin"/><Relationship Id="rId70" Type="http://schemas.openxmlformats.org/officeDocument/2006/relationships/image" Target="media/image39.wmf"/><Relationship Id="rId91" Type="http://schemas.openxmlformats.org/officeDocument/2006/relationships/oleObject" Target="embeddings/oleObject35.bin"/><Relationship Id="rId145" Type="http://schemas.openxmlformats.org/officeDocument/2006/relationships/image" Target="media/image80.png"/><Relationship Id="rId166" Type="http://schemas.openxmlformats.org/officeDocument/2006/relationships/image" Target="media/image92.wmf"/><Relationship Id="rId187" Type="http://schemas.openxmlformats.org/officeDocument/2006/relationships/oleObject" Target="embeddings/oleObject79.bin"/><Relationship Id="rId1" Type="http://schemas.openxmlformats.org/officeDocument/2006/relationships/customXml" Target="../customXml/item1.xml"/><Relationship Id="rId212" Type="http://schemas.openxmlformats.org/officeDocument/2006/relationships/hyperlink" Target="https://radexpro.com/" TargetMode="External"/><Relationship Id="rId28" Type="http://schemas.openxmlformats.org/officeDocument/2006/relationships/image" Target="media/image18.wmf"/><Relationship Id="rId49" Type="http://schemas.openxmlformats.org/officeDocument/2006/relationships/oleObject" Target="embeddings/oleObject14.bin"/><Relationship Id="rId114" Type="http://schemas.openxmlformats.org/officeDocument/2006/relationships/oleObject" Target="embeddings/oleObject47.bin"/><Relationship Id="rId60" Type="http://schemas.openxmlformats.org/officeDocument/2006/relationships/image" Target="media/image34.wmf"/><Relationship Id="rId81" Type="http://schemas.openxmlformats.org/officeDocument/2006/relationships/oleObject" Target="embeddings/oleObject30.bin"/><Relationship Id="rId135" Type="http://schemas.openxmlformats.org/officeDocument/2006/relationships/image" Target="media/image71.wmf"/><Relationship Id="rId156" Type="http://schemas.openxmlformats.org/officeDocument/2006/relationships/image" Target="media/image87.wmf"/><Relationship Id="rId177" Type="http://schemas.openxmlformats.org/officeDocument/2006/relationships/oleObject" Target="embeddings/oleObject73.bin"/><Relationship Id="rId198" Type="http://schemas.openxmlformats.org/officeDocument/2006/relationships/image" Target="media/image107.png"/><Relationship Id="rId202" Type="http://schemas.openxmlformats.org/officeDocument/2006/relationships/image" Target="media/image111.png"/><Relationship Id="rId223" Type="http://schemas.openxmlformats.org/officeDocument/2006/relationships/footer" Target="footer1.xml"/><Relationship Id="rId18" Type="http://schemas.openxmlformats.org/officeDocument/2006/relationships/image" Target="media/image11.jpeg"/><Relationship Id="rId39" Type="http://schemas.openxmlformats.org/officeDocument/2006/relationships/oleObject" Target="embeddings/oleObject9.bin"/><Relationship Id="rId50" Type="http://schemas.openxmlformats.org/officeDocument/2006/relationships/image" Target="media/image29.wmf"/><Relationship Id="rId104" Type="http://schemas.openxmlformats.org/officeDocument/2006/relationships/oleObject" Target="embeddings/oleObject42.bin"/><Relationship Id="rId125" Type="http://schemas.openxmlformats.org/officeDocument/2006/relationships/image" Target="media/image66.wmf"/><Relationship Id="rId146" Type="http://schemas.openxmlformats.org/officeDocument/2006/relationships/image" Target="media/image81.png"/><Relationship Id="rId167" Type="http://schemas.openxmlformats.org/officeDocument/2006/relationships/oleObject" Target="embeddings/oleObject68.bin"/><Relationship Id="rId188" Type="http://schemas.openxmlformats.org/officeDocument/2006/relationships/image" Target="media/image102.wmf"/><Relationship Id="rId71" Type="http://schemas.openxmlformats.org/officeDocument/2006/relationships/oleObject" Target="embeddings/oleObject25.bin"/><Relationship Id="rId92" Type="http://schemas.openxmlformats.org/officeDocument/2006/relationships/image" Target="media/image50.wmf"/><Relationship Id="rId213" Type="http://schemas.openxmlformats.org/officeDocument/2006/relationships/hyperlink" Target="https://www.geotech.ru/programmnyj.%2012.04.2023." TargetMode="External"/><Relationship Id="rId2" Type="http://schemas.openxmlformats.org/officeDocument/2006/relationships/numbering" Target="numbering.xml"/><Relationship Id="rId29" Type="http://schemas.openxmlformats.org/officeDocument/2006/relationships/oleObject" Target="embeddings/oleObject4.bin"/><Relationship Id="rId40" Type="http://schemas.openxmlformats.org/officeDocument/2006/relationships/image" Target="media/image24.wmf"/><Relationship Id="rId115" Type="http://schemas.openxmlformats.org/officeDocument/2006/relationships/image" Target="media/image61.wmf"/><Relationship Id="rId136" Type="http://schemas.openxmlformats.org/officeDocument/2006/relationships/oleObject" Target="embeddings/oleObject58.bin"/><Relationship Id="rId157" Type="http://schemas.openxmlformats.org/officeDocument/2006/relationships/oleObject" Target="embeddings/oleObject63.bin"/><Relationship Id="rId178" Type="http://schemas.openxmlformats.org/officeDocument/2006/relationships/image" Target="media/image98.wmf"/><Relationship Id="rId61" Type="http://schemas.openxmlformats.org/officeDocument/2006/relationships/oleObject" Target="embeddings/oleObject20.bin"/><Relationship Id="rId82" Type="http://schemas.openxmlformats.org/officeDocument/2006/relationships/image" Target="media/image45.wmf"/><Relationship Id="rId199" Type="http://schemas.openxmlformats.org/officeDocument/2006/relationships/image" Target="media/image108.jpeg"/><Relationship Id="rId203" Type="http://schemas.openxmlformats.org/officeDocument/2006/relationships/image" Target="media/image112.png"/><Relationship Id="rId19" Type="http://schemas.openxmlformats.org/officeDocument/2006/relationships/image" Target="media/image12.wmf"/><Relationship Id="rId224" Type="http://schemas.openxmlformats.org/officeDocument/2006/relationships/fontTable" Target="fontTable.xml"/><Relationship Id="rId30" Type="http://schemas.openxmlformats.org/officeDocument/2006/relationships/image" Target="media/image19.wmf"/><Relationship Id="rId105" Type="http://schemas.openxmlformats.org/officeDocument/2006/relationships/image" Target="media/image56.wmf"/><Relationship Id="rId126" Type="http://schemas.openxmlformats.org/officeDocument/2006/relationships/oleObject" Target="embeddings/oleObject53.bin"/><Relationship Id="rId147" Type="http://schemas.openxmlformats.org/officeDocument/2006/relationships/image" Target="media/image82.png"/><Relationship Id="rId168" Type="http://schemas.openxmlformats.org/officeDocument/2006/relationships/image" Target="media/image93.wmf"/><Relationship Id="rId51" Type="http://schemas.openxmlformats.org/officeDocument/2006/relationships/oleObject" Target="embeddings/oleObject15.bin"/><Relationship Id="rId72" Type="http://schemas.openxmlformats.org/officeDocument/2006/relationships/image" Target="media/image40.wmf"/><Relationship Id="rId93" Type="http://schemas.openxmlformats.org/officeDocument/2006/relationships/oleObject" Target="embeddings/oleObject36.bin"/><Relationship Id="rId189" Type="http://schemas.openxmlformats.org/officeDocument/2006/relationships/oleObject" Target="embeddings/oleObject80.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F02C6E-5999-4252-A0A4-1425E8CB09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30711</Words>
  <Characters>175055</Characters>
  <Application>Microsoft Office Word</Application>
  <DocSecurity>0</DocSecurity>
  <Lines>1458</Lines>
  <Paragraphs>410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205356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shakhatovaa@list.ru</dc:creator>
  <cp:lastModifiedBy>user</cp:lastModifiedBy>
  <cp:revision>3</cp:revision>
  <cp:lastPrinted>2025-05-23T13:20:00Z</cp:lastPrinted>
  <dcterms:created xsi:type="dcterms:W3CDTF">2025-06-02T07:09:00Z</dcterms:created>
  <dcterms:modified xsi:type="dcterms:W3CDTF">2025-06-02T07:09:00Z</dcterms:modified>
</cp:coreProperties>
</file>